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50211" w14:textId="77777777" w:rsidR="00331CA0" w:rsidRPr="009E5698" w:rsidRDefault="00331CA0" w:rsidP="00BD4702">
      <w:pPr>
        <w:spacing w:after="0" w:line="360" w:lineRule="auto"/>
        <w:rPr>
          <w:rFonts w:ascii="Times New Roman" w:eastAsia="MS Mincho" w:hAnsi="Times New Roman" w:cs="Times New Roman"/>
          <w:b/>
          <w:bCs/>
          <w:i/>
          <w:iCs/>
          <w:lang w:eastAsia="en-GB"/>
        </w:rPr>
      </w:pPr>
      <w:bookmarkStart w:id="0" w:name="_Hlk51753609"/>
      <w:bookmarkEnd w:id="0"/>
      <w:r w:rsidRPr="009E5698">
        <w:rPr>
          <w:rFonts w:ascii="Times New Roman" w:eastAsia="MS Mincho" w:hAnsi="Times New Roman" w:cs="Times New Roman"/>
          <w:b/>
          <w:bCs/>
          <w:i/>
          <w:iCs/>
          <w:lang w:eastAsia="en-GB"/>
        </w:rPr>
        <w:t xml:space="preserve">Antibiotics for lower Respiratory Tract Infection in Children presenting in Primary Care (ARTIC PC): a randomised </w:t>
      </w:r>
      <w:proofErr w:type="gramStart"/>
      <w:r w:rsidRPr="009E5698">
        <w:rPr>
          <w:rFonts w:ascii="Times New Roman" w:eastAsia="MS Mincho" w:hAnsi="Times New Roman" w:cs="Times New Roman"/>
          <w:b/>
          <w:bCs/>
          <w:i/>
          <w:iCs/>
          <w:lang w:eastAsia="en-GB"/>
        </w:rPr>
        <w:t>placebo controlled</w:t>
      </w:r>
      <w:proofErr w:type="gramEnd"/>
      <w:r w:rsidRPr="009E5698">
        <w:rPr>
          <w:rFonts w:ascii="Times New Roman" w:eastAsia="MS Mincho" w:hAnsi="Times New Roman" w:cs="Times New Roman"/>
          <w:b/>
          <w:bCs/>
          <w:i/>
          <w:iCs/>
          <w:lang w:eastAsia="en-GB"/>
        </w:rPr>
        <w:t xml:space="preserve"> trial</w:t>
      </w:r>
    </w:p>
    <w:p w14:paraId="120D3200" w14:textId="77777777" w:rsidR="00331CA0" w:rsidRPr="009E5698" w:rsidRDefault="00331CA0" w:rsidP="00BD4702">
      <w:pPr>
        <w:spacing w:after="0" w:line="360" w:lineRule="auto"/>
        <w:rPr>
          <w:rFonts w:ascii="Times New Roman" w:hAnsi="Times New Roman" w:cs="Times New Roman"/>
          <w:b/>
          <w:color w:val="000000"/>
        </w:rPr>
      </w:pPr>
    </w:p>
    <w:p w14:paraId="1F43EC17" w14:textId="77777777" w:rsidR="00331CA0" w:rsidRPr="009E5698" w:rsidRDefault="00331CA0" w:rsidP="00BD4702">
      <w:pPr>
        <w:overflowPunct w:val="0"/>
        <w:spacing w:line="360" w:lineRule="auto"/>
        <w:textAlignment w:val="baseline"/>
        <w:rPr>
          <w:rFonts w:ascii="Times New Roman" w:hAnsi="Times New Roman" w:cs="Times New Roman"/>
          <w:color w:val="000000"/>
        </w:rPr>
      </w:pPr>
      <w:r w:rsidRPr="009E5698">
        <w:rPr>
          <w:rFonts w:ascii="Times New Roman" w:hAnsi="Times New Roman" w:cs="Times New Roman"/>
          <w:color w:val="000000"/>
        </w:rPr>
        <w:t>Professor Paul Little</w:t>
      </w:r>
      <w:r w:rsidRPr="009E5698">
        <w:rPr>
          <w:rFonts w:ascii="Times New Roman" w:hAnsi="Times New Roman" w:cs="Times New Roman"/>
          <w:color w:val="000000"/>
          <w:vertAlign w:val="superscript"/>
        </w:rPr>
        <w:t>1</w:t>
      </w:r>
      <w:r w:rsidRPr="009E5698">
        <w:rPr>
          <w:rFonts w:ascii="Times New Roman" w:hAnsi="Times New Roman" w:cs="Times New Roman"/>
          <w:color w:val="000000"/>
        </w:rPr>
        <w:t xml:space="preserve"> FRCGP, Professor  Nick A. Francis</w:t>
      </w:r>
      <w:r w:rsidRPr="009E5698">
        <w:rPr>
          <w:rFonts w:ascii="Times New Roman" w:hAnsi="Times New Roman" w:cs="Times New Roman"/>
          <w:color w:val="000000"/>
          <w:vertAlign w:val="superscript"/>
        </w:rPr>
        <w:t>1</w:t>
      </w:r>
      <w:r w:rsidRPr="009E5698">
        <w:rPr>
          <w:rFonts w:ascii="Times New Roman" w:hAnsi="Times New Roman" w:cs="Times New Roman"/>
          <w:color w:val="000000"/>
        </w:rPr>
        <w:t xml:space="preserve"> PhD, Associate Professor Beth Stuart</w:t>
      </w:r>
      <w:r w:rsidRPr="009E5698">
        <w:rPr>
          <w:rFonts w:ascii="Times New Roman" w:hAnsi="Times New Roman" w:cs="Times New Roman"/>
          <w:color w:val="000000"/>
          <w:vertAlign w:val="superscript"/>
        </w:rPr>
        <w:t>1</w:t>
      </w:r>
      <w:r w:rsidRPr="009E5698">
        <w:rPr>
          <w:rFonts w:ascii="Times New Roman" w:hAnsi="Times New Roman" w:cs="Times New Roman"/>
          <w:color w:val="000000"/>
        </w:rPr>
        <w:t xml:space="preserve"> PhD, Dr Gilly O’Reilly</w:t>
      </w:r>
      <w:r w:rsidRPr="009E5698">
        <w:rPr>
          <w:rFonts w:ascii="Times New Roman" w:hAnsi="Times New Roman" w:cs="Times New Roman"/>
          <w:color w:val="000000"/>
          <w:vertAlign w:val="superscript"/>
        </w:rPr>
        <w:t>1</w:t>
      </w:r>
      <w:r w:rsidRPr="009E5698">
        <w:rPr>
          <w:rFonts w:ascii="Times New Roman" w:hAnsi="Times New Roman" w:cs="Times New Roman"/>
          <w:color w:val="000000"/>
        </w:rPr>
        <w:t xml:space="preserve"> PhD, Ms Natalie Thompson</w:t>
      </w:r>
      <w:r w:rsidRPr="009E5698">
        <w:rPr>
          <w:rFonts w:ascii="Times New Roman" w:hAnsi="Times New Roman" w:cs="Times New Roman"/>
          <w:color w:val="000000"/>
          <w:vertAlign w:val="superscript"/>
        </w:rPr>
        <w:t>1</w:t>
      </w:r>
      <w:r w:rsidRPr="009E5698">
        <w:rPr>
          <w:rFonts w:ascii="Times New Roman" w:hAnsi="Times New Roman" w:cs="Times New Roman"/>
          <w:color w:val="000000"/>
        </w:rPr>
        <w:t xml:space="preserve"> MSc, Dr Taeko Becque</w:t>
      </w:r>
      <w:r w:rsidRPr="009E5698">
        <w:rPr>
          <w:rFonts w:ascii="Times New Roman" w:hAnsi="Times New Roman" w:cs="Times New Roman"/>
          <w:color w:val="000000"/>
          <w:vertAlign w:val="superscript"/>
        </w:rPr>
        <w:t>1</w:t>
      </w:r>
      <w:r w:rsidRPr="009E5698">
        <w:rPr>
          <w:rFonts w:ascii="Times New Roman" w:hAnsi="Times New Roman" w:cs="Times New Roman"/>
          <w:color w:val="000000"/>
        </w:rPr>
        <w:t>PhD, Professor Alastair D Hay</w:t>
      </w:r>
      <w:r w:rsidRPr="009E5698">
        <w:rPr>
          <w:rFonts w:ascii="Times New Roman" w:hAnsi="Times New Roman" w:cs="Times New Roman"/>
          <w:color w:val="000000"/>
          <w:vertAlign w:val="superscript"/>
        </w:rPr>
        <w:t>2</w:t>
      </w:r>
      <w:r w:rsidRPr="009E5698">
        <w:rPr>
          <w:rFonts w:ascii="Times New Roman" w:hAnsi="Times New Roman" w:cs="Times New Roman"/>
          <w:color w:val="000000"/>
        </w:rPr>
        <w:t>FRCGP, Dr Kay Wang</w:t>
      </w:r>
      <w:r w:rsidRPr="009E5698">
        <w:rPr>
          <w:rFonts w:ascii="Times New Roman" w:hAnsi="Times New Roman" w:cs="Times New Roman"/>
          <w:color w:val="000000"/>
          <w:vertAlign w:val="superscript"/>
        </w:rPr>
        <w:t>3</w:t>
      </w:r>
      <w:r w:rsidRPr="009E5698">
        <w:rPr>
          <w:rFonts w:ascii="Times New Roman" w:hAnsi="Times New Roman" w:cs="Times New Roman"/>
          <w:color w:val="000000"/>
        </w:rPr>
        <w:t xml:space="preserve"> DPhil,</w:t>
      </w:r>
      <w:r w:rsidRPr="009E5698" w:rsidDel="000C72EB">
        <w:rPr>
          <w:rFonts w:ascii="Times New Roman" w:hAnsi="Times New Roman" w:cs="Times New Roman"/>
          <w:color w:val="000000"/>
        </w:rPr>
        <w:t xml:space="preserve"> </w:t>
      </w:r>
      <w:r w:rsidRPr="009E5698">
        <w:rPr>
          <w:rFonts w:ascii="Times New Roman" w:hAnsi="Times New Roman" w:cs="Times New Roman"/>
          <w:color w:val="000000"/>
        </w:rPr>
        <w:t>Professor Michael Sharland</w:t>
      </w:r>
      <w:r w:rsidRPr="009E5698">
        <w:rPr>
          <w:rFonts w:ascii="Times New Roman" w:hAnsi="Times New Roman" w:cs="Times New Roman"/>
          <w:color w:val="000000"/>
          <w:vertAlign w:val="superscript"/>
        </w:rPr>
        <w:t>9</w:t>
      </w:r>
      <w:r w:rsidRPr="009E5698">
        <w:rPr>
          <w:rFonts w:ascii="Times New Roman" w:hAnsi="Times New Roman" w:cs="Times New Roman"/>
          <w:color w:val="000000"/>
        </w:rPr>
        <w:t xml:space="preserve"> FRCPCH, Professor Anthony Harnden</w:t>
      </w:r>
      <w:r w:rsidRPr="009E5698">
        <w:rPr>
          <w:rFonts w:ascii="Times New Roman" w:hAnsi="Times New Roman" w:cs="Times New Roman"/>
          <w:color w:val="000000"/>
          <w:vertAlign w:val="superscript"/>
        </w:rPr>
        <w:t>3</w:t>
      </w:r>
      <w:r w:rsidRPr="009E5698">
        <w:rPr>
          <w:rFonts w:ascii="Times New Roman" w:hAnsi="Times New Roman" w:cs="Times New Roman"/>
          <w:color w:val="000000"/>
        </w:rPr>
        <w:t xml:space="preserve"> FRCGP, Professor </w:t>
      </w:r>
      <w:proofErr w:type="spellStart"/>
      <w:r w:rsidRPr="009E5698">
        <w:rPr>
          <w:rFonts w:ascii="Times New Roman" w:hAnsi="Times New Roman" w:cs="Times New Roman"/>
          <w:color w:val="000000"/>
        </w:rPr>
        <w:t>Guiqing</w:t>
      </w:r>
      <w:proofErr w:type="spellEnd"/>
      <w:r w:rsidRPr="009E5698">
        <w:rPr>
          <w:rFonts w:ascii="Times New Roman" w:hAnsi="Times New Roman" w:cs="Times New Roman"/>
          <w:color w:val="000000"/>
        </w:rPr>
        <w:t xml:space="preserve"> Yao</w:t>
      </w:r>
      <w:r w:rsidRPr="009E5698">
        <w:rPr>
          <w:vertAlign w:val="superscript"/>
        </w:rPr>
        <w:t>11</w:t>
      </w:r>
      <w:r w:rsidRPr="009E5698">
        <w:rPr>
          <w:rFonts w:ascii="Times New Roman" w:hAnsi="Times New Roman" w:cs="Times New Roman"/>
          <w:color w:val="000000"/>
        </w:rPr>
        <w:t>PhD, Professor James Raftery</w:t>
      </w:r>
      <w:r w:rsidRPr="009E5698">
        <w:rPr>
          <w:vertAlign w:val="superscript"/>
        </w:rPr>
        <w:t>10</w:t>
      </w:r>
      <w:r w:rsidRPr="009E5698">
        <w:rPr>
          <w:rFonts w:ascii="Times New Roman" w:hAnsi="Times New Roman" w:cs="Times New Roman"/>
          <w:color w:val="000000"/>
        </w:rPr>
        <w:t xml:space="preserve"> PhD, Dr </w:t>
      </w:r>
      <w:proofErr w:type="spellStart"/>
      <w:r w:rsidRPr="009E5698">
        <w:rPr>
          <w:rFonts w:ascii="Times New Roman" w:hAnsi="Times New Roman" w:cs="Times New Roman"/>
          <w:color w:val="000000"/>
        </w:rPr>
        <w:t>Shihua</w:t>
      </w:r>
      <w:proofErr w:type="spellEnd"/>
      <w:r w:rsidRPr="009E5698">
        <w:rPr>
          <w:rFonts w:ascii="Times New Roman" w:hAnsi="Times New Roman" w:cs="Times New Roman"/>
          <w:color w:val="000000"/>
        </w:rPr>
        <w:t xml:space="preserve"> Zhu</w:t>
      </w:r>
      <w:r w:rsidRPr="009E5698">
        <w:rPr>
          <w:vertAlign w:val="superscript"/>
        </w:rPr>
        <w:t>10</w:t>
      </w:r>
      <w:r w:rsidRPr="009E5698">
        <w:rPr>
          <w:rFonts w:ascii="Times New Roman" w:hAnsi="Times New Roman" w:cs="Times New Roman"/>
          <w:color w:val="000000"/>
        </w:rPr>
        <w:t xml:space="preserve"> PhD, Mr Joseph Little</w:t>
      </w:r>
      <w:r w:rsidRPr="009E5698">
        <w:rPr>
          <w:rFonts w:ascii="Times New Roman" w:hAnsi="Times New Roman" w:cs="Times New Roman"/>
          <w:color w:val="000000"/>
          <w:vertAlign w:val="superscript"/>
        </w:rPr>
        <w:t>1</w:t>
      </w:r>
      <w:r w:rsidRPr="009E5698">
        <w:rPr>
          <w:rFonts w:ascii="Times New Roman" w:hAnsi="Times New Roman" w:cs="Times New Roman"/>
          <w:color w:val="000000"/>
        </w:rPr>
        <w:t xml:space="preserve"> BA, Ms Charlotte Hookham</w:t>
      </w:r>
      <w:r w:rsidRPr="009E5698">
        <w:rPr>
          <w:rFonts w:ascii="Times New Roman" w:hAnsi="Times New Roman" w:cs="Times New Roman"/>
          <w:color w:val="000000"/>
          <w:vertAlign w:val="superscript"/>
        </w:rPr>
        <w:t>1</w:t>
      </w:r>
      <w:r w:rsidRPr="009E5698">
        <w:rPr>
          <w:rFonts w:ascii="Times New Roman" w:hAnsi="Times New Roman" w:cs="Times New Roman"/>
          <w:color w:val="000000"/>
        </w:rPr>
        <w:t xml:space="preserve"> BA, Ms Kate Rowley BA, Dr Joanne Euden</w:t>
      </w:r>
      <w:r w:rsidRPr="009E5698">
        <w:rPr>
          <w:rFonts w:ascii="Times New Roman" w:hAnsi="Times New Roman" w:cs="Times New Roman"/>
          <w:vertAlign w:val="superscript"/>
        </w:rPr>
        <w:t xml:space="preserve">12 </w:t>
      </w:r>
      <w:r w:rsidRPr="009E5698">
        <w:rPr>
          <w:rFonts w:ascii="Times New Roman" w:hAnsi="Times New Roman" w:cs="Times New Roman"/>
          <w:color w:val="000000"/>
        </w:rPr>
        <w:t>PhD, Dr Kim Harman</w:t>
      </w:r>
      <w:r w:rsidRPr="009E5698">
        <w:rPr>
          <w:rFonts w:ascii="Times New Roman" w:hAnsi="Times New Roman" w:cs="Times New Roman"/>
          <w:color w:val="000000"/>
          <w:vertAlign w:val="superscript"/>
        </w:rPr>
        <w:t>1</w:t>
      </w:r>
      <w:r w:rsidRPr="009E5698">
        <w:rPr>
          <w:rFonts w:ascii="Times New Roman" w:hAnsi="Times New Roman" w:cs="Times New Roman"/>
          <w:color w:val="000000"/>
        </w:rPr>
        <w:t xml:space="preserve"> </w:t>
      </w:r>
      <w:proofErr w:type="spellStart"/>
      <w:r w:rsidRPr="009E5698">
        <w:rPr>
          <w:rFonts w:ascii="Times New Roman" w:hAnsi="Times New Roman" w:cs="Times New Roman"/>
          <w:color w:val="000000"/>
        </w:rPr>
        <w:t>DHealth</w:t>
      </w:r>
      <w:proofErr w:type="spellEnd"/>
      <w:r w:rsidRPr="009E5698">
        <w:rPr>
          <w:rFonts w:ascii="Times New Roman" w:hAnsi="Times New Roman" w:cs="Times New Roman"/>
          <w:color w:val="000000"/>
        </w:rPr>
        <w:t>, Professor Samuel Coenen</w:t>
      </w:r>
      <w:r w:rsidRPr="009E5698">
        <w:rPr>
          <w:rFonts w:ascii="Times New Roman" w:hAnsi="Times New Roman" w:cs="Times New Roman"/>
          <w:color w:val="000000"/>
          <w:vertAlign w:val="superscript"/>
        </w:rPr>
        <w:t>6</w:t>
      </w:r>
      <w:r w:rsidRPr="009E5698">
        <w:rPr>
          <w:rFonts w:ascii="Times New Roman" w:hAnsi="Times New Roman" w:cs="Times New Roman"/>
          <w:color w:val="000000"/>
        </w:rPr>
        <w:t xml:space="preserve"> PhD, Professor Robert C. Read</w:t>
      </w:r>
      <w:r w:rsidRPr="009E5698">
        <w:rPr>
          <w:rFonts w:ascii="Times New Roman" w:hAnsi="Times New Roman" w:cs="Times New Roman"/>
          <w:color w:val="000000"/>
          <w:vertAlign w:val="superscript"/>
        </w:rPr>
        <w:t>4</w:t>
      </w:r>
      <w:r w:rsidRPr="009E5698">
        <w:rPr>
          <w:rFonts w:ascii="Times New Roman" w:hAnsi="Times New Roman" w:cs="Times New Roman"/>
          <w:color w:val="000000"/>
        </w:rPr>
        <w:t xml:space="preserve">  FRCP, Dr Catherine Woods</w:t>
      </w:r>
      <w:r w:rsidRPr="009E5698">
        <w:rPr>
          <w:rFonts w:ascii="Times New Roman" w:hAnsi="Times New Roman" w:cs="Times New Roman"/>
          <w:color w:val="000000"/>
          <w:vertAlign w:val="superscript"/>
        </w:rPr>
        <w:t>1</w:t>
      </w:r>
      <w:r w:rsidRPr="009E5698">
        <w:rPr>
          <w:rFonts w:ascii="Times New Roman" w:hAnsi="Times New Roman" w:cs="Times New Roman"/>
          <w:color w:val="000000"/>
        </w:rPr>
        <w:t>PhD, Professor Christopher C. Butler</w:t>
      </w:r>
      <w:r w:rsidRPr="009E5698">
        <w:rPr>
          <w:rFonts w:ascii="Times New Roman" w:hAnsi="Times New Roman" w:cs="Times New Roman"/>
          <w:color w:val="000000"/>
          <w:vertAlign w:val="superscript"/>
        </w:rPr>
        <w:t>3</w:t>
      </w:r>
      <w:r w:rsidRPr="009E5698">
        <w:rPr>
          <w:rFonts w:ascii="Times New Roman" w:hAnsi="Times New Roman" w:cs="Times New Roman"/>
          <w:color w:val="000000"/>
        </w:rPr>
        <w:t xml:space="preserve"> FRCGP, Professor Saul N. Faust</w:t>
      </w:r>
      <w:r w:rsidRPr="009E5698">
        <w:rPr>
          <w:rFonts w:ascii="Times New Roman" w:hAnsi="Times New Roman" w:cs="Times New Roman"/>
          <w:color w:val="000000"/>
          <w:vertAlign w:val="superscript"/>
        </w:rPr>
        <w:t>4</w:t>
      </w:r>
      <w:r w:rsidRPr="009E5698">
        <w:rPr>
          <w:rFonts w:ascii="Times New Roman" w:hAnsi="Times New Roman" w:cs="Times New Roman"/>
          <w:color w:val="000000"/>
        </w:rPr>
        <w:t xml:space="preserve"> FRCPCH, Professor Geraldine Leydon</w:t>
      </w:r>
      <w:r w:rsidRPr="009E5698">
        <w:rPr>
          <w:rFonts w:ascii="Times New Roman" w:hAnsi="Times New Roman" w:cs="Times New Roman"/>
          <w:color w:val="000000"/>
          <w:vertAlign w:val="superscript"/>
        </w:rPr>
        <w:t>1</w:t>
      </w:r>
      <w:r w:rsidRPr="009E5698">
        <w:rPr>
          <w:rFonts w:ascii="Times New Roman" w:hAnsi="Times New Roman" w:cs="Times New Roman"/>
          <w:color w:val="000000"/>
        </w:rPr>
        <w:t xml:space="preserve"> PhD, Ms Mandy Wan</w:t>
      </w:r>
      <w:r w:rsidRPr="009E5698">
        <w:rPr>
          <w:rFonts w:ascii="Times New Roman" w:hAnsi="Times New Roman" w:cs="Times New Roman"/>
          <w:vertAlign w:val="superscript"/>
        </w:rPr>
        <w:t>5</w:t>
      </w:r>
      <w:r w:rsidRPr="009E5698">
        <w:rPr>
          <w:rFonts w:ascii="Times New Roman" w:hAnsi="Times New Roman" w:cs="Times New Roman"/>
          <w:color w:val="000000"/>
        </w:rPr>
        <w:t xml:space="preserve">MSc, Professor </w:t>
      </w:r>
      <w:proofErr w:type="spellStart"/>
      <w:r w:rsidRPr="009E5698">
        <w:rPr>
          <w:rFonts w:ascii="Times New Roman" w:hAnsi="Times New Roman" w:cs="Times New Roman"/>
          <w:color w:val="000000"/>
        </w:rPr>
        <w:t>Kerenza</w:t>
      </w:r>
      <w:proofErr w:type="spellEnd"/>
      <w:r w:rsidRPr="009E5698">
        <w:rPr>
          <w:rFonts w:ascii="Times New Roman" w:hAnsi="Times New Roman" w:cs="Times New Roman"/>
          <w:color w:val="000000"/>
        </w:rPr>
        <w:t xml:space="preserve"> Hood</w:t>
      </w:r>
      <w:r w:rsidRPr="009E5698">
        <w:rPr>
          <w:rFonts w:ascii="Times New Roman" w:hAnsi="Times New Roman" w:cs="Times New Roman"/>
          <w:vertAlign w:val="superscript"/>
        </w:rPr>
        <w:t>12</w:t>
      </w:r>
      <w:r w:rsidRPr="009E5698">
        <w:rPr>
          <w:rFonts w:ascii="Times New Roman" w:hAnsi="Times New Roman" w:cs="Times New Roman"/>
          <w:color w:val="000000"/>
        </w:rPr>
        <w:t xml:space="preserve"> PhD, Ms Jane Whitehurst BA, Ms Samantha Richards-Hall BA, Professor Peter Smith</w:t>
      </w:r>
      <w:r w:rsidRPr="009E5698">
        <w:rPr>
          <w:rFonts w:ascii="Times New Roman" w:hAnsi="Times New Roman" w:cs="Times New Roman"/>
          <w:color w:val="000000"/>
          <w:vertAlign w:val="superscript"/>
        </w:rPr>
        <w:t>7</w:t>
      </w:r>
      <w:r w:rsidRPr="009E5698">
        <w:rPr>
          <w:rFonts w:ascii="Times New Roman" w:hAnsi="Times New Roman" w:cs="Times New Roman"/>
          <w:color w:val="000000"/>
        </w:rPr>
        <w:t xml:space="preserve"> PhD, Professor Michael Thomas</w:t>
      </w:r>
      <w:r w:rsidRPr="009E5698">
        <w:rPr>
          <w:rFonts w:ascii="Times New Roman" w:hAnsi="Times New Roman" w:cs="Times New Roman"/>
          <w:color w:val="000000"/>
          <w:vertAlign w:val="superscript"/>
        </w:rPr>
        <w:t>1</w:t>
      </w:r>
      <w:r w:rsidRPr="009E5698">
        <w:rPr>
          <w:rFonts w:ascii="Times New Roman" w:hAnsi="Times New Roman" w:cs="Times New Roman"/>
          <w:color w:val="000000"/>
        </w:rPr>
        <w:t xml:space="preserve"> FRCGP, Professor Michael Moore</w:t>
      </w:r>
      <w:r w:rsidRPr="009E5698">
        <w:rPr>
          <w:rFonts w:ascii="Times New Roman" w:hAnsi="Times New Roman" w:cs="Times New Roman"/>
          <w:color w:val="000000"/>
          <w:vertAlign w:val="superscript"/>
        </w:rPr>
        <w:t>1</w:t>
      </w:r>
      <w:r w:rsidRPr="009E5698">
        <w:rPr>
          <w:rFonts w:ascii="Times New Roman" w:hAnsi="Times New Roman" w:cs="Times New Roman"/>
          <w:color w:val="000000"/>
        </w:rPr>
        <w:t xml:space="preserve"> FRCGP, Professor Theo Verheij</w:t>
      </w:r>
      <w:r w:rsidRPr="009E5698">
        <w:rPr>
          <w:rFonts w:ascii="Times New Roman" w:hAnsi="Times New Roman" w:cs="Times New Roman"/>
          <w:vertAlign w:val="superscript"/>
        </w:rPr>
        <w:t>8</w:t>
      </w:r>
      <w:r w:rsidRPr="009E5698">
        <w:rPr>
          <w:rFonts w:ascii="Times New Roman" w:hAnsi="Times New Roman" w:cs="Times New Roman"/>
          <w:color w:val="000000"/>
        </w:rPr>
        <w:t xml:space="preserve"> PhD.</w:t>
      </w:r>
    </w:p>
    <w:p w14:paraId="0BC4E9C7" w14:textId="77777777" w:rsidR="00331CA0" w:rsidRPr="009E5698" w:rsidRDefault="00331CA0" w:rsidP="00BD4702">
      <w:pPr>
        <w:overflowPunct w:val="0"/>
        <w:spacing w:line="360" w:lineRule="auto"/>
        <w:textAlignment w:val="baseline"/>
        <w:rPr>
          <w:rFonts w:ascii="Times New Roman" w:hAnsi="Times New Roman" w:cs="Times New Roman"/>
          <w:color w:val="000000"/>
        </w:rPr>
      </w:pPr>
      <w:r w:rsidRPr="009E5698">
        <w:rPr>
          <w:rFonts w:ascii="Times New Roman" w:hAnsi="Times New Roman" w:cs="Times New Roman"/>
          <w:color w:val="000000"/>
          <w:vertAlign w:val="superscript"/>
        </w:rPr>
        <w:t>1</w:t>
      </w:r>
      <w:r w:rsidRPr="009E5698">
        <w:rPr>
          <w:rFonts w:ascii="Times New Roman" w:hAnsi="Times New Roman" w:cs="Times New Roman"/>
          <w:color w:val="000000"/>
        </w:rPr>
        <w:t xml:space="preserve"> Primary Care Population Sciences and Medical Education Unit, University of Southampton</w:t>
      </w:r>
    </w:p>
    <w:p w14:paraId="1C492C58" w14:textId="77777777" w:rsidR="00331CA0" w:rsidRPr="009E5698" w:rsidRDefault="00331CA0" w:rsidP="00BD4702">
      <w:pPr>
        <w:overflowPunct w:val="0"/>
        <w:spacing w:line="360" w:lineRule="auto"/>
        <w:textAlignment w:val="baseline"/>
        <w:rPr>
          <w:rFonts w:ascii="Times New Roman" w:hAnsi="Times New Roman" w:cs="Times New Roman"/>
          <w:color w:val="000000"/>
        </w:rPr>
      </w:pPr>
      <w:r w:rsidRPr="009E5698">
        <w:rPr>
          <w:rFonts w:ascii="Times New Roman" w:hAnsi="Times New Roman" w:cs="Times New Roman"/>
          <w:color w:val="000000"/>
          <w:vertAlign w:val="superscript"/>
        </w:rPr>
        <w:t>2</w:t>
      </w:r>
      <w:r w:rsidRPr="009E5698">
        <w:rPr>
          <w:rFonts w:ascii="Times New Roman" w:hAnsi="Times New Roman" w:cs="Times New Roman"/>
          <w:color w:val="000000"/>
        </w:rPr>
        <w:t xml:space="preserve"> Centre for Academic Primary Care, Bristol Medical School: Population Health Sciences, University of Bristol</w:t>
      </w:r>
    </w:p>
    <w:p w14:paraId="3E36F686" w14:textId="77777777" w:rsidR="00331CA0" w:rsidRPr="009E5698" w:rsidRDefault="00331CA0" w:rsidP="00BD4702">
      <w:pPr>
        <w:overflowPunct w:val="0"/>
        <w:spacing w:line="360" w:lineRule="auto"/>
        <w:textAlignment w:val="baseline"/>
        <w:rPr>
          <w:rFonts w:ascii="Times New Roman" w:hAnsi="Times New Roman" w:cs="Times New Roman"/>
          <w:color w:val="000000"/>
        </w:rPr>
      </w:pPr>
      <w:r w:rsidRPr="009E5698">
        <w:rPr>
          <w:rFonts w:ascii="Times New Roman" w:hAnsi="Times New Roman" w:cs="Times New Roman"/>
          <w:color w:val="000000"/>
          <w:vertAlign w:val="superscript"/>
        </w:rPr>
        <w:t>3</w:t>
      </w:r>
      <w:r w:rsidRPr="009E5698">
        <w:rPr>
          <w:rFonts w:ascii="Times New Roman" w:hAnsi="Times New Roman" w:cs="Times New Roman"/>
          <w:color w:val="000000"/>
        </w:rPr>
        <w:t>Nuffield Department of Primary Care Health Sciences, University of Oxford</w:t>
      </w:r>
    </w:p>
    <w:p w14:paraId="5D9C4241" w14:textId="77777777" w:rsidR="00331CA0" w:rsidRPr="009E5698" w:rsidRDefault="00331CA0" w:rsidP="00BD4702">
      <w:pPr>
        <w:overflowPunct w:val="0"/>
        <w:spacing w:line="360" w:lineRule="auto"/>
        <w:textAlignment w:val="baseline"/>
        <w:rPr>
          <w:rFonts w:ascii="Times New Roman" w:hAnsi="Times New Roman" w:cs="Times New Roman"/>
          <w:color w:val="000000"/>
        </w:rPr>
      </w:pPr>
      <w:r w:rsidRPr="009E5698">
        <w:rPr>
          <w:rFonts w:ascii="Times New Roman" w:hAnsi="Times New Roman" w:cs="Times New Roman"/>
          <w:color w:val="000000"/>
          <w:vertAlign w:val="superscript"/>
        </w:rPr>
        <w:t xml:space="preserve">4 </w:t>
      </w:r>
      <w:r w:rsidRPr="009E5698">
        <w:rPr>
          <w:rFonts w:ascii="Times New Roman" w:hAnsi="Times New Roman" w:cs="Times New Roman"/>
          <w:color w:val="000000"/>
        </w:rPr>
        <w:t>NIHR Southampton Clinical Research Facility and Biomedical Research Centre, University Hospital Southampton NHS Foundation Trust; and Faculty of Medicine and Institute for Life Sciences, University of Southampton, Southampton, UK.</w:t>
      </w:r>
    </w:p>
    <w:p w14:paraId="4EA68DB5" w14:textId="77777777" w:rsidR="00331CA0" w:rsidRPr="009E5698" w:rsidRDefault="00331CA0" w:rsidP="00BD4702">
      <w:pPr>
        <w:overflowPunct w:val="0"/>
        <w:spacing w:line="360" w:lineRule="auto"/>
        <w:textAlignment w:val="baseline"/>
        <w:rPr>
          <w:rFonts w:ascii="Times New Roman" w:hAnsi="Times New Roman" w:cs="Times New Roman"/>
          <w:color w:val="000000"/>
        </w:rPr>
      </w:pPr>
      <w:r w:rsidRPr="009E5698">
        <w:rPr>
          <w:rFonts w:ascii="Times New Roman" w:hAnsi="Times New Roman" w:cs="Times New Roman"/>
          <w:color w:val="000000"/>
          <w:vertAlign w:val="superscript"/>
        </w:rPr>
        <w:t>5</w:t>
      </w:r>
      <w:r w:rsidRPr="009E5698">
        <w:rPr>
          <w:rFonts w:ascii="Times New Roman" w:hAnsi="Times New Roman" w:cs="Times New Roman"/>
        </w:rPr>
        <w:t xml:space="preserve"> Evelina Pharmacy, </w:t>
      </w:r>
      <w:proofErr w:type="gramStart"/>
      <w:r w:rsidRPr="009E5698">
        <w:rPr>
          <w:rFonts w:ascii="Times New Roman" w:hAnsi="Times New Roman" w:cs="Times New Roman"/>
        </w:rPr>
        <w:t>Guy’s</w:t>
      </w:r>
      <w:proofErr w:type="gramEnd"/>
      <w:r w:rsidRPr="009E5698">
        <w:rPr>
          <w:rFonts w:ascii="Times New Roman" w:hAnsi="Times New Roman" w:cs="Times New Roman"/>
        </w:rPr>
        <w:t xml:space="preserve"> and St Thomas NHS Foundation Trust</w:t>
      </w:r>
    </w:p>
    <w:p w14:paraId="66972747" w14:textId="77777777" w:rsidR="00331CA0" w:rsidRPr="009E5698" w:rsidRDefault="00331CA0" w:rsidP="00BD4702">
      <w:pPr>
        <w:overflowPunct w:val="0"/>
        <w:spacing w:line="360" w:lineRule="auto"/>
        <w:textAlignment w:val="baseline"/>
        <w:rPr>
          <w:rFonts w:ascii="Times New Roman" w:hAnsi="Times New Roman" w:cs="Times New Roman"/>
          <w:color w:val="000000"/>
        </w:rPr>
      </w:pPr>
      <w:r w:rsidRPr="009E5698">
        <w:rPr>
          <w:rFonts w:ascii="Times New Roman" w:hAnsi="Times New Roman" w:cs="Times New Roman"/>
          <w:color w:val="000000"/>
        </w:rPr>
        <w:t xml:space="preserve"> </w:t>
      </w:r>
      <w:r w:rsidRPr="009E5698">
        <w:rPr>
          <w:rFonts w:ascii="Times New Roman" w:hAnsi="Times New Roman" w:cs="Times New Roman"/>
          <w:color w:val="000000"/>
          <w:vertAlign w:val="superscript"/>
        </w:rPr>
        <w:t>6</w:t>
      </w:r>
      <w:r w:rsidRPr="009E5698">
        <w:rPr>
          <w:rFonts w:ascii="Times New Roman" w:hAnsi="Times New Roman" w:cs="Times New Roman"/>
          <w:color w:val="000000"/>
        </w:rPr>
        <w:t>Department of Family Medicine &amp; Population Health; and Vaccine &amp; Infectious Disease Institute, University of Antwerp, Antwerp, Belgium</w:t>
      </w:r>
    </w:p>
    <w:p w14:paraId="4FCAB66B" w14:textId="77777777" w:rsidR="00331CA0" w:rsidRPr="009E5698" w:rsidRDefault="00331CA0" w:rsidP="00BD4702">
      <w:pPr>
        <w:overflowPunct w:val="0"/>
        <w:spacing w:line="360" w:lineRule="auto"/>
        <w:textAlignment w:val="baseline"/>
        <w:rPr>
          <w:rFonts w:ascii="Times New Roman" w:hAnsi="Times New Roman" w:cs="Times New Roman"/>
          <w:color w:val="000000"/>
        </w:rPr>
      </w:pPr>
      <w:r w:rsidRPr="009E5698">
        <w:rPr>
          <w:rFonts w:ascii="Times New Roman" w:hAnsi="Times New Roman" w:cs="Times New Roman"/>
          <w:color w:val="000000"/>
          <w:vertAlign w:val="superscript"/>
        </w:rPr>
        <w:t>7</w:t>
      </w:r>
      <w:r w:rsidRPr="009E5698">
        <w:rPr>
          <w:rFonts w:ascii="Times New Roman" w:hAnsi="Times New Roman" w:cs="Times New Roman"/>
        </w:rPr>
        <w:t>Southampton Statistical Sciences Research Institute, University of Southampton, Southampton, UK.</w:t>
      </w:r>
    </w:p>
    <w:p w14:paraId="2EC508BB" w14:textId="77777777" w:rsidR="00331CA0" w:rsidRPr="009E5698" w:rsidRDefault="00331CA0" w:rsidP="00BD4702">
      <w:pPr>
        <w:overflowPunct w:val="0"/>
        <w:spacing w:line="360" w:lineRule="auto"/>
        <w:textAlignment w:val="baseline"/>
        <w:rPr>
          <w:rFonts w:ascii="Times New Roman" w:hAnsi="Times New Roman" w:cs="Times New Roman"/>
        </w:rPr>
      </w:pPr>
      <w:r w:rsidRPr="009E5698">
        <w:rPr>
          <w:rFonts w:ascii="Times New Roman" w:hAnsi="Times New Roman" w:cs="Times New Roman"/>
          <w:color w:val="000000"/>
          <w:vertAlign w:val="superscript"/>
        </w:rPr>
        <w:t>8</w:t>
      </w:r>
      <w:r w:rsidRPr="009E5698">
        <w:rPr>
          <w:rFonts w:ascii="Times New Roman" w:hAnsi="Times New Roman" w:cs="Times New Roman"/>
        </w:rPr>
        <w:t xml:space="preserve">Julius </w:t>
      </w:r>
      <w:proofErr w:type="spellStart"/>
      <w:r w:rsidRPr="009E5698">
        <w:rPr>
          <w:rFonts w:ascii="Times New Roman" w:hAnsi="Times New Roman" w:cs="Times New Roman"/>
        </w:rPr>
        <w:t>Center</w:t>
      </w:r>
      <w:proofErr w:type="spellEnd"/>
      <w:r w:rsidRPr="009E5698">
        <w:rPr>
          <w:rFonts w:ascii="Times New Roman" w:hAnsi="Times New Roman" w:cs="Times New Roman"/>
        </w:rPr>
        <w:t xml:space="preserve"> for Health Sciences and Primary Care, University Medical </w:t>
      </w:r>
      <w:proofErr w:type="spellStart"/>
      <w:r w:rsidRPr="009E5698">
        <w:rPr>
          <w:rFonts w:ascii="Times New Roman" w:hAnsi="Times New Roman" w:cs="Times New Roman"/>
        </w:rPr>
        <w:t>Center</w:t>
      </w:r>
      <w:proofErr w:type="spellEnd"/>
      <w:r w:rsidRPr="009E5698">
        <w:rPr>
          <w:rFonts w:ascii="Times New Roman" w:hAnsi="Times New Roman" w:cs="Times New Roman"/>
        </w:rPr>
        <w:t xml:space="preserve"> Utrecht, Utrecht, Netherlands.</w:t>
      </w:r>
    </w:p>
    <w:p w14:paraId="57ECA9F3" w14:textId="77777777" w:rsidR="00331CA0" w:rsidRPr="009E5698" w:rsidRDefault="00331CA0" w:rsidP="00BD4702">
      <w:pPr>
        <w:pStyle w:val="NormalWeb"/>
        <w:spacing w:line="360" w:lineRule="auto"/>
        <w:rPr>
          <w:sz w:val="22"/>
          <w:szCs w:val="22"/>
        </w:rPr>
      </w:pPr>
      <w:r w:rsidRPr="009E5698">
        <w:rPr>
          <w:color w:val="000000"/>
          <w:sz w:val="22"/>
          <w:szCs w:val="22"/>
          <w:vertAlign w:val="superscript"/>
        </w:rPr>
        <w:t>9</w:t>
      </w:r>
      <w:r w:rsidRPr="009E5698">
        <w:rPr>
          <w:sz w:val="22"/>
          <w:szCs w:val="22"/>
        </w:rPr>
        <w:t>Institute of Infection and Immunity, St George’s University London, U</w:t>
      </w:r>
    </w:p>
    <w:p w14:paraId="2D40BC13" w14:textId="77777777" w:rsidR="00331CA0" w:rsidRPr="009E5698" w:rsidRDefault="00331CA0" w:rsidP="00BD4702">
      <w:pPr>
        <w:overflowPunct w:val="0"/>
        <w:spacing w:line="360" w:lineRule="auto"/>
        <w:textAlignment w:val="baseline"/>
        <w:rPr>
          <w:rFonts w:ascii="Times New Roman" w:hAnsi="Times New Roman" w:cs="Times New Roman"/>
        </w:rPr>
      </w:pPr>
      <w:r w:rsidRPr="009E5698">
        <w:rPr>
          <w:rFonts w:ascii="Times New Roman" w:hAnsi="Times New Roman" w:cs="Times New Roman"/>
          <w:vertAlign w:val="superscript"/>
        </w:rPr>
        <w:t>10</w:t>
      </w:r>
      <w:r w:rsidRPr="009E5698">
        <w:rPr>
          <w:rFonts w:ascii="Times New Roman" w:hAnsi="Times New Roman" w:cs="Times New Roman"/>
        </w:rPr>
        <w:t>Health Economics Analysis Team, University of Southampton, Southampton, UK.</w:t>
      </w:r>
    </w:p>
    <w:p w14:paraId="277BF4DA" w14:textId="77777777" w:rsidR="00331CA0" w:rsidRPr="009E5698" w:rsidRDefault="00331CA0" w:rsidP="00BD4702">
      <w:pPr>
        <w:overflowPunct w:val="0"/>
        <w:spacing w:line="360" w:lineRule="auto"/>
        <w:textAlignment w:val="baseline"/>
        <w:rPr>
          <w:rFonts w:ascii="Times New Roman" w:hAnsi="Times New Roman" w:cs="Times New Roman"/>
        </w:rPr>
      </w:pPr>
      <w:r w:rsidRPr="009E5698">
        <w:rPr>
          <w:rFonts w:ascii="Times New Roman" w:hAnsi="Times New Roman" w:cs="Times New Roman"/>
          <w:vertAlign w:val="superscript"/>
        </w:rPr>
        <w:t>11</w:t>
      </w:r>
      <w:r w:rsidRPr="009E5698">
        <w:rPr>
          <w:rFonts w:ascii="Times New Roman" w:hAnsi="Times New Roman" w:cs="Times New Roman"/>
        </w:rPr>
        <w:t>Biostatistics Research Group, Department of Health Sciences, College of Life Sciences, University of Leicester, Leicester, UK.</w:t>
      </w:r>
    </w:p>
    <w:p w14:paraId="596D21C4" w14:textId="77777777" w:rsidR="00331CA0" w:rsidRPr="009E5698" w:rsidRDefault="00331CA0" w:rsidP="00BD4702">
      <w:pPr>
        <w:overflowPunct w:val="0"/>
        <w:spacing w:line="360" w:lineRule="auto"/>
        <w:textAlignment w:val="baseline"/>
        <w:rPr>
          <w:rFonts w:ascii="Times New Roman" w:hAnsi="Times New Roman" w:cs="Times New Roman"/>
          <w:color w:val="000000"/>
        </w:rPr>
      </w:pPr>
      <w:r w:rsidRPr="009E5698">
        <w:rPr>
          <w:rFonts w:ascii="Times New Roman" w:hAnsi="Times New Roman" w:cs="Times New Roman"/>
          <w:vertAlign w:val="superscript"/>
        </w:rPr>
        <w:lastRenderedPageBreak/>
        <w:t>12</w:t>
      </w:r>
      <w:r w:rsidRPr="009E5698">
        <w:rPr>
          <w:rFonts w:ascii="Times New Roman" w:hAnsi="Times New Roman" w:cs="Times New Roman"/>
        </w:rPr>
        <w:t>Centre for Trials Research, College of Biomedical and Life Sciences, Cardiff University, Cardiff, UK.</w:t>
      </w:r>
    </w:p>
    <w:p w14:paraId="4AB53C7C" w14:textId="77777777" w:rsidR="00331CA0" w:rsidRPr="009E5698" w:rsidRDefault="00331CA0" w:rsidP="00BD4702">
      <w:pPr>
        <w:overflowPunct w:val="0"/>
        <w:spacing w:line="360" w:lineRule="auto"/>
        <w:textAlignment w:val="baseline"/>
        <w:rPr>
          <w:rFonts w:ascii="Times New Roman" w:hAnsi="Times New Roman" w:cs="Times New Roman"/>
          <w:color w:val="000000"/>
        </w:rPr>
      </w:pPr>
      <w:r w:rsidRPr="009E5698">
        <w:rPr>
          <w:rFonts w:ascii="Times New Roman" w:hAnsi="Times New Roman" w:cs="Times New Roman"/>
          <w:color w:val="000000"/>
        </w:rPr>
        <w:t xml:space="preserve">Correspondence to Professor Little </w:t>
      </w:r>
      <w:hyperlink r:id="rId5" w:history="1">
        <w:r w:rsidRPr="009E5698">
          <w:rPr>
            <w:rFonts w:ascii="Times New Roman" w:hAnsi="Times New Roman" w:cs="Times New Roman"/>
            <w:color w:val="000000"/>
            <w:u w:val="single"/>
          </w:rPr>
          <w:t>p.little@soton.ac.uk</w:t>
        </w:r>
      </w:hyperlink>
      <w:r w:rsidRPr="009E5698">
        <w:rPr>
          <w:rFonts w:ascii="Times New Roman" w:hAnsi="Times New Roman" w:cs="Times New Roman"/>
          <w:color w:val="000000"/>
        </w:rPr>
        <w:t xml:space="preserve"> </w:t>
      </w:r>
    </w:p>
    <w:p w14:paraId="25DE4A8C" w14:textId="77777777" w:rsidR="00331CA0" w:rsidRPr="009E5698" w:rsidRDefault="00331CA0" w:rsidP="00BD4702">
      <w:pPr>
        <w:overflowPunct w:val="0"/>
        <w:spacing w:line="360" w:lineRule="auto"/>
        <w:textAlignment w:val="baseline"/>
        <w:rPr>
          <w:rFonts w:ascii="Times New Roman" w:hAnsi="Times New Roman" w:cs="Times New Roman"/>
          <w:color w:val="000000"/>
        </w:rPr>
      </w:pPr>
      <w:r w:rsidRPr="009E5698">
        <w:rPr>
          <w:rFonts w:ascii="Times New Roman" w:hAnsi="Times New Roman" w:cs="Times New Roman"/>
          <w:color w:val="000000"/>
        </w:rPr>
        <w:t>Tel +44 2380 241050; fax +44 2380 701125</w:t>
      </w:r>
    </w:p>
    <w:p w14:paraId="5BDEAD1B" w14:textId="77777777" w:rsidR="00331CA0" w:rsidRPr="009E5698" w:rsidRDefault="00331CA0" w:rsidP="00BD4702">
      <w:pPr>
        <w:overflowPunct w:val="0"/>
        <w:spacing w:line="360" w:lineRule="auto"/>
        <w:textAlignment w:val="baseline"/>
        <w:rPr>
          <w:rFonts w:ascii="Times New Roman" w:hAnsi="Times New Roman" w:cs="Times New Roman"/>
          <w:color w:val="000000"/>
        </w:rPr>
      </w:pPr>
      <w:r w:rsidRPr="009E5698">
        <w:rPr>
          <w:rFonts w:ascii="Times New Roman" w:hAnsi="Times New Roman" w:cs="Times New Roman"/>
          <w:color w:val="000000"/>
        </w:rPr>
        <w:t>University of Southampton</w:t>
      </w:r>
    </w:p>
    <w:p w14:paraId="08A3D342" w14:textId="77777777" w:rsidR="00331CA0" w:rsidRPr="009E5698" w:rsidRDefault="00331CA0" w:rsidP="00BD4702">
      <w:pPr>
        <w:overflowPunct w:val="0"/>
        <w:spacing w:line="360" w:lineRule="auto"/>
        <w:textAlignment w:val="baseline"/>
        <w:rPr>
          <w:rFonts w:ascii="Times New Roman" w:hAnsi="Times New Roman" w:cs="Times New Roman"/>
          <w:color w:val="000000"/>
        </w:rPr>
      </w:pPr>
      <w:proofErr w:type="spellStart"/>
      <w:r w:rsidRPr="009E5698">
        <w:rPr>
          <w:rFonts w:ascii="Times New Roman" w:hAnsi="Times New Roman" w:cs="Times New Roman"/>
          <w:color w:val="000000"/>
        </w:rPr>
        <w:t>Aldermoor</w:t>
      </w:r>
      <w:proofErr w:type="spellEnd"/>
      <w:r w:rsidRPr="009E5698">
        <w:rPr>
          <w:rFonts w:ascii="Times New Roman" w:hAnsi="Times New Roman" w:cs="Times New Roman"/>
          <w:color w:val="000000"/>
        </w:rPr>
        <w:t xml:space="preserve"> Health Centre, </w:t>
      </w:r>
      <w:proofErr w:type="spellStart"/>
      <w:r w:rsidRPr="009E5698">
        <w:rPr>
          <w:rFonts w:ascii="Times New Roman" w:hAnsi="Times New Roman" w:cs="Times New Roman"/>
          <w:color w:val="000000"/>
        </w:rPr>
        <w:t>Aldermoor</w:t>
      </w:r>
      <w:proofErr w:type="spellEnd"/>
      <w:r w:rsidRPr="009E5698">
        <w:rPr>
          <w:rFonts w:ascii="Times New Roman" w:hAnsi="Times New Roman" w:cs="Times New Roman"/>
          <w:color w:val="000000"/>
        </w:rPr>
        <w:t xml:space="preserve"> close, Southampton UK</w:t>
      </w:r>
    </w:p>
    <w:p w14:paraId="0FEC346A" w14:textId="77777777" w:rsidR="00331CA0" w:rsidRPr="009E5698" w:rsidRDefault="00331CA0" w:rsidP="00BD4702">
      <w:pPr>
        <w:overflowPunct w:val="0"/>
        <w:spacing w:line="360" w:lineRule="auto"/>
        <w:textAlignment w:val="baseline"/>
        <w:rPr>
          <w:rFonts w:ascii="Times New Roman" w:hAnsi="Times New Roman" w:cs="Times New Roman"/>
          <w:color w:val="000000"/>
        </w:rPr>
      </w:pPr>
      <w:r w:rsidRPr="009E5698">
        <w:rPr>
          <w:rFonts w:ascii="Times New Roman" w:hAnsi="Times New Roman" w:cs="Times New Roman"/>
          <w:color w:val="000000"/>
        </w:rPr>
        <w:t>SO16 5ST</w:t>
      </w:r>
    </w:p>
    <w:p w14:paraId="73A38B24" w14:textId="09A092B1" w:rsidR="00331CA0" w:rsidRPr="009E5698" w:rsidRDefault="00331CA0" w:rsidP="00BD4702">
      <w:pPr>
        <w:overflowPunct w:val="0"/>
        <w:spacing w:line="360" w:lineRule="auto"/>
        <w:textAlignment w:val="baseline"/>
        <w:rPr>
          <w:rFonts w:ascii="Times New Roman" w:hAnsi="Times New Roman" w:cs="Times New Roman"/>
          <w:color w:val="000000"/>
        </w:rPr>
      </w:pPr>
      <w:r w:rsidRPr="009E5698">
        <w:rPr>
          <w:rFonts w:ascii="Times New Roman" w:hAnsi="Times New Roman" w:cs="Times New Roman"/>
          <w:color w:val="000000"/>
        </w:rPr>
        <w:t>Word count 42</w:t>
      </w:r>
      <w:r w:rsidR="00A3144D">
        <w:rPr>
          <w:rFonts w:ascii="Times New Roman" w:hAnsi="Times New Roman" w:cs="Times New Roman"/>
          <w:color w:val="000000"/>
        </w:rPr>
        <w:t>82</w:t>
      </w:r>
      <w:r w:rsidRPr="009E5698">
        <w:rPr>
          <w:rFonts w:ascii="Times New Roman" w:hAnsi="Times New Roman" w:cs="Times New Roman"/>
          <w:color w:val="000000"/>
        </w:rPr>
        <w:t xml:space="preserve"> </w:t>
      </w:r>
    </w:p>
    <w:p w14:paraId="641DCC9A" w14:textId="77777777" w:rsidR="00331CA0" w:rsidRPr="009E5698" w:rsidRDefault="00331CA0" w:rsidP="00BD4702">
      <w:pPr>
        <w:spacing w:line="360" w:lineRule="auto"/>
        <w:rPr>
          <w:rFonts w:ascii="Times New Roman" w:hAnsi="Times New Roman" w:cs="Times New Roman"/>
          <w:b/>
          <w:bCs/>
          <w:color w:val="000000"/>
        </w:rPr>
      </w:pPr>
      <w:r w:rsidRPr="009E5698">
        <w:rPr>
          <w:rFonts w:ascii="Times New Roman" w:hAnsi="Times New Roman" w:cs="Times New Roman"/>
          <w:b/>
          <w:bCs/>
          <w:color w:val="000000"/>
        </w:rPr>
        <w:br w:type="page"/>
        <w:t>Abstract.</w:t>
      </w:r>
    </w:p>
    <w:p w14:paraId="663F18C5" w14:textId="77777777" w:rsidR="00331CA0" w:rsidRPr="009E5698" w:rsidRDefault="00331CA0" w:rsidP="00BD4702">
      <w:pPr>
        <w:overflowPunct w:val="0"/>
        <w:spacing w:line="360" w:lineRule="auto"/>
        <w:textAlignment w:val="baseline"/>
        <w:rPr>
          <w:rFonts w:ascii="Times New Roman" w:hAnsi="Times New Roman" w:cs="Times New Roman"/>
          <w:color w:val="000000"/>
        </w:rPr>
      </w:pPr>
      <w:r w:rsidRPr="009E5698">
        <w:rPr>
          <w:rFonts w:ascii="Times New Roman" w:hAnsi="Times New Roman" w:cs="Times New Roman"/>
          <w:b/>
          <w:bCs/>
          <w:color w:val="000000"/>
        </w:rPr>
        <w:t xml:space="preserve">Background. </w:t>
      </w:r>
      <w:r w:rsidRPr="009E5698">
        <w:rPr>
          <w:rFonts w:ascii="Times New Roman" w:hAnsi="Times New Roman" w:cs="Times New Roman"/>
          <w:color w:val="000000"/>
        </w:rPr>
        <w:t xml:space="preserve">Antibiotic resistance is a global public health threat. Antibiotics are very commonly prescribed for children presenting with uncomplicated lower respiratory tract infections (LRTI) but there is little randomised evidence of the effectiveness of antibiotics, both overall </w:t>
      </w:r>
      <w:proofErr w:type="gramStart"/>
      <w:r w:rsidRPr="009E5698">
        <w:rPr>
          <w:rFonts w:ascii="Times New Roman" w:hAnsi="Times New Roman" w:cs="Times New Roman"/>
          <w:color w:val="000000"/>
        </w:rPr>
        <w:t>or</w:t>
      </w:r>
      <w:proofErr w:type="gramEnd"/>
      <w:r w:rsidRPr="009E5698">
        <w:rPr>
          <w:rFonts w:ascii="Times New Roman" w:hAnsi="Times New Roman" w:cs="Times New Roman"/>
          <w:color w:val="000000"/>
        </w:rPr>
        <w:t xml:space="preserve"> among key clinical subgroups. </w:t>
      </w:r>
    </w:p>
    <w:p w14:paraId="1DA61BD4" w14:textId="77777777" w:rsidR="00331CA0" w:rsidRPr="009E5698" w:rsidRDefault="00331CA0" w:rsidP="00BD4702">
      <w:pPr>
        <w:overflowPunct w:val="0"/>
        <w:spacing w:line="360" w:lineRule="auto"/>
        <w:textAlignment w:val="baseline"/>
        <w:rPr>
          <w:rFonts w:ascii="Times New Roman" w:hAnsi="Times New Roman" w:cs="Times New Roman"/>
          <w:b/>
          <w:bCs/>
          <w:color w:val="000000"/>
        </w:rPr>
      </w:pPr>
      <w:r w:rsidRPr="009E5698">
        <w:rPr>
          <w:rFonts w:ascii="Times New Roman" w:hAnsi="Times New Roman" w:cs="Times New Roman"/>
          <w:b/>
          <w:bCs/>
          <w:color w:val="000000"/>
        </w:rPr>
        <w:t>Methods.</w:t>
      </w:r>
      <w:r w:rsidRPr="009E5698">
        <w:rPr>
          <w:rFonts w:ascii="Times New Roman" w:hAnsi="Times New Roman" w:cs="Times New Roman"/>
          <w:b/>
          <w:bCs/>
          <w:lang w:eastAsia="nl-NL"/>
        </w:rPr>
        <w:t xml:space="preserve"> </w:t>
      </w:r>
      <w:r w:rsidRPr="009E5698">
        <w:rPr>
          <w:rFonts w:ascii="Times New Roman" w:hAnsi="Times New Roman" w:cs="Times New Roman"/>
          <w:lang w:eastAsia="nl-NL"/>
        </w:rPr>
        <w:t>Children aged 6 months to 12 years presenting in primary care with acute uncomplicated LRTI, where pneumonia was</w:t>
      </w:r>
      <w:r w:rsidRPr="009E5698">
        <w:rPr>
          <w:rFonts w:ascii="Times New Roman" w:hAnsi="Times New Roman" w:cs="Times New Roman"/>
        </w:rPr>
        <w:t xml:space="preserve"> not suspected clinically,</w:t>
      </w:r>
      <w:r w:rsidRPr="009E5698">
        <w:rPr>
          <w:rFonts w:ascii="Times New Roman" w:hAnsi="Times New Roman" w:cs="Times New Roman"/>
          <w:lang w:eastAsia="nl-NL"/>
        </w:rPr>
        <w:t xml:space="preserve"> were randomised to receive</w:t>
      </w:r>
      <w:r w:rsidRPr="009E5698">
        <w:rPr>
          <w:rFonts w:ascii="Times New Roman" w:hAnsi="Times New Roman" w:cs="Times New Roman"/>
          <w:b/>
          <w:bCs/>
          <w:lang w:eastAsia="nl-NL"/>
        </w:rPr>
        <w:t xml:space="preserve"> </w:t>
      </w:r>
      <w:r w:rsidRPr="009E5698">
        <w:rPr>
          <w:rFonts w:ascii="Times New Roman" w:hAnsi="Times New Roman" w:cs="Times New Roman"/>
        </w:rPr>
        <w:t>Amoxicillin 50mg/kg/day in divided doses orally for 7 days,</w:t>
      </w:r>
      <w:r w:rsidRPr="009E5698">
        <w:rPr>
          <w:rFonts w:ascii="Times New Roman" w:hAnsi="Times New Roman" w:cs="Times New Roman"/>
          <w:lang w:eastAsia="nl-NL"/>
        </w:rPr>
        <w:t xml:space="preserve"> or placebo. The</w:t>
      </w:r>
      <w:r w:rsidRPr="009E5698">
        <w:rPr>
          <w:rFonts w:ascii="Times New Roman" w:hAnsi="Times New Roman" w:cs="Times New Roman"/>
          <w:b/>
          <w:bCs/>
          <w:lang w:eastAsia="nl-NL"/>
        </w:rPr>
        <w:t xml:space="preserve"> </w:t>
      </w:r>
      <w:r w:rsidRPr="009E5698">
        <w:rPr>
          <w:rFonts w:ascii="Times New Roman" w:hAnsi="Times New Roman" w:cs="Times New Roman"/>
        </w:rPr>
        <w:t xml:space="preserve">primary outcome was the duration in days of symptoms </w:t>
      </w:r>
      <w:proofErr w:type="gramStart"/>
      <w:r w:rsidRPr="009E5698">
        <w:rPr>
          <w:rFonts w:ascii="Times New Roman" w:hAnsi="Times New Roman" w:cs="Times New Roman"/>
        </w:rPr>
        <w:t>rated  moderately</w:t>
      </w:r>
      <w:proofErr w:type="gramEnd"/>
      <w:r w:rsidRPr="009E5698">
        <w:rPr>
          <w:rFonts w:ascii="Times New Roman" w:hAnsi="Times New Roman" w:cs="Times New Roman"/>
        </w:rPr>
        <w:t xml:space="preserve"> bad or worse (measured using a validated diary).</w:t>
      </w:r>
    </w:p>
    <w:p w14:paraId="08865AD4" w14:textId="6A031F04" w:rsidR="00331CA0" w:rsidRPr="009E5698" w:rsidRDefault="00331CA0" w:rsidP="00BD4702">
      <w:pPr>
        <w:spacing w:before="40" w:after="40" w:line="360" w:lineRule="auto"/>
        <w:rPr>
          <w:rFonts w:ascii="Times New Roman" w:hAnsi="Times New Roman" w:cs="Times New Roman"/>
        </w:rPr>
      </w:pPr>
      <w:r w:rsidRPr="009E5698">
        <w:rPr>
          <w:rFonts w:ascii="Times New Roman" w:hAnsi="Times New Roman" w:cs="Times New Roman"/>
          <w:b/>
          <w:bCs/>
          <w:color w:val="000000"/>
        </w:rPr>
        <w:t>Results.</w:t>
      </w:r>
      <w:r w:rsidRPr="009E5698">
        <w:rPr>
          <w:rFonts w:ascii="Times New Roman" w:hAnsi="Times New Roman" w:cs="Times New Roman"/>
          <w:color w:val="000000"/>
        </w:rPr>
        <w:t xml:space="preserve"> </w:t>
      </w:r>
      <w:r w:rsidRPr="009E5698">
        <w:rPr>
          <w:rFonts w:ascii="Times New Roman" w:hAnsi="Times New Roman" w:cs="Times New Roman"/>
        </w:rPr>
        <w:t xml:space="preserve">432 children were randomised (221 </w:t>
      </w:r>
      <w:proofErr w:type="gramStart"/>
      <w:r w:rsidRPr="009E5698">
        <w:rPr>
          <w:rFonts w:ascii="Times New Roman" w:hAnsi="Times New Roman" w:cs="Times New Roman"/>
        </w:rPr>
        <w:t>antibiotic</w:t>
      </w:r>
      <w:proofErr w:type="gramEnd"/>
      <w:r w:rsidRPr="009E5698">
        <w:rPr>
          <w:rFonts w:ascii="Times New Roman" w:hAnsi="Times New Roman" w:cs="Times New Roman"/>
        </w:rPr>
        <w:t xml:space="preserve">, 211 placebo). The primary analysis imputed missing data. </w:t>
      </w:r>
      <w:r w:rsidRPr="009E5698">
        <w:rPr>
          <w:rFonts w:ascii="Times New Roman" w:hAnsi="Times New Roman" w:cs="Times New Roman"/>
          <w:color w:val="000000"/>
        </w:rPr>
        <w:t xml:space="preserve">Duration of moderately bad symptoms was similar in antibiotic and placebo groups (median 5 vs 6 days, </w:t>
      </w:r>
      <w:proofErr w:type="gramStart"/>
      <w:r w:rsidRPr="009E5698">
        <w:rPr>
          <w:rFonts w:ascii="Times New Roman" w:hAnsi="Times New Roman" w:cs="Times New Roman"/>
          <w:color w:val="000000"/>
        </w:rPr>
        <w:t>respectively;</w:t>
      </w:r>
      <w:proofErr w:type="gramEnd"/>
      <w:r w:rsidRPr="009E5698">
        <w:rPr>
          <w:rFonts w:ascii="Times New Roman" w:hAnsi="Times New Roman" w:cs="Times New Roman"/>
          <w:color w:val="000000"/>
        </w:rPr>
        <w:t xml:space="preserve"> hazard ratio (HR) 1.13 (0.90 to 1.42)). </w:t>
      </w:r>
      <w:bookmarkStart w:id="1" w:name="_Hlk71029453"/>
      <w:r w:rsidRPr="009E5698">
        <w:rPr>
          <w:rFonts w:ascii="Times New Roman" w:hAnsi="Times New Roman" w:cs="Times New Roman"/>
          <w:color w:val="000000"/>
        </w:rPr>
        <w:t>Potential harms were similar in both groups: return with new or worsening symptoms (</w:t>
      </w:r>
      <w:r>
        <w:rPr>
          <w:rFonts w:ascii="Times New Roman" w:hAnsi="Times New Roman" w:cs="Times New Roman"/>
          <w:color w:val="000000"/>
        </w:rPr>
        <w:t>60/202(</w:t>
      </w:r>
      <w:r w:rsidRPr="009E5698">
        <w:rPr>
          <w:rFonts w:ascii="Times New Roman" w:hAnsi="Times New Roman" w:cs="Times New Roman"/>
          <w:color w:val="000000"/>
        </w:rPr>
        <w:t>29.7%</w:t>
      </w:r>
      <w:r>
        <w:rPr>
          <w:rFonts w:ascii="Times New Roman" w:hAnsi="Times New Roman" w:cs="Times New Roman"/>
          <w:color w:val="000000"/>
        </w:rPr>
        <w:t>)</w:t>
      </w:r>
      <w:r w:rsidRPr="009E5698">
        <w:rPr>
          <w:rFonts w:ascii="Times New Roman" w:hAnsi="Times New Roman" w:cs="Times New Roman"/>
          <w:color w:val="000000"/>
        </w:rPr>
        <w:t xml:space="preserve">, </w:t>
      </w:r>
      <w:r>
        <w:rPr>
          <w:rFonts w:ascii="Times New Roman" w:hAnsi="Times New Roman" w:cs="Times New Roman"/>
          <w:color w:val="000000"/>
        </w:rPr>
        <w:t>76/199 (</w:t>
      </w:r>
      <w:r w:rsidRPr="009E5698">
        <w:rPr>
          <w:rFonts w:ascii="Times New Roman" w:hAnsi="Times New Roman" w:cs="Times New Roman"/>
          <w:color w:val="000000"/>
        </w:rPr>
        <w:t>38.2%</w:t>
      </w:r>
      <w:r>
        <w:rPr>
          <w:rFonts w:ascii="Times New Roman" w:hAnsi="Times New Roman" w:cs="Times New Roman"/>
          <w:color w:val="000000"/>
        </w:rPr>
        <w:t>)</w:t>
      </w:r>
      <w:r w:rsidRPr="009E5698">
        <w:rPr>
          <w:rFonts w:ascii="Times New Roman" w:hAnsi="Times New Roman" w:cs="Times New Roman"/>
          <w:color w:val="000000"/>
        </w:rPr>
        <w:t>, risk ratio 0.80 (0.58 to 1.05)), where hospital assessment was required (</w:t>
      </w:r>
      <w:r>
        <w:rPr>
          <w:rFonts w:ascii="Times New Roman" w:hAnsi="Times New Roman" w:cs="Times New Roman"/>
          <w:color w:val="000000"/>
        </w:rPr>
        <w:t>5/211(</w:t>
      </w:r>
      <w:r w:rsidRPr="009E5698">
        <w:rPr>
          <w:rFonts w:ascii="Times New Roman" w:hAnsi="Times New Roman" w:cs="Times New Roman"/>
          <w:color w:val="000000"/>
        </w:rPr>
        <w:t>2.4%</w:t>
      </w:r>
      <w:r>
        <w:rPr>
          <w:rFonts w:ascii="Times New Roman" w:hAnsi="Times New Roman" w:cs="Times New Roman"/>
          <w:color w:val="000000"/>
        </w:rPr>
        <w:t>)</w:t>
      </w:r>
      <w:r w:rsidRPr="009E5698">
        <w:rPr>
          <w:rFonts w:ascii="Times New Roman" w:hAnsi="Times New Roman" w:cs="Times New Roman"/>
          <w:color w:val="000000"/>
        </w:rPr>
        <w:t xml:space="preserve"> vs </w:t>
      </w:r>
      <w:r>
        <w:rPr>
          <w:rFonts w:ascii="Times New Roman" w:hAnsi="Times New Roman" w:cs="Times New Roman"/>
          <w:color w:val="000000"/>
        </w:rPr>
        <w:t>4/204(</w:t>
      </w:r>
      <w:r w:rsidRPr="009E5698">
        <w:rPr>
          <w:rFonts w:ascii="Times New Roman" w:hAnsi="Times New Roman" w:cs="Times New Roman"/>
          <w:color w:val="000000"/>
        </w:rPr>
        <w:t>2.0%)</w:t>
      </w:r>
      <w:r>
        <w:rPr>
          <w:rFonts w:ascii="Times New Roman" w:hAnsi="Times New Roman" w:cs="Times New Roman"/>
          <w:color w:val="000000"/>
        </w:rPr>
        <w:t>)</w:t>
      </w:r>
      <w:r w:rsidRPr="009E5698">
        <w:rPr>
          <w:rFonts w:ascii="Times New Roman" w:hAnsi="Times New Roman" w:cs="Times New Roman"/>
          <w:color w:val="000000"/>
        </w:rPr>
        <w:t xml:space="preserve"> and side effects (</w:t>
      </w:r>
      <w:r>
        <w:rPr>
          <w:rFonts w:ascii="Times New Roman" w:hAnsi="Times New Roman" w:cs="Times New Roman"/>
          <w:color w:val="000000"/>
        </w:rPr>
        <w:t>60/157(</w:t>
      </w:r>
      <w:r w:rsidRPr="009E5698">
        <w:rPr>
          <w:rFonts w:ascii="Times New Roman" w:hAnsi="Times New Roman" w:cs="Times New Roman"/>
          <w:color w:val="000000"/>
        </w:rPr>
        <w:t>38%</w:t>
      </w:r>
      <w:r>
        <w:rPr>
          <w:rFonts w:ascii="Times New Roman" w:hAnsi="Times New Roman" w:cs="Times New Roman"/>
          <w:color w:val="000000"/>
        </w:rPr>
        <w:t>)</w:t>
      </w:r>
      <w:r w:rsidRPr="009E5698">
        <w:rPr>
          <w:rFonts w:ascii="Times New Roman" w:hAnsi="Times New Roman" w:cs="Times New Roman"/>
          <w:color w:val="000000"/>
        </w:rPr>
        <w:t xml:space="preserve"> vs </w:t>
      </w:r>
      <w:r>
        <w:rPr>
          <w:rFonts w:ascii="Times New Roman" w:hAnsi="Times New Roman" w:cs="Times New Roman"/>
          <w:color w:val="000000"/>
        </w:rPr>
        <w:t>52/153(</w:t>
      </w:r>
      <w:r w:rsidRPr="009E5698">
        <w:rPr>
          <w:rFonts w:ascii="Times New Roman" w:hAnsi="Times New Roman" w:cs="Times New Roman"/>
          <w:color w:val="000000"/>
        </w:rPr>
        <w:t>34%</w:t>
      </w:r>
      <w:r>
        <w:rPr>
          <w:rFonts w:ascii="Times New Roman" w:hAnsi="Times New Roman" w:cs="Times New Roman"/>
          <w:color w:val="000000"/>
        </w:rPr>
        <w:t>)</w:t>
      </w:r>
      <w:r w:rsidRPr="009E5698">
        <w:rPr>
          <w:rFonts w:ascii="Times New Roman" w:hAnsi="Times New Roman" w:cs="Times New Roman"/>
          <w:color w:val="000000"/>
        </w:rPr>
        <w:t>).</w:t>
      </w:r>
      <w:bookmarkEnd w:id="1"/>
      <w:r w:rsidRPr="009E5698">
        <w:rPr>
          <w:rFonts w:ascii="Times New Roman" w:hAnsi="Times New Roman" w:cs="Times New Roman"/>
          <w:color w:val="000000"/>
        </w:rPr>
        <w:t xml:space="preserve"> No differences were seen for the primary outcome in the five pre-specified clinical subgroups </w:t>
      </w:r>
      <w:r w:rsidRPr="009E5698">
        <w:rPr>
          <w:rFonts w:ascii="Times New Roman" w:hAnsi="Times New Roman" w:cs="Times New Roman"/>
        </w:rPr>
        <w:t>where antibiotic prescribing is common (</w:t>
      </w:r>
      <w:r w:rsidRPr="009E5698">
        <w:rPr>
          <w:rFonts w:ascii="Times New Roman" w:hAnsi="Times New Roman" w:cs="Times New Roman"/>
          <w:color w:val="000000"/>
        </w:rPr>
        <w:t>chest signs; fever; physician rating of unwell; sputum/rattly chest; short of breath). Estimates from complete cases (n=317) and a per protocol analysis were similar. NHS costs per child were slightly higher with antibiotics (antibiotic £29; placebo £26) and societal costs were similar (antibiotic £33, placebo £33).</w:t>
      </w:r>
    </w:p>
    <w:p w14:paraId="25571D15" w14:textId="77777777" w:rsidR="00331CA0" w:rsidRPr="009E5698" w:rsidRDefault="00331CA0" w:rsidP="00BD4702">
      <w:pPr>
        <w:overflowPunct w:val="0"/>
        <w:spacing w:line="360" w:lineRule="auto"/>
        <w:textAlignment w:val="baseline"/>
        <w:rPr>
          <w:rFonts w:ascii="Times New Roman" w:hAnsi="Times New Roman" w:cs="Times New Roman"/>
        </w:rPr>
      </w:pPr>
      <w:r w:rsidRPr="009E5698">
        <w:rPr>
          <w:rFonts w:ascii="Times New Roman" w:hAnsi="Times New Roman" w:cs="Times New Roman"/>
          <w:b/>
          <w:bCs/>
        </w:rPr>
        <w:t xml:space="preserve">Interpretation. </w:t>
      </w:r>
      <w:r w:rsidRPr="009E5698">
        <w:rPr>
          <w:rFonts w:ascii="Times New Roman" w:hAnsi="Times New Roman" w:cs="Times New Roman"/>
        </w:rPr>
        <w:t xml:space="preserve">Amoxicillin for uncomplicated chest infections in children is unlikely to be clinically effective both overall and for key subgroups where antibiotics are commonly </w:t>
      </w:r>
      <w:proofErr w:type="gramStart"/>
      <w:r w:rsidRPr="009E5698">
        <w:rPr>
          <w:rFonts w:ascii="Times New Roman" w:hAnsi="Times New Roman" w:cs="Times New Roman"/>
        </w:rPr>
        <w:t>prescribed,  and</w:t>
      </w:r>
      <w:proofErr w:type="gramEnd"/>
      <w:r w:rsidRPr="009E5698">
        <w:rPr>
          <w:rFonts w:ascii="Times New Roman" w:hAnsi="Times New Roman" w:cs="Times New Roman"/>
        </w:rPr>
        <w:t xml:space="preserve"> unlikely to reduce health or societal costs. </w:t>
      </w:r>
    </w:p>
    <w:p w14:paraId="1A036C99" w14:textId="77777777" w:rsidR="00331CA0" w:rsidRPr="009E5698" w:rsidRDefault="00331CA0" w:rsidP="00BD4702">
      <w:pPr>
        <w:overflowPunct w:val="0"/>
        <w:spacing w:line="360" w:lineRule="auto"/>
        <w:textAlignment w:val="baseline"/>
        <w:rPr>
          <w:rFonts w:ascii="Times New Roman" w:hAnsi="Times New Roman" w:cs="Times New Roman"/>
        </w:rPr>
      </w:pPr>
      <w:r w:rsidRPr="009E5698">
        <w:rPr>
          <w:rFonts w:ascii="Times New Roman" w:hAnsi="Times New Roman" w:cs="Times New Roman"/>
        </w:rPr>
        <w:t>Trial Registration: ISRCTN79914298</w:t>
      </w:r>
    </w:p>
    <w:p w14:paraId="1069E561" w14:textId="16774C9B"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Abstract word count 27</w:t>
      </w:r>
      <w:r w:rsidR="001134D5">
        <w:rPr>
          <w:rFonts w:ascii="Times New Roman" w:hAnsi="Times New Roman" w:cs="Times New Roman"/>
        </w:rPr>
        <w:t>3</w:t>
      </w:r>
    </w:p>
    <w:p w14:paraId="49916BC4" w14:textId="77777777" w:rsidR="00331CA0" w:rsidRPr="009E5698" w:rsidRDefault="00331CA0" w:rsidP="00BD4702">
      <w:pPr>
        <w:spacing w:line="360" w:lineRule="auto"/>
        <w:rPr>
          <w:rFonts w:ascii="Times New Roman" w:hAnsi="Times New Roman" w:cs="Times New Roman"/>
          <w:b/>
          <w:bCs/>
        </w:rPr>
      </w:pPr>
    </w:p>
    <w:p w14:paraId="6AE01A83" w14:textId="77777777" w:rsidR="00331CA0" w:rsidRPr="009E5698" w:rsidRDefault="00331CA0" w:rsidP="00BD4702">
      <w:pPr>
        <w:spacing w:line="360" w:lineRule="auto"/>
        <w:rPr>
          <w:rFonts w:ascii="Times New Roman" w:hAnsi="Times New Roman" w:cs="Times New Roman"/>
          <w:b/>
          <w:bCs/>
        </w:rPr>
      </w:pPr>
      <w:r w:rsidRPr="009E5698">
        <w:rPr>
          <w:rFonts w:ascii="Times New Roman" w:hAnsi="Times New Roman" w:cs="Times New Roman"/>
          <w:b/>
          <w:bCs/>
        </w:rPr>
        <w:br w:type="page"/>
      </w:r>
    </w:p>
    <w:p w14:paraId="32660B67" w14:textId="77777777" w:rsidR="00331CA0" w:rsidRPr="009E5698" w:rsidRDefault="00331CA0" w:rsidP="00BD4702">
      <w:pPr>
        <w:pStyle w:val="PlainText"/>
        <w:spacing w:line="360" w:lineRule="auto"/>
        <w:rPr>
          <w:rFonts w:ascii="Times New Roman" w:hAnsi="Times New Roman" w:cs="Times New Roman"/>
          <w:b/>
          <w:bCs/>
          <w:sz w:val="22"/>
          <w:szCs w:val="22"/>
        </w:rPr>
      </w:pPr>
      <w:r w:rsidRPr="009E5698">
        <w:rPr>
          <w:rFonts w:ascii="Times New Roman" w:hAnsi="Times New Roman" w:cs="Times New Roman"/>
          <w:b/>
          <w:bCs/>
          <w:sz w:val="22"/>
          <w:szCs w:val="22"/>
        </w:rPr>
        <w:t>Introduction.</w:t>
      </w:r>
    </w:p>
    <w:p w14:paraId="0FD032FB" w14:textId="77777777" w:rsidR="00331CA0" w:rsidRPr="009E5698" w:rsidRDefault="00331CA0" w:rsidP="00BD4702">
      <w:pPr>
        <w:pStyle w:val="PlainText"/>
        <w:spacing w:line="360" w:lineRule="auto"/>
        <w:rPr>
          <w:rFonts w:ascii="Times New Roman" w:hAnsi="Times New Roman" w:cs="Times New Roman"/>
          <w:sz w:val="22"/>
          <w:szCs w:val="22"/>
        </w:rPr>
      </w:pPr>
      <w:r w:rsidRPr="009E5698">
        <w:rPr>
          <w:rFonts w:ascii="Times New Roman" w:hAnsi="Times New Roman" w:cs="Times New Roman"/>
          <w:sz w:val="22"/>
          <w:szCs w:val="22"/>
        </w:rPr>
        <w:t>Acute respiratory tract infections (RTI) are among the commonest conditions managed in primary care. The WHO (</w:t>
      </w:r>
      <w:hyperlink r:id="rId6" w:history="1">
        <w:r w:rsidRPr="009E5698">
          <w:rPr>
            <w:rStyle w:val="Hyperlink"/>
            <w:rFonts w:ascii="Times New Roman" w:hAnsi="Times New Roman" w:cs="Times New Roman"/>
            <w:sz w:val="22"/>
            <w:szCs w:val="22"/>
          </w:rPr>
          <w:t>https://apps.who.int/iris/bitstream/handle/10665/112642/9789241564748_eng.pdf</w:t>
        </w:r>
      </w:hyperlink>
      <w:r w:rsidRPr="009E5698">
        <w:rPr>
          <w:rFonts w:ascii="Times New Roman" w:hAnsi="Times New Roman" w:cs="Times New Roman"/>
          <w:sz w:val="22"/>
          <w:szCs w:val="22"/>
        </w:rPr>
        <w:t xml:space="preserve">) and the UK Department of Health </w:t>
      </w:r>
      <w:r w:rsidRPr="009E5698">
        <w:rPr>
          <w:rFonts w:ascii="Times New Roman" w:hAnsi="Times New Roman" w:cs="Times New Roman"/>
          <w:noProof/>
          <w:sz w:val="22"/>
          <w:szCs w:val="22"/>
        </w:rPr>
        <w:t>(1)</w:t>
      </w:r>
      <w:r w:rsidRPr="009E5698">
        <w:rPr>
          <w:rFonts w:ascii="Times New Roman" w:hAnsi="Times New Roman" w:cs="Times New Roman"/>
          <w:sz w:val="22"/>
          <w:szCs w:val="22"/>
        </w:rPr>
        <w:t xml:space="preserve"> recognise that antibiotic resistance is an increasingly serious public health problem, with rising resistance rates for a range of antibiotics, and a clear relationship between primary care antibiotic prescribing (responsible for 80% of prescribing) and antibiotic resistance at national</w:t>
      </w:r>
      <w:r w:rsidRPr="009E5698">
        <w:rPr>
          <w:rFonts w:ascii="Times New Roman" w:hAnsi="Times New Roman" w:cs="Times New Roman"/>
          <w:noProof/>
          <w:sz w:val="22"/>
          <w:szCs w:val="22"/>
        </w:rPr>
        <w:t>(2)</w:t>
      </w:r>
      <w:r w:rsidRPr="009E5698">
        <w:rPr>
          <w:rFonts w:ascii="Times New Roman" w:hAnsi="Times New Roman" w:cs="Times New Roman"/>
          <w:sz w:val="22"/>
          <w:szCs w:val="22"/>
        </w:rPr>
        <w:t xml:space="preserve"> and individual </w:t>
      </w:r>
      <w:r w:rsidRPr="009E5698">
        <w:rPr>
          <w:rFonts w:ascii="Times New Roman" w:hAnsi="Times New Roman" w:cs="Times New Roman"/>
          <w:noProof/>
          <w:sz w:val="22"/>
          <w:szCs w:val="22"/>
        </w:rPr>
        <w:t>(3-5)</w:t>
      </w:r>
      <w:r w:rsidRPr="009E5698">
        <w:rPr>
          <w:rFonts w:ascii="Times New Roman" w:hAnsi="Times New Roman" w:cs="Times New Roman"/>
          <w:sz w:val="22"/>
          <w:szCs w:val="22"/>
        </w:rPr>
        <w:t xml:space="preserve"> levels. The costs of resistance are also often not included in current estimates of cost-effectiveness and these can make an important impact on estimates</w:t>
      </w:r>
      <w:r w:rsidRPr="009E5698">
        <w:rPr>
          <w:rFonts w:ascii="Times New Roman" w:hAnsi="Times New Roman" w:cs="Times New Roman"/>
          <w:noProof/>
          <w:sz w:val="22"/>
          <w:szCs w:val="22"/>
        </w:rPr>
        <w:t>(6)</w:t>
      </w:r>
      <w:r w:rsidRPr="009E5698">
        <w:rPr>
          <w:rFonts w:ascii="Times New Roman" w:hAnsi="Times New Roman" w:cs="Times New Roman"/>
          <w:sz w:val="22"/>
          <w:szCs w:val="22"/>
        </w:rPr>
        <w:t xml:space="preserve"> Although consultation rates and antibiotic prescription rates for upper RTI (URTI) or chest infections declined sharply in the late 1990s until the early 2000s </w:t>
      </w:r>
      <w:r w:rsidRPr="009E5698">
        <w:rPr>
          <w:rFonts w:ascii="Times New Roman" w:hAnsi="Times New Roman" w:cs="Times New Roman"/>
          <w:noProof/>
          <w:sz w:val="22"/>
          <w:szCs w:val="22"/>
        </w:rPr>
        <w:t>(7)</w:t>
      </w:r>
      <w:r w:rsidRPr="009E5698">
        <w:rPr>
          <w:rFonts w:ascii="Times New Roman" w:hAnsi="Times New Roman" w:cs="Times New Roman"/>
          <w:sz w:val="22"/>
          <w:szCs w:val="22"/>
        </w:rPr>
        <w:t xml:space="preserve">), overall antibiotic use rose again,  fell 15% between 2015 and 2019 </w:t>
      </w:r>
      <w:r w:rsidRPr="009E5698">
        <w:rPr>
          <w:rFonts w:ascii="Times New Roman" w:hAnsi="Times New Roman" w:cs="Times New Roman"/>
          <w:noProof/>
          <w:sz w:val="22"/>
          <w:szCs w:val="22"/>
        </w:rPr>
        <w:t>(8)</w:t>
      </w:r>
      <w:r w:rsidRPr="009E5698">
        <w:rPr>
          <w:rFonts w:ascii="Times New Roman" w:hAnsi="Times New Roman" w:cs="Times New Roman"/>
          <w:sz w:val="22"/>
          <w:szCs w:val="22"/>
        </w:rPr>
        <w:t>, and allowing for the reduced consultation rates, was 6·71% higher again during the COVID-19 pandemic than previous years.</w:t>
      </w:r>
      <w:r w:rsidRPr="009E5698">
        <w:rPr>
          <w:rFonts w:ascii="Times New Roman" w:hAnsi="Times New Roman" w:cs="Times New Roman"/>
          <w:noProof/>
          <w:sz w:val="22"/>
          <w:szCs w:val="22"/>
        </w:rPr>
        <w:t>(9)</w:t>
      </w:r>
      <w:r w:rsidRPr="009E5698">
        <w:rPr>
          <w:rFonts w:ascii="Times New Roman" w:hAnsi="Times New Roman" w:cs="Times New Roman"/>
          <w:sz w:val="22"/>
          <w:szCs w:val="22"/>
        </w:rPr>
        <w:t xml:space="preserve"> Children have higher consultation rates for RTI than adults, and even when antibiotic prescribing was at its lowest, most children labelled as having URTI or chest infection still were prescribed antibiotics in the UK </w:t>
      </w:r>
      <w:r w:rsidRPr="009E5698">
        <w:rPr>
          <w:rFonts w:ascii="Times New Roman" w:hAnsi="Times New Roman" w:cs="Times New Roman"/>
          <w:noProof/>
          <w:sz w:val="22"/>
          <w:szCs w:val="22"/>
        </w:rPr>
        <w:t>(10)</w:t>
      </w:r>
      <w:r w:rsidRPr="009E5698">
        <w:rPr>
          <w:rFonts w:ascii="Times New Roman" w:hAnsi="Times New Roman" w:cs="Times New Roman"/>
          <w:sz w:val="22"/>
          <w:szCs w:val="22"/>
        </w:rPr>
        <w:t>, with similar high rates of prescribing for RTIs among children internationally</w:t>
      </w:r>
      <w:r w:rsidRPr="009E5698">
        <w:rPr>
          <w:rFonts w:ascii="Times New Roman" w:hAnsi="Times New Roman" w:cs="Times New Roman"/>
          <w:noProof/>
          <w:sz w:val="22"/>
          <w:szCs w:val="22"/>
        </w:rPr>
        <w:t>(11, 12)</w:t>
      </w:r>
      <w:r w:rsidRPr="009E5698">
        <w:rPr>
          <w:rFonts w:ascii="Times New Roman" w:hAnsi="Times New Roman" w:cs="Times New Roman"/>
          <w:sz w:val="22"/>
          <w:szCs w:val="22"/>
        </w:rPr>
        <w:t>. Data from our observational study in lower prescribing practices confirmed that at least 40% of children are prescribed antibiotics for chest infections</w:t>
      </w:r>
      <w:r w:rsidRPr="009E5698">
        <w:rPr>
          <w:rFonts w:ascii="Times New Roman" w:hAnsi="Times New Roman" w:cs="Times New Roman"/>
          <w:noProof/>
          <w:sz w:val="22"/>
          <w:szCs w:val="22"/>
        </w:rPr>
        <w:t>(13)</w:t>
      </w:r>
      <w:r w:rsidRPr="009E5698">
        <w:rPr>
          <w:rFonts w:ascii="Times New Roman" w:hAnsi="Times New Roman" w:cs="Times New Roman"/>
          <w:sz w:val="22"/>
          <w:szCs w:val="22"/>
        </w:rPr>
        <w:t>, which translates to 2 million prescriptions for antibiotics for cough in this age group in the UK</w:t>
      </w:r>
      <w:r w:rsidRPr="009E5698">
        <w:rPr>
          <w:rFonts w:ascii="Times New Roman" w:hAnsi="Times New Roman" w:cs="Times New Roman"/>
          <w:noProof/>
          <w:sz w:val="22"/>
          <w:szCs w:val="22"/>
        </w:rPr>
        <w:t>(10, 14)</w:t>
      </w:r>
      <w:r w:rsidRPr="009E5698">
        <w:rPr>
          <w:rFonts w:ascii="Times New Roman" w:hAnsi="Times New Roman" w:cs="Times New Roman"/>
          <w:sz w:val="22"/>
          <w:szCs w:val="22"/>
        </w:rPr>
        <w:t xml:space="preserve"> or approximately 30 million pounds annually in direct consultation and dispensing costs, let alone the indirect costs incurred by ‘medicalising’ illness in the family and wider social networks</w:t>
      </w:r>
      <w:r w:rsidRPr="009E5698">
        <w:rPr>
          <w:rFonts w:ascii="Times New Roman" w:hAnsi="Times New Roman" w:cs="Times New Roman"/>
          <w:noProof/>
          <w:sz w:val="22"/>
          <w:szCs w:val="22"/>
        </w:rPr>
        <w:t>(15, 16)</w:t>
      </w:r>
      <w:r w:rsidRPr="009E5698">
        <w:rPr>
          <w:rFonts w:ascii="Times New Roman" w:hAnsi="Times New Roman" w:cs="Times New Roman"/>
          <w:sz w:val="22"/>
          <w:szCs w:val="22"/>
        </w:rPr>
        <w:t xml:space="preserve">. </w:t>
      </w:r>
    </w:p>
    <w:p w14:paraId="41408261" w14:textId="77777777" w:rsidR="00331CA0" w:rsidRPr="009E5698" w:rsidRDefault="00331CA0" w:rsidP="00BD4702">
      <w:pPr>
        <w:pStyle w:val="PlainText"/>
        <w:spacing w:line="360" w:lineRule="auto"/>
        <w:rPr>
          <w:rFonts w:ascii="Times New Roman" w:hAnsi="Times New Roman" w:cs="Times New Roman"/>
          <w:sz w:val="22"/>
          <w:szCs w:val="22"/>
        </w:rPr>
      </w:pPr>
    </w:p>
    <w:p w14:paraId="62D689BE" w14:textId="77777777" w:rsidR="00331CA0" w:rsidRPr="009E5698" w:rsidRDefault="00331CA0" w:rsidP="00BD4702">
      <w:pPr>
        <w:pStyle w:val="PlainText"/>
        <w:spacing w:line="360" w:lineRule="auto"/>
        <w:rPr>
          <w:rFonts w:ascii="Times New Roman" w:hAnsi="Times New Roman" w:cs="Times New Roman"/>
          <w:sz w:val="22"/>
          <w:szCs w:val="22"/>
        </w:rPr>
      </w:pPr>
      <w:r w:rsidRPr="009E5698">
        <w:rPr>
          <w:rFonts w:ascii="Times New Roman" w:hAnsi="Times New Roman" w:cs="Times New Roman"/>
          <w:sz w:val="22"/>
          <w:szCs w:val="22"/>
        </w:rPr>
        <w:t>Although trials among adults suggest only modest benefit, even among important clinical subgroups</w:t>
      </w:r>
      <w:r w:rsidRPr="009E5698">
        <w:rPr>
          <w:rFonts w:ascii="Times New Roman" w:hAnsi="Times New Roman" w:cs="Times New Roman"/>
          <w:noProof/>
          <w:sz w:val="22"/>
          <w:szCs w:val="22"/>
        </w:rPr>
        <w:t>(17)</w:t>
      </w:r>
      <w:r w:rsidRPr="009E5698">
        <w:rPr>
          <w:rFonts w:ascii="Times New Roman" w:hAnsi="Times New Roman" w:cs="Times New Roman"/>
          <w:sz w:val="22"/>
          <w:szCs w:val="22"/>
        </w:rPr>
        <w:t>, there is little randomised placebo-controlled evidence to support or dispute the common use of antibiotics in children with chest infections: only one trial in a Cochrane review of antibiotic prescribing included young children aged 3 and over</w:t>
      </w:r>
      <w:r w:rsidRPr="009E5698">
        <w:rPr>
          <w:rFonts w:ascii="Times New Roman" w:hAnsi="Times New Roman" w:cs="Times New Roman"/>
          <w:noProof/>
          <w:sz w:val="22"/>
          <w:szCs w:val="22"/>
        </w:rPr>
        <w:t>(16, 18)</w:t>
      </w:r>
      <w:r w:rsidRPr="009E5698">
        <w:rPr>
          <w:rFonts w:ascii="Times New Roman" w:hAnsi="Times New Roman" w:cs="Times New Roman"/>
          <w:sz w:val="22"/>
          <w:szCs w:val="22"/>
        </w:rPr>
        <w:t>. It may be that antibiotics in children also have limited benefit given the similarity of presentation of LRTI to adults, however the differences in immunity and anatomy between adults and children prohibit simply applying evidence derived in adults to the management of children</w:t>
      </w:r>
      <w:r w:rsidRPr="009E5698">
        <w:rPr>
          <w:rFonts w:ascii="Times New Roman" w:hAnsi="Times New Roman" w:cs="Times New Roman"/>
          <w:noProof/>
          <w:sz w:val="22"/>
          <w:szCs w:val="22"/>
        </w:rPr>
        <w:t>(19)</w:t>
      </w:r>
      <w:r w:rsidRPr="009E5698">
        <w:rPr>
          <w:rFonts w:ascii="Times New Roman" w:hAnsi="Times New Roman" w:cs="Times New Roman"/>
          <w:sz w:val="22"/>
          <w:szCs w:val="22"/>
        </w:rPr>
        <w:t xml:space="preserve">. Parents want help managing symptoms and improving the course of illness, and are concerned about significant adverse </w:t>
      </w:r>
      <w:proofErr w:type="gramStart"/>
      <w:r w:rsidRPr="009E5698">
        <w:rPr>
          <w:rFonts w:ascii="Times New Roman" w:hAnsi="Times New Roman" w:cs="Times New Roman"/>
          <w:sz w:val="22"/>
          <w:szCs w:val="22"/>
        </w:rPr>
        <w:t>outcomes</w:t>
      </w:r>
      <w:r w:rsidRPr="009E5698">
        <w:rPr>
          <w:rFonts w:ascii="Times New Roman" w:hAnsi="Times New Roman" w:cs="Times New Roman"/>
          <w:noProof/>
          <w:sz w:val="22"/>
          <w:szCs w:val="22"/>
        </w:rPr>
        <w:t>(</w:t>
      </w:r>
      <w:proofErr w:type="gramEnd"/>
      <w:r w:rsidRPr="009E5698">
        <w:rPr>
          <w:rFonts w:ascii="Times New Roman" w:hAnsi="Times New Roman" w:cs="Times New Roman"/>
          <w:noProof/>
          <w:sz w:val="22"/>
          <w:szCs w:val="22"/>
        </w:rPr>
        <w:t>20, 21)</w:t>
      </w:r>
      <w:r w:rsidRPr="009E5698">
        <w:rPr>
          <w:rFonts w:ascii="Times New Roman" w:hAnsi="Times New Roman" w:cs="Times New Roman"/>
          <w:sz w:val="22"/>
          <w:szCs w:val="22"/>
        </w:rPr>
        <w:t xml:space="preserve">. Prescribing antibiotics could potentially reduce societal costs. Clinicians also face the difficulty of knowing whether patients presenting are an ‘average’ patient given the variation in pathophysiology and disease severity, and prescribing decisions are made by general practitioners (GPs) using traditional but non-evidence based clinical signs like sputum production, fever, chest signs and being unwell </w:t>
      </w:r>
      <w:r w:rsidRPr="009E5698">
        <w:rPr>
          <w:rFonts w:ascii="Times New Roman" w:hAnsi="Times New Roman" w:cs="Times New Roman"/>
          <w:noProof/>
          <w:sz w:val="22"/>
          <w:szCs w:val="22"/>
        </w:rPr>
        <w:t>(22-25)</w:t>
      </w:r>
      <w:r w:rsidRPr="009E5698">
        <w:rPr>
          <w:rFonts w:ascii="Times New Roman" w:hAnsi="Times New Roman" w:cs="Times New Roman"/>
          <w:sz w:val="22"/>
          <w:szCs w:val="22"/>
        </w:rPr>
        <w:t>.</w:t>
      </w:r>
    </w:p>
    <w:p w14:paraId="5B6F3B4D" w14:textId="77777777" w:rsidR="00331CA0" w:rsidRPr="009E5698" w:rsidRDefault="00331CA0" w:rsidP="00BD4702">
      <w:pPr>
        <w:pStyle w:val="PlainText"/>
        <w:spacing w:line="360" w:lineRule="auto"/>
        <w:rPr>
          <w:rFonts w:ascii="Times New Roman" w:hAnsi="Times New Roman" w:cs="Times New Roman"/>
          <w:sz w:val="22"/>
          <w:szCs w:val="22"/>
        </w:rPr>
      </w:pPr>
    </w:p>
    <w:p w14:paraId="5542EDC9" w14:textId="70285861" w:rsidR="00331CA0" w:rsidRPr="009E5698" w:rsidRDefault="00331CA0" w:rsidP="00BD4702">
      <w:pPr>
        <w:pStyle w:val="PlainText"/>
        <w:spacing w:line="360" w:lineRule="auto"/>
        <w:rPr>
          <w:rFonts w:ascii="Times New Roman" w:hAnsi="Times New Roman" w:cs="Times New Roman"/>
          <w:sz w:val="22"/>
          <w:szCs w:val="22"/>
        </w:rPr>
      </w:pPr>
      <w:bookmarkStart w:id="2" w:name="_Hlk71291199"/>
      <w:r w:rsidRPr="009E5698">
        <w:rPr>
          <w:rFonts w:ascii="Times New Roman" w:hAnsi="Times New Roman" w:cs="Times New Roman"/>
          <w:bCs/>
          <w:sz w:val="22"/>
          <w:szCs w:val="22"/>
        </w:rPr>
        <w:t>We report a trial that aimed to</w:t>
      </w:r>
      <w:r w:rsidRPr="009E5698">
        <w:rPr>
          <w:rFonts w:ascii="Times New Roman" w:hAnsi="Times New Roman" w:cs="Times New Roman"/>
          <w:sz w:val="22"/>
          <w:szCs w:val="22"/>
        </w:rPr>
        <w:t xml:space="preserve"> </w:t>
      </w:r>
      <w:r w:rsidR="00FB5737">
        <w:rPr>
          <w:rFonts w:ascii="Times New Roman" w:hAnsi="Times New Roman" w:cs="Times New Roman"/>
          <w:sz w:val="22"/>
          <w:szCs w:val="22"/>
        </w:rPr>
        <w:t>test the hypothesis that</w:t>
      </w:r>
      <w:r w:rsidR="00FB5737" w:rsidRPr="009E5698">
        <w:rPr>
          <w:rFonts w:ascii="Times New Roman" w:hAnsi="Times New Roman" w:cs="Times New Roman"/>
          <w:sz w:val="22"/>
          <w:szCs w:val="22"/>
        </w:rPr>
        <w:t xml:space="preserve"> amoxicillin </w:t>
      </w:r>
      <w:r w:rsidR="00FB5737">
        <w:rPr>
          <w:rFonts w:ascii="Times New Roman" w:hAnsi="Times New Roman" w:cs="Times New Roman"/>
          <w:sz w:val="22"/>
          <w:szCs w:val="22"/>
        </w:rPr>
        <w:t xml:space="preserve">reduces the duration of moderately bad </w:t>
      </w:r>
      <w:proofErr w:type="gramStart"/>
      <w:r w:rsidR="00FB5737">
        <w:rPr>
          <w:rFonts w:ascii="Times New Roman" w:hAnsi="Times New Roman" w:cs="Times New Roman"/>
          <w:sz w:val="22"/>
          <w:szCs w:val="22"/>
        </w:rPr>
        <w:t>symptoms</w:t>
      </w:r>
      <w:r w:rsidR="00FB5737" w:rsidRPr="009E5698">
        <w:rPr>
          <w:rFonts w:ascii="Times New Roman" w:hAnsi="Times New Roman" w:cs="Times New Roman"/>
          <w:sz w:val="22"/>
          <w:szCs w:val="22"/>
        </w:rPr>
        <w:t xml:space="preserve"> </w:t>
      </w:r>
      <w:r w:rsidRPr="009E5698">
        <w:rPr>
          <w:rFonts w:ascii="Times New Roman" w:hAnsi="Times New Roman" w:cs="Times New Roman"/>
          <w:sz w:val="22"/>
          <w:szCs w:val="22"/>
        </w:rPr>
        <w:t xml:space="preserve"> overall</w:t>
      </w:r>
      <w:proofErr w:type="gramEnd"/>
      <w:r w:rsidRPr="009E5698">
        <w:rPr>
          <w:rFonts w:ascii="Times New Roman" w:hAnsi="Times New Roman" w:cs="Times New Roman"/>
          <w:sz w:val="22"/>
          <w:szCs w:val="22"/>
        </w:rPr>
        <w:t xml:space="preserve"> and in key clinical subgroups of children presenting with uncomplicated (non-pneumonic) lower RTI (LRTI) in primary care.</w:t>
      </w:r>
      <w:r w:rsidR="00FB5737">
        <w:rPr>
          <w:rFonts w:ascii="Times New Roman" w:hAnsi="Times New Roman" w:cs="Times New Roman"/>
          <w:sz w:val="22"/>
          <w:szCs w:val="22"/>
        </w:rPr>
        <w:t xml:space="preserve"> </w:t>
      </w:r>
    </w:p>
    <w:bookmarkEnd w:id="2"/>
    <w:p w14:paraId="03A918AE" w14:textId="77777777" w:rsidR="00331CA0" w:rsidRPr="009E5698" w:rsidRDefault="00331CA0" w:rsidP="00BD4702">
      <w:pPr>
        <w:pStyle w:val="PlainText"/>
        <w:spacing w:line="360" w:lineRule="auto"/>
        <w:rPr>
          <w:rFonts w:ascii="Times New Roman" w:hAnsi="Times New Roman" w:cs="Times New Roman"/>
          <w:sz w:val="22"/>
          <w:szCs w:val="22"/>
        </w:rPr>
      </w:pPr>
    </w:p>
    <w:p w14:paraId="09248AD4" w14:textId="77777777" w:rsidR="00331CA0" w:rsidRPr="009E5698" w:rsidRDefault="00331CA0" w:rsidP="00BD4702">
      <w:pPr>
        <w:spacing w:line="360" w:lineRule="auto"/>
        <w:rPr>
          <w:rFonts w:ascii="Times New Roman" w:hAnsi="Times New Roman" w:cs="Times New Roman"/>
          <w:b/>
          <w:bCs/>
        </w:rPr>
      </w:pPr>
      <w:r w:rsidRPr="009E5698">
        <w:rPr>
          <w:rFonts w:ascii="Times New Roman" w:hAnsi="Times New Roman" w:cs="Times New Roman"/>
          <w:b/>
          <w:bCs/>
        </w:rPr>
        <w:t>Methods</w:t>
      </w:r>
    </w:p>
    <w:p w14:paraId="59EEA2A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b/>
          <w:bCs/>
        </w:rPr>
        <w:t>Design</w:t>
      </w:r>
      <w:r w:rsidRPr="009E5698">
        <w:rPr>
          <w:rFonts w:ascii="Times New Roman" w:hAnsi="Times New Roman" w:cs="Times New Roman"/>
        </w:rPr>
        <w:t xml:space="preserve">: A randomised placebo controlled parallel group trial of amoxicillin or placebo with a 1:1 allocation ratio for children presenting with chest infections in primary care. Patients that were not randomised </w:t>
      </w:r>
      <w:proofErr w:type="gramStart"/>
      <w:r w:rsidRPr="009E5698">
        <w:rPr>
          <w:rFonts w:ascii="Times New Roman" w:hAnsi="Times New Roman" w:cs="Times New Roman"/>
        </w:rPr>
        <w:t>as a result of</w:t>
      </w:r>
      <w:proofErr w:type="gramEnd"/>
      <w:r w:rsidRPr="009E5698">
        <w:rPr>
          <w:rFonts w:ascii="Times New Roman" w:hAnsi="Times New Roman" w:cs="Times New Roman"/>
        </w:rPr>
        <w:t xml:space="preserve"> patient or clinician beliefs of preference were invited to participate in an observational study where the same measures and outcomes were collected (to be fully reported separately).</w:t>
      </w:r>
    </w:p>
    <w:p w14:paraId="32E2F75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b/>
          <w:bCs/>
        </w:rPr>
        <w:t>Intervention</w:t>
      </w:r>
      <w:r w:rsidRPr="009E5698">
        <w:rPr>
          <w:rFonts w:ascii="Times New Roman" w:hAnsi="Times New Roman" w:cs="Times New Roman"/>
        </w:rPr>
        <w:t xml:space="preserve">: Amoxicillin 50mg/kg/day orally in three divided doses for 7 days or placebo. </w:t>
      </w:r>
    </w:p>
    <w:p w14:paraId="4837F5E3" w14:textId="77777777" w:rsidR="00331CA0" w:rsidRPr="009E5698" w:rsidRDefault="00331CA0" w:rsidP="00BD4702">
      <w:pPr>
        <w:spacing w:after="0" w:line="360" w:lineRule="auto"/>
        <w:rPr>
          <w:rFonts w:ascii="Times New Roman" w:hAnsi="Times New Roman" w:cs="Times New Roman"/>
          <w:i/>
        </w:rPr>
      </w:pPr>
      <w:r w:rsidRPr="009E5698">
        <w:rPr>
          <w:rFonts w:ascii="Times New Roman" w:hAnsi="Times New Roman" w:cs="Times New Roman"/>
        </w:rPr>
        <w:t xml:space="preserve">Amoxicillin was chosen as the first choice antibiotic in LRTI, and with current levels of intermediate resistance should cover most susceptible </w:t>
      </w:r>
      <w:proofErr w:type="gramStart"/>
      <w:r w:rsidRPr="009E5698">
        <w:rPr>
          <w:rFonts w:ascii="Times New Roman" w:hAnsi="Times New Roman" w:cs="Times New Roman"/>
        </w:rPr>
        <w:t>organisms</w:t>
      </w:r>
      <w:r w:rsidRPr="009E5698">
        <w:rPr>
          <w:rFonts w:ascii="Times New Roman" w:hAnsi="Times New Roman" w:cs="Times New Roman"/>
          <w:noProof/>
        </w:rPr>
        <w:t>(</w:t>
      </w:r>
      <w:proofErr w:type="gramEnd"/>
      <w:r w:rsidRPr="009E5698">
        <w:rPr>
          <w:rFonts w:ascii="Times New Roman" w:hAnsi="Times New Roman" w:cs="Times New Roman"/>
          <w:noProof/>
        </w:rPr>
        <w:t>26)</w:t>
      </w:r>
      <w:r w:rsidRPr="009E5698">
        <w:rPr>
          <w:rFonts w:ascii="Times New Roman" w:hAnsi="Times New Roman" w:cs="Times New Roman"/>
        </w:rPr>
        <w:t>.</w:t>
      </w:r>
      <w:r w:rsidRPr="009E5698">
        <w:rPr>
          <w:rFonts w:ascii="Times New Roman" w:eastAsia="Times New Roman" w:hAnsi="Times New Roman" w:cs="Times New Roman"/>
          <w:spacing w:val="-3"/>
          <w:lang w:eastAsia="nl-NL"/>
        </w:rPr>
        <w:t xml:space="preserve"> The rationale for the dose is in line with guidance from the British National Formulary (BNF) for children, and was supported by a Monte Carlo simulation to achieve a Minimal Inhibitory Concentration (MIC)</w:t>
      </w:r>
      <w:r w:rsidRPr="009E5698">
        <w:rPr>
          <w:rFonts w:ascii="Times New Roman" w:eastAsia="Times New Roman" w:hAnsi="Times New Roman" w:cs="Times New Roman"/>
          <w:lang w:eastAsia="nl-NL"/>
        </w:rPr>
        <w:t xml:space="preserve"> of around 1.5 - to cover </w:t>
      </w:r>
      <w:r w:rsidRPr="009E5698">
        <w:rPr>
          <w:rFonts w:ascii="Times New Roman" w:eastAsia="Times New Roman" w:hAnsi="Times New Roman" w:cs="Times New Roman"/>
          <w:i/>
          <w:lang w:eastAsia="nl-NL"/>
        </w:rPr>
        <w:t>H. influenzae</w:t>
      </w:r>
      <w:r w:rsidRPr="009E5698">
        <w:rPr>
          <w:rFonts w:ascii="Times New Roman" w:eastAsia="Times New Roman" w:hAnsi="Times New Roman" w:cs="Times New Roman"/>
          <w:lang w:eastAsia="nl-NL"/>
        </w:rPr>
        <w:t xml:space="preserve"> as well as intermediate resistant </w:t>
      </w:r>
      <w:r w:rsidRPr="009E5698">
        <w:rPr>
          <w:rFonts w:ascii="Times New Roman" w:eastAsia="Times New Roman" w:hAnsi="Times New Roman" w:cs="Times New Roman"/>
          <w:i/>
          <w:lang w:eastAsia="nl-NL"/>
        </w:rPr>
        <w:t>Pneumococci</w:t>
      </w:r>
      <w:r w:rsidRPr="009E5698">
        <w:rPr>
          <w:rFonts w:ascii="Times New Roman" w:eastAsia="Times New Roman" w:hAnsi="Times New Roman" w:cs="Times New Roman"/>
          <w:lang w:eastAsia="nl-NL"/>
        </w:rPr>
        <w:t xml:space="preserve"> for 90% of the intended population</w:t>
      </w:r>
      <w:r w:rsidRPr="009E5698">
        <w:rPr>
          <w:rFonts w:ascii="Times New Roman" w:eastAsia="Times New Roman" w:hAnsi="Times New Roman" w:cs="Times New Roman"/>
          <w:noProof/>
          <w:lang w:eastAsia="nl-NL"/>
        </w:rPr>
        <w:t>(26)</w:t>
      </w:r>
      <w:r w:rsidRPr="009E5698">
        <w:rPr>
          <w:rFonts w:ascii="Times New Roman" w:eastAsia="Times New Roman" w:hAnsi="Times New Roman" w:cs="Times New Roman"/>
          <w:lang w:eastAsia="nl-NL"/>
        </w:rPr>
        <w:t>. We estimated that no fewer than 5 days above the MIC was needed to achieve bacterial eradication. A 7 day course was chosen to allow for poor adherence</w:t>
      </w:r>
      <w:r w:rsidRPr="009E5698">
        <w:rPr>
          <w:rFonts w:ascii="Times New Roman" w:eastAsia="Times New Roman" w:hAnsi="Times New Roman" w:cs="Times New Roman"/>
          <w:noProof/>
          <w:lang w:eastAsia="nl-NL"/>
        </w:rPr>
        <w:t>(27)</w:t>
      </w:r>
      <w:r w:rsidRPr="009E5698">
        <w:rPr>
          <w:rFonts w:ascii="Times New Roman" w:eastAsia="Times New Roman" w:hAnsi="Times New Roman" w:cs="Times New Roman"/>
          <w:lang w:eastAsia="nl-NL"/>
        </w:rPr>
        <w:t>, and on pragmatic grounds to match current practice at the time the study commenced to achieve greater clinician and parent acceptability; similar consensus was required for the related trial in adults</w:t>
      </w:r>
      <w:r w:rsidRPr="009E5698">
        <w:rPr>
          <w:rFonts w:ascii="Times New Roman" w:eastAsia="Times New Roman" w:hAnsi="Times New Roman" w:cs="Times New Roman"/>
          <w:noProof/>
          <w:lang w:eastAsia="nl-NL"/>
        </w:rPr>
        <w:t>(26)</w:t>
      </w:r>
      <w:r w:rsidRPr="009E5698">
        <w:rPr>
          <w:rFonts w:ascii="Times New Roman" w:eastAsia="Times New Roman" w:hAnsi="Times New Roman" w:cs="Times New Roman"/>
          <w:lang w:eastAsia="nl-NL"/>
        </w:rPr>
        <w:t xml:space="preserve">. A </w:t>
      </w:r>
      <w:proofErr w:type="gramStart"/>
      <w:r w:rsidRPr="009E5698">
        <w:rPr>
          <w:rFonts w:ascii="Times New Roman" w:eastAsia="Times New Roman" w:hAnsi="Times New Roman" w:cs="Times New Roman"/>
          <w:lang w:eastAsia="nl-NL"/>
        </w:rPr>
        <w:t>7 day</w:t>
      </w:r>
      <w:proofErr w:type="gramEnd"/>
      <w:r w:rsidRPr="009E5698">
        <w:rPr>
          <w:rFonts w:ascii="Times New Roman" w:eastAsia="Times New Roman" w:hAnsi="Times New Roman" w:cs="Times New Roman"/>
          <w:lang w:eastAsia="nl-NL"/>
        </w:rPr>
        <w:t xml:space="preserve"> course is also unlikely to result in more frequent side effects (gastrointestinal; allergy) than a 5 day course.</w:t>
      </w:r>
    </w:p>
    <w:p w14:paraId="25E0D62A" w14:textId="77777777" w:rsidR="00331CA0" w:rsidRPr="009E5698" w:rsidRDefault="00331CA0" w:rsidP="00BD4702">
      <w:pPr>
        <w:pStyle w:val="PlainText"/>
        <w:spacing w:line="360" w:lineRule="auto"/>
        <w:rPr>
          <w:rFonts w:ascii="Times New Roman" w:hAnsi="Times New Roman" w:cs="Times New Roman"/>
          <w:sz w:val="22"/>
          <w:szCs w:val="22"/>
        </w:rPr>
      </w:pPr>
      <w:r w:rsidRPr="009E5698">
        <w:rPr>
          <w:rFonts w:ascii="Times New Roman" w:hAnsi="Times New Roman" w:cs="Times New Roman"/>
          <w:b/>
          <w:bCs/>
          <w:sz w:val="22"/>
          <w:szCs w:val="22"/>
        </w:rPr>
        <w:t>Inclusion criteria:</w:t>
      </w:r>
      <w:r w:rsidRPr="009E5698">
        <w:rPr>
          <w:rFonts w:ascii="Times New Roman" w:hAnsi="Times New Roman" w:cs="Times New Roman"/>
          <w:sz w:val="22"/>
          <w:szCs w:val="22"/>
        </w:rPr>
        <w:t xml:space="preserve"> Children between 6 months and twelve years old presenting to primary care with an acute LRTI, defined in several previous cohorts and trials as an acute cough as the predominant symptom, judged by the GP to be infective in origin, lasting &lt;21 days, and with other symptoms or signs localising to the lower respiratory tract (shortness of breath, sputum, pain)</w:t>
      </w:r>
      <w:r w:rsidRPr="009E5698">
        <w:rPr>
          <w:rFonts w:ascii="Times New Roman" w:hAnsi="Times New Roman" w:cs="Times New Roman"/>
          <w:noProof/>
          <w:sz w:val="22"/>
          <w:szCs w:val="22"/>
        </w:rPr>
        <w:t>(28-31)</w:t>
      </w:r>
      <w:r w:rsidRPr="009E5698">
        <w:rPr>
          <w:rFonts w:ascii="Times New Roman" w:hAnsi="Times New Roman" w:cs="Times New Roman"/>
          <w:sz w:val="22"/>
          <w:szCs w:val="22"/>
        </w:rPr>
        <w:t xml:space="preserve">. These inclusion criteria reflect the clinical criteria used in daily practice to diagnose acute </w:t>
      </w:r>
      <w:proofErr w:type="gramStart"/>
      <w:r w:rsidRPr="009E5698">
        <w:rPr>
          <w:rFonts w:ascii="Times New Roman" w:hAnsi="Times New Roman" w:cs="Times New Roman"/>
          <w:sz w:val="22"/>
          <w:szCs w:val="22"/>
        </w:rPr>
        <w:t>bronchitis</w:t>
      </w:r>
      <w:r w:rsidRPr="009E5698">
        <w:rPr>
          <w:rFonts w:ascii="Times New Roman" w:hAnsi="Times New Roman" w:cs="Times New Roman"/>
          <w:noProof/>
          <w:sz w:val="22"/>
          <w:szCs w:val="22"/>
        </w:rPr>
        <w:t>(</w:t>
      </w:r>
      <w:proofErr w:type="gramEnd"/>
      <w:r w:rsidRPr="009E5698">
        <w:rPr>
          <w:rFonts w:ascii="Times New Roman" w:hAnsi="Times New Roman" w:cs="Times New Roman"/>
          <w:noProof/>
          <w:sz w:val="22"/>
          <w:szCs w:val="22"/>
        </w:rPr>
        <w:t>32)</w:t>
      </w:r>
      <w:r w:rsidRPr="009E5698">
        <w:rPr>
          <w:rFonts w:ascii="Times New Roman" w:hAnsi="Times New Roman" w:cs="Times New Roman"/>
          <w:sz w:val="22"/>
          <w:szCs w:val="22"/>
        </w:rPr>
        <w:t xml:space="preserve"> and were used in the Cochrane review</w:t>
      </w:r>
      <w:r w:rsidRPr="009E5698">
        <w:rPr>
          <w:rFonts w:ascii="Times New Roman" w:hAnsi="Times New Roman" w:cs="Times New Roman"/>
          <w:noProof/>
          <w:sz w:val="22"/>
          <w:szCs w:val="22"/>
        </w:rPr>
        <w:t>(18)</w:t>
      </w:r>
      <w:r w:rsidRPr="009E5698">
        <w:rPr>
          <w:rFonts w:ascii="Times New Roman" w:hAnsi="Times New Roman" w:cs="Times New Roman"/>
          <w:sz w:val="22"/>
          <w:szCs w:val="22"/>
        </w:rPr>
        <w:t>, and are also the key drivers of prescribing</w:t>
      </w:r>
      <w:r w:rsidRPr="009E5698">
        <w:rPr>
          <w:rFonts w:ascii="Times New Roman" w:hAnsi="Times New Roman" w:cs="Times New Roman"/>
          <w:noProof/>
          <w:sz w:val="22"/>
          <w:szCs w:val="22"/>
        </w:rPr>
        <w:t>(22, 23)</w:t>
      </w:r>
      <w:r w:rsidRPr="009E5698">
        <w:rPr>
          <w:rFonts w:ascii="Times New Roman" w:hAnsi="Times New Roman" w:cs="Times New Roman"/>
          <w:sz w:val="22"/>
          <w:szCs w:val="22"/>
        </w:rPr>
        <w:t xml:space="preserve">). </w:t>
      </w:r>
      <w:r w:rsidRPr="009E5698">
        <w:rPr>
          <w:rFonts w:ascii="Times New Roman" w:hAnsi="Times New Roman" w:cs="Times New Roman"/>
          <w:sz w:val="22"/>
          <w:szCs w:val="22"/>
        </w:rPr>
        <w:cr/>
      </w:r>
    </w:p>
    <w:p w14:paraId="3D84D4C9" w14:textId="77777777" w:rsidR="00331CA0" w:rsidRPr="009E5698" w:rsidRDefault="00331CA0" w:rsidP="00BD4702">
      <w:pPr>
        <w:pStyle w:val="PlainText"/>
        <w:spacing w:line="360" w:lineRule="auto"/>
        <w:rPr>
          <w:rFonts w:ascii="Times New Roman" w:hAnsi="Times New Roman" w:cs="Times New Roman"/>
          <w:sz w:val="22"/>
          <w:szCs w:val="22"/>
        </w:rPr>
      </w:pPr>
      <w:r w:rsidRPr="009E5698">
        <w:rPr>
          <w:rFonts w:ascii="Times New Roman" w:hAnsi="Times New Roman" w:cs="Times New Roman"/>
          <w:b/>
          <w:bCs/>
          <w:sz w:val="22"/>
          <w:szCs w:val="22"/>
        </w:rPr>
        <w:t>Exclusion criteria</w:t>
      </w:r>
      <w:r w:rsidRPr="009E5698">
        <w:rPr>
          <w:rFonts w:ascii="Times New Roman" w:hAnsi="Times New Roman" w:cs="Times New Roman"/>
          <w:sz w:val="22"/>
          <w:szCs w:val="22"/>
        </w:rPr>
        <w:t xml:space="preserve">: the cough was judged by the clinician to have a non-infectious aetiology (e.g. hay fever or a non-infective exacerbation of asthma) or almost certain viral aetiology (croup, where antibiotics are not commonly prescribed); immune-compromised; and antibiotic use in previous 30 days. Children where the </w:t>
      </w:r>
      <w:proofErr w:type="gramStart"/>
      <w:r w:rsidRPr="009E5698">
        <w:rPr>
          <w:rFonts w:ascii="Times New Roman" w:hAnsi="Times New Roman" w:cs="Times New Roman"/>
          <w:sz w:val="22"/>
          <w:szCs w:val="22"/>
        </w:rPr>
        <w:t>clinician  did</w:t>
      </w:r>
      <w:proofErr w:type="gramEnd"/>
      <w:r w:rsidRPr="009E5698">
        <w:rPr>
          <w:rFonts w:ascii="Times New Roman" w:hAnsi="Times New Roman" w:cs="Times New Roman"/>
          <w:sz w:val="22"/>
          <w:szCs w:val="22"/>
        </w:rPr>
        <w:t xml:space="preserve"> not have equipoise (where the clinician judged that pneumonia was likely, or that the child was judged to be severely ill)  were not randomised, but they were eligible to enter a parallel observational study. </w:t>
      </w:r>
    </w:p>
    <w:p w14:paraId="2BE40075" w14:textId="77777777" w:rsidR="00331CA0" w:rsidRPr="009E5698" w:rsidRDefault="00331CA0" w:rsidP="00BD4702">
      <w:pPr>
        <w:pStyle w:val="PlainText"/>
        <w:spacing w:line="360" w:lineRule="auto"/>
        <w:rPr>
          <w:rFonts w:ascii="Times New Roman" w:hAnsi="Times New Roman" w:cs="Times New Roman"/>
          <w:b/>
          <w:bCs/>
          <w:sz w:val="22"/>
          <w:szCs w:val="22"/>
        </w:rPr>
      </w:pPr>
    </w:p>
    <w:p w14:paraId="64F24F62" w14:textId="77777777" w:rsidR="00331CA0" w:rsidRPr="009E5698" w:rsidRDefault="00331CA0" w:rsidP="00BD4702">
      <w:pPr>
        <w:pStyle w:val="PlainText"/>
        <w:spacing w:line="360" w:lineRule="auto"/>
        <w:rPr>
          <w:rFonts w:ascii="Times New Roman" w:hAnsi="Times New Roman" w:cs="Times New Roman"/>
          <w:sz w:val="22"/>
          <w:szCs w:val="22"/>
        </w:rPr>
      </w:pPr>
      <w:r w:rsidRPr="009E5698">
        <w:rPr>
          <w:rFonts w:ascii="Times New Roman" w:hAnsi="Times New Roman" w:cs="Times New Roman"/>
          <w:b/>
          <w:bCs/>
          <w:sz w:val="22"/>
          <w:szCs w:val="22"/>
        </w:rPr>
        <w:t>Consent:</w:t>
      </w:r>
      <w:r w:rsidRPr="009E5698">
        <w:rPr>
          <w:rFonts w:ascii="Times New Roman" w:hAnsi="Times New Roman" w:cs="Times New Roman"/>
          <w:sz w:val="22"/>
          <w:szCs w:val="22"/>
        </w:rPr>
        <w:t xml:space="preserve"> The parent/guardian of the child provided written consent. Children able to understand the study read an age-appropriate patient information leaflet and signed an age-appropriate assent form. </w:t>
      </w:r>
    </w:p>
    <w:p w14:paraId="3EDC5C5C" w14:textId="77777777" w:rsidR="00331CA0" w:rsidRPr="009E5698" w:rsidRDefault="00331CA0" w:rsidP="00BD4702">
      <w:pPr>
        <w:pStyle w:val="PlainText"/>
        <w:spacing w:line="360" w:lineRule="auto"/>
        <w:rPr>
          <w:rFonts w:ascii="Times New Roman" w:hAnsi="Times New Roman" w:cs="Times New Roman"/>
          <w:sz w:val="22"/>
          <w:szCs w:val="22"/>
        </w:rPr>
      </w:pPr>
    </w:p>
    <w:p w14:paraId="26D015A2" w14:textId="77777777" w:rsidR="00331CA0" w:rsidRPr="009E5698" w:rsidRDefault="00331CA0" w:rsidP="00BD4702">
      <w:pPr>
        <w:spacing w:after="0" w:line="360" w:lineRule="auto"/>
        <w:rPr>
          <w:rFonts w:ascii="Times New Roman" w:hAnsi="Times New Roman" w:cs="Times New Roman"/>
          <w:b/>
          <w:bCs/>
        </w:rPr>
      </w:pPr>
    </w:p>
    <w:p w14:paraId="17DAA406" w14:textId="77777777" w:rsidR="00331CA0" w:rsidRPr="009E5698" w:rsidRDefault="00331CA0" w:rsidP="00BD4702">
      <w:pPr>
        <w:spacing w:after="0" w:line="360" w:lineRule="auto"/>
        <w:rPr>
          <w:rFonts w:ascii="Times New Roman" w:hAnsi="Times New Roman" w:cs="Times New Roman"/>
        </w:rPr>
      </w:pPr>
      <w:r w:rsidRPr="009E5698">
        <w:rPr>
          <w:rFonts w:ascii="Times New Roman" w:hAnsi="Times New Roman" w:cs="Times New Roman"/>
          <w:b/>
          <w:bCs/>
        </w:rPr>
        <w:t xml:space="preserve">Randomisation: </w:t>
      </w:r>
      <w:r w:rsidRPr="009E5698">
        <w:rPr>
          <w:rFonts w:ascii="Times New Roman" w:hAnsi="Times New Roman" w:cs="Times New Roman"/>
        </w:rPr>
        <w:t xml:space="preserve">Parents and children who consented to the study and agreed to randomization received either amoxicillin or placebo oral suspension, randomised in a 1:1 ratio. Investigational medicinal product (IMP) packs were indistinguishable in appearance and packaging, and each was labelled with a unique identification number to maintain allocation concealment. A computer-generated random number list was provided by an independent statistician and kept only by the IMP manufacturer. Random block sizes of 2 to 4 packs were used, with practice sites receiving whole blocks (multiple of six packs). Investigators randomised and dispensed by selecting the next sequentially numbered IMP pack. </w:t>
      </w:r>
    </w:p>
    <w:p w14:paraId="39D32830" w14:textId="77777777" w:rsidR="00331CA0" w:rsidRPr="009E5698" w:rsidRDefault="00331CA0" w:rsidP="00BD4702">
      <w:pPr>
        <w:pStyle w:val="PlainText"/>
        <w:spacing w:line="360" w:lineRule="auto"/>
        <w:rPr>
          <w:rFonts w:ascii="Times New Roman" w:hAnsi="Times New Roman" w:cs="Times New Roman"/>
          <w:b/>
          <w:bCs/>
          <w:sz w:val="22"/>
          <w:szCs w:val="22"/>
        </w:rPr>
      </w:pPr>
    </w:p>
    <w:p w14:paraId="74B98124" w14:textId="77777777" w:rsidR="00331CA0" w:rsidRPr="009E5698" w:rsidRDefault="00331CA0" w:rsidP="00BD4702">
      <w:pPr>
        <w:spacing w:after="0" w:line="360" w:lineRule="auto"/>
        <w:rPr>
          <w:rFonts w:ascii="Times New Roman" w:eastAsia="Times New Roman" w:hAnsi="Times New Roman" w:cs="Times New Roman"/>
          <w:b/>
          <w:bCs/>
          <w:lang w:eastAsia="nl-NL"/>
        </w:rPr>
      </w:pPr>
      <w:r w:rsidRPr="009E5698">
        <w:rPr>
          <w:rFonts w:ascii="Times New Roman" w:eastAsia="Times New Roman" w:hAnsi="Times New Roman" w:cs="Times New Roman"/>
          <w:b/>
          <w:bCs/>
          <w:lang w:eastAsia="nl-NL"/>
        </w:rPr>
        <w:t>Data Collection</w:t>
      </w:r>
    </w:p>
    <w:p w14:paraId="0B9C3BC4" w14:textId="77777777" w:rsidR="00331CA0" w:rsidRPr="009E5698" w:rsidRDefault="00331CA0" w:rsidP="00BD4702">
      <w:pPr>
        <w:spacing w:after="0" w:line="360" w:lineRule="auto"/>
        <w:rPr>
          <w:rFonts w:ascii="Times New Roman" w:hAnsi="Times New Roman" w:cs="Times New Roman"/>
        </w:rPr>
      </w:pPr>
      <w:r w:rsidRPr="009E5698">
        <w:rPr>
          <w:rFonts w:ascii="Times New Roman" w:eastAsia="Times New Roman" w:hAnsi="Times New Roman" w:cs="Times New Roman"/>
          <w:b/>
          <w:bCs/>
          <w:lang w:eastAsia="nl-NL"/>
        </w:rPr>
        <w:t>Measurements and follow-up</w:t>
      </w:r>
      <w:r w:rsidRPr="009E5698">
        <w:rPr>
          <w:rFonts w:ascii="Times New Roman" w:eastAsia="Times New Roman" w:hAnsi="Times New Roman" w:cs="Times New Roman"/>
          <w:lang w:eastAsia="nl-NL"/>
        </w:rPr>
        <w:t>: The recruiting clinician completed a Case Report Form (CRF) of comorbidities, clinical signs and the severity of baseline symptoms reported by the patient (rating each symptom ‘no problem’, ‘mild problem’, a ‘moderate problem’, or ‘severe problem’)</w:t>
      </w:r>
      <w:r w:rsidRPr="009E5698">
        <w:rPr>
          <w:rFonts w:ascii="Times New Roman" w:eastAsia="Times New Roman" w:hAnsi="Times New Roman" w:cs="Times New Roman"/>
          <w:noProof/>
          <w:lang w:eastAsia="nl-NL"/>
        </w:rPr>
        <w:t>(26)</w:t>
      </w:r>
      <w:r w:rsidRPr="009E5698">
        <w:rPr>
          <w:rFonts w:ascii="Times New Roman" w:eastAsia="Times New Roman" w:hAnsi="Times New Roman" w:cs="Times New Roman"/>
          <w:lang w:eastAsia="nl-NL"/>
        </w:rPr>
        <w:t>.</w:t>
      </w:r>
      <w:r w:rsidRPr="009E5698">
        <w:rPr>
          <w:rFonts w:ascii="Times New Roman" w:hAnsi="Times New Roman" w:cs="Times New Roman"/>
        </w:rPr>
        <w:t xml:space="preserve"> Co-morbidity and the number of RTIs in the previous year were also documented, and pulse oximetry performed. </w:t>
      </w:r>
    </w:p>
    <w:p w14:paraId="03AD8115" w14:textId="77777777" w:rsidR="00331CA0" w:rsidRPr="009E5698" w:rsidRDefault="00331CA0" w:rsidP="00BD4702">
      <w:pPr>
        <w:spacing w:after="0" w:line="360" w:lineRule="auto"/>
        <w:rPr>
          <w:rFonts w:ascii="Times New Roman" w:hAnsi="Times New Roman" w:cs="Times New Roman"/>
        </w:rPr>
      </w:pPr>
      <w:r w:rsidRPr="009E5698">
        <w:rPr>
          <w:rFonts w:ascii="Times New Roman" w:hAnsi="Times New Roman" w:cs="Times New Roman"/>
        </w:rPr>
        <w:t xml:space="preserve">We chose throat swabs for microbiological sampling due to the experience of both high pick up rates and acceptability for </w:t>
      </w:r>
      <w:proofErr w:type="gramStart"/>
      <w:r w:rsidRPr="009E5698">
        <w:rPr>
          <w:rFonts w:ascii="Times New Roman" w:hAnsi="Times New Roman" w:cs="Times New Roman"/>
        </w:rPr>
        <w:t>children</w:t>
      </w:r>
      <w:r w:rsidRPr="009E5698">
        <w:rPr>
          <w:rFonts w:ascii="Times New Roman" w:hAnsi="Times New Roman" w:cs="Times New Roman"/>
          <w:noProof/>
        </w:rPr>
        <w:t>(</w:t>
      </w:r>
      <w:proofErr w:type="gramEnd"/>
      <w:r w:rsidRPr="009E5698">
        <w:rPr>
          <w:rFonts w:ascii="Times New Roman" w:hAnsi="Times New Roman" w:cs="Times New Roman"/>
          <w:noProof/>
        </w:rPr>
        <w:t>33)</w:t>
      </w:r>
      <w:r w:rsidRPr="009E5698">
        <w:rPr>
          <w:rFonts w:ascii="Times New Roman" w:hAnsi="Times New Roman" w:cs="Times New Roman"/>
        </w:rPr>
        <w:t>. For parents and children willing to have a throat swab a swab was taken and analysed in a central laboratory using multiplex PCR.</w:t>
      </w:r>
    </w:p>
    <w:p w14:paraId="323DC2EB" w14:textId="77777777" w:rsidR="00331CA0" w:rsidRPr="009E5698" w:rsidRDefault="00331CA0" w:rsidP="00BD4702">
      <w:pPr>
        <w:spacing w:after="0" w:line="360" w:lineRule="auto"/>
        <w:rPr>
          <w:rFonts w:ascii="Times New Roman" w:hAnsi="Times New Roman" w:cs="Times New Roman"/>
        </w:rPr>
      </w:pPr>
    </w:p>
    <w:p w14:paraId="066B855F" w14:textId="77777777" w:rsidR="00331CA0" w:rsidRPr="009E5698" w:rsidRDefault="00331CA0" w:rsidP="00BD4702">
      <w:pPr>
        <w:spacing w:after="0" w:line="360" w:lineRule="auto"/>
        <w:rPr>
          <w:rFonts w:ascii="Times New Roman" w:hAnsi="Times New Roman" w:cs="Times New Roman"/>
        </w:rPr>
      </w:pPr>
      <w:r w:rsidRPr="009E5698">
        <w:rPr>
          <w:rFonts w:ascii="Times New Roman" w:hAnsi="Times New Roman" w:cs="Times New Roman"/>
          <w:b/>
          <w:bCs/>
        </w:rPr>
        <w:t>Symptom diary</w:t>
      </w:r>
      <w:r w:rsidRPr="009E5698">
        <w:rPr>
          <w:rFonts w:ascii="Times New Roman" w:hAnsi="Times New Roman" w:cs="Times New Roman"/>
        </w:rPr>
        <w:t>: The parents kept a diary of symptoms and daily activities (including days away from work of parents) using</w:t>
      </w:r>
      <w:r w:rsidRPr="009E5698">
        <w:rPr>
          <w:rFonts w:ascii="Times New Roman" w:hAnsi="Times New Roman" w:cs="Times New Roman"/>
          <w:spacing w:val="-3"/>
          <w:lang w:val="en-US"/>
        </w:rPr>
        <w:t xml:space="preserve"> validated daily diary </w:t>
      </w:r>
      <w:r w:rsidRPr="009E5698">
        <w:rPr>
          <w:rFonts w:ascii="Times New Roman" w:hAnsi="Times New Roman" w:cs="Times New Roman"/>
        </w:rPr>
        <w:t xml:space="preserve">for at least one week and after that </w:t>
      </w:r>
      <w:proofErr w:type="gramStart"/>
      <w:r w:rsidRPr="009E5698">
        <w:rPr>
          <w:rFonts w:ascii="Times New Roman" w:hAnsi="Times New Roman" w:cs="Times New Roman"/>
        </w:rPr>
        <w:t>as long as</w:t>
      </w:r>
      <w:proofErr w:type="gramEnd"/>
      <w:r w:rsidRPr="009E5698">
        <w:rPr>
          <w:rFonts w:ascii="Times New Roman" w:hAnsi="Times New Roman" w:cs="Times New Roman"/>
        </w:rPr>
        <w:t xml:space="preserve"> symptoms persisted up to four weeks after inclusion. </w:t>
      </w:r>
      <w:r w:rsidRPr="009E5698">
        <w:rPr>
          <w:rFonts w:ascii="Times New Roman" w:hAnsi="Times New Roman" w:cs="Times New Roman"/>
          <w:spacing w:val="-3"/>
          <w:lang w:val="en-US"/>
        </w:rPr>
        <w:t>The diary items recorded the severity of the following symptoms: cough, phlegm, shortness of breath, wheeze, blocked/runny nose, disturbed sleep, feeling general unwell, fever, and interference with normal activities. Each symptom was scored from 0 to 6 (0=no problem, 1=very little problem, 2=slight problem, 3=moderately bad, 4=bad ,5=very bad and 6=as bad as it could be)</w:t>
      </w:r>
      <w:r w:rsidRPr="009E5698">
        <w:rPr>
          <w:rFonts w:ascii="Times New Roman" w:hAnsi="Times New Roman" w:cs="Times New Roman"/>
          <w:noProof/>
          <w:spacing w:val="-3"/>
          <w:lang w:val="en-US"/>
        </w:rPr>
        <w:t>(26, 34)</w:t>
      </w:r>
      <w:r w:rsidRPr="009E5698">
        <w:rPr>
          <w:rFonts w:ascii="Times New Roman" w:hAnsi="Times New Roman" w:cs="Times New Roman"/>
        </w:rPr>
        <w:t>. All patients were requested to return at one month with medication bottles.</w:t>
      </w:r>
    </w:p>
    <w:p w14:paraId="65E83260" w14:textId="77777777" w:rsidR="00331CA0" w:rsidRPr="009E5698" w:rsidRDefault="00331CA0" w:rsidP="00BD4702">
      <w:pPr>
        <w:pStyle w:val="PlainText"/>
        <w:spacing w:line="360" w:lineRule="auto"/>
        <w:rPr>
          <w:rFonts w:ascii="Times New Roman" w:hAnsi="Times New Roman" w:cs="Times New Roman"/>
          <w:b/>
          <w:bCs/>
          <w:sz w:val="22"/>
          <w:szCs w:val="22"/>
        </w:rPr>
      </w:pPr>
    </w:p>
    <w:p w14:paraId="17E174CE" w14:textId="77777777" w:rsidR="00331CA0" w:rsidRPr="009E5698" w:rsidRDefault="00331CA0" w:rsidP="00BD4702">
      <w:pPr>
        <w:pStyle w:val="PlainText"/>
        <w:spacing w:line="360" w:lineRule="auto"/>
        <w:rPr>
          <w:rFonts w:ascii="Times New Roman" w:hAnsi="Times New Roman" w:cs="Times New Roman"/>
          <w:spacing w:val="-3"/>
          <w:sz w:val="22"/>
          <w:szCs w:val="22"/>
        </w:rPr>
      </w:pPr>
      <w:r w:rsidRPr="009E5698">
        <w:rPr>
          <w:rFonts w:ascii="Times New Roman" w:hAnsi="Times New Roman" w:cs="Times New Roman"/>
          <w:b/>
          <w:bCs/>
          <w:sz w:val="22"/>
          <w:szCs w:val="22"/>
        </w:rPr>
        <w:t xml:space="preserve">Outcomes </w:t>
      </w:r>
      <w:r w:rsidRPr="009E5698">
        <w:rPr>
          <w:rFonts w:ascii="Times New Roman" w:hAnsi="Times New Roman" w:cs="Times New Roman"/>
          <w:b/>
          <w:bCs/>
          <w:sz w:val="22"/>
          <w:szCs w:val="22"/>
        </w:rPr>
        <w:cr/>
      </w:r>
      <w:r w:rsidRPr="009E5698">
        <w:rPr>
          <w:rFonts w:ascii="Times New Roman" w:hAnsi="Times New Roman" w:cs="Times New Roman"/>
          <w:b/>
          <w:sz w:val="22"/>
          <w:szCs w:val="22"/>
        </w:rPr>
        <w:t xml:space="preserve">Primary outcome: </w:t>
      </w:r>
      <w:r w:rsidRPr="009E5698">
        <w:rPr>
          <w:rFonts w:ascii="Times New Roman" w:hAnsi="Times New Roman" w:cs="Times New Roman"/>
          <w:sz w:val="22"/>
          <w:szCs w:val="22"/>
        </w:rPr>
        <w:t>The primary outcome was the duration of symptoms</w:t>
      </w:r>
      <w:r w:rsidRPr="009E5698">
        <w:rPr>
          <w:rFonts w:ascii="Times New Roman" w:hAnsi="Times New Roman" w:cs="Times New Roman"/>
          <w:spacing w:val="-3"/>
          <w:sz w:val="22"/>
          <w:szCs w:val="22"/>
          <w:lang w:val="en-US"/>
        </w:rPr>
        <w:t xml:space="preserve"> rated moderately bad or worse </w:t>
      </w:r>
      <w:r w:rsidRPr="009E5698">
        <w:rPr>
          <w:rFonts w:ascii="Times New Roman" w:hAnsi="Times New Roman" w:cs="Times New Roman"/>
          <w:sz w:val="22"/>
          <w:szCs w:val="22"/>
        </w:rPr>
        <w:t xml:space="preserve">as used in previous studies on acute </w:t>
      </w:r>
      <w:proofErr w:type="gramStart"/>
      <w:r w:rsidRPr="009E5698">
        <w:rPr>
          <w:rFonts w:ascii="Times New Roman" w:hAnsi="Times New Roman" w:cs="Times New Roman"/>
          <w:sz w:val="22"/>
          <w:szCs w:val="22"/>
        </w:rPr>
        <w:t>LRTI</w:t>
      </w:r>
      <w:r w:rsidRPr="009E5698">
        <w:rPr>
          <w:rFonts w:ascii="Times New Roman" w:hAnsi="Times New Roman" w:cs="Times New Roman"/>
          <w:noProof/>
          <w:sz w:val="22"/>
          <w:szCs w:val="22"/>
        </w:rPr>
        <w:t>(</w:t>
      </w:r>
      <w:proofErr w:type="gramEnd"/>
      <w:r w:rsidRPr="009E5698">
        <w:rPr>
          <w:rFonts w:ascii="Times New Roman" w:hAnsi="Times New Roman" w:cs="Times New Roman"/>
          <w:noProof/>
          <w:sz w:val="22"/>
          <w:szCs w:val="22"/>
        </w:rPr>
        <w:t>26)</w:t>
      </w:r>
      <w:r w:rsidRPr="009E5698">
        <w:rPr>
          <w:rFonts w:ascii="Times New Roman" w:hAnsi="Times New Roman" w:cs="Times New Roman"/>
          <w:sz w:val="22"/>
          <w:szCs w:val="22"/>
        </w:rPr>
        <w:t xml:space="preserve">(6), </w:t>
      </w:r>
      <w:r w:rsidRPr="009E5698">
        <w:rPr>
          <w:rFonts w:ascii="Times New Roman" w:hAnsi="Times New Roman" w:cs="Times New Roman"/>
          <w:spacing w:val="-3"/>
          <w:sz w:val="22"/>
          <w:szCs w:val="22"/>
          <w:lang w:val="en-US"/>
        </w:rPr>
        <w:t xml:space="preserve">recorded for up to 28 days until symptom settled in a validated daily diary. When the diary was not returned, a </w:t>
      </w:r>
      <w:proofErr w:type="gramStart"/>
      <w:r w:rsidRPr="009E5698">
        <w:rPr>
          <w:rFonts w:ascii="Times New Roman" w:hAnsi="Times New Roman" w:cs="Times New Roman"/>
          <w:spacing w:val="-3"/>
          <w:sz w:val="22"/>
          <w:szCs w:val="22"/>
          <w:lang w:val="en-US"/>
        </w:rPr>
        <w:t>short mailed</w:t>
      </w:r>
      <w:proofErr w:type="gramEnd"/>
      <w:r w:rsidRPr="009E5698">
        <w:rPr>
          <w:rFonts w:ascii="Times New Roman" w:hAnsi="Times New Roman" w:cs="Times New Roman"/>
          <w:spacing w:val="-3"/>
          <w:sz w:val="22"/>
          <w:szCs w:val="22"/>
          <w:lang w:val="en-US"/>
        </w:rPr>
        <w:t xml:space="preserve"> questionnaire was sent, and if that was not returned, a phone call was made. The primary outcome matches parental concerns about more severe </w:t>
      </w:r>
      <w:proofErr w:type="gramStart"/>
      <w:r w:rsidRPr="009E5698">
        <w:rPr>
          <w:rFonts w:ascii="Times New Roman" w:hAnsi="Times New Roman" w:cs="Times New Roman"/>
          <w:spacing w:val="-3"/>
          <w:sz w:val="22"/>
          <w:szCs w:val="22"/>
          <w:lang w:val="en-US"/>
        </w:rPr>
        <w:t>symptoms(</w:t>
      </w:r>
      <w:proofErr w:type="gramEnd"/>
      <w:r w:rsidRPr="009E5698">
        <w:rPr>
          <w:rFonts w:ascii="Times New Roman" w:hAnsi="Times New Roman" w:cs="Times New Roman"/>
          <w:spacing w:val="-3"/>
          <w:sz w:val="22"/>
          <w:szCs w:val="22"/>
          <w:lang w:val="en-US"/>
        </w:rPr>
        <w:t xml:space="preserve">26,27). </w:t>
      </w:r>
      <w:r w:rsidRPr="009E5698">
        <w:rPr>
          <w:rFonts w:ascii="Times New Roman" w:hAnsi="Times New Roman" w:cs="Times New Roman"/>
          <w:spacing w:val="-3"/>
          <w:sz w:val="22"/>
          <w:szCs w:val="22"/>
        </w:rPr>
        <w:t xml:space="preserve">The diary has previously been validated and was shown to be sensitive to change in both adults and children, and internally reliable (Cronbach’s alpha 0.75, i.e. in optimal </w:t>
      </w:r>
      <w:proofErr w:type="gramStart"/>
      <w:r w:rsidRPr="009E5698">
        <w:rPr>
          <w:rFonts w:ascii="Times New Roman" w:hAnsi="Times New Roman" w:cs="Times New Roman"/>
          <w:spacing w:val="-3"/>
          <w:sz w:val="22"/>
          <w:szCs w:val="22"/>
        </w:rPr>
        <w:t>range)</w:t>
      </w:r>
      <w:r w:rsidRPr="009E5698">
        <w:rPr>
          <w:rFonts w:ascii="Times New Roman" w:hAnsi="Times New Roman" w:cs="Times New Roman"/>
          <w:noProof/>
          <w:spacing w:val="-3"/>
          <w:sz w:val="22"/>
          <w:szCs w:val="22"/>
        </w:rPr>
        <w:t>(</w:t>
      </w:r>
      <w:proofErr w:type="gramEnd"/>
      <w:r w:rsidRPr="009E5698">
        <w:rPr>
          <w:rFonts w:ascii="Times New Roman" w:hAnsi="Times New Roman" w:cs="Times New Roman"/>
          <w:noProof/>
          <w:spacing w:val="-3"/>
          <w:sz w:val="22"/>
          <w:szCs w:val="22"/>
        </w:rPr>
        <w:t>16, 34)</w:t>
      </w:r>
      <w:r w:rsidRPr="009E5698">
        <w:rPr>
          <w:rFonts w:ascii="Times New Roman" w:hAnsi="Times New Roman" w:cs="Times New Roman"/>
          <w:spacing w:val="-3"/>
          <w:sz w:val="22"/>
          <w:szCs w:val="22"/>
        </w:rPr>
        <w:t>. The estimates based on the diary can also be compared directly with the major/</w:t>
      </w:r>
      <w:proofErr w:type="gramStart"/>
      <w:r w:rsidRPr="009E5698">
        <w:rPr>
          <w:rFonts w:ascii="Times New Roman" w:hAnsi="Times New Roman" w:cs="Times New Roman"/>
          <w:spacing w:val="-3"/>
          <w:sz w:val="22"/>
          <w:szCs w:val="22"/>
        </w:rPr>
        <w:t>definitive  trial</w:t>
      </w:r>
      <w:proofErr w:type="gramEnd"/>
      <w:r w:rsidRPr="009E5698">
        <w:rPr>
          <w:rFonts w:ascii="Times New Roman" w:hAnsi="Times New Roman" w:cs="Times New Roman"/>
          <w:spacing w:val="-3"/>
          <w:sz w:val="22"/>
          <w:szCs w:val="22"/>
        </w:rPr>
        <w:t xml:space="preserve"> of antibiotics for adults with LRTI</w:t>
      </w:r>
      <w:r w:rsidRPr="009E5698">
        <w:rPr>
          <w:rFonts w:ascii="Times New Roman" w:hAnsi="Times New Roman" w:cs="Times New Roman"/>
          <w:noProof/>
          <w:spacing w:val="-3"/>
          <w:sz w:val="22"/>
          <w:szCs w:val="22"/>
        </w:rPr>
        <w:t>(26)</w:t>
      </w:r>
      <w:r w:rsidRPr="009E5698">
        <w:rPr>
          <w:rFonts w:ascii="Times New Roman" w:hAnsi="Times New Roman" w:cs="Times New Roman"/>
          <w:spacing w:val="-3"/>
          <w:sz w:val="22"/>
          <w:szCs w:val="22"/>
        </w:rPr>
        <w:t xml:space="preserve">. </w:t>
      </w:r>
    </w:p>
    <w:p w14:paraId="3F4AB3D7" w14:textId="77777777" w:rsidR="00331CA0" w:rsidRPr="009E5698" w:rsidRDefault="00331CA0" w:rsidP="00BD4702">
      <w:pPr>
        <w:pStyle w:val="PlainText"/>
        <w:spacing w:line="360" w:lineRule="auto"/>
        <w:rPr>
          <w:rFonts w:ascii="Times New Roman" w:hAnsi="Times New Roman" w:cs="Times New Roman"/>
          <w:b/>
          <w:bCs/>
          <w:spacing w:val="-3"/>
          <w:sz w:val="22"/>
          <w:szCs w:val="22"/>
        </w:rPr>
      </w:pPr>
    </w:p>
    <w:p w14:paraId="2FE21101" w14:textId="77777777" w:rsidR="00331CA0" w:rsidRPr="009E5698" w:rsidRDefault="00331CA0" w:rsidP="00BD4702">
      <w:pPr>
        <w:pStyle w:val="PlainText"/>
        <w:spacing w:line="360" w:lineRule="auto"/>
        <w:rPr>
          <w:rFonts w:ascii="Times New Roman" w:hAnsi="Times New Roman" w:cs="Times New Roman"/>
          <w:b/>
          <w:bCs/>
          <w:sz w:val="22"/>
          <w:szCs w:val="22"/>
        </w:rPr>
      </w:pPr>
      <w:r w:rsidRPr="009E5698">
        <w:rPr>
          <w:rFonts w:ascii="Times New Roman" w:hAnsi="Times New Roman" w:cs="Times New Roman"/>
          <w:b/>
          <w:bCs/>
          <w:spacing w:val="-3"/>
          <w:sz w:val="22"/>
          <w:szCs w:val="22"/>
        </w:rPr>
        <w:t>Secondary outcomes</w:t>
      </w:r>
    </w:p>
    <w:p w14:paraId="0EB31B4C" w14:textId="77777777" w:rsidR="00331CA0" w:rsidRPr="009E5698" w:rsidRDefault="00331CA0" w:rsidP="00BD4702">
      <w:pPr>
        <w:pStyle w:val="PlainText"/>
        <w:spacing w:line="360" w:lineRule="auto"/>
        <w:rPr>
          <w:rFonts w:ascii="Times New Roman" w:hAnsi="Times New Roman" w:cs="Times New Roman"/>
          <w:sz w:val="22"/>
          <w:szCs w:val="22"/>
        </w:rPr>
      </w:pPr>
      <w:r w:rsidRPr="009E5698">
        <w:rPr>
          <w:rFonts w:ascii="Times New Roman" w:hAnsi="Times New Roman" w:cs="Times New Roman"/>
          <w:b/>
          <w:bCs/>
          <w:sz w:val="22"/>
          <w:szCs w:val="22"/>
        </w:rPr>
        <w:t xml:space="preserve">Severity of symptoms: </w:t>
      </w:r>
      <w:r w:rsidRPr="009E5698">
        <w:rPr>
          <w:rFonts w:ascii="Times New Roman" w:hAnsi="Times New Roman" w:cs="Times New Roman"/>
          <w:sz w:val="22"/>
          <w:szCs w:val="22"/>
        </w:rPr>
        <w:t>We chose the severity in the first 2-4 days after seeing the doctor (based on the diary responses), since this is typically the period when symptoms are the most severe</w:t>
      </w:r>
      <w:r w:rsidRPr="009E5698">
        <w:rPr>
          <w:rFonts w:ascii="Times New Roman" w:hAnsi="Times New Roman" w:cs="Times New Roman"/>
          <w:noProof/>
          <w:sz w:val="22"/>
          <w:szCs w:val="22"/>
        </w:rPr>
        <w:t>(16)</w:t>
      </w:r>
      <w:r w:rsidRPr="009E5698">
        <w:rPr>
          <w:rFonts w:ascii="Times New Roman" w:hAnsi="Times New Roman" w:cs="Times New Roman"/>
          <w:sz w:val="22"/>
          <w:szCs w:val="22"/>
        </w:rPr>
        <w:t>, when antibiotics might make a difference.</w:t>
      </w:r>
    </w:p>
    <w:p w14:paraId="082AF47A" w14:textId="77777777" w:rsidR="00331CA0" w:rsidRPr="009E5698" w:rsidRDefault="00331CA0" w:rsidP="00BD4702">
      <w:pPr>
        <w:pStyle w:val="PlainText"/>
        <w:spacing w:line="360" w:lineRule="auto"/>
        <w:rPr>
          <w:rFonts w:ascii="Times New Roman" w:hAnsi="Times New Roman" w:cs="Times New Roman"/>
          <w:sz w:val="22"/>
          <w:szCs w:val="22"/>
        </w:rPr>
      </w:pPr>
      <w:r w:rsidRPr="009E5698">
        <w:rPr>
          <w:rFonts w:ascii="Times New Roman" w:hAnsi="Times New Roman" w:cs="Times New Roman"/>
          <w:b/>
          <w:bCs/>
          <w:sz w:val="22"/>
          <w:szCs w:val="22"/>
        </w:rPr>
        <w:t xml:space="preserve">Total symptom duration. </w:t>
      </w:r>
      <w:r w:rsidRPr="009E5698">
        <w:rPr>
          <w:rFonts w:ascii="Times New Roman" w:hAnsi="Times New Roman" w:cs="Times New Roman"/>
          <w:sz w:val="22"/>
          <w:szCs w:val="22"/>
        </w:rPr>
        <w:t>The duration of symptoms until very little or no problem.</w:t>
      </w:r>
    </w:p>
    <w:p w14:paraId="72F192D5" w14:textId="77777777" w:rsidR="00331CA0" w:rsidRDefault="00331CA0" w:rsidP="00BD4702">
      <w:pPr>
        <w:pStyle w:val="PlainText"/>
        <w:spacing w:line="360" w:lineRule="auto"/>
        <w:rPr>
          <w:rFonts w:ascii="Times New Roman" w:hAnsi="Times New Roman" w:cs="Times New Roman"/>
          <w:b/>
          <w:bCs/>
          <w:sz w:val="22"/>
          <w:szCs w:val="22"/>
        </w:rPr>
      </w:pPr>
    </w:p>
    <w:p w14:paraId="389ADD28" w14:textId="77777777" w:rsidR="00331CA0" w:rsidRDefault="00331CA0" w:rsidP="00BD4702">
      <w:pPr>
        <w:pStyle w:val="PlainText"/>
        <w:spacing w:line="360" w:lineRule="auto"/>
        <w:rPr>
          <w:rFonts w:ascii="Times New Roman" w:hAnsi="Times New Roman" w:cs="Times New Roman"/>
          <w:b/>
          <w:bCs/>
          <w:sz w:val="22"/>
          <w:szCs w:val="22"/>
        </w:rPr>
      </w:pPr>
      <w:r>
        <w:rPr>
          <w:rFonts w:ascii="Times New Roman" w:hAnsi="Times New Roman" w:cs="Times New Roman"/>
          <w:b/>
          <w:bCs/>
          <w:sz w:val="22"/>
          <w:szCs w:val="22"/>
        </w:rPr>
        <w:t>Potential harms</w:t>
      </w:r>
    </w:p>
    <w:p w14:paraId="2823110A" w14:textId="77777777" w:rsidR="00331CA0" w:rsidRDefault="00331CA0" w:rsidP="00BD4702">
      <w:pPr>
        <w:pStyle w:val="PlainText"/>
        <w:spacing w:line="360" w:lineRule="auto"/>
        <w:rPr>
          <w:rFonts w:ascii="Times New Roman" w:hAnsi="Times New Roman" w:cs="Times New Roman"/>
          <w:sz w:val="22"/>
          <w:szCs w:val="22"/>
        </w:rPr>
      </w:pPr>
      <w:r w:rsidRPr="009E5698">
        <w:rPr>
          <w:rFonts w:ascii="Times New Roman" w:hAnsi="Times New Roman" w:cs="Times New Roman"/>
          <w:b/>
          <w:bCs/>
          <w:sz w:val="22"/>
          <w:szCs w:val="22"/>
        </w:rPr>
        <w:t>Re-consultation with new or worsening symptoms or complications:</w:t>
      </w:r>
      <w:r w:rsidRPr="009E5698">
        <w:rPr>
          <w:rFonts w:ascii="Times New Roman" w:hAnsi="Times New Roman" w:cs="Times New Roman"/>
          <w:sz w:val="22"/>
          <w:szCs w:val="22"/>
        </w:rPr>
        <w:t xml:space="preserve"> These outcomes were documented based on a structured notes review which we have shown to be feasible and reliable</w:t>
      </w:r>
      <w:r w:rsidRPr="009E5698">
        <w:rPr>
          <w:rFonts w:ascii="Times New Roman" w:hAnsi="Times New Roman" w:cs="Times New Roman"/>
          <w:noProof/>
          <w:sz w:val="22"/>
          <w:szCs w:val="22"/>
        </w:rPr>
        <w:t>(35, 36)</w:t>
      </w:r>
      <w:r w:rsidRPr="009E5698">
        <w:rPr>
          <w:rFonts w:ascii="Times New Roman" w:hAnsi="Times New Roman" w:cs="Times New Roman"/>
          <w:sz w:val="22"/>
          <w:szCs w:val="22"/>
        </w:rPr>
        <w:t>, and demonstrated antibiotic effectiveness in the previous large trial in adults</w:t>
      </w:r>
      <w:r w:rsidRPr="009E5698">
        <w:rPr>
          <w:rFonts w:ascii="Times New Roman" w:hAnsi="Times New Roman" w:cs="Times New Roman"/>
          <w:noProof/>
          <w:sz w:val="22"/>
          <w:szCs w:val="22"/>
        </w:rPr>
        <w:t>(26)</w:t>
      </w:r>
      <w:r w:rsidRPr="009E5698">
        <w:rPr>
          <w:rFonts w:ascii="Times New Roman" w:hAnsi="Times New Roman" w:cs="Times New Roman"/>
          <w:sz w:val="22"/>
          <w:szCs w:val="22"/>
        </w:rPr>
        <w:t>.</w:t>
      </w:r>
    </w:p>
    <w:p w14:paraId="64516760" w14:textId="77777777" w:rsidR="00331CA0" w:rsidRPr="009E5698" w:rsidRDefault="00331CA0" w:rsidP="00BD4702">
      <w:pPr>
        <w:pStyle w:val="PlainText"/>
        <w:spacing w:line="360" w:lineRule="auto"/>
        <w:rPr>
          <w:rFonts w:ascii="Times New Roman" w:hAnsi="Times New Roman" w:cs="Times New Roman"/>
          <w:sz w:val="22"/>
          <w:szCs w:val="22"/>
        </w:rPr>
      </w:pPr>
      <w:r>
        <w:rPr>
          <w:rFonts w:ascii="Times New Roman" w:hAnsi="Times New Roman" w:cs="Times New Roman"/>
          <w:b/>
          <w:bCs/>
          <w:sz w:val="22"/>
          <w:szCs w:val="22"/>
        </w:rPr>
        <w:t xml:space="preserve"> </w:t>
      </w:r>
      <w:r w:rsidRPr="009E5698">
        <w:rPr>
          <w:rFonts w:ascii="Times New Roman" w:hAnsi="Times New Roman" w:cs="Times New Roman"/>
          <w:b/>
          <w:bCs/>
          <w:sz w:val="22"/>
          <w:szCs w:val="22"/>
        </w:rPr>
        <w:t>Side effects</w:t>
      </w:r>
      <w:r w:rsidRPr="009E5698">
        <w:rPr>
          <w:rFonts w:ascii="Times New Roman" w:hAnsi="Times New Roman" w:cs="Times New Roman"/>
          <w:sz w:val="22"/>
          <w:szCs w:val="22"/>
        </w:rPr>
        <w:t>: Diarrhoea, rash, or nausea are common side effect</w:t>
      </w:r>
      <w:r>
        <w:rPr>
          <w:rFonts w:ascii="Times New Roman" w:hAnsi="Times New Roman" w:cs="Times New Roman"/>
          <w:sz w:val="22"/>
          <w:szCs w:val="22"/>
        </w:rPr>
        <w:t xml:space="preserve">s, </w:t>
      </w:r>
      <w:proofErr w:type="gramStart"/>
      <w:r w:rsidRPr="009E5698">
        <w:rPr>
          <w:rFonts w:ascii="Times New Roman" w:hAnsi="Times New Roman" w:cs="Times New Roman"/>
          <w:sz w:val="22"/>
          <w:szCs w:val="22"/>
        </w:rPr>
        <w:t>and  recorded</w:t>
      </w:r>
      <w:proofErr w:type="gramEnd"/>
      <w:r w:rsidRPr="009E5698">
        <w:rPr>
          <w:rFonts w:ascii="Times New Roman" w:hAnsi="Times New Roman" w:cs="Times New Roman"/>
          <w:sz w:val="22"/>
          <w:szCs w:val="22"/>
        </w:rPr>
        <w:t xml:space="preserve"> in the daily diary. </w:t>
      </w:r>
    </w:p>
    <w:p w14:paraId="21F7B74D" w14:textId="77777777" w:rsidR="00331CA0" w:rsidRDefault="00331CA0" w:rsidP="00BD4702">
      <w:pPr>
        <w:pStyle w:val="PlainText"/>
        <w:spacing w:line="360" w:lineRule="auto"/>
        <w:rPr>
          <w:rFonts w:ascii="Times New Roman" w:hAnsi="Times New Roman" w:cs="Times New Roman"/>
          <w:b/>
          <w:bCs/>
          <w:sz w:val="22"/>
          <w:szCs w:val="22"/>
        </w:rPr>
      </w:pPr>
    </w:p>
    <w:p w14:paraId="373FCE41" w14:textId="77777777" w:rsidR="00331CA0" w:rsidRPr="009E5698" w:rsidRDefault="00331CA0" w:rsidP="00BD4702">
      <w:pPr>
        <w:pStyle w:val="PlainText"/>
        <w:spacing w:line="360" w:lineRule="auto"/>
        <w:rPr>
          <w:rFonts w:ascii="Times New Roman" w:hAnsi="Times New Roman" w:cs="Times New Roman"/>
          <w:sz w:val="22"/>
          <w:szCs w:val="22"/>
        </w:rPr>
      </w:pPr>
      <w:r w:rsidRPr="009E5698">
        <w:rPr>
          <w:rFonts w:ascii="Times New Roman" w:hAnsi="Times New Roman" w:cs="Times New Roman"/>
          <w:b/>
          <w:bCs/>
          <w:sz w:val="22"/>
          <w:szCs w:val="22"/>
        </w:rPr>
        <w:t xml:space="preserve">Health care resource use: </w:t>
      </w:r>
      <w:r w:rsidRPr="009E5698">
        <w:rPr>
          <w:rFonts w:ascii="Times New Roman" w:hAnsi="Times New Roman" w:cs="Times New Roman"/>
          <w:sz w:val="22"/>
          <w:szCs w:val="22"/>
        </w:rPr>
        <w:t>Information on resource usage</w:t>
      </w:r>
      <w:r w:rsidRPr="009E5698">
        <w:rPr>
          <w:rFonts w:ascii="Times New Roman" w:hAnsi="Times New Roman" w:cs="Times New Roman"/>
          <w:b/>
          <w:bCs/>
          <w:sz w:val="22"/>
          <w:szCs w:val="22"/>
        </w:rPr>
        <w:t xml:space="preserve"> </w:t>
      </w:r>
      <w:r w:rsidRPr="009E5698">
        <w:rPr>
          <w:rFonts w:ascii="Times New Roman" w:hAnsi="Times New Roman" w:cs="Times New Roman"/>
          <w:bCs/>
          <w:sz w:val="22"/>
          <w:szCs w:val="22"/>
        </w:rPr>
        <w:t>was</w:t>
      </w:r>
      <w:r w:rsidRPr="009E5698">
        <w:rPr>
          <w:rFonts w:ascii="Times New Roman" w:hAnsi="Times New Roman" w:cs="Times New Roman"/>
          <w:sz w:val="22"/>
          <w:szCs w:val="22"/>
        </w:rPr>
        <w:t xml:space="preserve"> collected by notes review including resource use for major adverse events (e.g. anaphylaxis, complications, hospital admissions) at baseline, and 28 days. This was used to assess NHS and social service use (primary care visits, community service, hospital inpatient and outpatient visits, and accident and emergency (A&amp;E) attendances). Additional analyses to include out-pocket spending and parent/carer’s time of off work in taking care of children were calculated. We collected QALY data in the diary </w:t>
      </w:r>
      <w:proofErr w:type="gramStart"/>
      <w:r w:rsidRPr="009E5698">
        <w:rPr>
          <w:rFonts w:ascii="Times New Roman" w:hAnsi="Times New Roman" w:cs="Times New Roman"/>
          <w:sz w:val="22"/>
          <w:szCs w:val="22"/>
        </w:rPr>
        <w:t>but  completion</w:t>
      </w:r>
      <w:proofErr w:type="gramEnd"/>
      <w:r w:rsidRPr="009E5698">
        <w:rPr>
          <w:rFonts w:ascii="Times New Roman" w:hAnsi="Times New Roman" w:cs="Times New Roman"/>
          <w:sz w:val="22"/>
          <w:szCs w:val="22"/>
        </w:rPr>
        <w:t xml:space="preserve"> rates were very poor, hence not reported here. </w:t>
      </w:r>
    </w:p>
    <w:p w14:paraId="25D85FD1" w14:textId="77777777" w:rsidR="00331CA0" w:rsidRPr="009E5698" w:rsidRDefault="00331CA0" w:rsidP="00BD4702">
      <w:pPr>
        <w:pStyle w:val="PlainText"/>
        <w:spacing w:line="360" w:lineRule="auto"/>
        <w:rPr>
          <w:rFonts w:ascii="Times New Roman" w:hAnsi="Times New Roman" w:cs="Times New Roman"/>
          <w:sz w:val="22"/>
          <w:szCs w:val="22"/>
        </w:rPr>
      </w:pPr>
      <w:r w:rsidRPr="009E5698">
        <w:rPr>
          <w:rFonts w:ascii="Times New Roman" w:hAnsi="Times New Roman" w:cs="Times New Roman"/>
          <w:b/>
          <w:bCs/>
          <w:sz w:val="22"/>
          <w:szCs w:val="22"/>
        </w:rPr>
        <w:t>Adherence</w:t>
      </w:r>
      <w:r w:rsidRPr="009E5698">
        <w:rPr>
          <w:rFonts w:ascii="Times New Roman" w:hAnsi="Times New Roman" w:cs="Times New Roman"/>
          <w:sz w:val="22"/>
          <w:szCs w:val="22"/>
        </w:rPr>
        <w:t>. The number of doses of medication taken were documented in the daily diary.</w:t>
      </w:r>
    </w:p>
    <w:p w14:paraId="78E0A459" w14:textId="77777777" w:rsidR="00331CA0" w:rsidRPr="009E5698" w:rsidRDefault="00331CA0" w:rsidP="00BD4702">
      <w:pPr>
        <w:pStyle w:val="PlainText"/>
        <w:spacing w:line="360" w:lineRule="auto"/>
        <w:rPr>
          <w:rFonts w:ascii="Times New Roman" w:hAnsi="Times New Roman" w:cs="Times New Roman"/>
          <w:sz w:val="22"/>
          <w:szCs w:val="22"/>
        </w:rPr>
      </w:pPr>
    </w:p>
    <w:p w14:paraId="5D0DD8DA" w14:textId="77777777" w:rsidR="00331CA0" w:rsidRPr="009E5698" w:rsidRDefault="00331CA0" w:rsidP="00BD4702">
      <w:pPr>
        <w:pStyle w:val="PlainText"/>
        <w:spacing w:line="360" w:lineRule="auto"/>
        <w:contextualSpacing/>
        <w:rPr>
          <w:rFonts w:ascii="Times New Roman" w:hAnsi="Times New Roman" w:cs="Times New Roman"/>
          <w:bCs/>
          <w:color w:val="000000"/>
          <w:sz w:val="22"/>
          <w:szCs w:val="22"/>
        </w:rPr>
      </w:pPr>
      <w:r w:rsidRPr="009E5698">
        <w:rPr>
          <w:rFonts w:ascii="Times New Roman" w:hAnsi="Times New Roman" w:cs="Times New Roman"/>
          <w:b/>
          <w:bCs/>
          <w:sz w:val="22"/>
          <w:szCs w:val="22"/>
        </w:rPr>
        <w:t>Sample size calculation</w:t>
      </w:r>
      <w:r w:rsidRPr="009E5698">
        <w:rPr>
          <w:rFonts w:ascii="Times New Roman" w:hAnsi="Times New Roman" w:cs="Times New Roman"/>
          <w:sz w:val="22"/>
          <w:szCs w:val="22"/>
        </w:rPr>
        <w:t>: Balancing the threat posed by antibiotic resistance, a three day difference in symptom resolution (hazard ratio (HR) 1.7) for an illness lasting 14-21 days (i.e. reducing the duration by 15-20%) was judged to be clinically important enough to warrant treatment. We originally estimated that 938 children were required (for alpha=0.01, 90% power, 80% follow-up) to detect an HR of 1.7 for the primary outcome among any one of 5 equally prioritised clinical subgroups (</w:t>
      </w:r>
      <w:r w:rsidRPr="009E5698">
        <w:rPr>
          <w:rFonts w:ascii="Times New Roman" w:hAnsi="Times New Roman" w:cs="Times New Roman"/>
          <w:color w:val="000000"/>
          <w:sz w:val="22"/>
          <w:szCs w:val="22"/>
        </w:rPr>
        <w:t>chest signs; fever; physician rating of unwell; sputum/rattly chest; short of breath)</w:t>
      </w:r>
      <w:r w:rsidRPr="009E5698">
        <w:rPr>
          <w:rFonts w:ascii="Times New Roman" w:hAnsi="Times New Roman" w:cs="Times New Roman"/>
          <w:sz w:val="22"/>
          <w:szCs w:val="22"/>
        </w:rPr>
        <w:t xml:space="preserve">, assuming any subgroup was 30% or more of the sample. </w:t>
      </w:r>
      <w:r w:rsidRPr="009E5698">
        <w:rPr>
          <w:rFonts w:ascii="Times New Roman" w:eastAsia="Times New Roman" w:hAnsi="Times New Roman" w:cs="Times New Roman"/>
          <w:sz w:val="22"/>
          <w:szCs w:val="22"/>
          <w:lang w:eastAsia="en-GB"/>
        </w:rPr>
        <w:t>The sample size calculation was revised following agreement with the funder, TSC and DMSC</w:t>
      </w:r>
      <w:r w:rsidRPr="009E5698">
        <w:rPr>
          <w:rFonts w:ascii="Times New Roman" w:hAnsi="Times New Roman" w:cs="Times New Roman"/>
          <w:sz w:val="22"/>
          <w:szCs w:val="22"/>
        </w:rPr>
        <w:t xml:space="preserve"> based on a) evidence from systematic reviews that abnormal chest signs are</w:t>
      </w:r>
      <w:r w:rsidRPr="009E5698">
        <w:rPr>
          <w:rFonts w:ascii="Times New Roman" w:hAnsi="Times New Roman" w:cs="Times New Roman"/>
          <w:bCs/>
          <w:color w:val="000000"/>
          <w:sz w:val="22"/>
          <w:szCs w:val="22"/>
        </w:rPr>
        <w:t xml:space="preserve"> the most important driver for antibiotic prescriptions</w:t>
      </w:r>
      <w:r w:rsidRPr="009E5698">
        <w:rPr>
          <w:rFonts w:ascii="Times New Roman" w:hAnsi="Times New Roman" w:cs="Times New Roman"/>
          <w:bCs/>
          <w:noProof/>
          <w:color w:val="000000"/>
          <w:sz w:val="22"/>
          <w:szCs w:val="22"/>
        </w:rPr>
        <w:t>(22)</w:t>
      </w:r>
      <w:r w:rsidRPr="009E5698">
        <w:rPr>
          <w:rFonts w:ascii="Times New Roman" w:hAnsi="Times New Roman" w:cs="Times New Roman"/>
          <w:bCs/>
          <w:color w:val="000000"/>
          <w:sz w:val="22"/>
          <w:szCs w:val="22"/>
        </w:rPr>
        <w:t xml:space="preserve"> from 6 studies odds ratios for prescribing antibiotics ranging from 3 to 20,  and b) using proportions of subgroups observed (blind to randomisation group) in the penultimate season of the trial. We</w:t>
      </w:r>
      <w:r w:rsidRPr="009E5698">
        <w:rPr>
          <w:rFonts w:ascii="Times New Roman" w:eastAsia="Times New Roman" w:hAnsi="Times New Roman" w:cs="Times New Roman"/>
          <w:sz w:val="22"/>
          <w:szCs w:val="22"/>
          <w:lang w:eastAsia="en-GB"/>
        </w:rPr>
        <w:t xml:space="preserve">  used a traditional approach of powering for the</w:t>
      </w:r>
      <w:r w:rsidRPr="009E5698">
        <w:rPr>
          <w:rFonts w:ascii="Times New Roman" w:hAnsi="Times New Roman" w:cs="Times New Roman"/>
          <w:sz w:val="22"/>
          <w:szCs w:val="22"/>
        </w:rPr>
        <w:t xml:space="preserve"> subgroup sizes,  adjusting the alpha for multiple subgroups (chest signs subgroups alpha 0.05, other subgroups alpha 0.01), and working out the total sample size required based  on the proportion in the smallest subgroup. For the primary analysis for the chest signs subgroup, </w:t>
      </w:r>
      <w:bookmarkStart w:id="3" w:name="_Hlk66090577"/>
      <w:r w:rsidRPr="009E5698">
        <w:rPr>
          <w:rFonts w:ascii="Times New Roman" w:hAnsi="Times New Roman" w:cs="Times New Roman"/>
          <w:sz w:val="22"/>
          <w:szCs w:val="22"/>
        </w:rPr>
        <w:t>we estimated we would need 119 cases (for alpha  0.05, 80% power) assuming 40% of the trial cohort had chest signs (based on the study data at the time calculations were revised), or a total trial sample of 298 for 80% power and 398 for 90% power. For other subgroups we estimated we needed 225 cases for 90% power and alpha 0.01.</w:t>
      </w:r>
      <w:r w:rsidRPr="009E5698">
        <w:rPr>
          <w:rFonts w:ascii="Times New Roman" w:hAnsi="Times New Roman" w:cs="Times New Roman"/>
          <w:bCs/>
          <w:color w:val="000000"/>
          <w:sz w:val="22"/>
          <w:szCs w:val="22"/>
        </w:rPr>
        <w:t xml:space="preserve"> </w:t>
      </w:r>
    </w:p>
    <w:bookmarkEnd w:id="3"/>
    <w:p w14:paraId="7744FA09" w14:textId="77777777" w:rsidR="00331CA0" w:rsidRPr="009E5698" w:rsidRDefault="00331CA0" w:rsidP="00BD4702">
      <w:pPr>
        <w:pStyle w:val="PlainText"/>
        <w:spacing w:line="360" w:lineRule="auto"/>
        <w:rPr>
          <w:rFonts w:ascii="Times New Roman" w:hAnsi="Times New Roman" w:cs="Times New Roman"/>
          <w:b/>
          <w:color w:val="000000"/>
          <w:sz w:val="22"/>
          <w:szCs w:val="22"/>
        </w:rPr>
      </w:pPr>
      <w:r w:rsidRPr="009E5698">
        <w:rPr>
          <w:rFonts w:ascii="Times New Roman" w:hAnsi="Times New Roman" w:cs="Times New Roman"/>
          <w:b/>
          <w:color w:val="000000"/>
          <w:sz w:val="22"/>
          <w:szCs w:val="22"/>
        </w:rPr>
        <w:t>Statistical analysis</w:t>
      </w:r>
    </w:p>
    <w:p w14:paraId="2C39191E" w14:textId="77777777" w:rsidR="00331CA0" w:rsidRPr="009E5698" w:rsidRDefault="00331CA0" w:rsidP="00BD4702">
      <w:pPr>
        <w:pStyle w:val="PlainText"/>
        <w:spacing w:line="360" w:lineRule="auto"/>
        <w:rPr>
          <w:rFonts w:ascii="Times New Roman" w:hAnsi="Times New Roman" w:cs="Times New Roman"/>
          <w:sz w:val="22"/>
          <w:szCs w:val="22"/>
        </w:rPr>
      </w:pPr>
      <w:r w:rsidRPr="009E5698">
        <w:rPr>
          <w:rFonts w:ascii="Times New Roman" w:hAnsi="Times New Roman" w:cs="Times New Roman"/>
        </w:rPr>
        <w:t xml:space="preserve">Cox regression was used for the primary outcome (duration of symptoms rated moderately bad or worse in days), and for total symptom duration, adjusting for age, baseline symptom severity, prior duration of illness and comorbidity. Linear regression was used for symptom severity, and logistic regression for </w:t>
      </w:r>
      <w:proofErr w:type="spellStart"/>
      <w:r w:rsidRPr="009E5698">
        <w:rPr>
          <w:rFonts w:ascii="Times New Roman" w:hAnsi="Times New Roman" w:cs="Times New Roman"/>
        </w:rPr>
        <w:t>reconsultation</w:t>
      </w:r>
      <w:proofErr w:type="spellEnd"/>
      <w:r w:rsidRPr="009E5698">
        <w:rPr>
          <w:rFonts w:ascii="Times New Roman" w:hAnsi="Times New Roman" w:cs="Times New Roman"/>
        </w:rPr>
        <w:t xml:space="preserve">, complications and side effects, adjusting for the same baseline covariates as in the primary analysis. Analysis was by intention-to-treat, as randomised regardless of non-adherence or protocol deviations. </w:t>
      </w:r>
      <w:r w:rsidRPr="009E5698">
        <w:rPr>
          <w:rFonts w:ascii="Times New Roman" w:hAnsi="Times New Roman" w:cs="Times New Roman"/>
          <w:bCs/>
          <w:color w:val="000000"/>
          <w:sz w:val="22"/>
          <w:szCs w:val="22"/>
        </w:rPr>
        <w:t xml:space="preserve">Multiple imputation was chosen for the primary analysis, and complete cases for a secondary analysis, since multiple imputation is generally more efficient than complete case </w:t>
      </w:r>
      <w:proofErr w:type="gramStart"/>
      <w:r w:rsidRPr="009E5698">
        <w:rPr>
          <w:rFonts w:ascii="Times New Roman" w:hAnsi="Times New Roman" w:cs="Times New Roman"/>
          <w:bCs/>
          <w:color w:val="000000"/>
          <w:sz w:val="22"/>
          <w:szCs w:val="22"/>
        </w:rPr>
        <w:t>analysis</w:t>
      </w:r>
      <w:r w:rsidRPr="009E5698">
        <w:rPr>
          <w:rFonts w:ascii="Times New Roman" w:hAnsi="Times New Roman" w:cs="Times New Roman"/>
          <w:bCs/>
          <w:noProof/>
          <w:color w:val="000000"/>
          <w:sz w:val="22"/>
          <w:szCs w:val="22"/>
        </w:rPr>
        <w:t>(</w:t>
      </w:r>
      <w:proofErr w:type="gramEnd"/>
      <w:r w:rsidRPr="009E5698">
        <w:rPr>
          <w:rFonts w:ascii="Times New Roman" w:hAnsi="Times New Roman" w:cs="Times New Roman"/>
          <w:bCs/>
          <w:noProof/>
          <w:color w:val="000000"/>
          <w:sz w:val="22"/>
          <w:szCs w:val="22"/>
        </w:rPr>
        <w:t>37)</w:t>
      </w:r>
      <w:r w:rsidRPr="009E5698">
        <w:rPr>
          <w:rFonts w:ascii="Times New Roman" w:hAnsi="Times New Roman" w:cs="Times New Roman"/>
          <w:bCs/>
          <w:color w:val="000000"/>
          <w:sz w:val="22"/>
          <w:szCs w:val="22"/>
        </w:rPr>
        <w:t xml:space="preserve">, and particularly important to control for potential attrition bias. </w:t>
      </w:r>
      <w:r w:rsidRPr="009E5698">
        <w:rPr>
          <w:rFonts w:ascii="Times New Roman" w:hAnsi="Times New Roman" w:cs="Times New Roman"/>
          <w:sz w:val="22"/>
          <w:szCs w:val="22"/>
        </w:rPr>
        <w:t xml:space="preserve">Multiple imputation included those in the analysis model (age, comorbidity, prior duration of illness, baseline severity) and significant predictors of missingness (parental qualification) using 100 </w:t>
      </w:r>
      <w:proofErr w:type="gramStart"/>
      <w:r w:rsidRPr="009E5698">
        <w:rPr>
          <w:rFonts w:ascii="Times New Roman" w:hAnsi="Times New Roman" w:cs="Times New Roman"/>
          <w:sz w:val="22"/>
          <w:szCs w:val="22"/>
        </w:rPr>
        <w:t>imputations</w:t>
      </w:r>
      <w:r w:rsidRPr="009E5698">
        <w:rPr>
          <w:rFonts w:ascii="Times New Roman" w:hAnsi="Times New Roman" w:cs="Times New Roman"/>
          <w:noProof/>
          <w:sz w:val="22"/>
          <w:szCs w:val="22"/>
        </w:rPr>
        <w:t>(</w:t>
      </w:r>
      <w:proofErr w:type="gramEnd"/>
      <w:r w:rsidRPr="009E5698">
        <w:rPr>
          <w:rFonts w:ascii="Times New Roman" w:hAnsi="Times New Roman" w:cs="Times New Roman"/>
          <w:noProof/>
          <w:sz w:val="22"/>
          <w:szCs w:val="22"/>
        </w:rPr>
        <w:t>38)</w:t>
      </w:r>
      <w:r w:rsidRPr="009E5698">
        <w:rPr>
          <w:rFonts w:ascii="Times New Roman" w:hAnsi="Times New Roman" w:cs="Times New Roman"/>
          <w:sz w:val="22"/>
          <w:szCs w:val="22"/>
        </w:rPr>
        <w:t xml:space="preserve">. A complete cases analysis and </w:t>
      </w:r>
      <w:proofErr w:type="gramStart"/>
      <w:r w:rsidRPr="009E5698">
        <w:rPr>
          <w:rFonts w:ascii="Times New Roman" w:hAnsi="Times New Roman" w:cs="Times New Roman"/>
          <w:sz w:val="22"/>
          <w:szCs w:val="22"/>
        </w:rPr>
        <w:t>a  Complier</w:t>
      </w:r>
      <w:proofErr w:type="gramEnd"/>
      <w:r w:rsidRPr="009E5698">
        <w:rPr>
          <w:rFonts w:ascii="Times New Roman" w:hAnsi="Times New Roman" w:cs="Times New Roman"/>
          <w:sz w:val="22"/>
          <w:szCs w:val="22"/>
        </w:rPr>
        <w:t xml:space="preserve"> Average Causal Effect (CACE) analysis  were performed as sensitivity analyses. Prespecified subgroup analyses were carried out on chest signs (alpha=0.05), sputum/rattly chest, history of fever, physician rating of unwell, shortness of breath, oxygen saturation below 95%, and </w:t>
      </w:r>
      <w:proofErr w:type="spellStart"/>
      <w:r w:rsidRPr="009E5698">
        <w:rPr>
          <w:rFonts w:ascii="Times New Roman" w:hAnsi="Times New Roman" w:cs="Times New Roman"/>
          <w:sz w:val="22"/>
          <w:szCs w:val="22"/>
        </w:rPr>
        <w:t>STARWAVe</w:t>
      </w:r>
      <w:proofErr w:type="spellEnd"/>
      <w:r w:rsidRPr="009E5698">
        <w:rPr>
          <w:rFonts w:ascii="Times New Roman" w:hAnsi="Times New Roman" w:cs="Times New Roman"/>
          <w:sz w:val="22"/>
          <w:szCs w:val="22"/>
        </w:rPr>
        <w:t xml:space="preserve"> clinical prediction rule for hospitalisation</w:t>
      </w:r>
      <w:r w:rsidRPr="009E5698">
        <w:rPr>
          <w:rFonts w:ascii="Times New Roman" w:hAnsi="Times New Roman" w:cs="Times New Roman"/>
          <w:noProof/>
          <w:sz w:val="22"/>
          <w:szCs w:val="22"/>
        </w:rPr>
        <w:t>(39)</w:t>
      </w:r>
      <w:r w:rsidRPr="009E5698">
        <w:rPr>
          <w:rFonts w:ascii="Times New Roman" w:hAnsi="Times New Roman" w:cs="Times New Roman"/>
          <w:sz w:val="22"/>
          <w:szCs w:val="22"/>
        </w:rPr>
        <w:t xml:space="preserve"> (all alpha=0.01). Analyses were carried out in Stata 16 and SPSS 26 and blind to group allocation. Where medians are reported with the ‘interquartile range’ (IQR) we report the lower to upper quartile (Q1-Q3). </w:t>
      </w:r>
    </w:p>
    <w:p w14:paraId="25855277" w14:textId="77777777" w:rsidR="00331CA0" w:rsidRPr="009E5698" w:rsidRDefault="00331CA0" w:rsidP="00BD4702">
      <w:pPr>
        <w:pStyle w:val="PlainText"/>
        <w:spacing w:line="360" w:lineRule="auto"/>
        <w:rPr>
          <w:rFonts w:ascii="Times New Roman" w:hAnsi="Times New Roman" w:cs="Times New Roman"/>
          <w:b/>
          <w:color w:val="000000"/>
          <w:sz w:val="22"/>
          <w:szCs w:val="22"/>
        </w:rPr>
      </w:pPr>
    </w:p>
    <w:p w14:paraId="06B96C6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b/>
          <w:bCs/>
        </w:rPr>
        <w:t>Resource use</w:t>
      </w:r>
      <w:r w:rsidRPr="009E5698">
        <w:rPr>
          <w:rFonts w:ascii="Times New Roman" w:hAnsi="Times New Roman" w:cs="Times New Roman"/>
        </w:rPr>
        <w:t xml:space="preserve">: Unit costs of primary care consultation, community services, outpatient visits and A&amp;E attendances were based on the Personal Social Services Research Unit (PSSRU). National reference costs were used to cost hospital stay based on relevant diagnostic categories. Medications were priced based on the NHS Drugs tariff. Cost per patient </w:t>
      </w:r>
      <w:proofErr w:type="gramStart"/>
      <w:r w:rsidRPr="009E5698">
        <w:rPr>
          <w:rFonts w:ascii="Times New Roman" w:hAnsi="Times New Roman" w:cs="Times New Roman"/>
        </w:rPr>
        <w:t>was  calculated</w:t>
      </w:r>
      <w:proofErr w:type="gramEnd"/>
      <w:r w:rsidRPr="009E5698">
        <w:rPr>
          <w:rFonts w:ascii="Times New Roman" w:hAnsi="Times New Roman" w:cs="Times New Roman"/>
        </w:rPr>
        <w:t xml:space="preserve"> by the products of resource usage with corresponding unit costs. All costs were based on 2018/19 prices.</w:t>
      </w:r>
    </w:p>
    <w:p w14:paraId="1280AF12" w14:textId="77777777" w:rsidR="00331CA0" w:rsidRPr="009E5698" w:rsidRDefault="00331CA0" w:rsidP="00BD4702">
      <w:pPr>
        <w:spacing w:before="100" w:beforeAutospacing="1" w:after="100" w:afterAutospacing="1" w:line="480" w:lineRule="auto"/>
        <w:rPr>
          <w:rFonts w:ascii="Times New Roman" w:eastAsia="Times New Roman" w:hAnsi="Times New Roman" w:cs="Times New Roman"/>
          <w:lang w:eastAsia="en-GB"/>
        </w:rPr>
      </w:pPr>
      <w:r w:rsidRPr="009E5698">
        <w:rPr>
          <w:rFonts w:ascii="Times New Roman" w:hAnsi="Times New Roman" w:cs="Times New Roman"/>
          <w:b/>
          <w:bCs/>
        </w:rPr>
        <w:t xml:space="preserve">Role of funder. </w:t>
      </w:r>
      <w:r w:rsidRPr="009E5698">
        <w:rPr>
          <w:rFonts w:ascii="Times New Roman" w:hAnsi="Times New Roman" w:cs="Times New Roman"/>
        </w:rPr>
        <w:t xml:space="preserve">The funder had no role in </w:t>
      </w:r>
      <w:r w:rsidRPr="009E5698">
        <w:rPr>
          <w:rFonts w:ascii="Times New Roman" w:eastAsia="Times New Roman" w:hAnsi="Times New Roman" w:cs="Times New Roman"/>
          <w:lang w:eastAsia="en-GB"/>
        </w:rPr>
        <w:t>data collection, analysis, interpretation, writing of the manuscript nor the decision to submit.</w:t>
      </w:r>
    </w:p>
    <w:p w14:paraId="6DC8FE7B" w14:textId="77777777" w:rsidR="00331CA0" w:rsidRPr="009E5698" w:rsidRDefault="00331CA0" w:rsidP="00BD4702">
      <w:pPr>
        <w:spacing w:line="360" w:lineRule="auto"/>
        <w:rPr>
          <w:rFonts w:ascii="Times New Roman" w:eastAsia="SimSun" w:hAnsi="Times New Roman" w:cs="Times New Roman"/>
        </w:rPr>
      </w:pPr>
      <w:r w:rsidRPr="009E5698">
        <w:rPr>
          <w:rFonts w:ascii="Times New Roman" w:eastAsia="SimSun" w:hAnsi="Times New Roman" w:cs="Times New Roman"/>
        </w:rPr>
        <w:br w:type="page"/>
      </w:r>
    </w:p>
    <w:p w14:paraId="52D7B6AF" w14:textId="77777777" w:rsidR="00331CA0" w:rsidRPr="009E5698" w:rsidRDefault="00331CA0" w:rsidP="00BD4702">
      <w:pPr>
        <w:spacing w:line="360" w:lineRule="auto"/>
        <w:rPr>
          <w:rFonts w:ascii="Times New Roman" w:hAnsi="Times New Roman" w:cs="Times New Roman"/>
          <w:b/>
          <w:bCs/>
        </w:rPr>
      </w:pPr>
      <w:r w:rsidRPr="009E5698">
        <w:rPr>
          <w:rFonts w:ascii="Times New Roman" w:hAnsi="Times New Roman" w:cs="Times New Roman"/>
          <w:b/>
          <w:bCs/>
        </w:rPr>
        <w:t>Results</w:t>
      </w:r>
    </w:p>
    <w:p w14:paraId="3888371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Participants were recruited from 56 general practices between 9 November 2016 and 17 March 2020. 438 patients were randomised and 6 withdrew the use of their data and so could not be used in the ITT analysis; a total of 432 participants were then analysed in the randomised trial: 221 randomised to antibiotics and 211 randomised to placebo (see CONSORT diagram – Figure 1). 312 children were recruited to the observational study.</w:t>
      </w:r>
    </w:p>
    <w:p w14:paraId="5CB6F75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A total of 233 participants (53.9%) were male, with a median age of 3.2 years (interquartile range (IQR) 1.6 to 5.7 years), and 55 (12.7%) had a comorbidity (Table 1). Regarding the prespecified key clinical subgroups, 150 (34.7%) had abnormal chest signs, 325 (75.8%) had sputum/rattly chest, 338 (78.2%) had a fever during the illness, 284 (65.7%) were categorised as unwell according to the physician rating (rating of 5 or more on a scale of 1 to 10), and 199 (46.1 %) had shortness of breath (Table 2). 6.6% had oxygen saturation below 95%. According to the </w:t>
      </w:r>
      <w:proofErr w:type="spellStart"/>
      <w:r w:rsidRPr="009E5698">
        <w:rPr>
          <w:rFonts w:ascii="Times New Roman" w:hAnsi="Times New Roman" w:cs="Times New Roman"/>
        </w:rPr>
        <w:t>STARWAVe</w:t>
      </w:r>
      <w:proofErr w:type="spellEnd"/>
      <w:r w:rsidRPr="009E5698">
        <w:rPr>
          <w:rFonts w:ascii="Times New Roman" w:hAnsi="Times New Roman" w:cs="Times New Roman"/>
        </w:rPr>
        <w:t xml:space="preserve"> prediction </w:t>
      </w:r>
      <w:proofErr w:type="gramStart"/>
      <w:r w:rsidRPr="009E5698">
        <w:rPr>
          <w:rFonts w:ascii="Times New Roman" w:hAnsi="Times New Roman" w:cs="Times New Roman"/>
        </w:rPr>
        <w:t>rule</w:t>
      </w:r>
      <w:r w:rsidRPr="009E5698">
        <w:rPr>
          <w:rFonts w:ascii="Times New Roman" w:hAnsi="Times New Roman" w:cs="Times New Roman"/>
          <w:noProof/>
        </w:rPr>
        <w:t>(</w:t>
      </w:r>
      <w:proofErr w:type="gramEnd"/>
      <w:r w:rsidRPr="009E5698">
        <w:rPr>
          <w:rFonts w:ascii="Times New Roman" w:hAnsi="Times New Roman" w:cs="Times New Roman"/>
          <w:noProof/>
        </w:rPr>
        <w:t>39)</w:t>
      </w:r>
      <w:r w:rsidRPr="009E5698">
        <w:rPr>
          <w:rFonts w:ascii="Times New Roman" w:hAnsi="Times New Roman" w:cs="Times New Roman"/>
        </w:rPr>
        <w:t xml:space="preserve"> 53.9% were at very low risk of hospital admission, 43.8% were at normal risk and 2.3% were at high risk of hospital admission. The key baseline characteristics were similar across randomised arms (Tables 1 &amp; 2) </w:t>
      </w:r>
    </w:p>
    <w:p w14:paraId="723C0AC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Of those who reported which medication they thought their child had received, 47 (46.5%) in the antibiotics arm and 33 (39.3%) in the placebo arm thought their child had received antibiotics.</w:t>
      </w:r>
    </w:p>
    <w:p w14:paraId="0476D216" w14:textId="77777777" w:rsidR="00331CA0" w:rsidRPr="009E5698" w:rsidRDefault="00331CA0" w:rsidP="00BD4702">
      <w:pPr>
        <w:spacing w:line="360" w:lineRule="auto"/>
        <w:rPr>
          <w:rFonts w:ascii="Times New Roman" w:hAnsi="Times New Roman" w:cs="Times New Roman"/>
          <w:b/>
          <w:bCs/>
        </w:rPr>
      </w:pPr>
      <w:r w:rsidRPr="009E5698">
        <w:rPr>
          <w:rFonts w:ascii="Times New Roman" w:hAnsi="Times New Roman" w:cs="Times New Roman"/>
          <w:b/>
          <w:bCs/>
        </w:rPr>
        <w:t>Follow-up</w:t>
      </w:r>
    </w:p>
    <w:p w14:paraId="5D663C4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Complete data were available on symptom duration for 317 participants (73.3%), on symptom severity for 298 (69.0%), on re-consultation with new or worsening symptoms for 401 (92.8%), on complications for 415 (96.1%), and on side effects for 310 participants (71.8%) (Table 3). For the key subgroups we </w:t>
      </w:r>
      <w:proofErr w:type="gramStart"/>
      <w:r w:rsidRPr="009E5698">
        <w:rPr>
          <w:rFonts w:ascii="Times New Roman" w:hAnsi="Times New Roman" w:cs="Times New Roman"/>
        </w:rPr>
        <w:t>had  complete</w:t>
      </w:r>
      <w:proofErr w:type="gramEnd"/>
      <w:r w:rsidRPr="009E5698">
        <w:rPr>
          <w:rFonts w:ascii="Times New Roman" w:hAnsi="Times New Roman" w:cs="Times New Roman"/>
        </w:rPr>
        <w:t xml:space="preserve"> cases for 109 children in the chest-signs subgroup, 247 for fever, 208 for physician rating of being unwell, and 146 for short of breath.</w:t>
      </w:r>
    </w:p>
    <w:p w14:paraId="36236907" w14:textId="77777777" w:rsidR="00331CA0" w:rsidRPr="009E5698" w:rsidRDefault="00331CA0" w:rsidP="00BD4702">
      <w:pPr>
        <w:spacing w:line="360" w:lineRule="auto"/>
        <w:rPr>
          <w:rFonts w:ascii="Times New Roman" w:hAnsi="Times New Roman" w:cs="Times New Roman"/>
          <w:b/>
          <w:bCs/>
        </w:rPr>
      </w:pPr>
      <w:r w:rsidRPr="009E5698">
        <w:rPr>
          <w:rFonts w:ascii="Times New Roman" w:hAnsi="Times New Roman" w:cs="Times New Roman"/>
          <w:b/>
          <w:bCs/>
        </w:rPr>
        <w:t>Primary outcome</w:t>
      </w:r>
    </w:p>
    <w:p w14:paraId="1951D8A0" w14:textId="09986F22" w:rsidR="00EC460F" w:rsidRDefault="00331CA0" w:rsidP="00EC460F">
      <w:pPr>
        <w:pStyle w:val="CommentText"/>
        <w:spacing w:line="360" w:lineRule="auto"/>
        <w:rPr>
          <w:rFonts w:ascii="Times New Roman" w:hAnsi="Times New Roman" w:cs="Times New Roman"/>
          <w:sz w:val="22"/>
          <w:szCs w:val="22"/>
        </w:rPr>
      </w:pPr>
      <w:r w:rsidRPr="00EC460F">
        <w:rPr>
          <w:rFonts w:ascii="Times New Roman" w:hAnsi="Times New Roman" w:cs="Times New Roman"/>
          <w:sz w:val="22"/>
          <w:szCs w:val="22"/>
        </w:rPr>
        <w:t xml:space="preserve">The duration of moderately bad or worse symptoms was similar between groups (antibiotic group median 5 days (IQR 4 to 11); placebo 6  days (4 to 15); hazard ratio 1.13 (95% confidence interval (CI) 0.90 to 1.42)) (Table 4) (Figure 2). </w:t>
      </w:r>
      <w:r w:rsidRPr="004C4F21">
        <w:rPr>
          <w:rFonts w:ascii="Times New Roman" w:hAnsi="Times New Roman" w:cs="Times New Roman"/>
          <w:sz w:val="22"/>
          <w:szCs w:val="22"/>
        </w:rPr>
        <w:t xml:space="preserve">Although we did not achieve adequate power for the complete case analysis for the chest signs subgroup, none of the pre-specified clinical subgroups nor additional post-hoc exploratory subgroups (low oxygen saturation; </w:t>
      </w:r>
      <w:proofErr w:type="spellStart"/>
      <w:r w:rsidRPr="004C4F21">
        <w:rPr>
          <w:rFonts w:ascii="Times New Roman" w:hAnsi="Times New Roman" w:cs="Times New Roman"/>
          <w:sz w:val="22"/>
          <w:szCs w:val="22"/>
        </w:rPr>
        <w:t>STARWAVe</w:t>
      </w:r>
      <w:proofErr w:type="spellEnd"/>
      <w:r w:rsidRPr="004C4F21">
        <w:rPr>
          <w:rFonts w:ascii="Times New Roman" w:hAnsi="Times New Roman" w:cs="Times New Roman"/>
          <w:sz w:val="22"/>
          <w:szCs w:val="22"/>
        </w:rPr>
        <w:t xml:space="preserve"> categories</w:t>
      </w:r>
      <w:r w:rsidR="00EC460F">
        <w:rPr>
          <w:rFonts w:ascii="Times New Roman" w:hAnsi="Times New Roman" w:cs="Times New Roman"/>
          <w:sz w:val="22"/>
          <w:szCs w:val="22"/>
        </w:rPr>
        <w:t>; including adjustment for asthma and vaccination status</w:t>
      </w:r>
      <w:r w:rsidRPr="004C4F21">
        <w:rPr>
          <w:rFonts w:ascii="Times New Roman" w:hAnsi="Times New Roman" w:cs="Times New Roman"/>
          <w:sz w:val="22"/>
          <w:szCs w:val="22"/>
        </w:rPr>
        <w:t>) modified the effect of treatment on duration of moderately bad or worse symptoms (Table 5).</w:t>
      </w:r>
    </w:p>
    <w:p w14:paraId="22A701DE" w14:textId="77777777" w:rsidR="00EC460F" w:rsidRPr="004C4F21" w:rsidRDefault="00EC460F" w:rsidP="004C4F21">
      <w:pPr>
        <w:pStyle w:val="CommentText"/>
        <w:spacing w:line="360" w:lineRule="auto"/>
        <w:rPr>
          <w:rFonts w:ascii="Times New Roman" w:hAnsi="Times New Roman" w:cs="Times New Roman"/>
          <w:sz w:val="22"/>
          <w:szCs w:val="22"/>
        </w:rPr>
      </w:pPr>
    </w:p>
    <w:p w14:paraId="24D180BA" w14:textId="77777777" w:rsidR="00331CA0" w:rsidRPr="009E5698" w:rsidRDefault="00331CA0" w:rsidP="00BD4702">
      <w:pPr>
        <w:spacing w:line="360" w:lineRule="auto"/>
        <w:rPr>
          <w:rFonts w:ascii="Times New Roman" w:hAnsi="Times New Roman" w:cs="Times New Roman"/>
          <w:b/>
          <w:bCs/>
        </w:rPr>
      </w:pPr>
      <w:r w:rsidRPr="009E5698">
        <w:rPr>
          <w:rFonts w:ascii="Times New Roman" w:hAnsi="Times New Roman" w:cs="Times New Roman"/>
          <w:b/>
          <w:bCs/>
        </w:rPr>
        <w:t>Secondary outcomes</w:t>
      </w:r>
    </w:p>
    <w:p w14:paraId="144419A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There was a statistically significant small difference between the groups in symptom severity for days 2-4 after seeing the doctor (antibiotics 1.8, placebo 2.1; mean difference of -0.28 (95% CI -0.51 to -0.04)) (Table 4)); equivalent to less than one child in three rating symptoms a slight problem rather than very little problem.</w:t>
      </w:r>
    </w:p>
    <w:p w14:paraId="139879A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The duration of symptoms until rated absent or very little problem was also similar comparing groups (antibiotics median 7 days (IQR 4-17); placebo 8 days (5-20)) with no significant difference between groups (HR 1.09 (95%CI 0.86 to 1.38)) (Table 4).</w:t>
      </w:r>
    </w:p>
    <w:p w14:paraId="5B7FC3A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The number of participants re-consulting with new or worsening symptoms was 60 (29.7%) in the antibiotics group compared to 76 (38.2%) in the placebo group (risk ratio 0.80 (95% CI 0.58 to 1.05)) (Table 4). Complications were uncommon (5 (2.4%) antibiotics; 4 (2.0%) placebo; risk ratio 1.23 (0.32 to 4.44)) (Table 4). The number of participants experiencing side effects was similar (antibiotics 60 (38.2%), placebo 52 (34.0%); risk ratio 1.20 (0.87-1.55)) (Table 4).</w:t>
      </w:r>
    </w:p>
    <w:p w14:paraId="4F828CAD" w14:textId="77777777" w:rsidR="00331CA0" w:rsidRPr="009E5698" w:rsidRDefault="00331CA0" w:rsidP="00BD4702">
      <w:pPr>
        <w:spacing w:line="360" w:lineRule="auto"/>
        <w:rPr>
          <w:rFonts w:ascii="Times New Roman" w:hAnsi="Times New Roman" w:cs="Times New Roman"/>
          <w:b/>
        </w:rPr>
      </w:pPr>
      <w:r w:rsidRPr="009E5698">
        <w:rPr>
          <w:rFonts w:ascii="Times New Roman" w:hAnsi="Times New Roman" w:cs="Times New Roman"/>
          <w:b/>
        </w:rPr>
        <w:t>Serious adverse events</w:t>
      </w:r>
    </w:p>
    <w:p w14:paraId="5E5BB7F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The number of complications and hospitalisations in both groups were low, and similar between groups (Appendix table 6). </w:t>
      </w:r>
    </w:p>
    <w:p w14:paraId="7FAD66E1" w14:textId="77777777" w:rsidR="00331CA0" w:rsidRPr="009E5698" w:rsidRDefault="00331CA0" w:rsidP="00BD4702">
      <w:pPr>
        <w:spacing w:line="360" w:lineRule="auto"/>
        <w:rPr>
          <w:rFonts w:ascii="Times New Roman" w:hAnsi="Times New Roman" w:cs="Times New Roman"/>
          <w:b/>
          <w:bCs/>
        </w:rPr>
      </w:pPr>
      <w:r w:rsidRPr="009E5698">
        <w:rPr>
          <w:rFonts w:ascii="Times New Roman" w:hAnsi="Times New Roman" w:cs="Times New Roman"/>
          <w:b/>
          <w:bCs/>
        </w:rPr>
        <w:t xml:space="preserve">Sensitivity analyses. </w:t>
      </w:r>
    </w:p>
    <w:p w14:paraId="3A50B20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The main analyses (Tables 4 and 5) were calculated based on 100 multiply imputed datasets. Complete case analyses gave very similar results (appendix tables 8 and 9). </w:t>
      </w:r>
    </w:p>
    <w:p w14:paraId="44C9E2B3" w14:textId="77777777" w:rsidR="00331CA0" w:rsidRPr="009E5698" w:rsidRDefault="00331CA0" w:rsidP="00BD4702">
      <w:pPr>
        <w:spacing w:line="360" w:lineRule="auto"/>
        <w:rPr>
          <w:rFonts w:ascii="Times New Roman" w:hAnsi="Times New Roman" w:cs="Times New Roman"/>
        </w:rPr>
      </w:pPr>
    </w:p>
    <w:p w14:paraId="100ABD0E" w14:textId="77777777" w:rsidR="00331CA0" w:rsidRPr="009E5698" w:rsidRDefault="00331CA0" w:rsidP="00BD4702">
      <w:pPr>
        <w:spacing w:line="360" w:lineRule="auto"/>
        <w:rPr>
          <w:rFonts w:ascii="Times New Roman" w:hAnsi="Times New Roman" w:cs="Times New Roman"/>
          <w:b/>
          <w:bCs/>
        </w:rPr>
      </w:pPr>
      <w:r w:rsidRPr="009E5698">
        <w:rPr>
          <w:rFonts w:ascii="Times New Roman" w:hAnsi="Times New Roman" w:cs="Times New Roman"/>
          <w:b/>
          <w:bCs/>
        </w:rPr>
        <w:t>Exploratory post-hoc analyses for clinical subgroups</w:t>
      </w:r>
    </w:p>
    <w:p w14:paraId="0703754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The treatment effects for all outcomes were similar for most subgroups (none of the interaction terms were significant), but the impact of antibiotics was slightly greater (but not significantly) among those with fever or those being unwell (Tables 10, 11 Appendix). Re-consultations with antibiotics were slightly greater among the less unwell children (Table 12 Appendix).</w:t>
      </w:r>
    </w:p>
    <w:p w14:paraId="2AB66781" w14:textId="77777777" w:rsidR="00331CA0" w:rsidRPr="009E5698" w:rsidRDefault="00331CA0" w:rsidP="00BD4702">
      <w:pPr>
        <w:spacing w:line="360" w:lineRule="auto"/>
        <w:rPr>
          <w:rFonts w:ascii="Times New Roman" w:hAnsi="Times New Roman" w:cs="Times New Roman"/>
        </w:rPr>
      </w:pPr>
    </w:p>
    <w:p w14:paraId="32AD8360" w14:textId="77777777" w:rsidR="00331CA0" w:rsidRPr="009E5698" w:rsidRDefault="00331CA0" w:rsidP="00BD4702">
      <w:pPr>
        <w:spacing w:line="360" w:lineRule="auto"/>
        <w:rPr>
          <w:rFonts w:ascii="Times New Roman" w:hAnsi="Times New Roman" w:cs="Times New Roman"/>
          <w:b/>
          <w:bCs/>
        </w:rPr>
      </w:pPr>
      <w:r w:rsidRPr="009E5698">
        <w:rPr>
          <w:rFonts w:ascii="Times New Roman" w:hAnsi="Times New Roman" w:cs="Times New Roman"/>
          <w:b/>
          <w:bCs/>
        </w:rPr>
        <w:t>Adherence</w:t>
      </w:r>
    </w:p>
    <w:p w14:paraId="4595C69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A total of 232 (53.7%) participants provided data on adherence to medication. Of those who reported medication adherence, 98/119 (82.4%) participants in the antibiotics group and 87/113 (77.0%) participants in the placebo group took at least 11 doses of medication over days 1 to 5. A per protocol analysis among these </w:t>
      </w:r>
      <w:proofErr w:type="gramStart"/>
      <w:r w:rsidRPr="009E5698">
        <w:rPr>
          <w:rFonts w:ascii="Times New Roman" w:hAnsi="Times New Roman" w:cs="Times New Roman"/>
        </w:rPr>
        <w:t>participants  documented</w:t>
      </w:r>
      <w:proofErr w:type="gramEnd"/>
      <w:r w:rsidRPr="009E5698">
        <w:rPr>
          <w:rFonts w:ascii="Times New Roman" w:hAnsi="Times New Roman" w:cs="Times New Roman"/>
        </w:rPr>
        <w:t xml:space="preserve"> no statistically significant difference in the duration of moderately bad or worse symptoms, hazard ratio 1.06 (95% CI 0.77 to 1.46) (see Appendix for further adherence analysis). A CACE analysis gave an unadjusted hazard ratio for the duration of moderately bad or worse symptoms of 1.31, 95% CI 0.90 to 1.89 (cf. unadjusted HR for primary analysis 1.21, 95% CI 0.95 to 1.53). </w:t>
      </w:r>
    </w:p>
    <w:p w14:paraId="1DF0DBC9" w14:textId="77777777" w:rsidR="00331CA0" w:rsidRPr="009E5698" w:rsidRDefault="00331CA0" w:rsidP="00BD4702">
      <w:pPr>
        <w:spacing w:line="360" w:lineRule="auto"/>
        <w:rPr>
          <w:rFonts w:ascii="Times New Roman" w:hAnsi="Times New Roman" w:cs="Times New Roman"/>
        </w:rPr>
      </w:pPr>
    </w:p>
    <w:p w14:paraId="3C2C7FB1" w14:textId="77777777" w:rsidR="00331CA0" w:rsidRPr="009E5698" w:rsidRDefault="00331CA0" w:rsidP="00BD4702">
      <w:pPr>
        <w:spacing w:line="360" w:lineRule="auto"/>
        <w:rPr>
          <w:rFonts w:ascii="Times New Roman" w:hAnsi="Times New Roman" w:cs="Times New Roman"/>
          <w:b/>
        </w:rPr>
      </w:pPr>
      <w:r w:rsidRPr="009E5698">
        <w:rPr>
          <w:rFonts w:ascii="Times New Roman" w:hAnsi="Times New Roman" w:cs="Times New Roman"/>
          <w:b/>
        </w:rPr>
        <w:t>Resource use</w:t>
      </w:r>
    </w:p>
    <w:p w14:paraId="122B82B1" w14:textId="77777777" w:rsidR="00331CA0" w:rsidRPr="009E5698" w:rsidRDefault="00331CA0" w:rsidP="00BD4702">
      <w:pPr>
        <w:spacing w:before="100" w:beforeAutospacing="1" w:after="100" w:afterAutospacing="1" w:line="360" w:lineRule="auto"/>
        <w:rPr>
          <w:rFonts w:ascii="Times New Roman" w:eastAsia="Times New Roman" w:hAnsi="Times New Roman" w:cs="Times New Roman"/>
          <w:sz w:val="24"/>
          <w:szCs w:val="24"/>
          <w:lang w:eastAsia="en-GB"/>
        </w:rPr>
      </w:pPr>
      <w:r w:rsidRPr="009E5698">
        <w:rPr>
          <w:rFonts w:ascii="Times New Roman" w:eastAsia="Times New Roman" w:hAnsi="Times New Roman" w:cs="Times New Roman"/>
          <w:lang w:eastAsia="en-GB"/>
        </w:rPr>
        <w:t xml:space="preserve">A fuller economic evaluation using the limited quality of life data and cost data will be published elsewhere. The key finding was that only small and </w:t>
      </w:r>
      <w:proofErr w:type="spellStart"/>
      <w:r w:rsidRPr="009E5698">
        <w:rPr>
          <w:rFonts w:ascii="Times New Roman" w:eastAsia="Times New Roman" w:hAnsi="Times New Roman" w:cs="Times New Roman"/>
          <w:lang w:eastAsia="en-GB"/>
        </w:rPr>
        <w:t>non statistically</w:t>
      </w:r>
      <w:proofErr w:type="spellEnd"/>
      <w:r w:rsidRPr="009E5698">
        <w:rPr>
          <w:rFonts w:ascii="Times New Roman" w:eastAsia="Times New Roman" w:hAnsi="Times New Roman" w:cs="Times New Roman"/>
          <w:lang w:eastAsia="en-GB"/>
        </w:rPr>
        <w:t xml:space="preserve"> significant differences in costs were observed. Slightly </w:t>
      </w:r>
      <w:r w:rsidRPr="009E5698">
        <w:rPr>
          <w:rFonts w:ascii="Times New Roman" w:eastAsia="SimSun" w:hAnsi="Times New Roman" w:cs="Times New Roman"/>
        </w:rPr>
        <w:t>higher total NHS costs per child were documented in the antibiotic group (antibiotic £29.4; placebo £25.8). The cost of</w:t>
      </w:r>
      <w:r w:rsidRPr="009E5698">
        <w:rPr>
          <w:rFonts w:ascii="Times New Roman" w:eastAsia="Times New Roman" w:hAnsi="Times New Roman" w:cs="Times New Roman"/>
          <w:sz w:val="24"/>
          <w:szCs w:val="24"/>
          <w:lang w:eastAsia="en-GB"/>
        </w:rPr>
        <w:t xml:space="preserve"> antibiotics was low at around 10</w:t>
      </w:r>
      <w:proofErr w:type="gramStart"/>
      <w:r w:rsidRPr="009E5698">
        <w:rPr>
          <w:rFonts w:ascii="Times New Roman" w:eastAsia="Times New Roman" w:hAnsi="Times New Roman" w:cs="Times New Roman"/>
          <w:sz w:val="24"/>
          <w:szCs w:val="24"/>
          <w:lang w:eastAsia="en-GB"/>
        </w:rPr>
        <w:t>%,the</w:t>
      </w:r>
      <w:proofErr w:type="gramEnd"/>
      <w:r w:rsidRPr="009E5698">
        <w:rPr>
          <w:rFonts w:ascii="Times New Roman" w:eastAsia="Times New Roman" w:hAnsi="Times New Roman" w:cs="Times New Roman"/>
          <w:sz w:val="24"/>
          <w:szCs w:val="24"/>
          <w:lang w:eastAsia="en-GB"/>
        </w:rPr>
        <w:t xml:space="preserve"> bulk of NHS costs being due to </w:t>
      </w:r>
      <w:proofErr w:type="spellStart"/>
      <w:r w:rsidRPr="009E5698">
        <w:rPr>
          <w:rFonts w:ascii="Times New Roman" w:eastAsia="Times New Roman" w:hAnsi="Times New Roman" w:cs="Times New Roman"/>
          <w:sz w:val="24"/>
          <w:szCs w:val="24"/>
          <w:lang w:eastAsia="en-GB"/>
        </w:rPr>
        <w:t>reconsultations</w:t>
      </w:r>
      <w:proofErr w:type="spellEnd"/>
      <w:r w:rsidRPr="009E5698">
        <w:rPr>
          <w:rFonts w:ascii="Times New Roman" w:eastAsia="Times New Roman" w:hAnsi="Times New Roman" w:cs="Times New Roman"/>
          <w:sz w:val="24"/>
          <w:szCs w:val="24"/>
          <w:lang w:eastAsia="en-GB"/>
        </w:rPr>
        <w:t xml:space="preserve"> and referrals. The</w:t>
      </w:r>
      <w:r w:rsidRPr="009E5698">
        <w:rPr>
          <w:rFonts w:ascii="Times New Roman" w:eastAsia="SimSun" w:hAnsi="Times New Roman" w:cs="Times New Roman"/>
        </w:rPr>
        <w:t xml:space="preserve"> societal costs due to time off work or privately purchased remedies were also similar between groups (antibiotic £32.9, placebo group £32.7) (see Table 13). </w:t>
      </w:r>
    </w:p>
    <w:p w14:paraId="2A418E87" w14:textId="77777777" w:rsidR="00331CA0" w:rsidRPr="009E5698" w:rsidRDefault="00331CA0" w:rsidP="00BD4702">
      <w:pPr>
        <w:pStyle w:val="PlainText"/>
        <w:spacing w:line="360" w:lineRule="auto"/>
        <w:rPr>
          <w:rFonts w:ascii="Times New Roman" w:hAnsi="Times New Roman" w:cs="Times New Roman"/>
          <w:b/>
          <w:bCs/>
        </w:rPr>
      </w:pPr>
      <w:r w:rsidRPr="009E5698">
        <w:rPr>
          <w:rFonts w:ascii="Times New Roman" w:eastAsia="SimSun" w:hAnsi="Times New Roman" w:cs="Times New Roman"/>
        </w:rPr>
        <w:t xml:space="preserve"> </w:t>
      </w:r>
      <w:r w:rsidRPr="009E5698">
        <w:rPr>
          <w:rFonts w:ascii="Times New Roman" w:hAnsi="Times New Roman" w:cs="Times New Roman"/>
          <w:b/>
          <w:bCs/>
        </w:rPr>
        <w:t>Microbiology</w:t>
      </w:r>
    </w:p>
    <w:p w14:paraId="30059CCC" w14:textId="77777777" w:rsidR="00331CA0" w:rsidRPr="009E5698" w:rsidRDefault="00331CA0" w:rsidP="00BD4702">
      <w:pPr>
        <w:tabs>
          <w:tab w:val="left" w:pos="7770"/>
        </w:tabs>
        <w:spacing w:line="360" w:lineRule="auto"/>
        <w:rPr>
          <w:rFonts w:ascii="Times New Roman" w:hAnsi="Times New Roman" w:cs="Times New Roman"/>
          <w:i/>
        </w:rPr>
      </w:pPr>
      <w:r w:rsidRPr="009E5698">
        <w:rPr>
          <w:rFonts w:ascii="Times New Roman" w:hAnsi="Times New Roman" w:cs="Times New Roman"/>
        </w:rPr>
        <w:t xml:space="preserve">The microbiological analysis documented similar numbers of potential bacterial and viral pathogens (Table 14 Appendix). A small number (2 placebo, 5 antibiotic) of bacterial pathogens were found that would not be expected to respond to amoxicillin or not implicated in </w:t>
      </w:r>
      <w:proofErr w:type="gramStart"/>
      <w:r w:rsidRPr="009E5698">
        <w:rPr>
          <w:rFonts w:ascii="Times New Roman" w:hAnsi="Times New Roman" w:cs="Times New Roman"/>
        </w:rPr>
        <w:t>LRTI(</w:t>
      </w:r>
      <w:proofErr w:type="spellStart"/>
      <w:proofErr w:type="gramEnd"/>
      <w:r w:rsidRPr="009E5698">
        <w:rPr>
          <w:rFonts w:ascii="Times New Roman" w:hAnsi="Times New Roman" w:cs="Times New Roman"/>
          <w:i/>
        </w:rPr>
        <w:t>Chalmydia</w:t>
      </w:r>
      <w:proofErr w:type="spellEnd"/>
      <w:r w:rsidRPr="009E5698">
        <w:rPr>
          <w:rFonts w:ascii="Times New Roman" w:hAnsi="Times New Roman" w:cs="Times New Roman"/>
          <w:i/>
        </w:rPr>
        <w:t xml:space="preserve"> pneumoniae, Mycoplasma pneumoniae, </w:t>
      </w:r>
      <w:proofErr w:type="spellStart"/>
      <w:r w:rsidRPr="009E5698">
        <w:rPr>
          <w:rFonts w:ascii="Times New Roman" w:hAnsi="Times New Roman" w:cs="Times New Roman"/>
          <w:i/>
        </w:rPr>
        <w:t>Bortetella</w:t>
      </w:r>
      <w:proofErr w:type="spellEnd"/>
      <w:r w:rsidRPr="009E5698">
        <w:rPr>
          <w:rFonts w:ascii="Times New Roman" w:hAnsi="Times New Roman" w:cs="Times New Roman"/>
          <w:i/>
        </w:rPr>
        <w:t xml:space="preserve"> pertussis, S Pyogenes, F </w:t>
      </w:r>
      <w:proofErr w:type="spellStart"/>
      <w:r w:rsidRPr="009E5698">
        <w:rPr>
          <w:rFonts w:ascii="Times New Roman" w:hAnsi="Times New Roman" w:cs="Times New Roman"/>
          <w:i/>
        </w:rPr>
        <w:t>Necrophorum</w:t>
      </w:r>
      <w:proofErr w:type="spellEnd"/>
      <w:r w:rsidRPr="009E5698">
        <w:rPr>
          <w:rFonts w:ascii="Times New Roman" w:hAnsi="Times New Roman" w:cs="Times New Roman"/>
          <w:i/>
        </w:rPr>
        <w:t xml:space="preserve">). </w:t>
      </w:r>
      <w:r w:rsidRPr="009E5698">
        <w:rPr>
          <w:rFonts w:ascii="Times New Roman" w:hAnsi="Times New Roman" w:cs="Times New Roman"/>
          <w:iCs/>
        </w:rPr>
        <w:t xml:space="preserve">There </w:t>
      </w:r>
      <w:r w:rsidRPr="009E5698">
        <w:rPr>
          <w:rFonts w:ascii="Times New Roman" w:hAnsi="Times New Roman" w:cs="Times New Roman"/>
        </w:rPr>
        <w:t xml:space="preserve">was no evidence of a differential effect of antibiotics where bacteria are sensitive to </w:t>
      </w:r>
      <w:proofErr w:type="gramStart"/>
      <w:r w:rsidRPr="009E5698">
        <w:rPr>
          <w:rFonts w:ascii="Times New Roman" w:hAnsi="Times New Roman" w:cs="Times New Roman"/>
        </w:rPr>
        <w:t>amoxicillin  (</w:t>
      </w:r>
      <w:proofErr w:type="gramEnd"/>
      <w:r w:rsidRPr="009E5698">
        <w:rPr>
          <w:rFonts w:ascii="Times New Roman" w:eastAsia="Times New Roman" w:hAnsi="Times New Roman" w:cs="Times New Roman"/>
          <w:i/>
          <w:iCs/>
          <w:color w:val="000000"/>
          <w:bdr w:val="none" w:sz="0" w:space="0" w:color="auto" w:frame="1"/>
          <w:lang w:eastAsia="en-GB"/>
        </w:rPr>
        <w:t>H Influenzae, M Catarrhalis, S Pneumoniae</w:t>
      </w:r>
      <w:r w:rsidRPr="009E5698">
        <w:rPr>
          <w:rFonts w:ascii="Times New Roman" w:eastAsia="Times New Roman" w:hAnsi="Times New Roman" w:cs="Times New Roman"/>
          <w:color w:val="000000"/>
          <w:bdr w:val="none" w:sz="0" w:space="0" w:color="auto" w:frame="1"/>
          <w:lang w:eastAsia="en-GB"/>
        </w:rPr>
        <w:t xml:space="preserve">) </w:t>
      </w:r>
      <w:r w:rsidRPr="009E5698">
        <w:rPr>
          <w:rFonts w:ascii="Times New Roman" w:hAnsi="Times New Roman" w:cs="Times New Roman"/>
        </w:rPr>
        <w:t xml:space="preserve">were present (Table 15 – Appendix).  </w:t>
      </w:r>
    </w:p>
    <w:p w14:paraId="625D0A16" w14:textId="77777777" w:rsidR="00331CA0" w:rsidRPr="009E5698" w:rsidRDefault="00331CA0" w:rsidP="00BD4702">
      <w:pPr>
        <w:spacing w:line="360" w:lineRule="auto"/>
        <w:rPr>
          <w:rFonts w:ascii="Times New Roman" w:hAnsi="Times New Roman" w:cs="Times New Roman"/>
          <w:b/>
          <w:bCs/>
        </w:rPr>
      </w:pPr>
      <w:r w:rsidRPr="009E5698">
        <w:rPr>
          <w:rFonts w:ascii="Times New Roman" w:hAnsi="Times New Roman" w:cs="Times New Roman"/>
          <w:b/>
          <w:bCs/>
        </w:rPr>
        <w:t>Observational study.</w:t>
      </w:r>
    </w:p>
    <w:p w14:paraId="2658CEE0" w14:textId="77777777" w:rsidR="00331CA0" w:rsidRPr="009E5698" w:rsidRDefault="00331CA0" w:rsidP="00BD4702">
      <w:pPr>
        <w:spacing w:line="360" w:lineRule="auto"/>
        <w:rPr>
          <w:rFonts w:ascii="Times New Roman" w:hAnsi="Times New Roman" w:cs="Times New Roman"/>
        </w:rPr>
      </w:pPr>
      <w:proofErr w:type="gramStart"/>
      <w:r w:rsidRPr="009E5698">
        <w:rPr>
          <w:rFonts w:ascii="Times New Roman" w:hAnsi="Times New Roman" w:cs="Times New Roman"/>
        </w:rPr>
        <w:t>The  children</w:t>
      </w:r>
      <w:proofErr w:type="gramEnd"/>
      <w:r w:rsidRPr="009E5698">
        <w:rPr>
          <w:rFonts w:ascii="Times New Roman" w:hAnsi="Times New Roman" w:cs="Times New Roman"/>
        </w:rPr>
        <w:t xml:space="preserve"> in the observational study were similar to the trial, although the former included more children who had chest signs (See Appendix Table 16).</w:t>
      </w:r>
    </w:p>
    <w:p w14:paraId="38053BE5" w14:textId="77777777" w:rsidR="00331CA0" w:rsidRPr="009E5698" w:rsidRDefault="00331CA0" w:rsidP="00BD4702">
      <w:pPr>
        <w:spacing w:line="360" w:lineRule="auto"/>
        <w:rPr>
          <w:rFonts w:ascii="Times New Roman" w:hAnsi="Times New Roman" w:cs="Times New Roman"/>
        </w:rPr>
      </w:pPr>
    </w:p>
    <w:p w14:paraId="3BD795D6" w14:textId="77777777" w:rsidR="00331CA0" w:rsidRPr="009E5698" w:rsidRDefault="00331CA0" w:rsidP="00BD4702">
      <w:pPr>
        <w:spacing w:line="360" w:lineRule="auto"/>
        <w:rPr>
          <w:rFonts w:ascii="Times New Roman" w:hAnsi="Times New Roman" w:cs="Times New Roman"/>
        </w:rPr>
      </w:pPr>
    </w:p>
    <w:p w14:paraId="589BFDD2" w14:textId="77777777" w:rsidR="00331CA0" w:rsidRPr="009E5698" w:rsidRDefault="00331CA0" w:rsidP="00BD4702">
      <w:pPr>
        <w:spacing w:line="360" w:lineRule="auto"/>
      </w:pPr>
      <w:r w:rsidRPr="009E5698">
        <w:br w:type="page"/>
      </w:r>
    </w:p>
    <w:p w14:paraId="73653B4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Table 1. Baseline characteristics of randomised participants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410"/>
        <w:gridCol w:w="2126"/>
        <w:gridCol w:w="1984"/>
      </w:tblGrid>
      <w:tr w:rsidR="00331CA0" w:rsidRPr="009E5698" w14:paraId="2C17E7FA" w14:textId="77777777" w:rsidTr="00BD4702">
        <w:trPr>
          <w:trHeight w:val="477"/>
        </w:trPr>
        <w:tc>
          <w:tcPr>
            <w:tcW w:w="3686" w:type="dxa"/>
            <w:tcBorders>
              <w:top w:val="single" w:sz="4" w:space="0" w:color="auto"/>
              <w:bottom w:val="single" w:sz="4" w:space="0" w:color="auto"/>
            </w:tcBorders>
          </w:tcPr>
          <w:p w14:paraId="0D9FF268" w14:textId="77777777" w:rsidR="00331CA0" w:rsidRPr="009E5698" w:rsidRDefault="00331CA0" w:rsidP="00BD4702">
            <w:pPr>
              <w:spacing w:line="360" w:lineRule="auto"/>
              <w:rPr>
                <w:rFonts w:ascii="Times New Roman" w:hAnsi="Times New Roman" w:cs="Times New Roman"/>
              </w:rPr>
            </w:pPr>
          </w:p>
        </w:tc>
        <w:tc>
          <w:tcPr>
            <w:tcW w:w="2410" w:type="dxa"/>
            <w:tcBorders>
              <w:top w:val="single" w:sz="4" w:space="0" w:color="auto"/>
              <w:bottom w:val="single" w:sz="4" w:space="0" w:color="auto"/>
            </w:tcBorders>
          </w:tcPr>
          <w:p w14:paraId="4C232A9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Placebo</w:t>
            </w:r>
          </w:p>
          <w:p w14:paraId="7C24CBA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(N = 211)</w:t>
            </w:r>
          </w:p>
        </w:tc>
        <w:tc>
          <w:tcPr>
            <w:tcW w:w="2126" w:type="dxa"/>
            <w:tcBorders>
              <w:top w:val="single" w:sz="4" w:space="0" w:color="auto"/>
              <w:bottom w:val="single" w:sz="4" w:space="0" w:color="auto"/>
            </w:tcBorders>
          </w:tcPr>
          <w:p w14:paraId="2AA58A6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 xml:space="preserve">Antibiotics </w:t>
            </w:r>
          </w:p>
          <w:p w14:paraId="2BBA747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(N = 221)</w:t>
            </w:r>
          </w:p>
        </w:tc>
        <w:tc>
          <w:tcPr>
            <w:tcW w:w="1984" w:type="dxa"/>
            <w:tcBorders>
              <w:top w:val="single" w:sz="4" w:space="0" w:color="auto"/>
              <w:bottom w:val="single" w:sz="4" w:space="0" w:color="auto"/>
            </w:tcBorders>
          </w:tcPr>
          <w:p w14:paraId="2B11FEA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Overall</w:t>
            </w:r>
          </w:p>
          <w:p w14:paraId="6C62F9D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(N=432)</w:t>
            </w:r>
          </w:p>
        </w:tc>
      </w:tr>
      <w:tr w:rsidR="00331CA0" w:rsidRPr="009E5698" w14:paraId="6B47BD9F" w14:textId="77777777" w:rsidTr="00BD4702">
        <w:trPr>
          <w:trHeight w:val="340"/>
        </w:trPr>
        <w:tc>
          <w:tcPr>
            <w:tcW w:w="3686" w:type="dxa"/>
            <w:tcBorders>
              <w:top w:val="single" w:sz="4" w:space="0" w:color="auto"/>
            </w:tcBorders>
          </w:tcPr>
          <w:p w14:paraId="2C2B3C4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Male (n, %)</w:t>
            </w:r>
          </w:p>
        </w:tc>
        <w:tc>
          <w:tcPr>
            <w:tcW w:w="2410" w:type="dxa"/>
            <w:tcBorders>
              <w:top w:val="single" w:sz="4" w:space="0" w:color="auto"/>
            </w:tcBorders>
          </w:tcPr>
          <w:p w14:paraId="11B3930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112 (53.1)</w:t>
            </w:r>
          </w:p>
        </w:tc>
        <w:tc>
          <w:tcPr>
            <w:tcW w:w="2126" w:type="dxa"/>
            <w:tcBorders>
              <w:top w:val="single" w:sz="4" w:space="0" w:color="auto"/>
            </w:tcBorders>
          </w:tcPr>
          <w:p w14:paraId="311C78B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121 (54.8)</w:t>
            </w:r>
          </w:p>
        </w:tc>
        <w:tc>
          <w:tcPr>
            <w:tcW w:w="1984" w:type="dxa"/>
            <w:tcBorders>
              <w:top w:val="single" w:sz="4" w:space="0" w:color="auto"/>
            </w:tcBorders>
          </w:tcPr>
          <w:p w14:paraId="2C4EEF8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233 (53.9)</w:t>
            </w:r>
          </w:p>
        </w:tc>
      </w:tr>
      <w:tr w:rsidR="00331CA0" w:rsidRPr="009E5698" w14:paraId="0020D269" w14:textId="77777777" w:rsidTr="00BD4702">
        <w:trPr>
          <w:trHeight w:val="340"/>
        </w:trPr>
        <w:tc>
          <w:tcPr>
            <w:tcW w:w="3686" w:type="dxa"/>
          </w:tcPr>
          <w:p w14:paraId="3A4263B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Age in years (median, IQR)</w:t>
            </w:r>
          </w:p>
        </w:tc>
        <w:tc>
          <w:tcPr>
            <w:tcW w:w="2410" w:type="dxa"/>
          </w:tcPr>
          <w:p w14:paraId="1FF82D2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3.1 (1.4, 5.6)</w:t>
            </w:r>
          </w:p>
        </w:tc>
        <w:tc>
          <w:tcPr>
            <w:tcW w:w="2126" w:type="dxa"/>
          </w:tcPr>
          <w:p w14:paraId="0EE8606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3.2 (1.7, 5.8)</w:t>
            </w:r>
          </w:p>
        </w:tc>
        <w:tc>
          <w:tcPr>
            <w:tcW w:w="1984" w:type="dxa"/>
          </w:tcPr>
          <w:p w14:paraId="03C6E3E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3.2 (1.6, 5.7)</w:t>
            </w:r>
          </w:p>
        </w:tc>
      </w:tr>
      <w:tr w:rsidR="00331CA0" w:rsidRPr="009E5698" w14:paraId="4E28A9DD" w14:textId="77777777" w:rsidTr="00BD4702">
        <w:trPr>
          <w:trHeight w:val="340"/>
        </w:trPr>
        <w:tc>
          <w:tcPr>
            <w:tcW w:w="3686" w:type="dxa"/>
          </w:tcPr>
          <w:p w14:paraId="0634A4F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Comorbidity (n, %)</w:t>
            </w:r>
          </w:p>
        </w:tc>
        <w:tc>
          <w:tcPr>
            <w:tcW w:w="2410" w:type="dxa"/>
          </w:tcPr>
          <w:p w14:paraId="2CA87E2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31 (14.7)</w:t>
            </w:r>
          </w:p>
        </w:tc>
        <w:tc>
          <w:tcPr>
            <w:tcW w:w="2126" w:type="dxa"/>
          </w:tcPr>
          <w:p w14:paraId="56FB924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24 (10.9)</w:t>
            </w:r>
          </w:p>
        </w:tc>
        <w:tc>
          <w:tcPr>
            <w:tcW w:w="1984" w:type="dxa"/>
          </w:tcPr>
          <w:p w14:paraId="0C26F8E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55 (12.7)</w:t>
            </w:r>
          </w:p>
        </w:tc>
      </w:tr>
      <w:tr w:rsidR="00331CA0" w:rsidRPr="009E5698" w14:paraId="0560825C" w14:textId="77777777" w:rsidTr="00BD4702">
        <w:trPr>
          <w:trHeight w:val="340"/>
        </w:trPr>
        <w:tc>
          <w:tcPr>
            <w:tcW w:w="3686" w:type="dxa"/>
          </w:tcPr>
          <w:p w14:paraId="0909503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Asthma (n, %)</w:t>
            </w:r>
          </w:p>
        </w:tc>
        <w:tc>
          <w:tcPr>
            <w:tcW w:w="2410" w:type="dxa"/>
          </w:tcPr>
          <w:p w14:paraId="4557FC8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27 (12.8)</w:t>
            </w:r>
          </w:p>
        </w:tc>
        <w:tc>
          <w:tcPr>
            <w:tcW w:w="2126" w:type="dxa"/>
          </w:tcPr>
          <w:p w14:paraId="5B8025C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18 (8.1)</w:t>
            </w:r>
          </w:p>
        </w:tc>
        <w:tc>
          <w:tcPr>
            <w:tcW w:w="1984" w:type="dxa"/>
          </w:tcPr>
          <w:p w14:paraId="5E372A5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45 (10.4)</w:t>
            </w:r>
          </w:p>
        </w:tc>
      </w:tr>
      <w:tr w:rsidR="00331CA0" w:rsidRPr="009E5698" w14:paraId="07AE6B89" w14:textId="77777777" w:rsidTr="00BD4702">
        <w:trPr>
          <w:trHeight w:val="340"/>
        </w:trPr>
        <w:tc>
          <w:tcPr>
            <w:tcW w:w="3686" w:type="dxa"/>
          </w:tcPr>
          <w:p w14:paraId="6275B7B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Long term illness (n/N, %)</w:t>
            </w:r>
          </w:p>
        </w:tc>
        <w:tc>
          <w:tcPr>
            <w:tcW w:w="2410" w:type="dxa"/>
          </w:tcPr>
          <w:p w14:paraId="591605C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7/111 (6.3)</w:t>
            </w:r>
          </w:p>
        </w:tc>
        <w:tc>
          <w:tcPr>
            <w:tcW w:w="2126" w:type="dxa"/>
          </w:tcPr>
          <w:p w14:paraId="3CE9824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13/120 (10.7)</w:t>
            </w:r>
          </w:p>
        </w:tc>
        <w:tc>
          <w:tcPr>
            <w:tcW w:w="1984" w:type="dxa"/>
          </w:tcPr>
          <w:p w14:paraId="6536F05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20/231 (8.6)</w:t>
            </w:r>
          </w:p>
        </w:tc>
      </w:tr>
      <w:tr w:rsidR="00331CA0" w:rsidRPr="009E5698" w14:paraId="6F04FC35" w14:textId="77777777" w:rsidTr="00BD4702">
        <w:trPr>
          <w:trHeight w:val="340"/>
        </w:trPr>
        <w:tc>
          <w:tcPr>
            <w:tcW w:w="3686" w:type="dxa"/>
          </w:tcPr>
          <w:p w14:paraId="49600FE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Hay fever/eczema (n/N, %)</w:t>
            </w:r>
          </w:p>
        </w:tc>
        <w:tc>
          <w:tcPr>
            <w:tcW w:w="2410" w:type="dxa"/>
          </w:tcPr>
          <w:p w14:paraId="054F066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39/111 (35.1)</w:t>
            </w:r>
          </w:p>
        </w:tc>
        <w:tc>
          <w:tcPr>
            <w:tcW w:w="2126" w:type="dxa"/>
          </w:tcPr>
          <w:p w14:paraId="43B5966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44/121 (36.4)</w:t>
            </w:r>
          </w:p>
        </w:tc>
        <w:tc>
          <w:tcPr>
            <w:tcW w:w="1984" w:type="dxa"/>
          </w:tcPr>
          <w:p w14:paraId="2858BAD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83/232 (35.8)</w:t>
            </w:r>
          </w:p>
        </w:tc>
      </w:tr>
      <w:tr w:rsidR="00331CA0" w:rsidRPr="009E5698" w14:paraId="141953D5" w14:textId="77777777" w:rsidTr="00BD4702">
        <w:trPr>
          <w:trHeight w:val="340"/>
        </w:trPr>
        <w:tc>
          <w:tcPr>
            <w:tcW w:w="3686" w:type="dxa"/>
          </w:tcPr>
          <w:p w14:paraId="2D4C743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Family history of asthma (n/N, %)</w:t>
            </w:r>
          </w:p>
        </w:tc>
        <w:tc>
          <w:tcPr>
            <w:tcW w:w="2410" w:type="dxa"/>
          </w:tcPr>
          <w:p w14:paraId="6914331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66/112 (58.9)</w:t>
            </w:r>
          </w:p>
        </w:tc>
        <w:tc>
          <w:tcPr>
            <w:tcW w:w="2126" w:type="dxa"/>
          </w:tcPr>
          <w:p w14:paraId="46F88E2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81/117 (69.2)</w:t>
            </w:r>
          </w:p>
        </w:tc>
        <w:tc>
          <w:tcPr>
            <w:tcW w:w="1984" w:type="dxa"/>
          </w:tcPr>
          <w:p w14:paraId="48738DF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147/229 (64.2)</w:t>
            </w:r>
          </w:p>
        </w:tc>
      </w:tr>
      <w:tr w:rsidR="00331CA0" w:rsidRPr="009E5698" w14:paraId="0520D055" w14:textId="77777777" w:rsidTr="00BD4702">
        <w:trPr>
          <w:trHeight w:val="340"/>
        </w:trPr>
        <w:tc>
          <w:tcPr>
            <w:tcW w:w="3686" w:type="dxa"/>
          </w:tcPr>
          <w:p w14:paraId="2AB1E0D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Breast fed at 3 months (n/N, %)</w:t>
            </w:r>
          </w:p>
        </w:tc>
        <w:tc>
          <w:tcPr>
            <w:tcW w:w="2410" w:type="dxa"/>
          </w:tcPr>
          <w:p w14:paraId="050B05A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49/110 (44.6)</w:t>
            </w:r>
          </w:p>
        </w:tc>
        <w:tc>
          <w:tcPr>
            <w:tcW w:w="2126" w:type="dxa"/>
          </w:tcPr>
          <w:p w14:paraId="12E57D7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65/120 (54.2)</w:t>
            </w:r>
          </w:p>
        </w:tc>
        <w:tc>
          <w:tcPr>
            <w:tcW w:w="1984" w:type="dxa"/>
          </w:tcPr>
          <w:p w14:paraId="090AF9E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114/230 (49.6)</w:t>
            </w:r>
          </w:p>
        </w:tc>
      </w:tr>
      <w:tr w:rsidR="00331CA0" w:rsidRPr="009E5698" w14:paraId="292683C2" w14:textId="77777777" w:rsidTr="00BD4702">
        <w:trPr>
          <w:trHeight w:val="340"/>
        </w:trPr>
        <w:tc>
          <w:tcPr>
            <w:tcW w:w="3686" w:type="dxa"/>
          </w:tcPr>
          <w:p w14:paraId="56E50B1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Mother age (mean, SD, N)</w:t>
            </w:r>
          </w:p>
        </w:tc>
        <w:tc>
          <w:tcPr>
            <w:tcW w:w="2410" w:type="dxa"/>
          </w:tcPr>
          <w:p w14:paraId="2BE6823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34.8 (6.4) (N=105)</w:t>
            </w:r>
          </w:p>
        </w:tc>
        <w:tc>
          <w:tcPr>
            <w:tcW w:w="2126" w:type="dxa"/>
          </w:tcPr>
          <w:p w14:paraId="451F29B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34.9 (7.2) (N=114)</w:t>
            </w:r>
          </w:p>
        </w:tc>
        <w:tc>
          <w:tcPr>
            <w:tcW w:w="1984" w:type="dxa"/>
          </w:tcPr>
          <w:p w14:paraId="578F225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34.9 (6.8) (N=219)</w:t>
            </w:r>
          </w:p>
        </w:tc>
      </w:tr>
      <w:tr w:rsidR="00331CA0" w:rsidRPr="009E5698" w14:paraId="2715C118" w14:textId="77777777" w:rsidTr="00BD4702">
        <w:trPr>
          <w:trHeight w:val="340"/>
        </w:trPr>
        <w:tc>
          <w:tcPr>
            <w:tcW w:w="3686" w:type="dxa"/>
          </w:tcPr>
          <w:p w14:paraId="45997CD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Number of times had cough in last 12 months (mean, SD, N)</w:t>
            </w:r>
          </w:p>
        </w:tc>
        <w:tc>
          <w:tcPr>
            <w:tcW w:w="2410" w:type="dxa"/>
          </w:tcPr>
          <w:p w14:paraId="2C58573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2.5 (2.3) (N=110)</w:t>
            </w:r>
          </w:p>
        </w:tc>
        <w:tc>
          <w:tcPr>
            <w:tcW w:w="2126" w:type="dxa"/>
          </w:tcPr>
          <w:p w14:paraId="5416E1E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2.8 (2.8) (N=112)</w:t>
            </w:r>
          </w:p>
        </w:tc>
        <w:tc>
          <w:tcPr>
            <w:tcW w:w="1984" w:type="dxa"/>
          </w:tcPr>
          <w:p w14:paraId="0CE422B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2.6 (2.6) (N=222)</w:t>
            </w:r>
          </w:p>
        </w:tc>
      </w:tr>
      <w:tr w:rsidR="00331CA0" w:rsidRPr="009E5698" w14:paraId="6E6FDA57" w14:textId="77777777" w:rsidTr="00BD4702">
        <w:trPr>
          <w:trHeight w:val="340"/>
        </w:trPr>
        <w:tc>
          <w:tcPr>
            <w:tcW w:w="3686" w:type="dxa"/>
          </w:tcPr>
          <w:p w14:paraId="089D890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Prior influenza vaccine in last 12 months (n/N, %)</w:t>
            </w:r>
          </w:p>
        </w:tc>
        <w:tc>
          <w:tcPr>
            <w:tcW w:w="2410" w:type="dxa"/>
          </w:tcPr>
          <w:p w14:paraId="1E9F1DE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55/200 (27.5)</w:t>
            </w:r>
          </w:p>
        </w:tc>
        <w:tc>
          <w:tcPr>
            <w:tcW w:w="2126" w:type="dxa"/>
          </w:tcPr>
          <w:p w14:paraId="5949DAA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59/201 (29.4)</w:t>
            </w:r>
          </w:p>
        </w:tc>
        <w:tc>
          <w:tcPr>
            <w:tcW w:w="1984" w:type="dxa"/>
          </w:tcPr>
          <w:p w14:paraId="01567FC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114/401 (21.4)</w:t>
            </w:r>
          </w:p>
        </w:tc>
      </w:tr>
      <w:tr w:rsidR="00331CA0" w:rsidRPr="009E5698" w14:paraId="6D316791" w14:textId="77777777" w:rsidTr="00BD4702">
        <w:trPr>
          <w:trHeight w:val="340"/>
        </w:trPr>
        <w:tc>
          <w:tcPr>
            <w:tcW w:w="3686" w:type="dxa"/>
          </w:tcPr>
          <w:p w14:paraId="54182388" w14:textId="77777777" w:rsidR="00331CA0" w:rsidRPr="009E5698" w:rsidRDefault="00331CA0" w:rsidP="00BD4702">
            <w:pPr>
              <w:spacing w:line="360" w:lineRule="auto"/>
              <w:rPr>
                <w:rFonts w:ascii="Times New Roman" w:hAnsi="Times New Roman" w:cs="Times New Roman"/>
                <w:b/>
                <w:bCs/>
              </w:rPr>
            </w:pPr>
            <w:r w:rsidRPr="009E5698">
              <w:rPr>
                <w:rFonts w:ascii="Times New Roman" w:hAnsi="Times New Roman" w:cs="Times New Roman"/>
              </w:rPr>
              <w:t>Prior pneumococcal vaccine (booster) in last 12 months (n/N, %)</w:t>
            </w:r>
          </w:p>
        </w:tc>
        <w:tc>
          <w:tcPr>
            <w:tcW w:w="2410" w:type="dxa"/>
          </w:tcPr>
          <w:p w14:paraId="3D17FB6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61/200 (30.5)</w:t>
            </w:r>
          </w:p>
        </w:tc>
        <w:tc>
          <w:tcPr>
            <w:tcW w:w="2126" w:type="dxa"/>
          </w:tcPr>
          <w:p w14:paraId="5C13DCC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64/201 (31.8)</w:t>
            </w:r>
          </w:p>
        </w:tc>
        <w:tc>
          <w:tcPr>
            <w:tcW w:w="1984" w:type="dxa"/>
          </w:tcPr>
          <w:p w14:paraId="0109BA0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125/401 (31.2)</w:t>
            </w:r>
          </w:p>
        </w:tc>
      </w:tr>
      <w:tr w:rsidR="00331CA0" w:rsidRPr="009E5698" w14:paraId="02E058D0" w14:textId="77777777" w:rsidTr="00BD4702">
        <w:trPr>
          <w:trHeight w:val="340"/>
        </w:trPr>
        <w:tc>
          <w:tcPr>
            <w:tcW w:w="3686" w:type="dxa"/>
          </w:tcPr>
          <w:p w14:paraId="1B5F102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Smoker in household (n, %)</w:t>
            </w:r>
          </w:p>
        </w:tc>
        <w:tc>
          <w:tcPr>
            <w:tcW w:w="2410" w:type="dxa"/>
          </w:tcPr>
          <w:p w14:paraId="28FB6B88" w14:textId="77777777" w:rsidR="00331CA0" w:rsidRPr="009E5698" w:rsidRDefault="00331CA0" w:rsidP="00BD4702">
            <w:pPr>
              <w:spacing w:line="360" w:lineRule="auto"/>
              <w:jc w:val="center"/>
              <w:rPr>
                <w:rFonts w:ascii="Times New Roman" w:hAnsi="Times New Roman" w:cs="Times New Roman"/>
              </w:rPr>
            </w:pPr>
          </w:p>
        </w:tc>
        <w:tc>
          <w:tcPr>
            <w:tcW w:w="2126" w:type="dxa"/>
          </w:tcPr>
          <w:p w14:paraId="5058FF32" w14:textId="77777777" w:rsidR="00331CA0" w:rsidRPr="009E5698" w:rsidRDefault="00331CA0" w:rsidP="00BD4702">
            <w:pPr>
              <w:spacing w:line="360" w:lineRule="auto"/>
              <w:jc w:val="center"/>
              <w:rPr>
                <w:rFonts w:ascii="Times New Roman" w:hAnsi="Times New Roman" w:cs="Times New Roman"/>
              </w:rPr>
            </w:pPr>
          </w:p>
        </w:tc>
        <w:tc>
          <w:tcPr>
            <w:tcW w:w="1984" w:type="dxa"/>
          </w:tcPr>
          <w:p w14:paraId="01430340"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6EF8A602" w14:textId="77777777" w:rsidTr="00BD4702">
        <w:trPr>
          <w:trHeight w:val="340"/>
        </w:trPr>
        <w:tc>
          <w:tcPr>
            <w:tcW w:w="3686" w:type="dxa"/>
          </w:tcPr>
          <w:p w14:paraId="73BBDDA1"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2410" w:type="dxa"/>
          </w:tcPr>
          <w:p w14:paraId="09326C6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44 (20.9)</w:t>
            </w:r>
          </w:p>
        </w:tc>
        <w:tc>
          <w:tcPr>
            <w:tcW w:w="2126" w:type="dxa"/>
          </w:tcPr>
          <w:p w14:paraId="6E76515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50 (22.6)</w:t>
            </w:r>
          </w:p>
        </w:tc>
        <w:tc>
          <w:tcPr>
            <w:tcW w:w="1984" w:type="dxa"/>
          </w:tcPr>
          <w:p w14:paraId="4C1C265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94 (21.8)</w:t>
            </w:r>
          </w:p>
        </w:tc>
      </w:tr>
      <w:tr w:rsidR="00331CA0" w:rsidRPr="009E5698" w14:paraId="2AEA6251" w14:textId="77777777" w:rsidTr="00BD4702">
        <w:trPr>
          <w:trHeight w:val="340"/>
        </w:trPr>
        <w:tc>
          <w:tcPr>
            <w:tcW w:w="3686" w:type="dxa"/>
          </w:tcPr>
          <w:p w14:paraId="54058DF7"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2410" w:type="dxa"/>
          </w:tcPr>
          <w:p w14:paraId="742424A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165 (78.2)</w:t>
            </w:r>
          </w:p>
        </w:tc>
        <w:tc>
          <w:tcPr>
            <w:tcW w:w="2126" w:type="dxa"/>
          </w:tcPr>
          <w:p w14:paraId="299F186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166 (75.1)</w:t>
            </w:r>
          </w:p>
        </w:tc>
        <w:tc>
          <w:tcPr>
            <w:tcW w:w="1984" w:type="dxa"/>
          </w:tcPr>
          <w:p w14:paraId="5777D31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331 (76.6)</w:t>
            </w:r>
          </w:p>
        </w:tc>
      </w:tr>
      <w:tr w:rsidR="00331CA0" w:rsidRPr="009E5698" w14:paraId="4CEF486A" w14:textId="77777777" w:rsidTr="00BD4702">
        <w:trPr>
          <w:trHeight w:val="340"/>
        </w:trPr>
        <w:tc>
          <w:tcPr>
            <w:tcW w:w="3686" w:type="dxa"/>
          </w:tcPr>
          <w:p w14:paraId="7CCA770B"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Don’t know</w:t>
            </w:r>
          </w:p>
        </w:tc>
        <w:tc>
          <w:tcPr>
            <w:tcW w:w="2410" w:type="dxa"/>
          </w:tcPr>
          <w:p w14:paraId="7E45D4F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 (1.0)</w:t>
            </w:r>
          </w:p>
        </w:tc>
        <w:tc>
          <w:tcPr>
            <w:tcW w:w="2126" w:type="dxa"/>
          </w:tcPr>
          <w:p w14:paraId="5808A84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(2.2)</w:t>
            </w:r>
          </w:p>
        </w:tc>
        <w:tc>
          <w:tcPr>
            <w:tcW w:w="1984" w:type="dxa"/>
          </w:tcPr>
          <w:p w14:paraId="5F2C98D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(1.6)</w:t>
            </w:r>
          </w:p>
        </w:tc>
      </w:tr>
      <w:tr w:rsidR="00331CA0" w:rsidRPr="009E5698" w14:paraId="3DA9F39C" w14:textId="77777777" w:rsidTr="00BD4702">
        <w:trPr>
          <w:trHeight w:val="340"/>
        </w:trPr>
        <w:tc>
          <w:tcPr>
            <w:tcW w:w="3686" w:type="dxa"/>
          </w:tcPr>
          <w:p w14:paraId="12B9F71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Number of children in home (n, %)</w:t>
            </w:r>
          </w:p>
        </w:tc>
        <w:tc>
          <w:tcPr>
            <w:tcW w:w="2410" w:type="dxa"/>
          </w:tcPr>
          <w:p w14:paraId="03489BAD" w14:textId="77777777" w:rsidR="00331CA0" w:rsidRPr="009E5698" w:rsidRDefault="00331CA0" w:rsidP="00BD4702">
            <w:pPr>
              <w:spacing w:line="360" w:lineRule="auto"/>
              <w:jc w:val="center"/>
              <w:rPr>
                <w:rFonts w:ascii="Times New Roman" w:hAnsi="Times New Roman" w:cs="Times New Roman"/>
              </w:rPr>
            </w:pPr>
          </w:p>
        </w:tc>
        <w:tc>
          <w:tcPr>
            <w:tcW w:w="2126" w:type="dxa"/>
          </w:tcPr>
          <w:p w14:paraId="1388F46C" w14:textId="77777777" w:rsidR="00331CA0" w:rsidRPr="009E5698" w:rsidRDefault="00331CA0" w:rsidP="00BD4702">
            <w:pPr>
              <w:spacing w:line="360" w:lineRule="auto"/>
              <w:jc w:val="center"/>
              <w:rPr>
                <w:rFonts w:ascii="Times New Roman" w:hAnsi="Times New Roman" w:cs="Times New Roman"/>
              </w:rPr>
            </w:pPr>
          </w:p>
        </w:tc>
        <w:tc>
          <w:tcPr>
            <w:tcW w:w="1984" w:type="dxa"/>
          </w:tcPr>
          <w:p w14:paraId="08158C09"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6D529743" w14:textId="77777777" w:rsidTr="00BD4702">
        <w:trPr>
          <w:trHeight w:val="340"/>
        </w:trPr>
        <w:tc>
          <w:tcPr>
            <w:tcW w:w="3686" w:type="dxa"/>
          </w:tcPr>
          <w:p w14:paraId="3BF3864F"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1</w:t>
            </w:r>
          </w:p>
        </w:tc>
        <w:tc>
          <w:tcPr>
            <w:tcW w:w="2410" w:type="dxa"/>
          </w:tcPr>
          <w:p w14:paraId="087447F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87 (41.2)</w:t>
            </w:r>
          </w:p>
        </w:tc>
        <w:tc>
          <w:tcPr>
            <w:tcW w:w="2126" w:type="dxa"/>
          </w:tcPr>
          <w:p w14:paraId="6FFA6CB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86 (38.9)</w:t>
            </w:r>
          </w:p>
        </w:tc>
        <w:tc>
          <w:tcPr>
            <w:tcW w:w="1984" w:type="dxa"/>
          </w:tcPr>
          <w:p w14:paraId="752A282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173 (40.1)</w:t>
            </w:r>
          </w:p>
        </w:tc>
      </w:tr>
      <w:tr w:rsidR="00331CA0" w:rsidRPr="009E5698" w14:paraId="67AB9FA3" w14:textId="77777777" w:rsidTr="00BD4702">
        <w:trPr>
          <w:trHeight w:val="340"/>
        </w:trPr>
        <w:tc>
          <w:tcPr>
            <w:tcW w:w="3686" w:type="dxa"/>
          </w:tcPr>
          <w:p w14:paraId="1481C95F"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2</w:t>
            </w:r>
          </w:p>
        </w:tc>
        <w:tc>
          <w:tcPr>
            <w:tcW w:w="2410" w:type="dxa"/>
          </w:tcPr>
          <w:p w14:paraId="521707D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73 (34.6)</w:t>
            </w:r>
          </w:p>
        </w:tc>
        <w:tc>
          <w:tcPr>
            <w:tcW w:w="2126" w:type="dxa"/>
          </w:tcPr>
          <w:p w14:paraId="5895BEF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95 (43.0)</w:t>
            </w:r>
          </w:p>
        </w:tc>
        <w:tc>
          <w:tcPr>
            <w:tcW w:w="1984" w:type="dxa"/>
          </w:tcPr>
          <w:p w14:paraId="03CCECF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168 (38.9)</w:t>
            </w:r>
          </w:p>
        </w:tc>
      </w:tr>
      <w:tr w:rsidR="00331CA0" w:rsidRPr="009E5698" w14:paraId="37978497" w14:textId="77777777" w:rsidTr="00BD4702">
        <w:trPr>
          <w:trHeight w:val="340"/>
        </w:trPr>
        <w:tc>
          <w:tcPr>
            <w:tcW w:w="3686" w:type="dxa"/>
          </w:tcPr>
          <w:p w14:paraId="3E181D3C"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3</w:t>
            </w:r>
          </w:p>
        </w:tc>
        <w:tc>
          <w:tcPr>
            <w:tcW w:w="2410" w:type="dxa"/>
          </w:tcPr>
          <w:p w14:paraId="3E266BA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35 (16.6)</w:t>
            </w:r>
          </w:p>
        </w:tc>
        <w:tc>
          <w:tcPr>
            <w:tcW w:w="2126" w:type="dxa"/>
          </w:tcPr>
          <w:p w14:paraId="62FCABE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25 (11.3)</w:t>
            </w:r>
          </w:p>
        </w:tc>
        <w:tc>
          <w:tcPr>
            <w:tcW w:w="1984" w:type="dxa"/>
          </w:tcPr>
          <w:p w14:paraId="125A91C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60 (13.9)</w:t>
            </w:r>
          </w:p>
        </w:tc>
      </w:tr>
      <w:tr w:rsidR="00331CA0" w:rsidRPr="009E5698" w14:paraId="38BA0738" w14:textId="77777777" w:rsidTr="00BD4702">
        <w:trPr>
          <w:trHeight w:val="340"/>
        </w:trPr>
        <w:tc>
          <w:tcPr>
            <w:tcW w:w="3686" w:type="dxa"/>
          </w:tcPr>
          <w:p w14:paraId="4AC67404"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4</w:t>
            </w:r>
          </w:p>
        </w:tc>
        <w:tc>
          <w:tcPr>
            <w:tcW w:w="2410" w:type="dxa"/>
          </w:tcPr>
          <w:p w14:paraId="3A5D8B2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13 (6.2)</w:t>
            </w:r>
          </w:p>
        </w:tc>
        <w:tc>
          <w:tcPr>
            <w:tcW w:w="2126" w:type="dxa"/>
          </w:tcPr>
          <w:p w14:paraId="31B03ED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(3.2)</w:t>
            </w:r>
          </w:p>
        </w:tc>
        <w:tc>
          <w:tcPr>
            <w:tcW w:w="1984" w:type="dxa"/>
          </w:tcPr>
          <w:p w14:paraId="5168B37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20 (4.6)</w:t>
            </w:r>
          </w:p>
        </w:tc>
      </w:tr>
      <w:tr w:rsidR="00331CA0" w:rsidRPr="009E5698" w14:paraId="5DD7C758" w14:textId="77777777" w:rsidTr="00BD4702">
        <w:trPr>
          <w:trHeight w:val="340"/>
        </w:trPr>
        <w:tc>
          <w:tcPr>
            <w:tcW w:w="3686" w:type="dxa"/>
          </w:tcPr>
          <w:p w14:paraId="53B3B626"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5 or more</w:t>
            </w:r>
          </w:p>
        </w:tc>
        <w:tc>
          <w:tcPr>
            <w:tcW w:w="2410" w:type="dxa"/>
          </w:tcPr>
          <w:p w14:paraId="305FC29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 (1.4)</w:t>
            </w:r>
          </w:p>
        </w:tc>
        <w:tc>
          <w:tcPr>
            <w:tcW w:w="2126" w:type="dxa"/>
          </w:tcPr>
          <w:p w14:paraId="64B9258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 (3.6)</w:t>
            </w:r>
          </w:p>
        </w:tc>
        <w:tc>
          <w:tcPr>
            <w:tcW w:w="1984" w:type="dxa"/>
          </w:tcPr>
          <w:p w14:paraId="2DE24E0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 (2.5)</w:t>
            </w:r>
          </w:p>
        </w:tc>
      </w:tr>
      <w:tr w:rsidR="00331CA0" w:rsidRPr="009E5698" w14:paraId="378B97DF" w14:textId="77777777" w:rsidTr="00BD4702">
        <w:trPr>
          <w:trHeight w:val="340"/>
        </w:trPr>
        <w:tc>
          <w:tcPr>
            <w:tcW w:w="3686" w:type="dxa"/>
          </w:tcPr>
          <w:p w14:paraId="3A07574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Parent highest qualification (n, %)</w:t>
            </w:r>
          </w:p>
        </w:tc>
        <w:tc>
          <w:tcPr>
            <w:tcW w:w="2410" w:type="dxa"/>
          </w:tcPr>
          <w:p w14:paraId="46AC369A" w14:textId="77777777" w:rsidR="00331CA0" w:rsidRPr="009E5698" w:rsidRDefault="00331CA0" w:rsidP="00BD4702">
            <w:pPr>
              <w:spacing w:line="360" w:lineRule="auto"/>
              <w:jc w:val="center"/>
              <w:rPr>
                <w:rFonts w:ascii="Times New Roman" w:hAnsi="Times New Roman" w:cs="Times New Roman"/>
              </w:rPr>
            </w:pPr>
          </w:p>
        </w:tc>
        <w:tc>
          <w:tcPr>
            <w:tcW w:w="2126" w:type="dxa"/>
          </w:tcPr>
          <w:p w14:paraId="57B79CCB" w14:textId="77777777" w:rsidR="00331CA0" w:rsidRPr="009E5698" w:rsidRDefault="00331CA0" w:rsidP="00BD4702">
            <w:pPr>
              <w:spacing w:line="360" w:lineRule="auto"/>
              <w:jc w:val="center"/>
              <w:rPr>
                <w:rFonts w:ascii="Times New Roman" w:hAnsi="Times New Roman" w:cs="Times New Roman"/>
              </w:rPr>
            </w:pPr>
          </w:p>
        </w:tc>
        <w:tc>
          <w:tcPr>
            <w:tcW w:w="1984" w:type="dxa"/>
          </w:tcPr>
          <w:p w14:paraId="3A06F256"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56413D96" w14:textId="77777777" w:rsidTr="00BD4702">
        <w:trPr>
          <w:trHeight w:val="340"/>
        </w:trPr>
        <w:tc>
          <w:tcPr>
            <w:tcW w:w="3686" w:type="dxa"/>
          </w:tcPr>
          <w:p w14:paraId="014E1C8F"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Degree</w:t>
            </w:r>
          </w:p>
        </w:tc>
        <w:tc>
          <w:tcPr>
            <w:tcW w:w="2410" w:type="dxa"/>
          </w:tcPr>
          <w:p w14:paraId="2CAA458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78 (37.0)</w:t>
            </w:r>
          </w:p>
        </w:tc>
        <w:tc>
          <w:tcPr>
            <w:tcW w:w="2126" w:type="dxa"/>
          </w:tcPr>
          <w:p w14:paraId="1B3B4DD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81 (36.7)</w:t>
            </w:r>
          </w:p>
        </w:tc>
        <w:tc>
          <w:tcPr>
            <w:tcW w:w="1984" w:type="dxa"/>
          </w:tcPr>
          <w:p w14:paraId="4D266D7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159 (36.8)</w:t>
            </w:r>
          </w:p>
        </w:tc>
      </w:tr>
      <w:tr w:rsidR="00331CA0" w:rsidRPr="009E5698" w14:paraId="2685D099" w14:textId="77777777" w:rsidTr="00BD4702">
        <w:trPr>
          <w:trHeight w:val="340"/>
        </w:trPr>
        <w:tc>
          <w:tcPr>
            <w:tcW w:w="3686" w:type="dxa"/>
          </w:tcPr>
          <w:p w14:paraId="1FE48833"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Diploma</w:t>
            </w:r>
          </w:p>
        </w:tc>
        <w:tc>
          <w:tcPr>
            <w:tcW w:w="2410" w:type="dxa"/>
          </w:tcPr>
          <w:p w14:paraId="1D49C4C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27 (12.8)</w:t>
            </w:r>
          </w:p>
        </w:tc>
        <w:tc>
          <w:tcPr>
            <w:tcW w:w="2126" w:type="dxa"/>
          </w:tcPr>
          <w:p w14:paraId="320FAFC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23 (10.4)</w:t>
            </w:r>
          </w:p>
        </w:tc>
        <w:tc>
          <w:tcPr>
            <w:tcW w:w="1984" w:type="dxa"/>
          </w:tcPr>
          <w:p w14:paraId="1ED683A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50 (11.6)</w:t>
            </w:r>
          </w:p>
        </w:tc>
      </w:tr>
      <w:tr w:rsidR="00331CA0" w:rsidRPr="009E5698" w14:paraId="668F83C4" w14:textId="77777777" w:rsidTr="00BD4702">
        <w:trPr>
          <w:trHeight w:val="340"/>
        </w:trPr>
        <w:tc>
          <w:tcPr>
            <w:tcW w:w="3686" w:type="dxa"/>
          </w:tcPr>
          <w:p w14:paraId="76A04E20"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A-level</w:t>
            </w:r>
          </w:p>
        </w:tc>
        <w:tc>
          <w:tcPr>
            <w:tcW w:w="2410" w:type="dxa"/>
          </w:tcPr>
          <w:p w14:paraId="7EE22BF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23 (10.9)</w:t>
            </w:r>
          </w:p>
        </w:tc>
        <w:tc>
          <w:tcPr>
            <w:tcW w:w="2126" w:type="dxa"/>
          </w:tcPr>
          <w:p w14:paraId="45BCA26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 (7.2)</w:t>
            </w:r>
          </w:p>
        </w:tc>
        <w:tc>
          <w:tcPr>
            <w:tcW w:w="1984" w:type="dxa"/>
          </w:tcPr>
          <w:p w14:paraId="70AE376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39 (9.0)</w:t>
            </w:r>
          </w:p>
        </w:tc>
      </w:tr>
      <w:tr w:rsidR="00331CA0" w:rsidRPr="009E5698" w14:paraId="6CF6C211" w14:textId="77777777" w:rsidTr="00BD4702">
        <w:trPr>
          <w:trHeight w:val="340"/>
        </w:trPr>
        <w:tc>
          <w:tcPr>
            <w:tcW w:w="3686" w:type="dxa"/>
          </w:tcPr>
          <w:p w14:paraId="2ABED60A"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GCSE/O-level</w:t>
            </w:r>
          </w:p>
        </w:tc>
        <w:tc>
          <w:tcPr>
            <w:tcW w:w="2410" w:type="dxa"/>
          </w:tcPr>
          <w:p w14:paraId="7625FD5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20 (9.5)</w:t>
            </w:r>
          </w:p>
        </w:tc>
        <w:tc>
          <w:tcPr>
            <w:tcW w:w="2126" w:type="dxa"/>
          </w:tcPr>
          <w:p w14:paraId="2A741BC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27 (12.2)</w:t>
            </w:r>
          </w:p>
        </w:tc>
        <w:tc>
          <w:tcPr>
            <w:tcW w:w="1984" w:type="dxa"/>
          </w:tcPr>
          <w:p w14:paraId="4359F41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47 (10.9)</w:t>
            </w:r>
          </w:p>
        </w:tc>
      </w:tr>
      <w:tr w:rsidR="00331CA0" w:rsidRPr="009E5698" w14:paraId="779A6870" w14:textId="77777777" w:rsidTr="00BD4702">
        <w:trPr>
          <w:trHeight w:val="340"/>
        </w:trPr>
        <w:tc>
          <w:tcPr>
            <w:tcW w:w="3686" w:type="dxa"/>
          </w:tcPr>
          <w:p w14:paraId="517FF598"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None</w:t>
            </w:r>
          </w:p>
        </w:tc>
        <w:tc>
          <w:tcPr>
            <w:tcW w:w="2410" w:type="dxa"/>
          </w:tcPr>
          <w:p w14:paraId="34FDA5F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10 (4.7)</w:t>
            </w:r>
          </w:p>
        </w:tc>
        <w:tc>
          <w:tcPr>
            <w:tcW w:w="2126" w:type="dxa"/>
          </w:tcPr>
          <w:p w14:paraId="01D4646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(3.2)</w:t>
            </w:r>
          </w:p>
        </w:tc>
        <w:tc>
          <w:tcPr>
            <w:tcW w:w="1984" w:type="dxa"/>
          </w:tcPr>
          <w:p w14:paraId="4C1C5FF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17 (3.9)</w:t>
            </w:r>
          </w:p>
        </w:tc>
      </w:tr>
      <w:tr w:rsidR="00331CA0" w:rsidRPr="009E5698" w14:paraId="452155EC" w14:textId="77777777" w:rsidTr="00BD4702">
        <w:trPr>
          <w:trHeight w:val="340"/>
        </w:trPr>
        <w:tc>
          <w:tcPr>
            <w:tcW w:w="3686" w:type="dxa"/>
          </w:tcPr>
          <w:p w14:paraId="79A57C22"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Not given</w:t>
            </w:r>
          </w:p>
        </w:tc>
        <w:tc>
          <w:tcPr>
            <w:tcW w:w="2410" w:type="dxa"/>
          </w:tcPr>
          <w:p w14:paraId="5C98107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42 (19.9)</w:t>
            </w:r>
          </w:p>
        </w:tc>
        <w:tc>
          <w:tcPr>
            <w:tcW w:w="2126" w:type="dxa"/>
          </w:tcPr>
          <w:p w14:paraId="50BCCFF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53 (24.0)</w:t>
            </w:r>
          </w:p>
        </w:tc>
        <w:tc>
          <w:tcPr>
            <w:tcW w:w="1984" w:type="dxa"/>
          </w:tcPr>
          <w:p w14:paraId="76841B8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95 (22.0)</w:t>
            </w:r>
          </w:p>
        </w:tc>
      </w:tr>
      <w:tr w:rsidR="00331CA0" w:rsidRPr="009E5698" w14:paraId="40626413" w14:textId="77777777" w:rsidTr="00BD4702">
        <w:trPr>
          <w:trHeight w:val="340"/>
        </w:trPr>
        <w:tc>
          <w:tcPr>
            <w:tcW w:w="3686" w:type="dxa"/>
          </w:tcPr>
          <w:p w14:paraId="2AEA2204"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Other</w:t>
            </w:r>
          </w:p>
        </w:tc>
        <w:tc>
          <w:tcPr>
            <w:tcW w:w="2410" w:type="dxa"/>
          </w:tcPr>
          <w:p w14:paraId="7327C0C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 (5.2)</w:t>
            </w:r>
          </w:p>
        </w:tc>
        <w:tc>
          <w:tcPr>
            <w:tcW w:w="2126" w:type="dxa"/>
          </w:tcPr>
          <w:p w14:paraId="571B7D8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14 (6.3)</w:t>
            </w:r>
          </w:p>
        </w:tc>
        <w:tc>
          <w:tcPr>
            <w:tcW w:w="1984" w:type="dxa"/>
          </w:tcPr>
          <w:p w14:paraId="54AB081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25 (5.8)</w:t>
            </w:r>
          </w:p>
        </w:tc>
      </w:tr>
      <w:tr w:rsidR="00331CA0" w:rsidRPr="009E5698" w14:paraId="79D80082" w14:textId="77777777" w:rsidTr="00BD4702">
        <w:trPr>
          <w:trHeight w:val="340"/>
        </w:trPr>
        <w:tc>
          <w:tcPr>
            <w:tcW w:w="3686" w:type="dxa"/>
          </w:tcPr>
          <w:p w14:paraId="19A6013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Ethnic group (n, %)</w:t>
            </w:r>
          </w:p>
        </w:tc>
        <w:tc>
          <w:tcPr>
            <w:tcW w:w="2410" w:type="dxa"/>
          </w:tcPr>
          <w:p w14:paraId="1088C245" w14:textId="77777777" w:rsidR="00331CA0" w:rsidRPr="009E5698" w:rsidRDefault="00331CA0" w:rsidP="00BD4702">
            <w:pPr>
              <w:spacing w:line="360" w:lineRule="auto"/>
              <w:jc w:val="center"/>
              <w:rPr>
                <w:rFonts w:ascii="Times New Roman" w:hAnsi="Times New Roman" w:cs="Times New Roman"/>
              </w:rPr>
            </w:pPr>
          </w:p>
        </w:tc>
        <w:tc>
          <w:tcPr>
            <w:tcW w:w="2126" w:type="dxa"/>
          </w:tcPr>
          <w:p w14:paraId="69918224" w14:textId="77777777" w:rsidR="00331CA0" w:rsidRPr="009E5698" w:rsidRDefault="00331CA0" w:rsidP="00BD4702">
            <w:pPr>
              <w:spacing w:line="360" w:lineRule="auto"/>
              <w:jc w:val="center"/>
              <w:rPr>
                <w:rFonts w:ascii="Times New Roman" w:hAnsi="Times New Roman" w:cs="Times New Roman"/>
              </w:rPr>
            </w:pPr>
          </w:p>
        </w:tc>
        <w:tc>
          <w:tcPr>
            <w:tcW w:w="1984" w:type="dxa"/>
          </w:tcPr>
          <w:p w14:paraId="0E3A9E4F"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7F97BE28" w14:textId="77777777" w:rsidTr="00BD4702">
        <w:trPr>
          <w:trHeight w:val="340"/>
        </w:trPr>
        <w:tc>
          <w:tcPr>
            <w:tcW w:w="3686" w:type="dxa"/>
          </w:tcPr>
          <w:p w14:paraId="6E9863D3"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British/Irish/Other white</w:t>
            </w:r>
          </w:p>
        </w:tc>
        <w:tc>
          <w:tcPr>
            <w:tcW w:w="2410" w:type="dxa"/>
          </w:tcPr>
          <w:p w14:paraId="673A855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182 (86.3)</w:t>
            </w:r>
          </w:p>
        </w:tc>
        <w:tc>
          <w:tcPr>
            <w:tcW w:w="2126" w:type="dxa"/>
          </w:tcPr>
          <w:p w14:paraId="4B1B60C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189 (85.5)</w:t>
            </w:r>
          </w:p>
        </w:tc>
        <w:tc>
          <w:tcPr>
            <w:tcW w:w="1984" w:type="dxa"/>
          </w:tcPr>
          <w:p w14:paraId="745BC4B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371 (85.9)</w:t>
            </w:r>
          </w:p>
        </w:tc>
      </w:tr>
      <w:tr w:rsidR="00331CA0" w:rsidRPr="009E5698" w14:paraId="39E48E05" w14:textId="77777777" w:rsidTr="00BD4702">
        <w:trPr>
          <w:trHeight w:val="340"/>
        </w:trPr>
        <w:tc>
          <w:tcPr>
            <w:tcW w:w="3686" w:type="dxa"/>
          </w:tcPr>
          <w:p w14:paraId="7B66FE96"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Mixed</w:t>
            </w:r>
          </w:p>
        </w:tc>
        <w:tc>
          <w:tcPr>
            <w:tcW w:w="2410" w:type="dxa"/>
          </w:tcPr>
          <w:p w14:paraId="3941BCA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 (3.8)</w:t>
            </w:r>
          </w:p>
        </w:tc>
        <w:tc>
          <w:tcPr>
            <w:tcW w:w="2126" w:type="dxa"/>
          </w:tcPr>
          <w:p w14:paraId="29EF056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 (5.0)</w:t>
            </w:r>
          </w:p>
        </w:tc>
        <w:tc>
          <w:tcPr>
            <w:tcW w:w="1984" w:type="dxa"/>
          </w:tcPr>
          <w:p w14:paraId="51AECC6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19 (4.4)</w:t>
            </w:r>
          </w:p>
        </w:tc>
      </w:tr>
      <w:tr w:rsidR="00331CA0" w:rsidRPr="009E5698" w14:paraId="1E54584A" w14:textId="77777777" w:rsidTr="00BD4702">
        <w:trPr>
          <w:trHeight w:val="340"/>
        </w:trPr>
        <w:tc>
          <w:tcPr>
            <w:tcW w:w="3686" w:type="dxa"/>
          </w:tcPr>
          <w:p w14:paraId="1029204C"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South Asian</w:t>
            </w:r>
          </w:p>
        </w:tc>
        <w:tc>
          <w:tcPr>
            <w:tcW w:w="2410" w:type="dxa"/>
          </w:tcPr>
          <w:p w14:paraId="14C8CC3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15 (7.1)</w:t>
            </w:r>
          </w:p>
        </w:tc>
        <w:tc>
          <w:tcPr>
            <w:tcW w:w="2126" w:type="dxa"/>
          </w:tcPr>
          <w:p w14:paraId="764F343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14 (6.3)</w:t>
            </w:r>
          </w:p>
        </w:tc>
        <w:tc>
          <w:tcPr>
            <w:tcW w:w="1984" w:type="dxa"/>
          </w:tcPr>
          <w:p w14:paraId="5792305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29 (6.7)</w:t>
            </w:r>
          </w:p>
        </w:tc>
      </w:tr>
      <w:tr w:rsidR="00331CA0" w:rsidRPr="009E5698" w14:paraId="4A21DF27" w14:textId="77777777" w:rsidTr="00BD4702">
        <w:trPr>
          <w:trHeight w:val="340"/>
        </w:trPr>
        <w:tc>
          <w:tcPr>
            <w:tcW w:w="3686" w:type="dxa"/>
          </w:tcPr>
          <w:p w14:paraId="24CBBF97"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Other</w:t>
            </w:r>
          </w:p>
        </w:tc>
        <w:tc>
          <w:tcPr>
            <w:tcW w:w="2410" w:type="dxa"/>
          </w:tcPr>
          <w:p w14:paraId="3781B9E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 (1.9)</w:t>
            </w:r>
          </w:p>
        </w:tc>
        <w:tc>
          <w:tcPr>
            <w:tcW w:w="2126" w:type="dxa"/>
          </w:tcPr>
          <w:p w14:paraId="06C4C52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(2.3)</w:t>
            </w:r>
          </w:p>
        </w:tc>
        <w:tc>
          <w:tcPr>
            <w:tcW w:w="1984" w:type="dxa"/>
          </w:tcPr>
          <w:p w14:paraId="45CC4FE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 (2.1)</w:t>
            </w:r>
          </w:p>
        </w:tc>
      </w:tr>
      <w:tr w:rsidR="00331CA0" w:rsidRPr="009E5698" w14:paraId="0D324E03" w14:textId="77777777" w:rsidTr="00BD4702">
        <w:trPr>
          <w:trHeight w:val="340"/>
        </w:trPr>
        <w:tc>
          <w:tcPr>
            <w:tcW w:w="3686" w:type="dxa"/>
            <w:tcBorders>
              <w:bottom w:val="single" w:sz="4" w:space="0" w:color="auto"/>
            </w:tcBorders>
          </w:tcPr>
          <w:p w14:paraId="107AC8A4"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Prefer not to say</w:t>
            </w:r>
          </w:p>
        </w:tc>
        <w:tc>
          <w:tcPr>
            <w:tcW w:w="2410" w:type="dxa"/>
            <w:tcBorders>
              <w:bottom w:val="single" w:sz="4" w:space="0" w:color="auto"/>
            </w:tcBorders>
          </w:tcPr>
          <w:p w14:paraId="516FFD8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 (0.5)</w:t>
            </w:r>
          </w:p>
        </w:tc>
        <w:tc>
          <w:tcPr>
            <w:tcW w:w="2126" w:type="dxa"/>
            <w:tcBorders>
              <w:bottom w:val="single" w:sz="4" w:space="0" w:color="auto"/>
            </w:tcBorders>
          </w:tcPr>
          <w:p w14:paraId="505D84C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 (0.9)</w:t>
            </w:r>
          </w:p>
        </w:tc>
        <w:tc>
          <w:tcPr>
            <w:tcW w:w="1984" w:type="dxa"/>
            <w:tcBorders>
              <w:bottom w:val="single" w:sz="4" w:space="0" w:color="auto"/>
            </w:tcBorders>
          </w:tcPr>
          <w:p w14:paraId="2EBC69C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 (0.7)</w:t>
            </w:r>
          </w:p>
        </w:tc>
      </w:tr>
    </w:tbl>
    <w:p w14:paraId="5DE77958" w14:textId="77777777" w:rsidR="00331CA0" w:rsidRPr="009E5698" w:rsidRDefault="00331CA0" w:rsidP="00BD4702">
      <w:pPr>
        <w:spacing w:line="360" w:lineRule="auto"/>
        <w:rPr>
          <w:rFonts w:ascii="Times New Roman" w:hAnsi="Times New Roman" w:cs="Times New Roman"/>
        </w:rPr>
      </w:pPr>
    </w:p>
    <w:p w14:paraId="1426FDE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Table 2. Illness presentation of randomised participants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126"/>
        <w:gridCol w:w="1985"/>
        <w:gridCol w:w="2268"/>
      </w:tblGrid>
      <w:tr w:rsidR="00331CA0" w:rsidRPr="009E5698" w14:paraId="042BE70A" w14:textId="77777777" w:rsidTr="00BD4702">
        <w:trPr>
          <w:trHeight w:val="477"/>
        </w:trPr>
        <w:tc>
          <w:tcPr>
            <w:tcW w:w="3686" w:type="dxa"/>
            <w:tcBorders>
              <w:top w:val="single" w:sz="4" w:space="0" w:color="auto"/>
              <w:bottom w:val="single" w:sz="4" w:space="0" w:color="auto"/>
            </w:tcBorders>
          </w:tcPr>
          <w:p w14:paraId="36E79E6D" w14:textId="77777777" w:rsidR="00331CA0" w:rsidRPr="009E5698" w:rsidRDefault="00331CA0" w:rsidP="00BD4702">
            <w:pPr>
              <w:spacing w:line="360" w:lineRule="auto"/>
              <w:rPr>
                <w:rFonts w:ascii="Times New Roman" w:hAnsi="Times New Roman" w:cs="Times New Roman"/>
              </w:rPr>
            </w:pPr>
          </w:p>
        </w:tc>
        <w:tc>
          <w:tcPr>
            <w:tcW w:w="2126" w:type="dxa"/>
            <w:tcBorders>
              <w:top w:val="single" w:sz="4" w:space="0" w:color="auto"/>
              <w:bottom w:val="single" w:sz="4" w:space="0" w:color="auto"/>
            </w:tcBorders>
          </w:tcPr>
          <w:p w14:paraId="6EB579B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Placebo</w:t>
            </w:r>
          </w:p>
          <w:p w14:paraId="430B2B3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 xml:space="preserve"> (N = 211)</w:t>
            </w:r>
          </w:p>
        </w:tc>
        <w:tc>
          <w:tcPr>
            <w:tcW w:w="1985" w:type="dxa"/>
            <w:tcBorders>
              <w:top w:val="single" w:sz="4" w:space="0" w:color="auto"/>
              <w:bottom w:val="single" w:sz="4" w:space="0" w:color="auto"/>
            </w:tcBorders>
          </w:tcPr>
          <w:p w14:paraId="1E85864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Antibiotics</w:t>
            </w:r>
          </w:p>
          <w:p w14:paraId="037CBBC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(N = 221)</w:t>
            </w:r>
          </w:p>
        </w:tc>
        <w:tc>
          <w:tcPr>
            <w:tcW w:w="2268" w:type="dxa"/>
            <w:tcBorders>
              <w:top w:val="single" w:sz="4" w:space="0" w:color="auto"/>
              <w:bottom w:val="single" w:sz="4" w:space="0" w:color="auto"/>
            </w:tcBorders>
          </w:tcPr>
          <w:p w14:paraId="633C189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Overall</w:t>
            </w:r>
          </w:p>
          <w:p w14:paraId="1388DA5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(N=432)</w:t>
            </w:r>
          </w:p>
        </w:tc>
      </w:tr>
      <w:tr w:rsidR="00331CA0" w:rsidRPr="009E5698" w14:paraId="701DB525" w14:textId="77777777" w:rsidTr="00BD4702">
        <w:trPr>
          <w:trHeight w:val="340"/>
        </w:trPr>
        <w:tc>
          <w:tcPr>
            <w:tcW w:w="3686" w:type="dxa"/>
          </w:tcPr>
          <w:p w14:paraId="234B120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Baseline severity* (mean, SD)</w:t>
            </w:r>
          </w:p>
        </w:tc>
        <w:tc>
          <w:tcPr>
            <w:tcW w:w="2126" w:type="dxa"/>
          </w:tcPr>
          <w:p w14:paraId="12001EA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 (0.3)</w:t>
            </w:r>
          </w:p>
        </w:tc>
        <w:tc>
          <w:tcPr>
            <w:tcW w:w="1985" w:type="dxa"/>
          </w:tcPr>
          <w:p w14:paraId="29A5447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 (0.3)</w:t>
            </w:r>
          </w:p>
        </w:tc>
        <w:tc>
          <w:tcPr>
            <w:tcW w:w="2268" w:type="dxa"/>
          </w:tcPr>
          <w:p w14:paraId="4440418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 (0.3)</w:t>
            </w:r>
          </w:p>
        </w:tc>
      </w:tr>
      <w:tr w:rsidR="00331CA0" w:rsidRPr="009E5698" w14:paraId="15F16003" w14:textId="77777777" w:rsidTr="00BD4702">
        <w:trPr>
          <w:trHeight w:val="340"/>
        </w:trPr>
        <w:tc>
          <w:tcPr>
            <w:tcW w:w="3686" w:type="dxa"/>
          </w:tcPr>
          <w:p w14:paraId="3EBB50F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Cough severity (mean, SD)</w:t>
            </w:r>
          </w:p>
        </w:tc>
        <w:tc>
          <w:tcPr>
            <w:tcW w:w="2126" w:type="dxa"/>
          </w:tcPr>
          <w:p w14:paraId="331EE03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1.9 (1.1)</w:t>
            </w:r>
          </w:p>
        </w:tc>
        <w:tc>
          <w:tcPr>
            <w:tcW w:w="1985" w:type="dxa"/>
          </w:tcPr>
          <w:p w14:paraId="428B68F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2.0 (1.1)</w:t>
            </w:r>
          </w:p>
        </w:tc>
        <w:tc>
          <w:tcPr>
            <w:tcW w:w="2268" w:type="dxa"/>
          </w:tcPr>
          <w:p w14:paraId="7946387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1.9 (1.1)</w:t>
            </w:r>
          </w:p>
        </w:tc>
      </w:tr>
      <w:tr w:rsidR="00331CA0" w:rsidRPr="009E5698" w14:paraId="5ABF400C" w14:textId="77777777" w:rsidTr="00BD4702">
        <w:trPr>
          <w:trHeight w:val="340"/>
        </w:trPr>
        <w:tc>
          <w:tcPr>
            <w:tcW w:w="3686" w:type="dxa"/>
          </w:tcPr>
          <w:p w14:paraId="67FD15D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Duration of illness in days </w:t>
            </w:r>
          </w:p>
          <w:p w14:paraId="733C1FF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(median, IQR</w:t>
            </w:r>
            <w:r w:rsidRPr="009E5698">
              <w:rPr>
                <w:rFonts w:ascii="Times New Roman" w:hAnsi="Times New Roman" w:cs="Times New Roman"/>
                <w:sz w:val="18"/>
                <w:szCs w:val="18"/>
                <w:vertAlign w:val="superscript"/>
              </w:rPr>
              <w:t>1</w:t>
            </w:r>
            <w:r w:rsidRPr="009E5698">
              <w:rPr>
                <w:rFonts w:ascii="Times New Roman" w:hAnsi="Times New Roman" w:cs="Times New Roman"/>
              </w:rPr>
              <w:t xml:space="preserve">) </w:t>
            </w:r>
          </w:p>
        </w:tc>
        <w:tc>
          <w:tcPr>
            <w:tcW w:w="2126" w:type="dxa"/>
          </w:tcPr>
          <w:p w14:paraId="64A3236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(3, 10)</w:t>
            </w:r>
          </w:p>
        </w:tc>
        <w:tc>
          <w:tcPr>
            <w:tcW w:w="1985" w:type="dxa"/>
          </w:tcPr>
          <w:p w14:paraId="61928DD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10)</w:t>
            </w:r>
          </w:p>
        </w:tc>
        <w:tc>
          <w:tcPr>
            <w:tcW w:w="2268" w:type="dxa"/>
          </w:tcPr>
          <w:p w14:paraId="4E59813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10)</w:t>
            </w:r>
          </w:p>
        </w:tc>
      </w:tr>
      <w:tr w:rsidR="00331CA0" w:rsidRPr="009E5698" w14:paraId="33FFA360" w14:textId="77777777" w:rsidTr="00BD4702">
        <w:trPr>
          <w:trHeight w:val="340"/>
        </w:trPr>
        <w:tc>
          <w:tcPr>
            <w:tcW w:w="3686" w:type="dxa"/>
          </w:tcPr>
          <w:p w14:paraId="7608EC1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Abnormal chest signs* (n, %)</w:t>
            </w:r>
          </w:p>
        </w:tc>
        <w:tc>
          <w:tcPr>
            <w:tcW w:w="2126" w:type="dxa"/>
          </w:tcPr>
          <w:p w14:paraId="4F5719F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72 (34.1)</w:t>
            </w:r>
          </w:p>
        </w:tc>
        <w:tc>
          <w:tcPr>
            <w:tcW w:w="1985" w:type="dxa"/>
          </w:tcPr>
          <w:p w14:paraId="5B8C9F5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78 (35.3)</w:t>
            </w:r>
          </w:p>
        </w:tc>
        <w:tc>
          <w:tcPr>
            <w:tcW w:w="2268" w:type="dxa"/>
          </w:tcPr>
          <w:p w14:paraId="3CCA327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150 (34.7)</w:t>
            </w:r>
          </w:p>
        </w:tc>
      </w:tr>
      <w:tr w:rsidR="00331CA0" w:rsidRPr="009E5698" w14:paraId="48C033F3" w14:textId="77777777" w:rsidTr="00BD4702">
        <w:trPr>
          <w:trHeight w:val="340"/>
        </w:trPr>
        <w:tc>
          <w:tcPr>
            <w:tcW w:w="3686" w:type="dxa"/>
          </w:tcPr>
          <w:p w14:paraId="712B7C0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Sputum/rattly chest (n/N, %)</w:t>
            </w:r>
          </w:p>
        </w:tc>
        <w:tc>
          <w:tcPr>
            <w:tcW w:w="2126" w:type="dxa"/>
          </w:tcPr>
          <w:p w14:paraId="2C4216C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155/210 (73.8)</w:t>
            </w:r>
          </w:p>
        </w:tc>
        <w:tc>
          <w:tcPr>
            <w:tcW w:w="1985" w:type="dxa"/>
          </w:tcPr>
          <w:p w14:paraId="7E716C7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170/219 (77.6)</w:t>
            </w:r>
          </w:p>
        </w:tc>
        <w:tc>
          <w:tcPr>
            <w:tcW w:w="2268" w:type="dxa"/>
          </w:tcPr>
          <w:p w14:paraId="605C1C8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325/429 (75.8)</w:t>
            </w:r>
          </w:p>
        </w:tc>
      </w:tr>
      <w:tr w:rsidR="00331CA0" w:rsidRPr="009E5698" w14:paraId="1584D2BA" w14:textId="77777777" w:rsidTr="00BD4702">
        <w:trPr>
          <w:trHeight w:val="340"/>
        </w:trPr>
        <w:tc>
          <w:tcPr>
            <w:tcW w:w="3686" w:type="dxa"/>
          </w:tcPr>
          <w:p w14:paraId="1095CC3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Fever during illness (n, %)</w:t>
            </w:r>
          </w:p>
        </w:tc>
        <w:tc>
          <w:tcPr>
            <w:tcW w:w="2126" w:type="dxa"/>
          </w:tcPr>
          <w:p w14:paraId="5DC92DA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161 (76.3)</w:t>
            </w:r>
          </w:p>
        </w:tc>
        <w:tc>
          <w:tcPr>
            <w:tcW w:w="1985" w:type="dxa"/>
          </w:tcPr>
          <w:p w14:paraId="09E861C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177 (80.1)</w:t>
            </w:r>
          </w:p>
        </w:tc>
        <w:tc>
          <w:tcPr>
            <w:tcW w:w="2268" w:type="dxa"/>
          </w:tcPr>
          <w:p w14:paraId="32FC563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338 (78.2)</w:t>
            </w:r>
          </w:p>
        </w:tc>
      </w:tr>
      <w:tr w:rsidR="00331CA0" w:rsidRPr="009E5698" w14:paraId="10874D75" w14:textId="77777777" w:rsidTr="00BD4702">
        <w:trPr>
          <w:trHeight w:val="340"/>
        </w:trPr>
        <w:tc>
          <w:tcPr>
            <w:tcW w:w="3686" w:type="dxa"/>
          </w:tcPr>
          <w:p w14:paraId="2394F360" w14:textId="75E67986"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Unwell according to physician</w:t>
            </w:r>
            <w:r w:rsidR="002753E2">
              <w:rPr>
                <w:rFonts w:ascii="Times New Roman" w:hAnsi="Times New Roman" w:cs="Times New Roman"/>
              </w:rPr>
              <w:t>**</w:t>
            </w:r>
            <w:r w:rsidRPr="009E5698">
              <w:rPr>
                <w:rFonts w:ascii="Times New Roman" w:hAnsi="Times New Roman" w:cs="Times New Roman"/>
              </w:rPr>
              <w:t xml:space="preserve"> (n, %)</w:t>
            </w:r>
          </w:p>
        </w:tc>
        <w:tc>
          <w:tcPr>
            <w:tcW w:w="2126" w:type="dxa"/>
          </w:tcPr>
          <w:p w14:paraId="2449807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141 (66.8)</w:t>
            </w:r>
          </w:p>
        </w:tc>
        <w:tc>
          <w:tcPr>
            <w:tcW w:w="1985" w:type="dxa"/>
          </w:tcPr>
          <w:p w14:paraId="32D33AB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143 (64.7)</w:t>
            </w:r>
          </w:p>
        </w:tc>
        <w:tc>
          <w:tcPr>
            <w:tcW w:w="2268" w:type="dxa"/>
          </w:tcPr>
          <w:p w14:paraId="6C80494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284 (65.7)</w:t>
            </w:r>
          </w:p>
        </w:tc>
      </w:tr>
      <w:tr w:rsidR="00331CA0" w:rsidRPr="009E5698" w14:paraId="2A0E40BA" w14:textId="77777777" w:rsidTr="00BD4702">
        <w:trPr>
          <w:trHeight w:val="340"/>
        </w:trPr>
        <w:tc>
          <w:tcPr>
            <w:tcW w:w="3686" w:type="dxa"/>
          </w:tcPr>
          <w:p w14:paraId="31B34B4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Shortness of breath (Yes/No) (n, %)</w:t>
            </w:r>
          </w:p>
        </w:tc>
        <w:tc>
          <w:tcPr>
            <w:tcW w:w="2126" w:type="dxa"/>
          </w:tcPr>
          <w:p w14:paraId="465CEC5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95 (45.0)</w:t>
            </w:r>
          </w:p>
        </w:tc>
        <w:tc>
          <w:tcPr>
            <w:tcW w:w="1985" w:type="dxa"/>
          </w:tcPr>
          <w:p w14:paraId="75E2B85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104 (47.1)</w:t>
            </w:r>
          </w:p>
        </w:tc>
        <w:tc>
          <w:tcPr>
            <w:tcW w:w="2268" w:type="dxa"/>
          </w:tcPr>
          <w:p w14:paraId="15C7B8E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199 (46.1)</w:t>
            </w:r>
          </w:p>
        </w:tc>
      </w:tr>
      <w:tr w:rsidR="00331CA0" w:rsidRPr="009E5698" w14:paraId="7D0C309B" w14:textId="77777777" w:rsidTr="00BD4702">
        <w:trPr>
          <w:trHeight w:val="340"/>
        </w:trPr>
        <w:tc>
          <w:tcPr>
            <w:tcW w:w="3686" w:type="dxa"/>
          </w:tcPr>
          <w:p w14:paraId="7FD5F73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Oxygen saturation low (n/N, %)</w:t>
            </w:r>
          </w:p>
        </w:tc>
        <w:tc>
          <w:tcPr>
            <w:tcW w:w="2126" w:type="dxa"/>
          </w:tcPr>
          <w:p w14:paraId="4E7AA69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9/166 (5.4)</w:t>
            </w:r>
          </w:p>
        </w:tc>
        <w:tc>
          <w:tcPr>
            <w:tcW w:w="1985" w:type="dxa"/>
          </w:tcPr>
          <w:p w14:paraId="5254E68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13/170 (7.7)</w:t>
            </w:r>
          </w:p>
        </w:tc>
        <w:tc>
          <w:tcPr>
            <w:tcW w:w="2268" w:type="dxa"/>
          </w:tcPr>
          <w:p w14:paraId="1E1DECA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22/336 (6.6)</w:t>
            </w:r>
          </w:p>
        </w:tc>
      </w:tr>
      <w:tr w:rsidR="00331CA0" w:rsidRPr="009E5698" w14:paraId="0EB4987E" w14:textId="77777777" w:rsidTr="00BD4702">
        <w:trPr>
          <w:trHeight w:val="340"/>
        </w:trPr>
        <w:tc>
          <w:tcPr>
            <w:tcW w:w="3686" w:type="dxa"/>
          </w:tcPr>
          <w:p w14:paraId="57B1B320" w14:textId="77777777" w:rsidR="00331CA0" w:rsidRPr="009E5698" w:rsidRDefault="00331CA0" w:rsidP="00BD4702">
            <w:pPr>
              <w:spacing w:line="360" w:lineRule="auto"/>
              <w:rPr>
                <w:rFonts w:ascii="Times New Roman" w:hAnsi="Times New Roman" w:cs="Times New Roman"/>
              </w:rPr>
            </w:pPr>
            <w:proofErr w:type="spellStart"/>
            <w:r w:rsidRPr="009E5698">
              <w:rPr>
                <w:rFonts w:ascii="Times New Roman" w:hAnsi="Times New Roman" w:cs="Times New Roman"/>
              </w:rPr>
              <w:t>STARWAVe</w:t>
            </w:r>
            <w:proofErr w:type="spellEnd"/>
            <w:r w:rsidRPr="009E5698">
              <w:rPr>
                <w:rFonts w:ascii="Times New Roman" w:hAnsi="Times New Roman" w:cs="Times New Roman"/>
              </w:rPr>
              <w:t>* (n, %)</w:t>
            </w:r>
          </w:p>
        </w:tc>
        <w:tc>
          <w:tcPr>
            <w:tcW w:w="2126" w:type="dxa"/>
          </w:tcPr>
          <w:p w14:paraId="5731C68A" w14:textId="77777777" w:rsidR="00331CA0" w:rsidRPr="009E5698" w:rsidRDefault="00331CA0" w:rsidP="00BD4702">
            <w:pPr>
              <w:spacing w:line="360" w:lineRule="auto"/>
              <w:jc w:val="center"/>
              <w:rPr>
                <w:rFonts w:ascii="Times New Roman" w:hAnsi="Times New Roman" w:cs="Times New Roman"/>
              </w:rPr>
            </w:pPr>
          </w:p>
        </w:tc>
        <w:tc>
          <w:tcPr>
            <w:tcW w:w="1985" w:type="dxa"/>
          </w:tcPr>
          <w:p w14:paraId="2B9A75E6" w14:textId="77777777" w:rsidR="00331CA0" w:rsidRPr="009E5698" w:rsidRDefault="00331CA0" w:rsidP="00BD4702">
            <w:pPr>
              <w:spacing w:line="360" w:lineRule="auto"/>
              <w:jc w:val="center"/>
              <w:rPr>
                <w:rFonts w:ascii="Times New Roman" w:hAnsi="Times New Roman" w:cs="Times New Roman"/>
              </w:rPr>
            </w:pPr>
          </w:p>
        </w:tc>
        <w:tc>
          <w:tcPr>
            <w:tcW w:w="2268" w:type="dxa"/>
          </w:tcPr>
          <w:p w14:paraId="5FA9C342"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2A76E4C8" w14:textId="77777777" w:rsidTr="00BD4702">
        <w:trPr>
          <w:trHeight w:val="340"/>
        </w:trPr>
        <w:tc>
          <w:tcPr>
            <w:tcW w:w="3686" w:type="dxa"/>
          </w:tcPr>
          <w:p w14:paraId="414AC143"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Very low risk</w:t>
            </w:r>
          </w:p>
        </w:tc>
        <w:tc>
          <w:tcPr>
            <w:tcW w:w="2126" w:type="dxa"/>
          </w:tcPr>
          <w:p w14:paraId="6BE4F69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110 (52.1)</w:t>
            </w:r>
          </w:p>
        </w:tc>
        <w:tc>
          <w:tcPr>
            <w:tcW w:w="1985" w:type="dxa"/>
          </w:tcPr>
          <w:p w14:paraId="49D5C59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123 (55.7)</w:t>
            </w:r>
          </w:p>
        </w:tc>
        <w:tc>
          <w:tcPr>
            <w:tcW w:w="2268" w:type="dxa"/>
          </w:tcPr>
          <w:p w14:paraId="290B1D7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233 (53.9)</w:t>
            </w:r>
          </w:p>
        </w:tc>
      </w:tr>
      <w:tr w:rsidR="00331CA0" w:rsidRPr="009E5698" w14:paraId="0CF78105" w14:textId="77777777" w:rsidTr="00BD4702">
        <w:trPr>
          <w:trHeight w:val="340"/>
        </w:trPr>
        <w:tc>
          <w:tcPr>
            <w:tcW w:w="3686" w:type="dxa"/>
          </w:tcPr>
          <w:p w14:paraId="2E33921E"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Normal risk</w:t>
            </w:r>
          </w:p>
        </w:tc>
        <w:tc>
          <w:tcPr>
            <w:tcW w:w="2126" w:type="dxa"/>
          </w:tcPr>
          <w:p w14:paraId="0B794AF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95 (45.0)</w:t>
            </w:r>
          </w:p>
        </w:tc>
        <w:tc>
          <w:tcPr>
            <w:tcW w:w="1985" w:type="dxa"/>
          </w:tcPr>
          <w:p w14:paraId="473E875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94 (42.5)</w:t>
            </w:r>
          </w:p>
        </w:tc>
        <w:tc>
          <w:tcPr>
            <w:tcW w:w="2268" w:type="dxa"/>
          </w:tcPr>
          <w:p w14:paraId="44DA7CE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189 (43.8)</w:t>
            </w:r>
          </w:p>
        </w:tc>
      </w:tr>
      <w:tr w:rsidR="00331CA0" w:rsidRPr="009E5698" w14:paraId="1C5DC761" w14:textId="77777777" w:rsidTr="00BD4702">
        <w:trPr>
          <w:trHeight w:val="340"/>
        </w:trPr>
        <w:tc>
          <w:tcPr>
            <w:tcW w:w="3686" w:type="dxa"/>
          </w:tcPr>
          <w:p w14:paraId="0E1D4608"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High risk</w:t>
            </w:r>
          </w:p>
        </w:tc>
        <w:tc>
          <w:tcPr>
            <w:tcW w:w="2126" w:type="dxa"/>
          </w:tcPr>
          <w:p w14:paraId="141450A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(2.8)</w:t>
            </w:r>
          </w:p>
        </w:tc>
        <w:tc>
          <w:tcPr>
            <w:tcW w:w="1985" w:type="dxa"/>
          </w:tcPr>
          <w:p w14:paraId="6A664BB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 (1.8)</w:t>
            </w:r>
          </w:p>
        </w:tc>
        <w:tc>
          <w:tcPr>
            <w:tcW w:w="2268" w:type="dxa"/>
          </w:tcPr>
          <w:p w14:paraId="7174794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10 (2.3)</w:t>
            </w:r>
          </w:p>
        </w:tc>
      </w:tr>
      <w:tr w:rsidR="00331CA0" w:rsidRPr="009E5698" w14:paraId="353832C6" w14:textId="77777777" w:rsidTr="00BD4702">
        <w:trPr>
          <w:trHeight w:val="340"/>
        </w:trPr>
        <w:tc>
          <w:tcPr>
            <w:tcW w:w="3686" w:type="dxa"/>
          </w:tcPr>
          <w:p w14:paraId="54B6906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Physician rating unwell* (mean, SD)</w:t>
            </w:r>
          </w:p>
        </w:tc>
        <w:tc>
          <w:tcPr>
            <w:tcW w:w="2126" w:type="dxa"/>
          </w:tcPr>
          <w:p w14:paraId="7ACEBA2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5.5 (1.7)</w:t>
            </w:r>
          </w:p>
        </w:tc>
        <w:tc>
          <w:tcPr>
            <w:tcW w:w="1985" w:type="dxa"/>
          </w:tcPr>
          <w:p w14:paraId="67C831D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5.5 (1.6)</w:t>
            </w:r>
          </w:p>
        </w:tc>
        <w:tc>
          <w:tcPr>
            <w:tcW w:w="2268" w:type="dxa"/>
          </w:tcPr>
          <w:p w14:paraId="062E31C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5.5 (1.6)</w:t>
            </w:r>
          </w:p>
        </w:tc>
      </w:tr>
      <w:tr w:rsidR="00331CA0" w:rsidRPr="009E5698" w14:paraId="039DA856" w14:textId="77777777" w:rsidTr="00BD4702">
        <w:trPr>
          <w:trHeight w:val="340"/>
        </w:trPr>
        <w:tc>
          <w:tcPr>
            <w:tcW w:w="3686" w:type="dxa"/>
          </w:tcPr>
          <w:p w14:paraId="4800B87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Parent rating of unwell* (mean, SD)</w:t>
            </w:r>
          </w:p>
        </w:tc>
        <w:tc>
          <w:tcPr>
            <w:tcW w:w="2126" w:type="dxa"/>
          </w:tcPr>
          <w:p w14:paraId="5EB15B3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3.8 (1.7)</w:t>
            </w:r>
          </w:p>
        </w:tc>
        <w:tc>
          <w:tcPr>
            <w:tcW w:w="1985" w:type="dxa"/>
          </w:tcPr>
          <w:p w14:paraId="5505FAD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3.7 (1.7)</w:t>
            </w:r>
          </w:p>
        </w:tc>
        <w:tc>
          <w:tcPr>
            <w:tcW w:w="2268" w:type="dxa"/>
          </w:tcPr>
          <w:p w14:paraId="6175E9F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3.7 (1.7)</w:t>
            </w:r>
          </w:p>
        </w:tc>
      </w:tr>
      <w:tr w:rsidR="00331CA0" w:rsidRPr="009E5698" w14:paraId="3CA0C717" w14:textId="77777777" w:rsidTr="00BD4702">
        <w:trPr>
          <w:trHeight w:val="340"/>
        </w:trPr>
        <w:tc>
          <w:tcPr>
            <w:tcW w:w="3686" w:type="dxa"/>
          </w:tcPr>
          <w:p w14:paraId="524FAB8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Temperature (mean, SD, N)</w:t>
            </w:r>
          </w:p>
        </w:tc>
        <w:tc>
          <w:tcPr>
            <w:tcW w:w="2126" w:type="dxa"/>
          </w:tcPr>
          <w:p w14:paraId="5574546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37.3 (0.8) (N=208)</w:t>
            </w:r>
          </w:p>
        </w:tc>
        <w:tc>
          <w:tcPr>
            <w:tcW w:w="1985" w:type="dxa"/>
          </w:tcPr>
          <w:p w14:paraId="6AD6BEA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37.2 (0.8) (N=220)</w:t>
            </w:r>
          </w:p>
        </w:tc>
        <w:tc>
          <w:tcPr>
            <w:tcW w:w="2268" w:type="dxa"/>
          </w:tcPr>
          <w:p w14:paraId="4B5CA7D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37.3 (0.8) (N=428)</w:t>
            </w:r>
          </w:p>
        </w:tc>
      </w:tr>
      <w:tr w:rsidR="00331CA0" w:rsidRPr="009E5698" w14:paraId="23A2569D" w14:textId="77777777" w:rsidTr="00BD4702">
        <w:trPr>
          <w:trHeight w:val="340"/>
        </w:trPr>
        <w:tc>
          <w:tcPr>
            <w:tcW w:w="3686" w:type="dxa"/>
          </w:tcPr>
          <w:p w14:paraId="7F02963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Oxygen saturation (mean, SD, N)</w:t>
            </w:r>
          </w:p>
        </w:tc>
        <w:tc>
          <w:tcPr>
            <w:tcW w:w="2126" w:type="dxa"/>
          </w:tcPr>
          <w:p w14:paraId="2149CC8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97.3 (1.6) (N=166)</w:t>
            </w:r>
          </w:p>
        </w:tc>
        <w:tc>
          <w:tcPr>
            <w:tcW w:w="1985" w:type="dxa"/>
          </w:tcPr>
          <w:p w14:paraId="2737CCA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97.3 (1.6) (N=170)</w:t>
            </w:r>
          </w:p>
        </w:tc>
        <w:tc>
          <w:tcPr>
            <w:tcW w:w="2268" w:type="dxa"/>
          </w:tcPr>
          <w:p w14:paraId="22B20CD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97.3 (1.6) (N=336)</w:t>
            </w:r>
          </w:p>
        </w:tc>
      </w:tr>
      <w:tr w:rsidR="00331CA0" w:rsidRPr="009E5698" w14:paraId="3BB422D5" w14:textId="77777777" w:rsidTr="00BD4702">
        <w:trPr>
          <w:trHeight w:val="340"/>
        </w:trPr>
        <w:tc>
          <w:tcPr>
            <w:tcW w:w="3686" w:type="dxa"/>
          </w:tcPr>
          <w:p w14:paraId="25E190B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Heart rate (beats per min) (mean, SD, N)</w:t>
            </w:r>
          </w:p>
        </w:tc>
        <w:tc>
          <w:tcPr>
            <w:tcW w:w="2126" w:type="dxa"/>
          </w:tcPr>
          <w:p w14:paraId="5979817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112.0 (20.3) (N=207)</w:t>
            </w:r>
          </w:p>
        </w:tc>
        <w:tc>
          <w:tcPr>
            <w:tcW w:w="1985" w:type="dxa"/>
          </w:tcPr>
          <w:p w14:paraId="25697D6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111.8 (17.9) (N=213)</w:t>
            </w:r>
          </w:p>
        </w:tc>
        <w:tc>
          <w:tcPr>
            <w:tcW w:w="2268" w:type="dxa"/>
          </w:tcPr>
          <w:p w14:paraId="5AFD1FA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111.9 (19.1) (N=420)</w:t>
            </w:r>
          </w:p>
        </w:tc>
      </w:tr>
      <w:tr w:rsidR="00331CA0" w:rsidRPr="009E5698" w14:paraId="05F7F25A" w14:textId="77777777" w:rsidTr="00BD4702">
        <w:trPr>
          <w:trHeight w:val="340"/>
        </w:trPr>
        <w:tc>
          <w:tcPr>
            <w:tcW w:w="3686" w:type="dxa"/>
          </w:tcPr>
          <w:p w14:paraId="08A9251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Respiratory rate (breaths per min) (mean, SD, N)</w:t>
            </w:r>
          </w:p>
        </w:tc>
        <w:tc>
          <w:tcPr>
            <w:tcW w:w="2126" w:type="dxa"/>
          </w:tcPr>
          <w:p w14:paraId="5BFFAEE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24.8 (6.8) (N=198)</w:t>
            </w:r>
          </w:p>
        </w:tc>
        <w:tc>
          <w:tcPr>
            <w:tcW w:w="1985" w:type="dxa"/>
          </w:tcPr>
          <w:p w14:paraId="7AE6AB5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25.4 (7.1) (N=213)</w:t>
            </w:r>
          </w:p>
        </w:tc>
        <w:tc>
          <w:tcPr>
            <w:tcW w:w="2268" w:type="dxa"/>
          </w:tcPr>
          <w:p w14:paraId="7E47078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25.1 (7.0) (N=411)</w:t>
            </w:r>
          </w:p>
        </w:tc>
      </w:tr>
      <w:tr w:rsidR="00331CA0" w:rsidRPr="009E5698" w14:paraId="11097D49" w14:textId="77777777" w:rsidTr="00BD4702">
        <w:trPr>
          <w:trHeight w:val="340"/>
        </w:trPr>
        <w:tc>
          <w:tcPr>
            <w:tcW w:w="3686" w:type="dxa"/>
          </w:tcPr>
          <w:p w14:paraId="14191E5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Tachypnoea (n/N, %)</w:t>
            </w:r>
          </w:p>
        </w:tc>
        <w:tc>
          <w:tcPr>
            <w:tcW w:w="2126" w:type="dxa"/>
          </w:tcPr>
          <w:p w14:paraId="22AED46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25/198 (12.6)</w:t>
            </w:r>
          </w:p>
        </w:tc>
        <w:tc>
          <w:tcPr>
            <w:tcW w:w="1985" w:type="dxa"/>
          </w:tcPr>
          <w:p w14:paraId="2817BF4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30/213 (14.1)</w:t>
            </w:r>
          </w:p>
        </w:tc>
        <w:tc>
          <w:tcPr>
            <w:tcW w:w="2268" w:type="dxa"/>
          </w:tcPr>
          <w:p w14:paraId="3212A9D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55/411 (13.4)</w:t>
            </w:r>
          </w:p>
        </w:tc>
      </w:tr>
      <w:tr w:rsidR="00331CA0" w:rsidRPr="009E5698" w14:paraId="4AE2F6C8" w14:textId="77777777" w:rsidTr="00BD4702">
        <w:trPr>
          <w:trHeight w:val="340"/>
        </w:trPr>
        <w:tc>
          <w:tcPr>
            <w:tcW w:w="3686" w:type="dxa"/>
          </w:tcPr>
          <w:p w14:paraId="3418228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Capillary refill &gt;3 seconds (n, %)</w:t>
            </w:r>
          </w:p>
        </w:tc>
        <w:tc>
          <w:tcPr>
            <w:tcW w:w="2126" w:type="dxa"/>
          </w:tcPr>
          <w:p w14:paraId="1CF05F3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 (1.5)</w:t>
            </w:r>
          </w:p>
        </w:tc>
        <w:tc>
          <w:tcPr>
            <w:tcW w:w="1985" w:type="dxa"/>
          </w:tcPr>
          <w:p w14:paraId="4C80BAB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 (0.9)</w:t>
            </w:r>
          </w:p>
        </w:tc>
        <w:tc>
          <w:tcPr>
            <w:tcW w:w="2268" w:type="dxa"/>
          </w:tcPr>
          <w:p w14:paraId="01879EC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(1.2)</w:t>
            </w:r>
          </w:p>
        </w:tc>
      </w:tr>
      <w:tr w:rsidR="00331CA0" w:rsidRPr="009E5698" w14:paraId="28F727D3" w14:textId="77777777" w:rsidTr="00BD4702">
        <w:trPr>
          <w:trHeight w:val="340"/>
        </w:trPr>
        <w:tc>
          <w:tcPr>
            <w:tcW w:w="3686" w:type="dxa"/>
          </w:tcPr>
          <w:p w14:paraId="0022433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Consciousness (n, %)</w:t>
            </w:r>
          </w:p>
        </w:tc>
        <w:tc>
          <w:tcPr>
            <w:tcW w:w="2126" w:type="dxa"/>
          </w:tcPr>
          <w:p w14:paraId="3D79F4F1" w14:textId="77777777" w:rsidR="00331CA0" w:rsidRPr="009E5698" w:rsidRDefault="00331CA0" w:rsidP="00BD4702">
            <w:pPr>
              <w:spacing w:line="360" w:lineRule="auto"/>
              <w:jc w:val="center"/>
              <w:rPr>
                <w:rFonts w:ascii="Times New Roman" w:hAnsi="Times New Roman" w:cs="Times New Roman"/>
              </w:rPr>
            </w:pPr>
          </w:p>
        </w:tc>
        <w:tc>
          <w:tcPr>
            <w:tcW w:w="1985" w:type="dxa"/>
          </w:tcPr>
          <w:p w14:paraId="0AB69879" w14:textId="77777777" w:rsidR="00331CA0" w:rsidRPr="009E5698" w:rsidRDefault="00331CA0" w:rsidP="00BD4702">
            <w:pPr>
              <w:spacing w:line="360" w:lineRule="auto"/>
              <w:jc w:val="center"/>
              <w:rPr>
                <w:rFonts w:ascii="Times New Roman" w:hAnsi="Times New Roman" w:cs="Times New Roman"/>
              </w:rPr>
            </w:pPr>
          </w:p>
        </w:tc>
        <w:tc>
          <w:tcPr>
            <w:tcW w:w="2268" w:type="dxa"/>
          </w:tcPr>
          <w:p w14:paraId="1A04106F"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2B0B8E44" w14:textId="77777777" w:rsidTr="00BD4702">
        <w:trPr>
          <w:trHeight w:val="340"/>
        </w:trPr>
        <w:tc>
          <w:tcPr>
            <w:tcW w:w="3686" w:type="dxa"/>
          </w:tcPr>
          <w:p w14:paraId="2CBF97A7"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 xml:space="preserve">Normal </w:t>
            </w:r>
          </w:p>
        </w:tc>
        <w:tc>
          <w:tcPr>
            <w:tcW w:w="2126" w:type="dxa"/>
          </w:tcPr>
          <w:p w14:paraId="4D29BEE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203 (96.2)</w:t>
            </w:r>
          </w:p>
        </w:tc>
        <w:tc>
          <w:tcPr>
            <w:tcW w:w="1985" w:type="dxa"/>
          </w:tcPr>
          <w:p w14:paraId="558C961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214 (97.3)</w:t>
            </w:r>
          </w:p>
        </w:tc>
        <w:tc>
          <w:tcPr>
            <w:tcW w:w="2268" w:type="dxa"/>
          </w:tcPr>
          <w:p w14:paraId="0D665D0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417 (96.8)</w:t>
            </w:r>
          </w:p>
        </w:tc>
      </w:tr>
      <w:tr w:rsidR="00331CA0" w:rsidRPr="009E5698" w14:paraId="504C2FF9" w14:textId="77777777" w:rsidTr="00BD4702">
        <w:trPr>
          <w:trHeight w:val="340"/>
        </w:trPr>
        <w:tc>
          <w:tcPr>
            <w:tcW w:w="3686" w:type="dxa"/>
          </w:tcPr>
          <w:p w14:paraId="755D8D6F"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Irritable</w:t>
            </w:r>
          </w:p>
        </w:tc>
        <w:tc>
          <w:tcPr>
            <w:tcW w:w="2126" w:type="dxa"/>
          </w:tcPr>
          <w:p w14:paraId="2107C72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 (3.8)</w:t>
            </w:r>
          </w:p>
        </w:tc>
        <w:tc>
          <w:tcPr>
            <w:tcW w:w="1985" w:type="dxa"/>
          </w:tcPr>
          <w:p w14:paraId="426FBEF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(2.3)</w:t>
            </w:r>
          </w:p>
        </w:tc>
        <w:tc>
          <w:tcPr>
            <w:tcW w:w="2268" w:type="dxa"/>
          </w:tcPr>
          <w:p w14:paraId="53FDF27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13 (3.0)</w:t>
            </w:r>
          </w:p>
        </w:tc>
      </w:tr>
      <w:tr w:rsidR="00331CA0" w:rsidRPr="009E5698" w14:paraId="68804050" w14:textId="77777777" w:rsidTr="00BD4702">
        <w:trPr>
          <w:trHeight w:val="340"/>
        </w:trPr>
        <w:tc>
          <w:tcPr>
            <w:tcW w:w="3686" w:type="dxa"/>
          </w:tcPr>
          <w:p w14:paraId="15D954C0"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Drowsy</w:t>
            </w:r>
          </w:p>
        </w:tc>
        <w:tc>
          <w:tcPr>
            <w:tcW w:w="2126" w:type="dxa"/>
          </w:tcPr>
          <w:p w14:paraId="4D9515C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 (0.0)</w:t>
            </w:r>
          </w:p>
        </w:tc>
        <w:tc>
          <w:tcPr>
            <w:tcW w:w="1985" w:type="dxa"/>
          </w:tcPr>
          <w:p w14:paraId="6B72415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 (0.5)</w:t>
            </w:r>
          </w:p>
        </w:tc>
        <w:tc>
          <w:tcPr>
            <w:tcW w:w="2268" w:type="dxa"/>
          </w:tcPr>
          <w:p w14:paraId="1940DD8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 (0.2)</w:t>
            </w:r>
          </w:p>
        </w:tc>
      </w:tr>
      <w:tr w:rsidR="00331CA0" w:rsidRPr="009E5698" w14:paraId="7CFDA67E" w14:textId="77777777" w:rsidTr="00BD4702">
        <w:trPr>
          <w:trHeight w:val="340"/>
        </w:trPr>
        <w:tc>
          <w:tcPr>
            <w:tcW w:w="3686" w:type="dxa"/>
          </w:tcPr>
          <w:p w14:paraId="1B3031F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Ill appearance (n, %)</w:t>
            </w:r>
          </w:p>
        </w:tc>
        <w:tc>
          <w:tcPr>
            <w:tcW w:w="2126" w:type="dxa"/>
          </w:tcPr>
          <w:p w14:paraId="22F91EE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48 (22.9)</w:t>
            </w:r>
          </w:p>
        </w:tc>
        <w:tc>
          <w:tcPr>
            <w:tcW w:w="1985" w:type="dxa"/>
          </w:tcPr>
          <w:p w14:paraId="4A2365C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47 (21.3)</w:t>
            </w:r>
          </w:p>
        </w:tc>
        <w:tc>
          <w:tcPr>
            <w:tcW w:w="2268" w:type="dxa"/>
          </w:tcPr>
          <w:p w14:paraId="4B043F4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95 (22.0)</w:t>
            </w:r>
          </w:p>
        </w:tc>
      </w:tr>
      <w:tr w:rsidR="00331CA0" w:rsidRPr="009E5698" w14:paraId="2EA5130A" w14:textId="77777777" w:rsidTr="00BD4702">
        <w:trPr>
          <w:trHeight w:val="340"/>
        </w:trPr>
        <w:tc>
          <w:tcPr>
            <w:tcW w:w="3686" w:type="dxa"/>
          </w:tcPr>
          <w:p w14:paraId="29E9261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Number of days unwell before seeing general practitioner (</w:t>
            </w:r>
            <w:proofErr w:type="spellStart"/>
            <w:proofErr w:type="gramStart"/>
            <w:r w:rsidRPr="009E5698">
              <w:rPr>
                <w:rFonts w:ascii="Times New Roman" w:hAnsi="Times New Roman" w:cs="Times New Roman"/>
              </w:rPr>
              <w:t>median,IQR</w:t>
            </w:r>
            <w:proofErr w:type="spellEnd"/>
            <w:proofErr w:type="gramEnd"/>
            <w:r w:rsidRPr="009E5698">
              <w:rPr>
                <w:rFonts w:ascii="Times New Roman" w:hAnsi="Times New Roman" w:cs="Times New Roman"/>
              </w:rPr>
              <w:t>, N)</w:t>
            </w:r>
          </w:p>
        </w:tc>
        <w:tc>
          <w:tcPr>
            <w:tcW w:w="2126" w:type="dxa"/>
          </w:tcPr>
          <w:p w14:paraId="7066ECA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9) (N=108)</w:t>
            </w:r>
          </w:p>
        </w:tc>
        <w:tc>
          <w:tcPr>
            <w:tcW w:w="1985" w:type="dxa"/>
          </w:tcPr>
          <w:p w14:paraId="3791107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7) (N=119)</w:t>
            </w:r>
          </w:p>
        </w:tc>
        <w:tc>
          <w:tcPr>
            <w:tcW w:w="2268" w:type="dxa"/>
          </w:tcPr>
          <w:p w14:paraId="53318AC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9) (N=227)</w:t>
            </w:r>
          </w:p>
        </w:tc>
      </w:tr>
      <w:tr w:rsidR="00331CA0" w:rsidRPr="009E5698" w14:paraId="5FE62919" w14:textId="77777777" w:rsidTr="00BD4702">
        <w:trPr>
          <w:trHeight w:val="340"/>
        </w:trPr>
        <w:tc>
          <w:tcPr>
            <w:tcW w:w="3686" w:type="dxa"/>
            <w:tcBorders>
              <w:bottom w:val="single" w:sz="4" w:space="0" w:color="auto"/>
            </w:tcBorders>
          </w:tcPr>
          <w:p w14:paraId="0DD822F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Treated with OTC medication (n/N, %)</w:t>
            </w:r>
          </w:p>
        </w:tc>
        <w:tc>
          <w:tcPr>
            <w:tcW w:w="2126" w:type="dxa"/>
            <w:tcBorders>
              <w:bottom w:val="single" w:sz="4" w:space="0" w:color="auto"/>
            </w:tcBorders>
          </w:tcPr>
          <w:p w14:paraId="37C1A69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105/111 (94.6)</w:t>
            </w:r>
          </w:p>
        </w:tc>
        <w:tc>
          <w:tcPr>
            <w:tcW w:w="1985" w:type="dxa"/>
            <w:tcBorders>
              <w:bottom w:val="single" w:sz="4" w:space="0" w:color="auto"/>
            </w:tcBorders>
          </w:tcPr>
          <w:p w14:paraId="1B2087F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107/121 (88.4)</w:t>
            </w:r>
          </w:p>
        </w:tc>
        <w:tc>
          <w:tcPr>
            <w:tcW w:w="2268" w:type="dxa"/>
            <w:tcBorders>
              <w:bottom w:val="single" w:sz="4" w:space="0" w:color="auto"/>
            </w:tcBorders>
          </w:tcPr>
          <w:p w14:paraId="4A0C961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212/232 (91.4)</w:t>
            </w:r>
          </w:p>
        </w:tc>
      </w:tr>
    </w:tbl>
    <w:p w14:paraId="1BC387E4" w14:textId="25D107B6" w:rsidR="00331CA0" w:rsidRPr="009E5698" w:rsidRDefault="00331CA0" w:rsidP="00BD4702">
      <w:pPr>
        <w:spacing w:line="360" w:lineRule="auto"/>
        <w:rPr>
          <w:rFonts w:ascii="Times New Roman" w:hAnsi="Times New Roman" w:cs="Times New Roman"/>
          <w:sz w:val="18"/>
          <w:szCs w:val="18"/>
        </w:rPr>
      </w:pPr>
      <w:r w:rsidRPr="009E5698">
        <w:rPr>
          <w:rFonts w:ascii="Times New Roman" w:hAnsi="Times New Roman" w:cs="Times New Roman"/>
          <w:sz w:val="18"/>
          <w:szCs w:val="18"/>
        </w:rPr>
        <w:t xml:space="preserve">*Baseline severity on a scale 1 to 4: 1=none, 2=mild, 3=moderate, 4=severe; Abnormal chest signs include wheeze, stridor, grunting, nasal flaring, inter/subcostal recession, crackles/crepitations, bronchial breathing; </w:t>
      </w:r>
      <w:proofErr w:type="spellStart"/>
      <w:r w:rsidRPr="009E5698">
        <w:rPr>
          <w:rFonts w:ascii="Times New Roman" w:hAnsi="Times New Roman" w:cs="Times New Roman"/>
          <w:sz w:val="18"/>
          <w:szCs w:val="18"/>
        </w:rPr>
        <w:t>STARWAVe</w:t>
      </w:r>
      <w:proofErr w:type="spellEnd"/>
      <w:r w:rsidRPr="009E5698">
        <w:rPr>
          <w:rFonts w:ascii="Times New Roman" w:hAnsi="Times New Roman" w:cs="Times New Roman"/>
          <w:sz w:val="18"/>
          <w:szCs w:val="18"/>
        </w:rPr>
        <w:t xml:space="preserve"> prediction rule</w:t>
      </w:r>
      <w:r w:rsidRPr="009E5698">
        <w:rPr>
          <w:rFonts w:ascii="Times New Roman" w:hAnsi="Times New Roman" w:cs="Times New Roman"/>
          <w:noProof/>
          <w:sz w:val="18"/>
          <w:szCs w:val="18"/>
        </w:rPr>
        <w:t>(39)</w:t>
      </w:r>
      <w:r w:rsidRPr="009E5698">
        <w:rPr>
          <w:rFonts w:ascii="Times New Roman" w:hAnsi="Times New Roman" w:cs="Times New Roman"/>
          <w:sz w:val="18"/>
          <w:szCs w:val="18"/>
        </w:rPr>
        <w:t xml:space="preserve"> for hospital admission (short illness, temperature, age, recession, wheeze, asthma, vomiting); Physician and parent rating of unwell on a scale 0 t</w:t>
      </w:r>
      <w:r w:rsidR="00876A25">
        <w:rPr>
          <w:rFonts w:ascii="Times New Roman" w:hAnsi="Times New Roman" w:cs="Times New Roman"/>
          <w:sz w:val="18"/>
          <w:szCs w:val="18"/>
        </w:rPr>
        <w:t>o 10;**physician rating dichotomised at &gt;=5</w:t>
      </w:r>
    </w:p>
    <w:p w14:paraId="3740E735" w14:textId="77777777" w:rsidR="00331CA0" w:rsidRPr="009E5698" w:rsidRDefault="00331CA0" w:rsidP="00BD4702">
      <w:pPr>
        <w:spacing w:line="360" w:lineRule="auto"/>
        <w:rPr>
          <w:rFonts w:ascii="Times New Roman" w:hAnsi="Times New Roman" w:cs="Times New Roman"/>
          <w:sz w:val="18"/>
          <w:szCs w:val="18"/>
        </w:rPr>
      </w:pPr>
    </w:p>
    <w:p w14:paraId="4FF2AAA1" w14:textId="77777777" w:rsidR="00331CA0" w:rsidRPr="009E5698" w:rsidRDefault="00331CA0" w:rsidP="00BD4702">
      <w:pPr>
        <w:spacing w:line="360" w:lineRule="auto"/>
        <w:rPr>
          <w:rFonts w:ascii="Times New Roman" w:hAnsi="Times New Roman" w:cs="Times New Roman"/>
          <w:sz w:val="18"/>
          <w:szCs w:val="18"/>
        </w:rPr>
      </w:pPr>
    </w:p>
    <w:p w14:paraId="2B88BC2E" w14:textId="77777777" w:rsidR="00331CA0" w:rsidRPr="009E5698" w:rsidRDefault="00331CA0">
      <w:pPr>
        <w:rPr>
          <w:rFonts w:ascii="Times New Roman" w:hAnsi="Times New Roman" w:cs="Times New Roman"/>
          <w:sz w:val="18"/>
          <w:szCs w:val="18"/>
        </w:rPr>
      </w:pPr>
      <w:r w:rsidRPr="009E5698">
        <w:rPr>
          <w:rFonts w:ascii="Times New Roman" w:hAnsi="Times New Roman" w:cs="Times New Roman"/>
          <w:sz w:val="18"/>
          <w:szCs w:val="18"/>
        </w:rPr>
        <w:br w:type="page"/>
      </w:r>
    </w:p>
    <w:p w14:paraId="37A7F47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Table 3. Primary and secondary raw outcome measures (complete cases)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1363"/>
        <w:gridCol w:w="1299"/>
        <w:gridCol w:w="1243"/>
        <w:gridCol w:w="1508"/>
      </w:tblGrid>
      <w:tr w:rsidR="00331CA0" w:rsidRPr="009E5698" w14:paraId="598B78F5" w14:textId="77777777" w:rsidTr="00BD4702">
        <w:tc>
          <w:tcPr>
            <w:tcW w:w="3704" w:type="dxa"/>
            <w:tcBorders>
              <w:top w:val="single" w:sz="4" w:space="0" w:color="auto"/>
              <w:bottom w:val="nil"/>
            </w:tcBorders>
          </w:tcPr>
          <w:p w14:paraId="41599B0C" w14:textId="77777777" w:rsidR="00331CA0" w:rsidRPr="009E5698" w:rsidRDefault="00331CA0" w:rsidP="00BD4702">
            <w:pPr>
              <w:spacing w:line="360" w:lineRule="auto"/>
              <w:rPr>
                <w:rFonts w:ascii="Times New Roman" w:hAnsi="Times New Roman" w:cs="Times New Roman"/>
              </w:rPr>
            </w:pPr>
          </w:p>
        </w:tc>
        <w:tc>
          <w:tcPr>
            <w:tcW w:w="2722" w:type="dxa"/>
            <w:gridSpan w:val="2"/>
            <w:tcBorders>
              <w:top w:val="single" w:sz="4" w:space="0" w:color="auto"/>
              <w:bottom w:val="nil"/>
            </w:tcBorders>
          </w:tcPr>
          <w:p w14:paraId="259DE8D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Placebo</w:t>
            </w:r>
          </w:p>
        </w:tc>
        <w:tc>
          <w:tcPr>
            <w:tcW w:w="2816" w:type="dxa"/>
            <w:gridSpan w:val="2"/>
            <w:tcBorders>
              <w:top w:val="single" w:sz="4" w:space="0" w:color="auto"/>
              <w:bottom w:val="nil"/>
            </w:tcBorders>
          </w:tcPr>
          <w:p w14:paraId="35FA2C8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Antibiotics</w:t>
            </w:r>
          </w:p>
        </w:tc>
      </w:tr>
      <w:tr w:rsidR="00331CA0" w:rsidRPr="009E5698" w14:paraId="151FE4DC" w14:textId="77777777" w:rsidTr="00BD4702">
        <w:tc>
          <w:tcPr>
            <w:tcW w:w="3704" w:type="dxa"/>
            <w:tcBorders>
              <w:bottom w:val="single" w:sz="4" w:space="0" w:color="auto"/>
            </w:tcBorders>
          </w:tcPr>
          <w:p w14:paraId="56AC2C24" w14:textId="77777777" w:rsidR="00331CA0" w:rsidRPr="009E5698" w:rsidRDefault="00331CA0" w:rsidP="00BD4702">
            <w:pPr>
              <w:spacing w:line="360" w:lineRule="auto"/>
              <w:rPr>
                <w:rFonts w:ascii="Times New Roman" w:hAnsi="Times New Roman" w:cs="Times New Roman"/>
              </w:rPr>
            </w:pPr>
          </w:p>
        </w:tc>
        <w:tc>
          <w:tcPr>
            <w:tcW w:w="1399" w:type="dxa"/>
            <w:tcBorders>
              <w:bottom w:val="single" w:sz="4" w:space="0" w:color="auto"/>
            </w:tcBorders>
          </w:tcPr>
          <w:p w14:paraId="2626327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N</w:t>
            </w:r>
          </w:p>
        </w:tc>
        <w:tc>
          <w:tcPr>
            <w:tcW w:w="1323" w:type="dxa"/>
            <w:tcBorders>
              <w:bottom w:val="single" w:sz="4" w:space="0" w:color="auto"/>
            </w:tcBorders>
          </w:tcPr>
          <w:p w14:paraId="226A49A9" w14:textId="77777777" w:rsidR="00331CA0" w:rsidRPr="009E5698" w:rsidRDefault="00331CA0" w:rsidP="00BD4702">
            <w:pPr>
              <w:spacing w:line="360" w:lineRule="auto"/>
              <w:rPr>
                <w:rFonts w:ascii="Times New Roman" w:hAnsi="Times New Roman" w:cs="Times New Roman"/>
              </w:rPr>
            </w:pPr>
          </w:p>
        </w:tc>
        <w:tc>
          <w:tcPr>
            <w:tcW w:w="1274" w:type="dxa"/>
            <w:tcBorders>
              <w:bottom w:val="single" w:sz="4" w:space="0" w:color="auto"/>
            </w:tcBorders>
          </w:tcPr>
          <w:p w14:paraId="629890B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N</w:t>
            </w:r>
          </w:p>
        </w:tc>
        <w:tc>
          <w:tcPr>
            <w:tcW w:w="1542" w:type="dxa"/>
            <w:tcBorders>
              <w:bottom w:val="single" w:sz="4" w:space="0" w:color="auto"/>
            </w:tcBorders>
          </w:tcPr>
          <w:p w14:paraId="11F59348" w14:textId="77777777" w:rsidR="00331CA0" w:rsidRPr="009E5698" w:rsidRDefault="00331CA0" w:rsidP="00BD4702">
            <w:pPr>
              <w:spacing w:line="360" w:lineRule="auto"/>
              <w:rPr>
                <w:rFonts w:ascii="Times New Roman" w:hAnsi="Times New Roman" w:cs="Times New Roman"/>
              </w:rPr>
            </w:pPr>
          </w:p>
        </w:tc>
      </w:tr>
      <w:tr w:rsidR="00331CA0" w:rsidRPr="009E5698" w14:paraId="79603CBC" w14:textId="77777777" w:rsidTr="00BD4702">
        <w:tc>
          <w:tcPr>
            <w:tcW w:w="3704" w:type="dxa"/>
            <w:tcBorders>
              <w:top w:val="single" w:sz="4" w:space="0" w:color="auto"/>
              <w:bottom w:val="nil"/>
            </w:tcBorders>
          </w:tcPr>
          <w:p w14:paraId="039B8C2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Duration of moderately bad or worse symptoms in days (</w:t>
            </w:r>
            <w:proofErr w:type="gramStart"/>
            <w:r w:rsidRPr="009E5698">
              <w:rPr>
                <w:rFonts w:ascii="Times New Roman" w:hAnsi="Times New Roman" w:cs="Times New Roman"/>
              </w:rPr>
              <w:t xml:space="preserve">median, </w:t>
            </w:r>
            <w:r w:rsidRPr="009E5698">
              <w:rPr>
                <w:rFonts w:ascii="Times New Roman" w:hAnsi="Times New Roman" w:cs="Times New Roman"/>
                <w:sz w:val="18"/>
                <w:szCs w:val="18"/>
              </w:rPr>
              <w:t xml:space="preserve"> </w:t>
            </w:r>
            <w:r w:rsidRPr="009E5698">
              <w:rPr>
                <w:rFonts w:ascii="Times New Roman" w:hAnsi="Times New Roman" w:cs="Times New Roman"/>
              </w:rPr>
              <w:t>IQR</w:t>
            </w:r>
            <w:proofErr w:type="gramEnd"/>
            <w:r w:rsidRPr="009E5698">
              <w:rPr>
                <w:rFonts w:ascii="Times New Roman" w:hAnsi="Times New Roman" w:cs="Times New Roman"/>
              </w:rPr>
              <w:t>)</w:t>
            </w:r>
          </w:p>
          <w:p w14:paraId="015BE7BF" w14:textId="77777777" w:rsidR="00331CA0" w:rsidRPr="009E5698" w:rsidRDefault="00331CA0" w:rsidP="00BD4702">
            <w:pPr>
              <w:spacing w:line="360" w:lineRule="auto"/>
              <w:rPr>
                <w:rFonts w:ascii="Times New Roman" w:hAnsi="Times New Roman" w:cs="Times New Roman"/>
              </w:rPr>
            </w:pPr>
          </w:p>
        </w:tc>
        <w:tc>
          <w:tcPr>
            <w:tcW w:w="1399" w:type="dxa"/>
            <w:tcBorders>
              <w:top w:val="single" w:sz="4" w:space="0" w:color="auto"/>
              <w:bottom w:val="nil"/>
            </w:tcBorders>
          </w:tcPr>
          <w:p w14:paraId="3DD6335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156</w:t>
            </w:r>
          </w:p>
        </w:tc>
        <w:tc>
          <w:tcPr>
            <w:tcW w:w="1323" w:type="dxa"/>
            <w:tcBorders>
              <w:top w:val="single" w:sz="4" w:space="0" w:color="auto"/>
              <w:bottom w:val="nil"/>
            </w:tcBorders>
          </w:tcPr>
          <w:p w14:paraId="5D7DAB1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6 (4, 15) </w:t>
            </w:r>
          </w:p>
        </w:tc>
        <w:tc>
          <w:tcPr>
            <w:tcW w:w="1274" w:type="dxa"/>
            <w:tcBorders>
              <w:top w:val="single" w:sz="4" w:space="0" w:color="auto"/>
              <w:bottom w:val="nil"/>
            </w:tcBorders>
          </w:tcPr>
          <w:p w14:paraId="39186B2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161</w:t>
            </w:r>
          </w:p>
        </w:tc>
        <w:tc>
          <w:tcPr>
            <w:tcW w:w="1542" w:type="dxa"/>
            <w:tcBorders>
              <w:top w:val="single" w:sz="4" w:space="0" w:color="auto"/>
              <w:bottom w:val="nil"/>
            </w:tcBorders>
          </w:tcPr>
          <w:p w14:paraId="78D408B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5 (4, 11)</w:t>
            </w:r>
          </w:p>
        </w:tc>
      </w:tr>
      <w:tr w:rsidR="00331CA0" w:rsidRPr="009E5698" w14:paraId="780E31E2" w14:textId="77777777" w:rsidTr="00BD4702">
        <w:tc>
          <w:tcPr>
            <w:tcW w:w="3704" w:type="dxa"/>
            <w:tcBorders>
              <w:top w:val="nil"/>
            </w:tcBorders>
          </w:tcPr>
          <w:p w14:paraId="7C06DEB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Symptom severity (mean, SD)</w:t>
            </w:r>
          </w:p>
          <w:p w14:paraId="2E9B44BC" w14:textId="77777777" w:rsidR="00331CA0" w:rsidRPr="009E5698" w:rsidRDefault="00331CA0" w:rsidP="00BD4702">
            <w:pPr>
              <w:spacing w:line="360" w:lineRule="auto"/>
              <w:rPr>
                <w:rFonts w:ascii="Times New Roman" w:hAnsi="Times New Roman" w:cs="Times New Roman"/>
              </w:rPr>
            </w:pPr>
          </w:p>
        </w:tc>
        <w:tc>
          <w:tcPr>
            <w:tcW w:w="1399" w:type="dxa"/>
            <w:tcBorders>
              <w:top w:val="nil"/>
            </w:tcBorders>
          </w:tcPr>
          <w:p w14:paraId="15A8BEE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149</w:t>
            </w:r>
          </w:p>
        </w:tc>
        <w:tc>
          <w:tcPr>
            <w:tcW w:w="1323" w:type="dxa"/>
            <w:tcBorders>
              <w:top w:val="nil"/>
            </w:tcBorders>
          </w:tcPr>
          <w:p w14:paraId="05B19A1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2.1 (1.1)</w:t>
            </w:r>
          </w:p>
        </w:tc>
        <w:tc>
          <w:tcPr>
            <w:tcW w:w="1274" w:type="dxa"/>
            <w:tcBorders>
              <w:top w:val="nil"/>
            </w:tcBorders>
          </w:tcPr>
          <w:p w14:paraId="0972025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149</w:t>
            </w:r>
          </w:p>
        </w:tc>
        <w:tc>
          <w:tcPr>
            <w:tcW w:w="1542" w:type="dxa"/>
            <w:tcBorders>
              <w:top w:val="nil"/>
            </w:tcBorders>
          </w:tcPr>
          <w:p w14:paraId="75D1434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1.8 (1.0)</w:t>
            </w:r>
          </w:p>
        </w:tc>
      </w:tr>
      <w:tr w:rsidR="00331CA0" w:rsidRPr="009E5698" w14:paraId="74417AC6" w14:textId="77777777" w:rsidTr="00BD4702">
        <w:tc>
          <w:tcPr>
            <w:tcW w:w="3704" w:type="dxa"/>
          </w:tcPr>
          <w:p w14:paraId="539CB57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Duration of symptoms until very little problem in days (median, IQR)</w:t>
            </w:r>
          </w:p>
          <w:p w14:paraId="3DEB8F7F" w14:textId="77777777" w:rsidR="00331CA0" w:rsidRPr="009E5698" w:rsidRDefault="00331CA0" w:rsidP="00BD4702">
            <w:pPr>
              <w:spacing w:line="360" w:lineRule="auto"/>
              <w:rPr>
                <w:rFonts w:ascii="Times New Roman" w:hAnsi="Times New Roman" w:cs="Times New Roman"/>
              </w:rPr>
            </w:pPr>
          </w:p>
        </w:tc>
        <w:tc>
          <w:tcPr>
            <w:tcW w:w="1399" w:type="dxa"/>
          </w:tcPr>
          <w:p w14:paraId="10ECC41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156</w:t>
            </w:r>
          </w:p>
        </w:tc>
        <w:tc>
          <w:tcPr>
            <w:tcW w:w="1323" w:type="dxa"/>
          </w:tcPr>
          <w:p w14:paraId="662C899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8 (5, 20)</w:t>
            </w:r>
          </w:p>
        </w:tc>
        <w:tc>
          <w:tcPr>
            <w:tcW w:w="1274" w:type="dxa"/>
          </w:tcPr>
          <w:p w14:paraId="55A745C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161</w:t>
            </w:r>
          </w:p>
        </w:tc>
        <w:tc>
          <w:tcPr>
            <w:tcW w:w="1542" w:type="dxa"/>
          </w:tcPr>
          <w:p w14:paraId="0D2C36D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7 (4, 17)</w:t>
            </w:r>
          </w:p>
        </w:tc>
      </w:tr>
      <w:tr w:rsidR="00331CA0" w:rsidRPr="009E5698" w14:paraId="13B21402" w14:textId="77777777" w:rsidTr="00BD4702">
        <w:tc>
          <w:tcPr>
            <w:tcW w:w="3704" w:type="dxa"/>
          </w:tcPr>
          <w:p w14:paraId="0F0FEA8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Return with new or worsening symptoms (n, %)</w:t>
            </w:r>
          </w:p>
          <w:p w14:paraId="70A411FB" w14:textId="77777777" w:rsidR="00331CA0" w:rsidRPr="009E5698" w:rsidRDefault="00331CA0" w:rsidP="00BD4702">
            <w:pPr>
              <w:spacing w:line="360" w:lineRule="auto"/>
              <w:rPr>
                <w:rFonts w:ascii="Times New Roman" w:hAnsi="Times New Roman" w:cs="Times New Roman"/>
              </w:rPr>
            </w:pPr>
          </w:p>
        </w:tc>
        <w:tc>
          <w:tcPr>
            <w:tcW w:w="1399" w:type="dxa"/>
          </w:tcPr>
          <w:p w14:paraId="6152B01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199</w:t>
            </w:r>
          </w:p>
        </w:tc>
        <w:tc>
          <w:tcPr>
            <w:tcW w:w="1323" w:type="dxa"/>
          </w:tcPr>
          <w:p w14:paraId="3C3A170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76 (38.2)</w:t>
            </w:r>
          </w:p>
        </w:tc>
        <w:tc>
          <w:tcPr>
            <w:tcW w:w="1274" w:type="dxa"/>
          </w:tcPr>
          <w:p w14:paraId="1B925BF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202</w:t>
            </w:r>
          </w:p>
        </w:tc>
        <w:tc>
          <w:tcPr>
            <w:tcW w:w="1542" w:type="dxa"/>
          </w:tcPr>
          <w:p w14:paraId="58DF905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60 (29.7)</w:t>
            </w:r>
          </w:p>
        </w:tc>
      </w:tr>
      <w:tr w:rsidR="00331CA0" w:rsidRPr="009E5698" w14:paraId="5FDFDE2B" w14:textId="77777777" w:rsidTr="00BD4702">
        <w:tc>
          <w:tcPr>
            <w:tcW w:w="3704" w:type="dxa"/>
          </w:tcPr>
          <w:p w14:paraId="31B64A7F" w14:textId="77777777" w:rsidR="00331CA0" w:rsidRPr="009E5698" w:rsidRDefault="00331CA0" w:rsidP="00BD4702">
            <w:pPr>
              <w:spacing w:line="360" w:lineRule="auto"/>
              <w:rPr>
                <w:rFonts w:ascii="Times New Roman" w:hAnsi="Times New Roman" w:cs="Times New Roman"/>
              </w:rPr>
            </w:pPr>
            <w:r w:rsidRPr="009E5698">
              <w:rPr>
                <w:vertAlign w:val="superscript"/>
              </w:rPr>
              <w:t>1</w:t>
            </w:r>
            <w:r w:rsidRPr="009E5698">
              <w:rPr>
                <w:rFonts w:ascii="Times New Roman" w:hAnsi="Times New Roman" w:cs="Times New Roman"/>
              </w:rPr>
              <w:t>Complications (n, %)</w:t>
            </w:r>
          </w:p>
          <w:p w14:paraId="3954C5B3" w14:textId="77777777" w:rsidR="00331CA0" w:rsidRPr="009E5698" w:rsidRDefault="00331CA0" w:rsidP="00BD4702">
            <w:pPr>
              <w:spacing w:line="360" w:lineRule="auto"/>
              <w:rPr>
                <w:rFonts w:ascii="Times New Roman" w:hAnsi="Times New Roman" w:cs="Times New Roman"/>
              </w:rPr>
            </w:pPr>
          </w:p>
        </w:tc>
        <w:tc>
          <w:tcPr>
            <w:tcW w:w="1399" w:type="dxa"/>
          </w:tcPr>
          <w:p w14:paraId="04313C8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204</w:t>
            </w:r>
          </w:p>
        </w:tc>
        <w:tc>
          <w:tcPr>
            <w:tcW w:w="1323" w:type="dxa"/>
          </w:tcPr>
          <w:p w14:paraId="6FEB81A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4 (2.0)</w:t>
            </w:r>
          </w:p>
        </w:tc>
        <w:tc>
          <w:tcPr>
            <w:tcW w:w="1274" w:type="dxa"/>
          </w:tcPr>
          <w:p w14:paraId="38D9942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211</w:t>
            </w:r>
          </w:p>
        </w:tc>
        <w:tc>
          <w:tcPr>
            <w:tcW w:w="1542" w:type="dxa"/>
          </w:tcPr>
          <w:p w14:paraId="0E153D5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5 (2.4)</w:t>
            </w:r>
          </w:p>
        </w:tc>
      </w:tr>
      <w:tr w:rsidR="00331CA0" w:rsidRPr="009E5698" w14:paraId="38193998" w14:textId="77777777" w:rsidTr="00BD4702">
        <w:tc>
          <w:tcPr>
            <w:tcW w:w="3704" w:type="dxa"/>
          </w:tcPr>
          <w:p w14:paraId="2A5AF91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Side effects (n, %)</w:t>
            </w:r>
          </w:p>
        </w:tc>
        <w:tc>
          <w:tcPr>
            <w:tcW w:w="1399" w:type="dxa"/>
          </w:tcPr>
          <w:p w14:paraId="7F13405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153</w:t>
            </w:r>
          </w:p>
        </w:tc>
        <w:tc>
          <w:tcPr>
            <w:tcW w:w="1323" w:type="dxa"/>
          </w:tcPr>
          <w:p w14:paraId="2098715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52 (34.0)</w:t>
            </w:r>
          </w:p>
        </w:tc>
        <w:tc>
          <w:tcPr>
            <w:tcW w:w="1274" w:type="dxa"/>
          </w:tcPr>
          <w:p w14:paraId="134217A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157</w:t>
            </w:r>
          </w:p>
        </w:tc>
        <w:tc>
          <w:tcPr>
            <w:tcW w:w="1542" w:type="dxa"/>
          </w:tcPr>
          <w:p w14:paraId="6992998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60 (38.2)</w:t>
            </w:r>
          </w:p>
        </w:tc>
      </w:tr>
      <w:tr w:rsidR="00331CA0" w:rsidRPr="009E5698" w14:paraId="0CB1BB59" w14:textId="77777777" w:rsidTr="00BD4702">
        <w:tc>
          <w:tcPr>
            <w:tcW w:w="3704" w:type="dxa"/>
          </w:tcPr>
          <w:p w14:paraId="3AC35CB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Diarrhoea</w:t>
            </w:r>
          </w:p>
        </w:tc>
        <w:tc>
          <w:tcPr>
            <w:tcW w:w="1399" w:type="dxa"/>
          </w:tcPr>
          <w:p w14:paraId="73C9239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88</w:t>
            </w:r>
          </w:p>
        </w:tc>
        <w:tc>
          <w:tcPr>
            <w:tcW w:w="1323" w:type="dxa"/>
          </w:tcPr>
          <w:p w14:paraId="066801E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26 (29.6)</w:t>
            </w:r>
          </w:p>
        </w:tc>
        <w:tc>
          <w:tcPr>
            <w:tcW w:w="1274" w:type="dxa"/>
          </w:tcPr>
          <w:p w14:paraId="5F1E841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98</w:t>
            </w:r>
          </w:p>
        </w:tc>
        <w:tc>
          <w:tcPr>
            <w:tcW w:w="1542" w:type="dxa"/>
          </w:tcPr>
          <w:p w14:paraId="30BE398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24 (24.5)</w:t>
            </w:r>
          </w:p>
        </w:tc>
      </w:tr>
      <w:tr w:rsidR="00331CA0" w:rsidRPr="009E5698" w14:paraId="11EAA13A" w14:textId="77777777" w:rsidTr="00BD4702">
        <w:tc>
          <w:tcPr>
            <w:tcW w:w="3704" w:type="dxa"/>
          </w:tcPr>
          <w:p w14:paraId="196D0DD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Nausea</w:t>
            </w:r>
          </w:p>
        </w:tc>
        <w:tc>
          <w:tcPr>
            <w:tcW w:w="1399" w:type="dxa"/>
          </w:tcPr>
          <w:p w14:paraId="07B9AA8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92</w:t>
            </w:r>
          </w:p>
        </w:tc>
        <w:tc>
          <w:tcPr>
            <w:tcW w:w="1323" w:type="dxa"/>
          </w:tcPr>
          <w:p w14:paraId="78CFF5A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32 (34.8)</w:t>
            </w:r>
          </w:p>
        </w:tc>
        <w:tc>
          <w:tcPr>
            <w:tcW w:w="1274" w:type="dxa"/>
          </w:tcPr>
          <w:p w14:paraId="5D10D89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102</w:t>
            </w:r>
          </w:p>
        </w:tc>
        <w:tc>
          <w:tcPr>
            <w:tcW w:w="1542" w:type="dxa"/>
          </w:tcPr>
          <w:p w14:paraId="6A531F7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35 (34.3)</w:t>
            </w:r>
          </w:p>
        </w:tc>
      </w:tr>
      <w:tr w:rsidR="00331CA0" w:rsidRPr="009E5698" w14:paraId="2DF005C0" w14:textId="77777777" w:rsidTr="00BD4702">
        <w:tc>
          <w:tcPr>
            <w:tcW w:w="3704" w:type="dxa"/>
          </w:tcPr>
          <w:p w14:paraId="7137D9C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Rash</w:t>
            </w:r>
          </w:p>
        </w:tc>
        <w:tc>
          <w:tcPr>
            <w:tcW w:w="1399" w:type="dxa"/>
          </w:tcPr>
          <w:p w14:paraId="06A996F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91</w:t>
            </w:r>
          </w:p>
        </w:tc>
        <w:tc>
          <w:tcPr>
            <w:tcW w:w="1323" w:type="dxa"/>
          </w:tcPr>
          <w:p w14:paraId="3311FB5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20 (22.0)</w:t>
            </w:r>
          </w:p>
        </w:tc>
        <w:tc>
          <w:tcPr>
            <w:tcW w:w="1274" w:type="dxa"/>
          </w:tcPr>
          <w:p w14:paraId="53E32DF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99</w:t>
            </w:r>
          </w:p>
        </w:tc>
        <w:tc>
          <w:tcPr>
            <w:tcW w:w="1542" w:type="dxa"/>
          </w:tcPr>
          <w:p w14:paraId="4D681B6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25 (25.3)</w:t>
            </w:r>
          </w:p>
        </w:tc>
      </w:tr>
      <w:tr w:rsidR="00331CA0" w:rsidRPr="009E5698" w14:paraId="33D840F2" w14:textId="77777777" w:rsidTr="00BD4702">
        <w:tc>
          <w:tcPr>
            <w:tcW w:w="3704" w:type="dxa"/>
          </w:tcPr>
          <w:p w14:paraId="6C196D97" w14:textId="77777777" w:rsidR="00331CA0" w:rsidRPr="009E5698" w:rsidRDefault="00331CA0" w:rsidP="00BD4702">
            <w:pPr>
              <w:spacing w:line="360" w:lineRule="auto"/>
              <w:rPr>
                <w:rFonts w:ascii="Times New Roman" w:hAnsi="Times New Roman" w:cs="Times New Roman"/>
              </w:rPr>
            </w:pPr>
          </w:p>
        </w:tc>
        <w:tc>
          <w:tcPr>
            <w:tcW w:w="1399" w:type="dxa"/>
          </w:tcPr>
          <w:p w14:paraId="268E27B4" w14:textId="77777777" w:rsidR="00331CA0" w:rsidRPr="009E5698" w:rsidRDefault="00331CA0" w:rsidP="00BD4702">
            <w:pPr>
              <w:spacing w:line="360" w:lineRule="auto"/>
              <w:rPr>
                <w:rFonts w:ascii="Times New Roman" w:hAnsi="Times New Roman" w:cs="Times New Roman"/>
              </w:rPr>
            </w:pPr>
          </w:p>
        </w:tc>
        <w:tc>
          <w:tcPr>
            <w:tcW w:w="1323" w:type="dxa"/>
          </w:tcPr>
          <w:p w14:paraId="3695E2F5" w14:textId="77777777" w:rsidR="00331CA0" w:rsidRPr="009E5698" w:rsidRDefault="00331CA0" w:rsidP="00BD4702">
            <w:pPr>
              <w:spacing w:line="360" w:lineRule="auto"/>
              <w:rPr>
                <w:rFonts w:ascii="Times New Roman" w:hAnsi="Times New Roman" w:cs="Times New Roman"/>
              </w:rPr>
            </w:pPr>
          </w:p>
        </w:tc>
        <w:tc>
          <w:tcPr>
            <w:tcW w:w="1274" w:type="dxa"/>
          </w:tcPr>
          <w:p w14:paraId="2F309E2E" w14:textId="77777777" w:rsidR="00331CA0" w:rsidRPr="009E5698" w:rsidRDefault="00331CA0" w:rsidP="00BD4702">
            <w:pPr>
              <w:spacing w:line="360" w:lineRule="auto"/>
              <w:rPr>
                <w:rFonts w:ascii="Times New Roman" w:hAnsi="Times New Roman" w:cs="Times New Roman"/>
              </w:rPr>
            </w:pPr>
          </w:p>
        </w:tc>
        <w:tc>
          <w:tcPr>
            <w:tcW w:w="1542" w:type="dxa"/>
          </w:tcPr>
          <w:p w14:paraId="773127FE" w14:textId="77777777" w:rsidR="00331CA0" w:rsidRPr="009E5698" w:rsidRDefault="00331CA0" w:rsidP="00BD4702">
            <w:pPr>
              <w:spacing w:line="360" w:lineRule="auto"/>
              <w:rPr>
                <w:rFonts w:ascii="Times New Roman" w:hAnsi="Times New Roman" w:cs="Times New Roman"/>
              </w:rPr>
            </w:pPr>
          </w:p>
        </w:tc>
      </w:tr>
    </w:tbl>
    <w:p w14:paraId="0A405F8E" w14:textId="77777777" w:rsidR="00331CA0" w:rsidRPr="009E5698" w:rsidRDefault="00331CA0" w:rsidP="00BD4702">
      <w:pPr>
        <w:autoSpaceDE w:val="0"/>
        <w:autoSpaceDN w:val="0"/>
        <w:adjustRightInd w:val="0"/>
        <w:spacing w:after="0" w:line="360" w:lineRule="auto"/>
        <w:rPr>
          <w:rFonts w:ascii="Times New Roman" w:eastAsia="ScalaLancetPro" w:hAnsi="Times New Roman" w:cs="Times New Roman"/>
          <w:sz w:val="18"/>
          <w:szCs w:val="18"/>
        </w:rPr>
      </w:pPr>
      <w:r w:rsidRPr="009E5698">
        <w:rPr>
          <w:rFonts w:ascii="Times New Roman" w:eastAsia="ScalaLancetPro" w:hAnsi="Times New Roman" w:cs="Times New Roman"/>
          <w:sz w:val="18"/>
          <w:szCs w:val="18"/>
        </w:rPr>
        <w:t>Symptom severity on a scale 0 to 6 where 0=no problem, 1=very little problem, 2=slight problem, 3=moderately bad, 4=bad, 5=very bad, 6=as bad as it could be</w:t>
      </w:r>
    </w:p>
    <w:p w14:paraId="629E83AE" w14:textId="77777777" w:rsidR="00331CA0" w:rsidRPr="009E5698" w:rsidRDefault="00331CA0" w:rsidP="00BD4702">
      <w:pPr>
        <w:pStyle w:val="PlainText"/>
        <w:spacing w:line="360" w:lineRule="auto"/>
        <w:rPr>
          <w:rFonts w:ascii="Times New Roman" w:hAnsi="Times New Roman" w:cs="Times New Roman"/>
          <w:sz w:val="22"/>
          <w:szCs w:val="22"/>
        </w:rPr>
      </w:pPr>
      <w:r w:rsidRPr="009E5698">
        <w:rPr>
          <w:vertAlign w:val="superscript"/>
        </w:rPr>
        <w:t>1</w:t>
      </w:r>
      <w:r w:rsidRPr="009E5698">
        <w:rPr>
          <w:rFonts w:ascii="Times New Roman" w:hAnsi="Times New Roman" w:cs="Times New Roman"/>
          <w:sz w:val="20"/>
          <w:szCs w:val="20"/>
        </w:rPr>
        <w:t xml:space="preserve"> assessment </w:t>
      </w:r>
      <w:proofErr w:type="gramStart"/>
      <w:r w:rsidRPr="009E5698">
        <w:rPr>
          <w:rFonts w:ascii="Times New Roman" w:hAnsi="Times New Roman" w:cs="Times New Roman"/>
          <w:sz w:val="20"/>
          <w:szCs w:val="20"/>
        </w:rPr>
        <w:t>or  admission</w:t>
      </w:r>
      <w:proofErr w:type="gramEnd"/>
      <w:r w:rsidRPr="009E5698">
        <w:rPr>
          <w:rFonts w:ascii="Times New Roman" w:hAnsi="Times New Roman" w:cs="Times New Roman"/>
          <w:sz w:val="20"/>
          <w:szCs w:val="20"/>
        </w:rPr>
        <w:t xml:space="preserve"> needed in hospital within one month of index consultation. </w:t>
      </w:r>
      <w:r w:rsidRPr="009E5698">
        <w:rPr>
          <w:rFonts w:ascii="Times New Roman" w:hAnsi="Times New Roman" w:cs="Times New Roman"/>
          <w:sz w:val="18"/>
          <w:szCs w:val="18"/>
        </w:rPr>
        <w:t xml:space="preserve"> </w:t>
      </w:r>
    </w:p>
    <w:p w14:paraId="762E93C8" w14:textId="77777777" w:rsidR="00331CA0" w:rsidRPr="009E5698" w:rsidRDefault="00331CA0" w:rsidP="00BD4702">
      <w:pPr>
        <w:spacing w:line="360" w:lineRule="auto"/>
        <w:rPr>
          <w:rFonts w:ascii="Times New Roman" w:hAnsi="Times New Roman" w:cs="Times New Roman"/>
          <w:sz w:val="18"/>
          <w:szCs w:val="18"/>
        </w:rPr>
      </w:pPr>
    </w:p>
    <w:p w14:paraId="73E85D3C" w14:textId="77777777" w:rsidR="00331CA0" w:rsidRPr="009E5698" w:rsidRDefault="00331CA0">
      <w:pPr>
        <w:rPr>
          <w:rFonts w:ascii="Times New Roman" w:hAnsi="Times New Roman" w:cs="Times New Roman"/>
        </w:rPr>
      </w:pPr>
      <w:r w:rsidRPr="009E5698">
        <w:rPr>
          <w:rFonts w:ascii="Times New Roman" w:hAnsi="Times New Roman" w:cs="Times New Roman"/>
        </w:rPr>
        <w:br w:type="page"/>
      </w:r>
    </w:p>
    <w:p w14:paraId="344DB11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Table 4. Effectiveness of antibiotics on primary and secondary outcomes (imputed)</w:t>
      </w:r>
    </w:p>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276"/>
        <w:gridCol w:w="1418"/>
        <w:gridCol w:w="2409"/>
      </w:tblGrid>
      <w:tr w:rsidR="00331CA0" w:rsidRPr="009E5698" w14:paraId="40D68D20" w14:textId="77777777" w:rsidTr="00BD4702">
        <w:tc>
          <w:tcPr>
            <w:tcW w:w="4536" w:type="dxa"/>
            <w:tcBorders>
              <w:top w:val="single" w:sz="4" w:space="0" w:color="auto"/>
              <w:bottom w:val="nil"/>
            </w:tcBorders>
          </w:tcPr>
          <w:p w14:paraId="2390C283" w14:textId="77777777" w:rsidR="00331CA0" w:rsidRPr="009E5698" w:rsidRDefault="00331CA0" w:rsidP="00BD4702">
            <w:pPr>
              <w:spacing w:line="360" w:lineRule="auto"/>
              <w:rPr>
                <w:rFonts w:ascii="Times New Roman" w:hAnsi="Times New Roman" w:cs="Times New Roman"/>
              </w:rPr>
            </w:pPr>
          </w:p>
        </w:tc>
        <w:tc>
          <w:tcPr>
            <w:tcW w:w="1276" w:type="dxa"/>
            <w:tcBorders>
              <w:top w:val="single" w:sz="4" w:space="0" w:color="auto"/>
              <w:bottom w:val="nil"/>
            </w:tcBorders>
          </w:tcPr>
          <w:p w14:paraId="0382E3A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Placebo</w:t>
            </w:r>
          </w:p>
        </w:tc>
        <w:tc>
          <w:tcPr>
            <w:tcW w:w="1418" w:type="dxa"/>
            <w:tcBorders>
              <w:top w:val="single" w:sz="4" w:space="0" w:color="auto"/>
              <w:bottom w:val="nil"/>
            </w:tcBorders>
          </w:tcPr>
          <w:p w14:paraId="4F650D4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Antibiotics</w:t>
            </w:r>
          </w:p>
        </w:tc>
        <w:tc>
          <w:tcPr>
            <w:tcW w:w="2409" w:type="dxa"/>
            <w:tcBorders>
              <w:top w:val="single" w:sz="4" w:space="0" w:color="auto"/>
              <w:bottom w:val="nil"/>
            </w:tcBorders>
          </w:tcPr>
          <w:p w14:paraId="72BB6E2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Adjusted* treatment estimate (95% CI)</w:t>
            </w:r>
          </w:p>
          <w:p w14:paraId="1B7DB6B2" w14:textId="77777777" w:rsidR="00331CA0" w:rsidRPr="009E5698" w:rsidRDefault="00331CA0" w:rsidP="00BD4702">
            <w:pPr>
              <w:spacing w:line="360" w:lineRule="auto"/>
              <w:rPr>
                <w:rFonts w:ascii="Times New Roman" w:hAnsi="Times New Roman" w:cs="Times New Roman"/>
              </w:rPr>
            </w:pPr>
          </w:p>
        </w:tc>
      </w:tr>
      <w:tr w:rsidR="00331CA0" w:rsidRPr="009E5698" w14:paraId="669DB516" w14:textId="77777777" w:rsidTr="00BD4702">
        <w:tc>
          <w:tcPr>
            <w:tcW w:w="4536" w:type="dxa"/>
            <w:tcBorders>
              <w:top w:val="single" w:sz="4" w:space="0" w:color="auto"/>
              <w:bottom w:val="nil"/>
            </w:tcBorders>
          </w:tcPr>
          <w:p w14:paraId="01F0E2E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Duration of moderately bad or worse symptoms in days (median, IQR)</w:t>
            </w:r>
          </w:p>
          <w:p w14:paraId="113CE546" w14:textId="77777777" w:rsidR="00331CA0" w:rsidRPr="009E5698" w:rsidRDefault="00331CA0" w:rsidP="00BD4702">
            <w:pPr>
              <w:spacing w:line="360" w:lineRule="auto"/>
              <w:rPr>
                <w:rFonts w:ascii="Times New Roman" w:hAnsi="Times New Roman" w:cs="Times New Roman"/>
              </w:rPr>
            </w:pPr>
          </w:p>
        </w:tc>
        <w:tc>
          <w:tcPr>
            <w:tcW w:w="1276" w:type="dxa"/>
            <w:tcBorders>
              <w:top w:val="single" w:sz="4" w:space="0" w:color="auto"/>
              <w:bottom w:val="nil"/>
            </w:tcBorders>
          </w:tcPr>
          <w:p w14:paraId="68347AD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6 (4, 15)</w:t>
            </w:r>
          </w:p>
        </w:tc>
        <w:tc>
          <w:tcPr>
            <w:tcW w:w="1418" w:type="dxa"/>
            <w:tcBorders>
              <w:top w:val="single" w:sz="4" w:space="0" w:color="auto"/>
              <w:bottom w:val="nil"/>
            </w:tcBorders>
          </w:tcPr>
          <w:p w14:paraId="405A1EE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5 (4, 11)</w:t>
            </w:r>
          </w:p>
        </w:tc>
        <w:tc>
          <w:tcPr>
            <w:tcW w:w="2409" w:type="dxa"/>
            <w:tcBorders>
              <w:top w:val="single" w:sz="4" w:space="0" w:color="auto"/>
              <w:bottom w:val="nil"/>
            </w:tcBorders>
          </w:tcPr>
          <w:p w14:paraId="5C5FE9E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HR 1.13 (0.90, 1.42)</w:t>
            </w:r>
          </w:p>
        </w:tc>
      </w:tr>
      <w:tr w:rsidR="00331CA0" w:rsidRPr="009E5698" w14:paraId="511C7134" w14:textId="77777777" w:rsidTr="00BD4702">
        <w:tc>
          <w:tcPr>
            <w:tcW w:w="4536" w:type="dxa"/>
            <w:tcBorders>
              <w:top w:val="nil"/>
            </w:tcBorders>
          </w:tcPr>
          <w:p w14:paraId="4B38E93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Symptom severity (mean, SD)</w:t>
            </w:r>
          </w:p>
          <w:p w14:paraId="615846E9" w14:textId="77777777" w:rsidR="00331CA0" w:rsidRPr="009E5698" w:rsidRDefault="00331CA0" w:rsidP="00BD4702">
            <w:pPr>
              <w:spacing w:line="360" w:lineRule="auto"/>
              <w:rPr>
                <w:rFonts w:ascii="Times New Roman" w:hAnsi="Times New Roman" w:cs="Times New Roman"/>
              </w:rPr>
            </w:pPr>
          </w:p>
        </w:tc>
        <w:tc>
          <w:tcPr>
            <w:tcW w:w="1276" w:type="dxa"/>
            <w:tcBorders>
              <w:top w:val="nil"/>
            </w:tcBorders>
          </w:tcPr>
          <w:p w14:paraId="12A5479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2.1 (1.1)</w:t>
            </w:r>
          </w:p>
        </w:tc>
        <w:tc>
          <w:tcPr>
            <w:tcW w:w="1418" w:type="dxa"/>
            <w:tcBorders>
              <w:top w:val="nil"/>
            </w:tcBorders>
          </w:tcPr>
          <w:p w14:paraId="69B92C3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1.8 (1.0)</w:t>
            </w:r>
          </w:p>
        </w:tc>
        <w:tc>
          <w:tcPr>
            <w:tcW w:w="2409" w:type="dxa"/>
            <w:tcBorders>
              <w:top w:val="nil"/>
            </w:tcBorders>
          </w:tcPr>
          <w:p w14:paraId="7FE3616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Diff -0.28 (-0.51, -0.04)</w:t>
            </w:r>
          </w:p>
        </w:tc>
      </w:tr>
      <w:tr w:rsidR="00331CA0" w:rsidRPr="009E5698" w14:paraId="0247C8FF" w14:textId="77777777" w:rsidTr="00BD4702">
        <w:tc>
          <w:tcPr>
            <w:tcW w:w="4536" w:type="dxa"/>
          </w:tcPr>
          <w:p w14:paraId="4B2FA82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Duration of symptoms until very little problem in days (median, IQR)</w:t>
            </w:r>
          </w:p>
          <w:p w14:paraId="7E523528" w14:textId="77777777" w:rsidR="00331CA0" w:rsidRPr="009E5698" w:rsidRDefault="00331CA0" w:rsidP="00BD4702">
            <w:pPr>
              <w:spacing w:line="360" w:lineRule="auto"/>
              <w:rPr>
                <w:rFonts w:ascii="Times New Roman" w:hAnsi="Times New Roman" w:cs="Times New Roman"/>
              </w:rPr>
            </w:pPr>
          </w:p>
        </w:tc>
        <w:tc>
          <w:tcPr>
            <w:tcW w:w="1276" w:type="dxa"/>
          </w:tcPr>
          <w:p w14:paraId="32CE35B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8 (5, 20)</w:t>
            </w:r>
          </w:p>
        </w:tc>
        <w:tc>
          <w:tcPr>
            <w:tcW w:w="1418" w:type="dxa"/>
          </w:tcPr>
          <w:p w14:paraId="2BEEB26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7 (4, 17)</w:t>
            </w:r>
          </w:p>
        </w:tc>
        <w:tc>
          <w:tcPr>
            <w:tcW w:w="2409" w:type="dxa"/>
          </w:tcPr>
          <w:p w14:paraId="7F3DD60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HR 1.09 (0.86, 1.38)</w:t>
            </w:r>
          </w:p>
        </w:tc>
      </w:tr>
      <w:tr w:rsidR="00331CA0" w:rsidRPr="009E5698" w14:paraId="309388ED" w14:textId="77777777" w:rsidTr="00BD4702">
        <w:tc>
          <w:tcPr>
            <w:tcW w:w="4536" w:type="dxa"/>
          </w:tcPr>
          <w:p w14:paraId="16F6900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Return with new or worsening symptoms (n, %)</w:t>
            </w:r>
          </w:p>
          <w:p w14:paraId="0BFFB7D5" w14:textId="77777777" w:rsidR="00331CA0" w:rsidRPr="009E5698" w:rsidRDefault="00331CA0" w:rsidP="00BD4702">
            <w:pPr>
              <w:spacing w:line="360" w:lineRule="auto"/>
              <w:rPr>
                <w:rFonts w:ascii="Times New Roman" w:hAnsi="Times New Roman" w:cs="Times New Roman"/>
              </w:rPr>
            </w:pPr>
          </w:p>
        </w:tc>
        <w:tc>
          <w:tcPr>
            <w:tcW w:w="1276" w:type="dxa"/>
          </w:tcPr>
          <w:p w14:paraId="6C3C30B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76 (38.2)</w:t>
            </w:r>
          </w:p>
        </w:tc>
        <w:tc>
          <w:tcPr>
            <w:tcW w:w="1418" w:type="dxa"/>
          </w:tcPr>
          <w:p w14:paraId="5C2570C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60 (29.7)</w:t>
            </w:r>
          </w:p>
        </w:tc>
        <w:tc>
          <w:tcPr>
            <w:tcW w:w="2409" w:type="dxa"/>
          </w:tcPr>
          <w:p w14:paraId="2364B18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OR 0.71 (0.46, 1.09)</w:t>
            </w:r>
          </w:p>
          <w:p w14:paraId="68FC429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RR 0.80 (0.58, 1.05)</w:t>
            </w:r>
          </w:p>
        </w:tc>
      </w:tr>
      <w:tr w:rsidR="00331CA0" w:rsidRPr="009E5698" w14:paraId="7E68469B" w14:textId="77777777" w:rsidTr="00BD4702">
        <w:tc>
          <w:tcPr>
            <w:tcW w:w="4536" w:type="dxa"/>
          </w:tcPr>
          <w:p w14:paraId="26F8BF6B" w14:textId="77777777" w:rsidR="00331CA0" w:rsidRPr="009E5698" w:rsidRDefault="00331CA0" w:rsidP="00BD4702">
            <w:pPr>
              <w:spacing w:line="360" w:lineRule="auto"/>
              <w:rPr>
                <w:rFonts w:ascii="Times New Roman" w:hAnsi="Times New Roman" w:cs="Times New Roman"/>
              </w:rPr>
            </w:pPr>
          </w:p>
        </w:tc>
        <w:tc>
          <w:tcPr>
            <w:tcW w:w="1276" w:type="dxa"/>
          </w:tcPr>
          <w:p w14:paraId="2FD4451D" w14:textId="77777777" w:rsidR="00331CA0" w:rsidRPr="009E5698" w:rsidRDefault="00331CA0" w:rsidP="00BD4702">
            <w:pPr>
              <w:spacing w:line="360" w:lineRule="auto"/>
              <w:rPr>
                <w:rFonts w:ascii="Times New Roman" w:hAnsi="Times New Roman" w:cs="Times New Roman"/>
              </w:rPr>
            </w:pPr>
          </w:p>
        </w:tc>
        <w:tc>
          <w:tcPr>
            <w:tcW w:w="1418" w:type="dxa"/>
          </w:tcPr>
          <w:p w14:paraId="7D6C29D2" w14:textId="77777777" w:rsidR="00331CA0" w:rsidRPr="009E5698" w:rsidRDefault="00331CA0" w:rsidP="00BD4702">
            <w:pPr>
              <w:spacing w:line="360" w:lineRule="auto"/>
              <w:rPr>
                <w:rFonts w:ascii="Times New Roman" w:hAnsi="Times New Roman" w:cs="Times New Roman"/>
              </w:rPr>
            </w:pPr>
          </w:p>
        </w:tc>
        <w:tc>
          <w:tcPr>
            <w:tcW w:w="2409" w:type="dxa"/>
          </w:tcPr>
          <w:p w14:paraId="398D57A6" w14:textId="77777777" w:rsidR="00331CA0" w:rsidRPr="009E5698" w:rsidRDefault="00331CA0" w:rsidP="00BD4702">
            <w:pPr>
              <w:spacing w:line="360" w:lineRule="auto"/>
              <w:rPr>
                <w:rFonts w:ascii="Times New Roman" w:hAnsi="Times New Roman" w:cs="Times New Roman"/>
              </w:rPr>
            </w:pPr>
          </w:p>
        </w:tc>
      </w:tr>
      <w:tr w:rsidR="00331CA0" w:rsidRPr="009E5698" w14:paraId="01035855" w14:textId="77777777" w:rsidTr="00BD4702">
        <w:tc>
          <w:tcPr>
            <w:tcW w:w="4536" w:type="dxa"/>
          </w:tcPr>
          <w:p w14:paraId="0169973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Assessment or admission needed in hospital</w:t>
            </w:r>
            <w:r w:rsidRPr="009E5698">
              <w:rPr>
                <w:vertAlign w:val="superscript"/>
              </w:rPr>
              <w:t>1</w:t>
            </w:r>
            <w:r w:rsidRPr="009E5698">
              <w:rPr>
                <w:rFonts w:ascii="Times New Roman" w:hAnsi="Times New Roman" w:cs="Times New Roman"/>
              </w:rPr>
              <w:t xml:space="preserve"> (n, %)</w:t>
            </w:r>
          </w:p>
          <w:p w14:paraId="4ADA7923" w14:textId="77777777" w:rsidR="00331CA0" w:rsidRPr="009E5698" w:rsidRDefault="00331CA0" w:rsidP="00BD4702">
            <w:pPr>
              <w:spacing w:line="360" w:lineRule="auto"/>
              <w:rPr>
                <w:rFonts w:ascii="Times New Roman" w:hAnsi="Times New Roman" w:cs="Times New Roman"/>
              </w:rPr>
            </w:pPr>
          </w:p>
        </w:tc>
        <w:tc>
          <w:tcPr>
            <w:tcW w:w="1276" w:type="dxa"/>
          </w:tcPr>
          <w:p w14:paraId="3A6605F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4 (2.0)</w:t>
            </w:r>
          </w:p>
        </w:tc>
        <w:tc>
          <w:tcPr>
            <w:tcW w:w="1418" w:type="dxa"/>
          </w:tcPr>
          <w:p w14:paraId="77008AC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5 (2.4)</w:t>
            </w:r>
          </w:p>
        </w:tc>
        <w:tc>
          <w:tcPr>
            <w:tcW w:w="2409" w:type="dxa"/>
          </w:tcPr>
          <w:p w14:paraId="6AD90C9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OR 1.24 (0.32, 4.78)</w:t>
            </w:r>
          </w:p>
          <w:p w14:paraId="23C6143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RR 1.23 (0.32, 4.44)</w:t>
            </w:r>
          </w:p>
        </w:tc>
      </w:tr>
      <w:tr w:rsidR="00331CA0" w:rsidRPr="009E5698" w14:paraId="19840E2E" w14:textId="77777777" w:rsidTr="00BD4702">
        <w:tc>
          <w:tcPr>
            <w:tcW w:w="4536" w:type="dxa"/>
          </w:tcPr>
          <w:p w14:paraId="78606521" w14:textId="77777777" w:rsidR="00331CA0" w:rsidRPr="009E5698" w:rsidRDefault="00331CA0" w:rsidP="00BD4702">
            <w:pPr>
              <w:spacing w:line="360" w:lineRule="auto"/>
              <w:rPr>
                <w:rFonts w:ascii="Times New Roman" w:hAnsi="Times New Roman" w:cs="Times New Roman"/>
              </w:rPr>
            </w:pPr>
          </w:p>
        </w:tc>
        <w:tc>
          <w:tcPr>
            <w:tcW w:w="1276" w:type="dxa"/>
          </w:tcPr>
          <w:p w14:paraId="2514A24B" w14:textId="77777777" w:rsidR="00331CA0" w:rsidRPr="009E5698" w:rsidRDefault="00331CA0" w:rsidP="00BD4702">
            <w:pPr>
              <w:spacing w:line="360" w:lineRule="auto"/>
              <w:rPr>
                <w:rFonts w:ascii="Times New Roman" w:hAnsi="Times New Roman" w:cs="Times New Roman"/>
              </w:rPr>
            </w:pPr>
          </w:p>
        </w:tc>
        <w:tc>
          <w:tcPr>
            <w:tcW w:w="1418" w:type="dxa"/>
          </w:tcPr>
          <w:p w14:paraId="23A2EDA4" w14:textId="77777777" w:rsidR="00331CA0" w:rsidRPr="009E5698" w:rsidRDefault="00331CA0" w:rsidP="00BD4702">
            <w:pPr>
              <w:spacing w:line="360" w:lineRule="auto"/>
              <w:rPr>
                <w:rFonts w:ascii="Times New Roman" w:hAnsi="Times New Roman" w:cs="Times New Roman"/>
              </w:rPr>
            </w:pPr>
          </w:p>
        </w:tc>
        <w:tc>
          <w:tcPr>
            <w:tcW w:w="2409" w:type="dxa"/>
          </w:tcPr>
          <w:p w14:paraId="3C83709D" w14:textId="77777777" w:rsidR="00331CA0" w:rsidRPr="009E5698" w:rsidRDefault="00331CA0" w:rsidP="00BD4702">
            <w:pPr>
              <w:spacing w:line="360" w:lineRule="auto"/>
              <w:rPr>
                <w:rFonts w:ascii="Times New Roman" w:hAnsi="Times New Roman" w:cs="Times New Roman"/>
              </w:rPr>
            </w:pPr>
          </w:p>
        </w:tc>
      </w:tr>
      <w:tr w:rsidR="00331CA0" w:rsidRPr="009E5698" w14:paraId="112915A4" w14:textId="77777777" w:rsidTr="00BD4702">
        <w:tc>
          <w:tcPr>
            <w:tcW w:w="4536" w:type="dxa"/>
          </w:tcPr>
          <w:p w14:paraId="7A20B7B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Side effects (n, %)</w:t>
            </w:r>
          </w:p>
        </w:tc>
        <w:tc>
          <w:tcPr>
            <w:tcW w:w="1276" w:type="dxa"/>
          </w:tcPr>
          <w:p w14:paraId="543448A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52 (34.0)</w:t>
            </w:r>
          </w:p>
        </w:tc>
        <w:tc>
          <w:tcPr>
            <w:tcW w:w="1418" w:type="dxa"/>
          </w:tcPr>
          <w:p w14:paraId="74D548B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60 (38.2)</w:t>
            </w:r>
          </w:p>
        </w:tc>
        <w:tc>
          <w:tcPr>
            <w:tcW w:w="2409" w:type="dxa"/>
          </w:tcPr>
          <w:p w14:paraId="3554CC2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OR 1.33 (0.81, 2.17)</w:t>
            </w:r>
          </w:p>
        </w:tc>
      </w:tr>
      <w:tr w:rsidR="00331CA0" w:rsidRPr="009E5698" w14:paraId="0AF3492E" w14:textId="77777777" w:rsidTr="00BD4702">
        <w:tc>
          <w:tcPr>
            <w:tcW w:w="4536" w:type="dxa"/>
          </w:tcPr>
          <w:p w14:paraId="702FF8C3" w14:textId="77777777" w:rsidR="00331CA0" w:rsidRPr="009E5698" w:rsidRDefault="00331CA0" w:rsidP="00BD4702">
            <w:pPr>
              <w:spacing w:line="360" w:lineRule="auto"/>
              <w:rPr>
                <w:rFonts w:ascii="Times New Roman" w:hAnsi="Times New Roman" w:cs="Times New Roman"/>
              </w:rPr>
            </w:pPr>
          </w:p>
        </w:tc>
        <w:tc>
          <w:tcPr>
            <w:tcW w:w="1276" w:type="dxa"/>
          </w:tcPr>
          <w:p w14:paraId="7B6735EA" w14:textId="77777777" w:rsidR="00331CA0" w:rsidRPr="009E5698" w:rsidRDefault="00331CA0" w:rsidP="00BD4702">
            <w:pPr>
              <w:spacing w:line="360" w:lineRule="auto"/>
              <w:rPr>
                <w:rFonts w:ascii="Times New Roman" w:hAnsi="Times New Roman" w:cs="Times New Roman"/>
              </w:rPr>
            </w:pPr>
          </w:p>
        </w:tc>
        <w:tc>
          <w:tcPr>
            <w:tcW w:w="1418" w:type="dxa"/>
          </w:tcPr>
          <w:p w14:paraId="418C538F" w14:textId="77777777" w:rsidR="00331CA0" w:rsidRPr="009E5698" w:rsidRDefault="00331CA0" w:rsidP="00BD4702">
            <w:pPr>
              <w:spacing w:line="360" w:lineRule="auto"/>
              <w:rPr>
                <w:rFonts w:ascii="Times New Roman" w:hAnsi="Times New Roman" w:cs="Times New Roman"/>
              </w:rPr>
            </w:pPr>
          </w:p>
        </w:tc>
        <w:tc>
          <w:tcPr>
            <w:tcW w:w="2409" w:type="dxa"/>
          </w:tcPr>
          <w:p w14:paraId="3F6E710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RR 1.20 (0.87, 1.55)</w:t>
            </w:r>
          </w:p>
        </w:tc>
      </w:tr>
    </w:tbl>
    <w:p w14:paraId="324B1432" w14:textId="77777777" w:rsidR="00331CA0" w:rsidRPr="009E5698" w:rsidRDefault="00331CA0" w:rsidP="00BD4702">
      <w:pPr>
        <w:spacing w:line="360" w:lineRule="auto"/>
        <w:rPr>
          <w:rFonts w:ascii="Times New Roman" w:hAnsi="Times New Roman" w:cs="Times New Roman"/>
          <w:sz w:val="18"/>
          <w:szCs w:val="18"/>
        </w:rPr>
      </w:pPr>
      <w:r w:rsidRPr="009E5698">
        <w:rPr>
          <w:vertAlign w:val="superscript"/>
        </w:rPr>
        <w:t>1</w:t>
      </w:r>
      <w:r w:rsidRPr="009E5698">
        <w:rPr>
          <w:rFonts w:ascii="Times New Roman" w:hAnsi="Times New Roman" w:cs="Times New Roman"/>
          <w:sz w:val="20"/>
          <w:szCs w:val="20"/>
        </w:rPr>
        <w:t xml:space="preserve">assessment </w:t>
      </w:r>
      <w:proofErr w:type="gramStart"/>
      <w:r w:rsidRPr="009E5698">
        <w:rPr>
          <w:rFonts w:ascii="Times New Roman" w:hAnsi="Times New Roman" w:cs="Times New Roman"/>
          <w:sz w:val="20"/>
          <w:szCs w:val="20"/>
        </w:rPr>
        <w:t>or  admission</w:t>
      </w:r>
      <w:proofErr w:type="gramEnd"/>
      <w:r w:rsidRPr="009E5698">
        <w:rPr>
          <w:rFonts w:ascii="Times New Roman" w:hAnsi="Times New Roman" w:cs="Times New Roman"/>
          <w:sz w:val="20"/>
          <w:szCs w:val="20"/>
        </w:rPr>
        <w:t xml:space="preserve"> needed in hospital within one month of index consultation. See table 6 (appendix) for description of individual cases.</w:t>
      </w:r>
      <w:r w:rsidRPr="009E5698">
        <w:rPr>
          <w:rFonts w:ascii="Times New Roman" w:hAnsi="Times New Roman" w:cs="Times New Roman"/>
          <w:sz w:val="18"/>
          <w:szCs w:val="18"/>
        </w:rPr>
        <w:t xml:space="preserve"> </w:t>
      </w:r>
    </w:p>
    <w:p w14:paraId="05529BA2" w14:textId="77777777" w:rsidR="00331CA0" w:rsidRPr="009E5698" w:rsidRDefault="00331CA0" w:rsidP="00BD4702">
      <w:pPr>
        <w:spacing w:line="360" w:lineRule="auto"/>
        <w:rPr>
          <w:rFonts w:ascii="Times New Roman" w:hAnsi="Times New Roman" w:cs="Times New Roman"/>
          <w:sz w:val="18"/>
          <w:szCs w:val="18"/>
        </w:rPr>
      </w:pPr>
      <w:r w:rsidRPr="009E5698">
        <w:rPr>
          <w:rFonts w:ascii="Times New Roman" w:hAnsi="Times New Roman" w:cs="Times New Roman"/>
          <w:sz w:val="18"/>
          <w:szCs w:val="18"/>
        </w:rPr>
        <w:t>Analysis based on 100 multiply imputed data sets; *Adjusted for prior duration of illness, baseline severity, age, and comorbidity</w:t>
      </w:r>
    </w:p>
    <w:p w14:paraId="4D2944AE" w14:textId="77777777" w:rsidR="00331CA0" w:rsidRPr="009E5698" w:rsidRDefault="00331CA0">
      <w:pPr>
        <w:rPr>
          <w:rFonts w:ascii="Times New Roman" w:hAnsi="Times New Roman" w:cs="Times New Roman"/>
        </w:rPr>
      </w:pPr>
      <w:r w:rsidRPr="009E5698">
        <w:rPr>
          <w:rFonts w:ascii="Times New Roman" w:hAnsi="Times New Roman" w:cs="Times New Roman"/>
        </w:rPr>
        <w:br w:type="page"/>
      </w:r>
    </w:p>
    <w:p w14:paraId="433CB53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Table 5. Duration of moderately bad or worse symptoms by subgroup (imputed) </w:t>
      </w:r>
    </w:p>
    <w:tbl>
      <w:tblPr>
        <w:tblStyle w:val="TableGrid"/>
        <w:tblW w:w="100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8"/>
        <w:gridCol w:w="1555"/>
        <w:gridCol w:w="572"/>
        <w:gridCol w:w="1559"/>
        <w:gridCol w:w="1701"/>
        <w:gridCol w:w="1843"/>
      </w:tblGrid>
      <w:tr w:rsidR="00331CA0" w:rsidRPr="009E5698" w14:paraId="5C283C10" w14:textId="77777777" w:rsidTr="00BD4702">
        <w:tc>
          <w:tcPr>
            <w:tcW w:w="2127" w:type="dxa"/>
            <w:tcBorders>
              <w:top w:val="single" w:sz="4" w:space="0" w:color="auto"/>
              <w:bottom w:val="single" w:sz="4" w:space="0" w:color="auto"/>
            </w:tcBorders>
            <w:vAlign w:val="center"/>
          </w:tcPr>
          <w:p w14:paraId="0B007E9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Subgroup</w:t>
            </w:r>
          </w:p>
        </w:tc>
        <w:tc>
          <w:tcPr>
            <w:tcW w:w="2263" w:type="dxa"/>
            <w:gridSpan w:val="2"/>
            <w:tcBorders>
              <w:top w:val="single" w:sz="4" w:space="0" w:color="auto"/>
              <w:bottom w:val="single" w:sz="4" w:space="0" w:color="auto"/>
            </w:tcBorders>
            <w:vAlign w:val="center"/>
          </w:tcPr>
          <w:p w14:paraId="2D05DDAC"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Placebo</w:t>
            </w:r>
          </w:p>
        </w:tc>
        <w:tc>
          <w:tcPr>
            <w:tcW w:w="2131" w:type="dxa"/>
            <w:gridSpan w:val="2"/>
            <w:tcBorders>
              <w:top w:val="single" w:sz="4" w:space="0" w:color="auto"/>
              <w:bottom w:val="single" w:sz="4" w:space="0" w:color="auto"/>
            </w:tcBorders>
            <w:vAlign w:val="center"/>
          </w:tcPr>
          <w:p w14:paraId="5515CF66"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Antibiotics</w:t>
            </w:r>
          </w:p>
        </w:tc>
        <w:tc>
          <w:tcPr>
            <w:tcW w:w="1701" w:type="dxa"/>
            <w:tcBorders>
              <w:top w:val="single" w:sz="4" w:space="0" w:color="auto"/>
              <w:bottom w:val="single" w:sz="4" w:space="0" w:color="auto"/>
            </w:tcBorders>
            <w:vAlign w:val="center"/>
          </w:tcPr>
          <w:p w14:paraId="40C2539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 xml:space="preserve">Interaction term (99% </w:t>
            </w:r>
            <w:proofErr w:type="gramStart"/>
            <w:r w:rsidRPr="009E5698">
              <w:rPr>
                <w:rFonts w:ascii="Times New Roman" w:hAnsi="Times New Roman" w:cs="Times New Roman"/>
              </w:rPr>
              <w:t>CI)*</w:t>
            </w:r>
            <w:proofErr w:type="gramEnd"/>
            <w:r w:rsidRPr="009E5698">
              <w:rPr>
                <w:rFonts w:ascii="Times New Roman" w:hAnsi="Times New Roman" w:cs="Times New Roman"/>
              </w:rPr>
              <w:t>*</w:t>
            </w:r>
          </w:p>
        </w:tc>
        <w:tc>
          <w:tcPr>
            <w:tcW w:w="1843" w:type="dxa"/>
            <w:tcBorders>
              <w:top w:val="single" w:sz="4" w:space="0" w:color="auto"/>
              <w:bottom w:val="single" w:sz="4" w:space="0" w:color="auto"/>
            </w:tcBorders>
            <w:vAlign w:val="center"/>
          </w:tcPr>
          <w:p w14:paraId="7A0CE7D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 xml:space="preserve">Adjusted* hazard ratio (99% </w:t>
            </w:r>
            <w:proofErr w:type="gramStart"/>
            <w:r w:rsidRPr="009E5698">
              <w:rPr>
                <w:rFonts w:ascii="Times New Roman" w:hAnsi="Times New Roman" w:cs="Times New Roman"/>
              </w:rPr>
              <w:t>CI)*</w:t>
            </w:r>
            <w:proofErr w:type="gramEnd"/>
            <w:r w:rsidRPr="009E5698">
              <w:rPr>
                <w:rFonts w:ascii="Times New Roman" w:hAnsi="Times New Roman" w:cs="Times New Roman"/>
              </w:rPr>
              <w:t>*</w:t>
            </w:r>
          </w:p>
        </w:tc>
      </w:tr>
      <w:tr w:rsidR="00331CA0" w:rsidRPr="009E5698" w14:paraId="6DC0776A" w14:textId="77777777" w:rsidTr="00BD4702">
        <w:tc>
          <w:tcPr>
            <w:tcW w:w="2127" w:type="dxa"/>
            <w:tcBorders>
              <w:top w:val="single" w:sz="4" w:space="0" w:color="auto"/>
              <w:bottom w:val="single" w:sz="4" w:space="0" w:color="auto"/>
            </w:tcBorders>
            <w:vAlign w:val="center"/>
          </w:tcPr>
          <w:p w14:paraId="0E951AF1" w14:textId="77777777" w:rsidR="00331CA0" w:rsidRPr="009E5698" w:rsidRDefault="00331CA0" w:rsidP="00BD4702">
            <w:pPr>
              <w:spacing w:line="360" w:lineRule="auto"/>
              <w:jc w:val="center"/>
              <w:rPr>
                <w:rFonts w:ascii="Times New Roman" w:hAnsi="Times New Roman" w:cs="Times New Roman"/>
              </w:rPr>
            </w:pPr>
          </w:p>
        </w:tc>
        <w:tc>
          <w:tcPr>
            <w:tcW w:w="708" w:type="dxa"/>
            <w:tcBorders>
              <w:top w:val="single" w:sz="4" w:space="0" w:color="auto"/>
              <w:bottom w:val="single" w:sz="4" w:space="0" w:color="auto"/>
            </w:tcBorders>
            <w:vAlign w:val="center"/>
          </w:tcPr>
          <w:p w14:paraId="09373CF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N</w:t>
            </w:r>
          </w:p>
        </w:tc>
        <w:tc>
          <w:tcPr>
            <w:tcW w:w="1555" w:type="dxa"/>
            <w:tcBorders>
              <w:top w:val="single" w:sz="4" w:space="0" w:color="auto"/>
              <w:bottom w:val="single" w:sz="4" w:space="0" w:color="auto"/>
            </w:tcBorders>
            <w:vAlign w:val="center"/>
          </w:tcPr>
          <w:p w14:paraId="272A5FB1"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Median (IQR)</w:t>
            </w:r>
          </w:p>
        </w:tc>
        <w:tc>
          <w:tcPr>
            <w:tcW w:w="572" w:type="dxa"/>
            <w:tcBorders>
              <w:top w:val="single" w:sz="4" w:space="0" w:color="auto"/>
              <w:bottom w:val="single" w:sz="4" w:space="0" w:color="auto"/>
            </w:tcBorders>
          </w:tcPr>
          <w:p w14:paraId="1FA5D73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  N</w:t>
            </w:r>
          </w:p>
        </w:tc>
        <w:tc>
          <w:tcPr>
            <w:tcW w:w="1559" w:type="dxa"/>
            <w:tcBorders>
              <w:top w:val="single" w:sz="4" w:space="0" w:color="auto"/>
              <w:bottom w:val="single" w:sz="4" w:space="0" w:color="auto"/>
            </w:tcBorders>
            <w:vAlign w:val="center"/>
          </w:tcPr>
          <w:p w14:paraId="383EA25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Median (IQR)</w:t>
            </w:r>
          </w:p>
        </w:tc>
        <w:tc>
          <w:tcPr>
            <w:tcW w:w="1701" w:type="dxa"/>
            <w:tcBorders>
              <w:top w:val="single" w:sz="4" w:space="0" w:color="auto"/>
              <w:bottom w:val="single" w:sz="4" w:space="0" w:color="auto"/>
            </w:tcBorders>
            <w:vAlign w:val="center"/>
          </w:tcPr>
          <w:p w14:paraId="55E5B386" w14:textId="77777777" w:rsidR="00331CA0" w:rsidRPr="009E5698" w:rsidRDefault="00331CA0" w:rsidP="00BD4702">
            <w:pPr>
              <w:spacing w:line="360" w:lineRule="auto"/>
              <w:jc w:val="center"/>
              <w:rPr>
                <w:rFonts w:ascii="Times New Roman" w:hAnsi="Times New Roman" w:cs="Times New Roman"/>
              </w:rPr>
            </w:pPr>
          </w:p>
        </w:tc>
        <w:tc>
          <w:tcPr>
            <w:tcW w:w="1843" w:type="dxa"/>
            <w:tcBorders>
              <w:top w:val="single" w:sz="4" w:space="0" w:color="auto"/>
              <w:bottom w:val="single" w:sz="4" w:space="0" w:color="auto"/>
            </w:tcBorders>
            <w:vAlign w:val="center"/>
          </w:tcPr>
          <w:p w14:paraId="6824FB10"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20061852" w14:textId="77777777" w:rsidTr="00BD4702">
        <w:tc>
          <w:tcPr>
            <w:tcW w:w="2127" w:type="dxa"/>
            <w:tcBorders>
              <w:top w:val="single" w:sz="4" w:space="0" w:color="auto"/>
            </w:tcBorders>
            <w:vAlign w:val="center"/>
          </w:tcPr>
          <w:p w14:paraId="0BB21F3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Abnormal chest signs</w:t>
            </w:r>
          </w:p>
        </w:tc>
        <w:tc>
          <w:tcPr>
            <w:tcW w:w="708" w:type="dxa"/>
            <w:tcBorders>
              <w:top w:val="single" w:sz="4" w:space="0" w:color="auto"/>
            </w:tcBorders>
            <w:vAlign w:val="center"/>
          </w:tcPr>
          <w:p w14:paraId="4B641E47" w14:textId="77777777" w:rsidR="00331CA0" w:rsidRPr="009E5698" w:rsidRDefault="00331CA0" w:rsidP="00BD4702">
            <w:pPr>
              <w:spacing w:line="360" w:lineRule="auto"/>
              <w:jc w:val="center"/>
              <w:rPr>
                <w:rFonts w:ascii="Times New Roman" w:hAnsi="Times New Roman" w:cs="Times New Roman"/>
              </w:rPr>
            </w:pPr>
          </w:p>
        </w:tc>
        <w:tc>
          <w:tcPr>
            <w:tcW w:w="1555" w:type="dxa"/>
            <w:tcBorders>
              <w:top w:val="single" w:sz="4" w:space="0" w:color="auto"/>
            </w:tcBorders>
            <w:vAlign w:val="center"/>
          </w:tcPr>
          <w:p w14:paraId="5AEA6474" w14:textId="77777777" w:rsidR="00331CA0" w:rsidRPr="009E5698" w:rsidRDefault="00331CA0" w:rsidP="00BD4702">
            <w:pPr>
              <w:spacing w:line="360" w:lineRule="auto"/>
              <w:jc w:val="center"/>
              <w:rPr>
                <w:rFonts w:ascii="Times New Roman" w:hAnsi="Times New Roman" w:cs="Times New Roman"/>
              </w:rPr>
            </w:pPr>
          </w:p>
        </w:tc>
        <w:tc>
          <w:tcPr>
            <w:tcW w:w="572" w:type="dxa"/>
            <w:tcBorders>
              <w:top w:val="single" w:sz="4" w:space="0" w:color="auto"/>
            </w:tcBorders>
          </w:tcPr>
          <w:p w14:paraId="6D1CAE19" w14:textId="77777777" w:rsidR="00331CA0" w:rsidRPr="009E5698" w:rsidRDefault="00331CA0" w:rsidP="00BD4702">
            <w:pPr>
              <w:spacing w:line="360" w:lineRule="auto"/>
              <w:jc w:val="center"/>
              <w:rPr>
                <w:rFonts w:ascii="Times New Roman" w:hAnsi="Times New Roman" w:cs="Times New Roman"/>
              </w:rPr>
            </w:pPr>
          </w:p>
        </w:tc>
        <w:tc>
          <w:tcPr>
            <w:tcW w:w="1559" w:type="dxa"/>
            <w:tcBorders>
              <w:top w:val="single" w:sz="4" w:space="0" w:color="auto"/>
            </w:tcBorders>
            <w:vAlign w:val="center"/>
          </w:tcPr>
          <w:p w14:paraId="004FEDDF" w14:textId="77777777" w:rsidR="00331CA0" w:rsidRPr="009E5698" w:rsidRDefault="00331CA0" w:rsidP="00BD4702">
            <w:pPr>
              <w:spacing w:line="360" w:lineRule="auto"/>
              <w:jc w:val="center"/>
              <w:rPr>
                <w:rFonts w:ascii="Times New Roman" w:hAnsi="Times New Roman" w:cs="Times New Roman"/>
              </w:rPr>
            </w:pPr>
          </w:p>
        </w:tc>
        <w:tc>
          <w:tcPr>
            <w:tcW w:w="1701" w:type="dxa"/>
            <w:tcBorders>
              <w:top w:val="single" w:sz="4" w:space="0" w:color="auto"/>
            </w:tcBorders>
            <w:vAlign w:val="center"/>
          </w:tcPr>
          <w:p w14:paraId="15652FFF" w14:textId="77777777" w:rsidR="00331CA0" w:rsidRPr="009E5698" w:rsidRDefault="00331CA0" w:rsidP="00BD4702">
            <w:pPr>
              <w:spacing w:line="360" w:lineRule="auto"/>
              <w:jc w:val="center"/>
              <w:rPr>
                <w:rFonts w:ascii="Times New Roman" w:hAnsi="Times New Roman" w:cs="Times New Roman"/>
              </w:rPr>
            </w:pPr>
          </w:p>
        </w:tc>
        <w:tc>
          <w:tcPr>
            <w:tcW w:w="1843" w:type="dxa"/>
            <w:tcBorders>
              <w:top w:val="single" w:sz="4" w:space="0" w:color="auto"/>
            </w:tcBorders>
            <w:vAlign w:val="center"/>
          </w:tcPr>
          <w:p w14:paraId="65EF1504"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2654FA75" w14:textId="77777777" w:rsidTr="00BD4702">
        <w:tc>
          <w:tcPr>
            <w:tcW w:w="2127" w:type="dxa"/>
            <w:vAlign w:val="center"/>
          </w:tcPr>
          <w:p w14:paraId="24DFD3FD"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8" w:type="dxa"/>
            <w:vAlign w:val="center"/>
          </w:tcPr>
          <w:p w14:paraId="39D44E5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54</w:t>
            </w:r>
          </w:p>
        </w:tc>
        <w:tc>
          <w:tcPr>
            <w:tcW w:w="1555" w:type="dxa"/>
            <w:vAlign w:val="center"/>
          </w:tcPr>
          <w:p w14:paraId="20CEAA7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16)</w:t>
            </w:r>
          </w:p>
        </w:tc>
        <w:tc>
          <w:tcPr>
            <w:tcW w:w="572" w:type="dxa"/>
          </w:tcPr>
          <w:p w14:paraId="336D591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52</w:t>
            </w:r>
          </w:p>
        </w:tc>
        <w:tc>
          <w:tcPr>
            <w:tcW w:w="1559" w:type="dxa"/>
            <w:vAlign w:val="center"/>
          </w:tcPr>
          <w:p w14:paraId="04FE948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15)</w:t>
            </w:r>
          </w:p>
        </w:tc>
        <w:tc>
          <w:tcPr>
            <w:tcW w:w="1701" w:type="dxa"/>
            <w:vMerge w:val="restart"/>
            <w:vAlign w:val="center"/>
          </w:tcPr>
          <w:p w14:paraId="3593DC9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0.84 (0.52, 1.36)</w:t>
            </w:r>
          </w:p>
        </w:tc>
        <w:tc>
          <w:tcPr>
            <w:tcW w:w="1843" w:type="dxa"/>
            <w:vAlign w:val="center"/>
          </w:tcPr>
          <w:p w14:paraId="0482BB3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0.97 (0.65, 1.43)</w:t>
            </w:r>
          </w:p>
        </w:tc>
      </w:tr>
      <w:tr w:rsidR="00331CA0" w:rsidRPr="009E5698" w14:paraId="606721DA" w14:textId="77777777" w:rsidTr="00BD4702">
        <w:tc>
          <w:tcPr>
            <w:tcW w:w="2127" w:type="dxa"/>
            <w:tcBorders>
              <w:bottom w:val="nil"/>
            </w:tcBorders>
            <w:vAlign w:val="center"/>
          </w:tcPr>
          <w:p w14:paraId="25192D4D"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8" w:type="dxa"/>
            <w:tcBorders>
              <w:bottom w:val="nil"/>
            </w:tcBorders>
            <w:vAlign w:val="center"/>
          </w:tcPr>
          <w:p w14:paraId="51EBB1C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102</w:t>
            </w:r>
          </w:p>
        </w:tc>
        <w:tc>
          <w:tcPr>
            <w:tcW w:w="1555" w:type="dxa"/>
            <w:tcBorders>
              <w:bottom w:val="nil"/>
            </w:tcBorders>
            <w:vAlign w:val="center"/>
          </w:tcPr>
          <w:p w14:paraId="5A10BC3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15)</w:t>
            </w:r>
          </w:p>
        </w:tc>
        <w:tc>
          <w:tcPr>
            <w:tcW w:w="572" w:type="dxa"/>
            <w:tcBorders>
              <w:bottom w:val="nil"/>
            </w:tcBorders>
          </w:tcPr>
          <w:p w14:paraId="4F128E4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109</w:t>
            </w:r>
          </w:p>
        </w:tc>
        <w:tc>
          <w:tcPr>
            <w:tcW w:w="1559" w:type="dxa"/>
            <w:tcBorders>
              <w:bottom w:val="nil"/>
            </w:tcBorders>
            <w:vAlign w:val="center"/>
          </w:tcPr>
          <w:p w14:paraId="15E85DD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11)</w:t>
            </w:r>
          </w:p>
        </w:tc>
        <w:tc>
          <w:tcPr>
            <w:tcW w:w="1701" w:type="dxa"/>
            <w:vMerge/>
            <w:tcBorders>
              <w:bottom w:val="nil"/>
            </w:tcBorders>
            <w:vAlign w:val="center"/>
          </w:tcPr>
          <w:p w14:paraId="0E657945" w14:textId="77777777" w:rsidR="00331CA0" w:rsidRPr="009E5698" w:rsidRDefault="00331CA0" w:rsidP="00BD4702">
            <w:pPr>
              <w:spacing w:line="360" w:lineRule="auto"/>
              <w:jc w:val="center"/>
              <w:rPr>
                <w:rFonts w:ascii="Times New Roman" w:hAnsi="Times New Roman" w:cs="Times New Roman"/>
              </w:rPr>
            </w:pPr>
          </w:p>
        </w:tc>
        <w:tc>
          <w:tcPr>
            <w:tcW w:w="1843" w:type="dxa"/>
            <w:tcBorders>
              <w:bottom w:val="nil"/>
            </w:tcBorders>
            <w:vAlign w:val="center"/>
          </w:tcPr>
          <w:p w14:paraId="65EA165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1.21 (0.91, 1.60)</w:t>
            </w:r>
          </w:p>
        </w:tc>
      </w:tr>
      <w:tr w:rsidR="00331CA0" w:rsidRPr="009E5698" w14:paraId="0C567413" w14:textId="77777777" w:rsidTr="00BD4702">
        <w:tc>
          <w:tcPr>
            <w:tcW w:w="2127" w:type="dxa"/>
            <w:tcBorders>
              <w:top w:val="nil"/>
              <w:bottom w:val="nil"/>
            </w:tcBorders>
            <w:vAlign w:val="center"/>
          </w:tcPr>
          <w:p w14:paraId="6F8A8EC5" w14:textId="77777777" w:rsidR="00331CA0" w:rsidRPr="009E5698" w:rsidRDefault="00331CA0" w:rsidP="00BD4702">
            <w:pPr>
              <w:spacing w:line="360" w:lineRule="auto"/>
              <w:jc w:val="center"/>
              <w:rPr>
                <w:rFonts w:ascii="Times New Roman" w:hAnsi="Times New Roman" w:cs="Times New Roman"/>
              </w:rPr>
            </w:pPr>
          </w:p>
        </w:tc>
        <w:tc>
          <w:tcPr>
            <w:tcW w:w="708" w:type="dxa"/>
            <w:tcBorders>
              <w:top w:val="nil"/>
              <w:bottom w:val="nil"/>
            </w:tcBorders>
            <w:vAlign w:val="center"/>
          </w:tcPr>
          <w:p w14:paraId="31940EF5" w14:textId="77777777" w:rsidR="00331CA0" w:rsidRPr="009E5698" w:rsidRDefault="00331CA0" w:rsidP="00BD4702">
            <w:pPr>
              <w:spacing w:line="360" w:lineRule="auto"/>
              <w:jc w:val="center"/>
              <w:rPr>
                <w:rFonts w:ascii="Times New Roman" w:hAnsi="Times New Roman" w:cs="Times New Roman"/>
              </w:rPr>
            </w:pPr>
          </w:p>
        </w:tc>
        <w:tc>
          <w:tcPr>
            <w:tcW w:w="1555" w:type="dxa"/>
            <w:tcBorders>
              <w:top w:val="nil"/>
              <w:bottom w:val="nil"/>
            </w:tcBorders>
            <w:vAlign w:val="center"/>
          </w:tcPr>
          <w:p w14:paraId="180E9C5B" w14:textId="77777777" w:rsidR="00331CA0" w:rsidRPr="009E5698" w:rsidRDefault="00331CA0" w:rsidP="00BD4702">
            <w:pPr>
              <w:spacing w:line="360" w:lineRule="auto"/>
              <w:jc w:val="center"/>
              <w:rPr>
                <w:rFonts w:ascii="Times New Roman" w:hAnsi="Times New Roman" w:cs="Times New Roman"/>
              </w:rPr>
            </w:pPr>
          </w:p>
        </w:tc>
        <w:tc>
          <w:tcPr>
            <w:tcW w:w="572" w:type="dxa"/>
            <w:tcBorders>
              <w:top w:val="nil"/>
              <w:bottom w:val="nil"/>
            </w:tcBorders>
          </w:tcPr>
          <w:p w14:paraId="03911040" w14:textId="77777777" w:rsidR="00331CA0" w:rsidRPr="009E5698" w:rsidRDefault="00331CA0" w:rsidP="00BD4702">
            <w:pPr>
              <w:spacing w:line="360" w:lineRule="auto"/>
              <w:jc w:val="center"/>
              <w:rPr>
                <w:rFonts w:ascii="Times New Roman" w:hAnsi="Times New Roman" w:cs="Times New Roman"/>
              </w:rPr>
            </w:pPr>
          </w:p>
        </w:tc>
        <w:tc>
          <w:tcPr>
            <w:tcW w:w="1559" w:type="dxa"/>
            <w:tcBorders>
              <w:top w:val="nil"/>
              <w:bottom w:val="nil"/>
            </w:tcBorders>
            <w:vAlign w:val="center"/>
          </w:tcPr>
          <w:p w14:paraId="6F291BC6" w14:textId="77777777" w:rsidR="00331CA0" w:rsidRPr="009E5698" w:rsidRDefault="00331CA0" w:rsidP="00BD4702">
            <w:pPr>
              <w:spacing w:line="360" w:lineRule="auto"/>
              <w:jc w:val="center"/>
              <w:rPr>
                <w:rFonts w:ascii="Times New Roman" w:hAnsi="Times New Roman" w:cs="Times New Roman"/>
              </w:rPr>
            </w:pPr>
          </w:p>
        </w:tc>
        <w:tc>
          <w:tcPr>
            <w:tcW w:w="1701" w:type="dxa"/>
            <w:tcBorders>
              <w:top w:val="nil"/>
              <w:bottom w:val="nil"/>
            </w:tcBorders>
            <w:vAlign w:val="center"/>
          </w:tcPr>
          <w:p w14:paraId="171B616F" w14:textId="77777777" w:rsidR="00331CA0" w:rsidRPr="009E5698" w:rsidRDefault="00331CA0" w:rsidP="00BD4702">
            <w:pPr>
              <w:spacing w:line="360" w:lineRule="auto"/>
              <w:jc w:val="center"/>
              <w:rPr>
                <w:rFonts w:ascii="Times New Roman" w:hAnsi="Times New Roman" w:cs="Times New Roman"/>
              </w:rPr>
            </w:pPr>
          </w:p>
        </w:tc>
        <w:tc>
          <w:tcPr>
            <w:tcW w:w="1843" w:type="dxa"/>
            <w:tcBorders>
              <w:top w:val="nil"/>
              <w:bottom w:val="nil"/>
            </w:tcBorders>
            <w:vAlign w:val="center"/>
          </w:tcPr>
          <w:p w14:paraId="1075A563"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512DD0C0" w14:textId="77777777" w:rsidTr="00BD4702">
        <w:tc>
          <w:tcPr>
            <w:tcW w:w="2127" w:type="dxa"/>
            <w:tcBorders>
              <w:top w:val="nil"/>
            </w:tcBorders>
            <w:vAlign w:val="center"/>
          </w:tcPr>
          <w:p w14:paraId="6BAFBDB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Sputum</w:t>
            </w:r>
          </w:p>
        </w:tc>
        <w:tc>
          <w:tcPr>
            <w:tcW w:w="708" w:type="dxa"/>
            <w:tcBorders>
              <w:top w:val="nil"/>
            </w:tcBorders>
            <w:vAlign w:val="center"/>
          </w:tcPr>
          <w:p w14:paraId="500DF3E4" w14:textId="77777777" w:rsidR="00331CA0" w:rsidRPr="009E5698" w:rsidRDefault="00331CA0" w:rsidP="00BD4702">
            <w:pPr>
              <w:spacing w:line="360" w:lineRule="auto"/>
              <w:jc w:val="center"/>
              <w:rPr>
                <w:rFonts w:ascii="Times New Roman" w:hAnsi="Times New Roman" w:cs="Times New Roman"/>
              </w:rPr>
            </w:pPr>
          </w:p>
        </w:tc>
        <w:tc>
          <w:tcPr>
            <w:tcW w:w="1555" w:type="dxa"/>
            <w:tcBorders>
              <w:top w:val="nil"/>
            </w:tcBorders>
            <w:vAlign w:val="center"/>
          </w:tcPr>
          <w:p w14:paraId="42524692" w14:textId="77777777" w:rsidR="00331CA0" w:rsidRPr="009E5698" w:rsidRDefault="00331CA0" w:rsidP="00BD4702">
            <w:pPr>
              <w:spacing w:line="360" w:lineRule="auto"/>
              <w:jc w:val="center"/>
              <w:rPr>
                <w:rFonts w:ascii="Times New Roman" w:hAnsi="Times New Roman" w:cs="Times New Roman"/>
              </w:rPr>
            </w:pPr>
          </w:p>
        </w:tc>
        <w:tc>
          <w:tcPr>
            <w:tcW w:w="572" w:type="dxa"/>
            <w:tcBorders>
              <w:top w:val="nil"/>
            </w:tcBorders>
          </w:tcPr>
          <w:p w14:paraId="696A3996" w14:textId="77777777" w:rsidR="00331CA0" w:rsidRPr="009E5698" w:rsidRDefault="00331CA0" w:rsidP="00BD4702">
            <w:pPr>
              <w:spacing w:line="360" w:lineRule="auto"/>
              <w:jc w:val="center"/>
              <w:rPr>
                <w:rFonts w:ascii="Times New Roman" w:hAnsi="Times New Roman" w:cs="Times New Roman"/>
              </w:rPr>
            </w:pPr>
          </w:p>
        </w:tc>
        <w:tc>
          <w:tcPr>
            <w:tcW w:w="1559" w:type="dxa"/>
            <w:tcBorders>
              <w:top w:val="nil"/>
            </w:tcBorders>
            <w:vAlign w:val="center"/>
          </w:tcPr>
          <w:p w14:paraId="2B301492" w14:textId="77777777" w:rsidR="00331CA0" w:rsidRPr="009E5698" w:rsidRDefault="00331CA0" w:rsidP="00BD4702">
            <w:pPr>
              <w:spacing w:line="360" w:lineRule="auto"/>
              <w:jc w:val="center"/>
              <w:rPr>
                <w:rFonts w:ascii="Times New Roman" w:hAnsi="Times New Roman" w:cs="Times New Roman"/>
              </w:rPr>
            </w:pPr>
          </w:p>
        </w:tc>
        <w:tc>
          <w:tcPr>
            <w:tcW w:w="1701" w:type="dxa"/>
            <w:tcBorders>
              <w:top w:val="nil"/>
            </w:tcBorders>
            <w:vAlign w:val="center"/>
          </w:tcPr>
          <w:p w14:paraId="6E920026" w14:textId="77777777" w:rsidR="00331CA0" w:rsidRPr="009E5698" w:rsidRDefault="00331CA0" w:rsidP="00BD4702">
            <w:pPr>
              <w:spacing w:line="360" w:lineRule="auto"/>
              <w:jc w:val="center"/>
              <w:rPr>
                <w:rFonts w:ascii="Times New Roman" w:hAnsi="Times New Roman" w:cs="Times New Roman"/>
              </w:rPr>
            </w:pPr>
          </w:p>
        </w:tc>
        <w:tc>
          <w:tcPr>
            <w:tcW w:w="1843" w:type="dxa"/>
            <w:tcBorders>
              <w:top w:val="nil"/>
            </w:tcBorders>
            <w:vAlign w:val="center"/>
          </w:tcPr>
          <w:p w14:paraId="721CAD35"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75E1E3F2" w14:textId="77777777" w:rsidTr="00BD4702">
        <w:tc>
          <w:tcPr>
            <w:tcW w:w="2127" w:type="dxa"/>
            <w:vAlign w:val="center"/>
          </w:tcPr>
          <w:p w14:paraId="65AE3163"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8" w:type="dxa"/>
            <w:vAlign w:val="center"/>
          </w:tcPr>
          <w:p w14:paraId="66A9826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115</w:t>
            </w:r>
          </w:p>
        </w:tc>
        <w:tc>
          <w:tcPr>
            <w:tcW w:w="1555" w:type="dxa"/>
            <w:vAlign w:val="center"/>
          </w:tcPr>
          <w:p w14:paraId="0FFD52D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16)</w:t>
            </w:r>
          </w:p>
        </w:tc>
        <w:tc>
          <w:tcPr>
            <w:tcW w:w="572" w:type="dxa"/>
          </w:tcPr>
          <w:p w14:paraId="045EA66B" w14:textId="77777777" w:rsidR="00331CA0" w:rsidRPr="009E5698" w:rsidRDefault="00331CA0" w:rsidP="00BD4702">
            <w:pPr>
              <w:spacing w:line="360" w:lineRule="auto"/>
              <w:ind w:left="720" w:hanging="720"/>
              <w:jc w:val="center"/>
              <w:rPr>
                <w:rFonts w:ascii="Times New Roman" w:hAnsi="Times New Roman" w:cs="Times New Roman"/>
              </w:rPr>
            </w:pPr>
            <w:r w:rsidRPr="009E5698">
              <w:rPr>
                <w:rFonts w:ascii="Times New Roman" w:hAnsi="Times New Roman" w:cs="Times New Roman"/>
              </w:rPr>
              <w:t>124</w:t>
            </w:r>
          </w:p>
        </w:tc>
        <w:tc>
          <w:tcPr>
            <w:tcW w:w="1559" w:type="dxa"/>
            <w:vAlign w:val="center"/>
          </w:tcPr>
          <w:p w14:paraId="3E231AD5" w14:textId="77777777" w:rsidR="00331CA0" w:rsidRPr="009E5698" w:rsidRDefault="00331CA0" w:rsidP="00BD4702">
            <w:pPr>
              <w:spacing w:line="360" w:lineRule="auto"/>
              <w:ind w:left="720" w:hanging="720"/>
              <w:jc w:val="center"/>
              <w:rPr>
                <w:rFonts w:ascii="Times New Roman" w:hAnsi="Times New Roman" w:cs="Times New Roman"/>
              </w:rPr>
            </w:pPr>
            <w:r w:rsidRPr="009E5698">
              <w:rPr>
                <w:rFonts w:ascii="Times New Roman" w:hAnsi="Times New Roman" w:cs="Times New Roman"/>
              </w:rPr>
              <w:t>5 (4,14)</w:t>
            </w:r>
          </w:p>
        </w:tc>
        <w:tc>
          <w:tcPr>
            <w:tcW w:w="1701" w:type="dxa"/>
            <w:vMerge w:val="restart"/>
            <w:vAlign w:val="center"/>
          </w:tcPr>
          <w:p w14:paraId="63C92D8D" w14:textId="77777777" w:rsidR="00331CA0" w:rsidRPr="009E5698" w:rsidRDefault="00331CA0" w:rsidP="00BD4702">
            <w:pPr>
              <w:spacing w:line="360" w:lineRule="auto"/>
              <w:ind w:left="720" w:hanging="720"/>
              <w:jc w:val="center"/>
              <w:rPr>
                <w:rFonts w:ascii="Times New Roman" w:hAnsi="Times New Roman" w:cs="Times New Roman"/>
              </w:rPr>
            </w:pPr>
            <w:r w:rsidRPr="009E5698">
              <w:rPr>
                <w:rFonts w:ascii="Times New Roman" w:hAnsi="Times New Roman" w:cs="Times New Roman"/>
              </w:rPr>
              <w:t>1.11 (0.55, 2.26)</w:t>
            </w:r>
          </w:p>
        </w:tc>
        <w:tc>
          <w:tcPr>
            <w:tcW w:w="1843" w:type="dxa"/>
            <w:vAlign w:val="center"/>
          </w:tcPr>
          <w:p w14:paraId="37E561B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1.16 (0.83, 1.64)</w:t>
            </w:r>
          </w:p>
        </w:tc>
      </w:tr>
      <w:tr w:rsidR="00331CA0" w:rsidRPr="009E5698" w14:paraId="24111972" w14:textId="77777777" w:rsidTr="00BD4702">
        <w:tc>
          <w:tcPr>
            <w:tcW w:w="2127" w:type="dxa"/>
            <w:vAlign w:val="center"/>
          </w:tcPr>
          <w:p w14:paraId="75F2A589"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8" w:type="dxa"/>
            <w:vAlign w:val="center"/>
          </w:tcPr>
          <w:p w14:paraId="78C564E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41</w:t>
            </w:r>
          </w:p>
        </w:tc>
        <w:tc>
          <w:tcPr>
            <w:tcW w:w="1555" w:type="dxa"/>
            <w:vAlign w:val="center"/>
          </w:tcPr>
          <w:p w14:paraId="47BC5CD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(4, 14)</w:t>
            </w:r>
          </w:p>
        </w:tc>
        <w:tc>
          <w:tcPr>
            <w:tcW w:w="572" w:type="dxa"/>
          </w:tcPr>
          <w:p w14:paraId="204362A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36</w:t>
            </w:r>
          </w:p>
        </w:tc>
        <w:tc>
          <w:tcPr>
            <w:tcW w:w="1559" w:type="dxa"/>
            <w:vAlign w:val="center"/>
          </w:tcPr>
          <w:p w14:paraId="542B73E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10)</w:t>
            </w:r>
          </w:p>
        </w:tc>
        <w:tc>
          <w:tcPr>
            <w:tcW w:w="1701" w:type="dxa"/>
            <w:vMerge/>
            <w:vAlign w:val="center"/>
          </w:tcPr>
          <w:p w14:paraId="22098430"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6220EC2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0.99 (0.52, 1.90)</w:t>
            </w:r>
          </w:p>
        </w:tc>
      </w:tr>
      <w:tr w:rsidR="00331CA0" w:rsidRPr="009E5698" w14:paraId="3429751D" w14:textId="77777777" w:rsidTr="00BD4702">
        <w:tc>
          <w:tcPr>
            <w:tcW w:w="2127" w:type="dxa"/>
            <w:vAlign w:val="center"/>
          </w:tcPr>
          <w:p w14:paraId="3F09EC8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Fever</w:t>
            </w:r>
          </w:p>
        </w:tc>
        <w:tc>
          <w:tcPr>
            <w:tcW w:w="708" w:type="dxa"/>
            <w:vAlign w:val="center"/>
          </w:tcPr>
          <w:p w14:paraId="7AC2CC47" w14:textId="77777777" w:rsidR="00331CA0" w:rsidRPr="009E5698" w:rsidRDefault="00331CA0" w:rsidP="00BD4702">
            <w:pPr>
              <w:spacing w:line="360" w:lineRule="auto"/>
              <w:jc w:val="center"/>
              <w:rPr>
                <w:rFonts w:ascii="Times New Roman" w:hAnsi="Times New Roman" w:cs="Times New Roman"/>
              </w:rPr>
            </w:pPr>
          </w:p>
        </w:tc>
        <w:tc>
          <w:tcPr>
            <w:tcW w:w="1555" w:type="dxa"/>
            <w:vAlign w:val="center"/>
          </w:tcPr>
          <w:p w14:paraId="1E23C192" w14:textId="77777777" w:rsidR="00331CA0" w:rsidRPr="009E5698" w:rsidRDefault="00331CA0" w:rsidP="00BD4702">
            <w:pPr>
              <w:spacing w:line="360" w:lineRule="auto"/>
              <w:jc w:val="center"/>
              <w:rPr>
                <w:rFonts w:ascii="Times New Roman" w:hAnsi="Times New Roman" w:cs="Times New Roman"/>
              </w:rPr>
            </w:pPr>
          </w:p>
        </w:tc>
        <w:tc>
          <w:tcPr>
            <w:tcW w:w="572" w:type="dxa"/>
          </w:tcPr>
          <w:p w14:paraId="5CC5C897" w14:textId="77777777" w:rsidR="00331CA0" w:rsidRPr="009E5698" w:rsidRDefault="00331CA0" w:rsidP="00BD4702">
            <w:pPr>
              <w:spacing w:line="360" w:lineRule="auto"/>
              <w:jc w:val="center"/>
              <w:rPr>
                <w:rFonts w:ascii="Times New Roman" w:hAnsi="Times New Roman" w:cs="Times New Roman"/>
              </w:rPr>
            </w:pPr>
          </w:p>
        </w:tc>
        <w:tc>
          <w:tcPr>
            <w:tcW w:w="1559" w:type="dxa"/>
            <w:vAlign w:val="center"/>
          </w:tcPr>
          <w:p w14:paraId="2AAD3ECB" w14:textId="77777777" w:rsidR="00331CA0" w:rsidRPr="009E5698" w:rsidRDefault="00331CA0" w:rsidP="00BD4702">
            <w:pPr>
              <w:spacing w:line="360" w:lineRule="auto"/>
              <w:jc w:val="center"/>
              <w:rPr>
                <w:rFonts w:ascii="Times New Roman" w:hAnsi="Times New Roman" w:cs="Times New Roman"/>
              </w:rPr>
            </w:pPr>
          </w:p>
        </w:tc>
        <w:tc>
          <w:tcPr>
            <w:tcW w:w="1701" w:type="dxa"/>
            <w:vAlign w:val="center"/>
          </w:tcPr>
          <w:p w14:paraId="534EC7D6"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105551A2"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463CCB0E" w14:textId="77777777" w:rsidTr="00BD4702">
        <w:tc>
          <w:tcPr>
            <w:tcW w:w="2127" w:type="dxa"/>
            <w:vAlign w:val="center"/>
          </w:tcPr>
          <w:p w14:paraId="357EBB64"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8" w:type="dxa"/>
            <w:vAlign w:val="center"/>
          </w:tcPr>
          <w:p w14:paraId="59E7CDB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115</w:t>
            </w:r>
          </w:p>
        </w:tc>
        <w:tc>
          <w:tcPr>
            <w:tcW w:w="1555" w:type="dxa"/>
            <w:vAlign w:val="center"/>
          </w:tcPr>
          <w:p w14:paraId="2CCB858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16)</w:t>
            </w:r>
          </w:p>
        </w:tc>
        <w:tc>
          <w:tcPr>
            <w:tcW w:w="572" w:type="dxa"/>
          </w:tcPr>
          <w:p w14:paraId="16CF422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131</w:t>
            </w:r>
          </w:p>
        </w:tc>
        <w:tc>
          <w:tcPr>
            <w:tcW w:w="1559" w:type="dxa"/>
            <w:vAlign w:val="center"/>
          </w:tcPr>
          <w:p w14:paraId="282A648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(3,10)</w:t>
            </w:r>
          </w:p>
        </w:tc>
        <w:tc>
          <w:tcPr>
            <w:tcW w:w="1701" w:type="dxa"/>
            <w:vMerge w:val="restart"/>
            <w:vAlign w:val="center"/>
          </w:tcPr>
          <w:p w14:paraId="7D607BD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1.45 (0.71, 2.98)</w:t>
            </w:r>
          </w:p>
        </w:tc>
        <w:tc>
          <w:tcPr>
            <w:tcW w:w="1843" w:type="dxa"/>
            <w:vAlign w:val="center"/>
          </w:tcPr>
          <w:p w14:paraId="797CDD2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1.23 (0.88, 1.73)</w:t>
            </w:r>
          </w:p>
        </w:tc>
      </w:tr>
      <w:tr w:rsidR="00331CA0" w:rsidRPr="009E5698" w14:paraId="72B17EFE" w14:textId="77777777" w:rsidTr="00BD4702">
        <w:tc>
          <w:tcPr>
            <w:tcW w:w="2127" w:type="dxa"/>
            <w:vAlign w:val="center"/>
          </w:tcPr>
          <w:p w14:paraId="2546A03E"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8" w:type="dxa"/>
            <w:vAlign w:val="center"/>
          </w:tcPr>
          <w:p w14:paraId="217E414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41</w:t>
            </w:r>
          </w:p>
        </w:tc>
        <w:tc>
          <w:tcPr>
            <w:tcW w:w="1555" w:type="dxa"/>
            <w:vAlign w:val="center"/>
          </w:tcPr>
          <w:p w14:paraId="039B9AC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13)</w:t>
            </w:r>
          </w:p>
        </w:tc>
        <w:tc>
          <w:tcPr>
            <w:tcW w:w="572" w:type="dxa"/>
          </w:tcPr>
          <w:p w14:paraId="038CED6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30</w:t>
            </w:r>
          </w:p>
        </w:tc>
        <w:tc>
          <w:tcPr>
            <w:tcW w:w="1559" w:type="dxa"/>
            <w:vAlign w:val="center"/>
          </w:tcPr>
          <w:p w14:paraId="507B611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26)</w:t>
            </w:r>
          </w:p>
        </w:tc>
        <w:tc>
          <w:tcPr>
            <w:tcW w:w="1701" w:type="dxa"/>
            <w:vMerge/>
            <w:vAlign w:val="center"/>
          </w:tcPr>
          <w:p w14:paraId="28490B7F"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154AD3F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0.78 (0.40, 1.53)</w:t>
            </w:r>
          </w:p>
        </w:tc>
      </w:tr>
      <w:tr w:rsidR="00331CA0" w:rsidRPr="009E5698" w14:paraId="3530642E" w14:textId="77777777" w:rsidTr="00BD4702">
        <w:tc>
          <w:tcPr>
            <w:tcW w:w="2127" w:type="dxa"/>
            <w:vAlign w:val="center"/>
          </w:tcPr>
          <w:p w14:paraId="1E61CA31" w14:textId="33A3A971"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Physician rating of unwell</w:t>
            </w:r>
            <w:r w:rsidR="00BD4702">
              <w:rPr>
                <w:rFonts w:ascii="Times New Roman" w:hAnsi="Times New Roman" w:cs="Times New Roman"/>
              </w:rPr>
              <w:t>**</w:t>
            </w:r>
          </w:p>
        </w:tc>
        <w:tc>
          <w:tcPr>
            <w:tcW w:w="708" w:type="dxa"/>
            <w:vAlign w:val="center"/>
          </w:tcPr>
          <w:p w14:paraId="28966D47" w14:textId="77777777" w:rsidR="00331CA0" w:rsidRPr="009E5698" w:rsidRDefault="00331CA0" w:rsidP="00BD4702">
            <w:pPr>
              <w:spacing w:line="360" w:lineRule="auto"/>
              <w:jc w:val="center"/>
              <w:rPr>
                <w:rFonts w:ascii="Times New Roman" w:hAnsi="Times New Roman" w:cs="Times New Roman"/>
              </w:rPr>
            </w:pPr>
          </w:p>
        </w:tc>
        <w:tc>
          <w:tcPr>
            <w:tcW w:w="1555" w:type="dxa"/>
            <w:vAlign w:val="center"/>
          </w:tcPr>
          <w:p w14:paraId="2DEB0E77" w14:textId="77777777" w:rsidR="00331CA0" w:rsidRPr="009E5698" w:rsidRDefault="00331CA0" w:rsidP="00BD4702">
            <w:pPr>
              <w:spacing w:line="360" w:lineRule="auto"/>
              <w:jc w:val="center"/>
              <w:rPr>
                <w:rFonts w:ascii="Times New Roman" w:hAnsi="Times New Roman" w:cs="Times New Roman"/>
              </w:rPr>
            </w:pPr>
          </w:p>
        </w:tc>
        <w:tc>
          <w:tcPr>
            <w:tcW w:w="572" w:type="dxa"/>
          </w:tcPr>
          <w:p w14:paraId="2D96C49F" w14:textId="77777777" w:rsidR="00331CA0" w:rsidRPr="009E5698" w:rsidRDefault="00331CA0" w:rsidP="00BD4702">
            <w:pPr>
              <w:spacing w:line="360" w:lineRule="auto"/>
              <w:jc w:val="center"/>
              <w:rPr>
                <w:rFonts w:ascii="Times New Roman" w:hAnsi="Times New Roman" w:cs="Times New Roman"/>
              </w:rPr>
            </w:pPr>
          </w:p>
        </w:tc>
        <w:tc>
          <w:tcPr>
            <w:tcW w:w="1559" w:type="dxa"/>
            <w:vAlign w:val="center"/>
          </w:tcPr>
          <w:p w14:paraId="0C01D5FE" w14:textId="77777777" w:rsidR="00331CA0" w:rsidRPr="009E5698" w:rsidRDefault="00331CA0" w:rsidP="00BD4702">
            <w:pPr>
              <w:spacing w:line="360" w:lineRule="auto"/>
              <w:jc w:val="center"/>
              <w:rPr>
                <w:rFonts w:ascii="Times New Roman" w:hAnsi="Times New Roman" w:cs="Times New Roman"/>
              </w:rPr>
            </w:pPr>
          </w:p>
        </w:tc>
        <w:tc>
          <w:tcPr>
            <w:tcW w:w="1701" w:type="dxa"/>
            <w:vAlign w:val="center"/>
          </w:tcPr>
          <w:p w14:paraId="3D7B16AA"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362143BC"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2A20C31A" w14:textId="77777777" w:rsidTr="00BD4702">
        <w:tc>
          <w:tcPr>
            <w:tcW w:w="2127" w:type="dxa"/>
            <w:vAlign w:val="center"/>
          </w:tcPr>
          <w:p w14:paraId="1C800D3C"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8" w:type="dxa"/>
            <w:vAlign w:val="center"/>
          </w:tcPr>
          <w:p w14:paraId="7788661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104</w:t>
            </w:r>
          </w:p>
        </w:tc>
        <w:tc>
          <w:tcPr>
            <w:tcW w:w="1555" w:type="dxa"/>
            <w:vAlign w:val="center"/>
          </w:tcPr>
          <w:p w14:paraId="46C0D85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15.5)</w:t>
            </w:r>
          </w:p>
        </w:tc>
        <w:tc>
          <w:tcPr>
            <w:tcW w:w="572" w:type="dxa"/>
          </w:tcPr>
          <w:p w14:paraId="6F38821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101</w:t>
            </w:r>
          </w:p>
        </w:tc>
        <w:tc>
          <w:tcPr>
            <w:tcW w:w="1559" w:type="dxa"/>
            <w:vAlign w:val="center"/>
          </w:tcPr>
          <w:p w14:paraId="65E4335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10)</w:t>
            </w:r>
          </w:p>
        </w:tc>
        <w:tc>
          <w:tcPr>
            <w:tcW w:w="1701" w:type="dxa"/>
            <w:vMerge w:val="restart"/>
            <w:vAlign w:val="center"/>
          </w:tcPr>
          <w:p w14:paraId="7E92F31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1.32 (0.71, 2.46)</w:t>
            </w:r>
          </w:p>
        </w:tc>
        <w:tc>
          <w:tcPr>
            <w:tcW w:w="1843" w:type="dxa"/>
            <w:vAlign w:val="center"/>
          </w:tcPr>
          <w:p w14:paraId="66857D3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1.25 (0.85, 1.83)</w:t>
            </w:r>
          </w:p>
        </w:tc>
      </w:tr>
      <w:tr w:rsidR="00331CA0" w:rsidRPr="009E5698" w14:paraId="71FF2064" w14:textId="77777777" w:rsidTr="00BD4702">
        <w:tc>
          <w:tcPr>
            <w:tcW w:w="2127" w:type="dxa"/>
            <w:vAlign w:val="center"/>
          </w:tcPr>
          <w:p w14:paraId="45E9916A"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8" w:type="dxa"/>
            <w:vAlign w:val="center"/>
          </w:tcPr>
          <w:p w14:paraId="2C7C689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52</w:t>
            </w:r>
          </w:p>
        </w:tc>
        <w:tc>
          <w:tcPr>
            <w:tcW w:w="1555" w:type="dxa"/>
            <w:vAlign w:val="center"/>
          </w:tcPr>
          <w:p w14:paraId="3BC58E4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 (4, 14.5)</w:t>
            </w:r>
          </w:p>
        </w:tc>
        <w:tc>
          <w:tcPr>
            <w:tcW w:w="572" w:type="dxa"/>
          </w:tcPr>
          <w:p w14:paraId="24F0D5D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60</w:t>
            </w:r>
          </w:p>
        </w:tc>
        <w:tc>
          <w:tcPr>
            <w:tcW w:w="1559" w:type="dxa"/>
            <w:vAlign w:val="center"/>
          </w:tcPr>
          <w:p w14:paraId="4648B05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16)</w:t>
            </w:r>
          </w:p>
        </w:tc>
        <w:tc>
          <w:tcPr>
            <w:tcW w:w="1701" w:type="dxa"/>
            <w:vMerge/>
            <w:vAlign w:val="center"/>
          </w:tcPr>
          <w:p w14:paraId="6DA0B5AA"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49663B5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0.96 (0.58, 1.58)</w:t>
            </w:r>
          </w:p>
        </w:tc>
      </w:tr>
      <w:tr w:rsidR="00331CA0" w:rsidRPr="009E5698" w14:paraId="68948D59" w14:textId="77777777" w:rsidTr="00BD4702">
        <w:tc>
          <w:tcPr>
            <w:tcW w:w="2127" w:type="dxa"/>
            <w:vAlign w:val="center"/>
          </w:tcPr>
          <w:p w14:paraId="638A877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Shortness of breath</w:t>
            </w:r>
          </w:p>
        </w:tc>
        <w:tc>
          <w:tcPr>
            <w:tcW w:w="708" w:type="dxa"/>
            <w:vAlign w:val="center"/>
          </w:tcPr>
          <w:p w14:paraId="547C2391" w14:textId="77777777" w:rsidR="00331CA0" w:rsidRPr="009E5698" w:rsidRDefault="00331CA0" w:rsidP="00BD4702">
            <w:pPr>
              <w:spacing w:line="360" w:lineRule="auto"/>
              <w:jc w:val="center"/>
              <w:rPr>
                <w:rFonts w:ascii="Times New Roman" w:hAnsi="Times New Roman" w:cs="Times New Roman"/>
              </w:rPr>
            </w:pPr>
          </w:p>
        </w:tc>
        <w:tc>
          <w:tcPr>
            <w:tcW w:w="1555" w:type="dxa"/>
            <w:vAlign w:val="center"/>
          </w:tcPr>
          <w:p w14:paraId="396D601F" w14:textId="77777777" w:rsidR="00331CA0" w:rsidRPr="009E5698" w:rsidRDefault="00331CA0" w:rsidP="00BD4702">
            <w:pPr>
              <w:spacing w:line="360" w:lineRule="auto"/>
              <w:jc w:val="center"/>
              <w:rPr>
                <w:rFonts w:ascii="Times New Roman" w:hAnsi="Times New Roman" w:cs="Times New Roman"/>
              </w:rPr>
            </w:pPr>
          </w:p>
        </w:tc>
        <w:tc>
          <w:tcPr>
            <w:tcW w:w="572" w:type="dxa"/>
          </w:tcPr>
          <w:p w14:paraId="340D5510" w14:textId="77777777" w:rsidR="00331CA0" w:rsidRPr="009E5698" w:rsidRDefault="00331CA0" w:rsidP="00BD4702">
            <w:pPr>
              <w:spacing w:line="360" w:lineRule="auto"/>
              <w:jc w:val="center"/>
              <w:rPr>
                <w:rFonts w:ascii="Times New Roman" w:hAnsi="Times New Roman" w:cs="Times New Roman"/>
              </w:rPr>
            </w:pPr>
          </w:p>
        </w:tc>
        <w:tc>
          <w:tcPr>
            <w:tcW w:w="1559" w:type="dxa"/>
            <w:vAlign w:val="center"/>
          </w:tcPr>
          <w:p w14:paraId="7E850B71" w14:textId="77777777" w:rsidR="00331CA0" w:rsidRPr="009E5698" w:rsidRDefault="00331CA0" w:rsidP="00BD4702">
            <w:pPr>
              <w:spacing w:line="360" w:lineRule="auto"/>
              <w:jc w:val="center"/>
              <w:rPr>
                <w:rFonts w:ascii="Times New Roman" w:hAnsi="Times New Roman" w:cs="Times New Roman"/>
              </w:rPr>
            </w:pPr>
          </w:p>
        </w:tc>
        <w:tc>
          <w:tcPr>
            <w:tcW w:w="1701" w:type="dxa"/>
            <w:vAlign w:val="center"/>
          </w:tcPr>
          <w:p w14:paraId="5114FCF0"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2D386C03"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1124A82E" w14:textId="77777777" w:rsidTr="00BD4702">
        <w:tc>
          <w:tcPr>
            <w:tcW w:w="2127" w:type="dxa"/>
            <w:vAlign w:val="center"/>
          </w:tcPr>
          <w:p w14:paraId="25FF7C81"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8" w:type="dxa"/>
            <w:vAlign w:val="center"/>
          </w:tcPr>
          <w:p w14:paraId="55582D4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77</w:t>
            </w:r>
          </w:p>
        </w:tc>
        <w:tc>
          <w:tcPr>
            <w:tcW w:w="1555" w:type="dxa"/>
            <w:vAlign w:val="center"/>
          </w:tcPr>
          <w:p w14:paraId="32CE543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(4,11)</w:t>
            </w:r>
          </w:p>
        </w:tc>
        <w:tc>
          <w:tcPr>
            <w:tcW w:w="572" w:type="dxa"/>
          </w:tcPr>
          <w:p w14:paraId="30817DC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71</w:t>
            </w:r>
          </w:p>
        </w:tc>
        <w:tc>
          <w:tcPr>
            <w:tcW w:w="1559" w:type="dxa"/>
            <w:vAlign w:val="center"/>
          </w:tcPr>
          <w:p w14:paraId="72C2ECD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14)</w:t>
            </w:r>
          </w:p>
        </w:tc>
        <w:tc>
          <w:tcPr>
            <w:tcW w:w="1701" w:type="dxa"/>
            <w:vMerge w:val="restart"/>
            <w:vAlign w:val="center"/>
          </w:tcPr>
          <w:p w14:paraId="3B04109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0.96 (0.54, 1.73)</w:t>
            </w:r>
          </w:p>
        </w:tc>
        <w:tc>
          <w:tcPr>
            <w:tcW w:w="1843" w:type="dxa"/>
            <w:vAlign w:val="center"/>
          </w:tcPr>
          <w:p w14:paraId="25FDB56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1.13 (0.72, 1.77)</w:t>
            </w:r>
          </w:p>
        </w:tc>
      </w:tr>
      <w:tr w:rsidR="00331CA0" w:rsidRPr="009E5698" w14:paraId="72ECE292" w14:textId="77777777" w:rsidTr="00BD4702">
        <w:tc>
          <w:tcPr>
            <w:tcW w:w="2127" w:type="dxa"/>
            <w:vAlign w:val="center"/>
          </w:tcPr>
          <w:p w14:paraId="4654A0F0"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8" w:type="dxa"/>
            <w:vAlign w:val="center"/>
          </w:tcPr>
          <w:p w14:paraId="37AEE1D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79</w:t>
            </w:r>
          </w:p>
        </w:tc>
        <w:tc>
          <w:tcPr>
            <w:tcW w:w="1555" w:type="dxa"/>
            <w:vAlign w:val="center"/>
          </w:tcPr>
          <w:p w14:paraId="4B19E57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18.5)</w:t>
            </w:r>
          </w:p>
        </w:tc>
        <w:tc>
          <w:tcPr>
            <w:tcW w:w="572" w:type="dxa"/>
          </w:tcPr>
          <w:p w14:paraId="3B84FE9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90</w:t>
            </w:r>
          </w:p>
        </w:tc>
        <w:tc>
          <w:tcPr>
            <w:tcW w:w="1559" w:type="dxa"/>
            <w:vAlign w:val="center"/>
          </w:tcPr>
          <w:p w14:paraId="7826CF9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5.5 (4, 11)</w:t>
            </w:r>
          </w:p>
        </w:tc>
        <w:tc>
          <w:tcPr>
            <w:tcW w:w="1701" w:type="dxa"/>
            <w:vMerge/>
            <w:vAlign w:val="center"/>
          </w:tcPr>
          <w:p w14:paraId="03F61E83"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13FD2E7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1.17 (0.78, 1.75)</w:t>
            </w:r>
          </w:p>
        </w:tc>
      </w:tr>
      <w:tr w:rsidR="00331CA0" w:rsidRPr="009E5698" w14:paraId="61742477" w14:textId="77777777" w:rsidTr="00BD4702">
        <w:tc>
          <w:tcPr>
            <w:tcW w:w="2127" w:type="dxa"/>
            <w:vAlign w:val="center"/>
          </w:tcPr>
          <w:p w14:paraId="04BCFC9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Oxygen saturation low</w:t>
            </w:r>
          </w:p>
        </w:tc>
        <w:tc>
          <w:tcPr>
            <w:tcW w:w="708" w:type="dxa"/>
            <w:vAlign w:val="center"/>
          </w:tcPr>
          <w:p w14:paraId="613308F1" w14:textId="77777777" w:rsidR="00331CA0" w:rsidRPr="009E5698" w:rsidRDefault="00331CA0" w:rsidP="00BD4702">
            <w:pPr>
              <w:spacing w:line="360" w:lineRule="auto"/>
              <w:jc w:val="center"/>
              <w:rPr>
                <w:rFonts w:ascii="Times New Roman" w:hAnsi="Times New Roman" w:cs="Times New Roman"/>
              </w:rPr>
            </w:pPr>
          </w:p>
        </w:tc>
        <w:tc>
          <w:tcPr>
            <w:tcW w:w="1555" w:type="dxa"/>
            <w:vAlign w:val="center"/>
          </w:tcPr>
          <w:p w14:paraId="7DEAE874" w14:textId="77777777" w:rsidR="00331CA0" w:rsidRPr="009E5698" w:rsidRDefault="00331CA0" w:rsidP="00BD4702">
            <w:pPr>
              <w:spacing w:line="360" w:lineRule="auto"/>
              <w:jc w:val="center"/>
              <w:rPr>
                <w:rFonts w:ascii="Times New Roman" w:hAnsi="Times New Roman" w:cs="Times New Roman"/>
              </w:rPr>
            </w:pPr>
          </w:p>
        </w:tc>
        <w:tc>
          <w:tcPr>
            <w:tcW w:w="572" w:type="dxa"/>
          </w:tcPr>
          <w:p w14:paraId="37E4A15A" w14:textId="77777777" w:rsidR="00331CA0" w:rsidRPr="009E5698" w:rsidRDefault="00331CA0" w:rsidP="00BD4702">
            <w:pPr>
              <w:spacing w:line="360" w:lineRule="auto"/>
              <w:jc w:val="center"/>
              <w:rPr>
                <w:rFonts w:ascii="Times New Roman" w:hAnsi="Times New Roman" w:cs="Times New Roman"/>
              </w:rPr>
            </w:pPr>
          </w:p>
        </w:tc>
        <w:tc>
          <w:tcPr>
            <w:tcW w:w="1559" w:type="dxa"/>
            <w:vAlign w:val="center"/>
          </w:tcPr>
          <w:p w14:paraId="590ED33C" w14:textId="77777777" w:rsidR="00331CA0" w:rsidRPr="009E5698" w:rsidRDefault="00331CA0" w:rsidP="00BD4702">
            <w:pPr>
              <w:spacing w:line="360" w:lineRule="auto"/>
              <w:jc w:val="center"/>
              <w:rPr>
                <w:rFonts w:ascii="Times New Roman" w:hAnsi="Times New Roman" w:cs="Times New Roman"/>
              </w:rPr>
            </w:pPr>
          </w:p>
        </w:tc>
        <w:tc>
          <w:tcPr>
            <w:tcW w:w="1701" w:type="dxa"/>
            <w:vAlign w:val="center"/>
          </w:tcPr>
          <w:p w14:paraId="28CA80F6"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7BC220E0"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42E5BBE2" w14:textId="77777777" w:rsidTr="00BD4702">
        <w:tc>
          <w:tcPr>
            <w:tcW w:w="2127" w:type="dxa"/>
            <w:vAlign w:val="center"/>
          </w:tcPr>
          <w:p w14:paraId="3FA7C312"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8" w:type="dxa"/>
            <w:vAlign w:val="center"/>
          </w:tcPr>
          <w:p w14:paraId="21F35B3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w:t>
            </w:r>
          </w:p>
        </w:tc>
        <w:tc>
          <w:tcPr>
            <w:tcW w:w="1555" w:type="dxa"/>
            <w:vAlign w:val="center"/>
          </w:tcPr>
          <w:p w14:paraId="0FFF000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 (6, 18)</w:t>
            </w:r>
          </w:p>
        </w:tc>
        <w:tc>
          <w:tcPr>
            <w:tcW w:w="572" w:type="dxa"/>
          </w:tcPr>
          <w:p w14:paraId="44B01AF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w:t>
            </w:r>
          </w:p>
        </w:tc>
        <w:tc>
          <w:tcPr>
            <w:tcW w:w="1559" w:type="dxa"/>
            <w:vAlign w:val="center"/>
          </w:tcPr>
          <w:p w14:paraId="3306CE6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 (4, 20)</w:t>
            </w:r>
          </w:p>
        </w:tc>
        <w:tc>
          <w:tcPr>
            <w:tcW w:w="1701" w:type="dxa"/>
            <w:vMerge w:val="restart"/>
            <w:vAlign w:val="center"/>
          </w:tcPr>
          <w:p w14:paraId="2728C4A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0.95 (0.23, 3.94)</w:t>
            </w:r>
          </w:p>
        </w:tc>
        <w:tc>
          <w:tcPr>
            <w:tcW w:w="1843" w:type="dxa"/>
            <w:vAlign w:val="center"/>
          </w:tcPr>
          <w:p w14:paraId="620DB50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1.20 (0.24, 5.93)</w:t>
            </w:r>
          </w:p>
        </w:tc>
      </w:tr>
      <w:tr w:rsidR="00331CA0" w:rsidRPr="009E5698" w14:paraId="604F646A" w14:textId="77777777" w:rsidTr="00BD4702">
        <w:tc>
          <w:tcPr>
            <w:tcW w:w="2127" w:type="dxa"/>
            <w:vAlign w:val="center"/>
          </w:tcPr>
          <w:p w14:paraId="0265A2C0"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8" w:type="dxa"/>
            <w:vAlign w:val="center"/>
          </w:tcPr>
          <w:p w14:paraId="1021447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119</w:t>
            </w:r>
          </w:p>
        </w:tc>
        <w:tc>
          <w:tcPr>
            <w:tcW w:w="1555" w:type="dxa"/>
            <w:vAlign w:val="center"/>
          </w:tcPr>
          <w:p w14:paraId="674C633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15)</w:t>
            </w:r>
          </w:p>
        </w:tc>
        <w:tc>
          <w:tcPr>
            <w:tcW w:w="572" w:type="dxa"/>
          </w:tcPr>
          <w:p w14:paraId="788751F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116</w:t>
            </w:r>
          </w:p>
        </w:tc>
        <w:tc>
          <w:tcPr>
            <w:tcW w:w="1559" w:type="dxa"/>
            <w:vAlign w:val="center"/>
          </w:tcPr>
          <w:p w14:paraId="7A5FEC1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(3.5, 10)</w:t>
            </w:r>
          </w:p>
        </w:tc>
        <w:tc>
          <w:tcPr>
            <w:tcW w:w="1701" w:type="dxa"/>
            <w:vMerge/>
            <w:vAlign w:val="center"/>
          </w:tcPr>
          <w:p w14:paraId="4CF0D7F1"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4E990B3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1.11 (0.78, 1.57)</w:t>
            </w:r>
          </w:p>
        </w:tc>
      </w:tr>
      <w:tr w:rsidR="00331CA0" w:rsidRPr="009E5698" w14:paraId="58A701DD" w14:textId="77777777" w:rsidTr="00BD4702">
        <w:tc>
          <w:tcPr>
            <w:tcW w:w="2127" w:type="dxa"/>
            <w:vAlign w:val="center"/>
          </w:tcPr>
          <w:p w14:paraId="60CC1BE2" w14:textId="77777777" w:rsidR="00331CA0" w:rsidRPr="009E5698" w:rsidRDefault="00331CA0" w:rsidP="00BD4702">
            <w:pPr>
              <w:spacing w:line="360" w:lineRule="auto"/>
              <w:jc w:val="center"/>
              <w:rPr>
                <w:rFonts w:ascii="Times New Roman" w:hAnsi="Times New Roman" w:cs="Times New Roman"/>
              </w:rPr>
            </w:pPr>
            <w:proofErr w:type="spellStart"/>
            <w:proofErr w:type="gramStart"/>
            <w:r w:rsidRPr="009E5698">
              <w:rPr>
                <w:rFonts w:ascii="Times New Roman" w:hAnsi="Times New Roman" w:cs="Times New Roman"/>
              </w:rPr>
              <w:t>STARWAVe</w:t>
            </w:r>
            <w:proofErr w:type="spellEnd"/>
            <w:r w:rsidRPr="009E5698">
              <w:rPr>
                <w:rFonts w:ascii="Times New Roman" w:hAnsi="Times New Roman" w:cs="Times New Roman"/>
                <w:noProof/>
                <w:sz w:val="16"/>
                <w:szCs w:val="16"/>
              </w:rPr>
              <w:t>(</w:t>
            </w:r>
            <w:proofErr w:type="gramEnd"/>
            <w:r w:rsidRPr="009E5698">
              <w:rPr>
                <w:rFonts w:ascii="Times New Roman" w:hAnsi="Times New Roman" w:cs="Times New Roman"/>
                <w:noProof/>
                <w:sz w:val="16"/>
                <w:szCs w:val="16"/>
              </w:rPr>
              <w:t>39)</w:t>
            </w:r>
          </w:p>
        </w:tc>
        <w:tc>
          <w:tcPr>
            <w:tcW w:w="708" w:type="dxa"/>
            <w:vAlign w:val="center"/>
          </w:tcPr>
          <w:p w14:paraId="1156A417" w14:textId="77777777" w:rsidR="00331CA0" w:rsidRPr="009E5698" w:rsidRDefault="00331CA0" w:rsidP="00BD4702">
            <w:pPr>
              <w:spacing w:line="360" w:lineRule="auto"/>
              <w:jc w:val="center"/>
              <w:rPr>
                <w:rFonts w:ascii="Times New Roman" w:hAnsi="Times New Roman" w:cs="Times New Roman"/>
              </w:rPr>
            </w:pPr>
          </w:p>
        </w:tc>
        <w:tc>
          <w:tcPr>
            <w:tcW w:w="1555" w:type="dxa"/>
            <w:vAlign w:val="center"/>
          </w:tcPr>
          <w:p w14:paraId="43E1CAEA" w14:textId="77777777" w:rsidR="00331CA0" w:rsidRPr="009E5698" w:rsidRDefault="00331CA0" w:rsidP="00BD4702">
            <w:pPr>
              <w:spacing w:line="360" w:lineRule="auto"/>
              <w:jc w:val="center"/>
              <w:rPr>
                <w:rFonts w:ascii="Times New Roman" w:hAnsi="Times New Roman" w:cs="Times New Roman"/>
              </w:rPr>
            </w:pPr>
          </w:p>
        </w:tc>
        <w:tc>
          <w:tcPr>
            <w:tcW w:w="572" w:type="dxa"/>
          </w:tcPr>
          <w:p w14:paraId="48325490" w14:textId="77777777" w:rsidR="00331CA0" w:rsidRPr="009E5698" w:rsidRDefault="00331CA0" w:rsidP="00BD4702">
            <w:pPr>
              <w:spacing w:line="360" w:lineRule="auto"/>
              <w:jc w:val="center"/>
              <w:rPr>
                <w:rFonts w:ascii="Times New Roman" w:hAnsi="Times New Roman" w:cs="Times New Roman"/>
              </w:rPr>
            </w:pPr>
          </w:p>
        </w:tc>
        <w:tc>
          <w:tcPr>
            <w:tcW w:w="1559" w:type="dxa"/>
            <w:vAlign w:val="center"/>
          </w:tcPr>
          <w:p w14:paraId="4DE3052F" w14:textId="77777777" w:rsidR="00331CA0" w:rsidRPr="009E5698" w:rsidRDefault="00331CA0" w:rsidP="00BD4702">
            <w:pPr>
              <w:spacing w:line="360" w:lineRule="auto"/>
              <w:jc w:val="center"/>
              <w:rPr>
                <w:rFonts w:ascii="Times New Roman" w:hAnsi="Times New Roman" w:cs="Times New Roman"/>
              </w:rPr>
            </w:pPr>
          </w:p>
        </w:tc>
        <w:tc>
          <w:tcPr>
            <w:tcW w:w="1701" w:type="dxa"/>
            <w:vAlign w:val="center"/>
          </w:tcPr>
          <w:p w14:paraId="194AB2FE"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61C188B9"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7DB62DCF" w14:textId="77777777" w:rsidTr="00BD4702">
        <w:tc>
          <w:tcPr>
            <w:tcW w:w="2127" w:type="dxa"/>
            <w:vAlign w:val="center"/>
          </w:tcPr>
          <w:p w14:paraId="19FF6144"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Very low risk</w:t>
            </w:r>
          </w:p>
        </w:tc>
        <w:tc>
          <w:tcPr>
            <w:tcW w:w="708" w:type="dxa"/>
            <w:vAlign w:val="center"/>
          </w:tcPr>
          <w:p w14:paraId="7543295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78</w:t>
            </w:r>
          </w:p>
        </w:tc>
        <w:tc>
          <w:tcPr>
            <w:tcW w:w="1555" w:type="dxa"/>
            <w:vAlign w:val="center"/>
          </w:tcPr>
          <w:p w14:paraId="2C96054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17)</w:t>
            </w:r>
          </w:p>
        </w:tc>
        <w:tc>
          <w:tcPr>
            <w:tcW w:w="572" w:type="dxa"/>
          </w:tcPr>
          <w:p w14:paraId="1255A62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93</w:t>
            </w:r>
          </w:p>
        </w:tc>
        <w:tc>
          <w:tcPr>
            <w:tcW w:w="1559" w:type="dxa"/>
            <w:vAlign w:val="center"/>
          </w:tcPr>
          <w:p w14:paraId="7AD3D77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(4, 10)</w:t>
            </w:r>
          </w:p>
        </w:tc>
        <w:tc>
          <w:tcPr>
            <w:tcW w:w="1701" w:type="dxa"/>
            <w:vAlign w:val="center"/>
          </w:tcPr>
          <w:p w14:paraId="2BFE045E"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4AFA41A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1.27 (0.84, 1.91)</w:t>
            </w:r>
          </w:p>
        </w:tc>
      </w:tr>
      <w:tr w:rsidR="00331CA0" w:rsidRPr="009E5698" w14:paraId="6B839DD4" w14:textId="77777777" w:rsidTr="00BD4702">
        <w:tc>
          <w:tcPr>
            <w:tcW w:w="2127" w:type="dxa"/>
            <w:vAlign w:val="center"/>
          </w:tcPr>
          <w:p w14:paraId="51086598"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Normal risk</w:t>
            </w:r>
          </w:p>
        </w:tc>
        <w:tc>
          <w:tcPr>
            <w:tcW w:w="708" w:type="dxa"/>
            <w:vAlign w:val="center"/>
          </w:tcPr>
          <w:p w14:paraId="4A2E5AC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72</w:t>
            </w:r>
          </w:p>
        </w:tc>
        <w:tc>
          <w:tcPr>
            <w:tcW w:w="1555" w:type="dxa"/>
            <w:vAlign w:val="center"/>
          </w:tcPr>
          <w:p w14:paraId="6F5C4C1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11.5)</w:t>
            </w:r>
          </w:p>
        </w:tc>
        <w:tc>
          <w:tcPr>
            <w:tcW w:w="572" w:type="dxa"/>
          </w:tcPr>
          <w:p w14:paraId="42E108F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65</w:t>
            </w:r>
          </w:p>
        </w:tc>
        <w:tc>
          <w:tcPr>
            <w:tcW w:w="1559" w:type="dxa"/>
            <w:vAlign w:val="center"/>
          </w:tcPr>
          <w:p w14:paraId="4E21E57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(3,14)</w:t>
            </w:r>
          </w:p>
        </w:tc>
        <w:tc>
          <w:tcPr>
            <w:tcW w:w="1701" w:type="dxa"/>
            <w:vAlign w:val="center"/>
          </w:tcPr>
          <w:p w14:paraId="056DCC9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0.77 (0.45, 1.30)</w:t>
            </w:r>
          </w:p>
        </w:tc>
        <w:tc>
          <w:tcPr>
            <w:tcW w:w="1843" w:type="dxa"/>
            <w:vAlign w:val="center"/>
          </w:tcPr>
          <w:p w14:paraId="604FABE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1.06 (0.67, 1.66)</w:t>
            </w:r>
          </w:p>
        </w:tc>
      </w:tr>
      <w:tr w:rsidR="00331CA0" w:rsidRPr="009E5698" w14:paraId="3EFC88A2" w14:textId="77777777" w:rsidTr="00BD4702">
        <w:tc>
          <w:tcPr>
            <w:tcW w:w="2127" w:type="dxa"/>
            <w:vAlign w:val="center"/>
          </w:tcPr>
          <w:p w14:paraId="334ABC16"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High risk</w:t>
            </w:r>
          </w:p>
        </w:tc>
        <w:tc>
          <w:tcPr>
            <w:tcW w:w="708" w:type="dxa"/>
            <w:vAlign w:val="center"/>
          </w:tcPr>
          <w:p w14:paraId="551E6B6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w:t>
            </w:r>
          </w:p>
        </w:tc>
        <w:tc>
          <w:tcPr>
            <w:tcW w:w="1555" w:type="dxa"/>
            <w:vAlign w:val="center"/>
          </w:tcPr>
          <w:p w14:paraId="0B0A952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w:t>
            </w:r>
          </w:p>
        </w:tc>
        <w:tc>
          <w:tcPr>
            <w:tcW w:w="572" w:type="dxa"/>
          </w:tcPr>
          <w:p w14:paraId="30099B8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w:t>
            </w:r>
          </w:p>
        </w:tc>
        <w:tc>
          <w:tcPr>
            <w:tcW w:w="1559" w:type="dxa"/>
            <w:vAlign w:val="center"/>
          </w:tcPr>
          <w:p w14:paraId="7B9FEB5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w:t>
            </w:r>
          </w:p>
        </w:tc>
        <w:tc>
          <w:tcPr>
            <w:tcW w:w="1701" w:type="dxa"/>
            <w:vAlign w:val="center"/>
          </w:tcPr>
          <w:p w14:paraId="411396D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w:t>
            </w:r>
          </w:p>
        </w:tc>
        <w:tc>
          <w:tcPr>
            <w:tcW w:w="1843" w:type="dxa"/>
            <w:vAlign w:val="center"/>
          </w:tcPr>
          <w:p w14:paraId="278F495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w:t>
            </w:r>
          </w:p>
        </w:tc>
      </w:tr>
    </w:tbl>
    <w:p w14:paraId="79129161" w14:textId="5590E589" w:rsidR="00331CA0" w:rsidRDefault="00331CA0" w:rsidP="00BD4702">
      <w:pPr>
        <w:spacing w:line="360" w:lineRule="auto"/>
        <w:rPr>
          <w:rFonts w:ascii="Times New Roman" w:hAnsi="Times New Roman" w:cs="Times New Roman"/>
          <w:sz w:val="16"/>
          <w:szCs w:val="16"/>
        </w:rPr>
      </w:pPr>
      <w:r w:rsidRPr="009E5698">
        <w:rPr>
          <w:rFonts w:ascii="Times New Roman" w:hAnsi="Times New Roman" w:cs="Times New Roman"/>
          <w:sz w:val="18"/>
          <w:szCs w:val="18"/>
        </w:rPr>
        <w:t xml:space="preserve">Analysis based on 100 multiply imputed datasets *Adjusted for prior duration of illness, baseline severity, age, and comorbidity; **95% CI for the abnormal chest signs subgroup </w:t>
      </w:r>
      <w:r w:rsidRPr="009E5698">
        <w:rPr>
          <w:rFonts w:ascii="Times New Roman" w:hAnsi="Times New Roman" w:cs="Times New Roman"/>
          <w:sz w:val="16"/>
          <w:szCs w:val="16"/>
        </w:rPr>
        <w:t>***too few data to obtain reliable estimates</w:t>
      </w:r>
      <w:r w:rsidR="00BD4702">
        <w:rPr>
          <w:rFonts w:ascii="Times New Roman" w:hAnsi="Times New Roman" w:cs="Times New Roman"/>
          <w:sz w:val="16"/>
          <w:szCs w:val="16"/>
        </w:rPr>
        <w:t>.</w:t>
      </w:r>
    </w:p>
    <w:p w14:paraId="32C29E73" w14:textId="604092E8" w:rsidR="00BD4702" w:rsidRPr="009E5698" w:rsidRDefault="00BD4702" w:rsidP="00BD4702">
      <w:pPr>
        <w:spacing w:line="360" w:lineRule="auto"/>
        <w:rPr>
          <w:rFonts w:ascii="Times New Roman" w:hAnsi="Times New Roman" w:cs="Times New Roman"/>
          <w:sz w:val="16"/>
          <w:szCs w:val="16"/>
        </w:rPr>
      </w:pPr>
      <w:r>
        <w:rPr>
          <w:rFonts w:ascii="Times New Roman" w:hAnsi="Times New Roman" w:cs="Times New Roman"/>
          <w:sz w:val="16"/>
          <w:szCs w:val="16"/>
        </w:rPr>
        <w:t xml:space="preserve">Physicians rating of unwell on a scale of 1 to </w:t>
      </w:r>
      <w:proofErr w:type="gramStart"/>
      <w:r>
        <w:rPr>
          <w:rFonts w:ascii="Times New Roman" w:hAnsi="Times New Roman" w:cs="Times New Roman"/>
          <w:sz w:val="16"/>
          <w:szCs w:val="16"/>
        </w:rPr>
        <w:t>10,  dichotomised</w:t>
      </w:r>
      <w:proofErr w:type="gramEnd"/>
      <w:r>
        <w:rPr>
          <w:rFonts w:ascii="Times New Roman" w:hAnsi="Times New Roman" w:cs="Times New Roman"/>
          <w:sz w:val="16"/>
          <w:szCs w:val="16"/>
        </w:rPr>
        <w:t xml:space="preserve"> at </w:t>
      </w:r>
      <w:r w:rsidR="00B845CD">
        <w:rPr>
          <w:rFonts w:ascii="Times New Roman" w:hAnsi="Times New Roman" w:cs="Times New Roman"/>
          <w:sz w:val="16"/>
          <w:szCs w:val="16"/>
        </w:rPr>
        <w:t>&gt;=5</w:t>
      </w:r>
    </w:p>
    <w:p w14:paraId="586030F8" w14:textId="77777777" w:rsidR="00331CA0" w:rsidRPr="009E5698" w:rsidRDefault="00331CA0" w:rsidP="00BD4702">
      <w:pPr>
        <w:spacing w:line="360" w:lineRule="auto"/>
        <w:rPr>
          <w:rFonts w:ascii="Times New Roman" w:hAnsi="Times New Roman" w:cs="Times New Roman"/>
          <w:sz w:val="18"/>
          <w:szCs w:val="18"/>
        </w:rPr>
      </w:pPr>
    </w:p>
    <w:p w14:paraId="7D43884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br w:type="page"/>
      </w:r>
    </w:p>
    <w:p w14:paraId="22D14652" w14:textId="77777777" w:rsidR="00331CA0" w:rsidRPr="009E5698" w:rsidRDefault="00331CA0" w:rsidP="00BD4702">
      <w:pPr>
        <w:spacing w:after="0" w:line="360" w:lineRule="auto"/>
        <w:ind w:left="360" w:hanging="360"/>
        <w:rPr>
          <w:rFonts w:ascii="Arial" w:hAnsi="Arial" w:cs="Arial"/>
          <w:sz w:val="20"/>
          <w:szCs w:val="20"/>
        </w:rPr>
      </w:pPr>
      <w:r w:rsidRPr="009E5698">
        <w:rPr>
          <w:rFonts w:ascii="Arial" w:hAnsi="Arial" w:cs="Arial"/>
          <w:sz w:val="20"/>
          <w:szCs w:val="20"/>
          <w:lang w:val="en-CA"/>
        </w:rPr>
        <w:t xml:space="preserve">    Figure1     CONSORT DIAGRAM</w:t>
      </w:r>
    </w:p>
    <w:p w14:paraId="518388F0" w14:textId="77777777" w:rsidR="00331CA0" w:rsidRPr="009E5698" w:rsidRDefault="00331CA0" w:rsidP="00BD4702">
      <w:pPr>
        <w:spacing w:line="360" w:lineRule="auto"/>
        <w:rPr>
          <w:b/>
          <w:sz w:val="28"/>
          <w:szCs w:val="28"/>
        </w:rPr>
      </w:pPr>
      <w:r w:rsidRPr="009E5698">
        <w:rPr>
          <w:b/>
          <w:noProof/>
          <w:sz w:val="28"/>
          <w:szCs w:val="28"/>
          <w:lang w:eastAsia="en-GB"/>
        </w:rPr>
        <mc:AlternateContent>
          <mc:Choice Requires="wps">
            <w:drawing>
              <wp:anchor distT="0" distB="0" distL="114300" distR="114300" simplePos="0" relativeHeight="251659264" behindDoc="0" locked="0" layoutInCell="1" allowOverlap="1" wp14:anchorId="11033FE8" wp14:editId="44B772BC">
                <wp:simplePos x="0" y="0"/>
                <wp:positionH relativeFrom="column">
                  <wp:posOffset>2159000</wp:posOffset>
                </wp:positionH>
                <wp:positionV relativeFrom="paragraph">
                  <wp:posOffset>18415</wp:posOffset>
                </wp:positionV>
                <wp:extent cx="2000250" cy="397510"/>
                <wp:effectExtent l="9525" t="13970" r="9525" b="762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1FBAEC1F" w14:textId="77777777" w:rsidR="00BD4702" w:rsidRPr="007147AD" w:rsidRDefault="00BD4702" w:rsidP="00BD4702">
                            <w:pPr>
                              <w:spacing w:after="0" w:line="240" w:lineRule="auto"/>
                              <w:rPr>
                                <w:rFonts w:ascii="Calibri" w:eastAsia="Times New Roman" w:hAnsi="Calibri" w:cs="Calibri"/>
                                <w:lang w:eastAsia="en-GB"/>
                              </w:rPr>
                            </w:pPr>
                            <w:r w:rsidRPr="007147AD">
                              <w:rPr>
                                <w:rFonts w:ascii="Calibri" w:eastAsia="Times New Roman" w:hAnsi="Calibri" w:cs="Calibri"/>
                                <w:lang w:eastAsia="en-GB"/>
                              </w:rPr>
                              <w:t>1,460 assessed for eligibility</w:t>
                            </w:r>
                          </w:p>
                          <w:p w14:paraId="61011B41" w14:textId="77777777" w:rsidR="00BD4702" w:rsidRPr="007147AD" w:rsidRDefault="00BD4702" w:rsidP="00BD4702">
                            <w:pPr>
                              <w:spacing w:after="0" w:line="240" w:lineRule="auto"/>
                              <w:rPr>
                                <w:rFonts w:ascii="Calibri" w:eastAsia="Times New Roman" w:hAnsi="Calibri" w:cs="Calibri"/>
                                <w:lang w:eastAsia="en-GB"/>
                              </w:rPr>
                            </w:pPr>
                            <w:r w:rsidRPr="007147AD">
                              <w:rPr>
                                <w:rFonts w:ascii="Calibri" w:eastAsia="Times New Roman" w:hAnsi="Calibri" w:cs="Calibri"/>
                                <w:lang w:eastAsia="en-GB"/>
                              </w:rPr>
                              <w:t>1,022 patients excluded</w:t>
                            </w:r>
                          </w:p>
                          <w:p w14:paraId="027F7D16" w14:textId="77777777" w:rsidR="00BD4702" w:rsidRPr="007147AD" w:rsidRDefault="00BD4702" w:rsidP="00BD4702">
                            <w:pPr>
                              <w:spacing w:after="0" w:line="240" w:lineRule="auto"/>
                              <w:rPr>
                                <w:rFonts w:ascii="Calibri" w:eastAsia="Times New Roman" w:hAnsi="Calibri" w:cs="Calibri"/>
                                <w:lang w:eastAsia="en-GB"/>
                              </w:rPr>
                            </w:pPr>
                            <w:r w:rsidRPr="007147AD">
                              <w:rPr>
                                <w:rFonts w:ascii="Calibri" w:eastAsia="Times New Roman" w:hAnsi="Calibri" w:cs="Calibri"/>
                                <w:lang w:eastAsia="en-GB"/>
                              </w:rPr>
                              <w:t>314 Did not meet inclusion criteria</w:t>
                            </w:r>
                          </w:p>
                          <w:p w14:paraId="6FEE5AC1" w14:textId="77777777" w:rsidR="00BD4702" w:rsidRPr="007147AD" w:rsidRDefault="00BD4702" w:rsidP="00BD4702">
                            <w:pPr>
                              <w:spacing w:after="0" w:line="240" w:lineRule="auto"/>
                              <w:rPr>
                                <w:rFonts w:ascii="Calibri" w:eastAsia="Times New Roman" w:hAnsi="Calibri" w:cs="Calibri"/>
                                <w:lang w:eastAsia="en-GB"/>
                              </w:rPr>
                            </w:pPr>
                            <w:r w:rsidRPr="007147AD">
                              <w:rPr>
                                <w:rFonts w:ascii="Calibri" w:eastAsia="Times New Roman" w:hAnsi="Calibri" w:cs="Calibri"/>
                                <w:lang w:eastAsia="en-GB"/>
                              </w:rPr>
                              <w:t>144 Declined to participant</w:t>
                            </w:r>
                          </w:p>
                          <w:p w14:paraId="261C8CF0" w14:textId="77777777" w:rsidR="00BD4702" w:rsidRPr="007147AD" w:rsidRDefault="00BD4702" w:rsidP="00BD4702">
                            <w:pPr>
                              <w:spacing w:after="0" w:line="240" w:lineRule="auto"/>
                              <w:rPr>
                                <w:rFonts w:ascii="Calibri" w:eastAsia="Times New Roman" w:hAnsi="Calibri" w:cs="Calibri"/>
                                <w:lang w:eastAsia="en-GB"/>
                              </w:rPr>
                            </w:pPr>
                            <w:r w:rsidRPr="007147AD">
                              <w:rPr>
                                <w:rFonts w:ascii="Calibri" w:eastAsia="Times New Roman" w:hAnsi="Calibri" w:cs="Calibri"/>
                                <w:lang w:eastAsia="en-GB"/>
                              </w:rPr>
                              <w:t xml:space="preserve">564 Other reasons </w:t>
                            </w:r>
                          </w:p>
                          <w:p w14:paraId="3057901B" w14:textId="77777777" w:rsidR="00BD4702" w:rsidRPr="00422F1E" w:rsidRDefault="00BD4702" w:rsidP="00BD4702">
                            <w:pPr>
                              <w:jc w:val="center"/>
                              <w:rPr>
                                <w:rFonts w:cstheme="minorHAnsi"/>
                              </w:rPr>
                            </w:pPr>
                            <w:r w:rsidRPr="00422F1E">
                              <w:rPr>
                                <w:rFonts w:cstheme="minorHAnsi"/>
                                <w:lang w:val="en-CA"/>
                              </w:rPr>
                              <w:t>852 assessed for eligibility*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3FE8" id="Rectangle 61" o:spid="_x0000_s1026" style="position:absolute;margin-left:170pt;margin-top:1.4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">
                <v:textbox inset=",7.2pt,,7.2pt">
                  <w:txbxContent>
                    <w:p w14:paraId="1FBAEC1F" w14:textId="77777777" w:rsidR="00BD4702" w:rsidRPr="007147AD" w:rsidRDefault="00BD4702" w:rsidP="00BD4702">
                      <w:pPr>
                        <w:spacing w:after="0" w:line="240" w:lineRule="auto"/>
                        <w:rPr>
                          <w:rFonts w:ascii="Calibri" w:eastAsia="Times New Roman" w:hAnsi="Calibri" w:cs="Calibri"/>
                          <w:lang w:eastAsia="en-GB"/>
                        </w:rPr>
                      </w:pPr>
                      <w:r w:rsidRPr="007147AD">
                        <w:rPr>
                          <w:rFonts w:ascii="Calibri" w:eastAsia="Times New Roman" w:hAnsi="Calibri" w:cs="Calibri"/>
                          <w:lang w:eastAsia="en-GB"/>
                        </w:rPr>
                        <w:t>1,460 assessed for eligibility</w:t>
                      </w:r>
                    </w:p>
                    <w:p w14:paraId="61011B41" w14:textId="77777777" w:rsidR="00BD4702" w:rsidRPr="007147AD" w:rsidRDefault="00BD4702" w:rsidP="00BD4702">
                      <w:pPr>
                        <w:spacing w:after="0" w:line="240" w:lineRule="auto"/>
                        <w:rPr>
                          <w:rFonts w:ascii="Calibri" w:eastAsia="Times New Roman" w:hAnsi="Calibri" w:cs="Calibri"/>
                          <w:lang w:eastAsia="en-GB"/>
                        </w:rPr>
                      </w:pPr>
                      <w:r w:rsidRPr="007147AD">
                        <w:rPr>
                          <w:rFonts w:ascii="Calibri" w:eastAsia="Times New Roman" w:hAnsi="Calibri" w:cs="Calibri"/>
                          <w:lang w:eastAsia="en-GB"/>
                        </w:rPr>
                        <w:t>1,022 patients excluded</w:t>
                      </w:r>
                    </w:p>
                    <w:p w14:paraId="027F7D16" w14:textId="77777777" w:rsidR="00BD4702" w:rsidRPr="007147AD" w:rsidRDefault="00BD4702" w:rsidP="00BD4702">
                      <w:pPr>
                        <w:spacing w:after="0" w:line="240" w:lineRule="auto"/>
                        <w:rPr>
                          <w:rFonts w:ascii="Calibri" w:eastAsia="Times New Roman" w:hAnsi="Calibri" w:cs="Calibri"/>
                          <w:lang w:eastAsia="en-GB"/>
                        </w:rPr>
                      </w:pPr>
                      <w:r w:rsidRPr="007147AD">
                        <w:rPr>
                          <w:rFonts w:ascii="Calibri" w:eastAsia="Times New Roman" w:hAnsi="Calibri" w:cs="Calibri"/>
                          <w:lang w:eastAsia="en-GB"/>
                        </w:rPr>
                        <w:t>314 Did not meet inclusion criteria</w:t>
                      </w:r>
                    </w:p>
                    <w:p w14:paraId="6FEE5AC1" w14:textId="77777777" w:rsidR="00BD4702" w:rsidRPr="007147AD" w:rsidRDefault="00BD4702" w:rsidP="00BD4702">
                      <w:pPr>
                        <w:spacing w:after="0" w:line="240" w:lineRule="auto"/>
                        <w:rPr>
                          <w:rFonts w:ascii="Calibri" w:eastAsia="Times New Roman" w:hAnsi="Calibri" w:cs="Calibri"/>
                          <w:lang w:eastAsia="en-GB"/>
                        </w:rPr>
                      </w:pPr>
                      <w:r w:rsidRPr="007147AD">
                        <w:rPr>
                          <w:rFonts w:ascii="Calibri" w:eastAsia="Times New Roman" w:hAnsi="Calibri" w:cs="Calibri"/>
                          <w:lang w:eastAsia="en-GB"/>
                        </w:rPr>
                        <w:t>144 Declined to participant</w:t>
                      </w:r>
                    </w:p>
                    <w:p w14:paraId="261C8CF0" w14:textId="77777777" w:rsidR="00BD4702" w:rsidRPr="007147AD" w:rsidRDefault="00BD4702" w:rsidP="00BD4702">
                      <w:pPr>
                        <w:spacing w:after="0" w:line="240" w:lineRule="auto"/>
                        <w:rPr>
                          <w:rFonts w:ascii="Calibri" w:eastAsia="Times New Roman" w:hAnsi="Calibri" w:cs="Calibri"/>
                          <w:lang w:eastAsia="en-GB"/>
                        </w:rPr>
                      </w:pPr>
                      <w:r w:rsidRPr="007147AD">
                        <w:rPr>
                          <w:rFonts w:ascii="Calibri" w:eastAsia="Times New Roman" w:hAnsi="Calibri" w:cs="Calibri"/>
                          <w:lang w:eastAsia="en-GB"/>
                        </w:rPr>
                        <w:t xml:space="preserve">564 Other reasons </w:t>
                      </w:r>
                    </w:p>
                    <w:p w14:paraId="3057901B" w14:textId="77777777" w:rsidR="00BD4702" w:rsidRPr="00422F1E" w:rsidRDefault="00BD4702" w:rsidP="00BD4702">
                      <w:pPr>
                        <w:jc w:val="center"/>
                        <w:rPr>
                          <w:rFonts w:cstheme="minorHAnsi"/>
                        </w:rPr>
                      </w:pPr>
                      <w:r w:rsidRPr="00422F1E">
                        <w:rPr>
                          <w:rFonts w:cstheme="minorHAnsi"/>
                          <w:lang w:val="en-CA"/>
                        </w:rPr>
                        <w:t>852 assessed for eligibility*</w:t>
                      </w:r>
                    </w:p>
                  </w:txbxContent>
                </v:textbox>
              </v:rect>
            </w:pict>
          </mc:Fallback>
        </mc:AlternateContent>
      </w:r>
    </w:p>
    <w:p w14:paraId="3E292E2A" w14:textId="77777777" w:rsidR="00331CA0" w:rsidRPr="009E5698" w:rsidRDefault="00331CA0" w:rsidP="00BD4702">
      <w:pPr>
        <w:spacing w:line="360" w:lineRule="auto"/>
      </w:pPr>
      <w:r w:rsidRPr="009E5698">
        <w:rPr>
          <w:b/>
          <w:noProof/>
          <w:sz w:val="28"/>
          <w:szCs w:val="28"/>
          <w:lang w:eastAsia="en-GB"/>
        </w:rPr>
        <mc:AlternateContent>
          <mc:Choice Requires="wps">
            <w:drawing>
              <wp:anchor distT="0" distB="0" distL="114300" distR="114300" simplePos="0" relativeHeight="251660288" behindDoc="0" locked="0" layoutInCell="1" allowOverlap="1" wp14:anchorId="4CB96CC4" wp14:editId="008E6636">
                <wp:simplePos x="0" y="0"/>
                <wp:positionH relativeFrom="page">
                  <wp:align>right</wp:align>
                </wp:positionH>
                <wp:positionV relativeFrom="paragraph">
                  <wp:posOffset>92710</wp:posOffset>
                </wp:positionV>
                <wp:extent cx="2457450" cy="1419225"/>
                <wp:effectExtent l="0" t="0" r="19050" b="2857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19225"/>
                        </a:xfrm>
                        <a:prstGeom prst="rect">
                          <a:avLst/>
                        </a:prstGeom>
                        <a:solidFill>
                          <a:srgbClr val="FFFFFF"/>
                        </a:solidFill>
                        <a:ln w="9525">
                          <a:solidFill>
                            <a:srgbClr val="000000"/>
                          </a:solidFill>
                          <a:miter lim="800000"/>
                          <a:headEnd/>
                          <a:tailEnd/>
                        </a:ln>
                      </wps:spPr>
                      <wps:txbx>
                        <w:txbxContent>
                          <w:p w14:paraId="7A76E892" w14:textId="77777777" w:rsidR="00BD4702" w:rsidRPr="007147AD" w:rsidRDefault="00BD4702" w:rsidP="00BD4702">
                            <w:pPr>
                              <w:spacing w:after="0" w:line="240" w:lineRule="auto"/>
                              <w:rPr>
                                <w:rFonts w:ascii="Calibri" w:eastAsia="Times New Roman" w:hAnsi="Calibri" w:cs="Calibri"/>
                                <w:lang w:eastAsia="en-GB"/>
                              </w:rPr>
                            </w:pPr>
                            <w:r w:rsidRPr="007147AD">
                              <w:rPr>
                                <w:rFonts w:ascii="Calibri" w:eastAsia="Times New Roman" w:hAnsi="Calibri" w:cs="Calibri"/>
                                <w:lang w:eastAsia="en-GB"/>
                              </w:rPr>
                              <w:t>1,022 patients excluded</w:t>
                            </w:r>
                            <w:r>
                              <w:rPr>
                                <w:rFonts w:ascii="Calibri" w:eastAsia="Times New Roman" w:hAnsi="Calibri" w:cs="Calibri"/>
                                <w:lang w:eastAsia="en-GB"/>
                              </w:rPr>
                              <w:t>*</w:t>
                            </w:r>
                          </w:p>
                          <w:p w14:paraId="3EC52678" w14:textId="77777777" w:rsidR="00BD4702" w:rsidRPr="00D80240" w:rsidRDefault="00BD4702" w:rsidP="00BD4702">
                            <w:pPr>
                              <w:spacing w:after="0" w:line="240" w:lineRule="auto"/>
                              <w:ind w:left="720"/>
                              <w:rPr>
                                <w:rFonts w:ascii="Calibri" w:eastAsia="Times New Roman" w:hAnsi="Calibri" w:cs="Calibri"/>
                                <w:sz w:val="20"/>
                                <w:szCs w:val="20"/>
                                <w:lang w:eastAsia="en-GB"/>
                              </w:rPr>
                            </w:pPr>
                            <w:r w:rsidRPr="00D80240">
                              <w:rPr>
                                <w:rFonts w:ascii="Calibri" w:eastAsia="Times New Roman" w:hAnsi="Calibri" w:cs="Calibri"/>
                                <w:sz w:val="20"/>
                                <w:szCs w:val="20"/>
                                <w:lang w:eastAsia="en-GB"/>
                              </w:rPr>
                              <w:t>328 Did not meet inclusion criteria</w:t>
                            </w:r>
                          </w:p>
                          <w:p w14:paraId="2C61A622" w14:textId="65B3CA59" w:rsidR="00BD4702" w:rsidRPr="00D80240" w:rsidRDefault="00BD4702" w:rsidP="00BD4702">
                            <w:pPr>
                              <w:spacing w:after="0" w:line="240" w:lineRule="auto"/>
                              <w:ind w:left="720"/>
                              <w:rPr>
                                <w:rFonts w:ascii="Calibri" w:eastAsia="Times New Roman" w:hAnsi="Calibri" w:cs="Calibri"/>
                                <w:sz w:val="20"/>
                                <w:szCs w:val="20"/>
                                <w:lang w:eastAsia="en-GB"/>
                              </w:rPr>
                            </w:pPr>
                            <w:r w:rsidRPr="00D80240">
                              <w:rPr>
                                <w:rFonts w:ascii="Calibri" w:eastAsia="Times New Roman" w:hAnsi="Calibri" w:cs="Calibri"/>
                                <w:sz w:val="20"/>
                                <w:szCs w:val="20"/>
                                <w:lang w:eastAsia="en-GB"/>
                              </w:rPr>
                              <w:t>144 Declined to participa</w:t>
                            </w:r>
                            <w:r w:rsidR="007877E2">
                              <w:rPr>
                                <w:rFonts w:ascii="Calibri" w:eastAsia="Times New Roman" w:hAnsi="Calibri" w:cs="Calibri"/>
                                <w:sz w:val="20"/>
                                <w:szCs w:val="20"/>
                                <w:lang w:eastAsia="en-GB"/>
                              </w:rPr>
                              <w:t>te</w:t>
                            </w:r>
                          </w:p>
                          <w:p w14:paraId="392F2657" w14:textId="77777777" w:rsidR="00BD4702" w:rsidRPr="00D80240" w:rsidRDefault="00BD4702" w:rsidP="00BD4702">
                            <w:pPr>
                              <w:spacing w:after="0" w:line="240" w:lineRule="auto"/>
                              <w:ind w:left="720"/>
                              <w:rPr>
                                <w:rFonts w:ascii="Calibri" w:eastAsia="Times New Roman" w:hAnsi="Calibri" w:cs="Calibri"/>
                                <w:sz w:val="20"/>
                                <w:szCs w:val="20"/>
                                <w:lang w:eastAsia="en-GB"/>
                              </w:rPr>
                            </w:pPr>
                            <w:r w:rsidRPr="00D80240">
                              <w:rPr>
                                <w:rFonts w:ascii="Calibri" w:eastAsia="Times New Roman" w:hAnsi="Calibri" w:cs="Calibri"/>
                                <w:sz w:val="20"/>
                                <w:szCs w:val="20"/>
                                <w:lang w:eastAsia="en-GB"/>
                              </w:rPr>
                              <w:t>290 met the exclusion criteria</w:t>
                            </w:r>
                          </w:p>
                          <w:p w14:paraId="60DEB617" w14:textId="77777777" w:rsidR="00BD4702" w:rsidRPr="00D80240" w:rsidRDefault="00BD4702" w:rsidP="00BD4702">
                            <w:pPr>
                              <w:spacing w:after="0" w:line="240" w:lineRule="auto"/>
                              <w:ind w:left="720"/>
                              <w:rPr>
                                <w:rFonts w:ascii="Calibri" w:eastAsia="Times New Roman" w:hAnsi="Calibri" w:cs="Calibri"/>
                                <w:sz w:val="20"/>
                                <w:szCs w:val="20"/>
                                <w:lang w:eastAsia="en-GB"/>
                              </w:rPr>
                            </w:pPr>
                            <w:r w:rsidRPr="00D80240">
                              <w:rPr>
                                <w:rFonts w:ascii="Calibri" w:eastAsia="Times New Roman" w:hAnsi="Calibri" w:cs="Calibri"/>
                                <w:sz w:val="20"/>
                                <w:szCs w:val="20"/>
                                <w:lang w:eastAsia="en-GB"/>
                              </w:rPr>
                              <w:t>178 not recruited due to lack of ARTIC trained staff</w:t>
                            </w:r>
                            <w:r>
                              <w:rPr>
                                <w:rFonts w:ascii="Calibri" w:eastAsia="Times New Roman" w:hAnsi="Calibri" w:cs="Calibri"/>
                                <w:sz w:val="20"/>
                                <w:szCs w:val="20"/>
                                <w:lang w:eastAsia="en-GB"/>
                              </w:rPr>
                              <w:t xml:space="preserve"> or </w:t>
                            </w:r>
                            <w:r w:rsidRPr="00D80240">
                              <w:rPr>
                                <w:rFonts w:ascii="Calibri" w:eastAsia="Times New Roman" w:hAnsi="Calibri" w:cs="Calibri"/>
                                <w:sz w:val="20"/>
                                <w:szCs w:val="20"/>
                                <w:lang w:eastAsia="en-GB"/>
                              </w:rPr>
                              <w:t>staff time</w:t>
                            </w:r>
                          </w:p>
                          <w:p w14:paraId="5AFC6C11" w14:textId="77777777" w:rsidR="00BD4702" w:rsidRPr="00D80240" w:rsidRDefault="00BD4702" w:rsidP="00BD4702">
                            <w:pPr>
                              <w:spacing w:after="0" w:line="240" w:lineRule="auto"/>
                              <w:rPr>
                                <w:rFonts w:ascii="Calibri" w:eastAsia="Times New Roman" w:hAnsi="Calibri" w:cs="Calibri"/>
                                <w:sz w:val="20"/>
                                <w:szCs w:val="20"/>
                                <w:lang w:eastAsia="en-GB"/>
                              </w:rPr>
                            </w:pPr>
                            <w:r w:rsidRPr="00D80240">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 xml:space="preserve">  </w:t>
                            </w:r>
                            <w:r w:rsidRPr="00D80240">
                              <w:rPr>
                                <w:rFonts w:ascii="Calibri" w:eastAsia="Times New Roman" w:hAnsi="Calibri" w:cs="Calibri"/>
                                <w:sz w:val="20"/>
                                <w:szCs w:val="20"/>
                                <w:lang w:eastAsia="en-GB"/>
                              </w:rPr>
                              <w:t>82 other</w:t>
                            </w:r>
                            <w:r>
                              <w:rPr>
                                <w:rFonts w:ascii="Calibri" w:eastAsia="Times New Roman" w:hAnsi="Calibri" w:cs="Calibri"/>
                                <w:sz w:val="20"/>
                                <w:szCs w:val="20"/>
                                <w:lang w:eastAsia="en-GB"/>
                              </w:rPr>
                              <w:t xml:space="preserve"> reasons</w:t>
                            </w:r>
                          </w:p>
                          <w:p w14:paraId="20CAAE9B" w14:textId="77777777" w:rsidR="00BD4702" w:rsidRPr="00422F1E" w:rsidRDefault="00BD4702" w:rsidP="00BD4702">
                            <w:pPr>
                              <w:spacing w:after="0"/>
                              <w:rPr>
                                <w:rFonts w:cstheme="minorHAnsi"/>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96CC4" id="Rectangle 66" o:spid="_x0000_s1027" style="position:absolute;margin-left:142.3pt;margin-top:7.3pt;width:193.5pt;height:111.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">
                <v:textbox inset=",7.2pt,,7.2pt">
                  <w:txbxContent>
                    <w:p w14:paraId="7A76E892" w14:textId="77777777" w:rsidR="00BD4702" w:rsidRPr="007147AD" w:rsidRDefault="00BD4702" w:rsidP="00BD4702">
                      <w:pPr>
                        <w:spacing w:after="0" w:line="240" w:lineRule="auto"/>
                        <w:rPr>
                          <w:rFonts w:ascii="Calibri" w:eastAsia="Times New Roman" w:hAnsi="Calibri" w:cs="Calibri"/>
                          <w:lang w:eastAsia="en-GB"/>
                        </w:rPr>
                      </w:pPr>
                      <w:r w:rsidRPr="007147AD">
                        <w:rPr>
                          <w:rFonts w:ascii="Calibri" w:eastAsia="Times New Roman" w:hAnsi="Calibri" w:cs="Calibri"/>
                          <w:lang w:eastAsia="en-GB"/>
                        </w:rPr>
                        <w:t>1,022 patients excluded</w:t>
                      </w:r>
                      <w:r>
                        <w:rPr>
                          <w:rFonts w:ascii="Calibri" w:eastAsia="Times New Roman" w:hAnsi="Calibri" w:cs="Calibri"/>
                          <w:lang w:eastAsia="en-GB"/>
                        </w:rPr>
                        <w:t>*</w:t>
                      </w:r>
                    </w:p>
                    <w:p w14:paraId="3EC52678" w14:textId="77777777" w:rsidR="00BD4702" w:rsidRPr="00D80240" w:rsidRDefault="00BD4702" w:rsidP="00BD4702">
                      <w:pPr>
                        <w:spacing w:after="0" w:line="240" w:lineRule="auto"/>
                        <w:ind w:left="720"/>
                        <w:rPr>
                          <w:rFonts w:ascii="Calibri" w:eastAsia="Times New Roman" w:hAnsi="Calibri" w:cs="Calibri"/>
                          <w:sz w:val="20"/>
                          <w:szCs w:val="20"/>
                          <w:lang w:eastAsia="en-GB"/>
                        </w:rPr>
                      </w:pPr>
                      <w:r w:rsidRPr="00D80240">
                        <w:rPr>
                          <w:rFonts w:ascii="Calibri" w:eastAsia="Times New Roman" w:hAnsi="Calibri" w:cs="Calibri"/>
                          <w:sz w:val="20"/>
                          <w:szCs w:val="20"/>
                          <w:lang w:eastAsia="en-GB"/>
                        </w:rPr>
                        <w:t>328 Did not meet inclusion criteria</w:t>
                      </w:r>
                    </w:p>
                    <w:p w14:paraId="2C61A622" w14:textId="65B3CA59" w:rsidR="00BD4702" w:rsidRPr="00D80240" w:rsidRDefault="00BD4702" w:rsidP="00BD4702">
                      <w:pPr>
                        <w:spacing w:after="0" w:line="240" w:lineRule="auto"/>
                        <w:ind w:left="720"/>
                        <w:rPr>
                          <w:rFonts w:ascii="Calibri" w:eastAsia="Times New Roman" w:hAnsi="Calibri" w:cs="Calibri"/>
                          <w:sz w:val="20"/>
                          <w:szCs w:val="20"/>
                          <w:lang w:eastAsia="en-GB"/>
                        </w:rPr>
                      </w:pPr>
                      <w:r w:rsidRPr="00D80240">
                        <w:rPr>
                          <w:rFonts w:ascii="Calibri" w:eastAsia="Times New Roman" w:hAnsi="Calibri" w:cs="Calibri"/>
                          <w:sz w:val="20"/>
                          <w:szCs w:val="20"/>
                          <w:lang w:eastAsia="en-GB"/>
                        </w:rPr>
                        <w:t>144 Declined to participa</w:t>
                      </w:r>
                      <w:r w:rsidR="007877E2">
                        <w:rPr>
                          <w:rFonts w:ascii="Calibri" w:eastAsia="Times New Roman" w:hAnsi="Calibri" w:cs="Calibri"/>
                          <w:sz w:val="20"/>
                          <w:szCs w:val="20"/>
                          <w:lang w:eastAsia="en-GB"/>
                        </w:rPr>
                        <w:t>te</w:t>
                      </w:r>
                    </w:p>
                    <w:p w14:paraId="392F2657" w14:textId="77777777" w:rsidR="00BD4702" w:rsidRPr="00D80240" w:rsidRDefault="00BD4702" w:rsidP="00BD4702">
                      <w:pPr>
                        <w:spacing w:after="0" w:line="240" w:lineRule="auto"/>
                        <w:ind w:left="720"/>
                        <w:rPr>
                          <w:rFonts w:ascii="Calibri" w:eastAsia="Times New Roman" w:hAnsi="Calibri" w:cs="Calibri"/>
                          <w:sz w:val="20"/>
                          <w:szCs w:val="20"/>
                          <w:lang w:eastAsia="en-GB"/>
                        </w:rPr>
                      </w:pPr>
                      <w:r w:rsidRPr="00D80240">
                        <w:rPr>
                          <w:rFonts w:ascii="Calibri" w:eastAsia="Times New Roman" w:hAnsi="Calibri" w:cs="Calibri"/>
                          <w:sz w:val="20"/>
                          <w:szCs w:val="20"/>
                          <w:lang w:eastAsia="en-GB"/>
                        </w:rPr>
                        <w:t>290 met the exclusion criteria</w:t>
                      </w:r>
                    </w:p>
                    <w:p w14:paraId="60DEB617" w14:textId="77777777" w:rsidR="00BD4702" w:rsidRPr="00D80240" w:rsidRDefault="00BD4702" w:rsidP="00BD4702">
                      <w:pPr>
                        <w:spacing w:after="0" w:line="240" w:lineRule="auto"/>
                        <w:ind w:left="720"/>
                        <w:rPr>
                          <w:rFonts w:ascii="Calibri" w:eastAsia="Times New Roman" w:hAnsi="Calibri" w:cs="Calibri"/>
                          <w:sz w:val="20"/>
                          <w:szCs w:val="20"/>
                          <w:lang w:eastAsia="en-GB"/>
                        </w:rPr>
                      </w:pPr>
                      <w:r w:rsidRPr="00D80240">
                        <w:rPr>
                          <w:rFonts w:ascii="Calibri" w:eastAsia="Times New Roman" w:hAnsi="Calibri" w:cs="Calibri"/>
                          <w:sz w:val="20"/>
                          <w:szCs w:val="20"/>
                          <w:lang w:eastAsia="en-GB"/>
                        </w:rPr>
                        <w:t>178 not recruited due to lack of ARTIC trained staff</w:t>
                      </w:r>
                      <w:r>
                        <w:rPr>
                          <w:rFonts w:ascii="Calibri" w:eastAsia="Times New Roman" w:hAnsi="Calibri" w:cs="Calibri"/>
                          <w:sz w:val="20"/>
                          <w:szCs w:val="20"/>
                          <w:lang w:eastAsia="en-GB"/>
                        </w:rPr>
                        <w:t xml:space="preserve"> or </w:t>
                      </w:r>
                      <w:r w:rsidRPr="00D80240">
                        <w:rPr>
                          <w:rFonts w:ascii="Calibri" w:eastAsia="Times New Roman" w:hAnsi="Calibri" w:cs="Calibri"/>
                          <w:sz w:val="20"/>
                          <w:szCs w:val="20"/>
                          <w:lang w:eastAsia="en-GB"/>
                        </w:rPr>
                        <w:t>staff time</w:t>
                      </w:r>
                    </w:p>
                    <w:p w14:paraId="5AFC6C11" w14:textId="77777777" w:rsidR="00BD4702" w:rsidRPr="00D80240" w:rsidRDefault="00BD4702" w:rsidP="00BD4702">
                      <w:pPr>
                        <w:spacing w:after="0" w:line="240" w:lineRule="auto"/>
                        <w:rPr>
                          <w:rFonts w:ascii="Calibri" w:eastAsia="Times New Roman" w:hAnsi="Calibri" w:cs="Calibri"/>
                          <w:sz w:val="20"/>
                          <w:szCs w:val="20"/>
                          <w:lang w:eastAsia="en-GB"/>
                        </w:rPr>
                      </w:pPr>
                      <w:r w:rsidRPr="00D80240">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 xml:space="preserve">  </w:t>
                      </w:r>
                      <w:r w:rsidRPr="00D80240">
                        <w:rPr>
                          <w:rFonts w:ascii="Calibri" w:eastAsia="Times New Roman" w:hAnsi="Calibri" w:cs="Calibri"/>
                          <w:sz w:val="20"/>
                          <w:szCs w:val="20"/>
                          <w:lang w:eastAsia="en-GB"/>
                        </w:rPr>
                        <w:t>82 other</w:t>
                      </w:r>
                      <w:r>
                        <w:rPr>
                          <w:rFonts w:ascii="Calibri" w:eastAsia="Times New Roman" w:hAnsi="Calibri" w:cs="Calibri"/>
                          <w:sz w:val="20"/>
                          <w:szCs w:val="20"/>
                          <w:lang w:eastAsia="en-GB"/>
                        </w:rPr>
                        <w:t xml:space="preserve"> reasons</w:t>
                      </w:r>
                    </w:p>
                    <w:p w14:paraId="20CAAE9B" w14:textId="77777777" w:rsidR="00BD4702" w:rsidRPr="00422F1E" w:rsidRDefault="00BD4702" w:rsidP="00BD4702">
                      <w:pPr>
                        <w:spacing w:after="0"/>
                        <w:rPr>
                          <w:rFonts w:cstheme="minorHAnsi"/>
                          <w:lang w:val="en-CA"/>
                        </w:rPr>
                      </w:pPr>
                    </w:p>
                  </w:txbxContent>
                </v:textbox>
                <w10:wrap anchorx="page"/>
              </v:rect>
            </w:pict>
          </mc:Fallback>
        </mc:AlternateContent>
      </w:r>
      <w:r w:rsidRPr="009E5698">
        <w:rPr>
          <w:b/>
          <w:noProof/>
          <w:sz w:val="28"/>
          <w:szCs w:val="28"/>
          <w:lang w:eastAsia="en-GB"/>
        </w:rPr>
        <mc:AlternateContent>
          <mc:Choice Requires="wps">
            <w:drawing>
              <wp:anchor distT="0" distB="0" distL="114300" distR="114300" simplePos="0" relativeHeight="251671552" behindDoc="0" locked="0" layoutInCell="1" allowOverlap="1" wp14:anchorId="71F3D246" wp14:editId="31D6AB29">
                <wp:simplePos x="0" y="0"/>
                <wp:positionH relativeFrom="column">
                  <wp:posOffset>3657600</wp:posOffset>
                </wp:positionH>
                <wp:positionV relativeFrom="paragraph">
                  <wp:posOffset>4827270</wp:posOffset>
                </wp:positionV>
                <wp:extent cx="2843530" cy="742950"/>
                <wp:effectExtent l="0" t="0" r="13970" b="1778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01BC33A6" w14:textId="77777777" w:rsidR="00BD4702" w:rsidRPr="00422F1E" w:rsidRDefault="00BD4702" w:rsidP="00BD4702">
                            <w:pPr>
                              <w:rPr>
                                <w:rFonts w:cstheme="minorHAnsi"/>
                              </w:rPr>
                            </w:pPr>
                            <w:r w:rsidRPr="00422F1E">
                              <w:rPr>
                                <w:rFonts w:cstheme="minorHAnsi"/>
                                <w:lang w:val="en-CA"/>
                              </w:rPr>
                              <w:t>221 patients analysed at baseline</w:t>
                            </w:r>
                          </w:p>
                          <w:p w14:paraId="2C1627BF" w14:textId="77777777" w:rsidR="00BD4702" w:rsidRPr="00422F1E" w:rsidRDefault="00BD4702" w:rsidP="00BD4702">
                            <w:pPr>
                              <w:rPr>
                                <w:rFonts w:cstheme="minorHAnsi"/>
                              </w:rPr>
                            </w:pPr>
                            <w:r w:rsidRPr="00422F1E">
                              <w:rPr>
                                <w:rFonts w:cstheme="minorHAnsi"/>
                              </w:rPr>
                              <w:t xml:space="preserve">161 patients </w:t>
                            </w:r>
                            <w:r>
                              <w:rPr>
                                <w:rFonts w:cstheme="minorHAnsi"/>
                              </w:rPr>
                              <w:t>complete data primary outcome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D246" id="Rectangle 64" o:spid="_x0000_s1028" style="position:absolute;margin-left:4in;margin-top:380.1pt;width:223.9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">
                <v:textbox inset=",7.2pt,,7.2pt">
                  <w:txbxContent>
                    <w:p w14:paraId="01BC33A6" w14:textId="77777777" w:rsidR="00BD4702" w:rsidRPr="00422F1E" w:rsidRDefault="00BD4702" w:rsidP="00BD4702">
                      <w:pPr>
                        <w:rPr>
                          <w:rFonts w:cstheme="minorHAnsi"/>
                        </w:rPr>
                      </w:pPr>
                      <w:r w:rsidRPr="00422F1E">
                        <w:rPr>
                          <w:rFonts w:cstheme="minorHAnsi"/>
                          <w:lang w:val="en-CA"/>
                        </w:rPr>
                        <w:t>221 patients analysed at baseline</w:t>
                      </w:r>
                    </w:p>
                    <w:p w14:paraId="2C1627BF" w14:textId="77777777" w:rsidR="00BD4702" w:rsidRPr="00422F1E" w:rsidRDefault="00BD4702" w:rsidP="00BD4702">
                      <w:pPr>
                        <w:rPr>
                          <w:rFonts w:cstheme="minorHAnsi"/>
                        </w:rPr>
                      </w:pPr>
                      <w:r w:rsidRPr="00422F1E">
                        <w:rPr>
                          <w:rFonts w:cstheme="minorHAnsi"/>
                        </w:rPr>
                        <w:t xml:space="preserve">161 patients </w:t>
                      </w:r>
                      <w:r>
                        <w:rPr>
                          <w:rFonts w:cstheme="minorHAnsi"/>
                        </w:rPr>
                        <w:t>complete data primary outcome</w:t>
                      </w:r>
                    </w:p>
                  </w:txbxContent>
                </v:textbox>
              </v:rect>
            </w:pict>
          </mc:Fallback>
        </mc:AlternateContent>
      </w:r>
      <w:r w:rsidRPr="009E5698">
        <w:rPr>
          <w:b/>
          <w:noProof/>
          <w:sz w:val="28"/>
          <w:szCs w:val="28"/>
          <w:lang w:eastAsia="en-GB"/>
        </w:rPr>
        <mc:AlternateContent>
          <mc:Choice Requires="wps">
            <w:drawing>
              <wp:anchor distT="0" distB="0" distL="114300" distR="114300" simplePos="0" relativeHeight="251662336" behindDoc="0" locked="0" layoutInCell="1" allowOverlap="1" wp14:anchorId="13712049" wp14:editId="75F04292">
                <wp:simplePos x="0" y="0"/>
                <wp:positionH relativeFrom="column">
                  <wp:posOffset>-394335</wp:posOffset>
                </wp:positionH>
                <wp:positionV relativeFrom="paragraph">
                  <wp:posOffset>2213610</wp:posOffset>
                </wp:positionV>
                <wp:extent cx="2847975" cy="789940"/>
                <wp:effectExtent l="0" t="0" r="28575" b="1016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89940"/>
                        </a:xfrm>
                        <a:prstGeom prst="rect">
                          <a:avLst/>
                        </a:prstGeom>
                        <a:solidFill>
                          <a:srgbClr val="FFFFFF"/>
                        </a:solidFill>
                        <a:ln w="9525">
                          <a:solidFill>
                            <a:srgbClr val="000000"/>
                          </a:solidFill>
                          <a:miter lim="800000"/>
                          <a:headEnd/>
                          <a:tailEnd/>
                        </a:ln>
                      </wps:spPr>
                      <wps:txbx>
                        <w:txbxContent>
                          <w:p w14:paraId="2DC2E1FF" w14:textId="77777777" w:rsidR="00BD4702" w:rsidRPr="00422F1E" w:rsidRDefault="00BD4702" w:rsidP="00BD4702">
                            <w:pPr>
                              <w:spacing w:after="0"/>
                              <w:rPr>
                                <w:rFonts w:cstheme="minorHAnsi"/>
                                <w:lang w:val="en-CA"/>
                              </w:rPr>
                            </w:pPr>
                            <w:r w:rsidRPr="00422F1E">
                              <w:rPr>
                                <w:rFonts w:cstheme="minorHAnsi"/>
                                <w:lang w:val="en-CA"/>
                              </w:rPr>
                              <w:t>216 patients allocated to placebo</w:t>
                            </w:r>
                          </w:p>
                          <w:p w14:paraId="2864ACE2" w14:textId="77777777" w:rsidR="00BD4702" w:rsidRPr="00422F1E" w:rsidRDefault="00BD4702" w:rsidP="00BD4702">
                            <w:pPr>
                              <w:spacing w:after="0"/>
                              <w:ind w:left="360" w:hanging="360"/>
                              <w:rPr>
                                <w:rFonts w:cstheme="minorHAnsi"/>
                                <w:lang w:val="en-CA"/>
                              </w:rPr>
                            </w:pPr>
                          </w:p>
                          <w:p w14:paraId="39492B40" w14:textId="77777777" w:rsidR="00BD4702" w:rsidRPr="00422F1E" w:rsidRDefault="00BD4702" w:rsidP="00BD4702">
                            <w:pPr>
                              <w:spacing w:after="0"/>
                              <w:ind w:left="360" w:hanging="360"/>
                              <w:rPr>
                                <w:rFonts w:cstheme="minorHAnsi"/>
                                <w:lang w:val="en-CA"/>
                              </w:rPr>
                            </w:pPr>
                            <w:r w:rsidRPr="00422F1E">
                              <w:rPr>
                                <w:rFonts w:cstheme="minorHAnsi"/>
                                <w:lang w:val="en-CA"/>
                              </w:rPr>
                              <w:t xml:space="preserve">        26/113 did not take placebo</w:t>
                            </w:r>
                          </w:p>
                          <w:p w14:paraId="470D0539" w14:textId="77777777" w:rsidR="00BD4702" w:rsidRDefault="00BD4702" w:rsidP="00BD4702">
                            <w:pPr>
                              <w:spacing w:after="0"/>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12049" id="Rectangle 71" o:spid="_x0000_s1029" style="position:absolute;margin-left:-31.05pt;margin-top:174.3pt;width:224.25pt;height:6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">
                <v:textbox inset=",7.2pt,,7.2pt">
                  <w:txbxContent>
                    <w:p w14:paraId="2DC2E1FF" w14:textId="77777777" w:rsidR="00BD4702" w:rsidRPr="00422F1E" w:rsidRDefault="00BD4702" w:rsidP="00BD4702">
                      <w:pPr>
                        <w:spacing w:after="0"/>
                        <w:rPr>
                          <w:rFonts w:cstheme="minorHAnsi"/>
                          <w:lang w:val="en-CA"/>
                        </w:rPr>
                      </w:pPr>
                      <w:r w:rsidRPr="00422F1E">
                        <w:rPr>
                          <w:rFonts w:cstheme="minorHAnsi"/>
                          <w:lang w:val="en-CA"/>
                        </w:rPr>
                        <w:t>216 patients allocated to placebo</w:t>
                      </w:r>
                    </w:p>
                    <w:p w14:paraId="2864ACE2" w14:textId="77777777" w:rsidR="00BD4702" w:rsidRPr="00422F1E" w:rsidRDefault="00BD4702" w:rsidP="00BD4702">
                      <w:pPr>
                        <w:spacing w:after="0"/>
                        <w:ind w:left="360" w:hanging="360"/>
                        <w:rPr>
                          <w:rFonts w:cstheme="minorHAnsi"/>
                          <w:lang w:val="en-CA"/>
                        </w:rPr>
                      </w:pPr>
                    </w:p>
                    <w:p w14:paraId="39492B40" w14:textId="77777777" w:rsidR="00BD4702" w:rsidRPr="00422F1E" w:rsidRDefault="00BD4702" w:rsidP="00BD4702">
                      <w:pPr>
                        <w:spacing w:after="0"/>
                        <w:ind w:left="360" w:hanging="360"/>
                        <w:rPr>
                          <w:rFonts w:cstheme="minorHAnsi"/>
                          <w:lang w:val="en-CA"/>
                        </w:rPr>
                      </w:pPr>
                      <w:r w:rsidRPr="00422F1E">
                        <w:rPr>
                          <w:rFonts w:cstheme="minorHAnsi"/>
                          <w:lang w:val="en-CA"/>
                        </w:rPr>
                        <w:t xml:space="preserve">        26/113 did not take placebo</w:t>
                      </w:r>
                    </w:p>
                    <w:p w14:paraId="470D0539" w14:textId="77777777" w:rsidR="00BD4702" w:rsidRDefault="00BD4702" w:rsidP="00BD4702">
                      <w:pPr>
                        <w:spacing w:after="0"/>
                        <w:ind w:left="360" w:hanging="360"/>
                        <w:rPr>
                          <w:rFonts w:cs="Calibri"/>
                        </w:rPr>
                      </w:pPr>
                    </w:p>
                  </w:txbxContent>
                </v:textbox>
              </v:rect>
            </w:pict>
          </mc:Fallback>
        </mc:AlternateContent>
      </w:r>
      <w:r w:rsidRPr="009E5698">
        <w:rPr>
          <w:b/>
          <w:noProof/>
          <w:sz w:val="28"/>
          <w:szCs w:val="28"/>
          <w:lang w:eastAsia="en-GB"/>
        </w:rPr>
        <mc:AlternateContent>
          <mc:Choice Requires="wps">
            <w:drawing>
              <wp:anchor distT="0" distB="0" distL="114300" distR="114300" simplePos="0" relativeHeight="251664384" behindDoc="0" locked="0" layoutInCell="1" allowOverlap="1" wp14:anchorId="1D36C1C5" wp14:editId="58B4573D">
                <wp:simplePos x="0" y="0"/>
                <wp:positionH relativeFrom="column">
                  <wp:posOffset>3543300</wp:posOffset>
                </wp:positionH>
                <wp:positionV relativeFrom="paragraph">
                  <wp:posOffset>2190750</wp:posOffset>
                </wp:positionV>
                <wp:extent cx="3048000" cy="9144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914400"/>
                        </a:xfrm>
                        <a:prstGeom prst="rect">
                          <a:avLst/>
                        </a:prstGeom>
                        <a:solidFill>
                          <a:srgbClr val="FFFFFF"/>
                        </a:solidFill>
                        <a:ln w="9525">
                          <a:solidFill>
                            <a:srgbClr val="000000"/>
                          </a:solidFill>
                          <a:miter lim="800000"/>
                          <a:headEnd/>
                          <a:tailEnd/>
                        </a:ln>
                      </wps:spPr>
                      <wps:txbx>
                        <w:txbxContent>
                          <w:p w14:paraId="423E2FC9" w14:textId="77777777" w:rsidR="00BD4702" w:rsidRPr="00422F1E" w:rsidRDefault="00BD4702" w:rsidP="00BD4702">
                            <w:pPr>
                              <w:spacing w:after="0"/>
                              <w:rPr>
                                <w:rFonts w:cstheme="minorHAnsi"/>
                                <w:lang w:val="en-CA"/>
                              </w:rPr>
                            </w:pPr>
                            <w:r w:rsidRPr="00422F1E">
                              <w:rPr>
                                <w:rFonts w:cstheme="minorHAnsi"/>
                                <w:lang w:val="en-CA"/>
                              </w:rPr>
                              <w:t>222 allocated to antibiotics</w:t>
                            </w:r>
                          </w:p>
                          <w:p w14:paraId="66BC16A5" w14:textId="77777777" w:rsidR="00BD4702" w:rsidRPr="00422F1E" w:rsidRDefault="00BD4702" w:rsidP="00BD4702">
                            <w:pPr>
                              <w:spacing w:after="0"/>
                              <w:rPr>
                                <w:rFonts w:cstheme="minorHAnsi"/>
                              </w:rPr>
                            </w:pPr>
                            <w:r w:rsidRPr="00422F1E">
                              <w:rPr>
                                <w:rFonts w:cstheme="minorHAnsi"/>
                              </w:rPr>
                              <w:t xml:space="preserve">  </w:t>
                            </w:r>
                          </w:p>
                          <w:p w14:paraId="58BDB5F8" w14:textId="77777777" w:rsidR="00BD4702" w:rsidRPr="00422F1E" w:rsidRDefault="00BD4702" w:rsidP="00BD4702">
                            <w:pPr>
                              <w:spacing w:after="0"/>
                              <w:rPr>
                                <w:rFonts w:cstheme="minorHAnsi"/>
                              </w:rPr>
                            </w:pPr>
                            <w:r w:rsidRPr="00422F1E">
                              <w:rPr>
                                <w:rFonts w:cstheme="minorHAnsi"/>
                              </w:rPr>
                              <w:t xml:space="preserve">       </w:t>
                            </w:r>
                            <w:r w:rsidRPr="00422F1E">
                              <w:rPr>
                                <w:rFonts w:cstheme="minorHAnsi"/>
                                <w:lang w:val="en-CA"/>
                              </w:rPr>
                              <w:t>3 did not receive antibiotics (dispensing error)</w:t>
                            </w:r>
                          </w:p>
                          <w:p w14:paraId="00FAD8DE" w14:textId="77777777" w:rsidR="00BD4702" w:rsidRPr="00422F1E" w:rsidRDefault="00BD4702" w:rsidP="00BD4702">
                            <w:pPr>
                              <w:spacing w:after="0"/>
                              <w:ind w:left="360" w:hanging="360"/>
                              <w:rPr>
                                <w:rFonts w:cstheme="minorHAnsi"/>
                              </w:rPr>
                            </w:pPr>
                            <w:r w:rsidRPr="00422F1E">
                              <w:rPr>
                                <w:rFonts w:cstheme="minorHAnsi"/>
                              </w:rPr>
                              <w:t xml:space="preserve">       21/119 did not take antibiotics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6C1C5" id="Rectangle 72" o:spid="_x0000_s1030" style="position:absolute;margin-left:279pt;margin-top:172.5pt;width:240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">
                <v:textbox inset=",7.2pt,,7.2pt">
                  <w:txbxContent>
                    <w:p w14:paraId="423E2FC9" w14:textId="77777777" w:rsidR="00BD4702" w:rsidRPr="00422F1E" w:rsidRDefault="00BD4702" w:rsidP="00BD4702">
                      <w:pPr>
                        <w:spacing w:after="0"/>
                        <w:rPr>
                          <w:rFonts w:cstheme="minorHAnsi"/>
                          <w:lang w:val="en-CA"/>
                        </w:rPr>
                      </w:pPr>
                      <w:r w:rsidRPr="00422F1E">
                        <w:rPr>
                          <w:rFonts w:cstheme="minorHAnsi"/>
                          <w:lang w:val="en-CA"/>
                        </w:rPr>
                        <w:t>222 allocated to antibiotics</w:t>
                      </w:r>
                    </w:p>
                    <w:p w14:paraId="66BC16A5" w14:textId="77777777" w:rsidR="00BD4702" w:rsidRPr="00422F1E" w:rsidRDefault="00BD4702" w:rsidP="00BD4702">
                      <w:pPr>
                        <w:spacing w:after="0"/>
                        <w:rPr>
                          <w:rFonts w:cstheme="minorHAnsi"/>
                        </w:rPr>
                      </w:pPr>
                      <w:r w:rsidRPr="00422F1E">
                        <w:rPr>
                          <w:rFonts w:cstheme="minorHAnsi"/>
                        </w:rPr>
                        <w:t xml:space="preserve">  </w:t>
                      </w:r>
                    </w:p>
                    <w:p w14:paraId="58BDB5F8" w14:textId="77777777" w:rsidR="00BD4702" w:rsidRPr="00422F1E" w:rsidRDefault="00BD4702" w:rsidP="00BD4702">
                      <w:pPr>
                        <w:spacing w:after="0"/>
                        <w:rPr>
                          <w:rFonts w:cstheme="minorHAnsi"/>
                        </w:rPr>
                      </w:pPr>
                      <w:r w:rsidRPr="00422F1E">
                        <w:rPr>
                          <w:rFonts w:cstheme="minorHAnsi"/>
                        </w:rPr>
                        <w:t xml:space="preserve">       </w:t>
                      </w:r>
                      <w:r w:rsidRPr="00422F1E">
                        <w:rPr>
                          <w:rFonts w:cstheme="minorHAnsi"/>
                          <w:lang w:val="en-CA"/>
                        </w:rPr>
                        <w:t>3 did not receive antibiotics (dispensing error)</w:t>
                      </w:r>
                    </w:p>
                    <w:p w14:paraId="00FAD8DE" w14:textId="77777777" w:rsidR="00BD4702" w:rsidRPr="00422F1E" w:rsidRDefault="00BD4702" w:rsidP="00BD4702">
                      <w:pPr>
                        <w:spacing w:after="0"/>
                        <w:ind w:left="360" w:hanging="360"/>
                        <w:rPr>
                          <w:rFonts w:cstheme="minorHAnsi"/>
                        </w:rPr>
                      </w:pPr>
                      <w:r w:rsidRPr="00422F1E">
                        <w:rPr>
                          <w:rFonts w:cstheme="minorHAnsi"/>
                        </w:rPr>
                        <w:t xml:space="preserve">       21/119 did not take antibiotics</w:t>
                      </w:r>
                    </w:p>
                  </w:txbxContent>
                </v:textbox>
              </v:rect>
            </w:pict>
          </mc:Fallback>
        </mc:AlternateContent>
      </w:r>
      <w:r w:rsidRPr="009E5698">
        <w:rPr>
          <w:b/>
          <w:noProof/>
          <w:sz w:val="28"/>
          <w:szCs w:val="28"/>
          <w:lang w:eastAsia="en-GB"/>
        </w:rPr>
        <mc:AlternateContent>
          <mc:Choice Requires="wps">
            <w:drawing>
              <wp:anchor distT="36576" distB="36576" distL="36576" distR="36576" simplePos="0" relativeHeight="251674624" behindDoc="0" locked="0" layoutInCell="1" allowOverlap="1" wp14:anchorId="1983B39A" wp14:editId="6C8DD8C2">
                <wp:simplePos x="0" y="0"/>
                <wp:positionH relativeFrom="column">
                  <wp:posOffset>5073650</wp:posOffset>
                </wp:positionH>
                <wp:positionV relativeFrom="paragraph">
                  <wp:posOffset>3102610</wp:posOffset>
                </wp:positionV>
                <wp:extent cx="635" cy="1732915"/>
                <wp:effectExtent l="57150" t="11430" r="56515" b="1778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F73644" id="_x0000_t32" coordsize="21600,21600" o:spt="32" o:oned="t" path="m,l21600,21600e" filled="f">
                <v:path arrowok="t" fillok="f" o:connecttype="none"/>
                <o:lock v:ext="edit" shapetype="t"/>
              </v:shapetype>
              <v:shape id="Straight Arrow Connector 74" o:spid="_x0000_s1026" type="#_x0000_t32" style="position:absolute;margin-left:399.5pt;margin-top:244.3pt;width:.05pt;height:136.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">
                <v:stroke endarrow="block"/>
                <v:shadow color="#ccc"/>
              </v:shape>
            </w:pict>
          </mc:Fallback>
        </mc:AlternateContent>
      </w:r>
      <w:r w:rsidRPr="009E5698">
        <w:rPr>
          <w:b/>
          <w:noProof/>
          <w:sz w:val="28"/>
          <w:szCs w:val="28"/>
          <w:lang w:eastAsia="en-GB"/>
        </w:rPr>
        <mc:AlternateContent>
          <mc:Choice Requires="wps">
            <w:drawing>
              <wp:anchor distT="36576" distB="36576" distL="36576" distR="36576" simplePos="0" relativeHeight="251672576" behindDoc="0" locked="0" layoutInCell="1" allowOverlap="1" wp14:anchorId="18C18510" wp14:editId="531A7095">
                <wp:simplePos x="0" y="0"/>
                <wp:positionH relativeFrom="column">
                  <wp:posOffset>1028700</wp:posOffset>
                </wp:positionH>
                <wp:positionV relativeFrom="paragraph">
                  <wp:posOffset>3001010</wp:posOffset>
                </wp:positionV>
                <wp:extent cx="635" cy="1732915"/>
                <wp:effectExtent l="57150" t="11430" r="56515" b="1778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22C3D6" id="Straight Arrow Connector 75" o:spid="_x0000_s1026" type="#_x0000_t32" style="position:absolute;margin-left:81pt;margin-top:236.3pt;width:.05pt;height:136.4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">
                <v:stroke endarrow="block"/>
                <v:shadow color="#ccc"/>
              </v:shape>
            </w:pict>
          </mc:Fallback>
        </mc:AlternateContent>
      </w:r>
      <w:r w:rsidRPr="009E5698">
        <w:rPr>
          <w:b/>
          <w:noProof/>
          <w:sz w:val="28"/>
          <w:szCs w:val="28"/>
          <w:lang w:eastAsia="en-GB"/>
        </w:rPr>
        <mc:AlternateContent>
          <mc:Choice Requires="wps">
            <w:drawing>
              <wp:anchor distT="0" distB="0" distL="114300" distR="114300" simplePos="0" relativeHeight="251668480" behindDoc="0" locked="0" layoutInCell="1" allowOverlap="1" wp14:anchorId="385DDFB1" wp14:editId="045B61CC">
                <wp:simplePos x="0" y="0"/>
                <wp:positionH relativeFrom="column">
                  <wp:posOffset>2296795</wp:posOffset>
                </wp:positionH>
                <wp:positionV relativeFrom="paragraph">
                  <wp:posOffset>1217295</wp:posOffset>
                </wp:positionV>
                <wp:extent cx="1778000" cy="342900"/>
                <wp:effectExtent l="0" t="0" r="12700" b="190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2900"/>
                        </a:xfrm>
                        <a:prstGeom prst="rect">
                          <a:avLst/>
                        </a:prstGeom>
                        <a:solidFill>
                          <a:srgbClr val="FFFFFF"/>
                        </a:solidFill>
                        <a:ln w="9525">
                          <a:solidFill>
                            <a:srgbClr val="000000"/>
                          </a:solidFill>
                          <a:miter lim="800000"/>
                          <a:headEnd/>
                          <a:tailEnd/>
                        </a:ln>
                      </wps:spPr>
                      <wps:txbx>
                        <w:txbxContent>
                          <w:p w14:paraId="6C98A671" w14:textId="77777777" w:rsidR="00BD4702" w:rsidRPr="00422F1E" w:rsidRDefault="00BD4702" w:rsidP="00BD4702">
                            <w:pPr>
                              <w:widowControl w:val="0"/>
                              <w:jc w:val="center"/>
                              <w:rPr>
                                <w:rFonts w:cstheme="minorHAnsi"/>
                              </w:rPr>
                            </w:pPr>
                            <w:r w:rsidRPr="00422F1E">
                              <w:rPr>
                                <w:rFonts w:cstheme="minorHAnsi"/>
                                <w:lang w:val="en-CA"/>
                              </w:rPr>
                              <w:t>438 patients randomized (n=438)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DDFB1" id="Rectangle 76" o:spid="_x0000_s1031" style="position:absolute;margin-left:180.85pt;margin-top:95.85pt;width:14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">
                <v:textbox inset=",7.2pt,,7.2pt">
                  <w:txbxContent>
                    <w:p w14:paraId="6C98A671" w14:textId="77777777" w:rsidR="00BD4702" w:rsidRPr="00422F1E" w:rsidRDefault="00BD4702" w:rsidP="00BD4702">
                      <w:pPr>
                        <w:widowControl w:val="0"/>
                        <w:jc w:val="center"/>
                        <w:rPr>
                          <w:rFonts w:cstheme="minorHAnsi"/>
                        </w:rPr>
                      </w:pPr>
                      <w:r w:rsidRPr="00422F1E">
                        <w:rPr>
                          <w:rFonts w:cstheme="minorHAnsi"/>
                          <w:lang w:val="en-CA"/>
                        </w:rPr>
                        <w:t>438 patients randomized (n=438)</w:t>
                      </w:r>
                    </w:p>
                  </w:txbxContent>
                </v:textbox>
              </v:rect>
            </w:pict>
          </mc:Fallback>
        </mc:AlternateContent>
      </w:r>
      <w:r w:rsidRPr="009E5698">
        <w:rPr>
          <w:b/>
          <w:noProof/>
          <w:sz w:val="28"/>
          <w:szCs w:val="28"/>
          <w:lang w:eastAsia="en-GB"/>
        </w:rPr>
        <mc:AlternateContent>
          <mc:Choice Requires="wps">
            <w:drawing>
              <wp:anchor distT="36576" distB="36576" distL="36576" distR="36576" simplePos="0" relativeHeight="251665408" behindDoc="0" locked="0" layoutInCell="1" allowOverlap="1" wp14:anchorId="40C37014" wp14:editId="24AF861C">
                <wp:simplePos x="0" y="0"/>
                <wp:positionH relativeFrom="column">
                  <wp:posOffset>1014095</wp:posOffset>
                </wp:positionH>
                <wp:positionV relativeFrom="paragraph">
                  <wp:posOffset>1764030</wp:posOffset>
                </wp:positionV>
                <wp:extent cx="2331720" cy="400050"/>
                <wp:effectExtent l="61595" t="8890" r="6985" b="19685"/>
                <wp:wrapNone/>
                <wp:docPr id="77" name="Connector: Elbow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8A0910" id="_x0000_t33" coordsize="21600,21600" o:spt="33" o:oned="t" path="m,l21600,r,21600e" filled="f">
                <v:stroke joinstyle="miter"/>
                <v:path arrowok="t" fillok="f" o:connecttype="none"/>
                <o:lock v:ext="edit" shapetype="t"/>
              </v:shapetype>
              <v:shape id="Connector: Elbow 8" o:spid="_x0000_s1026" type="#_x0000_t33" style="position:absolute;margin-left:79.85pt;margin-top:138.9pt;width:183.6pt;height:31.5pt;rotation:180;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">
                <v:stroke endarrow="block"/>
                <v:shadow color="#ccc"/>
              </v:shape>
            </w:pict>
          </mc:Fallback>
        </mc:AlternateContent>
      </w:r>
      <w:r w:rsidRPr="009E5698">
        <w:rPr>
          <w:b/>
          <w:noProof/>
          <w:sz w:val="28"/>
          <w:szCs w:val="28"/>
          <w:lang w:eastAsia="en-GB"/>
        </w:rPr>
        <mc:AlternateContent>
          <mc:Choice Requires="wps">
            <w:drawing>
              <wp:anchor distT="36576" distB="36576" distL="36576" distR="36576" simplePos="0" relativeHeight="251666432" behindDoc="0" locked="0" layoutInCell="1" allowOverlap="1" wp14:anchorId="7CB8A7A6" wp14:editId="53049672">
                <wp:simplePos x="0" y="0"/>
                <wp:positionH relativeFrom="column">
                  <wp:posOffset>2692400</wp:posOffset>
                </wp:positionH>
                <wp:positionV relativeFrom="paragraph">
                  <wp:posOffset>1765935</wp:posOffset>
                </wp:positionV>
                <wp:extent cx="2331720" cy="400050"/>
                <wp:effectExtent l="12700" t="8890" r="55880" b="19685"/>
                <wp:wrapNone/>
                <wp:docPr id="78" name="Connector: Elbow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F5E2B2" id="Connector: Elbow 16" o:spid="_x0000_s1026" type="#_x0000_t33" style="position:absolute;margin-left:212pt;margin-top:139.05pt;width:183.6pt;height:3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">
                <v:stroke endarrow="block"/>
                <v:shadow color="#ccc"/>
              </v:shape>
            </w:pict>
          </mc:Fallback>
        </mc:AlternateContent>
      </w:r>
      <w:r w:rsidRPr="009E5698">
        <w:rPr>
          <w:b/>
          <w:noProof/>
          <w:sz w:val="28"/>
          <w:szCs w:val="28"/>
          <w:lang w:eastAsia="en-GB"/>
        </w:rPr>
        <mc:AlternateContent>
          <mc:Choice Requires="wps">
            <w:drawing>
              <wp:anchor distT="36576" distB="36576" distL="36576" distR="36576" simplePos="0" relativeHeight="251667456" behindDoc="0" locked="0" layoutInCell="1" allowOverlap="1" wp14:anchorId="720C7917" wp14:editId="638E53DA">
                <wp:simplePos x="0" y="0"/>
                <wp:positionH relativeFrom="column">
                  <wp:posOffset>3159125</wp:posOffset>
                </wp:positionH>
                <wp:positionV relativeFrom="paragraph">
                  <wp:posOffset>33020</wp:posOffset>
                </wp:positionV>
                <wp:extent cx="635" cy="1732915"/>
                <wp:effectExtent l="76200" t="0" r="75565" b="5778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B3A741" id="Straight Arrow Connector 79" o:spid="_x0000_s1026" type="#_x0000_t32" style="position:absolute;margin-left:248.75pt;margin-top:2.6pt;width:.05pt;height:136.4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">
                <v:stroke dashstyle="dash" endarrow="block"/>
                <v:shadow color="#ccc"/>
              </v:shape>
            </w:pict>
          </mc:Fallback>
        </mc:AlternateContent>
      </w:r>
    </w:p>
    <w:p w14:paraId="4CDCC5F7" w14:textId="77777777" w:rsidR="00331CA0" w:rsidRPr="009E5698" w:rsidRDefault="00331CA0" w:rsidP="00BD4702">
      <w:pPr>
        <w:pStyle w:val="PlainText"/>
        <w:spacing w:line="360" w:lineRule="auto"/>
        <w:rPr>
          <w:rFonts w:ascii="Times New Roman" w:hAnsi="Times New Roman" w:cs="Times New Roman"/>
          <w:sz w:val="22"/>
          <w:szCs w:val="22"/>
        </w:rPr>
      </w:pPr>
    </w:p>
    <w:p w14:paraId="4CA38439" w14:textId="77777777" w:rsidR="00331CA0" w:rsidRPr="009E5698" w:rsidRDefault="00331CA0" w:rsidP="00BD4702">
      <w:pPr>
        <w:spacing w:line="360" w:lineRule="auto"/>
        <w:rPr>
          <w:rFonts w:ascii="Times New Roman" w:hAnsi="Times New Roman" w:cs="Times New Roman"/>
        </w:rPr>
      </w:pPr>
      <w:r w:rsidRPr="009E5698">
        <w:rPr>
          <w:b/>
          <w:noProof/>
          <w:sz w:val="28"/>
          <w:szCs w:val="28"/>
          <w:lang w:eastAsia="en-GB"/>
        </w:rPr>
        <mc:AlternateContent>
          <mc:Choice Requires="wps">
            <w:drawing>
              <wp:anchor distT="36576" distB="36576" distL="36576" distR="36576" simplePos="0" relativeHeight="251669504" behindDoc="0" locked="0" layoutInCell="1" allowOverlap="1" wp14:anchorId="6633ACA2" wp14:editId="6772A5E8">
                <wp:simplePos x="0" y="0"/>
                <wp:positionH relativeFrom="column">
                  <wp:posOffset>3152775</wp:posOffset>
                </wp:positionH>
                <wp:positionV relativeFrom="paragraph">
                  <wp:posOffset>91440</wp:posOffset>
                </wp:positionV>
                <wp:extent cx="1123950" cy="45719"/>
                <wp:effectExtent l="0" t="38100" r="38100" b="8826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45719"/>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2D67E3" id="Straight Arrow Connector 65" o:spid="_x0000_s1026" type="#_x0000_t32" style="position:absolute;margin-left:248.25pt;margin-top:7.2pt;width:88.5pt;height:3.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">
                <v:stroke dashstyle="dash" endarrow="block"/>
                <v:shadow color="#ccc"/>
              </v:shape>
            </w:pict>
          </mc:Fallback>
        </mc:AlternateContent>
      </w:r>
    </w:p>
    <w:p w14:paraId="38146356" w14:textId="77777777" w:rsidR="00331CA0" w:rsidRPr="009E5698" w:rsidRDefault="00331CA0" w:rsidP="00BD4702">
      <w:pPr>
        <w:spacing w:line="360" w:lineRule="auto"/>
        <w:rPr>
          <w:rFonts w:ascii="Times New Roman" w:hAnsi="Times New Roman" w:cs="Times New Roman"/>
        </w:rPr>
      </w:pPr>
    </w:p>
    <w:p w14:paraId="0133B1EA" w14:textId="77777777" w:rsidR="00331CA0" w:rsidRPr="009E5698" w:rsidRDefault="00331CA0" w:rsidP="00BD4702">
      <w:pPr>
        <w:spacing w:line="360" w:lineRule="auto"/>
        <w:rPr>
          <w:rFonts w:ascii="Times New Roman" w:hAnsi="Times New Roman" w:cs="Times New Roman"/>
        </w:rPr>
      </w:pPr>
    </w:p>
    <w:p w14:paraId="373CFF0D" w14:textId="77777777" w:rsidR="00331CA0" w:rsidRPr="009E5698" w:rsidRDefault="00331CA0" w:rsidP="00BD4702">
      <w:pPr>
        <w:spacing w:line="360" w:lineRule="auto"/>
        <w:rPr>
          <w:rFonts w:ascii="Times New Roman" w:hAnsi="Times New Roman" w:cs="Times New Roman"/>
        </w:rPr>
      </w:pPr>
    </w:p>
    <w:p w14:paraId="3A117389" w14:textId="77777777" w:rsidR="00331CA0" w:rsidRPr="009E5698" w:rsidRDefault="00331CA0" w:rsidP="00BD4702">
      <w:pPr>
        <w:spacing w:line="360" w:lineRule="auto"/>
        <w:rPr>
          <w:rFonts w:ascii="Times New Roman" w:hAnsi="Times New Roman" w:cs="Times New Roman"/>
        </w:rPr>
      </w:pPr>
    </w:p>
    <w:p w14:paraId="4A8A1D98" w14:textId="77777777" w:rsidR="00331CA0" w:rsidRPr="009E5698" w:rsidRDefault="00331CA0" w:rsidP="00BD4702">
      <w:pPr>
        <w:spacing w:line="360" w:lineRule="auto"/>
        <w:rPr>
          <w:rFonts w:ascii="Times New Roman" w:hAnsi="Times New Roman" w:cs="Times New Roman"/>
        </w:rPr>
      </w:pPr>
    </w:p>
    <w:p w14:paraId="2F9E2D5B" w14:textId="77777777" w:rsidR="00331CA0" w:rsidRPr="009E5698" w:rsidRDefault="00331CA0" w:rsidP="00BD4702">
      <w:pPr>
        <w:spacing w:line="360" w:lineRule="auto"/>
        <w:rPr>
          <w:rFonts w:ascii="Times New Roman" w:hAnsi="Times New Roman" w:cs="Times New Roman"/>
        </w:rPr>
      </w:pPr>
    </w:p>
    <w:p w14:paraId="623ECD6E" w14:textId="77777777" w:rsidR="00331CA0" w:rsidRPr="009E5698" w:rsidRDefault="00331CA0" w:rsidP="00BD4702">
      <w:pPr>
        <w:spacing w:line="360" w:lineRule="auto"/>
        <w:rPr>
          <w:rFonts w:ascii="Times New Roman" w:hAnsi="Times New Roman" w:cs="Times New Roman"/>
        </w:rPr>
      </w:pPr>
    </w:p>
    <w:p w14:paraId="1E5BD8D8" w14:textId="77777777" w:rsidR="00331CA0" w:rsidRPr="009E5698" w:rsidRDefault="00331CA0" w:rsidP="00BD4702">
      <w:pPr>
        <w:spacing w:line="360" w:lineRule="auto"/>
        <w:rPr>
          <w:rFonts w:ascii="Times New Roman" w:hAnsi="Times New Roman" w:cs="Times New Roman"/>
        </w:rPr>
      </w:pPr>
    </w:p>
    <w:p w14:paraId="449A8ED1" w14:textId="77777777" w:rsidR="00331CA0" w:rsidRPr="009E5698" w:rsidRDefault="00331CA0" w:rsidP="00BD4702">
      <w:pPr>
        <w:spacing w:line="360" w:lineRule="auto"/>
        <w:rPr>
          <w:rFonts w:ascii="Times New Roman" w:hAnsi="Times New Roman" w:cs="Times New Roman"/>
        </w:rPr>
      </w:pPr>
      <w:r w:rsidRPr="009E5698">
        <w:rPr>
          <w:b/>
          <w:noProof/>
          <w:sz w:val="28"/>
          <w:szCs w:val="28"/>
          <w:lang w:eastAsia="en-GB"/>
        </w:rPr>
        <mc:AlternateContent>
          <mc:Choice Requires="wps">
            <w:drawing>
              <wp:anchor distT="0" distB="0" distL="114300" distR="114300" simplePos="0" relativeHeight="251663360" behindDoc="0" locked="0" layoutInCell="1" allowOverlap="1" wp14:anchorId="34539411" wp14:editId="05642167">
                <wp:simplePos x="0" y="0"/>
                <wp:positionH relativeFrom="column">
                  <wp:posOffset>3162935</wp:posOffset>
                </wp:positionH>
                <wp:positionV relativeFrom="paragraph">
                  <wp:posOffset>6985</wp:posOffset>
                </wp:positionV>
                <wp:extent cx="1689100" cy="742950"/>
                <wp:effectExtent l="0" t="0" r="2540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742950"/>
                        </a:xfrm>
                        <a:prstGeom prst="rect">
                          <a:avLst/>
                        </a:prstGeom>
                        <a:solidFill>
                          <a:srgbClr val="FFFFFF"/>
                        </a:solidFill>
                        <a:ln w="9525">
                          <a:solidFill>
                            <a:srgbClr val="000000"/>
                          </a:solidFill>
                          <a:miter lim="800000"/>
                          <a:headEnd/>
                          <a:tailEnd/>
                        </a:ln>
                      </wps:spPr>
                      <wps:txbx>
                        <w:txbxContent>
                          <w:p w14:paraId="34844329" w14:textId="77777777" w:rsidR="00BD4702" w:rsidRDefault="00BD4702" w:rsidP="00BD4702">
                            <w:pPr>
                              <w:pStyle w:val="NoSpacing"/>
                              <w:rPr>
                                <w:lang w:val="en-CA"/>
                              </w:rPr>
                            </w:pPr>
                            <w:r>
                              <w:rPr>
                                <w:lang w:val="en-CA"/>
                              </w:rPr>
                              <w:t>1 withdrew use of data</w:t>
                            </w:r>
                          </w:p>
                          <w:p w14:paraId="51113D88" w14:textId="77777777" w:rsidR="00BD4702" w:rsidRDefault="00BD4702" w:rsidP="00BD4702">
                            <w:pPr>
                              <w:pStyle w:val="NoSpacing"/>
                              <w:rPr>
                                <w:lang w:val="en-CA"/>
                              </w:rPr>
                            </w:pPr>
                          </w:p>
                          <w:p w14:paraId="1D7268BE" w14:textId="77777777" w:rsidR="00BD4702" w:rsidRDefault="00BD4702" w:rsidP="00BD4702">
                            <w:pPr>
                              <w:pStyle w:val="NoSpacing"/>
                              <w:rPr>
                                <w:lang w:val="en-CA"/>
                              </w:rPr>
                            </w:pPr>
                            <w:r>
                              <w:rPr>
                                <w:lang w:val="en-CA"/>
                              </w:rPr>
                              <w:t>60 l</w:t>
                            </w:r>
                            <w:r w:rsidRPr="00172316">
                              <w:rPr>
                                <w:lang w:val="en-CA"/>
                              </w:rPr>
                              <w:t xml:space="preserve">ost to follow-up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39411" id="Rectangle 69" o:spid="_x0000_s1032" style="position:absolute;margin-left:249.05pt;margin-top:.55pt;width:133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">
                <v:textbox inset=",7.2pt,,7.2pt">
                  <w:txbxContent>
                    <w:p w14:paraId="34844329" w14:textId="77777777" w:rsidR="00BD4702" w:rsidRDefault="00BD4702" w:rsidP="00BD4702">
                      <w:pPr>
                        <w:pStyle w:val="NoSpacing"/>
                        <w:rPr>
                          <w:lang w:val="en-CA"/>
                        </w:rPr>
                      </w:pPr>
                      <w:r>
                        <w:rPr>
                          <w:lang w:val="en-CA"/>
                        </w:rPr>
                        <w:t>1 withdrew use of data</w:t>
                      </w:r>
                    </w:p>
                    <w:p w14:paraId="51113D88" w14:textId="77777777" w:rsidR="00BD4702" w:rsidRDefault="00BD4702" w:rsidP="00BD4702">
                      <w:pPr>
                        <w:pStyle w:val="NoSpacing"/>
                        <w:rPr>
                          <w:lang w:val="en-CA"/>
                        </w:rPr>
                      </w:pPr>
                    </w:p>
                    <w:p w14:paraId="1D7268BE" w14:textId="77777777" w:rsidR="00BD4702" w:rsidRDefault="00BD4702" w:rsidP="00BD4702">
                      <w:pPr>
                        <w:pStyle w:val="NoSpacing"/>
                        <w:rPr>
                          <w:lang w:val="en-CA"/>
                        </w:rPr>
                      </w:pPr>
                      <w:r>
                        <w:rPr>
                          <w:lang w:val="en-CA"/>
                        </w:rPr>
                        <w:t>60 l</w:t>
                      </w:r>
                      <w:r w:rsidRPr="00172316">
                        <w:rPr>
                          <w:lang w:val="en-CA"/>
                        </w:rPr>
                        <w:t xml:space="preserve">ost to follow-up </w:t>
                      </w:r>
                    </w:p>
                  </w:txbxContent>
                </v:textbox>
              </v:rect>
            </w:pict>
          </mc:Fallback>
        </mc:AlternateContent>
      </w:r>
      <w:r w:rsidRPr="009E5698">
        <w:rPr>
          <w:b/>
          <w:noProof/>
          <w:sz w:val="28"/>
          <w:szCs w:val="28"/>
          <w:lang w:eastAsia="en-GB"/>
        </w:rPr>
        <mc:AlternateContent>
          <mc:Choice Requires="wps">
            <w:drawing>
              <wp:anchor distT="0" distB="0" distL="114300" distR="114300" simplePos="0" relativeHeight="251661312" behindDoc="0" locked="0" layoutInCell="1" allowOverlap="1" wp14:anchorId="6D621BFF" wp14:editId="67D8EC96">
                <wp:simplePos x="0" y="0"/>
                <wp:positionH relativeFrom="column">
                  <wp:posOffset>1352550</wp:posOffset>
                </wp:positionH>
                <wp:positionV relativeFrom="paragraph">
                  <wp:posOffset>6985</wp:posOffset>
                </wp:positionV>
                <wp:extent cx="1695450" cy="7239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723900"/>
                        </a:xfrm>
                        <a:prstGeom prst="rect">
                          <a:avLst/>
                        </a:prstGeom>
                        <a:solidFill>
                          <a:srgbClr val="FFFFFF"/>
                        </a:solidFill>
                        <a:ln w="9525">
                          <a:solidFill>
                            <a:srgbClr val="000000"/>
                          </a:solidFill>
                          <a:miter lim="800000"/>
                          <a:headEnd/>
                          <a:tailEnd/>
                        </a:ln>
                      </wps:spPr>
                      <wps:txbx>
                        <w:txbxContent>
                          <w:p w14:paraId="472996C7" w14:textId="77777777" w:rsidR="00BD4702" w:rsidRDefault="00BD4702" w:rsidP="00BD4702">
                            <w:pPr>
                              <w:pStyle w:val="NoSpacing"/>
                              <w:rPr>
                                <w:rFonts w:asciiTheme="minorHAnsi" w:hAnsiTheme="minorHAnsi" w:cstheme="minorHAnsi"/>
                                <w:lang w:val="en-CA"/>
                              </w:rPr>
                            </w:pPr>
                            <w:r w:rsidRPr="00422F1E">
                              <w:rPr>
                                <w:rFonts w:asciiTheme="minorHAnsi" w:hAnsiTheme="minorHAnsi" w:cstheme="minorHAnsi"/>
                                <w:lang w:val="en-CA"/>
                              </w:rPr>
                              <w:t>5 withdrew use of data</w:t>
                            </w:r>
                          </w:p>
                          <w:p w14:paraId="218A3500" w14:textId="77777777" w:rsidR="00BD4702" w:rsidRDefault="00BD4702" w:rsidP="00BD4702">
                            <w:pPr>
                              <w:pStyle w:val="NoSpacing"/>
                              <w:rPr>
                                <w:rFonts w:asciiTheme="minorHAnsi" w:hAnsiTheme="minorHAnsi" w:cstheme="minorHAnsi"/>
                                <w:lang w:val="en-CA"/>
                              </w:rPr>
                            </w:pPr>
                          </w:p>
                          <w:p w14:paraId="4E1FF945" w14:textId="77777777" w:rsidR="00BD4702" w:rsidRPr="00422F1E" w:rsidRDefault="00BD4702" w:rsidP="00BD4702">
                            <w:pPr>
                              <w:pStyle w:val="NoSpacing"/>
                              <w:rPr>
                                <w:rFonts w:asciiTheme="minorHAnsi" w:hAnsiTheme="minorHAnsi" w:cstheme="minorHAnsi"/>
                                <w:lang w:val="en-CA"/>
                              </w:rPr>
                            </w:pPr>
                            <w:r>
                              <w:rPr>
                                <w:rFonts w:asciiTheme="minorHAnsi" w:hAnsiTheme="minorHAnsi" w:cstheme="minorHAnsi"/>
                                <w:lang w:val="en-CA"/>
                              </w:rPr>
                              <w:t>55</w:t>
                            </w:r>
                            <w:r w:rsidRPr="00422F1E">
                              <w:rPr>
                                <w:rFonts w:asciiTheme="minorHAnsi" w:hAnsiTheme="minorHAnsi" w:cstheme="minorHAnsi"/>
                                <w:lang w:val="en-CA"/>
                              </w:rPr>
                              <w:t xml:space="preserve"> lost to follow-up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21BFF" id="Rectangle 70" o:spid="_x0000_s1033" style="position:absolute;margin-left:106.5pt;margin-top:.55pt;width:133.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">
                <v:textbox inset=",7.2pt,,7.2pt">
                  <w:txbxContent>
                    <w:p w14:paraId="472996C7" w14:textId="77777777" w:rsidR="00BD4702" w:rsidRDefault="00BD4702" w:rsidP="00BD4702">
                      <w:pPr>
                        <w:pStyle w:val="NoSpacing"/>
                        <w:rPr>
                          <w:rFonts w:asciiTheme="minorHAnsi" w:hAnsiTheme="minorHAnsi" w:cstheme="minorHAnsi"/>
                          <w:lang w:val="en-CA"/>
                        </w:rPr>
                      </w:pPr>
                      <w:r w:rsidRPr="00422F1E">
                        <w:rPr>
                          <w:rFonts w:asciiTheme="minorHAnsi" w:hAnsiTheme="minorHAnsi" w:cstheme="minorHAnsi"/>
                          <w:lang w:val="en-CA"/>
                        </w:rPr>
                        <w:t>5 withdrew use of data</w:t>
                      </w:r>
                    </w:p>
                    <w:p w14:paraId="218A3500" w14:textId="77777777" w:rsidR="00BD4702" w:rsidRDefault="00BD4702" w:rsidP="00BD4702">
                      <w:pPr>
                        <w:pStyle w:val="NoSpacing"/>
                        <w:rPr>
                          <w:rFonts w:asciiTheme="minorHAnsi" w:hAnsiTheme="minorHAnsi" w:cstheme="minorHAnsi"/>
                          <w:lang w:val="en-CA"/>
                        </w:rPr>
                      </w:pPr>
                    </w:p>
                    <w:p w14:paraId="4E1FF945" w14:textId="77777777" w:rsidR="00BD4702" w:rsidRPr="00422F1E" w:rsidRDefault="00BD4702" w:rsidP="00BD4702">
                      <w:pPr>
                        <w:pStyle w:val="NoSpacing"/>
                        <w:rPr>
                          <w:rFonts w:asciiTheme="minorHAnsi" w:hAnsiTheme="minorHAnsi" w:cstheme="minorHAnsi"/>
                          <w:lang w:val="en-CA"/>
                        </w:rPr>
                      </w:pPr>
                      <w:r>
                        <w:rPr>
                          <w:rFonts w:asciiTheme="minorHAnsi" w:hAnsiTheme="minorHAnsi" w:cstheme="minorHAnsi"/>
                          <w:lang w:val="en-CA"/>
                        </w:rPr>
                        <w:t>55</w:t>
                      </w:r>
                      <w:r w:rsidRPr="00422F1E">
                        <w:rPr>
                          <w:rFonts w:asciiTheme="minorHAnsi" w:hAnsiTheme="minorHAnsi" w:cstheme="minorHAnsi"/>
                          <w:lang w:val="en-CA"/>
                        </w:rPr>
                        <w:t xml:space="preserve"> lost to follow-up </w:t>
                      </w:r>
                    </w:p>
                  </w:txbxContent>
                </v:textbox>
              </v:rect>
            </w:pict>
          </mc:Fallback>
        </mc:AlternateContent>
      </w:r>
    </w:p>
    <w:p w14:paraId="7865B22D" w14:textId="77777777" w:rsidR="00331CA0" w:rsidRPr="009E5698" w:rsidRDefault="00331CA0" w:rsidP="00BD4702">
      <w:pPr>
        <w:spacing w:line="360" w:lineRule="auto"/>
        <w:rPr>
          <w:rFonts w:ascii="Times New Roman" w:hAnsi="Times New Roman" w:cs="Times New Roman"/>
        </w:rPr>
      </w:pPr>
      <w:r w:rsidRPr="009E5698">
        <w:rPr>
          <w:b/>
          <w:noProof/>
          <w:sz w:val="28"/>
          <w:szCs w:val="28"/>
          <w:lang w:eastAsia="en-GB"/>
        </w:rPr>
        <mc:AlternateContent>
          <mc:Choice Requires="wps">
            <w:drawing>
              <wp:anchor distT="36576" distB="36576" distL="36576" distR="36576" simplePos="0" relativeHeight="251675648" behindDoc="0" locked="0" layoutInCell="1" allowOverlap="1" wp14:anchorId="07F92684" wp14:editId="7C473844">
                <wp:simplePos x="0" y="0"/>
                <wp:positionH relativeFrom="column">
                  <wp:posOffset>4810125</wp:posOffset>
                </wp:positionH>
                <wp:positionV relativeFrom="paragraph">
                  <wp:posOffset>50800</wp:posOffset>
                </wp:positionV>
                <wp:extent cx="267335" cy="73660"/>
                <wp:effectExtent l="19050" t="57150" r="18415" b="2159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7335" cy="736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48F92A" id="Straight Arrow Connector 68" o:spid="_x0000_s1026" type="#_x0000_t32" style="position:absolute;margin-left:378.75pt;margin-top:4pt;width:21.05pt;height:5.8pt;flip:x y;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">
                <v:stroke endarrow="block"/>
                <v:shadow color="#ccc"/>
              </v:shape>
            </w:pict>
          </mc:Fallback>
        </mc:AlternateContent>
      </w:r>
      <w:r w:rsidRPr="009E5698">
        <w:rPr>
          <w:b/>
          <w:noProof/>
          <w:sz w:val="28"/>
          <w:szCs w:val="28"/>
          <w:lang w:eastAsia="en-GB"/>
        </w:rPr>
        <mc:AlternateContent>
          <mc:Choice Requires="wps">
            <w:drawing>
              <wp:anchor distT="36576" distB="36576" distL="36576" distR="36576" simplePos="0" relativeHeight="251673600" behindDoc="0" locked="0" layoutInCell="1" allowOverlap="1" wp14:anchorId="5346903F" wp14:editId="5518B15A">
                <wp:simplePos x="0" y="0"/>
                <wp:positionH relativeFrom="column">
                  <wp:posOffset>1014095</wp:posOffset>
                </wp:positionH>
                <wp:positionV relativeFrom="paragraph">
                  <wp:posOffset>33655</wp:posOffset>
                </wp:positionV>
                <wp:extent cx="361950" cy="45085"/>
                <wp:effectExtent l="0" t="57150" r="19050" b="5016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450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8D1467" id="Straight Arrow Connector 67" o:spid="_x0000_s1026" type="#_x0000_t32" style="position:absolute;margin-left:79.85pt;margin-top:2.65pt;width:28.5pt;height:3.55pt;flip:y;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">
                <v:stroke endarrow="block"/>
                <v:shadow color="#ccc"/>
              </v:shape>
            </w:pict>
          </mc:Fallback>
        </mc:AlternateContent>
      </w:r>
    </w:p>
    <w:p w14:paraId="707168C6" w14:textId="77777777" w:rsidR="00331CA0" w:rsidRPr="009E5698" w:rsidRDefault="00331CA0" w:rsidP="00BD4702">
      <w:pPr>
        <w:spacing w:line="360" w:lineRule="auto"/>
        <w:rPr>
          <w:rFonts w:ascii="Times New Roman" w:hAnsi="Times New Roman" w:cs="Times New Roman"/>
        </w:rPr>
      </w:pPr>
      <w:r w:rsidRPr="009E5698">
        <w:rPr>
          <w:b/>
          <w:noProof/>
          <w:sz w:val="28"/>
          <w:szCs w:val="28"/>
          <w:lang w:eastAsia="en-GB"/>
        </w:rPr>
        <mc:AlternateContent>
          <mc:Choice Requires="wps">
            <w:drawing>
              <wp:anchor distT="0" distB="0" distL="114300" distR="114300" simplePos="0" relativeHeight="251670528" behindDoc="0" locked="0" layoutInCell="1" allowOverlap="1" wp14:anchorId="2F58BC30" wp14:editId="7A3845E4">
                <wp:simplePos x="0" y="0"/>
                <wp:positionH relativeFrom="column">
                  <wp:posOffset>-354965</wp:posOffset>
                </wp:positionH>
                <wp:positionV relativeFrom="paragraph">
                  <wp:posOffset>154305</wp:posOffset>
                </wp:positionV>
                <wp:extent cx="2843530" cy="753745"/>
                <wp:effectExtent l="0" t="0" r="13970" b="2730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53745"/>
                        </a:xfrm>
                        <a:prstGeom prst="rect">
                          <a:avLst/>
                        </a:prstGeom>
                        <a:solidFill>
                          <a:srgbClr val="FFFFFF"/>
                        </a:solidFill>
                        <a:ln w="9525">
                          <a:solidFill>
                            <a:srgbClr val="000000"/>
                          </a:solidFill>
                          <a:miter lim="800000"/>
                          <a:headEnd/>
                          <a:tailEnd/>
                        </a:ln>
                      </wps:spPr>
                      <wps:txbx>
                        <w:txbxContent>
                          <w:p w14:paraId="1F0A0BAB" w14:textId="77777777" w:rsidR="00BD4702" w:rsidRDefault="00BD4702" w:rsidP="00BD4702">
                            <w:pPr>
                              <w:rPr>
                                <w:rFonts w:cs="Calibri"/>
                              </w:rPr>
                            </w:pPr>
                            <w:r>
                              <w:rPr>
                                <w:rFonts w:cs="Calibri"/>
                              </w:rPr>
                              <w:t>211 patients analysed at baseline</w:t>
                            </w:r>
                          </w:p>
                          <w:p w14:paraId="5F6E5EF5" w14:textId="77777777" w:rsidR="00BD4702" w:rsidRDefault="00BD4702" w:rsidP="00BD4702">
                            <w:pPr>
                              <w:rPr>
                                <w:rFonts w:cs="Calibri"/>
                              </w:rPr>
                            </w:pPr>
                            <w:r>
                              <w:rPr>
                                <w:rFonts w:cs="Calibri"/>
                              </w:rPr>
                              <w:t>156 patients complete data primary outcome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8BC30" id="Rectangle 73" o:spid="_x0000_s1034" style="position:absolute;margin-left:-27.95pt;margin-top:12.15pt;width:223.9pt;height:5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">
                <v:textbox inset=",7.2pt,,7.2pt">
                  <w:txbxContent>
                    <w:p w14:paraId="1F0A0BAB" w14:textId="77777777" w:rsidR="00BD4702" w:rsidRDefault="00BD4702" w:rsidP="00BD4702">
                      <w:pPr>
                        <w:rPr>
                          <w:rFonts w:cs="Calibri"/>
                        </w:rPr>
                      </w:pPr>
                      <w:r>
                        <w:rPr>
                          <w:rFonts w:cs="Calibri"/>
                        </w:rPr>
                        <w:t>211 patients analysed at baseline</w:t>
                      </w:r>
                    </w:p>
                    <w:p w14:paraId="5F6E5EF5" w14:textId="77777777" w:rsidR="00BD4702" w:rsidRDefault="00BD4702" w:rsidP="00BD4702">
                      <w:pPr>
                        <w:rPr>
                          <w:rFonts w:cs="Calibri"/>
                        </w:rPr>
                      </w:pPr>
                      <w:r>
                        <w:rPr>
                          <w:rFonts w:cs="Calibri"/>
                        </w:rPr>
                        <w:t>156 patients complete data primary outcome</w:t>
                      </w:r>
                    </w:p>
                  </w:txbxContent>
                </v:textbox>
              </v:rect>
            </w:pict>
          </mc:Fallback>
        </mc:AlternateContent>
      </w:r>
    </w:p>
    <w:p w14:paraId="49CD5AA8" w14:textId="77777777" w:rsidR="00331CA0" w:rsidRPr="009E5698" w:rsidRDefault="00331CA0" w:rsidP="00BD4702">
      <w:pPr>
        <w:spacing w:line="360" w:lineRule="auto"/>
        <w:rPr>
          <w:rFonts w:ascii="Times New Roman" w:hAnsi="Times New Roman" w:cs="Times New Roman"/>
        </w:rPr>
      </w:pPr>
    </w:p>
    <w:p w14:paraId="661BBA11" w14:textId="77777777" w:rsidR="00331CA0" w:rsidRPr="009E5698" w:rsidRDefault="00331CA0" w:rsidP="00BD4702">
      <w:pPr>
        <w:spacing w:line="360" w:lineRule="auto"/>
        <w:rPr>
          <w:rFonts w:ascii="Times New Roman" w:hAnsi="Times New Roman" w:cs="Times New Roman"/>
        </w:rPr>
      </w:pPr>
    </w:p>
    <w:p w14:paraId="50BE129D" w14:textId="77777777" w:rsidR="00331CA0" w:rsidRPr="009E5698" w:rsidRDefault="00331CA0" w:rsidP="00BD4702">
      <w:pPr>
        <w:spacing w:line="360" w:lineRule="auto"/>
        <w:rPr>
          <w:rFonts w:ascii="Times New Roman" w:hAnsi="Times New Roman" w:cs="Times New Roman"/>
        </w:rPr>
      </w:pPr>
    </w:p>
    <w:p w14:paraId="26DCF537" w14:textId="77777777" w:rsidR="00331CA0" w:rsidRPr="009E5698" w:rsidRDefault="00331CA0" w:rsidP="00BD4702">
      <w:pPr>
        <w:spacing w:line="360" w:lineRule="auto"/>
        <w:rPr>
          <w:rFonts w:ascii="Times New Roman" w:hAnsi="Times New Roman" w:cs="Times New Roman"/>
        </w:rPr>
      </w:pPr>
    </w:p>
    <w:p w14:paraId="05B81334" w14:textId="77777777" w:rsidR="00331CA0" w:rsidRPr="009E5698" w:rsidRDefault="00331CA0" w:rsidP="00BD4702">
      <w:pPr>
        <w:spacing w:line="360" w:lineRule="auto"/>
        <w:rPr>
          <w:rFonts w:ascii="Times New Roman" w:hAnsi="Times New Roman" w:cs="Times New Roman"/>
        </w:rPr>
      </w:pPr>
    </w:p>
    <w:p w14:paraId="01C56BAA" w14:textId="5F2198AC" w:rsidR="00331CA0" w:rsidRPr="009E5698" w:rsidRDefault="00331CA0" w:rsidP="00BD4702">
      <w:pPr>
        <w:spacing w:after="0" w:line="240" w:lineRule="auto"/>
        <w:rPr>
          <w:rFonts w:ascii="Calibri" w:eastAsia="Times New Roman" w:hAnsi="Calibri" w:cs="Calibri"/>
          <w:sz w:val="20"/>
          <w:szCs w:val="20"/>
          <w:lang w:eastAsia="en-GB"/>
        </w:rPr>
      </w:pPr>
      <w:r w:rsidRPr="009E5698">
        <w:rPr>
          <w:rFonts w:ascii="Calibri" w:eastAsia="Times New Roman" w:hAnsi="Calibri" w:cs="Calibri"/>
          <w:lang w:eastAsia="en-GB"/>
        </w:rPr>
        <w:t>*</w:t>
      </w:r>
      <w:r w:rsidRPr="009E5698">
        <w:rPr>
          <w:rFonts w:ascii="Calibri" w:eastAsia="Times New Roman" w:hAnsi="Calibri" w:cs="Calibri"/>
          <w:b/>
          <w:bCs/>
          <w:sz w:val="20"/>
          <w:szCs w:val="20"/>
          <w:lang w:eastAsia="en-GB"/>
        </w:rPr>
        <w:t xml:space="preserve">Not meeting inclusion: </w:t>
      </w:r>
      <w:r w:rsidRPr="009E5698">
        <w:rPr>
          <w:rFonts w:ascii="Calibri" w:eastAsia="Times New Roman" w:hAnsi="Calibri" w:cs="Calibri"/>
          <w:sz w:val="20"/>
          <w:szCs w:val="20"/>
          <w:lang w:eastAsia="en-GB"/>
        </w:rPr>
        <w:t xml:space="preserve">61 too young; 13 too old; 181 GP judged not LRTI; 65 &gt;21 days; 8 </w:t>
      </w:r>
      <w:proofErr w:type="gramStart"/>
      <w:r w:rsidRPr="009E5698">
        <w:rPr>
          <w:rFonts w:ascii="Calibri" w:eastAsia="Times New Roman" w:hAnsi="Calibri" w:cs="Calibri"/>
          <w:sz w:val="20"/>
          <w:szCs w:val="20"/>
          <w:lang w:eastAsia="en-GB"/>
        </w:rPr>
        <w:t>other</w:t>
      </w:r>
      <w:proofErr w:type="gramEnd"/>
      <w:r w:rsidRPr="009E5698">
        <w:rPr>
          <w:rFonts w:ascii="Calibri" w:eastAsia="Times New Roman" w:hAnsi="Calibri" w:cs="Calibri"/>
          <w:sz w:val="20"/>
          <w:szCs w:val="20"/>
          <w:lang w:eastAsia="en-GB"/>
        </w:rPr>
        <w:t xml:space="preserve">.  </w:t>
      </w:r>
      <w:r w:rsidRPr="009E5698">
        <w:rPr>
          <w:rFonts w:ascii="Calibri" w:eastAsia="Times New Roman" w:hAnsi="Calibri" w:cs="Calibri"/>
          <w:b/>
          <w:bCs/>
          <w:sz w:val="20"/>
          <w:szCs w:val="20"/>
          <w:lang w:eastAsia="en-GB"/>
        </w:rPr>
        <w:t>Exclusion:</w:t>
      </w:r>
      <w:r w:rsidRPr="009E5698">
        <w:rPr>
          <w:rFonts w:ascii="Calibri" w:eastAsia="Times New Roman" w:hAnsi="Calibri" w:cs="Calibri"/>
          <w:sz w:val="20"/>
          <w:szCs w:val="20"/>
          <w:lang w:eastAsia="en-GB"/>
        </w:rPr>
        <w:t xml:space="preserve"> 25 asthma/allergy-related cough;83 GP suspected viral infection;26 croup;79 prior antibiotics;3 penicillin-allergic;9 already </w:t>
      </w:r>
      <w:proofErr w:type="gramStart"/>
      <w:r w:rsidRPr="009E5698">
        <w:rPr>
          <w:rFonts w:ascii="Calibri" w:eastAsia="Times New Roman" w:hAnsi="Calibri" w:cs="Calibri"/>
          <w:sz w:val="20"/>
          <w:szCs w:val="20"/>
          <w:lang w:eastAsia="en-GB"/>
        </w:rPr>
        <w:t>enrolled</w:t>
      </w:r>
      <w:proofErr w:type="gramEnd"/>
      <w:r w:rsidRPr="009E5698">
        <w:rPr>
          <w:rFonts w:ascii="Calibri" w:eastAsia="Times New Roman" w:hAnsi="Calibri" w:cs="Calibri"/>
          <w:sz w:val="20"/>
          <w:szCs w:val="20"/>
          <w:lang w:eastAsia="en-GB"/>
        </w:rPr>
        <w:t xml:space="preserve"> or </w:t>
      </w:r>
      <w:r w:rsidR="007877E2">
        <w:rPr>
          <w:rFonts w:ascii="Calibri" w:eastAsia="Times New Roman" w:hAnsi="Calibri" w:cs="Calibri"/>
          <w:sz w:val="20"/>
          <w:szCs w:val="20"/>
          <w:lang w:eastAsia="en-GB"/>
        </w:rPr>
        <w:t>s</w:t>
      </w:r>
      <w:r w:rsidRPr="009E5698">
        <w:rPr>
          <w:rFonts w:ascii="Calibri" w:eastAsia="Times New Roman" w:hAnsi="Calibri" w:cs="Calibri"/>
          <w:sz w:val="20"/>
          <w:szCs w:val="20"/>
          <w:lang w:eastAsia="en-GB"/>
        </w:rPr>
        <w:t>ibling already enrolled ;39 admitted to hospital/ too unwell;26 other</w:t>
      </w:r>
    </w:p>
    <w:p w14:paraId="0DC00DF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br w:type="page"/>
      </w:r>
    </w:p>
    <w:p w14:paraId="1BE44880" w14:textId="77777777" w:rsidR="00331CA0" w:rsidRPr="009E5698" w:rsidRDefault="00331CA0" w:rsidP="00BD4702">
      <w:pPr>
        <w:spacing w:line="360" w:lineRule="auto"/>
        <w:rPr>
          <w:rFonts w:ascii="Times New Roman" w:hAnsi="Times New Roman" w:cs="Times New Roman"/>
        </w:rPr>
      </w:pPr>
    </w:p>
    <w:p w14:paraId="1FBE0E79" w14:textId="77777777" w:rsidR="00331CA0" w:rsidRPr="009E5698" w:rsidRDefault="00331CA0" w:rsidP="00BD4702">
      <w:pPr>
        <w:spacing w:line="360" w:lineRule="auto"/>
        <w:rPr>
          <w:rFonts w:ascii="Times New Roman" w:hAnsi="Times New Roman" w:cs="Times New Roman"/>
        </w:rPr>
      </w:pPr>
    </w:p>
    <w:p w14:paraId="593E05BB" w14:textId="77777777" w:rsidR="00331CA0" w:rsidRPr="009E5698" w:rsidRDefault="00331CA0" w:rsidP="00BD4702">
      <w:pPr>
        <w:spacing w:line="360" w:lineRule="auto"/>
        <w:rPr>
          <w:rFonts w:ascii="Times New Roman" w:hAnsi="Times New Roman" w:cs="Times New Roman"/>
        </w:rPr>
      </w:pPr>
    </w:p>
    <w:p w14:paraId="3B6EC59A" w14:textId="77777777" w:rsidR="00331CA0" w:rsidRPr="009E5698" w:rsidRDefault="00331CA0" w:rsidP="00BD4702">
      <w:pPr>
        <w:spacing w:line="360" w:lineRule="auto"/>
        <w:rPr>
          <w:rFonts w:ascii="Times New Roman" w:hAnsi="Times New Roman" w:cs="Times New Roman"/>
        </w:rPr>
      </w:pPr>
    </w:p>
    <w:p w14:paraId="239F89A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Figure 2. Kaplan Meier curve of duration of moderately bad or worse symptoms in days</w:t>
      </w:r>
    </w:p>
    <w:p w14:paraId="3A7083F1" w14:textId="26EAEA3C" w:rsidR="00331CA0" w:rsidRPr="009E5698" w:rsidRDefault="00541A19" w:rsidP="00BD4702">
      <w:pPr>
        <w:spacing w:line="360" w:lineRule="auto"/>
      </w:pPr>
      <w:r>
        <w:rPr>
          <w:noProof/>
        </w:rPr>
        <w:drawing>
          <wp:inline distT="0" distB="0" distL="0" distR="0" wp14:anchorId="35C47539" wp14:editId="760019E9">
            <wp:extent cx="5731510" cy="4173855"/>
            <wp:effectExtent l="0" t="0" r="254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4173855"/>
                    </a:xfrm>
                    <a:prstGeom prst="rect">
                      <a:avLst/>
                    </a:prstGeom>
                  </pic:spPr>
                </pic:pic>
              </a:graphicData>
            </a:graphic>
          </wp:inline>
        </w:drawing>
      </w:r>
    </w:p>
    <w:p w14:paraId="098277D7" w14:textId="77777777" w:rsidR="00331CA0" w:rsidRPr="009E5698" w:rsidRDefault="00331CA0" w:rsidP="00BD4702">
      <w:pPr>
        <w:spacing w:line="360" w:lineRule="auto"/>
      </w:pPr>
      <w:r w:rsidRPr="009E5698">
        <w:t xml:space="preserve"> </w:t>
      </w:r>
    </w:p>
    <w:p w14:paraId="6D3C2AED" w14:textId="77777777" w:rsidR="00331CA0" w:rsidRPr="009E5698" w:rsidRDefault="00331CA0" w:rsidP="00BD4702">
      <w:pPr>
        <w:spacing w:line="360" w:lineRule="auto"/>
      </w:pPr>
    </w:p>
    <w:p w14:paraId="3847AC4D" w14:textId="77777777" w:rsidR="00331CA0" w:rsidRPr="009E5698" w:rsidRDefault="00331CA0" w:rsidP="00BD4702">
      <w:pPr>
        <w:spacing w:line="360" w:lineRule="auto"/>
      </w:pPr>
      <w:r w:rsidRPr="009E5698">
        <w:t xml:space="preserve"> </w:t>
      </w:r>
    </w:p>
    <w:p w14:paraId="30A9D686" w14:textId="77777777" w:rsidR="00331CA0" w:rsidRPr="009E5698" w:rsidRDefault="00331CA0" w:rsidP="00BD4702">
      <w:pPr>
        <w:spacing w:line="360" w:lineRule="auto"/>
      </w:pPr>
    </w:p>
    <w:p w14:paraId="7E979044" w14:textId="77777777" w:rsidR="00331CA0" w:rsidRPr="009E5698" w:rsidRDefault="00331CA0" w:rsidP="00BD4702">
      <w:pPr>
        <w:spacing w:line="360" w:lineRule="auto"/>
      </w:pPr>
      <w:r w:rsidRPr="009E5698">
        <w:t xml:space="preserve"> </w:t>
      </w:r>
    </w:p>
    <w:p w14:paraId="17868CBF" w14:textId="77777777" w:rsidR="00331CA0" w:rsidRPr="009E5698" w:rsidRDefault="00331CA0" w:rsidP="00BD4702">
      <w:pPr>
        <w:spacing w:line="360" w:lineRule="auto"/>
        <w:rPr>
          <w:rFonts w:ascii="Times New Roman" w:hAnsi="Times New Roman" w:cs="Times New Roman"/>
          <w:b/>
        </w:rPr>
      </w:pPr>
    </w:p>
    <w:p w14:paraId="1FD24199" w14:textId="77777777" w:rsidR="00331CA0" w:rsidRPr="009E5698" w:rsidRDefault="00331CA0" w:rsidP="00BD4702">
      <w:pPr>
        <w:spacing w:line="360" w:lineRule="auto"/>
        <w:rPr>
          <w:rFonts w:ascii="Times New Roman" w:hAnsi="Times New Roman" w:cs="Times New Roman"/>
          <w:b/>
        </w:rPr>
      </w:pPr>
      <w:r w:rsidRPr="009E5698">
        <w:rPr>
          <w:rFonts w:ascii="Times New Roman" w:hAnsi="Times New Roman" w:cs="Times New Roman"/>
          <w:b/>
        </w:rPr>
        <w:br w:type="page"/>
      </w:r>
    </w:p>
    <w:p w14:paraId="602B45A0" w14:textId="77777777" w:rsidR="00331CA0" w:rsidRPr="009E5698" w:rsidRDefault="00331CA0" w:rsidP="00BD4702">
      <w:pPr>
        <w:spacing w:line="360" w:lineRule="auto"/>
        <w:rPr>
          <w:rFonts w:ascii="Times New Roman" w:hAnsi="Times New Roman" w:cs="Times New Roman"/>
          <w:b/>
        </w:rPr>
      </w:pPr>
      <w:r w:rsidRPr="009E5698">
        <w:rPr>
          <w:rFonts w:ascii="Times New Roman" w:hAnsi="Times New Roman" w:cs="Times New Roman"/>
          <w:b/>
        </w:rPr>
        <w:t>Discussion.</w:t>
      </w:r>
    </w:p>
    <w:p w14:paraId="771AEA0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This trial documents that for children presenting to primary care with uncomplicated acute LRTI there is unlikely to be a clinically important impact of amoxicillin treatment on symptom burden both overall and for the key subgroups where antibiotics are commonly prescribed. There was also no evidence of additional complications when antibiotics are not prescribed.</w:t>
      </w:r>
    </w:p>
    <w:p w14:paraId="5E92209B" w14:textId="77777777" w:rsidR="00331CA0" w:rsidRPr="009E5698" w:rsidRDefault="00331CA0" w:rsidP="00BD4702">
      <w:pPr>
        <w:spacing w:line="360" w:lineRule="auto"/>
        <w:rPr>
          <w:rFonts w:ascii="Times New Roman" w:hAnsi="Times New Roman" w:cs="Times New Roman"/>
          <w:b/>
        </w:rPr>
      </w:pPr>
      <w:r w:rsidRPr="009E5698">
        <w:rPr>
          <w:rFonts w:ascii="Times New Roman" w:hAnsi="Times New Roman" w:cs="Times New Roman"/>
          <w:b/>
        </w:rPr>
        <w:t>Strengths and Limitations.</w:t>
      </w:r>
    </w:p>
    <w:p w14:paraId="26F9CE86" w14:textId="3B6A74D4" w:rsidR="00331CA0" w:rsidRPr="009E5698" w:rsidRDefault="00331CA0" w:rsidP="00BD4702">
      <w:pPr>
        <w:spacing w:before="100" w:beforeAutospacing="1" w:after="100" w:afterAutospacing="1" w:line="360" w:lineRule="auto"/>
        <w:rPr>
          <w:rFonts w:ascii="Times New Roman" w:hAnsi="Times New Roman" w:cs="Times New Roman"/>
        </w:rPr>
      </w:pPr>
      <w:r w:rsidRPr="009E5698">
        <w:rPr>
          <w:rFonts w:ascii="Times New Roman" w:hAnsi="Times New Roman" w:cs="Times New Roman"/>
        </w:rPr>
        <w:t xml:space="preserve">The study is one of the very few to report on the effectiveness of prescribing antibiotics among younger children presenting with chest infections in primary care. It was designed to be able to detect a clinically important 3 day improvement in symptom duration (a hazard ratio (HR) of 1.7) -  around a 15% difference considering a total illness duration of 20-25 days documented by a systematic review </w:t>
      </w:r>
      <w:r w:rsidRPr="009E5698">
        <w:rPr>
          <w:rFonts w:ascii="Times New Roman" w:hAnsi="Times New Roman" w:cs="Times New Roman"/>
          <w:noProof/>
        </w:rPr>
        <w:t>(40)</w:t>
      </w:r>
      <w:r w:rsidRPr="009E5698">
        <w:rPr>
          <w:rFonts w:ascii="Times New Roman" w:hAnsi="Times New Roman" w:cs="Times New Roman"/>
        </w:rPr>
        <w:t xml:space="preserve">, or roughly a 20% improvement for an illness lasting 14 days in total based on the placebo group of the current sample. A 3 day improvement in a subgroup was judged to be important enough to be worth prescribing an antibiotic, given the public health danger from antibiotic </w:t>
      </w:r>
      <w:proofErr w:type="gramStart"/>
      <w:r w:rsidRPr="009E5698">
        <w:rPr>
          <w:rFonts w:ascii="Times New Roman" w:hAnsi="Times New Roman" w:cs="Times New Roman"/>
        </w:rPr>
        <w:t>resistance</w:t>
      </w:r>
      <w:r w:rsidRPr="009E5698">
        <w:rPr>
          <w:rFonts w:ascii="Times New Roman" w:hAnsi="Times New Roman" w:cs="Times New Roman"/>
          <w:noProof/>
        </w:rPr>
        <w:t>(</w:t>
      </w:r>
      <w:proofErr w:type="gramEnd"/>
      <w:r w:rsidRPr="009E5698">
        <w:rPr>
          <w:rFonts w:ascii="Times New Roman" w:hAnsi="Times New Roman" w:cs="Times New Roman"/>
          <w:noProof/>
        </w:rPr>
        <w:t>1, 2)</w:t>
      </w:r>
      <w:r w:rsidRPr="009E5698">
        <w:rPr>
          <w:rFonts w:ascii="Times New Roman" w:hAnsi="Times New Roman" w:cs="Times New Roman"/>
        </w:rPr>
        <w:t xml:space="preserve">. We used the most patient relevant outcome (parent reported symptoms), and documented complications. The study confirmed that complications are </w:t>
      </w:r>
      <w:proofErr w:type="gramStart"/>
      <w:r w:rsidRPr="009E5698">
        <w:rPr>
          <w:rFonts w:ascii="Times New Roman" w:hAnsi="Times New Roman" w:cs="Times New Roman"/>
        </w:rPr>
        <w:t>uncommon, but</w:t>
      </w:r>
      <w:proofErr w:type="gramEnd"/>
      <w:r w:rsidRPr="009E5698">
        <w:rPr>
          <w:rFonts w:ascii="Times New Roman" w:hAnsi="Times New Roman" w:cs="Times New Roman"/>
        </w:rPr>
        <w:t xml:space="preserve"> was not specifically powered to assess complications (a trial of several thousand children would be needed), nor re-consultations, nor microbiological subgroups. </w:t>
      </w:r>
      <w:bookmarkStart w:id="4" w:name="_Hlk65846591"/>
      <w:r w:rsidRPr="009E5698">
        <w:rPr>
          <w:rFonts w:ascii="Times New Roman" w:hAnsi="Times New Roman" w:cs="Times New Roman"/>
        </w:rPr>
        <w:t xml:space="preserve">The sample size estimate was modified during the trial based on a systematic review of the </w:t>
      </w:r>
      <w:proofErr w:type="gramStart"/>
      <w:r w:rsidRPr="009E5698">
        <w:rPr>
          <w:rFonts w:ascii="Times New Roman" w:hAnsi="Times New Roman" w:cs="Times New Roman"/>
        </w:rPr>
        <w:t>evidence, and</w:t>
      </w:r>
      <w:proofErr w:type="gramEnd"/>
      <w:r w:rsidRPr="009E5698">
        <w:rPr>
          <w:rFonts w:ascii="Times New Roman" w:hAnsi="Times New Roman" w:cs="Times New Roman"/>
        </w:rPr>
        <w:t xml:space="preserve"> informed by the percentages of subgroups observed during the penultimate season of the trial (blind to group).  </w:t>
      </w:r>
      <w:bookmarkStart w:id="5" w:name="_Hlk66368943"/>
      <w:bookmarkEnd w:id="4"/>
      <w:r w:rsidRPr="009E5698">
        <w:rPr>
          <w:rFonts w:ascii="Times New Roman" w:hAnsi="Times New Roman" w:cs="Times New Roman"/>
        </w:rPr>
        <w:t xml:space="preserve">In the final sample imputed and complete cases analyses were  adequately powered overall and for subgroups, </w:t>
      </w:r>
      <w:r>
        <w:rPr>
          <w:rFonts w:ascii="Times New Roman" w:hAnsi="Times New Roman" w:cs="Times New Roman"/>
        </w:rPr>
        <w:t>except for</w:t>
      </w:r>
      <w:r w:rsidRPr="009E5698">
        <w:rPr>
          <w:rFonts w:ascii="Times New Roman" w:hAnsi="Times New Roman" w:cs="Times New Roman"/>
        </w:rPr>
        <w:t xml:space="preserve"> the complete case analysis in the chest sign subgroup - in part due to slightly fewer children having chest signs than expected and the COVID-19 pandemic prematurely ending recruitment. However, the estimates for the primary outcome for complete and imputed cases in the chest signs subgroup were very similar(6 days in antibiotic and placebo groups in both analyses),  the HRs  near unity (0.91, 0.97 respectively), and the upper 95% confidence intervals of the HRs (1.41, 1.43) suggest the benefit for children with chest signs is unlikely to be more than 2 days i.e. not clinically important.</w:t>
      </w:r>
      <w:bookmarkEnd w:id="5"/>
      <w:r w:rsidRPr="009E5698">
        <w:rPr>
          <w:rFonts w:ascii="Times New Roman" w:hAnsi="Times New Roman" w:cs="Times New Roman"/>
        </w:rPr>
        <w:t xml:space="preserve">  The follow-up rate of 73.4% (317/422) raises concern about possible attrition bias, but the</w:t>
      </w:r>
      <w:r w:rsidRPr="009E5698">
        <w:rPr>
          <w:rFonts w:ascii="Times New Roman" w:eastAsia="Times New Roman" w:hAnsi="Times New Roman" w:cs="Times New Roman"/>
          <w:lang w:eastAsia="en-GB"/>
        </w:rPr>
        <w:t xml:space="preserve"> estimates when using imputed data are very similar to the complete case analysis, so attrition bias is unlikely.</w:t>
      </w:r>
      <w:r w:rsidRPr="009E5698">
        <w:rPr>
          <w:rFonts w:ascii="Times New Roman" w:eastAsia="Times New Roman" w:hAnsi="Times New Roman" w:cs="Times New Roman"/>
          <w:sz w:val="24"/>
          <w:szCs w:val="24"/>
          <w:lang w:eastAsia="en-GB"/>
        </w:rPr>
        <w:t xml:space="preserve"> </w:t>
      </w:r>
      <w:r w:rsidRPr="009E5698">
        <w:rPr>
          <w:rFonts w:ascii="Times New Roman" w:hAnsi="Times New Roman" w:cs="Times New Roman"/>
        </w:rPr>
        <w:t xml:space="preserve">Although the study was placebo controlled, the study was at the pragmatic end of the spectrum in that there was no close monitoring of parents and children: parents behaved as they might in practice as to whether they gave their child medication – and  per protocol and CACE analyses provided similar estimates to the total trial population. The antibiotic (amoxicillin) was chosen as it is the </w:t>
      </w:r>
      <w:proofErr w:type="gramStart"/>
      <w:r w:rsidRPr="009E5698">
        <w:rPr>
          <w:rFonts w:ascii="Times New Roman" w:hAnsi="Times New Roman" w:cs="Times New Roman"/>
        </w:rPr>
        <w:t>first choice</w:t>
      </w:r>
      <w:proofErr w:type="gramEnd"/>
      <w:r w:rsidRPr="009E5698">
        <w:rPr>
          <w:rFonts w:ascii="Times New Roman" w:hAnsi="Times New Roman" w:cs="Times New Roman"/>
        </w:rPr>
        <w:t xml:space="preserve"> antibiotic in UK national guidance for use in LRTIs among children (nice-guidance/antimicrobial-prescribing-guidelines).  The trial population was similar to children recruited to the current smaller observational </w:t>
      </w:r>
      <w:proofErr w:type="gramStart"/>
      <w:r w:rsidRPr="009E5698">
        <w:rPr>
          <w:rFonts w:ascii="Times New Roman" w:hAnsi="Times New Roman" w:cs="Times New Roman"/>
        </w:rPr>
        <w:t>study, but</w:t>
      </w:r>
      <w:proofErr w:type="gramEnd"/>
      <w:r w:rsidRPr="009E5698">
        <w:rPr>
          <w:rFonts w:ascii="Times New Roman" w:hAnsi="Times New Roman" w:cs="Times New Roman"/>
        </w:rPr>
        <w:t xml:space="preserve"> compared with large representative observational cohorts this trial population had slightly more severe clinical presentation </w:t>
      </w:r>
      <w:r w:rsidRPr="009E5698">
        <w:rPr>
          <w:rFonts w:ascii="Times New Roman" w:hAnsi="Times New Roman" w:cs="Times New Roman"/>
          <w:noProof/>
        </w:rPr>
        <w:t>(39)</w:t>
      </w:r>
      <w:r w:rsidRPr="009E5698">
        <w:rPr>
          <w:rFonts w:ascii="Times New Roman" w:hAnsi="Times New Roman" w:cs="Times New Roman"/>
        </w:rPr>
        <w:t xml:space="preserve"> (see below). Thus if anything we are likely to  have overestimated the impact of antibiotics  in </w:t>
      </w:r>
      <w:r>
        <w:rPr>
          <w:rFonts w:ascii="Times New Roman" w:hAnsi="Times New Roman" w:cs="Times New Roman"/>
        </w:rPr>
        <w:t xml:space="preserve">the UK </w:t>
      </w:r>
      <w:r w:rsidRPr="009E5698">
        <w:rPr>
          <w:rFonts w:ascii="Times New Roman" w:hAnsi="Times New Roman" w:cs="Times New Roman"/>
        </w:rPr>
        <w:t>setting, but results may not generalise to other settings e.g.</w:t>
      </w:r>
      <w:r>
        <w:rPr>
          <w:rFonts w:ascii="Times New Roman" w:hAnsi="Times New Roman" w:cs="Times New Roman"/>
        </w:rPr>
        <w:t xml:space="preserve"> </w:t>
      </w:r>
      <w:bookmarkStart w:id="6" w:name="_Hlk71025053"/>
      <w:r>
        <w:rPr>
          <w:rFonts w:ascii="Times New Roman" w:hAnsi="Times New Roman" w:cs="Times New Roman"/>
        </w:rPr>
        <w:t>countries with very different diagnostic approaches, prescription rates, complication rates</w:t>
      </w:r>
      <w:r w:rsidRPr="009E5698">
        <w:rPr>
          <w:rFonts w:ascii="Times New Roman" w:hAnsi="Times New Roman" w:cs="Times New Roman"/>
        </w:rPr>
        <w:t xml:space="preserve"> (</w:t>
      </w:r>
      <w:proofErr w:type="spellStart"/>
      <w:r>
        <w:rPr>
          <w:rFonts w:ascii="Times New Roman" w:hAnsi="Times New Roman" w:cs="Times New Roman"/>
        </w:rPr>
        <w:t>e.g.</w:t>
      </w:r>
      <w:r w:rsidRPr="009E5698">
        <w:rPr>
          <w:rFonts w:ascii="Times New Roman" w:hAnsi="Times New Roman" w:cs="Times New Roman"/>
        </w:rPr>
        <w:t>Low</w:t>
      </w:r>
      <w:proofErr w:type="spellEnd"/>
      <w:r w:rsidRPr="009E5698">
        <w:rPr>
          <w:rFonts w:ascii="Times New Roman" w:hAnsi="Times New Roman" w:cs="Times New Roman"/>
        </w:rPr>
        <w:t xml:space="preserve"> and Middle Income countries), or</w:t>
      </w:r>
      <w:r>
        <w:rPr>
          <w:rFonts w:ascii="Times New Roman" w:hAnsi="Times New Roman" w:cs="Times New Roman"/>
        </w:rPr>
        <w:t xml:space="preserve"> in </w:t>
      </w:r>
      <w:r w:rsidRPr="009E5698">
        <w:rPr>
          <w:rFonts w:ascii="Times New Roman" w:eastAsia="Times New Roman" w:hAnsi="Times New Roman" w:cs="Times New Roman"/>
          <w:sz w:val="24"/>
          <w:szCs w:val="24"/>
          <w:lang w:eastAsia="en-GB"/>
        </w:rPr>
        <w:t>distribution of pathogens</w:t>
      </w:r>
      <w:bookmarkEnd w:id="6"/>
      <w:r w:rsidRPr="009E5698">
        <w:rPr>
          <w:rFonts w:ascii="Times New Roman" w:hAnsi="Times New Roman" w:cs="Times New Roman"/>
        </w:rPr>
        <w:t>.</w:t>
      </w:r>
    </w:p>
    <w:p w14:paraId="5874B9F4" w14:textId="77777777" w:rsidR="00331CA0" w:rsidRPr="009E5698" w:rsidRDefault="00331CA0" w:rsidP="00BD4702">
      <w:pPr>
        <w:spacing w:line="360" w:lineRule="auto"/>
        <w:rPr>
          <w:rFonts w:ascii="Times New Roman" w:hAnsi="Times New Roman" w:cs="Times New Roman"/>
          <w:b/>
        </w:rPr>
      </w:pPr>
      <w:r w:rsidRPr="009E5698">
        <w:rPr>
          <w:rFonts w:ascii="Times New Roman" w:hAnsi="Times New Roman" w:cs="Times New Roman"/>
          <w:b/>
        </w:rPr>
        <w:t>Interpretation and comparison with previous literature</w:t>
      </w:r>
    </w:p>
    <w:p w14:paraId="110EA63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Only one trial in the Cochrane review of antibiotics for acute bronchitis included young children as young as </w:t>
      </w:r>
      <w:proofErr w:type="gramStart"/>
      <w:r w:rsidRPr="009E5698">
        <w:rPr>
          <w:rFonts w:ascii="Times New Roman" w:hAnsi="Times New Roman" w:cs="Times New Roman"/>
        </w:rPr>
        <w:t>3  presenting</w:t>
      </w:r>
      <w:proofErr w:type="gramEnd"/>
      <w:r w:rsidRPr="009E5698">
        <w:rPr>
          <w:rFonts w:ascii="Times New Roman" w:hAnsi="Times New Roman" w:cs="Times New Roman"/>
        </w:rPr>
        <w:t xml:space="preserve"> with uncomplicated acute chest infections </w:t>
      </w:r>
      <w:r w:rsidRPr="009E5698">
        <w:rPr>
          <w:rFonts w:ascii="Times New Roman" w:hAnsi="Times New Roman" w:cs="Times New Roman"/>
          <w:noProof/>
        </w:rPr>
        <w:t>(16, 18)</w:t>
      </w:r>
      <w:r w:rsidRPr="009E5698">
        <w:rPr>
          <w:rFonts w:ascii="Times New Roman" w:hAnsi="Times New Roman" w:cs="Times New Roman"/>
        </w:rPr>
        <w:t>. In that trial there were only 100 children aged 12 and under, and the estimate of immediate antibiotics compared with no offer of antibiotics on symptom duration (HR 1.00) and symptom severity (mean reduction -0.3 on a scale of 0 to 6) was similar to the non-significant result of the whole trial cohort</w:t>
      </w:r>
      <w:r w:rsidRPr="009E5698">
        <w:rPr>
          <w:rFonts w:ascii="Times New Roman" w:hAnsi="Times New Roman" w:cs="Times New Roman"/>
          <w:noProof/>
        </w:rPr>
        <w:t>(16)</w:t>
      </w:r>
      <w:r w:rsidRPr="009E5698">
        <w:rPr>
          <w:rFonts w:ascii="Times New Roman" w:hAnsi="Times New Roman" w:cs="Times New Roman"/>
        </w:rPr>
        <w:t>. These results are consistent with the results of the current study. A Cochrane review found inconclusive evidence for the effect of antibiotics in preventing RTIs</w:t>
      </w:r>
      <w:r w:rsidRPr="009E5698">
        <w:rPr>
          <w:rFonts w:ascii="Times New Roman" w:hAnsi="Times New Roman" w:cs="Times New Roman"/>
          <w:noProof/>
        </w:rPr>
        <w:t>(41)</w:t>
      </w:r>
      <w:r w:rsidRPr="009E5698">
        <w:rPr>
          <w:rFonts w:ascii="Times New Roman" w:hAnsi="Times New Roman" w:cs="Times New Roman"/>
        </w:rPr>
        <w:t>, but a more recent trial of azithromycin used in early infections was effective in preventing severe illness among preschool children with recurrent infection</w:t>
      </w:r>
      <w:r w:rsidRPr="009E5698">
        <w:rPr>
          <w:rFonts w:ascii="Times New Roman" w:hAnsi="Times New Roman" w:cs="Times New Roman"/>
          <w:noProof/>
        </w:rPr>
        <w:t>(42)</w:t>
      </w:r>
      <w:r w:rsidRPr="009E5698">
        <w:rPr>
          <w:rFonts w:ascii="Times New Roman" w:hAnsi="Times New Roman" w:cs="Times New Roman"/>
        </w:rPr>
        <w:t xml:space="preserve"> (from 8% to 5%) although concern remains about the longer term effects on antibiotic resistance from the use of long-acting macrolides</w:t>
      </w:r>
      <w:r w:rsidRPr="009E5698">
        <w:rPr>
          <w:rFonts w:ascii="Times New Roman" w:hAnsi="Times New Roman" w:cs="Times New Roman"/>
          <w:noProof/>
        </w:rPr>
        <w:t>(5)</w:t>
      </w:r>
      <w:r w:rsidRPr="009E5698">
        <w:rPr>
          <w:rFonts w:ascii="Times New Roman" w:hAnsi="Times New Roman" w:cs="Times New Roman"/>
        </w:rPr>
        <w:t>. A placebo controlled trial of antibiotic versus placebo for pneumonia in young children in a LMIC setting found low failure rates in both placebo (4.9%) and antibiotic (2.6%) arms</w:t>
      </w:r>
      <w:r w:rsidRPr="009E5698">
        <w:rPr>
          <w:rFonts w:ascii="Times New Roman" w:hAnsi="Times New Roman" w:cs="Times New Roman"/>
          <w:noProof/>
        </w:rPr>
        <w:t>(43)</w:t>
      </w:r>
      <w:r w:rsidRPr="009E5698">
        <w:rPr>
          <w:rFonts w:ascii="Times New Roman" w:hAnsi="Times New Roman" w:cs="Times New Roman"/>
        </w:rPr>
        <w:t>, and a 5 day course is equivalent to 10 days for community acquired pneumonia</w:t>
      </w:r>
      <w:r w:rsidRPr="009E5698">
        <w:rPr>
          <w:rFonts w:ascii="Times New Roman" w:hAnsi="Times New Roman" w:cs="Times New Roman"/>
          <w:noProof/>
        </w:rPr>
        <w:t>(44)</w:t>
      </w:r>
      <w:r w:rsidRPr="009E5698">
        <w:rPr>
          <w:rFonts w:ascii="Times New Roman" w:hAnsi="Times New Roman" w:cs="Times New Roman"/>
        </w:rPr>
        <w:t xml:space="preserve">. </w:t>
      </w:r>
    </w:p>
    <w:p w14:paraId="7A0BB7B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Our results suggest that antibiotics do not provide a clinically important benefit on average for symptom reduction nor symptom severity. The question remains whether there are children that receive a meaningful benefit which is watered down by large numbers of children who receive no benefit. We explored this hypothesis by conducting subgroup analyses in five pre-specified subgroups. Our subgroup analysis results suggest that none of the groups we specified is likely to achieve substantial benefits in terms of symptomatic improvement from antibiotics, although we did not have the power to exclude more moderate benefits. On the other hand, the average benefit from antibiotics in the general population may be even less than our findings suggest. We had significantly fewer children with a very low risk </w:t>
      </w:r>
      <w:proofErr w:type="spellStart"/>
      <w:r w:rsidRPr="009E5698">
        <w:rPr>
          <w:rFonts w:ascii="Times New Roman" w:hAnsi="Times New Roman" w:cs="Times New Roman"/>
        </w:rPr>
        <w:t>STARWAVe</w:t>
      </w:r>
      <w:proofErr w:type="spellEnd"/>
      <w:r w:rsidRPr="009E5698">
        <w:rPr>
          <w:rFonts w:ascii="Times New Roman" w:hAnsi="Times New Roman" w:cs="Times New Roman"/>
        </w:rPr>
        <w:t xml:space="preserve"> score in this study when compared with the </w:t>
      </w:r>
      <w:proofErr w:type="spellStart"/>
      <w:r w:rsidRPr="009E5698">
        <w:rPr>
          <w:rFonts w:ascii="Times New Roman" w:hAnsi="Times New Roman" w:cs="Times New Roman"/>
        </w:rPr>
        <w:t>STARWAVe</w:t>
      </w:r>
      <w:proofErr w:type="spellEnd"/>
      <w:r w:rsidRPr="009E5698">
        <w:rPr>
          <w:rFonts w:ascii="Times New Roman" w:hAnsi="Times New Roman" w:cs="Times New Roman"/>
        </w:rPr>
        <w:t xml:space="preserve"> observational study which recruited a representative sample of children with RTIs from the population (children with a very low risk score 67%; current trial 54% - see Table 1)</w:t>
      </w:r>
      <w:r w:rsidRPr="009E5698">
        <w:rPr>
          <w:rFonts w:ascii="Times New Roman" w:hAnsi="Times New Roman" w:cs="Times New Roman"/>
          <w:noProof/>
        </w:rPr>
        <w:t>(39)</w:t>
      </w:r>
      <w:r w:rsidRPr="009E5698">
        <w:rPr>
          <w:rFonts w:ascii="Times New Roman" w:hAnsi="Times New Roman" w:cs="Times New Roman"/>
        </w:rPr>
        <w:t xml:space="preserve">. This suggests that the present trial successfully recruited more unwell children, in whom antibiotics might be expected to be more effective, and that the average impact of antibiotics in a more generalisable low risk population is likely to be even lower than reported here. Although the analysis was underpowered, there was no clear signal for selective benefit among children where pathogenic bacteria were isolated - which could possibly be due to high carriage rates among children rather than true infection.  The estimates of resource use suggest that not only are consultations, </w:t>
      </w:r>
      <w:proofErr w:type="gramStart"/>
      <w:r w:rsidRPr="009E5698">
        <w:rPr>
          <w:rFonts w:ascii="Times New Roman" w:hAnsi="Times New Roman" w:cs="Times New Roman"/>
        </w:rPr>
        <w:t>referral</w:t>
      </w:r>
      <w:proofErr w:type="gramEnd"/>
      <w:r w:rsidRPr="009E5698">
        <w:rPr>
          <w:rFonts w:ascii="Times New Roman" w:hAnsi="Times New Roman" w:cs="Times New Roman"/>
        </w:rPr>
        <w:t xml:space="preserve"> and hospitalisation costs considerable </w:t>
      </w:r>
      <w:r w:rsidRPr="009E5698">
        <w:rPr>
          <w:rFonts w:ascii="Times New Roman" w:hAnsi="Times New Roman" w:cs="Times New Roman"/>
          <w:noProof/>
        </w:rPr>
        <w:t>(45)</w:t>
      </w:r>
      <w:r w:rsidRPr="009E5698">
        <w:rPr>
          <w:rFonts w:ascii="Times New Roman" w:hAnsi="Times New Roman" w:cs="Times New Roman"/>
        </w:rPr>
        <w:t xml:space="preserve"> but societal costs are high. Antibiotic prescribing was not associated with health or societal resource savings, and if anything resulted in slightly higher costs. If the costs of antibiotic resistance were included the adverse impact on health and societal resource use would be </w:t>
      </w:r>
      <w:proofErr w:type="gramStart"/>
      <w:r w:rsidRPr="009E5698">
        <w:rPr>
          <w:rFonts w:ascii="Times New Roman" w:hAnsi="Times New Roman" w:cs="Times New Roman"/>
        </w:rPr>
        <w:t>higher.</w:t>
      </w:r>
      <w:r w:rsidRPr="009E5698">
        <w:rPr>
          <w:rFonts w:ascii="Times New Roman" w:hAnsi="Times New Roman" w:cs="Times New Roman"/>
          <w:noProof/>
        </w:rPr>
        <w:t>(</w:t>
      </w:r>
      <w:proofErr w:type="gramEnd"/>
      <w:r w:rsidRPr="009E5698">
        <w:rPr>
          <w:rFonts w:ascii="Times New Roman" w:hAnsi="Times New Roman" w:cs="Times New Roman"/>
          <w:noProof/>
        </w:rPr>
        <w:t>6)</w:t>
      </w:r>
      <w:r w:rsidRPr="009E5698">
        <w:rPr>
          <w:rFonts w:ascii="Times New Roman" w:hAnsi="Times New Roman" w:cs="Times New Roman"/>
        </w:rPr>
        <w:t>.</w:t>
      </w:r>
    </w:p>
    <w:p w14:paraId="2E93CD9C" w14:textId="7E10CDCA" w:rsidR="00331CA0" w:rsidRPr="009E5698" w:rsidRDefault="00331CA0" w:rsidP="00BD4702">
      <w:pPr>
        <w:overflowPunct w:val="0"/>
        <w:spacing w:line="360" w:lineRule="auto"/>
        <w:textAlignment w:val="baseline"/>
        <w:rPr>
          <w:rFonts w:ascii="Times New Roman" w:hAnsi="Times New Roman" w:cs="Times New Roman"/>
        </w:rPr>
      </w:pPr>
      <w:r w:rsidRPr="009E5698">
        <w:rPr>
          <w:rFonts w:ascii="Times New Roman" w:hAnsi="Times New Roman" w:cs="Times New Roman"/>
          <w:b/>
          <w:bCs/>
        </w:rPr>
        <w:t xml:space="preserve">Conclusion. </w:t>
      </w:r>
      <w:r w:rsidRPr="009E5698">
        <w:rPr>
          <w:rFonts w:ascii="Times New Roman" w:hAnsi="Times New Roman" w:cs="Times New Roman"/>
        </w:rPr>
        <w:t xml:space="preserve"> </w:t>
      </w:r>
      <w:proofErr w:type="gramStart"/>
      <w:r w:rsidRPr="009E5698">
        <w:rPr>
          <w:rFonts w:ascii="Times New Roman" w:hAnsi="Times New Roman" w:cs="Times New Roman"/>
        </w:rPr>
        <w:t>Similar to</w:t>
      </w:r>
      <w:proofErr w:type="gramEnd"/>
      <w:r w:rsidRPr="009E5698">
        <w:rPr>
          <w:rFonts w:ascii="Times New Roman" w:hAnsi="Times New Roman" w:cs="Times New Roman"/>
        </w:rPr>
        <w:t xml:space="preserve"> adults, antibiotics </w:t>
      </w:r>
      <w:r>
        <w:rPr>
          <w:rFonts w:ascii="Times New Roman" w:hAnsi="Times New Roman" w:cs="Times New Roman"/>
        </w:rPr>
        <w:t>are unlikely to</w:t>
      </w:r>
      <w:r w:rsidRPr="009E5698">
        <w:rPr>
          <w:rFonts w:ascii="Times New Roman" w:hAnsi="Times New Roman" w:cs="Times New Roman"/>
        </w:rPr>
        <w:t xml:space="preserve"> make a clinically important difference to the symptom burden for uncomplicated lower respiratory tract infections in children - both overall, and for the key clinical subgroups where antibiotic prescribing is most common. Unless pneumonia is suspected, clinicians should provide ‘safety-netting’ advice (i.e. explain what illness course to expect and when it would be necessary to reattend) but not prescribe antibiotics for most children presenting with chest infections.</w:t>
      </w:r>
    </w:p>
    <w:p w14:paraId="7743A353" w14:textId="77777777" w:rsidR="00331CA0" w:rsidRPr="009E5698" w:rsidRDefault="00331CA0" w:rsidP="00BD4702">
      <w:pPr>
        <w:overflowPunct w:val="0"/>
        <w:spacing w:line="360" w:lineRule="auto"/>
        <w:textAlignment w:val="baseline"/>
        <w:rPr>
          <w:rFonts w:ascii="Times New Roman" w:hAnsi="Times New Roman" w:cs="Times New Roman"/>
        </w:rPr>
      </w:pPr>
      <w:r w:rsidRPr="009E5698" w:rsidDel="00AF4937">
        <w:rPr>
          <w:rStyle w:val="CommentReference"/>
        </w:rPr>
        <w:t xml:space="preserve"> </w:t>
      </w:r>
    </w:p>
    <w:p w14:paraId="78DD963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br w:type="page"/>
      </w:r>
    </w:p>
    <w:p w14:paraId="67D7DD7E" w14:textId="77777777" w:rsidR="00331CA0" w:rsidRPr="009E5698" w:rsidRDefault="00331CA0" w:rsidP="00BD4702">
      <w:pPr>
        <w:spacing w:line="360" w:lineRule="auto"/>
        <w:contextualSpacing/>
        <w:rPr>
          <w:rFonts w:ascii="Times New Roman" w:hAnsi="Times New Roman" w:cs="Times New Roman"/>
          <w:b/>
          <w:bCs/>
        </w:rPr>
      </w:pPr>
      <w:r w:rsidRPr="009E5698">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03D878B1" wp14:editId="229AC6FD">
                <wp:simplePos x="0" y="0"/>
                <wp:positionH relativeFrom="margin">
                  <wp:posOffset>-352425</wp:posOffset>
                </wp:positionH>
                <wp:positionV relativeFrom="paragraph">
                  <wp:posOffset>179704</wp:posOffset>
                </wp:positionV>
                <wp:extent cx="6530975" cy="5248275"/>
                <wp:effectExtent l="0" t="0" r="22225" b="28575"/>
                <wp:wrapNone/>
                <wp:docPr id="2" name="Rectangle 2"/>
                <wp:cNvGraphicFramePr/>
                <a:graphic xmlns:a="http://schemas.openxmlformats.org/drawingml/2006/main">
                  <a:graphicData uri="http://schemas.microsoft.com/office/word/2010/wordprocessingShape">
                    <wps:wsp>
                      <wps:cNvSpPr/>
                      <wps:spPr>
                        <a:xfrm>
                          <a:off x="0" y="0"/>
                          <a:ext cx="6530975" cy="5248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AE6B1" id="Rectangle 2" o:spid="_x0000_s1026" style="position:absolute;margin-left:-27.75pt;margin-top:14.15pt;width:514.25pt;height:41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" filled="f" strokecolor="#1f3763 [1604]" strokeweight="1pt">
                <w10:wrap anchorx="margin"/>
              </v:rect>
            </w:pict>
          </mc:Fallback>
        </mc:AlternateContent>
      </w:r>
    </w:p>
    <w:p w14:paraId="5F59292D" w14:textId="77777777" w:rsidR="00331CA0" w:rsidRPr="009E5698" w:rsidRDefault="00331CA0" w:rsidP="00BD4702">
      <w:pPr>
        <w:spacing w:line="360" w:lineRule="auto"/>
        <w:contextualSpacing/>
        <w:rPr>
          <w:rFonts w:ascii="Times New Roman" w:hAnsi="Times New Roman" w:cs="Times New Roman"/>
          <w:b/>
          <w:bCs/>
        </w:rPr>
      </w:pPr>
      <w:r w:rsidRPr="009E5698">
        <w:rPr>
          <w:rFonts w:ascii="Times New Roman" w:hAnsi="Times New Roman" w:cs="Times New Roman"/>
          <w:b/>
          <w:bCs/>
        </w:rPr>
        <w:t>Research in context</w:t>
      </w:r>
    </w:p>
    <w:p w14:paraId="7A8D8D98" w14:textId="77777777" w:rsidR="00331CA0" w:rsidRPr="009E5698" w:rsidRDefault="00331CA0" w:rsidP="00BD4702">
      <w:pPr>
        <w:spacing w:line="360" w:lineRule="auto"/>
        <w:contextualSpacing/>
        <w:rPr>
          <w:rFonts w:ascii="Times New Roman" w:hAnsi="Times New Roman" w:cs="Times New Roman"/>
          <w:b/>
          <w:bCs/>
        </w:rPr>
      </w:pPr>
    </w:p>
    <w:p w14:paraId="237DEFCA" w14:textId="77777777" w:rsidR="00331CA0" w:rsidRPr="009E5698" w:rsidRDefault="00331CA0" w:rsidP="00BD4702">
      <w:pPr>
        <w:spacing w:line="360" w:lineRule="auto"/>
        <w:contextualSpacing/>
        <w:rPr>
          <w:rFonts w:ascii="Times New Roman" w:hAnsi="Times New Roman" w:cs="Times New Roman"/>
          <w:b/>
          <w:bCs/>
        </w:rPr>
      </w:pPr>
      <w:r w:rsidRPr="009E5698">
        <w:rPr>
          <w:rFonts w:ascii="Times New Roman" w:hAnsi="Times New Roman" w:cs="Times New Roman"/>
          <w:b/>
          <w:bCs/>
        </w:rPr>
        <w:t xml:space="preserve">Evidence before the study. </w:t>
      </w:r>
    </w:p>
    <w:p w14:paraId="3164DDB1" w14:textId="77777777" w:rsidR="00331CA0" w:rsidRPr="009E5698" w:rsidRDefault="00331CA0" w:rsidP="00BD4702">
      <w:pPr>
        <w:spacing w:line="360" w:lineRule="auto"/>
        <w:contextualSpacing/>
        <w:rPr>
          <w:rFonts w:ascii="Times New Roman" w:hAnsi="Times New Roman" w:cs="Times New Roman"/>
        </w:rPr>
      </w:pPr>
      <w:r w:rsidRPr="009E5698">
        <w:rPr>
          <w:rFonts w:ascii="Times New Roman" w:hAnsi="Times New Roman" w:cs="Times New Roman"/>
        </w:rPr>
        <w:t xml:space="preserve">The Cochrane review of antibiotics for acute bronchitis documented that antibiotics have a modest effect on cough duration (7 studies, 2776 participants, mean difference (MD) ‐0.46 days, 95% CI ‐0.87 to ‐0.04). However the trials in Cochrane review </w:t>
      </w:r>
      <w:proofErr w:type="gramStart"/>
      <w:r w:rsidRPr="009E5698">
        <w:rPr>
          <w:rFonts w:ascii="Times New Roman" w:hAnsi="Times New Roman" w:cs="Times New Roman"/>
        </w:rPr>
        <w:t>included  very</w:t>
      </w:r>
      <w:proofErr w:type="gramEnd"/>
      <w:r w:rsidRPr="009E5698">
        <w:rPr>
          <w:rFonts w:ascii="Times New Roman" w:hAnsi="Times New Roman" w:cs="Times New Roman"/>
        </w:rPr>
        <w:t xml:space="preserve"> few children, and  the differences in immunity and anatomy between adults and children prohibit simply applying evidence derived in adults to the management of children. </w:t>
      </w:r>
    </w:p>
    <w:p w14:paraId="0599A9D1" w14:textId="77777777" w:rsidR="00331CA0" w:rsidRPr="009E5698" w:rsidRDefault="00331CA0" w:rsidP="00BD4702">
      <w:pPr>
        <w:pStyle w:val="Pa20"/>
        <w:spacing w:before="100" w:line="360" w:lineRule="auto"/>
        <w:rPr>
          <w:rFonts w:ascii="Times New Roman" w:hAnsi="Times New Roman" w:cs="Times New Roman"/>
          <w:color w:val="221E1F"/>
          <w:sz w:val="22"/>
          <w:szCs w:val="22"/>
        </w:rPr>
      </w:pPr>
      <w:r w:rsidRPr="009E5698">
        <w:rPr>
          <w:rFonts w:ascii="Times New Roman" w:hAnsi="Times New Roman" w:cs="Times New Roman"/>
          <w:b/>
          <w:bCs/>
          <w:color w:val="221E1F"/>
          <w:sz w:val="22"/>
          <w:szCs w:val="22"/>
        </w:rPr>
        <w:t xml:space="preserve">Added value of this study </w:t>
      </w:r>
    </w:p>
    <w:p w14:paraId="73147A95" w14:textId="77777777" w:rsidR="00331CA0" w:rsidRPr="009E5698" w:rsidRDefault="00331CA0" w:rsidP="00BD4702">
      <w:pPr>
        <w:pStyle w:val="Pa20"/>
        <w:spacing w:before="100" w:line="360" w:lineRule="auto"/>
        <w:rPr>
          <w:rFonts w:ascii="Times New Roman" w:hAnsi="Times New Roman" w:cs="Times New Roman"/>
          <w:color w:val="221E1F"/>
          <w:sz w:val="22"/>
          <w:szCs w:val="22"/>
        </w:rPr>
      </w:pPr>
      <w:r w:rsidRPr="009E5698">
        <w:rPr>
          <w:rFonts w:ascii="Times New Roman" w:hAnsi="Times New Roman" w:cs="Times New Roman"/>
          <w:color w:val="221E1F"/>
          <w:sz w:val="22"/>
          <w:szCs w:val="22"/>
        </w:rPr>
        <w:t xml:space="preserve">This study confirms that  antibiotics (amoxicillin) do not provide a clinically important benefit for symptom duration among children presenting with uncomplicated lower respiratory tract infections </w:t>
      </w:r>
      <w:r w:rsidRPr="009E5698">
        <w:rPr>
          <w:rFonts w:ascii="Times New Roman" w:hAnsi="Times New Roman" w:cs="Times New Roman"/>
          <w:color w:val="000000"/>
          <w:sz w:val="22"/>
          <w:szCs w:val="22"/>
        </w:rPr>
        <w:t>(antibiotic median 5 days vs  placebo 6 days, hazard ratio (HR) 1.13 (0.90 to 1.42)</w:t>
      </w:r>
      <w:r w:rsidRPr="009E5698">
        <w:rPr>
          <w:rFonts w:ascii="Times New Roman" w:hAnsi="Times New Roman" w:cs="Times New Roman"/>
          <w:color w:val="221E1F"/>
          <w:sz w:val="22"/>
          <w:szCs w:val="22"/>
        </w:rPr>
        <w:t xml:space="preserve">, nor in the key clinical subgroups that clinicians commonly prescribe for (those with </w:t>
      </w:r>
      <w:r w:rsidRPr="009E5698">
        <w:rPr>
          <w:rFonts w:ascii="Times New Roman" w:hAnsi="Times New Roman" w:cs="Times New Roman"/>
          <w:color w:val="000000"/>
          <w:sz w:val="22"/>
          <w:szCs w:val="22"/>
        </w:rPr>
        <w:t>chest signs; fever; physician rating of unwell; sputum/’rattly’ chest; short of breath).</w:t>
      </w:r>
    </w:p>
    <w:p w14:paraId="73AFA727" w14:textId="77777777" w:rsidR="00331CA0" w:rsidRPr="009E5698" w:rsidRDefault="00331CA0" w:rsidP="00BD4702">
      <w:pPr>
        <w:pStyle w:val="Pa20"/>
        <w:spacing w:before="100" w:line="360" w:lineRule="auto"/>
        <w:rPr>
          <w:rFonts w:ascii="Times New Roman" w:hAnsi="Times New Roman" w:cs="Times New Roman"/>
          <w:color w:val="221E1F"/>
          <w:sz w:val="22"/>
          <w:szCs w:val="22"/>
        </w:rPr>
      </w:pPr>
      <w:r w:rsidRPr="009E5698">
        <w:rPr>
          <w:rFonts w:ascii="Times New Roman" w:hAnsi="Times New Roman" w:cs="Times New Roman"/>
          <w:b/>
          <w:bCs/>
          <w:color w:val="221E1F"/>
          <w:sz w:val="22"/>
          <w:szCs w:val="22"/>
        </w:rPr>
        <w:t xml:space="preserve">Implications of all the available evidence </w:t>
      </w:r>
    </w:p>
    <w:p w14:paraId="34AC7B47" w14:textId="77777777" w:rsidR="00331CA0" w:rsidRPr="009E5698" w:rsidRDefault="00331CA0" w:rsidP="00BD4702">
      <w:pPr>
        <w:overflowPunct w:val="0"/>
        <w:spacing w:line="360" w:lineRule="auto"/>
        <w:textAlignment w:val="baseline"/>
        <w:rPr>
          <w:rFonts w:ascii="Times New Roman" w:hAnsi="Times New Roman" w:cs="Times New Roman"/>
        </w:rPr>
      </w:pPr>
      <w:r w:rsidRPr="009E5698">
        <w:rPr>
          <w:rFonts w:ascii="Times New Roman" w:hAnsi="Times New Roman" w:cs="Times New Roman"/>
        </w:rPr>
        <w:t>Unless pneumonia is suspected, clinicians should probably provide ‘safety-netting’ advice (explain what illness course to expect and when it would be necessary to reattend) but not prescribe antibiotics for most children presenting with chest infections.</w:t>
      </w:r>
    </w:p>
    <w:p w14:paraId="5802333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br w:type="page"/>
      </w:r>
    </w:p>
    <w:p w14:paraId="67740924" w14:textId="77777777" w:rsidR="00331CA0" w:rsidRPr="009E5698" w:rsidRDefault="00331CA0" w:rsidP="00BD4702">
      <w:pPr>
        <w:spacing w:after="0" w:line="360" w:lineRule="auto"/>
        <w:contextualSpacing/>
        <w:rPr>
          <w:rFonts w:ascii="Times New Roman" w:hAnsi="Times New Roman" w:cs="Times New Roman"/>
        </w:rPr>
      </w:pPr>
      <w:r w:rsidRPr="009E5698">
        <w:rPr>
          <w:rFonts w:ascii="Times New Roman" w:hAnsi="Times New Roman" w:cs="Times New Roman"/>
          <w:b/>
          <w:bCs/>
        </w:rPr>
        <w:t>Ethics</w:t>
      </w:r>
      <w:r w:rsidRPr="009E5698">
        <w:rPr>
          <w:rFonts w:ascii="Times New Roman" w:hAnsi="Times New Roman" w:cs="Times New Roman"/>
        </w:rPr>
        <w:t xml:space="preserve">. The trial protocol; was approved by the South West - Central Bristol Research Ethics </w:t>
      </w:r>
      <w:proofErr w:type="gramStart"/>
      <w:r w:rsidRPr="009E5698">
        <w:rPr>
          <w:rFonts w:ascii="Times New Roman" w:hAnsi="Times New Roman" w:cs="Times New Roman"/>
        </w:rPr>
        <w:t>Committee  reference</w:t>
      </w:r>
      <w:proofErr w:type="gramEnd"/>
      <w:r w:rsidRPr="009E5698">
        <w:rPr>
          <w:rFonts w:ascii="Times New Roman" w:hAnsi="Times New Roman" w:cs="Times New Roman"/>
        </w:rPr>
        <w:t xml:space="preserve"> 15/SW/0300</w:t>
      </w:r>
    </w:p>
    <w:p w14:paraId="698F9872" w14:textId="77777777" w:rsidR="00331CA0" w:rsidRPr="009E5698" w:rsidRDefault="00331CA0" w:rsidP="00BD4702">
      <w:pPr>
        <w:spacing w:line="360" w:lineRule="auto"/>
        <w:contextualSpacing/>
        <w:rPr>
          <w:rFonts w:ascii="Times New Roman" w:hAnsi="Times New Roman" w:cs="Times New Roman"/>
        </w:rPr>
      </w:pPr>
      <w:r w:rsidRPr="009E5698">
        <w:rPr>
          <w:rFonts w:ascii="Times New Roman" w:hAnsi="Times New Roman" w:cs="Times New Roman"/>
          <w:b/>
        </w:rPr>
        <w:t xml:space="preserve">Competing Interests. </w:t>
      </w:r>
      <w:r w:rsidRPr="009E5698">
        <w:rPr>
          <w:rFonts w:ascii="Times New Roman" w:hAnsi="Times New Roman" w:cs="Times New Roman"/>
        </w:rPr>
        <w:t xml:space="preserve">All authors have completed the Unified Competing Interest form at </w:t>
      </w:r>
      <w:hyperlink r:id="rId8" w:history="1">
        <w:r w:rsidRPr="009E5698">
          <w:rPr>
            <w:rStyle w:val="Hyperlink"/>
            <w:rFonts w:ascii="Times New Roman" w:hAnsi="Times New Roman" w:cs="Times New Roman"/>
          </w:rPr>
          <w:t>http://www.icmje.org/coi_disclosure.pdf</w:t>
        </w:r>
      </w:hyperlink>
      <w:r w:rsidRPr="009E5698">
        <w:rPr>
          <w:rFonts w:ascii="Times New Roman" w:hAnsi="Times New Roman" w:cs="Times New Roman"/>
        </w:rPr>
        <w:t xml:space="preserve"> (available on request from the corresponding author).</w:t>
      </w:r>
    </w:p>
    <w:p w14:paraId="44D83C9C" w14:textId="77777777" w:rsidR="00331CA0" w:rsidRPr="009E5698" w:rsidRDefault="00331CA0" w:rsidP="00BD4702">
      <w:pPr>
        <w:spacing w:after="0" w:line="360" w:lineRule="auto"/>
        <w:rPr>
          <w:rFonts w:ascii="Times New Roman" w:eastAsia="Times New Roman" w:hAnsi="Times New Roman" w:cs="Times New Roman"/>
          <w:lang w:eastAsia="en-GB"/>
        </w:rPr>
      </w:pPr>
      <w:proofErr w:type="spellStart"/>
      <w:r w:rsidRPr="009E5698">
        <w:rPr>
          <w:rFonts w:ascii="Times New Roman" w:eastAsia="Times New Roman" w:hAnsi="Times New Roman" w:cs="Times New Roman"/>
          <w:lang w:eastAsia="en-GB"/>
        </w:rPr>
        <w:t>Dr.</w:t>
      </w:r>
      <w:proofErr w:type="spellEnd"/>
      <w:r w:rsidRPr="009E5698">
        <w:rPr>
          <w:rFonts w:ascii="Times New Roman" w:eastAsia="Times New Roman" w:hAnsi="Times New Roman" w:cs="Times New Roman"/>
          <w:lang w:eastAsia="en-GB"/>
        </w:rPr>
        <w:t xml:space="preserve"> </w:t>
      </w:r>
      <w:proofErr w:type="spellStart"/>
      <w:r w:rsidRPr="009E5698">
        <w:rPr>
          <w:rFonts w:ascii="Times New Roman" w:eastAsia="Times New Roman" w:hAnsi="Times New Roman" w:cs="Times New Roman"/>
          <w:lang w:eastAsia="en-GB"/>
        </w:rPr>
        <w:t>Verheij</w:t>
      </w:r>
      <w:proofErr w:type="spellEnd"/>
      <w:r w:rsidRPr="009E5698">
        <w:rPr>
          <w:rFonts w:ascii="Times New Roman" w:eastAsia="Times New Roman" w:hAnsi="Times New Roman" w:cs="Times New Roman"/>
          <w:lang w:eastAsia="en-GB"/>
        </w:rPr>
        <w:t xml:space="preserve"> reports grants from EU and The Netherlands Organization of Health Research and </w:t>
      </w:r>
      <w:proofErr w:type="gramStart"/>
      <w:r w:rsidRPr="009E5698">
        <w:rPr>
          <w:rFonts w:ascii="Times New Roman" w:eastAsia="Times New Roman" w:hAnsi="Times New Roman" w:cs="Times New Roman"/>
          <w:lang w:eastAsia="en-GB"/>
        </w:rPr>
        <w:t>Development,  during</w:t>
      </w:r>
      <w:proofErr w:type="gramEnd"/>
      <w:r w:rsidRPr="009E5698">
        <w:rPr>
          <w:rFonts w:ascii="Times New Roman" w:eastAsia="Times New Roman" w:hAnsi="Times New Roman" w:cs="Times New Roman"/>
          <w:lang w:eastAsia="en-GB"/>
        </w:rPr>
        <w:t xml:space="preserve"> the conduct of the study; grants from Abbott, Becton Dickinson and Bio-</w:t>
      </w:r>
      <w:proofErr w:type="spellStart"/>
      <w:r w:rsidRPr="009E5698">
        <w:rPr>
          <w:rFonts w:ascii="Times New Roman" w:eastAsia="Times New Roman" w:hAnsi="Times New Roman" w:cs="Times New Roman"/>
          <w:lang w:eastAsia="en-GB"/>
        </w:rPr>
        <w:t>Merieux</w:t>
      </w:r>
      <w:proofErr w:type="spellEnd"/>
      <w:r w:rsidRPr="009E5698">
        <w:rPr>
          <w:rFonts w:ascii="Times New Roman" w:eastAsia="Times New Roman" w:hAnsi="Times New Roman" w:cs="Times New Roman"/>
          <w:lang w:eastAsia="en-GB"/>
        </w:rPr>
        <w:t>, grants from Janssen Pharmaceuticals,  outside the submitted work; .</w:t>
      </w:r>
    </w:p>
    <w:p w14:paraId="3699F56E" w14:textId="77777777" w:rsidR="00331CA0" w:rsidRPr="009E5698" w:rsidRDefault="00331CA0" w:rsidP="00BD4702">
      <w:pPr>
        <w:spacing w:line="360" w:lineRule="auto"/>
        <w:contextualSpacing/>
        <w:rPr>
          <w:rFonts w:ascii="Times New Roman" w:hAnsi="Times New Roman" w:cs="Times New Roman"/>
        </w:rPr>
      </w:pPr>
      <w:r w:rsidRPr="009E5698">
        <w:rPr>
          <w:rFonts w:ascii="Times New Roman" w:hAnsi="Times New Roman" w:cs="Times New Roman"/>
        </w:rPr>
        <w:t xml:space="preserve">Other authors declare (other than the grant support from the NIHR for the submitted work), no support from other organisations for the submitted work ; no financial relationships with any organisations that might have an interest in the submitted work in the previous three years, no other relationships or activities that could appear to have influenced the submitted work. </w:t>
      </w:r>
    </w:p>
    <w:p w14:paraId="4B693EBF" w14:textId="77777777" w:rsidR="00331CA0" w:rsidRPr="009E5698" w:rsidRDefault="00331CA0" w:rsidP="00BD4702">
      <w:pPr>
        <w:spacing w:before="100" w:beforeAutospacing="1" w:after="100" w:afterAutospacing="1" w:line="360" w:lineRule="auto"/>
        <w:rPr>
          <w:rFonts w:ascii="Times New Roman" w:hAnsi="Times New Roman" w:cs="Times New Roman"/>
        </w:rPr>
      </w:pPr>
      <w:r w:rsidRPr="009E5698">
        <w:rPr>
          <w:rFonts w:ascii="Times New Roman" w:hAnsi="Times New Roman" w:cs="Times New Roman"/>
          <w:b/>
        </w:rPr>
        <w:t>Acknowledgements:</w:t>
      </w:r>
      <w:r w:rsidRPr="009E5698">
        <w:rPr>
          <w:rFonts w:ascii="Times New Roman" w:hAnsi="Times New Roman" w:cs="Times New Roman"/>
        </w:rPr>
        <w:t xml:space="preserve"> </w:t>
      </w:r>
      <w:r w:rsidRPr="009E5698">
        <w:rPr>
          <w:rFonts w:ascii="Times New Roman" w:hAnsi="Times New Roman" w:cs="Times New Roman"/>
          <w:color w:val="333333"/>
        </w:rPr>
        <w:t>This project is funded by the Health Technology Assessment (HTA) Programme</w:t>
      </w:r>
      <w:r w:rsidRPr="009E5698">
        <w:rPr>
          <w:rFonts w:ascii="Times New Roman" w:hAnsi="Times New Roman" w:cs="Times New Roman"/>
        </w:rPr>
        <w:t xml:space="preserve"> (study reference </w:t>
      </w:r>
      <w:r w:rsidRPr="009E5698">
        <w:rPr>
          <w:rFonts w:ascii="Times New Roman" w:hAnsi="Times New Roman" w:cs="Times New Roman"/>
          <w:b/>
          <w:bCs/>
        </w:rPr>
        <w:t>13/34/64</w:t>
      </w:r>
      <w:r w:rsidRPr="009E5698">
        <w:rPr>
          <w:rFonts w:ascii="Times New Roman" w:hAnsi="Times New Roman" w:cs="Times New Roman"/>
        </w:rPr>
        <w:t>) of the NIHR</w:t>
      </w:r>
      <w:r w:rsidRPr="009E5698">
        <w:rPr>
          <w:rFonts w:ascii="Times New Roman" w:hAnsi="Times New Roman" w:cs="Times New Roman"/>
          <w:color w:val="333333"/>
        </w:rPr>
        <w:t xml:space="preserve">. The views expressed in this publication are those of the author(s) and not necessarily those of the HTA, NHS, NIHR or the Department of Health. SF is part </w:t>
      </w:r>
      <w:proofErr w:type="gramStart"/>
      <w:r w:rsidRPr="009E5698">
        <w:rPr>
          <w:rFonts w:ascii="Times New Roman" w:hAnsi="Times New Roman" w:cs="Times New Roman"/>
          <w:color w:val="333333"/>
        </w:rPr>
        <w:t>funded  by</w:t>
      </w:r>
      <w:proofErr w:type="gramEnd"/>
      <w:r w:rsidRPr="009E5698">
        <w:rPr>
          <w:rFonts w:ascii="Times New Roman" w:hAnsi="Times New Roman" w:cs="Times New Roman"/>
          <w:color w:val="333333"/>
        </w:rPr>
        <w:t xml:space="preserve"> the Southampton NIHR Biomedical Research Centre. </w:t>
      </w:r>
      <w:r w:rsidRPr="009E5698">
        <w:rPr>
          <w:rFonts w:ascii="Times New Roman" w:hAnsi="Times New Roman" w:cs="Times New Roman"/>
        </w:rPr>
        <w:t>We are very grateful to both the TSC (Chair Elaine Hay) and the DMSC (Chair Sally Kerry) for their support and advice.</w:t>
      </w:r>
    </w:p>
    <w:p w14:paraId="1F9911A9" w14:textId="77777777" w:rsidR="00331CA0" w:rsidRPr="009E5698" w:rsidRDefault="00331CA0" w:rsidP="00BD4702">
      <w:pPr>
        <w:tabs>
          <w:tab w:val="left" w:pos="8400"/>
        </w:tabs>
        <w:spacing w:line="360" w:lineRule="auto"/>
        <w:contextualSpacing/>
        <w:rPr>
          <w:rFonts w:ascii="Times New Roman" w:hAnsi="Times New Roman" w:cs="Times New Roman"/>
          <w:color w:val="333333"/>
        </w:rPr>
      </w:pPr>
      <w:r w:rsidRPr="009E5698">
        <w:rPr>
          <w:rFonts w:ascii="Times New Roman" w:hAnsi="Times New Roman" w:cs="Times New Roman"/>
          <w:b/>
          <w:bCs/>
          <w:color w:val="333333"/>
        </w:rPr>
        <w:t>Declaration of interests.</w:t>
      </w:r>
      <w:r w:rsidRPr="009E5698">
        <w:rPr>
          <w:rFonts w:ascii="Times New Roman" w:hAnsi="Times New Roman" w:cs="Times New Roman"/>
          <w:color w:val="333333"/>
        </w:rPr>
        <w:t xml:space="preserve"> All authors report no declaration of interests.</w:t>
      </w:r>
    </w:p>
    <w:p w14:paraId="4E4745ED" w14:textId="77777777" w:rsidR="00331CA0" w:rsidRPr="009E5698" w:rsidRDefault="00331CA0" w:rsidP="00BD4702">
      <w:pPr>
        <w:spacing w:before="100" w:beforeAutospacing="1" w:after="100" w:afterAutospacing="1" w:line="360" w:lineRule="auto"/>
        <w:rPr>
          <w:rFonts w:ascii="Times New Roman" w:hAnsi="Times New Roman" w:cs="Times New Roman"/>
        </w:rPr>
      </w:pPr>
      <w:proofErr w:type="spellStart"/>
      <w:r w:rsidRPr="009E5698">
        <w:rPr>
          <w:rFonts w:ascii="Times New Roman" w:hAnsi="Times New Roman" w:cs="Times New Roman"/>
          <w:b/>
          <w:bCs/>
        </w:rPr>
        <w:t>Contributorship</w:t>
      </w:r>
      <w:proofErr w:type="spellEnd"/>
      <w:r w:rsidRPr="009E5698">
        <w:rPr>
          <w:rFonts w:ascii="Times New Roman" w:hAnsi="Times New Roman" w:cs="Times New Roman"/>
        </w:rPr>
        <w:t xml:space="preserve">. PL and TV developed the original idea. PL led the funding applications with input from TV,BS,AH,KW,MS,AH,GY,JR,SZ,SC,CB,SF,GL,MW,KH,JW,SR,PS,MT,MM., and the protocol was developed and modified by all </w:t>
      </w:r>
      <w:proofErr w:type="spellStart"/>
      <w:r w:rsidRPr="009E5698">
        <w:rPr>
          <w:rFonts w:ascii="Times New Roman" w:hAnsi="Times New Roman" w:cs="Times New Roman"/>
        </w:rPr>
        <w:t>coauthors</w:t>
      </w:r>
      <w:proofErr w:type="spellEnd"/>
      <w:r w:rsidRPr="009E5698">
        <w:rPr>
          <w:rFonts w:ascii="Times New Roman" w:hAnsi="Times New Roman" w:cs="Times New Roman"/>
        </w:rPr>
        <w:t>. The study progress was supervised by PL,TV,GOR,NT,JL,TB,AH,CH,KR,JE,CB,NF,MW,KH,MM. BS,KH, PS,TB,TV and PL developed the statistical analysis plan and interpreted the analyses, with input from all the authors; TB performed the statistical analysis supervised by BS and PS. JR, GY, SH and JL developed the economic analysis protocol, and the analysis was performed by SH supervised by  JR and GY. PL led the writing of the paper and all authors contributed to interpretation of the analyses and to revisions of the paper.</w:t>
      </w:r>
      <w:r w:rsidRPr="009E5698">
        <w:rPr>
          <w:rFonts w:ascii="Times New Roman" w:eastAsia="Times New Roman" w:hAnsi="Times New Roman" w:cs="Times New Roman"/>
          <w:sz w:val="24"/>
          <w:szCs w:val="24"/>
          <w:lang w:eastAsia="en-GB"/>
        </w:rPr>
        <w:t xml:space="preserve"> BLS, NT and TB accessed and verified the data, and PL and TV were responsible for the decision to submit the manuscript.</w:t>
      </w:r>
    </w:p>
    <w:p w14:paraId="1F528485" w14:textId="77777777" w:rsidR="00331CA0" w:rsidRPr="009E5698" w:rsidRDefault="00331CA0" w:rsidP="00BD4702">
      <w:pPr>
        <w:spacing w:line="360" w:lineRule="auto"/>
        <w:contextualSpacing/>
        <w:rPr>
          <w:rFonts w:ascii="Times New Roman" w:hAnsi="Times New Roman" w:cs="Times New Roman"/>
        </w:rPr>
      </w:pPr>
      <w:r w:rsidRPr="009E5698">
        <w:rPr>
          <w:rFonts w:ascii="Times New Roman" w:hAnsi="Times New Roman" w:cs="Times New Roman"/>
          <w:b/>
          <w:bCs/>
          <w:sz w:val="24"/>
          <w:szCs w:val="24"/>
        </w:rPr>
        <w:t>Data sharing</w:t>
      </w:r>
      <w:r w:rsidRPr="009E5698">
        <w:rPr>
          <w:rFonts w:ascii="Times New Roman" w:hAnsi="Times New Roman" w:cs="Times New Roman"/>
          <w:sz w:val="24"/>
          <w:szCs w:val="24"/>
        </w:rPr>
        <w:t xml:space="preserve">. </w:t>
      </w:r>
      <w:r w:rsidRPr="009E5698">
        <w:rPr>
          <w:rFonts w:ascii="Times New Roman" w:hAnsi="Times New Roman" w:cs="Times New Roman"/>
        </w:rPr>
        <w:t>De-</w:t>
      </w:r>
      <w:r w:rsidRPr="009E5698">
        <w:rPr>
          <w:rStyle w:val="A2"/>
          <w:rFonts w:ascii="Times New Roman" w:hAnsi="Times New Roman" w:cs="Times New Roman"/>
        </w:rPr>
        <w:t xml:space="preserve">identified participant </w:t>
      </w:r>
      <w:r w:rsidRPr="009E5698">
        <w:rPr>
          <w:rStyle w:val="A2"/>
          <w:rFonts w:ascii="Times New Roman" w:hAnsi="Times New Roman" w:cs="Times New Roman"/>
          <w:color w:val="221E1F"/>
        </w:rPr>
        <w:t xml:space="preserve">data is available for further analyses. Request for data, </w:t>
      </w:r>
      <w:r w:rsidRPr="009E5698">
        <w:rPr>
          <w:rFonts w:ascii="Times New Roman" w:hAnsi="Times New Roman" w:cs="Times New Roman"/>
        </w:rPr>
        <w:t>with justification, should be made to PL or TV</w:t>
      </w:r>
      <w:r>
        <w:rPr>
          <w:rFonts w:ascii="Times New Roman" w:hAnsi="Times New Roman" w:cs="Times New Roman"/>
        </w:rPr>
        <w:t>.</w:t>
      </w:r>
    </w:p>
    <w:p w14:paraId="3BB2999D" w14:textId="77777777" w:rsidR="00331CA0" w:rsidRPr="009E5698" w:rsidRDefault="00331CA0" w:rsidP="00BD4702">
      <w:pPr>
        <w:spacing w:line="360" w:lineRule="auto"/>
        <w:rPr>
          <w:rFonts w:ascii="Times New Roman" w:hAnsi="Times New Roman" w:cs="Times New Roman"/>
        </w:rPr>
      </w:pPr>
    </w:p>
    <w:p w14:paraId="4DBBF7D2" w14:textId="77777777" w:rsidR="00331CA0" w:rsidRPr="009E5698" w:rsidRDefault="00331CA0" w:rsidP="00BD4702">
      <w:pPr>
        <w:spacing w:line="360" w:lineRule="auto"/>
        <w:rPr>
          <w:rFonts w:ascii="Times New Roman" w:hAnsi="Times New Roman" w:cs="Times New Roman"/>
        </w:rPr>
      </w:pPr>
    </w:p>
    <w:p w14:paraId="3F1F20AF" w14:textId="77777777" w:rsidR="00331CA0" w:rsidRDefault="00331CA0" w:rsidP="00BD4702">
      <w:pPr>
        <w:spacing w:line="360" w:lineRule="auto"/>
        <w:rPr>
          <w:rFonts w:ascii="Times New Roman" w:hAnsi="Times New Roman" w:cs="Times New Roman"/>
        </w:rPr>
      </w:pPr>
    </w:p>
    <w:p w14:paraId="2835BAE8" w14:textId="77777777" w:rsidR="00331CA0" w:rsidRPr="009E5698" w:rsidRDefault="00331CA0" w:rsidP="00BD4702">
      <w:pPr>
        <w:spacing w:line="360" w:lineRule="auto"/>
        <w:rPr>
          <w:rFonts w:ascii="Times New Roman" w:hAnsi="Times New Roman" w:cs="Times New Roman"/>
        </w:rPr>
      </w:pPr>
    </w:p>
    <w:p w14:paraId="30502E40" w14:textId="77777777" w:rsidR="00331CA0" w:rsidRPr="009E5698" w:rsidRDefault="00331CA0" w:rsidP="00BD4702">
      <w:pPr>
        <w:pStyle w:val="EndNoteBibliography"/>
        <w:spacing w:after="0" w:line="360" w:lineRule="auto"/>
        <w:rPr>
          <w:rFonts w:ascii="Times New Roman" w:hAnsi="Times New Roman" w:cs="Times New Roman"/>
          <w:b/>
          <w:sz w:val="22"/>
        </w:rPr>
      </w:pPr>
      <w:r w:rsidRPr="009E5698">
        <w:rPr>
          <w:rFonts w:ascii="Times New Roman" w:hAnsi="Times New Roman" w:cs="Times New Roman"/>
          <w:b/>
          <w:sz w:val="22"/>
        </w:rPr>
        <w:t>References</w:t>
      </w:r>
    </w:p>
    <w:p w14:paraId="0F0B0A2C" w14:textId="77777777" w:rsidR="00331CA0" w:rsidRPr="009E5698" w:rsidRDefault="00331CA0" w:rsidP="00BD4702">
      <w:pPr>
        <w:pStyle w:val="EndNoteBibliography"/>
        <w:spacing w:after="0" w:line="360" w:lineRule="auto"/>
        <w:rPr>
          <w:rFonts w:ascii="Times New Roman" w:hAnsi="Times New Roman" w:cs="Times New Roman"/>
          <w:b/>
          <w:sz w:val="22"/>
        </w:rPr>
      </w:pPr>
    </w:p>
    <w:p w14:paraId="3591E0F3"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1.</w:t>
      </w:r>
      <w:r w:rsidRPr="004417B8">
        <w:rPr>
          <w:rFonts w:ascii="Times New Roman" w:hAnsi="Times New Roman" w:cs="Times New Roman"/>
          <w:sz w:val="22"/>
        </w:rPr>
        <w:tab/>
        <w:t>Davies SC, Fowler T, Watson J, Livermore DM, Walker D. Annual Report of the Chief Medical Officer: infection and the rise of antimicrobial resistance. Lancet. 2013;381(9878):1606-9.</w:t>
      </w:r>
    </w:p>
    <w:p w14:paraId="386F8F23"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2.</w:t>
      </w:r>
      <w:r w:rsidRPr="004417B8">
        <w:rPr>
          <w:rFonts w:ascii="Times New Roman" w:hAnsi="Times New Roman" w:cs="Times New Roman"/>
          <w:sz w:val="22"/>
        </w:rPr>
        <w:tab/>
        <w:t>Goossens H, Ferech M, Vander Stichele R, Elseviers M, group Ep. Outpatient antibiotic use in Europe and association with resistance: a cross-national database study. Lancet. 2005;365:579-87.</w:t>
      </w:r>
    </w:p>
    <w:p w14:paraId="2AD308C8"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3.</w:t>
      </w:r>
      <w:r w:rsidRPr="004417B8">
        <w:rPr>
          <w:rFonts w:ascii="Times New Roman" w:hAnsi="Times New Roman" w:cs="Times New Roman"/>
          <w:sz w:val="22"/>
        </w:rPr>
        <w:tab/>
        <w:t>Costelloe C, Metcalfe C, Lovering A, Mant D, Hay A. Effect of antibiotic prescribing in primary care on antimicrobial resistance in individual patients: systematic review and meta-analysis. BMJ. 2010;340:doi: http://dx.doi.org/10.1136/bmj.c2096.</w:t>
      </w:r>
    </w:p>
    <w:p w14:paraId="7D04BD0A"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4.</w:t>
      </w:r>
      <w:r w:rsidRPr="004417B8">
        <w:rPr>
          <w:rFonts w:ascii="Times New Roman" w:hAnsi="Times New Roman" w:cs="Times New Roman"/>
          <w:sz w:val="22"/>
        </w:rPr>
        <w:tab/>
        <w:t>Malhotra-Kumar S, Van Heirstraeten L, Coenen S, Lammens C, Adriaenssens N, Kowalczyk A, et al. Impact of amoxicillin therapy on resistance selection in patients with community-acquired lower respiratory tract infections: a randomized, placebo-controlled study. J Antimicrob Chemother. 2016.</w:t>
      </w:r>
    </w:p>
    <w:p w14:paraId="39D5276A"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5.</w:t>
      </w:r>
      <w:r w:rsidRPr="004417B8">
        <w:rPr>
          <w:rFonts w:ascii="Times New Roman" w:hAnsi="Times New Roman" w:cs="Times New Roman"/>
          <w:sz w:val="22"/>
        </w:rPr>
        <w:tab/>
        <w:t>Malhotra-Kumar S, Lammens C, Coenen S, Van Herck K, Goossens H. Effect of azithromycin and clarithromycin therapy on pharyngeal carriage of macrolide-resistant streptococci in healthy volunteers: a randomised, double-blind, placebo-controlled study. Lancet. 2007;369(9560):482-90.</w:t>
      </w:r>
    </w:p>
    <w:p w14:paraId="4155CDDF"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6.</w:t>
      </w:r>
      <w:r w:rsidRPr="004417B8">
        <w:rPr>
          <w:rFonts w:ascii="Times New Roman" w:hAnsi="Times New Roman" w:cs="Times New Roman"/>
          <w:sz w:val="22"/>
        </w:rPr>
        <w:tab/>
        <w:t>Oppong R, Smith RD, Little P, Verheij T, Butler CC, Goossens H, et al. Cost effectiveness of amoxicillin for lower respiratory tract infections in primary care: an economic evaluation accounting for the cost of antimicrobial resistance. Br J Gen Pract. 2016.</w:t>
      </w:r>
    </w:p>
    <w:p w14:paraId="13C7BEFA"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7.</w:t>
      </w:r>
      <w:r w:rsidRPr="004417B8">
        <w:rPr>
          <w:rFonts w:ascii="Times New Roman" w:hAnsi="Times New Roman" w:cs="Times New Roman"/>
          <w:sz w:val="22"/>
        </w:rPr>
        <w:tab/>
        <w:t>Ashworh M, Charlton J, Ballard K, Latinovic J, Gulliford M. Variations in antibiotic prescribing and consultation rates for acute respiratory infection in UK general practices 1995-2000. BJGP. 2005;55:603-8.</w:t>
      </w:r>
    </w:p>
    <w:p w14:paraId="70F643ED"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8.</w:t>
      </w:r>
      <w:r w:rsidRPr="004417B8">
        <w:rPr>
          <w:rFonts w:ascii="Times New Roman" w:hAnsi="Times New Roman" w:cs="Times New Roman"/>
          <w:sz w:val="22"/>
        </w:rPr>
        <w:tab/>
        <w:t>PHE. https://www.gov.uk/government/publications/english-surveillance-programme-antimicrobial-utilisation-and-resistance-espaur-report 2019 [</w:t>
      </w:r>
    </w:p>
    <w:p w14:paraId="3298C366"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9.</w:t>
      </w:r>
      <w:r w:rsidRPr="004417B8">
        <w:rPr>
          <w:rFonts w:ascii="Times New Roman" w:hAnsi="Times New Roman" w:cs="Times New Roman"/>
          <w:sz w:val="22"/>
        </w:rPr>
        <w:tab/>
        <w:t>Armitage R, Nellums LB. Antibiotic prescribing in general practice during COVID-19. Lancet Infect Dis. 2020.</w:t>
      </w:r>
    </w:p>
    <w:p w14:paraId="298CF3E7"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10.</w:t>
      </w:r>
      <w:r w:rsidRPr="004417B8">
        <w:rPr>
          <w:rFonts w:ascii="Times New Roman" w:hAnsi="Times New Roman" w:cs="Times New Roman"/>
          <w:sz w:val="22"/>
        </w:rPr>
        <w:tab/>
        <w:t>Petersen I, Johnson A, Islam A, Duckworth G, Livermore D, Hayward A. Protective effect of antibiotics against serious complications of common respiratory tract infections: retrospective cohort study with the UK General Practice Research Database. BMJ. 2007;335:982 (10 November), doi:10.1136/bmj.39345.405243.BE.</w:t>
      </w:r>
    </w:p>
    <w:p w14:paraId="1F75A236"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11.</w:t>
      </w:r>
      <w:r w:rsidRPr="004417B8">
        <w:rPr>
          <w:rFonts w:ascii="Times New Roman" w:hAnsi="Times New Roman" w:cs="Times New Roman"/>
          <w:sz w:val="22"/>
        </w:rPr>
        <w:tab/>
        <w:t>Vaz LE, Kleinman KP, Raebel MA, Nordin JD, Lakoma MD, Dutta-Linn MM, et al. Recent trends in outpatient antibiotic use in children. Pediatrics. 2014;133(3):375-85.</w:t>
      </w:r>
    </w:p>
    <w:p w14:paraId="7EDCBB6B"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12.</w:t>
      </w:r>
      <w:r w:rsidRPr="004417B8">
        <w:rPr>
          <w:rFonts w:ascii="Times New Roman" w:hAnsi="Times New Roman" w:cs="Times New Roman"/>
          <w:sz w:val="22"/>
        </w:rPr>
        <w:tab/>
        <w:t>Hagedoorn NN, Borensztajn DM, Nijman R, Balode A, von Both U, Carrol ED, et al. Variation in antibiotic prescription rates in febrile children presenting to emergency departments across Europe (MOFICHE): A multicentre observational study. PLoS medicine. 2020;17(8):e1003208-e.</w:t>
      </w:r>
    </w:p>
    <w:p w14:paraId="750EF4D9"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13.</w:t>
      </w:r>
      <w:r w:rsidRPr="004417B8">
        <w:rPr>
          <w:rFonts w:ascii="Times New Roman" w:hAnsi="Times New Roman" w:cs="Times New Roman"/>
          <w:sz w:val="22"/>
        </w:rPr>
        <w:tab/>
        <w:t>Redmond NM, Turnbull S, Stuart B, Thornton HV, Christensen H, Blair PS, et al. Impact of antibiotics for children presenting to general practice with cough on adverse outcomes: secondary analysis from a multicentre prospective cohort study. Br J Gen Pract. 2018;68(675):e682-e93.</w:t>
      </w:r>
    </w:p>
    <w:p w14:paraId="59D42822"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14.</w:t>
      </w:r>
      <w:r w:rsidRPr="004417B8">
        <w:rPr>
          <w:rFonts w:ascii="Times New Roman" w:hAnsi="Times New Roman" w:cs="Times New Roman"/>
          <w:sz w:val="22"/>
        </w:rPr>
        <w:tab/>
        <w:t>Hay A, Wilson A. The natural history of acute cough in children aged 0 to 4 years in primary care: a systematic review. BJGP. 2002;52:401-9.</w:t>
      </w:r>
    </w:p>
    <w:p w14:paraId="3B149192"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15.</w:t>
      </w:r>
      <w:r w:rsidRPr="004417B8">
        <w:rPr>
          <w:rFonts w:ascii="Times New Roman" w:hAnsi="Times New Roman" w:cs="Times New Roman"/>
          <w:sz w:val="22"/>
        </w:rPr>
        <w:tab/>
        <w:t>Little PS, Gould C, Williamson.I., Warner G, Gantley M, Kinmonth AL. Reattendance and complications in a randomised trial of prescribing strategies for sore throat: the medicalising effect of prescribing antibiotics. B M J. 1997;315:350-2.</w:t>
      </w:r>
    </w:p>
    <w:p w14:paraId="1F215320"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16.</w:t>
      </w:r>
      <w:r w:rsidRPr="004417B8">
        <w:rPr>
          <w:rFonts w:ascii="Times New Roman" w:hAnsi="Times New Roman" w:cs="Times New Roman"/>
          <w:sz w:val="22"/>
        </w:rPr>
        <w:tab/>
        <w:t>Little P, Rumsby K, Kelly J, Watson L, Moore M, Warner G, et al. Information leaflet and antibiotic prescribing strategies for  acute lower respiratory tract infection: a randomised controlled trial. JAMA. 2005;293:3029-35.</w:t>
      </w:r>
    </w:p>
    <w:p w14:paraId="5C7EB83B"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17.</w:t>
      </w:r>
      <w:r w:rsidRPr="004417B8">
        <w:rPr>
          <w:rFonts w:ascii="Times New Roman" w:hAnsi="Times New Roman" w:cs="Times New Roman"/>
          <w:sz w:val="22"/>
        </w:rPr>
        <w:tab/>
        <w:t>Moore M, Stuart B, Coenen S, Butler C, Goossens H, Verheij T, et al. Amoxicillin for acute lower respiratory tract infection in primary care: subgroup analysis of potential high-risk groups. BJGP. 2014;64(619):e75-80. doi: 10.3399/bjgp14X677121.</w:t>
      </w:r>
    </w:p>
    <w:p w14:paraId="046EA5D3"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18.</w:t>
      </w:r>
      <w:r w:rsidRPr="004417B8">
        <w:rPr>
          <w:rFonts w:ascii="Times New Roman" w:hAnsi="Times New Roman" w:cs="Times New Roman"/>
          <w:sz w:val="22"/>
        </w:rPr>
        <w:tab/>
        <w:t>Smith SM, Fahey T, Smucny J, Becker LA. Antibiotics for acute bronchitis. Cochrane Database Syst Rev. 2017;6:Cd000245.</w:t>
      </w:r>
    </w:p>
    <w:p w14:paraId="23DC42D5"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19.</w:t>
      </w:r>
      <w:r w:rsidRPr="004417B8">
        <w:rPr>
          <w:rFonts w:ascii="Times New Roman" w:hAnsi="Times New Roman" w:cs="Times New Roman"/>
          <w:sz w:val="22"/>
        </w:rPr>
        <w:tab/>
        <w:t>Chang A. Pediatric cough: children are not miniature adults. Lung. 2010;188:s33-340.</w:t>
      </w:r>
    </w:p>
    <w:p w14:paraId="53FC9B2D"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20.</w:t>
      </w:r>
      <w:r w:rsidRPr="004417B8">
        <w:rPr>
          <w:rFonts w:ascii="Times New Roman" w:hAnsi="Times New Roman" w:cs="Times New Roman"/>
          <w:sz w:val="22"/>
        </w:rPr>
        <w:tab/>
        <w:t>Lucas PJ, Cabral C, Hay AD, Horwood J. A systematic review of parent and clinician views and perceptions that influence prescribing decisions in relation to acute childhood infections in primary care. Scand J Prim Health Care. 2015;33(1):11-20.</w:t>
      </w:r>
    </w:p>
    <w:p w14:paraId="1CD9F739"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21.</w:t>
      </w:r>
      <w:r w:rsidRPr="004417B8">
        <w:rPr>
          <w:rFonts w:ascii="Times New Roman" w:hAnsi="Times New Roman" w:cs="Times New Roman"/>
          <w:sz w:val="22"/>
        </w:rPr>
        <w:tab/>
        <w:t>Cabral C, Lucas PJ, Ingram J, Hay AD, Horwood J. "It's safer to …" parent consulting and clinician antibiotic prescribing decisions for children with respiratory tract infections: An analysis across four qualitative studies. Social science &amp; medicine (1982). 2015;136-137:156-64.</w:t>
      </w:r>
    </w:p>
    <w:p w14:paraId="70EE126E"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22.</w:t>
      </w:r>
      <w:r w:rsidRPr="004417B8">
        <w:rPr>
          <w:rFonts w:ascii="Times New Roman" w:hAnsi="Times New Roman" w:cs="Times New Roman"/>
          <w:sz w:val="22"/>
        </w:rPr>
        <w:tab/>
        <w:t>McKay R, Mah A, Law MR, McGrail K, Patrick DM. Systematic Review of Factors Associated with Antibiotic Prescribing for Respiratory Tract Infections. Antimicrob Agents Chemother. 2016;60(7):4106-18.</w:t>
      </w:r>
    </w:p>
    <w:p w14:paraId="78460629"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23.</w:t>
      </w:r>
      <w:r w:rsidRPr="004417B8">
        <w:rPr>
          <w:rFonts w:ascii="Times New Roman" w:hAnsi="Times New Roman" w:cs="Times New Roman"/>
          <w:sz w:val="22"/>
        </w:rPr>
        <w:tab/>
        <w:t>O'Brien K, Bellis TW, Kelson M, Hood K, Butler CC, Edwards A. Clinical predictors of antibiotic prescribing for acutely ill children in primary care: an observational study. Br J Gen Pract. 2015;65(638):e585-92.</w:t>
      </w:r>
    </w:p>
    <w:p w14:paraId="31674B01"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24.</w:t>
      </w:r>
      <w:r w:rsidRPr="004417B8">
        <w:rPr>
          <w:rFonts w:ascii="Times New Roman" w:hAnsi="Times New Roman" w:cs="Times New Roman"/>
          <w:sz w:val="22"/>
        </w:rPr>
        <w:tab/>
        <w:t>Dosh S, Hickner J, Mainous A, Ebell M. Predictors of antibiotic prescribing for nonspecific upper respiratory infections, acute bronchitis, and acute sinusitis. An UPRNet study. J Fam Pract 2000 May;49(5):407-1. 2000;49:407-14.</w:t>
      </w:r>
    </w:p>
    <w:p w14:paraId="62B545CB"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25.</w:t>
      </w:r>
      <w:r w:rsidRPr="004417B8">
        <w:rPr>
          <w:rFonts w:ascii="Times New Roman" w:hAnsi="Times New Roman" w:cs="Times New Roman"/>
          <w:sz w:val="22"/>
        </w:rPr>
        <w:tab/>
        <w:t>Murray S, Del Mar C, O'Rourke P. Predictors of an antibiotic prescription by GPs for respiratory tract infections. Family Practice. 2000;17:386-8.</w:t>
      </w:r>
    </w:p>
    <w:p w14:paraId="5F43742E"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26.</w:t>
      </w:r>
      <w:r w:rsidRPr="004417B8">
        <w:rPr>
          <w:rFonts w:ascii="Times New Roman" w:hAnsi="Times New Roman" w:cs="Times New Roman"/>
          <w:sz w:val="22"/>
        </w:rPr>
        <w:tab/>
        <w:t>Little P, Stuart B, Moore M, Coenen S, Butler C, Godycki-Cwirko M, et al. Amoxicillin for  acute lower respiratory tract infection where pneumonia is not suspected clinically  : a 12 country randomised placebo controlled trial in primary care. Lancet Infectious Disease. 2013;Feb;13(2):123-9. doi: 10.1016/S1473-3099(12)70300-6.</w:t>
      </w:r>
    </w:p>
    <w:p w14:paraId="39CCF715"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27.</w:t>
      </w:r>
      <w:r w:rsidRPr="004417B8">
        <w:rPr>
          <w:rFonts w:ascii="Times New Roman" w:hAnsi="Times New Roman" w:cs="Times New Roman"/>
          <w:sz w:val="22"/>
        </w:rPr>
        <w:tab/>
        <w:t>Francis N, Gillespie D, Nuttall J, Hood K, Little P, Verheij T, et al. Antibiotics for acute cough: an international observational study of patient adherence in primary care. BJGP. 2012;62:e429-e37.</w:t>
      </w:r>
    </w:p>
    <w:p w14:paraId="072FA977"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28.</w:t>
      </w:r>
      <w:r w:rsidRPr="004417B8">
        <w:rPr>
          <w:rFonts w:ascii="Times New Roman" w:hAnsi="Times New Roman" w:cs="Times New Roman"/>
          <w:sz w:val="22"/>
        </w:rPr>
        <w:tab/>
        <w:t>MacFarlane J, Holmes W, Gard P, MacFarlane R, Rose D, Weston V, et al. Prospective study of the incidence, aetiology and outcome of adult lower respiratory tract illness in the community. Thorax. 2001;56:109-14.</w:t>
      </w:r>
    </w:p>
    <w:p w14:paraId="4A84DC9F"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29.</w:t>
      </w:r>
      <w:r w:rsidRPr="004417B8">
        <w:rPr>
          <w:rFonts w:ascii="Times New Roman" w:hAnsi="Times New Roman" w:cs="Times New Roman"/>
          <w:sz w:val="22"/>
        </w:rPr>
        <w:tab/>
        <w:t>MacFarlane J, Holmes W, Gard P, Thornhill D, MacFarlane R, Hubbard R. Reducing antibiotic use for acute bronchitis in primary care: blinded, randomised controlled trial of patient information leaflet. BMJ. 2002;324:91-4.</w:t>
      </w:r>
    </w:p>
    <w:p w14:paraId="6610A7E9"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30.</w:t>
      </w:r>
      <w:r w:rsidRPr="004417B8">
        <w:rPr>
          <w:rFonts w:ascii="Times New Roman" w:hAnsi="Times New Roman" w:cs="Times New Roman"/>
          <w:sz w:val="22"/>
        </w:rPr>
        <w:tab/>
        <w:t>MacFarlane J, Macfarlane RM, Rose D, Gard P, Holmes W. How common is pneumonia and other radiographic features in previously well adults who present in the community with acute lower respiratory tract illness? E R J. 1999;14:16s.</w:t>
      </w:r>
    </w:p>
    <w:p w14:paraId="280681EB"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31.</w:t>
      </w:r>
      <w:r w:rsidRPr="004417B8">
        <w:rPr>
          <w:rFonts w:ascii="Times New Roman" w:hAnsi="Times New Roman" w:cs="Times New Roman"/>
          <w:sz w:val="22"/>
        </w:rPr>
        <w:tab/>
        <w:t>Bruyndonckx R, Stuart B, Little P, Hens N, Ieven M, Butler CC, et al. Amoxicillin for acute lower respiratory tract infection in primary care: subgroup analysis by bacterial and viral aetiology. Clinical microbiology and infection : the official publication of the European Society of Clinical Microbiology and Infectious Diseases. 2018;24(8):871-6.</w:t>
      </w:r>
    </w:p>
    <w:p w14:paraId="1CB2D9E8"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32.</w:t>
      </w:r>
      <w:r w:rsidRPr="004417B8">
        <w:rPr>
          <w:rFonts w:ascii="Times New Roman" w:hAnsi="Times New Roman" w:cs="Times New Roman"/>
          <w:sz w:val="22"/>
        </w:rPr>
        <w:tab/>
        <w:t>Albert R. Diagnosis and treatment of acute bronchitis. Am Fam Phys,. 2010;82:1345-50.</w:t>
      </w:r>
    </w:p>
    <w:p w14:paraId="145E6257"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33.</w:t>
      </w:r>
      <w:r w:rsidRPr="004417B8">
        <w:rPr>
          <w:rFonts w:ascii="Times New Roman" w:hAnsi="Times New Roman" w:cs="Times New Roman"/>
          <w:sz w:val="22"/>
        </w:rPr>
        <w:tab/>
        <w:t>Thornton HV, Hay AD, Redmond NM, Turnbull SL, Christensen H, Peters TJ, et al. Throat swabs in children with respiratory tract infection: associations with clinical presentation and potential targets for point-of-care testing. Fam Pract. 2017;34(4):407-15.</w:t>
      </w:r>
    </w:p>
    <w:p w14:paraId="03EF5AE8"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34.</w:t>
      </w:r>
      <w:r w:rsidRPr="004417B8">
        <w:rPr>
          <w:rFonts w:ascii="Times New Roman" w:hAnsi="Times New Roman" w:cs="Times New Roman"/>
          <w:sz w:val="22"/>
        </w:rPr>
        <w:tab/>
        <w:t>Watson L, Little P, Williamson I, Moore M, Warner G. Validation study of a diary for use in acute lower respiratory tract infection. Family Practice. 2001;18:553-4.</w:t>
      </w:r>
    </w:p>
    <w:p w14:paraId="107F2BB5"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35.</w:t>
      </w:r>
      <w:r w:rsidRPr="004417B8">
        <w:rPr>
          <w:rFonts w:ascii="Times New Roman" w:hAnsi="Times New Roman" w:cs="Times New Roman"/>
          <w:sz w:val="22"/>
        </w:rPr>
        <w:tab/>
        <w:t>Little P, Stuart B, Hobbs R, Butler C, Hay A, Delaney B, et al. Antibiotic prescription strategies for acute sore throat:a prospective observational cohort study. Lancet Infectious Diseases. 2014;14: doi: 10.1016/S1473-3099(13)70294-9.</w:t>
      </w:r>
    </w:p>
    <w:p w14:paraId="79BC85C8"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36.</w:t>
      </w:r>
      <w:r w:rsidRPr="004417B8">
        <w:rPr>
          <w:rFonts w:ascii="Times New Roman" w:hAnsi="Times New Roman" w:cs="Times New Roman"/>
          <w:sz w:val="22"/>
        </w:rPr>
        <w:tab/>
        <w:t>Little P, Stuart B, Hobbs FD, Butler CC, Hay AD, Campbell J, et al. Predictors of suppurative complications for acute sore throat in primary care: prospective clinical cohort study. Bmj. 2013;347:f6867.</w:t>
      </w:r>
    </w:p>
    <w:p w14:paraId="5065515A"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37.</w:t>
      </w:r>
      <w:r w:rsidRPr="004417B8">
        <w:rPr>
          <w:rFonts w:ascii="Times New Roman" w:hAnsi="Times New Roman" w:cs="Times New Roman"/>
          <w:sz w:val="22"/>
        </w:rPr>
        <w:tab/>
        <w:t>White IR, Carlin JB. Bias and efficiency of multiple imputation compared with complete-case analysis for missing covariate values. Statistics in Medicine. 2010;29(28):2920-31.</w:t>
      </w:r>
    </w:p>
    <w:p w14:paraId="59EEC1BC"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38.</w:t>
      </w:r>
      <w:r w:rsidRPr="004417B8">
        <w:rPr>
          <w:rFonts w:ascii="Times New Roman" w:hAnsi="Times New Roman" w:cs="Times New Roman"/>
          <w:sz w:val="22"/>
        </w:rPr>
        <w:tab/>
        <w:t>Graham JW, Olchowski AE, Gilreath TD. How many imputations are really needed? Some practical clarifications of multiple imputation theory. Prevention science : the official journal of the Society for Prevention Research. 2007;8(3):206-13.</w:t>
      </w:r>
    </w:p>
    <w:p w14:paraId="378B338C"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39.</w:t>
      </w:r>
      <w:r w:rsidRPr="004417B8">
        <w:rPr>
          <w:rFonts w:ascii="Times New Roman" w:hAnsi="Times New Roman" w:cs="Times New Roman"/>
          <w:sz w:val="22"/>
        </w:rPr>
        <w:tab/>
        <w:t>Hay AD, Redmond NM, Turnbull S, Christensen H, Thornton H, Little P, et al. Development and internal validation of a clinical rule to improve antibiotic use in children presenting to primary care with acute respiratory tract infection and cough: a prognostic cohort study. Lancet Respir Med. 2016;4(11):902-10.</w:t>
      </w:r>
    </w:p>
    <w:p w14:paraId="72454B10"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40.</w:t>
      </w:r>
      <w:r w:rsidRPr="004417B8">
        <w:rPr>
          <w:rFonts w:ascii="Times New Roman" w:hAnsi="Times New Roman" w:cs="Times New Roman"/>
          <w:sz w:val="22"/>
        </w:rPr>
        <w:tab/>
        <w:t>Thompson M, Vodicka TA, Blair PS, Buckley DI, Heneghan C, Hay AD. Duration of symptoms of respiratory tract infections in children: systematic review. Bmj. 2013;347:f7027.</w:t>
      </w:r>
    </w:p>
    <w:p w14:paraId="675D9068"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41.</w:t>
      </w:r>
      <w:r w:rsidRPr="004417B8">
        <w:rPr>
          <w:rFonts w:ascii="Times New Roman" w:hAnsi="Times New Roman" w:cs="Times New Roman"/>
          <w:sz w:val="22"/>
        </w:rPr>
        <w:tab/>
        <w:t>Onakpoya IJ, Hayward G, Heneghan CJ. Antibiotics for preventing lower respiratory tract infections in high-risk children aged 12 years and under. Cochrane Database Syst Rev. 2015(9):Cd011530.</w:t>
      </w:r>
    </w:p>
    <w:p w14:paraId="0B79DFB1"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42.</w:t>
      </w:r>
      <w:r w:rsidRPr="004417B8">
        <w:rPr>
          <w:rFonts w:ascii="Times New Roman" w:hAnsi="Times New Roman" w:cs="Times New Roman"/>
          <w:sz w:val="22"/>
        </w:rPr>
        <w:tab/>
        <w:t>Bacharier LB, Guilbert TW, Mauger DT, Boehmer S, Beigelman A, Fitzpatrick AM, et al. Early Administration of Azithromycin and Prevention of Severe Lower Respiratory Tract Illnesses in Preschool Children With a History of Such Illnesses: A Randomized Clinical Trial. Jama. 2015;314(19):2034-44.</w:t>
      </w:r>
    </w:p>
    <w:p w14:paraId="5D875115"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43.</w:t>
      </w:r>
      <w:r w:rsidRPr="004417B8">
        <w:rPr>
          <w:rFonts w:ascii="Times New Roman" w:hAnsi="Times New Roman" w:cs="Times New Roman"/>
          <w:sz w:val="22"/>
        </w:rPr>
        <w:tab/>
        <w:t>Jehan F, Nisar I, Kerai S, Balouch B, Brown N, Rahman N, et al. Randomized Trial of Amoxicillin for Pneumonia in Pakistan. The New England journal of medicine. 2020;383(1):24-34.</w:t>
      </w:r>
    </w:p>
    <w:p w14:paraId="2B3E6CEB" w14:textId="77777777" w:rsidR="00331CA0" w:rsidRPr="004417B8" w:rsidRDefault="00331CA0" w:rsidP="00BD4702">
      <w:pPr>
        <w:pStyle w:val="EndNoteBibliography"/>
        <w:spacing w:after="0"/>
        <w:rPr>
          <w:rFonts w:ascii="Times New Roman" w:hAnsi="Times New Roman" w:cs="Times New Roman"/>
          <w:sz w:val="22"/>
        </w:rPr>
      </w:pPr>
      <w:r w:rsidRPr="004417B8">
        <w:rPr>
          <w:rFonts w:ascii="Times New Roman" w:hAnsi="Times New Roman" w:cs="Times New Roman"/>
          <w:sz w:val="22"/>
        </w:rPr>
        <w:t>44.</w:t>
      </w:r>
      <w:r w:rsidRPr="004417B8">
        <w:rPr>
          <w:rFonts w:ascii="Times New Roman" w:hAnsi="Times New Roman" w:cs="Times New Roman"/>
          <w:sz w:val="22"/>
        </w:rPr>
        <w:tab/>
        <w:t>Pernica JM, Harman S, Kam AJ, Carciumaru R, Vanniyasingam T, Crawford T, et al. Short-Course Antimicrobial Therapy for Pediatric Community-Acquired Pneumonia: The SAFER Randomized Clinical Trial. JAMA pediatrics. 2021.</w:t>
      </w:r>
    </w:p>
    <w:p w14:paraId="14E5487E" w14:textId="77777777" w:rsidR="00331CA0" w:rsidRPr="004417B8" w:rsidRDefault="00331CA0" w:rsidP="00BD4702">
      <w:pPr>
        <w:pStyle w:val="EndNoteBibliography"/>
        <w:rPr>
          <w:rFonts w:ascii="Times New Roman" w:hAnsi="Times New Roman" w:cs="Times New Roman"/>
          <w:sz w:val="22"/>
        </w:rPr>
      </w:pPr>
      <w:r w:rsidRPr="004417B8">
        <w:rPr>
          <w:rFonts w:ascii="Times New Roman" w:hAnsi="Times New Roman" w:cs="Times New Roman"/>
          <w:sz w:val="22"/>
        </w:rPr>
        <w:t>45.</w:t>
      </w:r>
      <w:r w:rsidRPr="004417B8">
        <w:rPr>
          <w:rFonts w:ascii="Times New Roman" w:hAnsi="Times New Roman" w:cs="Times New Roman"/>
          <w:sz w:val="22"/>
        </w:rPr>
        <w:tab/>
        <w:t>Hollinghurst S, Gorst C, Fahey T, Hay AD. Measuring the financial burden of acute cough in pre-school children: a cost of illness study. BMC Fam Pract. 2008;9:10.</w:t>
      </w:r>
    </w:p>
    <w:p w14:paraId="3B1ACA70" w14:textId="77777777" w:rsidR="00331CA0" w:rsidRPr="009E5698" w:rsidRDefault="00331CA0" w:rsidP="00BD4702">
      <w:pPr>
        <w:pStyle w:val="PlainText"/>
        <w:spacing w:line="360" w:lineRule="auto"/>
        <w:rPr>
          <w:rFonts w:ascii="Times New Roman" w:hAnsi="Times New Roman" w:cs="Times New Roman"/>
          <w:sz w:val="22"/>
          <w:szCs w:val="22"/>
        </w:rPr>
      </w:pPr>
    </w:p>
    <w:p w14:paraId="0DD4FB2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br w:type="page"/>
      </w:r>
    </w:p>
    <w:p w14:paraId="3EB430E2" w14:textId="77777777" w:rsidR="00331CA0" w:rsidRPr="009E5698" w:rsidRDefault="00331CA0" w:rsidP="00BD4702">
      <w:pPr>
        <w:pStyle w:val="PlainText"/>
        <w:spacing w:line="360" w:lineRule="auto"/>
        <w:rPr>
          <w:rFonts w:ascii="Times New Roman" w:hAnsi="Times New Roman" w:cs="Times New Roman"/>
          <w:b/>
          <w:sz w:val="22"/>
          <w:szCs w:val="22"/>
        </w:rPr>
      </w:pPr>
      <w:r w:rsidRPr="009E5698">
        <w:rPr>
          <w:rFonts w:ascii="Times New Roman" w:hAnsi="Times New Roman" w:cs="Times New Roman"/>
          <w:b/>
          <w:sz w:val="22"/>
          <w:szCs w:val="22"/>
        </w:rPr>
        <w:t>Appendix.</w:t>
      </w:r>
    </w:p>
    <w:p w14:paraId="21C4118A" w14:textId="77777777" w:rsidR="00331CA0" w:rsidRPr="009E5698" w:rsidRDefault="00331CA0" w:rsidP="00BD4702">
      <w:pPr>
        <w:spacing w:line="360" w:lineRule="auto"/>
        <w:rPr>
          <w:rFonts w:ascii="Times New Roman" w:hAnsi="Times New Roman" w:cs="Times New Roman"/>
        </w:rPr>
      </w:pPr>
    </w:p>
    <w:p w14:paraId="79E1A0E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Table 6. Description of attendances or admissions to hospital</w:t>
      </w:r>
    </w:p>
    <w:tbl>
      <w:tblPr>
        <w:tblStyle w:val="TableGrid"/>
        <w:tblW w:w="7666" w:type="dxa"/>
        <w:tblLook w:val="04A0" w:firstRow="1" w:lastRow="0" w:firstColumn="1" w:lastColumn="0" w:noHBand="0" w:noVBand="1"/>
      </w:tblPr>
      <w:tblGrid>
        <w:gridCol w:w="3830"/>
        <w:gridCol w:w="3836"/>
      </w:tblGrid>
      <w:tr w:rsidR="00331CA0" w:rsidRPr="009E5698" w14:paraId="513499DF" w14:textId="77777777" w:rsidTr="00BD4702">
        <w:tc>
          <w:tcPr>
            <w:tcW w:w="3830" w:type="dxa"/>
          </w:tcPr>
          <w:p w14:paraId="5FE628C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Placebo</w:t>
            </w:r>
          </w:p>
        </w:tc>
        <w:tc>
          <w:tcPr>
            <w:tcW w:w="3836" w:type="dxa"/>
          </w:tcPr>
          <w:p w14:paraId="1BB79ED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Antibiotics</w:t>
            </w:r>
          </w:p>
          <w:p w14:paraId="6E5515DC" w14:textId="77777777" w:rsidR="00331CA0" w:rsidRPr="009E5698" w:rsidRDefault="00331CA0" w:rsidP="00BD4702">
            <w:pPr>
              <w:spacing w:line="360" w:lineRule="auto"/>
              <w:rPr>
                <w:rFonts w:ascii="Times New Roman" w:hAnsi="Times New Roman" w:cs="Times New Roman"/>
              </w:rPr>
            </w:pPr>
          </w:p>
        </w:tc>
      </w:tr>
      <w:tr w:rsidR="00331CA0" w:rsidRPr="009E5698" w14:paraId="4876C525" w14:textId="77777777" w:rsidTr="00BD4702">
        <w:tc>
          <w:tcPr>
            <w:tcW w:w="3830" w:type="dxa"/>
          </w:tcPr>
          <w:p w14:paraId="69FFF11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Hospital admission - Worsening of symptoms/’Viral-Induced’ wheeze </w:t>
            </w:r>
          </w:p>
        </w:tc>
        <w:tc>
          <w:tcPr>
            <w:tcW w:w="3836" w:type="dxa"/>
          </w:tcPr>
          <w:p w14:paraId="1AD069C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Hospital admission - stridor, floppy episode and febrile convulsion, croup, Short of breath</w:t>
            </w:r>
          </w:p>
        </w:tc>
      </w:tr>
      <w:tr w:rsidR="00331CA0" w:rsidRPr="009E5698" w14:paraId="7B35C0D1" w14:textId="77777777" w:rsidTr="00BD4702">
        <w:tc>
          <w:tcPr>
            <w:tcW w:w="3830" w:type="dxa"/>
          </w:tcPr>
          <w:p w14:paraId="0F75EBB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Hospital admission - Shortness of breath. Bronchiolitis, increased work of breathing requiring </w:t>
            </w:r>
            <w:proofErr w:type="spellStart"/>
            <w:r w:rsidRPr="009E5698">
              <w:rPr>
                <w:rFonts w:ascii="Times New Roman" w:hAnsi="Times New Roman" w:cs="Times New Roman"/>
              </w:rPr>
              <w:t>optiflow</w:t>
            </w:r>
            <w:proofErr w:type="spellEnd"/>
            <w:r w:rsidRPr="009E5698">
              <w:rPr>
                <w:rFonts w:ascii="Times New Roman" w:hAnsi="Times New Roman" w:cs="Times New Roman"/>
              </w:rPr>
              <w:t xml:space="preserve"> and NG feeding</w:t>
            </w:r>
          </w:p>
        </w:tc>
        <w:tc>
          <w:tcPr>
            <w:tcW w:w="3836" w:type="dxa"/>
          </w:tcPr>
          <w:p w14:paraId="39E0AC1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Persistent symptoms of fever, increasing breathlessness, oxygen </w:t>
            </w:r>
            <w:proofErr w:type="spellStart"/>
            <w:r w:rsidRPr="009E5698">
              <w:rPr>
                <w:rFonts w:ascii="Times New Roman" w:hAnsi="Times New Roman" w:cs="Times New Roman"/>
              </w:rPr>
              <w:t>sats</w:t>
            </w:r>
            <w:proofErr w:type="spellEnd"/>
            <w:r w:rsidRPr="009E5698">
              <w:rPr>
                <w:rFonts w:ascii="Times New Roman" w:hAnsi="Times New Roman" w:cs="Times New Roman"/>
              </w:rPr>
              <w:t xml:space="preserve"> 91%, respiratory rate 32/min, expiratory wheeze; admission to hospital (not overnight)</w:t>
            </w:r>
          </w:p>
        </w:tc>
      </w:tr>
      <w:tr w:rsidR="00331CA0" w:rsidRPr="009E5698" w14:paraId="7DB32963" w14:textId="77777777" w:rsidTr="00BD4702">
        <w:tc>
          <w:tcPr>
            <w:tcW w:w="3830" w:type="dxa"/>
          </w:tcPr>
          <w:p w14:paraId="58331E6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Exacerbation of cough and phlegm/ cough getting worse, vomiting overnight, decreased feeding – not admitted overnight</w:t>
            </w:r>
          </w:p>
        </w:tc>
        <w:tc>
          <w:tcPr>
            <w:tcW w:w="3836" w:type="dxa"/>
          </w:tcPr>
          <w:p w14:paraId="3C22B88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Hospital admission - Bronchiolitis</w:t>
            </w:r>
          </w:p>
          <w:p w14:paraId="1B0DDBBA" w14:textId="77777777" w:rsidR="00331CA0" w:rsidRPr="009E5698" w:rsidRDefault="00331CA0" w:rsidP="00BD4702">
            <w:pPr>
              <w:spacing w:line="360" w:lineRule="auto"/>
              <w:rPr>
                <w:rFonts w:ascii="Times New Roman" w:hAnsi="Times New Roman" w:cs="Times New Roman"/>
              </w:rPr>
            </w:pPr>
          </w:p>
        </w:tc>
      </w:tr>
      <w:tr w:rsidR="00331CA0" w:rsidRPr="009E5698" w14:paraId="435860A8" w14:textId="77777777" w:rsidTr="00BD4702">
        <w:tc>
          <w:tcPr>
            <w:tcW w:w="3830" w:type="dxa"/>
          </w:tcPr>
          <w:p w14:paraId="5D47AB5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Hospital admission - no further information available</w:t>
            </w:r>
          </w:p>
          <w:p w14:paraId="2185AD95" w14:textId="77777777" w:rsidR="00331CA0" w:rsidRPr="009E5698" w:rsidRDefault="00331CA0" w:rsidP="00BD4702">
            <w:pPr>
              <w:spacing w:line="360" w:lineRule="auto"/>
              <w:rPr>
                <w:rFonts w:ascii="Times New Roman" w:hAnsi="Times New Roman" w:cs="Times New Roman"/>
              </w:rPr>
            </w:pPr>
          </w:p>
        </w:tc>
        <w:tc>
          <w:tcPr>
            <w:tcW w:w="3836" w:type="dxa"/>
          </w:tcPr>
          <w:p w14:paraId="2060F9B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Gastro-intestinal symptoms: hospital admission - not overnight</w:t>
            </w:r>
          </w:p>
        </w:tc>
      </w:tr>
      <w:tr w:rsidR="00331CA0" w:rsidRPr="009E5698" w14:paraId="1F23DEDB" w14:textId="77777777" w:rsidTr="00BD4702">
        <w:tc>
          <w:tcPr>
            <w:tcW w:w="3830" w:type="dxa"/>
          </w:tcPr>
          <w:p w14:paraId="3080E6F2" w14:textId="77777777" w:rsidR="00331CA0" w:rsidRPr="009E5698" w:rsidRDefault="00331CA0" w:rsidP="00BD4702">
            <w:pPr>
              <w:spacing w:line="360" w:lineRule="auto"/>
              <w:rPr>
                <w:rFonts w:ascii="Times New Roman" w:hAnsi="Times New Roman" w:cs="Times New Roman"/>
              </w:rPr>
            </w:pPr>
          </w:p>
        </w:tc>
        <w:tc>
          <w:tcPr>
            <w:tcW w:w="3836" w:type="dxa"/>
          </w:tcPr>
          <w:p w14:paraId="5C28AA8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Temp 38.5, ‘rattle in throat/chest’, stomach pain</w:t>
            </w:r>
          </w:p>
        </w:tc>
      </w:tr>
    </w:tbl>
    <w:p w14:paraId="3E294629" w14:textId="77777777" w:rsidR="00331CA0" w:rsidRPr="009E5698" w:rsidRDefault="00331CA0" w:rsidP="00BD4702">
      <w:pPr>
        <w:spacing w:line="360" w:lineRule="auto"/>
        <w:rPr>
          <w:rFonts w:ascii="Times New Roman" w:hAnsi="Times New Roman" w:cs="Times New Roman"/>
        </w:rPr>
      </w:pPr>
    </w:p>
    <w:p w14:paraId="50755B2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Table 7. Hospital admissions (overnight) by </w:t>
      </w:r>
      <w:proofErr w:type="spellStart"/>
      <w:r w:rsidRPr="009E5698">
        <w:rPr>
          <w:rFonts w:ascii="Times New Roman" w:hAnsi="Times New Roman" w:cs="Times New Roman"/>
        </w:rPr>
        <w:t>STARWAVe</w:t>
      </w:r>
      <w:proofErr w:type="spellEnd"/>
      <w:r w:rsidRPr="009E5698">
        <w:rPr>
          <w:rFonts w:ascii="Times New Roman" w:hAnsi="Times New Roman" w:cs="Times New Roman"/>
        </w:rPr>
        <w:t xml:space="preserve"> prediction rule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947"/>
        <w:gridCol w:w="1947"/>
      </w:tblGrid>
      <w:tr w:rsidR="00331CA0" w:rsidRPr="009E5698" w14:paraId="0ECC0479" w14:textId="77777777" w:rsidTr="00BD4702">
        <w:tc>
          <w:tcPr>
            <w:tcW w:w="1947" w:type="dxa"/>
            <w:tcBorders>
              <w:top w:val="single" w:sz="4" w:space="0" w:color="auto"/>
              <w:bottom w:val="single" w:sz="4" w:space="0" w:color="auto"/>
            </w:tcBorders>
          </w:tcPr>
          <w:p w14:paraId="4135B85C" w14:textId="77777777" w:rsidR="00331CA0" w:rsidRPr="009E5698" w:rsidRDefault="00331CA0" w:rsidP="00BD4702">
            <w:pPr>
              <w:spacing w:line="360" w:lineRule="auto"/>
              <w:rPr>
                <w:rFonts w:ascii="Times New Roman" w:hAnsi="Times New Roman" w:cs="Times New Roman"/>
              </w:rPr>
            </w:pPr>
          </w:p>
        </w:tc>
        <w:tc>
          <w:tcPr>
            <w:tcW w:w="1947" w:type="dxa"/>
            <w:tcBorders>
              <w:top w:val="single" w:sz="4" w:space="0" w:color="auto"/>
              <w:bottom w:val="single" w:sz="4" w:space="0" w:color="auto"/>
            </w:tcBorders>
          </w:tcPr>
          <w:p w14:paraId="44EE842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Placebo</w:t>
            </w:r>
          </w:p>
        </w:tc>
        <w:tc>
          <w:tcPr>
            <w:tcW w:w="1947" w:type="dxa"/>
            <w:tcBorders>
              <w:top w:val="single" w:sz="4" w:space="0" w:color="auto"/>
              <w:bottom w:val="single" w:sz="4" w:space="0" w:color="auto"/>
            </w:tcBorders>
          </w:tcPr>
          <w:p w14:paraId="0D519BA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Antibiotics</w:t>
            </w:r>
          </w:p>
        </w:tc>
      </w:tr>
      <w:tr w:rsidR="00331CA0" w:rsidRPr="009E5698" w14:paraId="4FB7D42B" w14:textId="77777777" w:rsidTr="00BD4702">
        <w:tc>
          <w:tcPr>
            <w:tcW w:w="1947" w:type="dxa"/>
            <w:tcBorders>
              <w:top w:val="single" w:sz="4" w:space="0" w:color="auto"/>
            </w:tcBorders>
          </w:tcPr>
          <w:p w14:paraId="43D4440A" w14:textId="77777777" w:rsidR="00331CA0" w:rsidRPr="009E5698" w:rsidRDefault="00331CA0" w:rsidP="00BD4702">
            <w:pPr>
              <w:spacing w:line="360" w:lineRule="auto"/>
              <w:rPr>
                <w:rFonts w:ascii="Times New Roman" w:hAnsi="Times New Roman" w:cs="Times New Roman"/>
              </w:rPr>
            </w:pPr>
            <w:proofErr w:type="spellStart"/>
            <w:r w:rsidRPr="009E5698">
              <w:rPr>
                <w:rFonts w:ascii="Times New Roman" w:hAnsi="Times New Roman" w:cs="Times New Roman"/>
              </w:rPr>
              <w:t>STARWAVe</w:t>
            </w:r>
            <w:proofErr w:type="spellEnd"/>
          </w:p>
        </w:tc>
        <w:tc>
          <w:tcPr>
            <w:tcW w:w="1947" w:type="dxa"/>
            <w:tcBorders>
              <w:top w:val="single" w:sz="4" w:space="0" w:color="auto"/>
            </w:tcBorders>
          </w:tcPr>
          <w:p w14:paraId="4143024F" w14:textId="77777777" w:rsidR="00331CA0" w:rsidRPr="009E5698" w:rsidRDefault="00331CA0" w:rsidP="00BD4702">
            <w:pPr>
              <w:spacing w:line="360" w:lineRule="auto"/>
              <w:rPr>
                <w:rFonts w:ascii="Times New Roman" w:hAnsi="Times New Roman" w:cs="Times New Roman"/>
              </w:rPr>
            </w:pPr>
          </w:p>
        </w:tc>
        <w:tc>
          <w:tcPr>
            <w:tcW w:w="1947" w:type="dxa"/>
            <w:tcBorders>
              <w:top w:val="single" w:sz="4" w:space="0" w:color="auto"/>
            </w:tcBorders>
          </w:tcPr>
          <w:p w14:paraId="42BC5FE6" w14:textId="77777777" w:rsidR="00331CA0" w:rsidRPr="009E5698" w:rsidRDefault="00331CA0" w:rsidP="00BD4702">
            <w:pPr>
              <w:spacing w:line="360" w:lineRule="auto"/>
              <w:rPr>
                <w:rFonts w:ascii="Times New Roman" w:hAnsi="Times New Roman" w:cs="Times New Roman"/>
              </w:rPr>
            </w:pPr>
          </w:p>
        </w:tc>
      </w:tr>
      <w:tr w:rsidR="00331CA0" w:rsidRPr="009E5698" w14:paraId="4F1AD20C" w14:textId="77777777" w:rsidTr="00BD4702">
        <w:tc>
          <w:tcPr>
            <w:tcW w:w="1947" w:type="dxa"/>
          </w:tcPr>
          <w:p w14:paraId="5A5358C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Very low risk</w:t>
            </w:r>
          </w:p>
        </w:tc>
        <w:tc>
          <w:tcPr>
            <w:tcW w:w="1947" w:type="dxa"/>
          </w:tcPr>
          <w:p w14:paraId="4A80A38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1/104 (1.0%)</w:t>
            </w:r>
          </w:p>
        </w:tc>
        <w:tc>
          <w:tcPr>
            <w:tcW w:w="1947" w:type="dxa"/>
          </w:tcPr>
          <w:p w14:paraId="440D58F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0/118 (0.0%)</w:t>
            </w:r>
          </w:p>
        </w:tc>
      </w:tr>
      <w:tr w:rsidR="00331CA0" w:rsidRPr="009E5698" w14:paraId="74E2DE8C" w14:textId="77777777" w:rsidTr="00BD4702">
        <w:tc>
          <w:tcPr>
            <w:tcW w:w="1947" w:type="dxa"/>
          </w:tcPr>
          <w:p w14:paraId="52F8F9C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Normal risk</w:t>
            </w:r>
          </w:p>
        </w:tc>
        <w:tc>
          <w:tcPr>
            <w:tcW w:w="1947" w:type="dxa"/>
          </w:tcPr>
          <w:p w14:paraId="349395A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2/94 (2.1%)</w:t>
            </w:r>
          </w:p>
        </w:tc>
        <w:tc>
          <w:tcPr>
            <w:tcW w:w="1947" w:type="dxa"/>
          </w:tcPr>
          <w:p w14:paraId="1CE0BDE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2/89 (2.2%)</w:t>
            </w:r>
          </w:p>
        </w:tc>
      </w:tr>
      <w:tr w:rsidR="00331CA0" w:rsidRPr="009E5698" w14:paraId="35187EA3" w14:textId="77777777" w:rsidTr="00BD4702">
        <w:tc>
          <w:tcPr>
            <w:tcW w:w="1947" w:type="dxa"/>
          </w:tcPr>
          <w:p w14:paraId="3E809C9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High risk</w:t>
            </w:r>
          </w:p>
        </w:tc>
        <w:tc>
          <w:tcPr>
            <w:tcW w:w="1947" w:type="dxa"/>
          </w:tcPr>
          <w:p w14:paraId="67033C5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0/6 (0.0%)</w:t>
            </w:r>
          </w:p>
        </w:tc>
        <w:tc>
          <w:tcPr>
            <w:tcW w:w="1947" w:type="dxa"/>
          </w:tcPr>
          <w:p w14:paraId="022DE0D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0/4 (0.0%)</w:t>
            </w:r>
          </w:p>
        </w:tc>
      </w:tr>
    </w:tbl>
    <w:p w14:paraId="07BF12D4" w14:textId="77777777" w:rsidR="00331CA0" w:rsidRPr="009E5698" w:rsidRDefault="00331CA0" w:rsidP="00BD4702">
      <w:pPr>
        <w:spacing w:line="360" w:lineRule="auto"/>
        <w:rPr>
          <w:rFonts w:ascii="Times New Roman" w:hAnsi="Times New Roman" w:cs="Times New Roman"/>
          <w:b/>
          <w:bCs/>
        </w:rPr>
      </w:pPr>
    </w:p>
    <w:p w14:paraId="484210CD" w14:textId="77777777" w:rsidR="00331CA0" w:rsidRPr="009E5698" w:rsidRDefault="00331CA0" w:rsidP="00BD4702">
      <w:pPr>
        <w:pStyle w:val="PlainText"/>
        <w:spacing w:line="360" w:lineRule="auto"/>
        <w:rPr>
          <w:rFonts w:ascii="Times New Roman" w:hAnsi="Times New Roman" w:cs="Times New Roman"/>
          <w:b/>
          <w:sz w:val="22"/>
          <w:szCs w:val="22"/>
        </w:rPr>
      </w:pPr>
    </w:p>
    <w:p w14:paraId="298B74BF" w14:textId="77777777" w:rsidR="00331CA0" w:rsidRPr="009E5698" w:rsidRDefault="00331CA0" w:rsidP="00BD4702">
      <w:pPr>
        <w:pStyle w:val="PlainText"/>
        <w:spacing w:line="360" w:lineRule="auto"/>
        <w:rPr>
          <w:rFonts w:ascii="Times New Roman" w:hAnsi="Times New Roman" w:cs="Times New Roman"/>
          <w:b/>
          <w:sz w:val="22"/>
          <w:szCs w:val="22"/>
        </w:rPr>
      </w:pPr>
      <w:r w:rsidRPr="009E5698">
        <w:rPr>
          <w:rFonts w:ascii="Times New Roman" w:hAnsi="Times New Roman" w:cs="Times New Roman"/>
          <w:b/>
          <w:sz w:val="22"/>
          <w:szCs w:val="22"/>
        </w:rPr>
        <w:t>Adherence.</w:t>
      </w:r>
    </w:p>
    <w:p w14:paraId="660A88E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Among those who reported adherence, most (95%) started taking their medication on day 1, adherence was maintained in the antibiotics arm over days 1 to </w:t>
      </w:r>
      <w:proofErr w:type="gramStart"/>
      <w:r w:rsidRPr="009E5698">
        <w:rPr>
          <w:rFonts w:ascii="Times New Roman" w:hAnsi="Times New Roman" w:cs="Times New Roman"/>
        </w:rPr>
        <w:t>5, but</w:t>
      </w:r>
      <w:proofErr w:type="gramEnd"/>
      <w:r w:rsidRPr="009E5698">
        <w:rPr>
          <w:rFonts w:ascii="Times New Roman" w:hAnsi="Times New Roman" w:cs="Times New Roman"/>
        </w:rPr>
        <w:t xml:space="preserve"> decreased gradually to 84% by day 5 in the placebo arm. Reported adherence was higher for longer prior duration of illness (OR 1.08, 95% CI 1.01 to 1.16) adjusting for group and other prespecified covariates. Among those who thought their child was receiving antibiotics, 68 (85%) adhered to their medication, and among those who thought their child was receiving placebo 82 (82%) adhered to their medication. There was little evidence for clustering by GP practice, intra-cluster correlation ICC 0.01 (95% CI 0.00 to 0.99).</w:t>
      </w:r>
    </w:p>
    <w:p w14:paraId="3D338ECA" w14:textId="77777777" w:rsidR="00331CA0" w:rsidRPr="009E5698" w:rsidRDefault="00331CA0" w:rsidP="00BD4702">
      <w:pPr>
        <w:spacing w:line="360" w:lineRule="auto"/>
        <w:rPr>
          <w:rFonts w:ascii="Times New Roman" w:hAnsi="Times New Roman" w:cs="Times New Roman"/>
          <w:i/>
          <w:iCs/>
        </w:rPr>
      </w:pPr>
      <w:r w:rsidRPr="009E5698">
        <w:rPr>
          <w:rFonts w:ascii="Times New Roman" w:hAnsi="Times New Roman" w:cs="Times New Roman"/>
          <w:i/>
          <w:iCs/>
        </w:rPr>
        <w:t>Adherence sensitivity analyses</w:t>
      </w:r>
    </w:p>
    <w:p w14:paraId="7DF9B90A" w14:textId="77777777" w:rsidR="00331CA0" w:rsidRPr="009E5698" w:rsidRDefault="00331CA0" w:rsidP="00BD4702">
      <w:pPr>
        <w:spacing w:line="360" w:lineRule="auto"/>
        <w:rPr>
          <w:rFonts w:ascii="Times New Roman" w:hAnsi="Times New Roman" w:cs="Times New Roman"/>
        </w:rPr>
      </w:pPr>
      <w:proofErr w:type="gramStart"/>
      <w:r w:rsidRPr="009E5698">
        <w:rPr>
          <w:rFonts w:ascii="Times New Roman" w:hAnsi="Times New Roman" w:cs="Times New Roman"/>
        </w:rPr>
        <w:t>In order to</w:t>
      </w:r>
      <w:proofErr w:type="gramEnd"/>
      <w:r w:rsidRPr="009E5698">
        <w:rPr>
          <w:rFonts w:ascii="Times New Roman" w:hAnsi="Times New Roman" w:cs="Times New Roman"/>
        </w:rPr>
        <w:t xml:space="preserve"> provide a lower bound to the adherence, we assume that all those who completed the diary but did not fill in medication dosage did not adhere to their medication. Under this assumption, 98/161 (60.9%) in the Antibiotics group and 87/156 (55.8%) in the Placebo group adhered to their medication. </w:t>
      </w:r>
      <w:proofErr w:type="gramStart"/>
      <w:r w:rsidRPr="009E5698">
        <w:rPr>
          <w:rFonts w:ascii="Times New Roman" w:hAnsi="Times New Roman" w:cs="Times New Roman"/>
        </w:rPr>
        <w:t>In order to</w:t>
      </w:r>
      <w:proofErr w:type="gramEnd"/>
      <w:r w:rsidRPr="009E5698">
        <w:rPr>
          <w:rFonts w:ascii="Times New Roman" w:hAnsi="Times New Roman" w:cs="Times New Roman"/>
        </w:rPr>
        <w:t xml:space="preserve"> provide an upper bound to the adherence, we assume all those who completed the diary but did not fill in medication dosage did adhere. Under this assumption, adherence was 140/161 (87.0%) in the antibiotics arm and 130/156 (83.3%) in the placebo arm. If adherence is low, the ITT effect of antibiotics on duration will be diluted. Therefore, as a sensitivity analysis, assuming all those who completed the diary but did not fill in medication dosage did not adhere in the antibiotics arm. </w:t>
      </w:r>
    </w:p>
    <w:p w14:paraId="703CB6C8" w14:textId="77777777" w:rsidR="00331CA0" w:rsidRPr="009E5698" w:rsidRDefault="00331CA0" w:rsidP="00BD4702">
      <w:pPr>
        <w:spacing w:line="360" w:lineRule="auto"/>
        <w:rPr>
          <w:rFonts w:ascii="Times New Roman" w:hAnsi="Times New Roman" w:cs="Times New Roman"/>
        </w:rPr>
      </w:pPr>
    </w:p>
    <w:tbl>
      <w:tblPr>
        <w:tblStyle w:val="TableGrid"/>
        <w:tblpPr w:leftFromText="180" w:rightFromText="180" w:vertAnchor="text" w:horzAnchor="margin" w:tblpXSpec="right" w:tblpY="48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417"/>
        <w:gridCol w:w="1418"/>
      </w:tblGrid>
      <w:tr w:rsidR="00331CA0" w:rsidRPr="009E5698" w14:paraId="4D0F62D0" w14:textId="77777777" w:rsidTr="00BD4702">
        <w:tc>
          <w:tcPr>
            <w:tcW w:w="846" w:type="dxa"/>
            <w:tcBorders>
              <w:top w:val="single" w:sz="4" w:space="0" w:color="auto"/>
              <w:bottom w:val="single" w:sz="4" w:space="0" w:color="auto"/>
            </w:tcBorders>
          </w:tcPr>
          <w:p w14:paraId="643D0420" w14:textId="77777777" w:rsidR="00331CA0" w:rsidRPr="009E5698" w:rsidRDefault="00331CA0" w:rsidP="00BD4702">
            <w:pPr>
              <w:spacing w:line="360" w:lineRule="auto"/>
              <w:jc w:val="center"/>
              <w:rPr>
                <w:rFonts w:ascii="Times New Roman" w:hAnsi="Times New Roman" w:cs="Times New Roman"/>
              </w:rPr>
            </w:pPr>
          </w:p>
        </w:tc>
        <w:tc>
          <w:tcPr>
            <w:tcW w:w="2835" w:type="dxa"/>
            <w:gridSpan w:val="2"/>
            <w:tcBorders>
              <w:top w:val="single" w:sz="4" w:space="0" w:color="auto"/>
              <w:bottom w:val="single" w:sz="4" w:space="0" w:color="auto"/>
            </w:tcBorders>
          </w:tcPr>
          <w:p w14:paraId="13D4280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Medication taken (n, %)</w:t>
            </w:r>
          </w:p>
        </w:tc>
      </w:tr>
      <w:tr w:rsidR="00331CA0" w:rsidRPr="009E5698" w14:paraId="5ECBA018" w14:textId="77777777" w:rsidTr="00BD4702">
        <w:tc>
          <w:tcPr>
            <w:tcW w:w="846" w:type="dxa"/>
            <w:tcBorders>
              <w:top w:val="single" w:sz="4" w:space="0" w:color="auto"/>
              <w:bottom w:val="single" w:sz="4" w:space="0" w:color="auto"/>
            </w:tcBorders>
          </w:tcPr>
          <w:p w14:paraId="624EA51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Day</w:t>
            </w:r>
          </w:p>
        </w:tc>
        <w:tc>
          <w:tcPr>
            <w:tcW w:w="1417" w:type="dxa"/>
            <w:tcBorders>
              <w:top w:val="single" w:sz="4" w:space="0" w:color="auto"/>
              <w:bottom w:val="single" w:sz="4" w:space="0" w:color="auto"/>
            </w:tcBorders>
          </w:tcPr>
          <w:p w14:paraId="7E207A4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Placebo</w:t>
            </w:r>
          </w:p>
        </w:tc>
        <w:tc>
          <w:tcPr>
            <w:tcW w:w="1418" w:type="dxa"/>
            <w:tcBorders>
              <w:top w:val="single" w:sz="4" w:space="0" w:color="auto"/>
              <w:bottom w:val="single" w:sz="4" w:space="0" w:color="auto"/>
            </w:tcBorders>
          </w:tcPr>
          <w:p w14:paraId="3EFF2F7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Antibiotics</w:t>
            </w:r>
          </w:p>
        </w:tc>
      </w:tr>
      <w:tr w:rsidR="00331CA0" w:rsidRPr="009E5698" w14:paraId="2F5C3762" w14:textId="77777777" w:rsidTr="00BD4702">
        <w:tc>
          <w:tcPr>
            <w:tcW w:w="846" w:type="dxa"/>
            <w:tcBorders>
              <w:top w:val="single" w:sz="4" w:space="0" w:color="auto"/>
            </w:tcBorders>
          </w:tcPr>
          <w:p w14:paraId="44C9B2B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w:t>
            </w:r>
          </w:p>
        </w:tc>
        <w:tc>
          <w:tcPr>
            <w:tcW w:w="1417" w:type="dxa"/>
            <w:tcBorders>
              <w:top w:val="single" w:sz="4" w:space="0" w:color="auto"/>
            </w:tcBorders>
          </w:tcPr>
          <w:p w14:paraId="08D9722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108 (95.6%)</w:t>
            </w:r>
          </w:p>
        </w:tc>
        <w:tc>
          <w:tcPr>
            <w:tcW w:w="1418" w:type="dxa"/>
            <w:tcBorders>
              <w:top w:val="single" w:sz="4" w:space="0" w:color="auto"/>
            </w:tcBorders>
          </w:tcPr>
          <w:p w14:paraId="18FCA54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112 (94.1%)</w:t>
            </w:r>
          </w:p>
        </w:tc>
      </w:tr>
      <w:tr w:rsidR="00331CA0" w:rsidRPr="009E5698" w14:paraId="2A7AFC05" w14:textId="77777777" w:rsidTr="00BD4702">
        <w:tc>
          <w:tcPr>
            <w:tcW w:w="846" w:type="dxa"/>
          </w:tcPr>
          <w:p w14:paraId="7FC567B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w:t>
            </w:r>
          </w:p>
        </w:tc>
        <w:tc>
          <w:tcPr>
            <w:tcW w:w="1417" w:type="dxa"/>
          </w:tcPr>
          <w:p w14:paraId="5329C64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103 (92.0%)</w:t>
            </w:r>
          </w:p>
        </w:tc>
        <w:tc>
          <w:tcPr>
            <w:tcW w:w="1418" w:type="dxa"/>
          </w:tcPr>
          <w:p w14:paraId="04A78A8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117 (98.3%)</w:t>
            </w:r>
          </w:p>
        </w:tc>
      </w:tr>
      <w:tr w:rsidR="00331CA0" w:rsidRPr="009E5698" w14:paraId="16757709" w14:textId="77777777" w:rsidTr="00BD4702">
        <w:tc>
          <w:tcPr>
            <w:tcW w:w="846" w:type="dxa"/>
          </w:tcPr>
          <w:p w14:paraId="4B23198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w:t>
            </w:r>
          </w:p>
        </w:tc>
        <w:tc>
          <w:tcPr>
            <w:tcW w:w="1417" w:type="dxa"/>
          </w:tcPr>
          <w:p w14:paraId="1C96C4A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99 (88.4%)</w:t>
            </w:r>
          </w:p>
        </w:tc>
        <w:tc>
          <w:tcPr>
            <w:tcW w:w="1418" w:type="dxa"/>
          </w:tcPr>
          <w:p w14:paraId="5F03237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116 (97.5%)</w:t>
            </w:r>
          </w:p>
        </w:tc>
      </w:tr>
      <w:tr w:rsidR="00331CA0" w:rsidRPr="009E5698" w14:paraId="1885AEA6" w14:textId="77777777" w:rsidTr="00BD4702">
        <w:tc>
          <w:tcPr>
            <w:tcW w:w="846" w:type="dxa"/>
          </w:tcPr>
          <w:p w14:paraId="33645B1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w:t>
            </w:r>
          </w:p>
        </w:tc>
        <w:tc>
          <w:tcPr>
            <w:tcW w:w="1417" w:type="dxa"/>
          </w:tcPr>
          <w:p w14:paraId="2C06DAB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94 (84.7%)</w:t>
            </w:r>
          </w:p>
        </w:tc>
        <w:tc>
          <w:tcPr>
            <w:tcW w:w="1418" w:type="dxa"/>
          </w:tcPr>
          <w:p w14:paraId="1E009CA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110 (93.2%)</w:t>
            </w:r>
          </w:p>
        </w:tc>
      </w:tr>
      <w:tr w:rsidR="00331CA0" w:rsidRPr="009E5698" w14:paraId="1F9A473D" w14:textId="77777777" w:rsidTr="00BD4702">
        <w:tc>
          <w:tcPr>
            <w:tcW w:w="846" w:type="dxa"/>
          </w:tcPr>
          <w:p w14:paraId="5B89C7D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w:t>
            </w:r>
          </w:p>
        </w:tc>
        <w:tc>
          <w:tcPr>
            <w:tcW w:w="1417" w:type="dxa"/>
          </w:tcPr>
          <w:p w14:paraId="4FC412B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93 (83.8%)</w:t>
            </w:r>
          </w:p>
        </w:tc>
        <w:tc>
          <w:tcPr>
            <w:tcW w:w="1418" w:type="dxa"/>
          </w:tcPr>
          <w:p w14:paraId="300DE1C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108 (91.5%)</w:t>
            </w:r>
          </w:p>
        </w:tc>
      </w:tr>
    </w:tbl>
    <w:p w14:paraId="7CABA36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i/>
          <w:iCs/>
          <w:noProof/>
          <w:lang w:eastAsia="en-GB"/>
        </w:rPr>
        <w:drawing>
          <wp:inline distT="0" distB="0" distL="0" distR="0" wp14:anchorId="26D0A397" wp14:editId="2D209CDE">
            <wp:extent cx="3057525" cy="2226352"/>
            <wp:effectExtent l="0" t="0" r="0" b="254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herence_doses.png"/>
                    <pic:cNvPicPr/>
                  </pic:nvPicPr>
                  <pic:blipFill>
                    <a:blip r:embed="rId9">
                      <a:extLst>
                        <a:ext uri="{28A0092B-C50C-407E-A947-70E740481C1C}">
                          <a14:useLocalDpi xmlns:a14="http://schemas.microsoft.com/office/drawing/2010/main" val="0"/>
                        </a:ext>
                      </a:extLst>
                    </a:blip>
                    <a:stretch>
                      <a:fillRect/>
                    </a:stretch>
                  </pic:blipFill>
                  <pic:spPr>
                    <a:xfrm>
                      <a:off x="0" y="0"/>
                      <a:ext cx="3085649" cy="2246830"/>
                    </a:xfrm>
                    <a:prstGeom prst="rect">
                      <a:avLst/>
                    </a:prstGeom>
                  </pic:spPr>
                </pic:pic>
              </a:graphicData>
            </a:graphic>
          </wp:inline>
        </w:drawing>
      </w:r>
    </w:p>
    <w:p w14:paraId="5FA7D79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Figure 2. Number of doses of medication over days 1 to 5</w:t>
      </w:r>
    </w:p>
    <w:p w14:paraId="4506B8C3" w14:textId="77777777" w:rsidR="00331CA0" w:rsidRPr="009E5698" w:rsidRDefault="00331CA0" w:rsidP="00BD4702">
      <w:pPr>
        <w:spacing w:line="360" w:lineRule="auto"/>
        <w:rPr>
          <w:rFonts w:ascii="Times New Roman" w:hAnsi="Times New Roman" w:cs="Times New Roman"/>
        </w:rPr>
      </w:pPr>
    </w:p>
    <w:p w14:paraId="2DEAE2D0" w14:textId="77777777" w:rsidR="00331CA0" w:rsidRPr="009E5698" w:rsidRDefault="00331CA0" w:rsidP="00BD4702">
      <w:pPr>
        <w:spacing w:line="360" w:lineRule="auto"/>
        <w:rPr>
          <w:rFonts w:ascii="Times New Roman" w:hAnsi="Times New Roman" w:cs="Times New Roman"/>
        </w:rPr>
      </w:pPr>
    </w:p>
    <w:p w14:paraId="270C1477" w14:textId="77777777" w:rsidR="00331CA0" w:rsidRPr="009E5698" w:rsidRDefault="00331CA0" w:rsidP="00BD4702">
      <w:pPr>
        <w:spacing w:line="360" w:lineRule="auto"/>
        <w:rPr>
          <w:rFonts w:ascii="Times New Roman" w:hAnsi="Times New Roman" w:cs="Times New Roman"/>
        </w:rPr>
      </w:pPr>
    </w:p>
    <w:p w14:paraId="1579D6F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br w:type="page"/>
      </w:r>
    </w:p>
    <w:p w14:paraId="7E38DBB4" w14:textId="77777777" w:rsidR="00331CA0" w:rsidRPr="009E5698" w:rsidRDefault="00331CA0" w:rsidP="00BD4702">
      <w:pPr>
        <w:spacing w:line="360" w:lineRule="auto"/>
        <w:rPr>
          <w:rFonts w:ascii="Times New Roman" w:hAnsi="Times New Roman" w:cs="Times New Roman"/>
        </w:rPr>
      </w:pPr>
    </w:p>
    <w:p w14:paraId="6651930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Table 8. Effectiveness of antibiotics in primary and secondary outcomes (complete cases analysis)</w:t>
      </w:r>
    </w:p>
    <w:tbl>
      <w:tblPr>
        <w:tblStyle w:val="TableGrid"/>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1004"/>
        <w:gridCol w:w="1308"/>
        <w:gridCol w:w="1609"/>
        <w:gridCol w:w="2872"/>
      </w:tblGrid>
      <w:tr w:rsidR="00331CA0" w:rsidRPr="009E5698" w14:paraId="64CDBA5F" w14:textId="77777777" w:rsidTr="00BD4702">
        <w:tc>
          <w:tcPr>
            <w:tcW w:w="2563" w:type="dxa"/>
            <w:tcBorders>
              <w:top w:val="single" w:sz="4" w:space="0" w:color="auto"/>
              <w:bottom w:val="nil"/>
            </w:tcBorders>
          </w:tcPr>
          <w:p w14:paraId="62818F10" w14:textId="77777777" w:rsidR="00331CA0" w:rsidRPr="009E5698" w:rsidRDefault="00331CA0" w:rsidP="00BD4702">
            <w:pPr>
              <w:spacing w:line="360" w:lineRule="auto"/>
              <w:rPr>
                <w:rFonts w:ascii="Times New Roman" w:hAnsi="Times New Roman" w:cs="Times New Roman"/>
              </w:rPr>
            </w:pPr>
          </w:p>
        </w:tc>
        <w:tc>
          <w:tcPr>
            <w:tcW w:w="1004" w:type="dxa"/>
            <w:tcBorders>
              <w:top w:val="single" w:sz="4" w:space="0" w:color="auto"/>
              <w:bottom w:val="nil"/>
            </w:tcBorders>
          </w:tcPr>
          <w:p w14:paraId="1F5A42C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Number analysed</w:t>
            </w:r>
          </w:p>
        </w:tc>
        <w:tc>
          <w:tcPr>
            <w:tcW w:w="1308" w:type="dxa"/>
            <w:tcBorders>
              <w:top w:val="single" w:sz="4" w:space="0" w:color="auto"/>
              <w:bottom w:val="nil"/>
            </w:tcBorders>
          </w:tcPr>
          <w:p w14:paraId="64C0068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Placebo</w:t>
            </w:r>
          </w:p>
        </w:tc>
        <w:tc>
          <w:tcPr>
            <w:tcW w:w="1609" w:type="dxa"/>
            <w:tcBorders>
              <w:top w:val="single" w:sz="4" w:space="0" w:color="auto"/>
              <w:bottom w:val="nil"/>
            </w:tcBorders>
          </w:tcPr>
          <w:p w14:paraId="35C78B7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Antibiotics</w:t>
            </w:r>
          </w:p>
        </w:tc>
        <w:tc>
          <w:tcPr>
            <w:tcW w:w="2872" w:type="dxa"/>
            <w:tcBorders>
              <w:top w:val="single" w:sz="4" w:space="0" w:color="auto"/>
              <w:bottom w:val="nil"/>
            </w:tcBorders>
          </w:tcPr>
          <w:p w14:paraId="433F0C7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Adjusted* treatment estimate (95% CI)</w:t>
            </w:r>
          </w:p>
        </w:tc>
      </w:tr>
      <w:tr w:rsidR="00331CA0" w:rsidRPr="009E5698" w14:paraId="564F25B4" w14:textId="77777777" w:rsidTr="00BD4702">
        <w:tc>
          <w:tcPr>
            <w:tcW w:w="2563" w:type="dxa"/>
            <w:tcBorders>
              <w:top w:val="single" w:sz="4" w:space="0" w:color="auto"/>
              <w:bottom w:val="nil"/>
            </w:tcBorders>
          </w:tcPr>
          <w:p w14:paraId="4373AE7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Duration of moderately bad or worse symptoms in days (median, IQR)</w:t>
            </w:r>
          </w:p>
          <w:p w14:paraId="47FA0BC3" w14:textId="77777777" w:rsidR="00331CA0" w:rsidRPr="009E5698" w:rsidRDefault="00331CA0" w:rsidP="00BD4702">
            <w:pPr>
              <w:spacing w:line="360" w:lineRule="auto"/>
              <w:rPr>
                <w:rFonts w:ascii="Times New Roman" w:hAnsi="Times New Roman" w:cs="Times New Roman"/>
              </w:rPr>
            </w:pPr>
          </w:p>
        </w:tc>
        <w:tc>
          <w:tcPr>
            <w:tcW w:w="1004" w:type="dxa"/>
            <w:tcBorders>
              <w:top w:val="single" w:sz="4" w:space="0" w:color="auto"/>
              <w:bottom w:val="nil"/>
            </w:tcBorders>
          </w:tcPr>
          <w:p w14:paraId="5EA2189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317</w:t>
            </w:r>
          </w:p>
        </w:tc>
        <w:tc>
          <w:tcPr>
            <w:tcW w:w="1308" w:type="dxa"/>
            <w:tcBorders>
              <w:top w:val="single" w:sz="4" w:space="0" w:color="auto"/>
              <w:bottom w:val="nil"/>
            </w:tcBorders>
          </w:tcPr>
          <w:p w14:paraId="0B9585F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6 (4, 15)</w:t>
            </w:r>
          </w:p>
        </w:tc>
        <w:tc>
          <w:tcPr>
            <w:tcW w:w="1609" w:type="dxa"/>
            <w:tcBorders>
              <w:top w:val="single" w:sz="4" w:space="0" w:color="auto"/>
              <w:bottom w:val="nil"/>
            </w:tcBorders>
          </w:tcPr>
          <w:p w14:paraId="0241F27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5 (4, 11)</w:t>
            </w:r>
          </w:p>
        </w:tc>
        <w:tc>
          <w:tcPr>
            <w:tcW w:w="2872" w:type="dxa"/>
            <w:tcBorders>
              <w:top w:val="single" w:sz="4" w:space="0" w:color="auto"/>
              <w:bottom w:val="nil"/>
            </w:tcBorders>
          </w:tcPr>
          <w:p w14:paraId="36FE56A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HR 1.15 (0.91, 1.46)</w:t>
            </w:r>
          </w:p>
        </w:tc>
      </w:tr>
      <w:tr w:rsidR="00331CA0" w:rsidRPr="009E5698" w14:paraId="2B9B141C" w14:textId="77777777" w:rsidTr="00BD4702">
        <w:tc>
          <w:tcPr>
            <w:tcW w:w="2563" w:type="dxa"/>
            <w:tcBorders>
              <w:top w:val="nil"/>
            </w:tcBorders>
          </w:tcPr>
          <w:p w14:paraId="35663D7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Symptom severity (mean, SD)</w:t>
            </w:r>
          </w:p>
          <w:p w14:paraId="2E51A8BF" w14:textId="77777777" w:rsidR="00331CA0" w:rsidRPr="009E5698" w:rsidRDefault="00331CA0" w:rsidP="00BD4702">
            <w:pPr>
              <w:spacing w:line="360" w:lineRule="auto"/>
              <w:rPr>
                <w:rFonts w:ascii="Times New Roman" w:hAnsi="Times New Roman" w:cs="Times New Roman"/>
              </w:rPr>
            </w:pPr>
          </w:p>
        </w:tc>
        <w:tc>
          <w:tcPr>
            <w:tcW w:w="1004" w:type="dxa"/>
            <w:tcBorders>
              <w:top w:val="nil"/>
            </w:tcBorders>
          </w:tcPr>
          <w:p w14:paraId="0DC3740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298</w:t>
            </w:r>
          </w:p>
        </w:tc>
        <w:tc>
          <w:tcPr>
            <w:tcW w:w="1308" w:type="dxa"/>
            <w:tcBorders>
              <w:top w:val="nil"/>
            </w:tcBorders>
          </w:tcPr>
          <w:p w14:paraId="1E47768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2.1 (1.1)</w:t>
            </w:r>
          </w:p>
        </w:tc>
        <w:tc>
          <w:tcPr>
            <w:tcW w:w="1609" w:type="dxa"/>
            <w:tcBorders>
              <w:top w:val="nil"/>
            </w:tcBorders>
          </w:tcPr>
          <w:p w14:paraId="369A08A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1.8 (1.0)</w:t>
            </w:r>
          </w:p>
        </w:tc>
        <w:tc>
          <w:tcPr>
            <w:tcW w:w="2872" w:type="dxa"/>
            <w:tcBorders>
              <w:top w:val="nil"/>
            </w:tcBorders>
          </w:tcPr>
          <w:p w14:paraId="4E4AEE0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Diff -0.29 (-0.53, -0.04)</w:t>
            </w:r>
          </w:p>
        </w:tc>
      </w:tr>
      <w:tr w:rsidR="00331CA0" w:rsidRPr="009E5698" w14:paraId="6BE11E43" w14:textId="77777777" w:rsidTr="00BD4702">
        <w:tc>
          <w:tcPr>
            <w:tcW w:w="2563" w:type="dxa"/>
          </w:tcPr>
          <w:p w14:paraId="775F302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Duration of symptoms until very little problem in days (median, IQR)</w:t>
            </w:r>
          </w:p>
          <w:p w14:paraId="19C7ABBA" w14:textId="77777777" w:rsidR="00331CA0" w:rsidRPr="009E5698" w:rsidRDefault="00331CA0" w:rsidP="00BD4702">
            <w:pPr>
              <w:spacing w:line="360" w:lineRule="auto"/>
              <w:rPr>
                <w:rFonts w:ascii="Times New Roman" w:hAnsi="Times New Roman" w:cs="Times New Roman"/>
              </w:rPr>
            </w:pPr>
          </w:p>
        </w:tc>
        <w:tc>
          <w:tcPr>
            <w:tcW w:w="1004" w:type="dxa"/>
          </w:tcPr>
          <w:p w14:paraId="1C13CAC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317</w:t>
            </w:r>
          </w:p>
        </w:tc>
        <w:tc>
          <w:tcPr>
            <w:tcW w:w="1308" w:type="dxa"/>
          </w:tcPr>
          <w:p w14:paraId="3E56DD5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8 (5, 20)</w:t>
            </w:r>
          </w:p>
        </w:tc>
        <w:tc>
          <w:tcPr>
            <w:tcW w:w="1609" w:type="dxa"/>
          </w:tcPr>
          <w:p w14:paraId="2576B43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7 (4, 17)</w:t>
            </w:r>
          </w:p>
        </w:tc>
        <w:tc>
          <w:tcPr>
            <w:tcW w:w="2872" w:type="dxa"/>
          </w:tcPr>
          <w:p w14:paraId="55EC78B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HR 1.10 (0.85, 1.40)</w:t>
            </w:r>
          </w:p>
        </w:tc>
      </w:tr>
      <w:tr w:rsidR="00331CA0" w:rsidRPr="009E5698" w14:paraId="310074D1" w14:textId="77777777" w:rsidTr="00BD4702">
        <w:tc>
          <w:tcPr>
            <w:tcW w:w="2563" w:type="dxa"/>
          </w:tcPr>
          <w:p w14:paraId="3652D93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Return with new or worsening symptoms (n, %)</w:t>
            </w:r>
          </w:p>
          <w:p w14:paraId="2364DE64" w14:textId="77777777" w:rsidR="00331CA0" w:rsidRPr="009E5698" w:rsidRDefault="00331CA0" w:rsidP="00BD4702">
            <w:pPr>
              <w:spacing w:line="360" w:lineRule="auto"/>
              <w:rPr>
                <w:rFonts w:ascii="Times New Roman" w:hAnsi="Times New Roman" w:cs="Times New Roman"/>
              </w:rPr>
            </w:pPr>
          </w:p>
        </w:tc>
        <w:tc>
          <w:tcPr>
            <w:tcW w:w="1004" w:type="dxa"/>
          </w:tcPr>
          <w:p w14:paraId="6FB4650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401</w:t>
            </w:r>
          </w:p>
        </w:tc>
        <w:tc>
          <w:tcPr>
            <w:tcW w:w="1308" w:type="dxa"/>
          </w:tcPr>
          <w:p w14:paraId="7694174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76 (38.2)</w:t>
            </w:r>
          </w:p>
        </w:tc>
        <w:tc>
          <w:tcPr>
            <w:tcW w:w="1609" w:type="dxa"/>
          </w:tcPr>
          <w:p w14:paraId="2A4CF97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60 (29.7)</w:t>
            </w:r>
          </w:p>
        </w:tc>
        <w:tc>
          <w:tcPr>
            <w:tcW w:w="2872" w:type="dxa"/>
          </w:tcPr>
          <w:p w14:paraId="660C51B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OR 0.71 (0.46, 1.08)</w:t>
            </w:r>
          </w:p>
          <w:p w14:paraId="01A84F8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RR 0.78 (0.61, 1.04)</w:t>
            </w:r>
          </w:p>
        </w:tc>
      </w:tr>
      <w:tr w:rsidR="00331CA0" w:rsidRPr="009E5698" w14:paraId="4A328B04" w14:textId="77777777" w:rsidTr="00BD4702">
        <w:tc>
          <w:tcPr>
            <w:tcW w:w="2563" w:type="dxa"/>
          </w:tcPr>
          <w:p w14:paraId="798E504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Complications (n, %)</w:t>
            </w:r>
          </w:p>
          <w:p w14:paraId="63AB0E78" w14:textId="77777777" w:rsidR="00331CA0" w:rsidRPr="009E5698" w:rsidRDefault="00331CA0" w:rsidP="00BD4702">
            <w:pPr>
              <w:spacing w:line="360" w:lineRule="auto"/>
              <w:rPr>
                <w:rFonts w:ascii="Times New Roman" w:hAnsi="Times New Roman" w:cs="Times New Roman"/>
              </w:rPr>
            </w:pPr>
          </w:p>
        </w:tc>
        <w:tc>
          <w:tcPr>
            <w:tcW w:w="1004" w:type="dxa"/>
          </w:tcPr>
          <w:p w14:paraId="3457034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415</w:t>
            </w:r>
          </w:p>
        </w:tc>
        <w:tc>
          <w:tcPr>
            <w:tcW w:w="1308" w:type="dxa"/>
          </w:tcPr>
          <w:p w14:paraId="0924E9E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4 (2.0)</w:t>
            </w:r>
          </w:p>
        </w:tc>
        <w:tc>
          <w:tcPr>
            <w:tcW w:w="1609" w:type="dxa"/>
          </w:tcPr>
          <w:p w14:paraId="682CE34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5 (2.4)</w:t>
            </w:r>
          </w:p>
        </w:tc>
        <w:tc>
          <w:tcPr>
            <w:tcW w:w="2872" w:type="dxa"/>
          </w:tcPr>
          <w:p w14:paraId="1D172D4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OR 1.21 (0.31, 4.67)</w:t>
            </w:r>
          </w:p>
          <w:p w14:paraId="1D2FB4A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RR 1.18 (0.33, 4.26)</w:t>
            </w:r>
          </w:p>
        </w:tc>
      </w:tr>
      <w:tr w:rsidR="00331CA0" w:rsidRPr="009E5698" w14:paraId="5D35AA49" w14:textId="77777777" w:rsidTr="00BD4702">
        <w:tc>
          <w:tcPr>
            <w:tcW w:w="2563" w:type="dxa"/>
          </w:tcPr>
          <w:p w14:paraId="100BE735" w14:textId="77777777" w:rsidR="00331CA0" w:rsidRPr="009E5698" w:rsidRDefault="00331CA0" w:rsidP="00BD4702">
            <w:pPr>
              <w:spacing w:line="360" w:lineRule="auto"/>
              <w:rPr>
                <w:rFonts w:ascii="Times New Roman" w:hAnsi="Times New Roman" w:cs="Times New Roman"/>
              </w:rPr>
            </w:pPr>
          </w:p>
        </w:tc>
        <w:tc>
          <w:tcPr>
            <w:tcW w:w="1004" w:type="dxa"/>
          </w:tcPr>
          <w:p w14:paraId="33B18C0F" w14:textId="77777777" w:rsidR="00331CA0" w:rsidRPr="009E5698" w:rsidRDefault="00331CA0" w:rsidP="00BD4702">
            <w:pPr>
              <w:spacing w:line="360" w:lineRule="auto"/>
              <w:rPr>
                <w:rFonts w:ascii="Times New Roman" w:hAnsi="Times New Roman" w:cs="Times New Roman"/>
              </w:rPr>
            </w:pPr>
          </w:p>
        </w:tc>
        <w:tc>
          <w:tcPr>
            <w:tcW w:w="1308" w:type="dxa"/>
          </w:tcPr>
          <w:p w14:paraId="3D56F0F1" w14:textId="77777777" w:rsidR="00331CA0" w:rsidRPr="009E5698" w:rsidRDefault="00331CA0" w:rsidP="00BD4702">
            <w:pPr>
              <w:spacing w:line="360" w:lineRule="auto"/>
              <w:rPr>
                <w:rFonts w:ascii="Times New Roman" w:hAnsi="Times New Roman" w:cs="Times New Roman"/>
              </w:rPr>
            </w:pPr>
          </w:p>
        </w:tc>
        <w:tc>
          <w:tcPr>
            <w:tcW w:w="1609" w:type="dxa"/>
          </w:tcPr>
          <w:p w14:paraId="4B66310E" w14:textId="77777777" w:rsidR="00331CA0" w:rsidRPr="009E5698" w:rsidRDefault="00331CA0" w:rsidP="00BD4702">
            <w:pPr>
              <w:spacing w:line="360" w:lineRule="auto"/>
              <w:rPr>
                <w:rFonts w:ascii="Times New Roman" w:hAnsi="Times New Roman" w:cs="Times New Roman"/>
              </w:rPr>
            </w:pPr>
          </w:p>
        </w:tc>
        <w:tc>
          <w:tcPr>
            <w:tcW w:w="2872" w:type="dxa"/>
          </w:tcPr>
          <w:p w14:paraId="2A74C852" w14:textId="77777777" w:rsidR="00331CA0" w:rsidRPr="009E5698" w:rsidRDefault="00331CA0" w:rsidP="00BD4702">
            <w:pPr>
              <w:spacing w:line="360" w:lineRule="auto"/>
              <w:rPr>
                <w:rFonts w:ascii="Times New Roman" w:hAnsi="Times New Roman" w:cs="Times New Roman"/>
              </w:rPr>
            </w:pPr>
          </w:p>
        </w:tc>
      </w:tr>
      <w:tr w:rsidR="00331CA0" w:rsidRPr="009E5698" w14:paraId="1F19B63D" w14:textId="77777777" w:rsidTr="00BD4702">
        <w:tc>
          <w:tcPr>
            <w:tcW w:w="2563" w:type="dxa"/>
          </w:tcPr>
          <w:p w14:paraId="6ED28AB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Side effects (n, %)</w:t>
            </w:r>
          </w:p>
        </w:tc>
        <w:tc>
          <w:tcPr>
            <w:tcW w:w="1004" w:type="dxa"/>
          </w:tcPr>
          <w:p w14:paraId="1E2039F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310</w:t>
            </w:r>
          </w:p>
        </w:tc>
        <w:tc>
          <w:tcPr>
            <w:tcW w:w="1308" w:type="dxa"/>
          </w:tcPr>
          <w:p w14:paraId="555B938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52 (34.0)</w:t>
            </w:r>
          </w:p>
        </w:tc>
        <w:tc>
          <w:tcPr>
            <w:tcW w:w="1609" w:type="dxa"/>
          </w:tcPr>
          <w:p w14:paraId="3536F4F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60 (38.2)</w:t>
            </w:r>
          </w:p>
        </w:tc>
        <w:tc>
          <w:tcPr>
            <w:tcW w:w="2872" w:type="dxa"/>
          </w:tcPr>
          <w:p w14:paraId="185F67B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OR 1.32 (0.81, 2.15)</w:t>
            </w:r>
          </w:p>
        </w:tc>
      </w:tr>
      <w:tr w:rsidR="00331CA0" w:rsidRPr="009E5698" w14:paraId="407BB3AC" w14:textId="77777777" w:rsidTr="00BD4702">
        <w:tc>
          <w:tcPr>
            <w:tcW w:w="2563" w:type="dxa"/>
          </w:tcPr>
          <w:p w14:paraId="3870F9D5" w14:textId="77777777" w:rsidR="00331CA0" w:rsidRPr="009E5698" w:rsidRDefault="00331CA0" w:rsidP="00BD4702">
            <w:pPr>
              <w:spacing w:line="360" w:lineRule="auto"/>
              <w:rPr>
                <w:rFonts w:ascii="Times New Roman" w:hAnsi="Times New Roman" w:cs="Times New Roman"/>
              </w:rPr>
            </w:pPr>
          </w:p>
        </w:tc>
        <w:tc>
          <w:tcPr>
            <w:tcW w:w="1004" w:type="dxa"/>
          </w:tcPr>
          <w:p w14:paraId="612D38A5" w14:textId="77777777" w:rsidR="00331CA0" w:rsidRPr="009E5698" w:rsidRDefault="00331CA0" w:rsidP="00BD4702">
            <w:pPr>
              <w:spacing w:line="360" w:lineRule="auto"/>
              <w:rPr>
                <w:rFonts w:ascii="Times New Roman" w:hAnsi="Times New Roman" w:cs="Times New Roman"/>
              </w:rPr>
            </w:pPr>
          </w:p>
        </w:tc>
        <w:tc>
          <w:tcPr>
            <w:tcW w:w="1308" w:type="dxa"/>
          </w:tcPr>
          <w:p w14:paraId="1EE2EABC" w14:textId="77777777" w:rsidR="00331CA0" w:rsidRPr="009E5698" w:rsidRDefault="00331CA0" w:rsidP="00BD4702">
            <w:pPr>
              <w:spacing w:line="360" w:lineRule="auto"/>
              <w:rPr>
                <w:rFonts w:ascii="Times New Roman" w:hAnsi="Times New Roman" w:cs="Times New Roman"/>
              </w:rPr>
            </w:pPr>
          </w:p>
        </w:tc>
        <w:tc>
          <w:tcPr>
            <w:tcW w:w="1609" w:type="dxa"/>
          </w:tcPr>
          <w:p w14:paraId="0253EB25" w14:textId="77777777" w:rsidR="00331CA0" w:rsidRPr="009E5698" w:rsidRDefault="00331CA0" w:rsidP="00BD4702">
            <w:pPr>
              <w:spacing w:line="360" w:lineRule="auto"/>
              <w:rPr>
                <w:rFonts w:ascii="Times New Roman" w:hAnsi="Times New Roman" w:cs="Times New Roman"/>
              </w:rPr>
            </w:pPr>
          </w:p>
        </w:tc>
        <w:tc>
          <w:tcPr>
            <w:tcW w:w="2872" w:type="dxa"/>
          </w:tcPr>
          <w:p w14:paraId="68708A6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RR 1.19 (0.64, 1.56)</w:t>
            </w:r>
          </w:p>
        </w:tc>
      </w:tr>
    </w:tbl>
    <w:p w14:paraId="64A894D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*Adjusted for prior duration of illness, baseline severity, age, and comorbidity</w:t>
      </w:r>
    </w:p>
    <w:p w14:paraId="3261ECC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br w:type="page"/>
      </w:r>
    </w:p>
    <w:p w14:paraId="71C5090C" w14:textId="77777777" w:rsidR="00331CA0" w:rsidRPr="009E5698" w:rsidRDefault="00331CA0" w:rsidP="00BD4702">
      <w:pPr>
        <w:spacing w:line="360" w:lineRule="auto"/>
        <w:rPr>
          <w:rFonts w:ascii="Times New Roman" w:hAnsi="Times New Roman" w:cs="Times New Roman"/>
        </w:rPr>
      </w:pPr>
    </w:p>
    <w:p w14:paraId="2EF8F62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Table 9. Duration of moderately bad or worse symptoms by subgroup (complete cases analysis)</w:t>
      </w:r>
    </w:p>
    <w:tbl>
      <w:tblPr>
        <w:tblStyle w:val="TableGrid"/>
        <w:tblW w:w="964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09"/>
        <w:gridCol w:w="1129"/>
        <w:gridCol w:w="1706"/>
        <w:gridCol w:w="1706"/>
        <w:gridCol w:w="1843"/>
      </w:tblGrid>
      <w:tr w:rsidR="00331CA0" w:rsidRPr="009E5698" w14:paraId="13759485" w14:textId="77777777" w:rsidTr="00BD4702">
        <w:tc>
          <w:tcPr>
            <w:tcW w:w="2552" w:type="dxa"/>
            <w:tcBorders>
              <w:top w:val="single" w:sz="4" w:space="0" w:color="auto"/>
              <w:bottom w:val="single" w:sz="4" w:space="0" w:color="auto"/>
            </w:tcBorders>
          </w:tcPr>
          <w:p w14:paraId="2007826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Subgroup</w:t>
            </w:r>
          </w:p>
        </w:tc>
        <w:tc>
          <w:tcPr>
            <w:tcW w:w="709" w:type="dxa"/>
            <w:tcBorders>
              <w:top w:val="single" w:sz="4" w:space="0" w:color="auto"/>
              <w:bottom w:val="single" w:sz="4" w:space="0" w:color="auto"/>
            </w:tcBorders>
          </w:tcPr>
          <w:p w14:paraId="5B2222D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N</w:t>
            </w:r>
          </w:p>
        </w:tc>
        <w:tc>
          <w:tcPr>
            <w:tcW w:w="1129" w:type="dxa"/>
            <w:tcBorders>
              <w:top w:val="single" w:sz="4" w:space="0" w:color="auto"/>
              <w:bottom w:val="single" w:sz="4" w:space="0" w:color="auto"/>
            </w:tcBorders>
          </w:tcPr>
          <w:p w14:paraId="479ED31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Placebo</w:t>
            </w:r>
          </w:p>
        </w:tc>
        <w:tc>
          <w:tcPr>
            <w:tcW w:w="1706" w:type="dxa"/>
            <w:tcBorders>
              <w:top w:val="single" w:sz="4" w:space="0" w:color="auto"/>
              <w:bottom w:val="single" w:sz="4" w:space="0" w:color="auto"/>
            </w:tcBorders>
          </w:tcPr>
          <w:p w14:paraId="3314FC6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Antibiotics</w:t>
            </w:r>
          </w:p>
        </w:tc>
        <w:tc>
          <w:tcPr>
            <w:tcW w:w="1706" w:type="dxa"/>
            <w:tcBorders>
              <w:top w:val="single" w:sz="4" w:space="0" w:color="auto"/>
              <w:bottom w:val="single" w:sz="4" w:space="0" w:color="auto"/>
            </w:tcBorders>
          </w:tcPr>
          <w:p w14:paraId="472426E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Interaction term (99% </w:t>
            </w:r>
            <w:proofErr w:type="gramStart"/>
            <w:r w:rsidRPr="009E5698">
              <w:rPr>
                <w:rFonts w:ascii="Times New Roman" w:hAnsi="Times New Roman" w:cs="Times New Roman"/>
              </w:rPr>
              <w:t>CI)*</w:t>
            </w:r>
            <w:proofErr w:type="gramEnd"/>
            <w:r w:rsidRPr="009E5698">
              <w:rPr>
                <w:rFonts w:ascii="Times New Roman" w:hAnsi="Times New Roman" w:cs="Times New Roman"/>
              </w:rPr>
              <w:t>*</w:t>
            </w:r>
          </w:p>
        </w:tc>
        <w:tc>
          <w:tcPr>
            <w:tcW w:w="1843" w:type="dxa"/>
            <w:tcBorders>
              <w:top w:val="single" w:sz="4" w:space="0" w:color="auto"/>
              <w:bottom w:val="single" w:sz="4" w:space="0" w:color="auto"/>
            </w:tcBorders>
          </w:tcPr>
          <w:p w14:paraId="50F649A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Adjusted *hazard ratio (99% </w:t>
            </w:r>
            <w:proofErr w:type="gramStart"/>
            <w:r w:rsidRPr="009E5698">
              <w:rPr>
                <w:rFonts w:ascii="Times New Roman" w:hAnsi="Times New Roman" w:cs="Times New Roman"/>
              </w:rPr>
              <w:t>CI)*</w:t>
            </w:r>
            <w:proofErr w:type="gramEnd"/>
            <w:r w:rsidRPr="009E5698">
              <w:rPr>
                <w:rFonts w:ascii="Times New Roman" w:hAnsi="Times New Roman" w:cs="Times New Roman"/>
              </w:rPr>
              <w:t>*</w:t>
            </w:r>
          </w:p>
        </w:tc>
      </w:tr>
      <w:tr w:rsidR="00331CA0" w:rsidRPr="009E5698" w14:paraId="2FE1BC66" w14:textId="77777777" w:rsidTr="00BD4702">
        <w:tc>
          <w:tcPr>
            <w:tcW w:w="2552" w:type="dxa"/>
            <w:tcBorders>
              <w:top w:val="single" w:sz="4" w:space="0" w:color="auto"/>
            </w:tcBorders>
          </w:tcPr>
          <w:p w14:paraId="20CF72E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Abnormal chest signs</w:t>
            </w:r>
          </w:p>
        </w:tc>
        <w:tc>
          <w:tcPr>
            <w:tcW w:w="709" w:type="dxa"/>
            <w:tcBorders>
              <w:top w:val="single" w:sz="4" w:space="0" w:color="auto"/>
            </w:tcBorders>
          </w:tcPr>
          <w:p w14:paraId="5177F7C9" w14:textId="77777777" w:rsidR="00331CA0" w:rsidRPr="009E5698" w:rsidRDefault="00331CA0" w:rsidP="00BD4702">
            <w:pPr>
              <w:spacing w:line="360" w:lineRule="auto"/>
              <w:rPr>
                <w:rFonts w:ascii="Times New Roman" w:hAnsi="Times New Roman" w:cs="Times New Roman"/>
              </w:rPr>
            </w:pPr>
          </w:p>
        </w:tc>
        <w:tc>
          <w:tcPr>
            <w:tcW w:w="1129" w:type="dxa"/>
            <w:tcBorders>
              <w:top w:val="single" w:sz="4" w:space="0" w:color="auto"/>
            </w:tcBorders>
            <w:vAlign w:val="center"/>
          </w:tcPr>
          <w:p w14:paraId="0269BB21" w14:textId="77777777" w:rsidR="00331CA0" w:rsidRPr="009E5698" w:rsidRDefault="00331CA0" w:rsidP="00BD4702">
            <w:pPr>
              <w:spacing w:line="360" w:lineRule="auto"/>
              <w:jc w:val="center"/>
              <w:rPr>
                <w:rFonts w:ascii="Times New Roman" w:hAnsi="Times New Roman" w:cs="Times New Roman"/>
              </w:rPr>
            </w:pPr>
          </w:p>
        </w:tc>
        <w:tc>
          <w:tcPr>
            <w:tcW w:w="1706" w:type="dxa"/>
            <w:tcBorders>
              <w:top w:val="single" w:sz="4" w:space="0" w:color="auto"/>
            </w:tcBorders>
            <w:vAlign w:val="center"/>
          </w:tcPr>
          <w:p w14:paraId="2D3CA40D" w14:textId="77777777" w:rsidR="00331CA0" w:rsidRPr="009E5698" w:rsidRDefault="00331CA0" w:rsidP="00BD4702">
            <w:pPr>
              <w:spacing w:line="360" w:lineRule="auto"/>
              <w:jc w:val="center"/>
              <w:rPr>
                <w:rFonts w:ascii="Times New Roman" w:hAnsi="Times New Roman" w:cs="Times New Roman"/>
              </w:rPr>
            </w:pPr>
          </w:p>
        </w:tc>
        <w:tc>
          <w:tcPr>
            <w:tcW w:w="1706" w:type="dxa"/>
            <w:tcBorders>
              <w:top w:val="single" w:sz="4" w:space="0" w:color="auto"/>
            </w:tcBorders>
          </w:tcPr>
          <w:p w14:paraId="0A6E5002" w14:textId="77777777" w:rsidR="00331CA0" w:rsidRPr="009E5698" w:rsidRDefault="00331CA0" w:rsidP="00BD4702">
            <w:pPr>
              <w:spacing w:line="360" w:lineRule="auto"/>
              <w:rPr>
                <w:rFonts w:ascii="Times New Roman" w:hAnsi="Times New Roman" w:cs="Times New Roman"/>
              </w:rPr>
            </w:pPr>
          </w:p>
        </w:tc>
        <w:tc>
          <w:tcPr>
            <w:tcW w:w="1843" w:type="dxa"/>
            <w:tcBorders>
              <w:top w:val="single" w:sz="4" w:space="0" w:color="auto"/>
            </w:tcBorders>
          </w:tcPr>
          <w:p w14:paraId="45001991" w14:textId="77777777" w:rsidR="00331CA0" w:rsidRPr="009E5698" w:rsidRDefault="00331CA0" w:rsidP="00BD4702">
            <w:pPr>
              <w:spacing w:line="360" w:lineRule="auto"/>
              <w:rPr>
                <w:rFonts w:ascii="Times New Roman" w:hAnsi="Times New Roman" w:cs="Times New Roman"/>
              </w:rPr>
            </w:pPr>
          </w:p>
        </w:tc>
      </w:tr>
      <w:tr w:rsidR="00331CA0" w:rsidRPr="009E5698" w14:paraId="28B5381B" w14:textId="77777777" w:rsidTr="00BD4702">
        <w:tc>
          <w:tcPr>
            <w:tcW w:w="2552" w:type="dxa"/>
            <w:vAlign w:val="center"/>
          </w:tcPr>
          <w:p w14:paraId="02055E0A"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9" w:type="dxa"/>
          </w:tcPr>
          <w:p w14:paraId="22F555F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106</w:t>
            </w:r>
          </w:p>
        </w:tc>
        <w:tc>
          <w:tcPr>
            <w:tcW w:w="1129" w:type="dxa"/>
            <w:vAlign w:val="center"/>
          </w:tcPr>
          <w:p w14:paraId="38EF9E4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16)</w:t>
            </w:r>
          </w:p>
        </w:tc>
        <w:tc>
          <w:tcPr>
            <w:tcW w:w="1706" w:type="dxa"/>
            <w:vAlign w:val="center"/>
          </w:tcPr>
          <w:p w14:paraId="5B97E77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15)</w:t>
            </w:r>
          </w:p>
        </w:tc>
        <w:tc>
          <w:tcPr>
            <w:tcW w:w="1706" w:type="dxa"/>
            <w:vMerge w:val="restart"/>
            <w:vAlign w:val="center"/>
          </w:tcPr>
          <w:p w14:paraId="6D9728E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0.82 (0.49, 1.36)</w:t>
            </w:r>
          </w:p>
        </w:tc>
        <w:tc>
          <w:tcPr>
            <w:tcW w:w="1843" w:type="dxa"/>
          </w:tcPr>
          <w:p w14:paraId="5B09F97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0.91 (0.59, 1.41)</w:t>
            </w:r>
          </w:p>
        </w:tc>
      </w:tr>
      <w:tr w:rsidR="00331CA0" w:rsidRPr="009E5698" w14:paraId="6072E956" w14:textId="77777777" w:rsidTr="00BD4702">
        <w:tc>
          <w:tcPr>
            <w:tcW w:w="2552" w:type="dxa"/>
            <w:tcBorders>
              <w:bottom w:val="nil"/>
            </w:tcBorders>
            <w:vAlign w:val="center"/>
          </w:tcPr>
          <w:p w14:paraId="4B363BC6"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9" w:type="dxa"/>
            <w:tcBorders>
              <w:bottom w:val="nil"/>
            </w:tcBorders>
          </w:tcPr>
          <w:p w14:paraId="7A9FFE3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211</w:t>
            </w:r>
          </w:p>
        </w:tc>
        <w:tc>
          <w:tcPr>
            <w:tcW w:w="1129" w:type="dxa"/>
            <w:tcBorders>
              <w:bottom w:val="nil"/>
            </w:tcBorders>
            <w:vAlign w:val="center"/>
          </w:tcPr>
          <w:p w14:paraId="66E82AF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15)</w:t>
            </w:r>
          </w:p>
        </w:tc>
        <w:tc>
          <w:tcPr>
            <w:tcW w:w="1706" w:type="dxa"/>
            <w:tcBorders>
              <w:bottom w:val="nil"/>
            </w:tcBorders>
            <w:vAlign w:val="center"/>
          </w:tcPr>
          <w:p w14:paraId="73C44AC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11)</w:t>
            </w:r>
          </w:p>
        </w:tc>
        <w:tc>
          <w:tcPr>
            <w:tcW w:w="1706" w:type="dxa"/>
            <w:vMerge/>
            <w:tcBorders>
              <w:bottom w:val="nil"/>
            </w:tcBorders>
          </w:tcPr>
          <w:p w14:paraId="4C7564FF" w14:textId="77777777" w:rsidR="00331CA0" w:rsidRPr="009E5698" w:rsidRDefault="00331CA0" w:rsidP="00BD4702">
            <w:pPr>
              <w:spacing w:line="360" w:lineRule="auto"/>
              <w:rPr>
                <w:rFonts w:ascii="Times New Roman" w:hAnsi="Times New Roman" w:cs="Times New Roman"/>
              </w:rPr>
            </w:pPr>
          </w:p>
        </w:tc>
        <w:tc>
          <w:tcPr>
            <w:tcW w:w="1843" w:type="dxa"/>
            <w:tcBorders>
              <w:bottom w:val="nil"/>
            </w:tcBorders>
          </w:tcPr>
          <w:p w14:paraId="4EB0672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1.25 (0.93, 1.68)</w:t>
            </w:r>
          </w:p>
        </w:tc>
      </w:tr>
      <w:tr w:rsidR="00331CA0" w:rsidRPr="009E5698" w14:paraId="62F471FB" w14:textId="77777777" w:rsidTr="00BD4702">
        <w:tc>
          <w:tcPr>
            <w:tcW w:w="2552" w:type="dxa"/>
            <w:tcBorders>
              <w:top w:val="nil"/>
              <w:bottom w:val="nil"/>
            </w:tcBorders>
            <w:vAlign w:val="center"/>
          </w:tcPr>
          <w:p w14:paraId="336E66BA" w14:textId="77777777" w:rsidR="00331CA0" w:rsidRPr="009E5698" w:rsidRDefault="00331CA0" w:rsidP="00BD4702">
            <w:pPr>
              <w:spacing w:line="360" w:lineRule="auto"/>
              <w:jc w:val="right"/>
              <w:rPr>
                <w:rFonts w:ascii="Times New Roman" w:hAnsi="Times New Roman" w:cs="Times New Roman"/>
              </w:rPr>
            </w:pPr>
          </w:p>
        </w:tc>
        <w:tc>
          <w:tcPr>
            <w:tcW w:w="709" w:type="dxa"/>
            <w:tcBorders>
              <w:top w:val="nil"/>
              <w:bottom w:val="nil"/>
            </w:tcBorders>
          </w:tcPr>
          <w:p w14:paraId="2D67C949" w14:textId="77777777" w:rsidR="00331CA0" w:rsidRPr="009E5698" w:rsidRDefault="00331CA0" w:rsidP="00BD4702">
            <w:pPr>
              <w:spacing w:line="360" w:lineRule="auto"/>
              <w:rPr>
                <w:rFonts w:ascii="Times New Roman" w:hAnsi="Times New Roman" w:cs="Times New Roman"/>
              </w:rPr>
            </w:pPr>
          </w:p>
        </w:tc>
        <w:tc>
          <w:tcPr>
            <w:tcW w:w="1129" w:type="dxa"/>
            <w:tcBorders>
              <w:top w:val="nil"/>
              <w:bottom w:val="nil"/>
            </w:tcBorders>
            <w:vAlign w:val="center"/>
          </w:tcPr>
          <w:p w14:paraId="01A1B596" w14:textId="77777777" w:rsidR="00331CA0" w:rsidRPr="009E5698" w:rsidRDefault="00331CA0" w:rsidP="00BD4702">
            <w:pPr>
              <w:spacing w:line="360" w:lineRule="auto"/>
              <w:jc w:val="center"/>
              <w:rPr>
                <w:rFonts w:ascii="Times New Roman" w:hAnsi="Times New Roman" w:cs="Times New Roman"/>
              </w:rPr>
            </w:pPr>
          </w:p>
        </w:tc>
        <w:tc>
          <w:tcPr>
            <w:tcW w:w="1706" w:type="dxa"/>
            <w:tcBorders>
              <w:top w:val="nil"/>
              <w:bottom w:val="nil"/>
            </w:tcBorders>
            <w:vAlign w:val="center"/>
          </w:tcPr>
          <w:p w14:paraId="33BFFA95" w14:textId="77777777" w:rsidR="00331CA0" w:rsidRPr="009E5698" w:rsidRDefault="00331CA0" w:rsidP="00BD4702">
            <w:pPr>
              <w:spacing w:line="360" w:lineRule="auto"/>
              <w:jc w:val="center"/>
              <w:rPr>
                <w:rFonts w:ascii="Times New Roman" w:hAnsi="Times New Roman" w:cs="Times New Roman"/>
              </w:rPr>
            </w:pPr>
          </w:p>
        </w:tc>
        <w:tc>
          <w:tcPr>
            <w:tcW w:w="1706" w:type="dxa"/>
            <w:tcBorders>
              <w:top w:val="nil"/>
              <w:bottom w:val="nil"/>
            </w:tcBorders>
          </w:tcPr>
          <w:p w14:paraId="66FCFDB8" w14:textId="77777777" w:rsidR="00331CA0" w:rsidRPr="009E5698" w:rsidRDefault="00331CA0" w:rsidP="00BD4702">
            <w:pPr>
              <w:spacing w:line="360" w:lineRule="auto"/>
              <w:rPr>
                <w:rFonts w:ascii="Times New Roman" w:hAnsi="Times New Roman" w:cs="Times New Roman"/>
              </w:rPr>
            </w:pPr>
          </w:p>
        </w:tc>
        <w:tc>
          <w:tcPr>
            <w:tcW w:w="1843" w:type="dxa"/>
            <w:tcBorders>
              <w:top w:val="nil"/>
              <w:bottom w:val="nil"/>
            </w:tcBorders>
          </w:tcPr>
          <w:p w14:paraId="129E6E26" w14:textId="77777777" w:rsidR="00331CA0" w:rsidRPr="009E5698" w:rsidRDefault="00331CA0" w:rsidP="00BD4702">
            <w:pPr>
              <w:spacing w:line="360" w:lineRule="auto"/>
              <w:rPr>
                <w:rFonts w:ascii="Times New Roman" w:hAnsi="Times New Roman" w:cs="Times New Roman"/>
              </w:rPr>
            </w:pPr>
          </w:p>
        </w:tc>
      </w:tr>
      <w:tr w:rsidR="00331CA0" w:rsidRPr="009E5698" w14:paraId="6700DE4A" w14:textId="77777777" w:rsidTr="00BD4702">
        <w:tc>
          <w:tcPr>
            <w:tcW w:w="2552" w:type="dxa"/>
            <w:tcBorders>
              <w:top w:val="nil"/>
            </w:tcBorders>
          </w:tcPr>
          <w:p w14:paraId="56C5A3A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Sputum</w:t>
            </w:r>
          </w:p>
        </w:tc>
        <w:tc>
          <w:tcPr>
            <w:tcW w:w="709" w:type="dxa"/>
            <w:tcBorders>
              <w:top w:val="nil"/>
            </w:tcBorders>
          </w:tcPr>
          <w:p w14:paraId="7723B546" w14:textId="77777777" w:rsidR="00331CA0" w:rsidRPr="009E5698" w:rsidRDefault="00331CA0" w:rsidP="00BD4702">
            <w:pPr>
              <w:spacing w:line="360" w:lineRule="auto"/>
              <w:rPr>
                <w:rFonts w:ascii="Times New Roman" w:hAnsi="Times New Roman" w:cs="Times New Roman"/>
              </w:rPr>
            </w:pPr>
          </w:p>
        </w:tc>
        <w:tc>
          <w:tcPr>
            <w:tcW w:w="1129" w:type="dxa"/>
            <w:tcBorders>
              <w:top w:val="nil"/>
            </w:tcBorders>
            <w:vAlign w:val="center"/>
          </w:tcPr>
          <w:p w14:paraId="2FEE3172" w14:textId="77777777" w:rsidR="00331CA0" w:rsidRPr="009E5698" w:rsidRDefault="00331CA0" w:rsidP="00BD4702">
            <w:pPr>
              <w:spacing w:line="360" w:lineRule="auto"/>
              <w:jc w:val="center"/>
              <w:rPr>
                <w:rFonts w:ascii="Times New Roman" w:hAnsi="Times New Roman" w:cs="Times New Roman"/>
              </w:rPr>
            </w:pPr>
          </w:p>
        </w:tc>
        <w:tc>
          <w:tcPr>
            <w:tcW w:w="1706" w:type="dxa"/>
            <w:tcBorders>
              <w:top w:val="nil"/>
            </w:tcBorders>
            <w:vAlign w:val="center"/>
          </w:tcPr>
          <w:p w14:paraId="5FEBB55C" w14:textId="77777777" w:rsidR="00331CA0" w:rsidRPr="009E5698" w:rsidRDefault="00331CA0" w:rsidP="00BD4702">
            <w:pPr>
              <w:spacing w:line="360" w:lineRule="auto"/>
              <w:jc w:val="center"/>
              <w:rPr>
                <w:rFonts w:ascii="Times New Roman" w:hAnsi="Times New Roman" w:cs="Times New Roman"/>
              </w:rPr>
            </w:pPr>
          </w:p>
        </w:tc>
        <w:tc>
          <w:tcPr>
            <w:tcW w:w="1706" w:type="dxa"/>
            <w:tcBorders>
              <w:top w:val="nil"/>
            </w:tcBorders>
          </w:tcPr>
          <w:p w14:paraId="7099672E" w14:textId="77777777" w:rsidR="00331CA0" w:rsidRPr="009E5698" w:rsidRDefault="00331CA0" w:rsidP="00BD4702">
            <w:pPr>
              <w:spacing w:line="360" w:lineRule="auto"/>
              <w:rPr>
                <w:rFonts w:ascii="Times New Roman" w:hAnsi="Times New Roman" w:cs="Times New Roman"/>
              </w:rPr>
            </w:pPr>
          </w:p>
        </w:tc>
        <w:tc>
          <w:tcPr>
            <w:tcW w:w="1843" w:type="dxa"/>
            <w:tcBorders>
              <w:top w:val="nil"/>
            </w:tcBorders>
          </w:tcPr>
          <w:p w14:paraId="48184AF8" w14:textId="77777777" w:rsidR="00331CA0" w:rsidRPr="009E5698" w:rsidRDefault="00331CA0" w:rsidP="00BD4702">
            <w:pPr>
              <w:spacing w:line="360" w:lineRule="auto"/>
              <w:rPr>
                <w:rFonts w:ascii="Times New Roman" w:hAnsi="Times New Roman" w:cs="Times New Roman"/>
              </w:rPr>
            </w:pPr>
          </w:p>
        </w:tc>
      </w:tr>
      <w:tr w:rsidR="00331CA0" w:rsidRPr="009E5698" w14:paraId="587F4EBF" w14:textId="77777777" w:rsidTr="00BD4702">
        <w:tc>
          <w:tcPr>
            <w:tcW w:w="2552" w:type="dxa"/>
          </w:tcPr>
          <w:p w14:paraId="275CA0B0"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9" w:type="dxa"/>
          </w:tcPr>
          <w:p w14:paraId="278D57A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239</w:t>
            </w:r>
          </w:p>
        </w:tc>
        <w:tc>
          <w:tcPr>
            <w:tcW w:w="1129" w:type="dxa"/>
            <w:vAlign w:val="center"/>
          </w:tcPr>
          <w:p w14:paraId="74697C9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16)</w:t>
            </w:r>
          </w:p>
        </w:tc>
        <w:tc>
          <w:tcPr>
            <w:tcW w:w="1706" w:type="dxa"/>
            <w:vAlign w:val="center"/>
          </w:tcPr>
          <w:p w14:paraId="0DDD602F" w14:textId="77777777" w:rsidR="00331CA0" w:rsidRPr="009E5698" w:rsidRDefault="00331CA0" w:rsidP="00BD4702">
            <w:pPr>
              <w:spacing w:line="360" w:lineRule="auto"/>
              <w:ind w:left="720" w:hanging="720"/>
              <w:jc w:val="center"/>
              <w:rPr>
                <w:rFonts w:ascii="Times New Roman" w:hAnsi="Times New Roman" w:cs="Times New Roman"/>
              </w:rPr>
            </w:pPr>
            <w:r w:rsidRPr="009E5698">
              <w:rPr>
                <w:rFonts w:ascii="Times New Roman" w:hAnsi="Times New Roman" w:cs="Times New Roman"/>
              </w:rPr>
              <w:t>5 (4,14)</w:t>
            </w:r>
          </w:p>
        </w:tc>
        <w:tc>
          <w:tcPr>
            <w:tcW w:w="1706" w:type="dxa"/>
            <w:vMerge w:val="restart"/>
            <w:vAlign w:val="center"/>
          </w:tcPr>
          <w:p w14:paraId="00BFAEE3" w14:textId="77777777" w:rsidR="00331CA0" w:rsidRPr="009E5698" w:rsidRDefault="00331CA0" w:rsidP="00BD4702">
            <w:pPr>
              <w:spacing w:line="360" w:lineRule="auto"/>
              <w:ind w:left="720" w:hanging="720"/>
              <w:jc w:val="center"/>
              <w:rPr>
                <w:rFonts w:ascii="Times New Roman" w:hAnsi="Times New Roman" w:cs="Times New Roman"/>
              </w:rPr>
            </w:pPr>
            <w:r w:rsidRPr="009E5698">
              <w:rPr>
                <w:rFonts w:ascii="Times New Roman" w:hAnsi="Times New Roman" w:cs="Times New Roman"/>
              </w:rPr>
              <w:t>1.20 (0.58, 2.49)</w:t>
            </w:r>
          </w:p>
        </w:tc>
        <w:tc>
          <w:tcPr>
            <w:tcW w:w="1843" w:type="dxa"/>
          </w:tcPr>
          <w:p w14:paraId="54A4FCB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1.22 (0.85, 1.75)</w:t>
            </w:r>
          </w:p>
        </w:tc>
      </w:tr>
      <w:tr w:rsidR="00331CA0" w:rsidRPr="009E5698" w14:paraId="09374EAB" w14:textId="77777777" w:rsidTr="00BD4702">
        <w:tc>
          <w:tcPr>
            <w:tcW w:w="2552" w:type="dxa"/>
          </w:tcPr>
          <w:p w14:paraId="26FCD406"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9" w:type="dxa"/>
          </w:tcPr>
          <w:p w14:paraId="4C5EAD7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77</w:t>
            </w:r>
          </w:p>
        </w:tc>
        <w:tc>
          <w:tcPr>
            <w:tcW w:w="1129" w:type="dxa"/>
            <w:vAlign w:val="center"/>
          </w:tcPr>
          <w:p w14:paraId="67318C6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(4, 14)</w:t>
            </w:r>
          </w:p>
        </w:tc>
        <w:tc>
          <w:tcPr>
            <w:tcW w:w="1706" w:type="dxa"/>
            <w:vAlign w:val="center"/>
          </w:tcPr>
          <w:p w14:paraId="72E4A4B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10)</w:t>
            </w:r>
          </w:p>
        </w:tc>
        <w:tc>
          <w:tcPr>
            <w:tcW w:w="1706" w:type="dxa"/>
            <w:vMerge/>
          </w:tcPr>
          <w:p w14:paraId="488FAAAA" w14:textId="77777777" w:rsidR="00331CA0" w:rsidRPr="009E5698" w:rsidRDefault="00331CA0" w:rsidP="00BD4702">
            <w:pPr>
              <w:spacing w:line="360" w:lineRule="auto"/>
              <w:rPr>
                <w:rFonts w:ascii="Times New Roman" w:hAnsi="Times New Roman" w:cs="Times New Roman"/>
              </w:rPr>
            </w:pPr>
          </w:p>
        </w:tc>
        <w:tc>
          <w:tcPr>
            <w:tcW w:w="1843" w:type="dxa"/>
          </w:tcPr>
          <w:p w14:paraId="4A931FC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0.95 (0.47, 1.90)</w:t>
            </w:r>
          </w:p>
        </w:tc>
      </w:tr>
      <w:tr w:rsidR="00331CA0" w:rsidRPr="009E5698" w14:paraId="6C9BD66D" w14:textId="77777777" w:rsidTr="00BD4702">
        <w:tc>
          <w:tcPr>
            <w:tcW w:w="2552" w:type="dxa"/>
          </w:tcPr>
          <w:p w14:paraId="29D1B82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Fever</w:t>
            </w:r>
          </w:p>
        </w:tc>
        <w:tc>
          <w:tcPr>
            <w:tcW w:w="709" w:type="dxa"/>
          </w:tcPr>
          <w:p w14:paraId="6D91CB2A" w14:textId="77777777" w:rsidR="00331CA0" w:rsidRPr="009E5698" w:rsidRDefault="00331CA0" w:rsidP="00BD4702">
            <w:pPr>
              <w:spacing w:line="360" w:lineRule="auto"/>
              <w:rPr>
                <w:rFonts w:ascii="Times New Roman" w:hAnsi="Times New Roman" w:cs="Times New Roman"/>
              </w:rPr>
            </w:pPr>
          </w:p>
        </w:tc>
        <w:tc>
          <w:tcPr>
            <w:tcW w:w="1129" w:type="dxa"/>
            <w:vAlign w:val="center"/>
          </w:tcPr>
          <w:p w14:paraId="0D2BE9CB"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68B4DAFF" w14:textId="77777777" w:rsidR="00331CA0" w:rsidRPr="009E5698" w:rsidRDefault="00331CA0" w:rsidP="00BD4702">
            <w:pPr>
              <w:spacing w:line="360" w:lineRule="auto"/>
              <w:jc w:val="center"/>
              <w:rPr>
                <w:rFonts w:ascii="Times New Roman" w:hAnsi="Times New Roman" w:cs="Times New Roman"/>
              </w:rPr>
            </w:pPr>
          </w:p>
        </w:tc>
        <w:tc>
          <w:tcPr>
            <w:tcW w:w="1706" w:type="dxa"/>
          </w:tcPr>
          <w:p w14:paraId="7D42690F" w14:textId="77777777" w:rsidR="00331CA0" w:rsidRPr="009E5698" w:rsidRDefault="00331CA0" w:rsidP="00BD4702">
            <w:pPr>
              <w:spacing w:line="360" w:lineRule="auto"/>
              <w:rPr>
                <w:rFonts w:ascii="Times New Roman" w:hAnsi="Times New Roman" w:cs="Times New Roman"/>
              </w:rPr>
            </w:pPr>
          </w:p>
        </w:tc>
        <w:tc>
          <w:tcPr>
            <w:tcW w:w="1843" w:type="dxa"/>
          </w:tcPr>
          <w:p w14:paraId="77C57163" w14:textId="77777777" w:rsidR="00331CA0" w:rsidRPr="009E5698" w:rsidRDefault="00331CA0" w:rsidP="00BD4702">
            <w:pPr>
              <w:spacing w:line="360" w:lineRule="auto"/>
              <w:rPr>
                <w:rFonts w:ascii="Times New Roman" w:hAnsi="Times New Roman" w:cs="Times New Roman"/>
              </w:rPr>
            </w:pPr>
          </w:p>
        </w:tc>
      </w:tr>
      <w:tr w:rsidR="00331CA0" w:rsidRPr="009E5698" w14:paraId="41664311" w14:textId="77777777" w:rsidTr="00BD4702">
        <w:tc>
          <w:tcPr>
            <w:tcW w:w="2552" w:type="dxa"/>
            <w:vAlign w:val="center"/>
          </w:tcPr>
          <w:p w14:paraId="317E105B"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9" w:type="dxa"/>
          </w:tcPr>
          <w:p w14:paraId="4C46372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246</w:t>
            </w:r>
          </w:p>
        </w:tc>
        <w:tc>
          <w:tcPr>
            <w:tcW w:w="1129" w:type="dxa"/>
            <w:vAlign w:val="center"/>
          </w:tcPr>
          <w:p w14:paraId="3CBF4AB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16)</w:t>
            </w:r>
          </w:p>
        </w:tc>
        <w:tc>
          <w:tcPr>
            <w:tcW w:w="1706" w:type="dxa"/>
            <w:vAlign w:val="center"/>
          </w:tcPr>
          <w:p w14:paraId="11A2C72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(3,10)</w:t>
            </w:r>
          </w:p>
        </w:tc>
        <w:tc>
          <w:tcPr>
            <w:tcW w:w="1706" w:type="dxa"/>
            <w:vMerge w:val="restart"/>
            <w:vAlign w:val="center"/>
          </w:tcPr>
          <w:p w14:paraId="2CBF914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1.63 (0.74, 3.58)</w:t>
            </w:r>
          </w:p>
        </w:tc>
        <w:tc>
          <w:tcPr>
            <w:tcW w:w="1843" w:type="dxa"/>
          </w:tcPr>
          <w:p w14:paraId="4C35A77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1.28 (0.90, 1.83)</w:t>
            </w:r>
          </w:p>
        </w:tc>
      </w:tr>
      <w:tr w:rsidR="00331CA0" w:rsidRPr="009E5698" w14:paraId="3454BF7E" w14:textId="77777777" w:rsidTr="00BD4702">
        <w:tc>
          <w:tcPr>
            <w:tcW w:w="2552" w:type="dxa"/>
            <w:vAlign w:val="center"/>
          </w:tcPr>
          <w:p w14:paraId="0B27BDEB"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9" w:type="dxa"/>
          </w:tcPr>
          <w:p w14:paraId="0EAD929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71</w:t>
            </w:r>
          </w:p>
        </w:tc>
        <w:tc>
          <w:tcPr>
            <w:tcW w:w="1129" w:type="dxa"/>
            <w:vAlign w:val="center"/>
          </w:tcPr>
          <w:p w14:paraId="33DCDFB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13)</w:t>
            </w:r>
          </w:p>
        </w:tc>
        <w:tc>
          <w:tcPr>
            <w:tcW w:w="1706" w:type="dxa"/>
            <w:vAlign w:val="center"/>
          </w:tcPr>
          <w:p w14:paraId="3B7ECF1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26)</w:t>
            </w:r>
          </w:p>
        </w:tc>
        <w:tc>
          <w:tcPr>
            <w:tcW w:w="1706" w:type="dxa"/>
            <w:vMerge/>
          </w:tcPr>
          <w:p w14:paraId="0ADC5365" w14:textId="77777777" w:rsidR="00331CA0" w:rsidRPr="009E5698" w:rsidRDefault="00331CA0" w:rsidP="00BD4702">
            <w:pPr>
              <w:spacing w:line="360" w:lineRule="auto"/>
              <w:rPr>
                <w:rFonts w:ascii="Times New Roman" w:hAnsi="Times New Roman" w:cs="Times New Roman"/>
              </w:rPr>
            </w:pPr>
          </w:p>
        </w:tc>
        <w:tc>
          <w:tcPr>
            <w:tcW w:w="1843" w:type="dxa"/>
          </w:tcPr>
          <w:p w14:paraId="4178049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0.65 (0.30, 1.42)</w:t>
            </w:r>
          </w:p>
        </w:tc>
      </w:tr>
      <w:tr w:rsidR="00331CA0" w:rsidRPr="009E5698" w14:paraId="7CFD2286" w14:textId="77777777" w:rsidTr="00BD4702">
        <w:tc>
          <w:tcPr>
            <w:tcW w:w="2552" w:type="dxa"/>
          </w:tcPr>
          <w:p w14:paraId="324305D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Physician rating of unwell</w:t>
            </w:r>
          </w:p>
        </w:tc>
        <w:tc>
          <w:tcPr>
            <w:tcW w:w="709" w:type="dxa"/>
          </w:tcPr>
          <w:p w14:paraId="5042C983" w14:textId="77777777" w:rsidR="00331CA0" w:rsidRPr="009E5698" w:rsidRDefault="00331CA0" w:rsidP="00BD4702">
            <w:pPr>
              <w:spacing w:line="360" w:lineRule="auto"/>
              <w:rPr>
                <w:rFonts w:ascii="Times New Roman" w:hAnsi="Times New Roman" w:cs="Times New Roman"/>
              </w:rPr>
            </w:pPr>
          </w:p>
        </w:tc>
        <w:tc>
          <w:tcPr>
            <w:tcW w:w="1129" w:type="dxa"/>
            <w:vAlign w:val="center"/>
          </w:tcPr>
          <w:p w14:paraId="2D399556"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1522C98E" w14:textId="77777777" w:rsidR="00331CA0" w:rsidRPr="009E5698" w:rsidRDefault="00331CA0" w:rsidP="00BD4702">
            <w:pPr>
              <w:spacing w:line="360" w:lineRule="auto"/>
              <w:jc w:val="center"/>
              <w:rPr>
                <w:rFonts w:ascii="Times New Roman" w:hAnsi="Times New Roman" w:cs="Times New Roman"/>
              </w:rPr>
            </w:pPr>
          </w:p>
        </w:tc>
        <w:tc>
          <w:tcPr>
            <w:tcW w:w="1706" w:type="dxa"/>
          </w:tcPr>
          <w:p w14:paraId="729B00BC" w14:textId="77777777" w:rsidR="00331CA0" w:rsidRPr="009E5698" w:rsidRDefault="00331CA0" w:rsidP="00BD4702">
            <w:pPr>
              <w:spacing w:line="360" w:lineRule="auto"/>
              <w:rPr>
                <w:rFonts w:ascii="Times New Roman" w:hAnsi="Times New Roman" w:cs="Times New Roman"/>
              </w:rPr>
            </w:pPr>
          </w:p>
        </w:tc>
        <w:tc>
          <w:tcPr>
            <w:tcW w:w="1843" w:type="dxa"/>
          </w:tcPr>
          <w:p w14:paraId="3F781652" w14:textId="77777777" w:rsidR="00331CA0" w:rsidRPr="009E5698" w:rsidRDefault="00331CA0" w:rsidP="00BD4702">
            <w:pPr>
              <w:spacing w:line="360" w:lineRule="auto"/>
              <w:rPr>
                <w:rFonts w:ascii="Times New Roman" w:hAnsi="Times New Roman" w:cs="Times New Roman"/>
              </w:rPr>
            </w:pPr>
          </w:p>
        </w:tc>
      </w:tr>
      <w:tr w:rsidR="00331CA0" w:rsidRPr="009E5698" w14:paraId="5563A965" w14:textId="77777777" w:rsidTr="00BD4702">
        <w:tc>
          <w:tcPr>
            <w:tcW w:w="2552" w:type="dxa"/>
          </w:tcPr>
          <w:p w14:paraId="16226D9C"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9" w:type="dxa"/>
          </w:tcPr>
          <w:p w14:paraId="41D3C81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205</w:t>
            </w:r>
          </w:p>
        </w:tc>
        <w:tc>
          <w:tcPr>
            <w:tcW w:w="1129" w:type="dxa"/>
            <w:vAlign w:val="center"/>
          </w:tcPr>
          <w:p w14:paraId="74B12DE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15.5)</w:t>
            </w:r>
          </w:p>
        </w:tc>
        <w:tc>
          <w:tcPr>
            <w:tcW w:w="1706" w:type="dxa"/>
            <w:vAlign w:val="center"/>
          </w:tcPr>
          <w:p w14:paraId="4C3B765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10)</w:t>
            </w:r>
          </w:p>
        </w:tc>
        <w:tc>
          <w:tcPr>
            <w:tcW w:w="1706" w:type="dxa"/>
            <w:vMerge w:val="restart"/>
            <w:vAlign w:val="center"/>
          </w:tcPr>
          <w:p w14:paraId="2038166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1.43 (0.74, 2.76)</w:t>
            </w:r>
          </w:p>
        </w:tc>
        <w:tc>
          <w:tcPr>
            <w:tcW w:w="1843" w:type="dxa"/>
          </w:tcPr>
          <w:p w14:paraId="22C0B16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1.33 (0.89, 1.98)</w:t>
            </w:r>
          </w:p>
        </w:tc>
      </w:tr>
      <w:tr w:rsidR="00331CA0" w:rsidRPr="009E5698" w14:paraId="29DE13D3" w14:textId="77777777" w:rsidTr="00BD4702">
        <w:tc>
          <w:tcPr>
            <w:tcW w:w="2552" w:type="dxa"/>
            <w:vAlign w:val="center"/>
          </w:tcPr>
          <w:p w14:paraId="6B6658C3"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9" w:type="dxa"/>
          </w:tcPr>
          <w:p w14:paraId="50681F3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112</w:t>
            </w:r>
          </w:p>
        </w:tc>
        <w:tc>
          <w:tcPr>
            <w:tcW w:w="1129" w:type="dxa"/>
            <w:vAlign w:val="center"/>
          </w:tcPr>
          <w:p w14:paraId="4582238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 (4, 14.5)</w:t>
            </w:r>
          </w:p>
        </w:tc>
        <w:tc>
          <w:tcPr>
            <w:tcW w:w="1706" w:type="dxa"/>
            <w:vAlign w:val="center"/>
          </w:tcPr>
          <w:p w14:paraId="2C999B6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16)</w:t>
            </w:r>
          </w:p>
        </w:tc>
        <w:tc>
          <w:tcPr>
            <w:tcW w:w="1706" w:type="dxa"/>
            <w:vMerge/>
            <w:vAlign w:val="center"/>
          </w:tcPr>
          <w:p w14:paraId="1BEBA273" w14:textId="77777777" w:rsidR="00331CA0" w:rsidRPr="009E5698" w:rsidRDefault="00331CA0" w:rsidP="00BD4702">
            <w:pPr>
              <w:spacing w:line="360" w:lineRule="auto"/>
              <w:jc w:val="center"/>
              <w:rPr>
                <w:rFonts w:ascii="Times New Roman" w:hAnsi="Times New Roman" w:cs="Times New Roman"/>
              </w:rPr>
            </w:pPr>
          </w:p>
        </w:tc>
        <w:tc>
          <w:tcPr>
            <w:tcW w:w="1843" w:type="dxa"/>
          </w:tcPr>
          <w:p w14:paraId="39C3DC1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0.92 (0.54, 1.57)</w:t>
            </w:r>
          </w:p>
        </w:tc>
      </w:tr>
      <w:tr w:rsidR="00331CA0" w:rsidRPr="009E5698" w14:paraId="1BEFE774" w14:textId="77777777" w:rsidTr="00BD4702">
        <w:tc>
          <w:tcPr>
            <w:tcW w:w="2552" w:type="dxa"/>
          </w:tcPr>
          <w:p w14:paraId="47AB607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Shortness of breath</w:t>
            </w:r>
          </w:p>
        </w:tc>
        <w:tc>
          <w:tcPr>
            <w:tcW w:w="709" w:type="dxa"/>
          </w:tcPr>
          <w:p w14:paraId="14A094C4" w14:textId="77777777" w:rsidR="00331CA0" w:rsidRPr="009E5698" w:rsidRDefault="00331CA0" w:rsidP="00BD4702">
            <w:pPr>
              <w:spacing w:line="360" w:lineRule="auto"/>
              <w:rPr>
                <w:rFonts w:ascii="Times New Roman" w:hAnsi="Times New Roman" w:cs="Times New Roman"/>
              </w:rPr>
            </w:pPr>
          </w:p>
        </w:tc>
        <w:tc>
          <w:tcPr>
            <w:tcW w:w="1129" w:type="dxa"/>
            <w:vAlign w:val="center"/>
          </w:tcPr>
          <w:p w14:paraId="6F77ED61"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66DA9BB2" w14:textId="77777777" w:rsidR="00331CA0" w:rsidRPr="009E5698" w:rsidRDefault="00331CA0" w:rsidP="00BD4702">
            <w:pPr>
              <w:spacing w:line="360" w:lineRule="auto"/>
              <w:jc w:val="center"/>
              <w:rPr>
                <w:rFonts w:ascii="Times New Roman" w:hAnsi="Times New Roman" w:cs="Times New Roman"/>
              </w:rPr>
            </w:pPr>
          </w:p>
        </w:tc>
        <w:tc>
          <w:tcPr>
            <w:tcW w:w="1706" w:type="dxa"/>
          </w:tcPr>
          <w:p w14:paraId="6B93E66F" w14:textId="77777777" w:rsidR="00331CA0" w:rsidRPr="009E5698" w:rsidRDefault="00331CA0" w:rsidP="00BD4702">
            <w:pPr>
              <w:spacing w:line="360" w:lineRule="auto"/>
              <w:rPr>
                <w:rFonts w:ascii="Times New Roman" w:hAnsi="Times New Roman" w:cs="Times New Roman"/>
              </w:rPr>
            </w:pPr>
          </w:p>
        </w:tc>
        <w:tc>
          <w:tcPr>
            <w:tcW w:w="1843" w:type="dxa"/>
          </w:tcPr>
          <w:p w14:paraId="23FC2A4F" w14:textId="77777777" w:rsidR="00331CA0" w:rsidRPr="009E5698" w:rsidRDefault="00331CA0" w:rsidP="00BD4702">
            <w:pPr>
              <w:spacing w:line="360" w:lineRule="auto"/>
              <w:rPr>
                <w:rFonts w:ascii="Times New Roman" w:hAnsi="Times New Roman" w:cs="Times New Roman"/>
              </w:rPr>
            </w:pPr>
          </w:p>
        </w:tc>
      </w:tr>
      <w:tr w:rsidR="00331CA0" w:rsidRPr="009E5698" w14:paraId="2A67B02F" w14:textId="77777777" w:rsidTr="00BD4702">
        <w:tc>
          <w:tcPr>
            <w:tcW w:w="2552" w:type="dxa"/>
            <w:vAlign w:val="center"/>
          </w:tcPr>
          <w:p w14:paraId="5D8EFCF2"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9" w:type="dxa"/>
          </w:tcPr>
          <w:p w14:paraId="518AA56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148</w:t>
            </w:r>
          </w:p>
        </w:tc>
        <w:tc>
          <w:tcPr>
            <w:tcW w:w="1129" w:type="dxa"/>
            <w:vAlign w:val="center"/>
          </w:tcPr>
          <w:p w14:paraId="4EF86A4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(4,11)</w:t>
            </w:r>
          </w:p>
        </w:tc>
        <w:tc>
          <w:tcPr>
            <w:tcW w:w="1706" w:type="dxa"/>
            <w:vAlign w:val="center"/>
          </w:tcPr>
          <w:p w14:paraId="2B1254C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14)</w:t>
            </w:r>
          </w:p>
        </w:tc>
        <w:tc>
          <w:tcPr>
            <w:tcW w:w="1706" w:type="dxa"/>
            <w:vMerge w:val="restart"/>
            <w:vAlign w:val="center"/>
          </w:tcPr>
          <w:p w14:paraId="794A289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1.07 (0.56, 2.02)</w:t>
            </w:r>
          </w:p>
        </w:tc>
        <w:tc>
          <w:tcPr>
            <w:tcW w:w="1843" w:type="dxa"/>
          </w:tcPr>
          <w:p w14:paraId="2D04C0D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1.24 (0.78, 1.99)</w:t>
            </w:r>
          </w:p>
        </w:tc>
      </w:tr>
      <w:tr w:rsidR="00331CA0" w:rsidRPr="009E5698" w14:paraId="71C68E2E" w14:textId="77777777" w:rsidTr="00BD4702">
        <w:tc>
          <w:tcPr>
            <w:tcW w:w="2552" w:type="dxa"/>
            <w:vAlign w:val="center"/>
          </w:tcPr>
          <w:p w14:paraId="66DEC301"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9" w:type="dxa"/>
          </w:tcPr>
          <w:p w14:paraId="0AEBE59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169</w:t>
            </w:r>
          </w:p>
        </w:tc>
        <w:tc>
          <w:tcPr>
            <w:tcW w:w="1129" w:type="dxa"/>
            <w:vAlign w:val="center"/>
          </w:tcPr>
          <w:p w14:paraId="16D39EB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18.5)</w:t>
            </w:r>
          </w:p>
        </w:tc>
        <w:tc>
          <w:tcPr>
            <w:tcW w:w="1706" w:type="dxa"/>
            <w:vAlign w:val="center"/>
          </w:tcPr>
          <w:p w14:paraId="4F7D53B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5.5 (4, 11)</w:t>
            </w:r>
          </w:p>
        </w:tc>
        <w:tc>
          <w:tcPr>
            <w:tcW w:w="1706" w:type="dxa"/>
            <w:vMerge/>
          </w:tcPr>
          <w:p w14:paraId="1601368D" w14:textId="77777777" w:rsidR="00331CA0" w:rsidRPr="009E5698" w:rsidRDefault="00331CA0" w:rsidP="00BD4702">
            <w:pPr>
              <w:spacing w:line="360" w:lineRule="auto"/>
              <w:rPr>
                <w:rFonts w:ascii="Times New Roman" w:hAnsi="Times New Roman" w:cs="Times New Roman"/>
              </w:rPr>
            </w:pPr>
          </w:p>
        </w:tc>
        <w:tc>
          <w:tcPr>
            <w:tcW w:w="1843" w:type="dxa"/>
          </w:tcPr>
          <w:p w14:paraId="479672F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1.16 (0.75, 1.81)</w:t>
            </w:r>
          </w:p>
        </w:tc>
      </w:tr>
      <w:tr w:rsidR="00331CA0" w:rsidRPr="009E5698" w14:paraId="1B84C919" w14:textId="77777777" w:rsidTr="00BD4702">
        <w:tc>
          <w:tcPr>
            <w:tcW w:w="2552" w:type="dxa"/>
          </w:tcPr>
          <w:p w14:paraId="694969F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Oxygen saturation low</w:t>
            </w:r>
          </w:p>
        </w:tc>
        <w:tc>
          <w:tcPr>
            <w:tcW w:w="709" w:type="dxa"/>
          </w:tcPr>
          <w:p w14:paraId="407391FC" w14:textId="77777777" w:rsidR="00331CA0" w:rsidRPr="009E5698" w:rsidRDefault="00331CA0" w:rsidP="00BD4702">
            <w:pPr>
              <w:spacing w:line="360" w:lineRule="auto"/>
              <w:rPr>
                <w:rFonts w:ascii="Times New Roman" w:hAnsi="Times New Roman" w:cs="Times New Roman"/>
              </w:rPr>
            </w:pPr>
          </w:p>
        </w:tc>
        <w:tc>
          <w:tcPr>
            <w:tcW w:w="1129" w:type="dxa"/>
            <w:vAlign w:val="center"/>
          </w:tcPr>
          <w:p w14:paraId="2CB4352F"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18690E3D" w14:textId="77777777" w:rsidR="00331CA0" w:rsidRPr="009E5698" w:rsidRDefault="00331CA0" w:rsidP="00BD4702">
            <w:pPr>
              <w:spacing w:line="360" w:lineRule="auto"/>
              <w:jc w:val="center"/>
              <w:rPr>
                <w:rFonts w:ascii="Times New Roman" w:hAnsi="Times New Roman" w:cs="Times New Roman"/>
              </w:rPr>
            </w:pPr>
          </w:p>
        </w:tc>
        <w:tc>
          <w:tcPr>
            <w:tcW w:w="1706" w:type="dxa"/>
          </w:tcPr>
          <w:p w14:paraId="1153FC8D" w14:textId="77777777" w:rsidR="00331CA0" w:rsidRPr="009E5698" w:rsidRDefault="00331CA0" w:rsidP="00BD4702">
            <w:pPr>
              <w:spacing w:line="360" w:lineRule="auto"/>
              <w:rPr>
                <w:rFonts w:ascii="Times New Roman" w:hAnsi="Times New Roman" w:cs="Times New Roman"/>
              </w:rPr>
            </w:pPr>
          </w:p>
        </w:tc>
        <w:tc>
          <w:tcPr>
            <w:tcW w:w="1843" w:type="dxa"/>
          </w:tcPr>
          <w:p w14:paraId="5E0C5E26" w14:textId="77777777" w:rsidR="00331CA0" w:rsidRPr="009E5698" w:rsidRDefault="00331CA0" w:rsidP="00BD4702">
            <w:pPr>
              <w:spacing w:line="360" w:lineRule="auto"/>
              <w:rPr>
                <w:rFonts w:ascii="Times New Roman" w:hAnsi="Times New Roman" w:cs="Times New Roman"/>
              </w:rPr>
            </w:pPr>
          </w:p>
        </w:tc>
      </w:tr>
      <w:tr w:rsidR="00331CA0" w:rsidRPr="009E5698" w14:paraId="179B6827" w14:textId="77777777" w:rsidTr="00BD4702">
        <w:tc>
          <w:tcPr>
            <w:tcW w:w="2552" w:type="dxa"/>
            <w:vAlign w:val="center"/>
          </w:tcPr>
          <w:p w14:paraId="50239022"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9" w:type="dxa"/>
          </w:tcPr>
          <w:p w14:paraId="7F5D503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15</w:t>
            </w:r>
          </w:p>
        </w:tc>
        <w:tc>
          <w:tcPr>
            <w:tcW w:w="1129" w:type="dxa"/>
            <w:vAlign w:val="center"/>
          </w:tcPr>
          <w:p w14:paraId="39DAAB4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 (6, 18)</w:t>
            </w:r>
          </w:p>
        </w:tc>
        <w:tc>
          <w:tcPr>
            <w:tcW w:w="1706" w:type="dxa"/>
            <w:vAlign w:val="center"/>
          </w:tcPr>
          <w:p w14:paraId="14EA0BF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 (4, 20)</w:t>
            </w:r>
          </w:p>
        </w:tc>
        <w:tc>
          <w:tcPr>
            <w:tcW w:w="1706" w:type="dxa"/>
            <w:vMerge w:val="restart"/>
            <w:vAlign w:val="center"/>
          </w:tcPr>
          <w:p w14:paraId="71DA445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0.80 (0.18, 3.55)</w:t>
            </w:r>
          </w:p>
        </w:tc>
        <w:tc>
          <w:tcPr>
            <w:tcW w:w="1843" w:type="dxa"/>
          </w:tcPr>
          <w:p w14:paraId="5D7CCB9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1.45 (0.25, 8.46)</w:t>
            </w:r>
          </w:p>
        </w:tc>
      </w:tr>
      <w:tr w:rsidR="00331CA0" w:rsidRPr="009E5698" w14:paraId="43B70D5F" w14:textId="77777777" w:rsidTr="00BD4702">
        <w:tc>
          <w:tcPr>
            <w:tcW w:w="2552" w:type="dxa"/>
            <w:vAlign w:val="center"/>
          </w:tcPr>
          <w:p w14:paraId="3FF76327"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9" w:type="dxa"/>
          </w:tcPr>
          <w:p w14:paraId="10A3B7D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235</w:t>
            </w:r>
          </w:p>
        </w:tc>
        <w:tc>
          <w:tcPr>
            <w:tcW w:w="1129" w:type="dxa"/>
            <w:vAlign w:val="center"/>
          </w:tcPr>
          <w:p w14:paraId="73D0A9C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15)</w:t>
            </w:r>
          </w:p>
        </w:tc>
        <w:tc>
          <w:tcPr>
            <w:tcW w:w="1706" w:type="dxa"/>
            <w:vAlign w:val="center"/>
          </w:tcPr>
          <w:p w14:paraId="270E9FC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(3.5, 10)</w:t>
            </w:r>
          </w:p>
        </w:tc>
        <w:tc>
          <w:tcPr>
            <w:tcW w:w="1706" w:type="dxa"/>
            <w:vMerge/>
          </w:tcPr>
          <w:p w14:paraId="771520DC" w14:textId="77777777" w:rsidR="00331CA0" w:rsidRPr="009E5698" w:rsidRDefault="00331CA0" w:rsidP="00BD4702">
            <w:pPr>
              <w:spacing w:line="360" w:lineRule="auto"/>
              <w:rPr>
                <w:rFonts w:ascii="Times New Roman" w:hAnsi="Times New Roman" w:cs="Times New Roman"/>
              </w:rPr>
            </w:pPr>
          </w:p>
        </w:tc>
        <w:tc>
          <w:tcPr>
            <w:tcW w:w="1843" w:type="dxa"/>
          </w:tcPr>
          <w:p w14:paraId="009A8A4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1.12 (0.78, 1.61)</w:t>
            </w:r>
          </w:p>
        </w:tc>
      </w:tr>
      <w:tr w:rsidR="00331CA0" w:rsidRPr="009E5698" w14:paraId="462706C3" w14:textId="77777777" w:rsidTr="00BD4702">
        <w:tc>
          <w:tcPr>
            <w:tcW w:w="2552" w:type="dxa"/>
            <w:vAlign w:val="center"/>
          </w:tcPr>
          <w:p w14:paraId="6088D7F8" w14:textId="77777777" w:rsidR="00331CA0" w:rsidRPr="009E5698" w:rsidRDefault="00331CA0" w:rsidP="00BD4702">
            <w:pPr>
              <w:spacing w:line="360" w:lineRule="auto"/>
              <w:jc w:val="right"/>
              <w:rPr>
                <w:rFonts w:ascii="Times New Roman" w:hAnsi="Times New Roman" w:cs="Times New Roman"/>
              </w:rPr>
            </w:pPr>
          </w:p>
        </w:tc>
        <w:tc>
          <w:tcPr>
            <w:tcW w:w="709" w:type="dxa"/>
          </w:tcPr>
          <w:p w14:paraId="7CD21DF5" w14:textId="77777777" w:rsidR="00331CA0" w:rsidRPr="009E5698" w:rsidRDefault="00331CA0" w:rsidP="00BD4702">
            <w:pPr>
              <w:spacing w:line="360" w:lineRule="auto"/>
              <w:rPr>
                <w:rFonts w:ascii="Times New Roman" w:hAnsi="Times New Roman" w:cs="Times New Roman"/>
              </w:rPr>
            </w:pPr>
          </w:p>
        </w:tc>
        <w:tc>
          <w:tcPr>
            <w:tcW w:w="1129" w:type="dxa"/>
            <w:vAlign w:val="center"/>
          </w:tcPr>
          <w:p w14:paraId="23D42A2E"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1D62E906" w14:textId="77777777" w:rsidR="00331CA0" w:rsidRPr="009E5698" w:rsidRDefault="00331CA0" w:rsidP="00BD4702">
            <w:pPr>
              <w:spacing w:line="360" w:lineRule="auto"/>
              <w:jc w:val="center"/>
              <w:rPr>
                <w:rFonts w:ascii="Times New Roman" w:hAnsi="Times New Roman" w:cs="Times New Roman"/>
              </w:rPr>
            </w:pPr>
          </w:p>
        </w:tc>
        <w:tc>
          <w:tcPr>
            <w:tcW w:w="1706" w:type="dxa"/>
          </w:tcPr>
          <w:p w14:paraId="76925B80" w14:textId="77777777" w:rsidR="00331CA0" w:rsidRPr="009E5698" w:rsidRDefault="00331CA0" w:rsidP="00BD4702">
            <w:pPr>
              <w:spacing w:line="360" w:lineRule="auto"/>
              <w:rPr>
                <w:rFonts w:ascii="Times New Roman" w:hAnsi="Times New Roman" w:cs="Times New Roman"/>
              </w:rPr>
            </w:pPr>
          </w:p>
        </w:tc>
        <w:tc>
          <w:tcPr>
            <w:tcW w:w="1843" w:type="dxa"/>
          </w:tcPr>
          <w:p w14:paraId="67CD32E9" w14:textId="77777777" w:rsidR="00331CA0" w:rsidRPr="009E5698" w:rsidRDefault="00331CA0" w:rsidP="00BD4702">
            <w:pPr>
              <w:spacing w:line="360" w:lineRule="auto"/>
              <w:rPr>
                <w:rFonts w:ascii="Times New Roman" w:hAnsi="Times New Roman" w:cs="Times New Roman"/>
              </w:rPr>
            </w:pPr>
          </w:p>
        </w:tc>
      </w:tr>
      <w:tr w:rsidR="00331CA0" w:rsidRPr="009E5698" w14:paraId="3890DCAA" w14:textId="77777777" w:rsidTr="00BD4702">
        <w:tc>
          <w:tcPr>
            <w:tcW w:w="2552" w:type="dxa"/>
            <w:vAlign w:val="center"/>
          </w:tcPr>
          <w:p w14:paraId="623B32D1" w14:textId="77777777" w:rsidR="00331CA0" w:rsidRPr="009E5698" w:rsidRDefault="00331CA0" w:rsidP="00BD4702">
            <w:pPr>
              <w:spacing w:line="360" w:lineRule="auto"/>
              <w:rPr>
                <w:rFonts w:ascii="Times New Roman" w:hAnsi="Times New Roman" w:cs="Times New Roman"/>
              </w:rPr>
            </w:pPr>
            <w:proofErr w:type="spellStart"/>
            <w:r w:rsidRPr="009E5698">
              <w:rPr>
                <w:rFonts w:ascii="Times New Roman" w:hAnsi="Times New Roman" w:cs="Times New Roman"/>
              </w:rPr>
              <w:t>STARWAVe</w:t>
            </w:r>
            <w:proofErr w:type="spellEnd"/>
          </w:p>
        </w:tc>
        <w:tc>
          <w:tcPr>
            <w:tcW w:w="709" w:type="dxa"/>
          </w:tcPr>
          <w:p w14:paraId="14195CD0" w14:textId="77777777" w:rsidR="00331CA0" w:rsidRPr="009E5698" w:rsidRDefault="00331CA0" w:rsidP="00BD4702">
            <w:pPr>
              <w:spacing w:line="360" w:lineRule="auto"/>
              <w:rPr>
                <w:rFonts w:ascii="Times New Roman" w:hAnsi="Times New Roman" w:cs="Times New Roman"/>
              </w:rPr>
            </w:pPr>
          </w:p>
        </w:tc>
        <w:tc>
          <w:tcPr>
            <w:tcW w:w="1129" w:type="dxa"/>
            <w:vAlign w:val="center"/>
          </w:tcPr>
          <w:p w14:paraId="2C0A45B8"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2121797D" w14:textId="77777777" w:rsidR="00331CA0" w:rsidRPr="009E5698" w:rsidRDefault="00331CA0" w:rsidP="00BD4702">
            <w:pPr>
              <w:spacing w:line="360" w:lineRule="auto"/>
              <w:jc w:val="center"/>
              <w:rPr>
                <w:rFonts w:ascii="Times New Roman" w:hAnsi="Times New Roman" w:cs="Times New Roman"/>
              </w:rPr>
            </w:pPr>
          </w:p>
        </w:tc>
        <w:tc>
          <w:tcPr>
            <w:tcW w:w="1706" w:type="dxa"/>
          </w:tcPr>
          <w:p w14:paraId="1C3E7B7E" w14:textId="77777777" w:rsidR="00331CA0" w:rsidRPr="009E5698" w:rsidRDefault="00331CA0" w:rsidP="00BD4702">
            <w:pPr>
              <w:spacing w:line="360" w:lineRule="auto"/>
              <w:rPr>
                <w:rFonts w:ascii="Times New Roman" w:hAnsi="Times New Roman" w:cs="Times New Roman"/>
              </w:rPr>
            </w:pPr>
          </w:p>
        </w:tc>
        <w:tc>
          <w:tcPr>
            <w:tcW w:w="1843" w:type="dxa"/>
          </w:tcPr>
          <w:p w14:paraId="24144467" w14:textId="77777777" w:rsidR="00331CA0" w:rsidRPr="009E5698" w:rsidRDefault="00331CA0" w:rsidP="00BD4702">
            <w:pPr>
              <w:spacing w:line="360" w:lineRule="auto"/>
              <w:rPr>
                <w:rFonts w:ascii="Times New Roman" w:hAnsi="Times New Roman" w:cs="Times New Roman"/>
              </w:rPr>
            </w:pPr>
          </w:p>
        </w:tc>
      </w:tr>
      <w:tr w:rsidR="00331CA0" w:rsidRPr="009E5698" w14:paraId="63597C45" w14:textId="77777777" w:rsidTr="00BD4702">
        <w:tc>
          <w:tcPr>
            <w:tcW w:w="2552" w:type="dxa"/>
            <w:vAlign w:val="center"/>
          </w:tcPr>
          <w:p w14:paraId="286E36E8"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Very low risk</w:t>
            </w:r>
          </w:p>
        </w:tc>
        <w:tc>
          <w:tcPr>
            <w:tcW w:w="709" w:type="dxa"/>
          </w:tcPr>
          <w:p w14:paraId="273D314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171</w:t>
            </w:r>
          </w:p>
        </w:tc>
        <w:tc>
          <w:tcPr>
            <w:tcW w:w="1129" w:type="dxa"/>
            <w:vAlign w:val="center"/>
          </w:tcPr>
          <w:p w14:paraId="719775A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17)</w:t>
            </w:r>
          </w:p>
        </w:tc>
        <w:tc>
          <w:tcPr>
            <w:tcW w:w="1706" w:type="dxa"/>
            <w:vAlign w:val="center"/>
          </w:tcPr>
          <w:p w14:paraId="5A8AAA1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(4, 10</w:t>
            </w:r>
          </w:p>
        </w:tc>
        <w:tc>
          <w:tcPr>
            <w:tcW w:w="1706" w:type="dxa"/>
          </w:tcPr>
          <w:p w14:paraId="14AB32CF" w14:textId="77777777" w:rsidR="00331CA0" w:rsidRPr="009E5698" w:rsidRDefault="00331CA0" w:rsidP="00BD4702">
            <w:pPr>
              <w:spacing w:line="360" w:lineRule="auto"/>
              <w:rPr>
                <w:rFonts w:ascii="Times New Roman" w:hAnsi="Times New Roman" w:cs="Times New Roman"/>
              </w:rPr>
            </w:pPr>
          </w:p>
        </w:tc>
        <w:tc>
          <w:tcPr>
            <w:tcW w:w="1843" w:type="dxa"/>
          </w:tcPr>
          <w:p w14:paraId="06C8E08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1.24 (0.89, 1.99)</w:t>
            </w:r>
          </w:p>
        </w:tc>
      </w:tr>
      <w:tr w:rsidR="00331CA0" w:rsidRPr="009E5698" w14:paraId="3A352A67" w14:textId="77777777" w:rsidTr="00BD4702">
        <w:tc>
          <w:tcPr>
            <w:tcW w:w="2552" w:type="dxa"/>
            <w:vAlign w:val="center"/>
          </w:tcPr>
          <w:p w14:paraId="7B0140E0"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Normal risk</w:t>
            </w:r>
          </w:p>
        </w:tc>
        <w:tc>
          <w:tcPr>
            <w:tcW w:w="709" w:type="dxa"/>
          </w:tcPr>
          <w:p w14:paraId="7A22BB1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137</w:t>
            </w:r>
          </w:p>
        </w:tc>
        <w:tc>
          <w:tcPr>
            <w:tcW w:w="1129" w:type="dxa"/>
            <w:vAlign w:val="center"/>
          </w:tcPr>
          <w:p w14:paraId="2170935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11.5)</w:t>
            </w:r>
          </w:p>
        </w:tc>
        <w:tc>
          <w:tcPr>
            <w:tcW w:w="1706" w:type="dxa"/>
            <w:vAlign w:val="center"/>
          </w:tcPr>
          <w:p w14:paraId="76D026D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(3,14)</w:t>
            </w:r>
          </w:p>
        </w:tc>
        <w:tc>
          <w:tcPr>
            <w:tcW w:w="1706" w:type="dxa"/>
          </w:tcPr>
          <w:p w14:paraId="2A6E406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0.88 (0.46, 1.66)</w:t>
            </w:r>
          </w:p>
        </w:tc>
        <w:tc>
          <w:tcPr>
            <w:tcW w:w="1843" w:type="dxa"/>
          </w:tcPr>
          <w:p w14:paraId="62AA4C1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1.09 (0.67, 1.78)</w:t>
            </w:r>
          </w:p>
        </w:tc>
      </w:tr>
      <w:tr w:rsidR="00331CA0" w:rsidRPr="009E5698" w14:paraId="2F35F991" w14:textId="77777777" w:rsidTr="00BD4702">
        <w:tc>
          <w:tcPr>
            <w:tcW w:w="2552" w:type="dxa"/>
            <w:vAlign w:val="center"/>
          </w:tcPr>
          <w:p w14:paraId="24A87F6C"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High risk</w:t>
            </w:r>
          </w:p>
        </w:tc>
        <w:tc>
          <w:tcPr>
            <w:tcW w:w="709" w:type="dxa"/>
          </w:tcPr>
          <w:p w14:paraId="6F2D091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9</w:t>
            </w:r>
          </w:p>
        </w:tc>
        <w:tc>
          <w:tcPr>
            <w:tcW w:w="1129" w:type="dxa"/>
            <w:vAlign w:val="center"/>
          </w:tcPr>
          <w:p w14:paraId="2DC242F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w:t>
            </w:r>
          </w:p>
        </w:tc>
        <w:tc>
          <w:tcPr>
            <w:tcW w:w="1706" w:type="dxa"/>
            <w:vAlign w:val="center"/>
          </w:tcPr>
          <w:p w14:paraId="109003E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w:t>
            </w:r>
          </w:p>
        </w:tc>
        <w:tc>
          <w:tcPr>
            <w:tcW w:w="1706" w:type="dxa"/>
          </w:tcPr>
          <w:p w14:paraId="7FF3812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w:t>
            </w:r>
          </w:p>
        </w:tc>
        <w:tc>
          <w:tcPr>
            <w:tcW w:w="1843" w:type="dxa"/>
          </w:tcPr>
          <w:p w14:paraId="3BAE77C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w:t>
            </w:r>
          </w:p>
        </w:tc>
      </w:tr>
    </w:tbl>
    <w:p w14:paraId="44B3F53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*Adjusted for prior duration of illness, baseline severity, age, and comorbidity; **95% CI for the abnormal chest signs subgroup. ***too few data to obtain reliable estimates</w:t>
      </w:r>
    </w:p>
    <w:p w14:paraId="46D2E1AC" w14:textId="77777777" w:rsidR="00331CA0" w:rsidRPr="009E5698" w:rsidRDefault="00331CA0" w:rsidP="00BD4702">
      <w:pPr>
        <w:spacing w:line="360" w:lineRule="auto"/>
        <w:rPr>
          <w:rFonts w:ascii="Times New Roman" w:hAnsi="Times New Roman" w:cs="Times New Roman"/>
          <w:i/>
          <w:iCs/>
        </w:rPr>
      </w:pPr>
    </w:p>
    <w:p w14:paraId="23286126" w14:textId="77777777" w:rsidR="00331CA0" w:rsidRPr="009E5698" w:rsidRDefault="00331CA0" w:rsidP="00BD4702">
      <w:pPr>
        <w:spacing w:line="360" w:lineRule="auto"/>
        <w:rPr>
          <w:rFonts w:ascii="Times New Roman" w:hAnsi="Times New Roman" w:cs="Times New Roman"/>
          <w:i/>
          <w:iCs/>
        </w:rPr>
      </w:pPr>
    </w:p>
    <w:p w14:paraId="5F23A43A" w14:textId="77777777" w:rsidR="00331CA0" w:rsidRPr="009E5698" w:rsidRDefault="00331CA0" w:rsidP="00BD4702">
      <w:pPr>
        <w:spacing w:line="360" w:lineRule="auto"/>
        <w:rPr>
          <w:rFonts w:ascii="Times New Roman" w:hAnsi="Times New Roman" w:cs="Times New Roman"/>
          <w:i/>
          <w:iCs/>
        </w:rPr>
      </w:pPr>
    </w:p>
    <w:p w14:paraId="75603276" w14:textId="77777777" w:rsidR="00331CA0" w:rsidRPr="009E5698" w:rsidRDefault="00331CA0" w:rsidP="00BD4702">
      <w:pPr>
        <w:spacing w:line="360" w:lineRule="auto"/>
        <w:rPr>
          <w:rFonts w:ascii="Times New Roman" w:hAnsi="Times New Roman" w:cs="Times New Roman"/>
          <w:i/>
          <w:iCs/>
        </w:rPr>
      </w:pPr>
    </w:p>
    <w:p w14:paraId="067CE091" w14:textId="77777777" w:rsidR="00331CA0" w:rsidRPr="009E5698" w:rsidRDefault="00331CA0" w:rsidP="00BD4702">
      <w:pPr>
        <w:spacing w:line="360" w:lineRule="auto"/>
        <w:rPr>
          <w:rFonts w:ascii="Times New Roman" w:hAnsi="Times New Roman" w:cs="Times New Roman"/>
          <w:i/>
          <w:iCs/>
        </w:rPr>
      </w:pPr>
    </w:p>
    <w:p w14:paraId="7FBFCC5A" w14:textId="77777777" w:rsidR="00331CA0" w:rsidRPr="009E5698" w:rsidRDefault="00331CA0" w:rsidP="00BD4702">
      <w:pPr>
        <w:spacing w:line="360" w:lineRule="auto"/>
        <w:rPr>
          <w:rFonts w:ascii="Times New Roman" w:hAnsi="Times New Roman" w:cs="Times New Roman"/>
          <w:i/>
          <w:iCs/>
        </w:rPr>
      </w:pPr>
    </w:p>
    <w:p w14:paraId="7C0F82F1" w14:textId="77777777" w:rsidR="00331CA0" w:rsidRPr="009E5698" w:rsidRDefault="00331CA0" w:rsidP="00BD4702">
      <w:pPr>
        <w:spacing w:line="360" w:lineRule="auto"/>
        <w:rPr>
          <w:rFonts w:ascii="Times New Roman" w:hAnsi="Times New Roman" w:cs="Times New Roman"/>
          <w:i/>
          <w:iCs/>
        </w:rPr>
      </w:pPr>
    </w:p>
    <w:p w14:paraId="7A1F4744" w14:textId="77777777" w:rsidR="00331CA0" w:rsidRPr="009E5698" w:rsidRDefault="00331CA0" w:rsidP="00BD4702">
      <w:pPr>
        <w:spacing w:line="360" w:lineRule="auto"/>
        <w:rPr>
          <w:rFonts w:ascii="Times New Roman" w:hAnsi="Times New Roman" w:cs="Times New Roman"/>
          <w:i/>
          <w:iCs/>
        </w:rPr>
      </w:pPr>
    </w:p>
    <w:p w14:paraId="1CFDF550" w14:textId="77777777" w:rsidR="00331CA0" w:rsidRPr="009E5698" w:rsidRDefault="00331CA0" w:rsidP="00BD4702">
      <w:pPr>
        <w:spacing w:line="360" w:lineRule="auto"/>
        <w:rPr>
          <w:rFonts w:ascii="Times New Roman" w:hAnsi="Times New Roman" w:cs="Times New Roman"/>
          <w:i/>
          <w:iCs/>
        </w:rPr>
      </w:pPr>
    </w:p>
    <w:p w14:paraId="55B8D06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Table 10. Duration of moderately bad or worse symptoms by subgroup (adjusted for other subgroups) </w:t>
      </w:r>
    </w:p>
    <w:tbl>
      <w:tblPr>
        <w:tblStyle w:val="TableGrid"/>
        <w:tblW w:w="964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09"/>
        <w:gridCol w:w="1129"/>
        <w:gridCol w:w="1706"/>
        <w:gridCol w:w="1706"/>
        <w:gridCol w:w="1843"/>
      </w:tblGrid>
      <w:tr w:rsidR="00331CA0" w:rsidRPr="009E5698" w14:paraId="0D205FCA" w14:textId="77777777" w:rsidTr="00BD4702">
        <w:tc>
          <w:tcPr>
            <w:tcW w:w="2552" w:type="dxa"/>
            <w:tcBorders>
              <w:top w:val="single" w:sz="4" w:space="0" w:color="auto"/>
              <w:bottom w:val="single" w:sz="4" w:space="0" w:color="auto"/>
            </w:tcBorders>
            <w:vAlign w:val="center"/>
          </w:tcPr>
          <w:p w14:paraId="2E20178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Subgroup</w:t>
            </w:r>
          </w:p>
        </w:tc>
        <w:tc>
          <w:tcPr>
            <w:tcW w:w="709" w:type="dxa"/>
            <w:tcBorders>
              <w:top w:val="single" w:sz="4" w:space="0" w:color="auto"/>
              <w:bottom w:val="single" w:sz="4" w:space="0" w:color="auto"/>
            </w:tcBorders>
            <w:vAlign w:val="center"/>
          </w:tcPr>
          <w:p w14:paraId="20333F2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N</w:t>
            </w:r>
          </w:p>
        </w:tc>
        <w:tc>
          <w:tcPr>
            <w:tcW w:w="1129" w:type="dxa"/>
            <w:tcBorders>
              <w:top w:val="single" w:sz="4" w:space="0" w:color="auto"/>
              <w:bottom w:val="single" w:sz="4" w:space="0" w:color="auto"/>
            </w:tcBorders>
            <w:vAlign w:val="center"/>
          </w:tcPr>
          <w:p w14:paraId="690B96D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Placebo</w:t>
            </w:r>
          </w:p>
        </w:tc>
        <w:tc>
          <w:tcPr>
            <w:tcW w:w="1706" w:type="dxa"/>
            <w:tcBorders>
              <w:top w:val="single" w:sz="4" w:space="0" w:color="auto"/>
              <w:bottom w:val="single" w:sz="4" w:space="0" w:color="auto"/>
            </w:tcBorders>
            <w:vAlign w:val="center"/>
          </w:tcPr>
          <w:p w14:paraId="7CA6626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Antibiotics</w:t>
            </w:r>
          </w:p>
        </w:tc>
        <w:tc>
          <w:tcPr>
            <w:tcW w:w="1706" w:type="dxa"/>
            <w:tcBorders>
              <w:top w:val="single" w:sz="4" w:space="0" w:color="auto"/>
              <w:bottom w:val="single" w:sz="4" w:space="0" w:color="auto"/>
            </w:tcBorders>
            <w:vAlign w:val="center"/>
          </w:tcPr>
          <w:p w14:paraId="1619573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 xml:space="preserve">Interaction term (99% </w:t>
            </w:r>
            <w:proofErr w:type="gramStart"/>
            <w:r w:rsidRPr="009E5698">
              <w:rPr>
                <w:rFonts w:ascii="Times New Roman" w:hAnsi="Times New Roman" w:cs="Times New Roman"/>
              </w:rPr>
              <w:t>CI)*</w:t>
            </w:r>
            <w:proofErr w:type="gramEnd"/>
            <w:r w:rsidRPr="009E5698">
              <w:rPr>
                <w:rFonts w:ascii="Times New Roman" w:hAnsi="Times New Roman" w:cs="Times New Roman"/>
              </w:rPr>
              <w:t>*</w:t>
            </w:r>
          </w:p>
        </w:tc>
        <w:tc>
          <w:tcPr>
            <w:tcW w:w="1843" w:type="dxa"/>
            <w:tcBorders>
              <w:top w:val="single" w:sz="4" w:space="0" w:color="auto"/>
              <w:bottom w:val="single" w:sz="4" w:space="0" w:color="auto"/>
            </w:tcBorders>
            <w:vAlign w:val="center"/>
          </w:tcPr>
          <w:p w14:paraId="6533BE8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 xml:space="preserve">Adjusted* Hazard ratio (99% </w:t>
            </w:r>
            <w:proofErr w:type="gramStart"/>
            <w:r w:rsidRPr="009E5698">
              <w:rPr>
                <w:rFonts w:ascii="Times New Roman" w:hAnsi="Times New Roman" w:cs="Times New Roman"/>
              </w:rPr>
              <w:t>CI)*</w:t>
            </w:r>
            <w:proofErr w:type="gramEnd"/>
            <w:r w:rsidRPr="009E5698">
              <w:rPr>
                <w:rFonts w:ascii="Times New Roman" w:hAnsi="Times New Roman" w:cs="Times New Roman"/>
              </w:rPr>
              <w:t>*</w:t>
            </w:r>
          </w:p>
        </w:tc>
      </w:tr>
      <w:tr w:rsidR="00331CA0" w:rsidRPr="009E5698" w14:paraId="2759CEA0" w14:textId="77777777" w:rsidTr="00BD4702">
        <w:tc>
          <w:tcPr>
            <w:tcW w:w="2552" w:type="dxa"/>
            <w:tcBorders>
              <w:top w:val="single" w:sz="4" w:space="0" w:color="auto"/>
            </w:tcBorders>
            <w:vAlign w:val="center"/>
          </w:tcPr>
          <w:p w14:paraId="2E0784B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Abnormal chest signs</w:t>
            </w:r>
          </w:p>
        </w:tc>
        <w:tc>
          <w:tcPr>
            <w:tcW w:w="709" w:type="dxa"/>
            <w:tcBorders>
              <w:top w:val="single" w:sz="4" w:space="0" w:color="auto"/>
            </w:tcBorders>
            <w:vAlign w:val="center"/>
          </w:tcPr>
          <w:p w14:paraId="717AA955" w14:textId="77777777" w:rsidR="00331CA0" w:rsidRPr="009E5698" w:rsidRDefault="00331CA0" w:rsidP="00BD4702">
            <w:pPr>
              <w:spacing w:line="360" w:lineRule="auto"/>
              <w:jc w:val="center"/>
              <w:rPr>
                <w:rFonts w:ascii="Times New Roman" w:hAnsi="Times New Roman" w:cs="Times New Roman"/>
              </w:rPr>
            </w:pPr>
          </w:p>
        </w:tc>
        <w:tc>
          <w:tcPr>
            <w:tcW w:w="1129" w:type="dxa"/>
            <w:tcBorders>
              <w:top w:val="single" w:sz="4" w:space="0" w:color="auto"/>
            </w:tcBorders>
            <w:vAlign w:val="center"/>
          </w:tcPr>
          <w:p w14:paraId="09BF07B6" w14:textId="77777777" w:rsidR="00331CA0" w:rsidRPr="009E5698" w:rsidRDefault="00331CA0" w:rsidP="00BD4702">
            <w:pPr>
              <w:spacing w:line="360" w:lineRule="auto"/>
              <w:jc w:val="center"/>
              <w:rPr>
                <w:rFonts w:ascii="Times New Roman" w:hAnsi="Times New Roman" w:cs="Times New Roman"/>
              </w:rPr>
            </w:pPr>
          </w:p>
        </w:tc>
        <w:tc>
          <w:tcPr>
            <w:tcW w:w="1706" w:type="dxa"/>
            <w:tcBorders>
              <w:top w:val="single" w:sz="4" w:space="0" w:color="auto"/>
            </w:tcBorders>
            <w:vAlign w:val="center"/>
          </w:tcPr>
          <w:p w14:paraId="00977EE7" w14:textId="77777777" w:rsidR="00331CA0" w:rsidRPr="009E5698" w:rsidRDefault="00331CA0" w:rsidP="00BD4702">
            <w:pPr>
              <w:spacing w:line="360" w:lineRule="auto"/>
              <w:jc w:val="center"/>
              <w:rPr>
                <w:rFonts w:ascii="Times New Roman" w:hAnsi="Times New Roman" w:cs="Times New Roman"/>
              </w:rPr>
            </w:pPr>
          </w:p>
        </w:tc>
        <w:tc>
          <w:tcPr>
            <w:tcW w:w="1706" w:type="dxa"/>
            <w:tcBorders>
              <w:top w:val="single" w:sz="4" w:space="0" w:color="auto"/>
            </w:tcBorders>
            <w:vAlign w:val="center"/>
          </w:tcPr>
          <w:p w14:paraId="4EEC16B8" w14:textId="77777777" w:rsidR="00331CA0" w:rsidRPr="009E5698" w:rsidRDefault="00331CA0" w:rsidP="00BD4702">
            <w:pPr>
              <w:spacing w:line="360" w:lineRule="auto"/>
              <w:jc w:val="center"/>
              <w:rPr>
                <w:rFonts w:ascii="Times New Roman" w:hAnsi="Times New Roman" w:cs="Times New Roman"/>
              </w:rPr>
            </w:pPr>
          </w:p>
        </w:tc>
        <w:tc>
          <w:tcPr>
            <w:tcW w:w="1843" w:type="dxa"/>
            <w:tcBorders>
              <w:top w:val="single" w:sz="4" w:space="0" w:color="auto"/>
            </w:tcBorders>
            <w:vAlign w:val="center"/>
          </w:tcPr>
          <w:p w14:paraId="52307087"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0904E1F4" w14:textId="77777777" w:rsidTr="00BD4702">
        <w:tc>
          <w:tcPr>
            <w:tcW w:w="2552" w:type="dxa"/>
            <w:vAlign w:val="center"/>
          </w:tcPr>
          <w:p w14:paraId="3B5892F6"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9" w:type="dxa"/>
            <w:vAlign w:val="center"/>
          </w:tcPr>
          <w:p w14:paraId="500AC21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106</w:t>
            </w:r>
          </w:p>
        </w:tc>
        <w:tc>
          <w:tcPr>
            <w:tcW w:w="1129" w:type="dxa"/>
            <w:vAlign w:val="center"/>
          </w:tcPr>
          <w:p w14:paraId="47C55E6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16)</w:t>
            </w:r>
          </w:p>
        </w:tc>
        <w:tc>
          <w:tcPr>
            <w:tcW w:w="1706" w:type="dxa"/>
            <w:vAlign w:val="center"/>
          </w:tcPr>
          <w:p w14:paraId="79C2572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15)</w:t>
            </w:r>
          </w:p>
        </w:tc>
        <w:tc>
          <w:tcPr>
            <w:tcW w:w="1706" w:type="dxa"/>
            <w:vMerge w:val="restart"/>
            <w:vAlign w:val="center"/>
          </w:tcPr>
          <w:p w14:paraId="2F972C1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0.83 (0.50, 1.40)</w:t>
            </w:r>
          </w:p>
        </w:tc>
        <w:tc>
          <w:tcPr>
            <w:tcW w:w="1843" w:type="dxa"/>
            <w:vAlign w:val="center"/>
          </w:tcPr>
          <w:p w14:paraId="5582766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0.92 (0.59, 1.42)</w:t>
            </w:r>
          </w:p>
        </w:tc>
      </w:tr>
      <w:tr w:rsidR="00331CA0" w:rsidRPr="009E5698" w14:paraId="29D5F1F3" w14:textId="77777777" w:rsidTr="00BD4702">
        <w:tc>
          <w:tcPr>
            <w:tcW w:w="2552" w:type="dxa"/>
            <w:tcBorders>
              <w:bottom w:val="nil"/>
            </w:tcBorders>
            <w:vAlign w:val="center"/>
          </w:tcPr>
          <w:p w14:paraId="1B5CF847"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9" w:type="dxa"/>
            <w:tcBorders>
              <w:bottom w:val="nil"/>
            </w:tcBorders>
            <w:vAlign w:val="center"/>
          </w:tcPr>
          <w:p w14:paraId="58AD7CD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211</w:t>
            </w:r>
          </w:p>
        </w:tc>
        <w:tc>
          <w:tcPr>
            <w:tcW w:w="1129" w:type="dxa"/>
            <w:tcBorders>
              <w:bottom w:val="nil"/>
            </w:tcBorders>
            <w:vAlign w:val="center"/>
          </w:tcPr>
          <w:p w14:paraId="129AC45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15)</w:t>
            </w:r>
          </w:p>
        </w:tc>
        <w:tc>
          <w:tcPr>
            <w:tcW w:w="1706" w:type="dxa"/>
            <w:tcBorders>
              <w:bottom w:val="nil"/>
            </w:tcBorders>
            <w:vAlign w:val="center"/>
          </w:tcPr>
          <w:p w14:paraId="566AB94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11)</w:t>
            </w:r>
          </w:p>
        </w:tc>
        <w:tc>
          <w:tcPr>
            <w:tcW w:w="1706" w:type="dxa"/>
            <w:vMerge/>
            <w:tcBorders>
              <w:bottom w:val="nil"/>
            </w:tcBorders>
            <w:vAlign w:val="center"/>
          </w:tcPr>
          <w:p w14:paraId="575204A6" w14:textId="77777777" w:rsidR="00331CA0" w:rsidRPr="009E5698" w:rsidRDefault="00331CA0" w:rsidP="00BD4702">
            <w:pPr>
              <w:spacing w:line="360" w:lineRule="auto"/>
              <w:jc w:val="center"/>
              <w:rPr>
                <w:rFonts w:ascii="Times New Roman" w:hAnsi="Times New Roman" w:cs="Times New Roman"/>
              </w:rPr>
            </w:pPr>
          </w:p>
        </w:tc>
        <w:tc>
          <w:tcPr>
            <w:tcW w:w="1843" w:type="dxa"/>
            <w:tcBorders>
              <w:bottom w:val="nil"/>
            </w:tcBorders>
            <w:vAlign w:val="center"/>
          </w:tcPr>
          <w:p w14:paraId="00892ED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1.27 (0.94, 1.71)</w:t>
            </w:r>
          </w:p>
        </w:tc>
      </w:tr>
      <w:tr w:rsidR="00331CA0" w:rsidRPr="009E5698" w14:paraId="0C0C0BEA" w14:textId="77777777" w:rsidTr="00BD4702">
        <w:tc>
          <w:tcPr>
            <w:tcW w:w="2552" w:type="dxa"/>
            <w:tcBorders>
              <w:top w:val="nil"/>
              <w:bottom w:val="nil"/>
            </w:tcBorders>
            <w:vAlign w:val="center"/>
          </w:tcPr>
          <w:p w14:paraId="0FAFD1F2" w14:textId="77777777" w:rsidR="00331CA0" w:rsidRPr="009E5698" w:rsidRDefault="00331CA0" w:rsidP="00BD4702">
            <w:pPr>
              <w:spacing w:line="360" w:lineRule="auto"/>
              <w:jc w:val="center"/>
              <w:rPr>
                <w:rFonts w:ascii="Times New Roman" w:hAnsi="Times New Roman" w:cs="Times New Roman"/>
              </w:rPr>
            </w:pPr>
          </w:p>
        </w:tc>
        <w:tc>
          <w:tcPr>
            <w:tcW w:w="709" w:type="dxa"/>
            <w:tcBorders>
              <w:top w:val="nil"/>
              <w:bottom w:val="nil"/>
            </w:tcBorders>
            <w:vAlign w:val="center"/>
          </w:tcPr>
          <w:p w14:paraId="6715E7A6" w14:textId="77777777" w:rsidR="00331CA0" w:rsidRPr="009E5698" w:rsidRDefault="00331CA0" w:rsidP="00BD4702">
            <w:pPr>
              <w:spacing w:line="360" w:lineRule="auto"/>
              <w:jc w:val="center"/>
              <w:rPr>
                <w:rFonts w:ascii="Times New Roman" w:hAnsi="Times New Roman" w:cs="Times New Roman"/>
              </w:rPr>
            </w:pPr>
          </w:p>
        </w:tc>
        <w:tc>
          <w:tcPr>
            <w:tcW w:w="1129" w:type="dxa"/>
            <w:tcBorders>
              <w:top w:val="nil"/>
              <w:bottom w:val="nil"/>
            </w:tcBorders>
            <w:vAlign w:val="center"/>
          </w:tcPr>
          <w:p w14:paraId="4E64AC60" w14:textId="77777777" w:rsidR="00331CA0" w:rsidRPr="009E5698" w:rsidRDefault="00331CA0" w:rsidP="00BD4702">
            <w:pPr>
              <w:spacing w:line="360" w:lineRule="auto"/>
              <w:jc w:val="center"/>
              <w:rPr>
                <w:rFonts w:ascii="Times New Roman" w:hAnsi="Times New Roman" w:cs="Times New Roman"/>
              </w:rPr>
            </w:pPr>
          </w:p>
        </w:tc>
        <w:tc>
          <w:tcPr>
            <w:tcW w:w="1706" w:type="dxa"/>
            <w:tcBorders>
              <w:top w:val="nil"/>
              <w:bottom w:val="nil"/>
            </w:tcBorders>
            <w:vAlign w:val="center"/>
          </w:tcPr>
          <w:p w14:paraId="0735B19A" w14:textId="77777777" w:rsidR="00331CA0" w:rsidRPr="009E5698" w:rsidRDefault="00331CA0" w:rsidP="00BD4702">
            <w:pPr>
              <w:spacing w:line="360" w:lineRule="auto"/>
              <w:jc w:val="center"/>
              <w:rPr>
                <w:rFonts w:ascii="Times New Roman" w:hAnsi="Times New Roman" w:cs="Times New Roman"/>
              </w:rPr>
            </w:pPr>
          </w:p>
        </w:tc>
        <w:tc>
          <w:tcPr>
            <w:tcW w:w="1706" w:type="dxa"/>
            <w:tcBorders>
              <w:top w:val="nil"/>
              <w:bottom w:val="nil"/>
            </w:tcBorders>
            <w:vAlign w:val="center"/>
          </w:tcPr>
          <w:p w14:paraId="31EB0270" w14:textId="77777777" w:rsidR="00331CA0" w:rsidRPr="009E5698" w:rsidRDefault="00331CA0" w:rsidP="00BD4702">
            <w:pPr>
              <w:spacing w:line="360" w:lineRule="auto"/>
              <w:jc w:val="center"/>
              <w:rPr>
                <w:rFonts w:ascii="Times New Roman" w:hAnsi="Times New Roman" w:cs="Times New Roman"/>
              </w:rPr>
            </w:pPr>
          </w:p>
        </w:tc>
        <w:tc>
          <w:tcPr>
            <w:tcW w:w="1843" w:type="dxa"/>
            <w:tcBorders>
              <w:top w:val="nil"/>
              <w:bottom w:val="nil"/>
            </w:tcBorders>
            <w:vAlign w:val="center"/>
          </w:tcPr>
          <w:p w14:paraId="1FC963F2"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419BBB50" w14:textId="77777777" w:rsidTr="00BD4702">
        <w:tc>
          <w:tcPr>
            <w:tcW w:w="2552" w:type="dxa"/>
            <w:tcBorders>
              <w:top w:val="nil"/>
            </w:tcBorders>
            <w:vAlign w:val="center"/>
          </w:tcPr>
          <w:p w14:paraId="4531D10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Sputum</w:t>
            </w:r>
          </w:p>
        </w:tc>
        <w:tc>
          <w:tcPr>
            <w:tcW w:w="709" w:type="dxa"/>
            <w:tcBorders>
              <w:top w:val="nil"/>
            </w:tcBorders>
            <w:vAlign w:val="center"/>
          </w:tcPr>
          <w:p w14:paraId="232D8650" w14:textId="77777777" w:rsidR="00331CA0" w:rsidRPr="009E5698" w:rsidRDefault="00331CA0" w:rsidP="00BD4702">
            <w:pPr>
              <w:spacing w:line="360" w:lineRule="auto"/>
              <w:jc w:val="center"/>
              <w:rPr>
                <w:rFonts w:ascii="Times New Roman" w:hAnsi="Times New Roman" w:cs="Times New Roman"/>
              </w:rPr>
            </w:pPr>
          </w:p>
        </w:tc>
        <w:tc>
          <w:tcPr>
            <w:tcW w:w="1129" w:type="dxa"/>
            <w:tcBorders>
              <w:top w:val="nil"/>
            </w:tcBorders>
            <w:vAlign w:val="center"/>
          </w:tcPr>
          <w:p w14:paraId="24867372" w14:textId="77777777" w:rsidR="00331CA0" w:rsidRPr="009E5698" w:rsidRDefault="00331CA0" w:rsidP="00BD4702">
            <w:pPr>
              <w:spacing w:line="360" w:lineRule="auto"/>
              <w:jc w:val="center"/>
              <w:rPr>
                <w:rFonts w:ascii="Times New Roman" w:hAnsi="Times New Roman" w:cs="Times New Roman"/>
              </w:rPr>
            </w:pPr>
          </w:p>
        </w:tc>
        <w:tc>
          <w:tcPr>
            <w:tcW w:w="1706" w:type="dxa"/>
            <w:tcBorders>
              <w:top w:val="nil"/>
            </w:tcBorders>
            <w:vAlign w:val="center"/>
          </w:tcPr>
          <w:p w14:paraId="5507A1B9" w14:textId="77777777" w:rsidR="00331CA0" w:rsidRPr="009E5698" w:rsidRDefault="00331CA0" w:rsidP="00BD4702">
            <w:pPr>
              <w:spacing w:line="360" w:lineRule="auto"/>
              <w:jc w:val="center"/>
              <w:rPr>
                <w:rFonts w:ascii="Times New Roman" w:hAnsi="Times New Roman" w:cs="Times New Roman"/>
              </w:rPr>
            </w:pPr>
          </w:p>
        </w:tc>
        <w:tc>
          <w:tcPr>
            <w:tcW w:w="1706" w:type="dxa"/>
            <w:tcBorders>
              <w:top w:val="nil"/>
            </w:tcBorders>
            <w:vAlign w:val="center"/>
          </w:tcPr>
          <w:p w14:paraId="20D410B9" w14:textId="77777777" w:rsidR="00331CA0" w:rsidRPr="009E5698" w:rsidRDefault="00331CA0" w:rsidP="00BD4702">
            <w:pPr>
              <w:spacing w:line="360" w:lineRule="auto"/>
              <w:jc w:val="center"/>
              <w:rPr>
                <w:rFonts w:ascii="Times New Roman" w:hAnsi="Times New Roman" w:cs="Times New Roman"/>
              </w:rPr>
            </w:pPr>
          </w:p>
        </w:tc>
        <w:tc>
          <w:tcPr>
            <w:tcW w:w="1843" w:type="dxa"/>
            <w:tcBorders>
              <w:top w:val="nil"/>
            </w:tcBorders>
            <w:vAlign w:val="center"/>
          </w:tcPr>
          <w:p w14:paraId="02924CDF"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1BCAF33E" w14:textId="77777777" w:rsidTr="00BD4702">
        <w:tc>
          <w:tcPr>
            <w:tcW w:w="2552" w:type="dxa"/>
            <w:vAlign w:val="center"/>
          </w:tcPr>
          <w:p w14:paraId="0E6DBDAA"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9" w:type="dxa"/>
            <w:vAlign w:val="center"/>
          </w:tcPr>
          <w:p w14:paraId="2311E5D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239</w:t>
            </w:r>
          </w:p>
        </w:tc>
        <w:tc>
          <w:tcPr>
            <w:tcW w:w="1129" w:type="dxa"/>
            <w:vAlign w:val="center"/>
          </w:tcPr>
          <w:p w14:paraId="00AA729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16)</w:t>
            </w:r>
          </w:p>
        </w:tc>
        <w:tc>
          <w:tcPr>
            <w:tcW w:w="1706" w:type="dxa"/>
            <w:vAlign w:val="center"/>
          </w:tcPr>
          <w:p w14:paraId="25FA173E" w14:textId="77777777" w:rsidR="00331CA0" w:rsidRPr="009E5698" w:rsidRDefault="00331CA0" w:rsidP="00BD4702">
            <w:pPr>
              <w:spacing w:line="360" w:lineRule="auto"/>
              <w:ind w:left="720" w:hanging="720"/>
              <w:jc w:val="center"/>
              <w:rPr>
                <w:rFonts w:ascii="Times New Roman" w:hAnsi="Times New Roman" w:cs="Times New Roman"/>
              </w:rPr>
            </w:pPr>
            <w:r w:rsidRPr="009E5698">
              <w:rPr>
                <w:rFonts w:ascii="Times New Roman" w:hAnsi="Times New Roman" w:cs="Times New Roman"/>
              </w:rPr>
              <w:t>5 (4,14)</w:t>
            </w:r>
          </w:p>
        </w:tc>
        <w:tc>
          <w:tcPr>
            <w:tcW w:w="1706" w:type="dxa"/>
            <w:vMerge w:val="restart"/>
            <w:vAlign w:val="center"/>
          </w:tcPr>
          <w:p w14:paraId="065A74F4" w14:textId="77777777" w:rsidR="00331CA0" w:rsidRPr="009E5698" w:rsidRDefault="00331CA0" w:rsidP="00BD4702">
            <w:pPr>
              <w:spacing w:line="360" w:lineRule="auto"/>
              <w:ind w:left="720" w:hanging="720"/>
              <w:jc w:val="center"/>
              <w:rPr>
                <w:rFonts w:ascii="Times New Roman" w:hAnsi="Times New Roman" w:cs="Times New Roman"/>
              </w:rPr>
            </w:pPr>
            <w:r w:rsidRPr="009E5698">
              <w:rPr>
                <w:rFonts w:ascii="Times New Roman" w:hAnsi="Times New Roman" w:cs="Times New Roman"/>
              </w:rPr>
              <w:t>1.24 (0.60, 2.58)</w:t>
            </w:r>
          </w:p>
        </w:tc>
        <w:tc>
          <w:tcPr>
            <w:tcW w:w="1843" w:type="dxa"/>
            <w:vAlign w:val="center"/>
          </w:tcPr>
          <w:p w14:paraId="574561E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1.23 (0.86, 1.78)</w:t>
            </w:r>
          </w:p>
        </w:tc>
      </w:tr>
      <w:tr w:rsidR="00331CA0" w:rsidRPr="009E5698" w14:paraId="1D83E0A3" w14:textId="77777777" w:rsidTr="00BD4702">
        <w:tc>
          <w:tcPr>
            <w:tcW w:w="2552" w:type="dxa"/>
            <w:vAlign w:val="center"/>
          </w:tcPr>
          <w:p w14:paraId="53E25269"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9" w:type="dxa"/>
            <w:vAlign w:val="center"/>
          </w:tcPr>
          <w:p w14:paraId="2C806B8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77</w:t>
            </w:r>
          </w:p>
        </w:tc>
        <w:tc>
          <w:tcPr>
            <w:tcW w:w="1129" w:type="dxa"/>
            <w:vAlign w:val="center"/>
          </w:tcPr>
          <w:p w14:paraId="55A9C44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(4, 14)</w:t>
            </w:r>
          </w:p>
        </w:tc>
        <w:tc>
          <w:tcPr>
            <w:tcW w:w="1706" w:type="dxa"/>
            <w:vAlign w:val="center"/>
          </w:tcPr>
          <w:p w14:paraId="6CDCA8E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10)</w:t>
            </w:r>
          </w:p>
        </w:tc>
        <w:tc>
          <w:tcPr>
            <w:tcW w:w="1706" w:type="dxa"/>
            <w:vMerge/>
            <w:vAlign w:val="center"/>
          </w:tcPr>
          <w:p w14:paraId="68483ABF"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36029E6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0.93 (0.45, 1.89)</w:t>
            </w:r>
          </w:p>
        </w:tc>
      </w:tr>
      <w:tr w:rsidR="00331CA0" w:rsidRPr="009E5698" w14:paraId="552FF004" w14:textId="77777777" w:rsidTr="00BD4702">
        <w:tc>
          <w:tcPr>
            <w:tcW w:w="2552" w:type="dxa"/>
            <w:vAlign w:val="center"/>
          </w:tcPr>
          <w:p w14:paraId="674D936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Fever</w:t>
            </w:r>
          </w:p>
        </w:tc>
        <w:tc>
          <w:tcPr>
            <w:tcW w:w="709" w:type="dxa"/>
            <w:vAlign w:val="center"/>
          </w:tcPr>
          <w:p w14:paraId="261D77A5" w14:textId="77777777" w:rsidR="00331CA0" w:rsidRPr="009E5698" w:rsidRDefault="00331CA0" w:rsidP="00BD4702">
            <w:pPr>
              <w:spacing w:line="360" w:lineRule="auto"/>
              <w:jc w:val="center"/>
              <w:rPr>
                <w:rFonts w:ascii="Times New Roman" w:hAnsi="Times New Roman" w:cs="Times New Roman"/>
              </w:rPr>
            </w:pPr>
          </w:p>
        </w:tc>
        <w:tc>
          <w:tcPr>
            <w:tcW w:w="1129" w:type="dxa"/>
            <w:vAlign w:val="center"/>
          </w:tcPr>
          <w:p w14:paraId="5383AD83"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7DA459BF"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2513E874"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07C96B8F"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1C18EB31" w14:textId="77777777" w:rsidTr="00BD4702">
        <w:tc>
          <w:tcPr>
            <w:tcW w:w="2552" w:type="dxa"/>
            <w:vAlign w:val="center"/>
          </w:tcPr>
          <w:p w14:paraId="2B17A398"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9" w:type="dxa"/>
            <w:vAlign w:val="center"/>
          </w:tcPr>
          <w:p w14:paraId="44EBC56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246</w:t>
            </w:r>
          </w:p>
        </w:tc>
        <w:tc>
          <w:tcPr>
            <w:tcW w:w="1129" w:type="dxa"/>
            <w:vAlign w:val="center"/>
          </w:tcPr>
          <w:p w14:paraId="2400C95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16)</w:t>
            </w:r>
          </w:p>
        </w:tc>
        <w:tc>
          <w:tcPr>
            <w:tcW w:w="1706" w:type="dxa"/>
            <w:vAlign w:val="center"/>
          </w:tcPr>
          <w:p w14:paraId="4D3844E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(3,10)</w:t>
            </w:r>
          </w:p>
        </w:tc>
        <w:tc>
          <w:tcPr>
            <w:tcW w:w="1706" w:type="dxa"/>
            <w:vMerge w:val="restart"/>
            <w:vAlign w:val="center"/>
          </w:tcPr>
          <w:p w14:paraId="02B7296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1.62 (0.74, 3.57)</w:t>
            </w:r>
          </w:p>
        </w:tc>
        <w:tc>
          <w:tcPr>
            <w:tcW w:w="1843" w:type="dxa"/>
            <w:vAlign w:val="center"/>
          </w:tcPr>
          <w:p w14:paraId="47BC411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1.30 (0.91, 1.87)</w:t>
            </w:r>
          </w:p>
        </w:tc>
      </w:tr>
      <w:tr w:rsidR="00331CA0" w:rsidRPr="009E5698" w14:paraId="56D978DB" w14:textId="77777777" w:rsidTr="00BD4702">
        <w:tc>
          <w:tcPr>
            <w:tcW w:w="2552" w:type="dxa"/>
            <w:vAlign w:val="center"/>
          </w:tcPr>
          <w:p w14:paraId="03038242"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9" w:type="dxa"/>
            <w:vAlign w:val="center"/>
          </w:tcPr>
          <w:p w14:paraId="38A8CE1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71</w:t>
            </w:r>
          </w:p>
        </w:tc>
        <w:tc>
          <w:tcPr>
            <w:tcW w:w="1129" w:type="dxa"/>
            <w:vAlign w:val="center"/>
          </w:tcPr>
          <w:p w14:paraId="3EF6C6A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13)</w:t>
            </w:r>
          </w:p>
        </w:tc>
        <w:tc>
          <w:tcPr>
            <w:tcW w:w="1706" w:type="dxa"/>
            <w:vAlign w:val="center"/>
          </w:tcPr>
          <w:p w14:paraId="1C2F1EE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26)</w:t>
            </w:r>
          </w:p>
        </w:tc>
        <w:tc>
          <w:tcPr>
            <w:tcW w:w="1706" w:type="dxa"/>
            <w:vMerge/>
            <w:vAlign w:val="center"/>
          </w:tcPr>
          <w:p w14:paraId="56C0520A"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2B181B3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0.66 (0.30, 1.44)</w:t>
            </w:r>
          </w:p>
        </w:tc>
      </w:tr>
      <w:tr w:rsidR="00331CA0" w:rsidRPr="009E5698" w14:paraId="778F1C7F" w14:textId="77777777" w:rsidTr="00BD4702">
        <w:tc>
          <w:tcPr>
            <w:tcW w:w="2552" w:type="dxa"/>
            <w:vAlign w:val="center"/>
          </w:tcPr>
          <w:p w14:paraId="6FFE3BE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Physician rating of unwell</w:t>
            </w:r>
          </w:p>
        </w:tc>
        <w:tc>
          <w:tcPr>
            <w:tcW w:w="709" w:type="dxa"/>
            <w:vAlign w:val="center"/>
          </w:tcPr>
          <w:p w14:paraId="074CFEAA" w14:textId="77777777" w:rsidR="00331CA0" w:rsidRPr="009E5698" w:rsidRDefault="00331CA0" w:rsidP="00BD4702">
            <w:pPr>
              <w:spacing w:line="360" w:lineRule="auto"/>
              <w:jc w:val="center"/>
              <w:rPr>
                <w:rFonts w:ascii="Times New Roman" w:hAnsi="Times New Roman" w:cs="Times New Roman"/>
              </w:rPr>
            </w:pPr>
          </w:p>
        </w:tc>
        <w:tc>
          <w:tcPr>
            <w:tcW w:w="1129" w:type="dxa"/>
            <w:vAlign w:val="center"/>
          </w:tcPr>
          <w:p w14:paraId="2FD2690B"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3614A80F"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518011DA"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3939C032"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230E81B0" w14:textId="77777777" w:rsidTr="00BD4702">
        <w:tc>
          <w:tcPr>
            <w:tcW w:w="2552" w:type="dxa"/>
            <w:vAlign w:val="center"/>
          </w:tcPr>
          <w:p w14:paraId="48452847"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9" w:type="dxa"/>
            <w:vAlign w:val="center"/>
          </w:tcPr>
          <w:p w14:paraId="2026F44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205</w:t>
            </w:r>
          </w:p>
        </w:tc>
        <w:tc>
          <w:tcPr>
            <w:tcW w:w="1129" w:type="dxa"/>
            <w:vAlign w:val="center"/>
          </w:tcPr>
          <w:p w14:paraId="1175078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15.5)</w:t>
            </w:r>
          </w:p>
        </w:tc>
        <w:tc>
          <w:tcPr>
            <w:tcW w:w="1706" w:type="dxa"/>
            <w:vAlign w:val="center"/>
          </w:tcPr>
          <w:p w14:paraId="51AE9C6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10)</w:t>
            </w:r>
          </w:p>
        </w:tc>
        <w:tc>
          <w:tcPr>
            <w:tcW w:w="1706" w:type="dxa"/>
            <w:vMerge w:val="restart"/>
            <w:vAlign w:val="center"/>
          </w:tcPr>
          <w:p w14:paraId="32B438B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1.49 (0.76, 2.89)</w:t>
            </w:r>
          </w:p>
        </w:tc>
        <w:tc>
          <w:tcPr>
            <w:tcW w:w="1843" w:type="dxa"/>
            <w:vAlign w:val="center"/>
          </w:tcPr>
          <w:p w14:paraId="46F0E85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1.35 (0.91, 2.02)</w:t>
            </w:r>
          </w:p>
        </w:tc>
      </w:tr>
      <w:tr w:rsidR="00331CA0" w:rsidRPr="009E5698" w14:paraId="0FFC6641" w14:textId="77777777" w:rsidTr="00BD4702">
        <w:tc>
          <w:tcPr>
            <w:tcW w:w="2552" w:type="dxa"/>
            <w:vAlign w:val="center"/>
          </w:tcPr>
          <w:p w14:paraId="7E92113A"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9" w:type="dxa"/>
            <w:vAlign w:val="center"/>
          </w:tcPr>
          <w:p w14:paraId="44ABEB8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112</w:t>
            </w:r>
          </w:p>
        </w:tc>
        <w:tc>
          <w:tcPr>
            <w:tcW w:w="1129" w:type="dxa"/>
            <w:vAlign w:val="center"/>
          </w:tcPr>
          <w:p w14:paraId="1277BE3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 (4, 14.5)</w:t>
            </w:r>
          </w:p>
        </w:tc>
        <w:tc>
          <w:tcPr>
            <w:tcW w:w="1706" w:type="dxa"/>
            <w:vAlign w:val="center"/>
          </w:tcPr>
          <w:p w14:paraId="16C8F67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16)</w:t>
            </w:r>
          </w:p>
        </w:tc>
        <w:tc>
          <w:tcPr>
            <w:tcW w:w="1706" w:type="dxa"/>
            <w:vMerge/>
            <w:vAlign w:val="center"/>
          </w:tcPr>
          <w:p w14:paraId="36A4B6DC"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6807D82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0.87 (0.50, 1.50)</w:t>
            </w:r>
          </w:p>
        </w:tc>
      </w:tr>
      <w:tr w:rsidR="00331CA0" w:rsidRPr="009E5698" w14:paraId="0AD153C0" w14:textId="77777777" w:rsidTr="00BD4702">
        <w:tc>
          <w:tcPr>
            <w:tcW w:w="2552" w:type="dxa"/>
            <w:vAlign w:val="center"/>
          </w:tcPr>
          <w:p w14:paraId="60EB786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Shortness of breath</w:t>
            </w:r>
          </w:p>
        </w:tc>
        <w:tc>
          <w:tcPr>
            <w:tcW w:w="709" w:type="dxa"/>
            <w:vAlign w:val="center"/>
          </w:tcPr>
          <w:p w14:paraId="4477928A" w14:textId="77777777" w:rsidR="00331CA0" w:rsidRPr="009E5698" w:rsidRDefault="00331CA0" w:rsidP="00BD4702">
            <w:pPr>
              <w:spacing w:line="360" w:lineRule="auto"/>
              <w:jc w:val="center"/>
              <w:rPr>
                <w:rFonts w:ascii="Times New Roman" w:hAnsi="Times New Roman" w:cs="Times New Roman"/>
              </w:rPr>
            </w:pPr>
          </w:p>
        </w:tc>
        <w:tc>
          <w:tcPr>
            <w:tcW w:w="1129" w:type="dxa"/>
            <w:vAlign w:val="center"/>
          </w:tcPr>
          <w:p w14:paraId="3A3D80AA"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647DCD00"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492E71A2"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15CA3EA1"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0C4D96ED" w14:textId="77777777" w:rsidTr="00BD4702">
        <w:tc>
          <w:tcPr>
            <w:tcW w:w="2552" w:type="dxa"/>
            <w:vAlign w:val="center"/>
          </w:tcPr>
          <w:p w14:paraId="1B869524"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9" w:type="dxa"/>
            <w:vAlign w:val="center"/>
          </w:tcPr>
          <w:p w14:paraId="151435E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148</w:t>
            </w:r>
          </w:p>
        </w:tc>
        <w:tc>
          <w:tcPr>
            <w:tcW w:w="1129" w:type="dxa"/>
            <w:vAlign w:val="center"/>
          </w:tcPr>
          <w:p w14:paraId="4363F49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(4,11)</w:t>
            </w:r>
          </w:p>
        </w:tc>
        <w:tc>
          <w:tcPr>
            <w:tcW w:w="1706" w:type="dxa"/>
            <w:vAlign w:val="center"/>
          </w:tcPr>
          <w:p w14:paraId="6CAB4EB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14)</w:t>
            </w:r>
          </w:p>
        </w:tc>
        <w:tc>
          <w:tcPr>
            <w:tcW w:w="1706" w:type="dxa"/>
            <w:vMerge w:val="restart"/>
            <w:vAlign w:val="center"/>
          </w:tcPr>
          <w:p w14:paraId="02F7F17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1.07 (0.56, 2.03)</w:t>
            </w:r>
          </w:p>
        </w:tc>
        <w:tc>
          <w:tcPr>
            <w:tcW w:w="1843" w:type="dxa"/>
            <w:vAlign w:val="center"/>
          </w:tcPr>
          <w:p w14:paraId="7CF6349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1.27 (0.79, 2.04)</w:t>
            </w:r>
          </w:p>
        </w:tc>
      </w:tr>
      <w:tr w:rsidR="00331CA0" w:rsidRPr="009E5698" w14:paraId="5E5B3528" w14:textId="77777777" w:rsidTr="00BD4702">
        <w:tc>
          <w:tcPr>
            <w:tcW w:w="2552" w:type="dxa"/>
            <w:vAlign w:val="center"/>
          </w:tcPr>
          <w:p w14:paraId="17A3C084"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9" w:type="dxa"/>
            <w:vAlign w:val="center"/>
          </w:tcPr>
          <w:p w14:paraId="001D473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169</w:t>
            </w:r>
          </w:p>
        </w:tc>
        <w:tc>
          <w:tcPr>
            <w:tcW w:w="1129" w:type="dxa"/>
            <w:vAlign w:val="center"/>
          </w:tcPr>
          <w:p w14:paraId="7E41085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18.5)</w:t>
            </w:r>
          </w:p>
        </w:tc>
        <w:tc>
          <w:tcPr>
            <w:tcW w:w="1706" w:type="dxa"/>
            <w:vAlign w:val="center"/>
          </w:tcPr>
          <w:p w14:paraId="1FE95D1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5.5 (4, 11)</w:t>
            </w:r>
          </w:p>
        </w:tc>
        <w:tc>
          <w:tcPr>
            <w:tcW w:w="1706" w:type="dxa"/>
            <w:vMerge/>
            <w:vAlign w:val="center"/>
          </w:tcPr>
          <w:p w14:paraId="56A492F8"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02A7119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1.20 (0.76, 1.88)</w:t>
            </w:r>
          </w:p>
        </w:tc>
      </w:tr>
      <w:tr w:rsidR="00331CA0" w:rsidRPr="009E5698" w14:paraId="525D681A" w14:textId="77777777" w:rsidTr="00BD4702">
        <w:tc>
          <w:tcPr>
            <w:tcW w:w="2552" w:type="dxa"/>
            <w:vAlign w:val="center"/>
          </w:tcPr>
          <w:p w14:paraId="6C13352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Oxygen saturation low</w:t>
            </w:r>
          </w:p>
        </w:tc>
        <w:tc>
          <w:tcPr>
            <w:tcW w:w="709" w:type="dxa"/>
            <w:vAlign w:val="center"/>
          </w:tcPr>
          <w:p w14:paraId="37EBAA35" w14:textId="77777777" w:rsidR="00331CA0" w:rsidRPr="009E5698" w:rsidRDefault="00331CA0" w:rsidP="00BD4702">
            <w:pPr>
              <w:spacing w:line="360" w:lineRule="auto"/>
              <w:jc w:val="center"/>
              <w:rPr>
                <w:rFonts w:ascii="Times New Roman" w:hAnsi="Times New Roman" w:cs="Times New Roman"/>
              </w:rPr>
            </w:pPr>
          </w:p>
        </w:tc>
        <w:tc>
          <w:tcPr>
            <w:tcW w:w="1129" w:type="dxa"/>
            <w:vAlign w:val="center"/>
          </w:tcPr>
          <w:p w14:paraId="66ED8932"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41B52A1E"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5E1D8A67"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2E537287"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7625FB65" w14:textId="77777777" w:rsidTr="00BD4702">
        <w:tc>
          <w:tcPr>
            <w:tcW w:w="2552" w:type="dxa"/>
            <w:vAlign w:val="center"/>
          </w:tcPr>
          <w:p w14:paraId="646F9D16"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709" w:type="dxa"/>
            <w:vAlign w:val="center"/>
          </w:tcPr>
          <w:p w14:paraId="28EA478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15</w:t>
            </w:r>
          </w:p>
        </w:tc>
        <w:tc>
          <w:tcPr>
            <w:tcW w:w="1129" w:type="dxa"/>
            <w:vAlign w:val="center"/>
          </w:tcPr>
          <w:p w14:paraId="3EC8086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 (6, 18)</w:t>
            </w:r>
          </w:p>
        </w:tc>
        <w:tc>
          <w:tcPr>
            <w:tcW w:w="1706" w:type="dxa"/>
            <w:vAlign w:val="center"/>
          </w:tcPr>
          <w:p w14:paraId="1AF6130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 (4, 20)</w:t>
            </w:r>
          </w:p>
        </w:tc>
        <w:tc>
          <w:tcPr>
            <w:tcW w:w="1706" w:type="dxa"/>
            <w:vMerge w:val="restart"/>
            <w:vAlign w:val="center"/>
          </w:tcPr>
          <w:p w14:paraId="6D44F0A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0.80 (0.18, 3.53)</w:t>
            </w:r>
          </w:p>
        </w:tc>
        <w:tc>
          <w:tcPr>
            <w:tcW w:w="1843" w:type="dxa"/>
            <w:vAlign w:val="center"/>
          </w:tcPr>
          <w:p w14:paraId="08D1DD5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1.20 (0.24, 5.93)</w:t>
            </w:r>
          </w:p>
        </w:tc>
      </w:tr>
      <w:tr w:rsidR="00331CA0" w:rsidRPr="009E5698" w14:paraId="55D3AE5E" w14:textId="77777777" w:rsidTr="00BD4702">
        <w:tc>
          <w:tcPr>
            <w:tcW w:w="2552" w:type="dxa"/>
            <w:vAlign w:val="center"/>
          </w:tcPr>
          <w:p w14:paraId="2A2A3DE4"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709" w:type="dxa"/>
            <w:vAlign w:val="center"/>
          </w:tcPr>
          <w:p w14:paraId="3195126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235</w:t>
            </w:r>
          </w:p>
        </w:tc>
        <w:tc>
          <w:tcPr>
            <w:tcW w:w="1129" w:type="dxa"/>
            <w:vAlign w:val="center"/>
          </w:tcPr>
          <w:p w14:paraId="3EEF79D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15)</w:t>
            </w:r>
          </w:p>
        </w:tc>
        <w:tc>
          <w:tcPr>
            <w:tcW w:w="1706" w:type="dxa"/>
            <w:vAlign w:val="center"/>
          </w:tcPr>
          <w:p w14:paraId="042316F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(3.5, 10)</w:t>
            </w:r>
          </w:p>
        </w:tc>
        <w:tc>
          <w:tcPr>
            <w:tcW w:w="1706" w:type="dxa"/>
            <w:vMerge/>
            <w:vAlign w:val="center"/>
          </w:tcPr>
          <w:p w14:paraId="5133AE22"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46AC29F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1.15 (0.79, 1.66)</w:t>
            </w:r>
          </w:p>
        </w:tc>
      </w:tr>
      <w:tr w:rsidR="00331CA0" w:rsidRPr="009E5698" w14:paraId="448AA87B" w14:textId="77777777" w:rsidTr="00BD4702">
        <w:tc>
          <w:tcPr>
            <w:tcW w:w="2552" w:type="dxa"/>
            <w:vAlign w:val="center"/>
          </w:tcPr>
          <w:p w14:paraId="34D535B9" w14:textId="77777777" w:rsidR="00331CA0" w:rsidRPr="009E5698" w:rsidRDefault="00331CA0" w:rsidP="00BD4702">
            <w:pPr>
              <w:spacing w:line="360" w:lineRule="auto"/>
              <w:jc w:val="center"/>
              <w:rPr>
                <w:rFonts w:ascii="Times New Roman" w:hAnsi="Times New Roman" w:cs="Times New Roman"/>
              </w:rPr>
            </w:pPr>
            <w:proofErr w:type="spellStart"/>
            <w:r w:rsidRPr="009E5698">
              <w:rPr>
                <w:rFonts w:ascii="Times New Roman" w:hAnsi="Times New Roman" w:cs="Times New Roman"/>
              </w:rPr>
              <w:t>STARWAVe</w:t>
            </w:r>
            <w:proofErr w:type="spellEnd"/>
          </w:p>
        </w:tc>
        <w:tc>
          <w:tcPr>
            <w:tcW w:w="709" w:type="dxa"/>
            <w:vAlign w:val="center"/>
          </w:tcPr>
          <w:p w14:paraId="727AD16C" w14:textId="77777777" w:rsidR="00331CA0" w:rsidRPr="009E5698" w:rsidRDefault="00331CA0" w:rsidP="00BD4702">
            <w:pPr>
              <w:spacing w:line="360" w:lineRule="auto"/>
              <w:jc w:val="center"/>
              <w:rPr>
                <w:rFonts w:ascii="Times New Roman" w:hAnsi="Times New Roman" w:cs="Times New Roman"/>
              </w:rPr>
            </w:pPr>
          </w:p>
        </w:tc>
        <w:tc>
          <w:tcPr>
            <w:tcW w:w="1129" w:type="dxa"/>
            <w:vAlign w:val="center"/>
          </w:tcPr>
          <w:p w14:paraId="6CC1068E"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44256C33" w14:textId="77777777" w:rsidR="00331CA0" w:rsidRPr="009E5698" w:rsidRDefault="00331CA0" w:rsidP="00BD4702">
            <w:pPr>
              <w:spacing w:line="360" w:lineRule="auto"/>
              <w:jc w:val="center"/>
              <w:rPr>
                <w:rFonts w:ascii="Times New Roman" w:hAnsi="Times New Roman" w:cs="Times New Roman"/>
              </w:rPr>
            </w:pPr>
          </w:p>
        </w:tc>
        <w:tc>
          <w:tcPr>
            <w:tcW w:w="1706" w:type="dxa"/>
            <w:vAlign w:val="center"/>
          </w:tcPr>
          <w:p w14:paraId="6AB4A8AE"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2FB81858"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3EEEA474" w14:textId="77777777" w:rsidTr="00BD4702">
        <w:tc>
          <w:tcPr>
            <w:tcW w:w="2552" w:type="dxa"/>
            <w:vAlign w:val="center"/>
          </w:tcPr>
          <w:p w14:paraId="166E5F96"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Very low risk</w:t>
            </w:r>
          </w:p>
        </w:tc>
        <w:tc>
          <w:tcPr>
            <w:tcW w:w="709" w:type="dxa"/>
            <w:vAlign w:val="center"/>
          </w:tcPr>
          <w:p w14:paraId="2355BC5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171</w:t>
            </w:r>
          </w:p>
        </w:tc>
        <w:tc>
          <w:tcPr>
            <w:tcW w:w="1129" w:type="dxa"/>
            <w:vAlign w:val="center"/>
          </w:tcPr>
          <w:p w14:paraId="2B27D81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(4, 17)</w:t>
            </w:r>
          </w:p>
        </w:tc>
        <w:tc>
          <w:tcPr>
            <w:tcW w:w="1706" w:type="dxa"/>
            <w:vAlign w:val="center"/>
          </w:tcPr>
          <w:p w14:paraId="329A76F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(4, 10)</w:t>
            </w:r>
          </w:p>
        </w:tc>
        <w:tc>
          <w:tcPr>
            <w:tcW w:w="1706" w:type="dxa"/>
            <w:vAlign w:val="center"/>
          </w:tcPr>
          <w:p w14:paraId="6AD30F43" w14:textId="77777777" w:rsidR="00331CA0" w:rsidRPr="009E5698" w:rsidRDefault="00331CA0" w:rsidP="00BD4702">
            <w:pPr>
              <w:spacing w:line="360" w:lineRule="auto"/>
              <w:jc w:val="center"/>
              <w:rPr>
                <w:rFonts w:ascii="Times New Roman" w:hAnsi="Times New Roman" w:cs="Times New Roman"/>
              </w:rPr>
            </w:pPr>
          </w:p>
        </w:tc>
        <w:tc>
          <w:tcPr>
            <w:tcW w:w="1843" w:type="dxa"/>
            <w:vAlign w:val="center"/>
          </w:tcPr>
          <w:p w14:paraId="3DFD714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1.32 (0.86, 2.04)</w:t>
            </w:r>
          </w:p>
        </w:tc>
      </w:tr>
      <w:tr w:rsidR="00331CA0" w:rsidRPr="009E5698" w14:paraId="6489E0CF" w14:textId="77777777" w:rsidTr="00BD4702">
        <w:tc>
          <w:tcPr>
            <w:tcW w:w="2552" w:type="dxa"/>
            <w:vAlign w:val="center"/>
          </w:tcPr>
          <w:p w14:paraId="6427C7D0"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Normal risk</w:t>
            </w:r>
          </w:p>
        </w:tc>
        <w:tc>
          <w:tcPr>
            <w:tcW w:w="709" w:type="dxa"/>
            <w:vAlign w:val="center"/>
          </w:tcPr>
          <w:p w14:paraId="65294FF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137</w:t>
            </w:r>
          </w:p>
        </w:tc>
        <w:tc>
          <w:tcPr>
            <w:tcW w:w="1129" w:type="dxa"/>
            <w:vAlign w:val="center"/>
          </w:tcPr>
          <w:p w14:paraId="7CED11D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(4, 11.5)</w:t>
            </w:r>
          </w:p>
        </w:tc>
        <w:tc>
          <w:tcPr>
            <w:tcW w:w="1706" w:type="dxa"/>
            <w:vAlign w:val="center"/>
          </w:tcPr>
          <w:p w14:paraId="2DD33D6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(3,14)</w:t>
            </w:r>
          </w:p>
        </w:tc>
        <w:tc>
          <w:tcPr>
            <w:tcW w:w="1706" w:type="dxa"/>
            <w:vAlign w:val="center"/>
          </w:tcPr>
          <w:p w14:paraId="1BE7647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0.88 (0.65, 1.19)</w:t>
            </w:r>
          </w:p>
        </w:tc>
        <w:tc>
          <w:tcPr>
            <w:tcW w:w="1843" w:type="dxa"/>
            <w:vAlign w:val="center"/>
          </w:tcPr>
          <w:p w14:paraId="1706377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1.12 (0.67, 1.88)</w:t>
            </w:r>
          </w:p>
        </w:tc>
      </w:tr>
      <w:tr w:rsidR="00331CA0" w:rsidRPr="009E5698" w14:paraId="4053576D" w14:textId="77777777" w:rsidTr="00BD4702">
        <w:tc>
          <w:tcPr>
            <w:tcW w:w="2552" w:type="dxa"/>
            <w:vAlign w:val="center"/>
          </w:tcPr>
          <w:p w14:paraId="18826195"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High risk</w:t>
            </w:r>
          </w:p>
        </w:tc>
        <w:tc>
          <w:tcPr>
            <w:tcW w:w="709" w:type="dxa"/>
            <w:vAlign w:val="center"/>
          </w:tcPr>
          <w:p w14:paraId="5CE658A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w:t>
            </w:r>
          </w:p>
        </w:tc>
        <w:tc>
          <w:tcPr>
            <w:tcW w:w="1129" w:type="dxa"/>
            <w:vAlign w:val="center"/>
          </w:tcPr>
          <w:p w14:paraId="0BE51D5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w:t>
            </w:r>
          </w:p>
        </w:tc>
        <w:tc>
          <w:tcPr>
            <w:tcW w:w="1706" w:type="dxa"/>
            <w:vAlign w:val="center"/>
          </w:tcPr>
          <w:p w14:paraId="6FA2B44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w:t>
            </w:r>
          </w:p>
        </w:tc>
        <w:tc>
          <w:tcPr>
            <w:tcW w:w="1706" w:type="dxa"/>
            <w:vAlign w:val="center"/>
          </w:tcPr>
          <w:p w14:paraId="4FEAA0F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w:t>
            </w:r>
          </w:p>
        </w:tc>
        <w:tc>
          <w:tcPr>
            <w:tcW w:w="1843" w:type="dxa"/>
            <w:vAlign w:val="center"/>
          </w:tcPr>
          <w:p w14:paraId="772E252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w:t>
            </w:r>
          </w:p>
        </w:tc>
      </w:tr>
    </w:tbl>
    <w:p w14:paraId="584DD4E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*Adjusted for prior duration of illness, baseline severity, age, comorbidity, and all other subgroups; **95% CI for the abnormal chest signs subgroup. ***too few data to obtain reliable estimates</w:t>
      </w:r>
    </w:p>
    <w:p w14:paraId="3CEE6A41" w14:textId="77777777" w:rsidR="00331CA0" w:rsidRPr="009E5698" w:rsidRDefault="00331CA0" w:rsidP="00BD4702">
      <w:pPr>
        <w:spacing w:line="360" w:lineRule="auto"/>
        <w:rPr>
          <w:rFonts w:ascii="Times New Roman" w:hAnsi="Times New Roman" w:cs="Times New Roman"/>
        </w:rPr>
      </w:pPr>
    </w:p>
    <w:p w14:paraId="216F178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br w:type="page"/>
      </w:r>
    </w:p>
    <w:p w14:paraId="3DE58C2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Table 11. Symptom severity by subgroup</w:t>
      </w:r>
    </w:p>
    <w:tbl>
      <w:tblPr>
        <w:tblStyle w:val="TableGrid"/>
        <w:tblpPr w:leftFromText="180" w:rightFromText="180" w:vertAnchor="text" w:horzAnchor="margin" w:tblpY="356"/>
        <w:tblW w:w="9356" w:type="dxa"/>
        <w:tblLook w:val="04A0" w:firstRow="1" w:lastRow="0" w:firstColumn="1" w:lastColumn="0" w:noHBand="0" w:noVBand="1"/>
      </w:tblPr>
      <w:tblGrid>
        <w:gridCol w:w="1908"/>
        <w:gridCol w:w="1701"/>
        <w:gridCol w:w="1701"/>
        <w:gridCol w:w="1843"/>
        <w:gridCol w:w="2203"/>
      </w:tblGrid>
      <w:tr w:rsidR="00331CA0" w:rsidRPr="009E5698" w14:paraId="5723DDF4" w14:textId="77777777" w:rsidTr="00BD4702">
        <w:tc>
          <w:tcPr>
            <w:tcW w:w="1908" w:type="dxa"/>
            <w:tcBorders>
              <w:left w:val="nil"/>
              <w:bottom w:val="single" w:sz="4" w:space="0" w:color="auto"/>
              <w:right w:val="nil"/>
            </w:tcBorders>
          </w:tcPr>
          <w:p w14:paraId="2A3F6BCC" w14:textId="77777777" w:rsidR="00331CA0" w:rsidRPr="009E5698" w:rsidRDefault="00331CA0" w:rsidP="00BD4702">
            <w:pPr>
              <w:spacing w:line="360" w:lineRule="auto"/>
              <w:rPr>
                <w:rFonts w:ascii="Times New Roman" w:hAnsi="Times New Roman" w:cs="Times New Roman"/>
              </w:rPr>
            </w:pPr>
          </w:p>
        </w:tc>
        <w:tc>
          <w:tcPr>
            <w:tcW w:w="1701" w:type="dxa"/>
            <w:tcBorders>
              <w:left w:val="nil"/>
              <w:bottom w:val="single" w:sz="4" w:space="0" w:color="auto"/>
              <w:right w:val="nil"/>
            </w:tcBorders>
          </w:tcPr>
          <w:p w14:paraId="5E17359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Placebo</w:t>
            </w:r>
          </w:p>
          <w:p w14:paraId="3B6FE2C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Mean (</w:t>
            </w:r>
            <w:proofErr w:type="spellStart"/>
            <w:r w:rsidRPr="009E5698">
              <w:rPr>
                <w:rFonts w:ascii="Times New Roman" w:hAnsi="Times New Roman" w:cs="Times New Roman"/>
              </w:rPr>
              <w:t>sd</w:t>
            </w:r>
            <w:proofErr w:type="spellEnd"/>
            <w:r w:rsidRPr="009E5698">
              <w:rPr>
                <w:rFonts w:ascii="Times New Roman" w:hAnsi="Times New Roman" w:cs="Times New Roman"/>
              </w:rPr>
              <w:t>)</w:t>
            </w:r>
          </w:p>
        </w:tc>
        <w:tc>
          <w:tcPr>
            <w:tcW w:w="1701" w:type="dxa"/>
            <w:tcBorders>
              <w:left w:val="nil"/>
              <w:bottom w:val="single" w:sz="4" w:space="0" w:color="auto"/>
              <w:right w:val="nil"/>
            </w:tcBorders>
          </w:tcPr>
          <w:p w14:paraId="4E5CE9D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Antibiotics</w:t>
            </w:r>
          </w:p>
          <w:p w14:paraId="5D83408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Mean (</w:t>
            </w:r>
            <w:proofErr w:type="spellStart"/>
            <w:r w:rsidRPr="009E5698">
              <w:rPr>
                <w:rFonts w:ascii="Times New Roman" w:hAnsi="Times New Roman" w:cs="Times New Roman"/>
              </w:rPr>
              <w:t>sd</w:t>
            </w:r>
            <w:proofErr w:type="spellEnd"/>
            <w:r w:rsidRPr="009E5698">
              <w:rPr>
                <w:rFonts w:ascii="Times New Roman" w:hAnsi="Times New Roman" w:cs="Times New Roman"/>
              </w:rPr>
              <w:t>)</w:t>
            </w:r>
          </w:p>
        </w:tc>
        <w:tc>
          <w:tcPr>
            <w:tcW w:w="1843" w:type="dxa"/>
            <w:tcBorders>
              <w:left w:val="nil"/>
              <w:bottom w:val="single" w:sz="4" w:space="0" w:color="auto"/>
              <w:right w:val="nil"/>
            </w:tcBorders>
          </w:tcPr>
          <w:p w14:paraId="0F507FE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Interaction term (99% CI)</w:t>
            </w:r>
          </w:p>
        </w:tc>
        <w:tc>
          <w:tcPr>
            <w:tcW w:w="2203" w:type="dxa"/>
            <w:tcBorders>
              <w:left w:val="nil"/>
              <w:bottom w:val="single" w:sz="4" w:space="0" w:color="auto"/>
              <w:right w:val="nil"/>
            </w:tcBorders>
          </w:tcPr>
          <w:p w14:paraId="1E484FA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Adjusted* Mean difference (99% CI)</w:t>
            </w:r>
          </w:p>
        </w:tc>
      </w:tr>
      <w:tr w:rsidR="00331CA0" w:rsidRPr="009E5698" w14:paraId="2F6259B1" w14:textId="77777777" w:rsidTr="00BD4702">
        <w:tc>
          <w:tcPr>
            <w:tcW w:w="1908" w:type="dxa"/>
            <w:tcBorders>
              <w:top w:val="nil"/>
              <w:left w:val="nil"/>
              <w:bottom w:val="nil"/>
              <w:right w:val="nil"/>
            </w:tcBorders>
          </w:tcPr>
          <w:p w14:paraId="1606CD42"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**Abnormal chest signs - yes</w:t>
            </w:r>
          </w:p>
        </w:tc>
        <w:tc>
          <w:tcPr>
            <w:tcW w:w="1701" w:type="dxa"/>
            <w:tcBorders>
              <w:top w:val="nil"/>
              <w:left w:val="nil"/>
              <w:bottom w:val="nil"/>
              <w:right w:val="nil"/>
            </w:tcBorders>
          </w:tcPr>
          <w:p w14:paraId="1DFD1AD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2.2 (1.2)</w:t>
            </w:r>
          </w:p>
        </w:tc>
        <w:tc>
          <w:tcPr>
            <w:tcW w:w="1701" w:type="dxa"/>
            <w:tcBorders>
              <w:top w:val="nil"/>
              <w:left w:val="nil"/>
              <w:bottom w:val="nil"/>
              <w:right w:val="nil"/>
            </w:tcBorders>
          </w:tcPr>
          <w:p w14:paraId="11FC91D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2.0 (0.9)</w:t>
            </w:r>
          </w:p>
        </w:tc>
        <w:tc>
          <w:tcPr>
            <w:tcW w:w="1843" w:type="dxa"/>
            <w:tcBorders>
              <w:top w:val="nil"/>
              <w:left w:val="nil"/>
              <w:bottom w:val="nil"/>
              <w:right w:val="nil"/>
            </w:tcBorders>
            <w:vAlign w:val="center"/>
          </w:tcPr>
          <w:p w14:paraId="21739AC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-0.01 (-0.70, 0.69)</w:t>
            </w:r>
          </w:p>
        </w:tc>
        <w:tc>
          <w:tcPr>
            <w:tcW w:w="2203" w:type="dxa"/>
            <w:tcBorders>
              <w:top w:val="nil"/>
              <w:left w:val="nil"/>
              <w:bottom w:val="nil"/>
              <w:right w:val="nil"/>
            </w:tcBorders>
          </w:tcPr>
          <w:p w14:paraId="6B04BA0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-0.21 (-0.80, 0.38)</w:t>
            </w:r>
          </w:p>
        </w:tc>
      </w:tr>
      <w:tr w:rsidR="00331CA0" w:rsidRPr="009E5698" w14:paraId="7133A07C" w14:textId="77777777" w:rsidTr="00BD4702">
        <w:tc>
          <w:tcPr>
            <w:tcW w:w="1908" w:type="dxa"/>
            <w:tcBorders>
              <w:top w:val="nil"/>
              <w:left w:val="nil"/>
              <w:bottom w:val="nil"/>
              <w:right w:val="nil"/>
            </w:tcBorders>
          </w:tcPr>
          <w:p w14:paraId="6B17B48A"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1701" w:type="dxa"/>
            <w:tcBorders>
              <w:top w:val="nil"/>
              <w:left w:val="nil"/>
              <w:bottom w:val="nil"/>
              <w:right w:val="nil"/>
            </w:tcBorders>
          </w:tcPr>
          <w:p w14:paraId="0775F8C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2.0 (1.1)</w:t>
            </w:r>
          </w:p>
        </w:tc>
        <w:tc>
          <w:tcPr>
            <w:tcW w:w="1701" w:type="dxa"/>
            <w:tcBorders>
              <w:top w:val="nil"/>
              <w:left w:val="nil"/>
              <w:bottom w:val="nil"/>
              <w:right w:val="nil"/>
            </w:tcBorders>
          </w:tcPr>
          <w:p w14:paraId="53D60B2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1.7 (1.1)</w:t>
            </w:r>
          </w:p>
        </w:tc>
        <w:tc>
          <w:tcPr>
            <w:tcW w:w="1843" w:type="dxa"/>
            <w:tcBorders>
              <w:top w:val="nil"/>
              <w:left w:val="nil"/>
              <w:bottom w:val="nil"/>
              <w:right w:val="nil"/>
            </w:tcBorders>
            <w:vAlign w:val="center"/>
          </w:tcPr>
          <w:p w14:paraId="5577236C" w14:textId="77777777" w:rsidR="00331CA0" w:rsidRPr="009E5698" w:rsidRDefault="00331CA0" w:rsidP="00BD4702">
            <w:pPr>
              <w:spacing w:line="360" w:lineRule="auto"/>
              <w:rPr>
                <w:rFonts w:ascii="Times New Roman" w:hAnsi="Times New Roman" w:cs="Times New Roman"/>
              </w:rPr>
            </w:pPr>
          </w:p>
        </w:tc>
        <w:tc>
          <w:tcPr>
            <w:tcW w:w="2203" w:type="dxa"/>
            <w:tcBorders>
              <w:top w:val="nil"/>
              <w:left w:val="nil"/>
              <w:bottom w:val="nil"/>
              <w:right w:val="nil"/>
            </w:tcBorders>
          </w:tcPr>
          <w:p w14:paraId="5696C5E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-0.27 (-0.67, 0.13)</w:t>
            </w:r>
          </w:p>
        </w:tc>
      </w:tr>
      <w:tr w:rsidR="00331CA0" w:rsidRPr="009E5698" w14:paraId="76EDCBA1" w14:textId="77777777" w:rsidTr="00BD4702">
        <w:tc>
          <w:tcPr>
            <w:tcW w:w="1908" w:type="dxa"/>
            <w:tcBorders>
              <w:top w:val="nil"/>
              <w:left w:val="nil"/>
              <w:bottom w:val="nil"/>
              <w:right w:val="nil"/>
            </w:tcBorders>
          </w:tcPr>
          <w:p w14:paraId="64A0A643"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Sputum - yes</w:t>
            </w:r>
          </w:p>
        </w:tc>
        <w:tc>
          <w:tcPr>
            <w:tcW w:w="1701" w:type="dxa"/>
            <w:tcBorders>
              <w:top w:val="nil"/>
              <w:left w:val="nil"/>
              <w:bottom w:val="nil"/>
              <w:right w:val="nil"/>
            </w:tcBorders>
          </w:tcPr>
          <w:p w14:paraId="021743D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2.1 (1.1)</w:t>
            </w:r>
          </w:p>
        </w:tc>
        <w:tc>
          <w:tcPr>
            <w:tcW w:w="1701" w:type="dxa"/>
            <w:tcBorders>
              <w:top w:val="nil"/>
              <w:left w:val="nil"/>
              <w:bottom w:val="nil"/>
              <w:right w:val="nil"/>
            </w:tcBorders>
          </w:tcPr>
          <w:p w14:paraId="519341D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1.8 (1.0)</w:t>
            </w:r>
          </w:p>
        </w:tc>
        <w:tc>
          <w:tcPr>
            <w:tcW w:w="1843" w:type="dxa"/>
            <w:tcBorders>
              <w:top w:val="nil"/>
              <w:left w:val="nil"/>
              <w:bottom w:val="nil"/>
              <w:right w:val="nil"/>
            </w:tcBorders>
            <w:vAlign w:val="center"/>
          </w:tcPr>
          <w:p w14:paraId="1952873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-0.04 (-0.79, 0.73)</w:t>
            </w:r>
          </w:p>
        </w:tc>
        <w:tc>
          <w:tcPr>
            <w:tcW w:w="2203" w:type="dxa"/>
            <w:tcBorders>
              <w:top w:val="nil"/>
              <w:left w:val="nil"/>
              <w:bottom w:val="nil"/>
              <w:right w:val="nil"/>
            </w:tcBorders>
          </w:tcPr>
          <w:p w14:paraId="0E192D5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-0.30 (-0.65, 0.05)</w:t>
            </w:r>
          </w:p>
        </w:tc>
      </w:tr>
      <w:tr w:rsidR="00331CA0" w:rsidRPr="009E5698" w14:paraId="17DBCDEB" w14:textId="77777777" w:rsidTr="00BD4702">
        <w:tc>
          <w:tcPr>
            <w:tcW w:w="1908" w:type="dxa"/>
            <w:tcBorders>
              <w:top w:val="nil"/>
              <w:left w:val="nil"/>
              <w:bottom w:val="nil"/>
              <w:right w:val="nil"/>
            </w:tcBorders>
          </w:tcPr>
          <w:p w14:paraId="1BA9DBF2"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1701" w:type="dxa"/>
            <w:tcBorders>
              <w:top w:val="nil"/>
              <w:left w:val="nil"/>
              <w:bottom w:val="nil"/>
              <w:right w:val="nil"/>
            </w:tcBorders>
          </w:tcPr>
          <w:p w14:paraId="5E67A18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2.0 (1.2)</w:t>
            </w:r>
          </w:p>
        </w:tc>
        <w:tc>
          <w:tcPr>
            <w:tcW w:w="1701" w:type="dxa"/>
            <w:tcBorders>
              <w:top w:val="nil"/>
              <w:left w:val="nil"/>
              <w:bottom w:val="nil"/>
              <w:right w:val="nil"/>
            </w:tcBorders>
          </w:tcPr>
          <w:p w14:paraId="48AC0D2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1.8 (1.3)</w:t>
            </w:r>
          </w:p>
        </w:tc>
        <w:tc>
          <w:tcPr>
            <w:tcW w:w="1843" w:type="dxa"/>
            <w:tcBorders>
              <w:top w:val="nil"/>
              <w:left w:val="nil"/>
              <w:bottom w:val="nil"/>
              <w:right w:val="nil"/>
            </w:tcBorders>
            <w:vAlign w:val="center"/>
          </w:tcPr>
          <w:p w14:paraId="0B82A1D0" w14:textId="77777777" w:rsidR="00331CA0" w:rsidRPr="009E5698" w:rsidRDefault="00331CA0" w:rsidP="00BD4702">
            <w:pPr>
              <w:spacing w:line="360" w:lineRule="auto"/>
              <w:rPr>
                <w:rFonts w:ascii="Times New Roman" w:hAnsi="Times New Roman" w:cs="Times New Roman"/>
              </w:rPr>
            </w:pPr>
          </w:p>
        </w:tc>
        <w:tc>
          <w:tcPr>
            <w:tcW w:w="2203" w:type="dxa"/>
            <w:tcBorders>
              <w:top w:val="nil"/>
              <w:left w:val="nil"/>
              <w:bottom w:val="nil"/>
              <w:right w:val="nil"/>
            </w:tcBorders>
          </w:tcPr>
          <w:p w14:paraId="2D8664F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-0.29 (-1.16, 0.59)</w:t>
            </w:r>
          </w:p>
        </w:tc>
      </w:tr>
      <w:tr w:rsidR="00331CA0" w:rsidRPr="009E5698" w14:paraId="0FA63214" w14:textId="77777777" w:rsidTr="00BD4702">
        <w:tc>
          <w:tcPr>
            <w:tcW w:w="1908" w:type="dxa"/>
            <w:tcBorders>
              <w:top w:val="nil"/>
              <w:left w:val="nil"/>
              <w:bottom w:val="nil"/>
              <w:right w:val="nil"/>
            </w:tcBorders>
          </w:tcPr>
          <w:p w14:paraId="66776BB6"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Fever - yes</w:t>
            </w:r>
          </w:p>
        </w:tc>
        <w:tc>
          <w:tcPr>
            <w:tcW w:w="1701" w:type="dxa"/>
            <w:tcBorders>
              <w:top w:val="nil"/>
              <w:left w:val="nil"/>
              <w:bottom w:val="nil"/>
              <w:right w:val="nil"/>
            </w:tcBorders>
          </w:tcPr>
          <w:p w14:paraId="0E6C1FE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2.2 (1.1)</w:t>
            </w:r>
          </w:p>
        </w:tc>
        <w:tc>
          <w:tcPr>
            <w:tcW w:w="1701" w:type="dxa"/>
            <w:tcBorders>
              <w:top w:val="nil"/>
              <w:left w:val="nil"/>
              <w:bottom w:val="nil"/>
              <w:right w:val="nil"/>
            </w:tcBorders>
          </w:tcPr>
          <w:p w14:paraId="651195C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1.8 (1.0)</w:t>
            </w:r>
          </w:p>
        </w:tc>
        <w:tc>
          <w:tcPr>
            <w:tcW w:w="1843" w:type="dxa"/>
            <w:tcBorders>
              <w:top w:val="nil"/>
              <w:left w:val="nil"/>
              <w:bottom w:val="nil"/>
              <w:right w:val="nil"/>
            </w:tcBorders>
            <w:vAlign w:val="center"/>
          </w:tcPr>
          <w:p w14:paraId="6EAB9C2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-0.31 (-1.10, 0.48)</w:t>
            </w:r>
          </w:p>
        </w:tc>
        <w:tc>
          <w:tcPr>
            <w:tcW w:w="2203" w:type="dxa"/>
            <w:tcBorders>
              <w:top w:val="nil"/>
              <w:left w:val="nil"/>
              <w:bottom w:val="nil"/>
              <w:right w:val="nil"/>
            </w:tcBorders>
          </w:tcPr>
          <w:p w14:paraId="4891779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-0.36 (-0.71, -0.01)</w:t>
            </w:r>
          </w:p>
        </w:tc>
      </w:tr>
      <w:tr w:rsidR="00331CA0" w:rsidRPr="009E5698" w14:paraId="31F6B73B" w14:textId="77777777" w:rsidTr="00BD4702">
        <w:tc>
          <w:tcPr>
            <w:tcW w:w="1908" w:type="dxa"/>
            <w:tcBorders>
              <w:top w:val="nil"/>
              <w:left w:val="nil"/>
              <w:bottom w:val="nil"/>
              <w:right w:val="nil"/>
            </w:tcBorders>
          </w:tcPr>
          <w:p w14:paraId="75DBE8A7"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1701" w:type="dxa"/>
            <w:tcBorders>
              <w:top w:val="nil"/>
              <w:left w:val="nil"/>
              <w:bottom w:val="nil"/>
              <w:right w:val="nil"/>
            </w:tcBorders>
          </w:tcPr>
          <w:p w14:paraId="1079422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1.6 (1.2)</w:t>
            </w:r>
          </w:p>
        </w:tc>
        <w:tc>
          <w:tcPr>
            <w:tcW w:w="1701" w:type="dxa"/>
            <w:tcBorders>
              <w:top w:val="nil"/>
              <w:left w:val="nil"/>
              <w:bottom w:val="nil"/>
              <w:right w:val="nil"/>
            </w:tcBorders>
          </w:tcPr>
          <w:p w14:paraId="16EAE8B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1.6 (1.2)</w:t>
            </w:r>
          </w:p>
        </w:tc>
        <w:tc>
          <w:tcPr>
            <w:tcW w:w="1843" w:type="dxa"/>
            <w:tcBorders>
              <w:top w:val="nil"/>
              <w:left w:val="nil"/>
              <w:bottom w:val="nil"/>
              <w:right w:val="nil"/>
            </w:tcBorders>
            <w:vAlign w:val="center"/>
          </w:tcPr>
          <w:p w14:paraId="4CEFAB6C" w14:textId="77777777" w:rsidR="00331CA0" w:rsidRPr="009E5698" w:rsidRDefault="00331CA0" w:rsidP="00BD4702">
            <w:pPr>
              <w:spacing w:line="360" w:lineRule="auto"/>
              <w:rPr>
                <w:rFonts w:ascii="Times New Roman" w:hAnsi="Times New Roman" w:cs="Times New Roman"/>
              </w:rPr>
            </w:pPr>
          </w:p>
        </w:tc>
        <w:tc>
          <w:tcPr>
            <w:tcW w:w="2203" w:type="dxa"/>
            <w:tcBorders>
              <w:top w:val="nil"/>
              <w:left w:val="nil"/>
              <w:bottom w:val="nil"/>
              <w:right w:val="nil"/>
            </w:tcBorders>
          </w:tcPr>
          <w:p w14:paraId="2190256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-0.07 (-0.92, 0.79)</w:t>
            </w:r>
          </w:p>
        </w:tc>
      </w:tr>
      <w:tr w:rsidR="00331CA0" w:rsidRPr="009E5698" w14:paraId="1D72C27A" w14:textId="77777777" w:rsidTr="00BD4702">
        <w:tc>
          <w:tcPr>
            <w:tcW w:w="1908" w:type="dxa"/>
            <w:tcBorders>
              <w:top w:val="nil"/>
              <w:left w:val="nil"/>
              <w:bottom w:val="nil"/>
              <w:right w:val="nil"/>
            </w:tcBorders>
          </w:tcPr>
          <w:p w14:paraId="60E026BA"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Unwell - yes</w:t>
            </w:r>
          </w:p>
        </w:tc>
        <w:tc>
          <w:tcPr>
            <w:tcW w:w="1701" w:type="dxa"/>
            <w:tcBorders>
              <w:top w:val="nil"/>
              <w:left w:val="nil"/>
              <w:bottom w:val="nil"/>
              <w:right w:val="nil"/>
            </w:tcBorders>
          </w:tcPr>
          <w:p w14:paraId="123A94A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2.2 (1.1)</w:t>
            </w:r>
          </w:p>
        </w:tc>
        <w:tc>
          <w:tcPr>
            <w:tcW w:w="1701" w:type="dxa"/>
            <w:tcBorders>
              <w:top w:val="nil"/>
              <w:left w:val="nil"/>
              <w:bottom w:val="nil"/>
              <w:right w:val="nil"/>
            </w:tcBorders>
          </w:tcPr>
          <w:p w14:paraId="6C6661E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1.8 (1.1)</w:t>
            </w:r>
          </w:p>
        </w:tc>
        <w:tc>
          <w:tcPr>
            <w:tcW w:w="1843" w:type="dxa"/>
            <w:tcBorders>
              <w:top w:val="nil"/>
              <w:left w:val="nil"/>
              <w:bottom w:val="nil"/>
              <w:right w:val="nil"/>
            </w:tcBorders>
            <w:vAlign w:val="center"/>
          </w:tcPr>
          <w:p w14:paraId="2EC799F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-0.22 (-0.90, 0.46)</w:t>
            </w:r>
          </w:p>
        </w:tc>
        <w:tc>
          <w:tcPr>
            <w:tcW w:w="2203" w:type="dxa"/>
            <w:tcBorders>
              <w:top w:val="nil"/>
              <w:left w:val="nil"/>
              <w:bottom w:val="nil"/>
              <w:right w:val="nil"/>
            </w:tcBorders>
          </w:tcPr>
          <w:p w14:paraId="3A6A5CB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-0.35 (-0.76, 0.07)</w:t>
            </w:r>
          </w:p>
        </w:tc>
      </w:tr>
      <w:tr w:rsidR="00331CA0" w:rsidRPr="009E5698" w14:paraId="0B2563EA" w14:textId="77777777" w:rsidTr="00BD4702">
        <w:tc>
          <w:tcPr>
            <w:tcW w:w="1908" w:type="dxa"/>
            <w:tcBorders>
              <w:top w:val="nil"/>
              <w:left w:val="nil"/>
              <w:bottom w:val="nil"/>
              <w:right w:val="nil"/>
            </w:tcBorders>
          </w:tcPr>
          <w:p w14:paraId="569B836F"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1701" w:type="dxa"/>
            <w:tcBorders>
              <w:top w:val="nil"/>
              <w:left w:val="nil"/>
              <w:bottom w:val="nil"/>
              <w:right w:val="nil"/>
            </w:tcBorders>
          </w:tcPr>
          <w:p w14:paraId="270E0D3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1.8 (1.2)</w:t>
            </w:r>
          </w:p>
        </w:tc>
        <w:tc>
          <w:tcPr>
            <w:tcW w:w="1701" w:type="dxa"/>
            <w:tcBorders>
              <w:top w:val="nil"/>
              <w:left w:val="nil"/>
              <w:bottom w:val="nil"/>
              <w:right w:val="nil"/>
            </w:tcBorders>
          </w:tcPr>
          <w:p w14:paraId="611EEE2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1.7 (0.9)</w:t>
            </w:r>
          </w:p>
        </w:tc>
        <w:tc>
          <w:tcPr>
            <w:tcW w:w="1843" w:type="dxa"/>
            <w:tcBorders>
              <w:top w:val="nil"/>
              <w:left w:val="nil"/>
              <w:bottom w:val="nil"/>
              <w:right w:val="nil"/>
            </w:tcBorders>
            <w:vAlign w:val="center"/>
          </w:tcPr>
          <w:p w14:paraId="7AA2ED7C" w14:textId="77777777" w:rsidR="00331CA0" w:rsidRPr="009E5698" w:rsidRDefault="00331CA0" w:rsidP="00BD4702">
            <w:pPr>
              <w:spacing w:line="360" w:lineRule="auto"/>
              <w:rPr>
                <w:rFonts w:ascii="Times New Roman" w:hAnsi="Times New Roman" w:cs="Times New Roman"/>
              </w:rPr>
            </w:pPr>
          </w:p>
        </w:tc>
        <w:tc>
          <w:tcPr>
            <w:tcW w:w="2203" w:type="dxa"/>
            <w:tcBorders>
              <w:top w:val="nil"/>
              <w:left w:val="nil"/>
              <w:bottom w:val="nil"/>
              <w:right w:val="nil"/>
            </w:tcBorders>
          </w:tcPr>
          <w:p w14:paraId="577DAB6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-0.12 (-0.67, 0.42)</w:t>
            </w:r>
          </w:p>
        </w:tc>
      </w:tr>
      <w:tr w:rsidR="00331CA0" w:rsidRPr="009E5698" w14:paraId="06C64DBC" w14:textId="77777777" w:rsidTr="00BD4702">
        <w:tc>
          <w:tcPr>
            <w:tcW w:w="1908" w:type="dxa"/>
            <w:tcBorders>
              <w:top w:val="nil"/>
              <w:left w:val="nil"/>
              <w:bottom w:val="nil"/>
              <w:right w:val="nil"/>
            </w:tcBorders>
          </w:tcPr>
          <w:p w14:paraId="3476C526"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Shortness of breath - yes</w:t>
            </w:r>
          </w:p>
        </w:tc>
        <w:tc>
          <w:tcPr>
            <w:tcW w:w="1701" w:type="dxa"/>
            <w:tcBorders>
              <w:top w:val="nil"/>
              <w:left w:val="nil"/>
              <w:bottom w:val="nil"/>
              <w:right w:val="nil"/>
            </w:tcBorders>
          </w:tcPr>
          <w:p w14:paraId="4B76250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2.2 (1.1)</w:t>
            </w:r>
          </w:p>
        </w:tc>
        <w:tc>
          <w:tcPr>
            <w:tcW w:w="1701" w:type="dxa"/>
            <w:tcBorders>
              <w:top w:val="nil"/>
              <w:left w:val="nil"/>
              <w:bottom w:val="nil"/>
              <w:right w:val="nil"/>
            </w:tcBorders>
          </w:tcPr>
          <w:p w14:paraId="0E77A92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2.0 (1.1)</w:t>
            </w:r>
          </w:p>
        </w:tc>
        <w:tc>
          <w:tcPr>
            <w:tcW w:w="1843" w:type="dxa"/>
            <w:tcBorders>
              <w:top w:val="nil"/>
              <w:left w:val="nil"/>
              <w:bottom w:val="nil"/>
              <w:right w:val="nil"/>
            </w:tcBorders>
            <w:vAlign w:val="center"/>
          </w:tcPr>
          <w:p w14:paraId="1FA02F2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0.10 (-0.56, 0.76)</w:t>
            </w:r>
          </w:p>
        </w:tc>
        <w:tc>
          <w:tcPr>
            <w:tcW w:w="2203" w:type="dxa"/>
            <w:tcBorders>
              <w:top w:val="nil"/>
              <w:left w:val="nil"/>
              <w:bottom w:val="nil"/>
              <w:right w:val="nil"/>
            </w:tcBorders>
          </w:tcPr>
          <w:p w14:paraId="5F3EC98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-0.14 (-0.64, 0.34)</w:t>
            </w:r>
          </w:p>
        </w:tc>
      </w:tr>
      <w:tr w:rsidR="00331CA0" w:rsidRPr="009E5698" w14:paraId="70C9E378" w14:textId="77777777" w:rsidTr="00BD4702">
        <w:tc>
          <w:tcPr>
            <w:tcW w:w="1908" w:type="dxa"/>
            <w:tcBorders>
              <w:top w:val="nil"/>
              <w:left w:val="nil"/>
              <w:bottom w:val="nil"/>
              <w:right w:val="nil"/>
            </w:tcBorders>
          </w:tcPr>
          <w:p w14:paraId="00A0EB49"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1701" w:type="dxa"/>
            <w:tcBorders>
              <w:top w:val="nil"/>
              <w:left w:val="nil"/>
              <w:bottom w:val="nil"/>
              <w:right w:val="nil"/>
            </w:tcBorders>
          </w:tcPr>
          <w:p w14:paraId="386EF5A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1.9 (1.2)</w:t>
            </w:r>
          </w:p>
        </w:tc>
        <w:tc>
          <w:tcPr>
            <w:tcW w:w="1701" w:type="dxa"/>
            <w:tcBorders>
              <w:top w:val="nil"/>
              <w:left w:val="nil"/>
              <w:bottom w:val="nil"/>
              <w:right w:val="nil"/>
            </w:tcBorders>
          </w:tcPr>
          <w:p w14:paraId="13D3195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1.6 (1.0)</w:t>
            </w:r>
          </w:p>
        </w:tc>
        <w:tc>
          <w:tcPr>
            <w:tcW w:w="1843" w:type="dxa"/>
            <w:tcBorders>
              <w:top w:val="nil"/>
              <w:left w:val="nil"/>
              <w:bottom w:val="nil"/>
              <w:right w:val="nil"/>
            </w:tcBorders>
            <w:vAlign w:val="center"/>
          </w:tcPr>
          <w:p w14:paraId="247F9504" w14:textId="77777777" w:rsidR="00331CA0" w:rsidRPr="009E5698" w:rsidRDefault="00331CA0" w:rsidP="00BD4702">
            <w:pPr>
              <w:spacing w:line="360" w:lineRule="auto"/>
              <w:rPr>
                <w:rFonts w:ascii="Times New Roman" w:hAnsi="Times New Roman" w:cs="Times New Roman"/>
              </w:rPr>
            </w:pPr>
          </w:p>
        </w:tc>
        <w:tc>
          <w:tcPr>
            <w:tcW w:w="2203" w:type="dxa"/>
            <w:tcBorders>
              <w:top w:val="nil"/>
              <w:left w:val="nil"/>
              <w:bottom w:val="nil"/>
              <w:right w:val="nil"/>
            </w:tcBorders>
          </w:tcPr>
          <w:p w14:paraId="4D848AB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-0.31 (-0.76, 0.14)</w:t>
            </w:r>
          </w:p>
        </w:tc>
      </w:tr>
      <w:tr w:rsidR="00331CA0" w:rsidRPr="009E5698" w14:paraId="46DDDDC5" w14:textId="77777777" w:rsidTr="00BD4702">
        <w:tc>
          <w:tcPr>
            <w:tcW w:w="1908" w:type="dxa"/>
            <w:tcBorders>
              <w:top w:val="nil"/>
              <w:left w:val="nil"/>
              <w:bottom w:val="nil"/>
              <w:right w:val="nil"/>
            </w:tcBorders>
          </w:tcPr>
          <w:p w14:paraId="0C2868C2" w14:textId="77777777" w:rsidR="00331CA0" w:rsidRPr="009E5698" w:rsidRDefault="00331CA0" w:rsidP="00BD4702">
            <w:pPr>
              <w:spacing w:line="360" w:lineRule="auto"/>
              <w:jc w:val="right"/>
              <w:rPr>
                <w:rFonts w:ascii="Times New Roman" w:hAnsi="Times New Roman" w:cs="Times New Roman"/>
              </w:rPr>
            </w:pPr>
            <w:proofErr w:type="spellStart"/>
            <w:r w:rsidRPr="009E5698">
              <w:rPr>
                <w:rFonts w:ascii="Times New Roman" w:hAnsi="Times New Roman" w:cs="Times New Roman"/>
              </w:rPr>
              <w:t>STARWAVe</w:t>
            </w:r>
            <w:proofErr w:type="spellEnd"/>
          </w:p>
        </w:tc>
        <w:tc>
          <w:tcPr>
            <w:tcW w:w="1701" w:type="dxa"/>
            <w:tcBorders>
              <w:top w:val="nil"/>
              <w:left w:val="nil"/>
              <w:bottom w:val="nil"/>
              <w:right w:val="nil"/>
            </w:tcBorders>
          </w:tcPr>
          <w:p w14:paraId="05479F31" w14:textId="77777777" w:rsidR="00331CA0" w:rsidRPr="009E5698" w:rsidRDefault="00331CA0" w:rsidP="00BD4702">
            <w:pPr>
              <w:spacing w:line="360" w:lineRule="auto"/>
              <w:rPr>
                <w:rFonts w:ascii="Times New Roman" w:hAnsi="Times New Roman" w:cs="Times New Roman"/>
              </w:rPr>
            </w:pPr>
          </w:p>
        </w:tc>
        <w:tc>
          <w:tcPr>
            <w:tcW w:w="1701" w:type="dxa"/>
            <w:tcBorders>
              <w:top w:val="nil"/>
              <w:left w:val="nil"/>
              <w:bottom w:val="nil"/>
              <w:right w:val="nil"/>
            </w:tcBorders>
          </w:tcPr>
          <w:p w14:paraId="27B2BD92" w14:textId="77777777" w:rsidR="00331CA0" w:rsidRPr="009E5698" w:rsidRDefault="00331CA0" w:rsidP="00BD4702">
            <w:pPr>
              <w:spacing w:line="360" w:lineRule="auto"/>
              <w:rPr>
                <w:rFonts w:ascii="Times New Roman" w:hAnsi="Times New Roman" w:cs="Times New Roman"/>
              </w:rPr>
            </w:pPr>
          </w:p>
        </w:tc>
        <w:tc>
          <w:tcPr>
            <w:tcW w:w="1843" w:type="dxa"/>
            <w:tcBorders>
              <w:top w:val="nil"/>
              <w:left w:val="nil"/>
              <w:bottom w:val="nil"/>
              <w:right w:val="nil"/>
            </w:tcBorders>
            <w:vAlign w:val="center"/>
          </w:tcPr>
          <w:p w14:paraId="0F1F484F" w14:textId="77777777" w:rsidR="00331CA0" w:rsidRPr="009E5698" w:rsidRDefault="00331CA0" w:rsidP="00BD4702">
            <w:pPr>
              <w:spacing w:line="360" w:lineRule="auto"/>
              <w:rPr>
                <w:rFonts w:ascii="Times New Roman" w:hAnsi="Times New Roman" w:cs="Times New Roman"/>
              </w:rPr>
            </w:pPr>
          </w:p>
        </w:tc>
        <w:tc>
          <w:tcPr>
            <w:tcW w:w="2203" w:type="dxa"/>
            <w:tcBorders>
              <w:top w:val="nil"/>
              <w:left w:val="nil"/>
              <w:bottom w:val="nil"/>
              <w:right w:val="nil"/>
            </w:tcBorders>
          </w:tcPr>
          <w:p w14:paraId="3E25B001" w14:textId="77777777" w:rsidR="00331CA0" w:rsidRPr="009E5698" w:rsidRDefault="00331CA0" w:rsidP="00BD4702">
            <w:pPr>
              <w:spacing w:line="360" w:lineRule="auto"/>
              <w:rPr>
                <w:rFonts w:ascii="Times New Roman" w:hAnsi="Times New Roman" w:cs="Times New Roman"/>
              </w:rPr>
            </w:pPr>
          </w:p>
        </w:tc>
      </w:tr>
      <w:tr w:rsidR="00331CA0" w:rsidRPr="009E5698" w14:paraId="5FBD1753" w14:textId="77777777" w:rsidTr="00BD4702">
        <w:tc>
          <w:tcPr>
            <w:tcW w:w="1908" w:type="dxa"/>
            <w:tcBorders>
              <w:top w:val="nil"/>
              <w:left w:val="nil"/>
              <w:bottom w:val="nil"/>
              <w:right w:val="nil"/>
            </w:tcBorders>
          </w:tcPr>
          <w:p w14:paraId="4891AC60"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Very low risk</w:t>
            </w:r>
          </w:p>
        </w:tc>
        <w:tc>
          <w:tcPr>
            <w:tcW w:w="1701" w:type="dxa"/>
            <w:tcBorders>
              <w:top w:val="nil"/>
              <w:left w:val="nil"/>
              <w:bottom w:val="nil"/>
              <w:right w:val="nil"/>
            </w:tcBorders>
          </w:tcPr>
          <w:p w14:paraId="178EC89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2.0 (1.2)</w:t>
            </w:r>
          </w:p>
        </w:tc>
        <w:tc>
          <w:tcPr>
            <w:tcW w:w="1701" w:type="dxa"/>
            <w:tcBorders>
              <w:top w:val="nil"/>
              <w:left w:val="nil"/>
              <w:bottom w:val="nil"/>
              <w:right w:val="nil"/>
            </w:tcBorders>
          </w:tcPr>
          <w:p w14:paraId="5BB27AB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1.7 (1.1)</w:t>
            </w:r>
          </w:p>
        </w:tc>
        <w:tc>
          <w:tcPr>
            <w:tcW w:w="1843" w:type="dxa"/>
            <w:tcBorders>
              <w:top w:val="nil"/>
              <w:left w:val="nil"/>
              <w:bottom w:val="nil"/>
              <w:right w:val="nil"/>
            </w:tcBorders>
            <w:vAlign w:val="center"/>
          </w:tcPr>
          <w:p w14:paraId="691B6060" w14:textId="77777777" w:rsidR="00331CA0" w:rsidRPr="009E5698" w:rsidRDefault="00331CA0" w:rsidP="00BD4702">
            <w:pPr>
              <w:spacing w:line="360" w:lineRule="auto"/>
              <w:rPr>
                <w:rFonts w:ascii="Times New Roman" w:hAnsi="Times New Roman" w:cs="Times New Roman"/>
              </w:rPr>
            </w:pPr>
          </w:p>
        </w:tc>
        <w:tc>
          <w:tcPr>
            <w:tcW w:w="2203" w:type="dxa"/>
            <w:tcBorders>
              <w:top w:val="nil"/>
              <w:left w:val="nil"/>
              <w:bottom w:val="nil"/>
              <w:right w:val="nil"/>
            </w:tcBorders>
          </w:tcPr>
          <w:p w14:paraId="5A4D3A2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-0.25 (-0.71, 0.21)</w:t>
            </w:r>
          </w:p>
        </w:tc>
      </w:tr>
      <w:tr w:rsidR="00331CA0" w:rsidRPr="009E5698" w14:paraId="76FCC866" w14:textId="77777777" w:rsidTr="00BD4702">
        <w:tc>
          <w:tcPr>
            <w:tcW w:w="1908" w:type="dxa"/>
            <w:tcBorders>
              <w:top w:val="nil"/>
              <w:left w:val="nil"/>
              <w:bottom w:val="nil"/>
              <w:right w:val="nil"/>
            </w:tcBorders>
          </w:tcPr>
          <w:p w14:paraId="7434C296"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Normal risk</w:t>
            </w:r>
          </w:p>
        </w:tc>
        <w:tc>
          <w:tcPr>
            <w:tcW w:w="1701" w:type="dxa"/>
            <w:tcBorders>
              <w:top w:val="nil"/>
              <w:left w:val="nil"/>
              <w:bottom w:val="nil"/>
              <w:right w:val="nil"/>
            </w:tcBorders>
          </w:tcPr>
          <w:p w14:paraId="2719E2D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2.2 (1.1)</w:t>
            </w:r>
          </w:p>
        </w:tc>
        <w:tc>
          <w:tcPr>
            <w:tcW w:w="1701" w:type="dxa"/>
            <w:tcBorders>
              <w:top w:val="nil"/>
              <w:left w:val="nil"/>
              <w:bottom w:val="nil"/>
              <w:right w:val="nil"/>
            </w:tcBorders>
          </w:tcPr>
          <w:p w14:paraId="2721013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1.8 (1.0)</w:t>
            </w:r>
          </w:p>
        </w:tc>
        <w:tc>
          <w:tcPr>
            <w:tcW w:w="1843" w:type="dxa"/>
            <w:tcBorders>
              <w:top w:val="nil"/>
              <w:left w:val="nil"/>
              <w:bottom w:val="nil"/>
              <w:right w:val="nil"/>
            </w:tcBorders>
            <w:vAlign w:val="center"/>
          </w:tcPr>
          <w:p w14:paraId="3837848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-0.11 (-0.78, 0.55)</w:t>
            </w:r>
          </w:p>
        </w:tc>
        <w:tc>
          <w:tcPr>
            <w:tcW w:w="2203" w:type="dxa"/>
            <w:tcBorders>
              <w:top w:val="nil"/>
              <w:left w:val="nil"/>
              <w:bottom w:val="nil"/>
              <w:right w:val="nil"/>
            </w:tcBorders>
          </w:tcPr>
          <w:p w14:paraId="44E3ECB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-0.37 (-0.85, 0.11)</w:t>
            </w:r>
          </w:p>
        </w:tc>
      </w:tr>
      <w:tr w:rsidR="00331CA0" w:rsidRPr="009E5698" w14:paraId="49FD823A" w14:textId="77777777" w:rsidTr="00BD4702">
        <w:tc>
          <w:tcPr>
            <w:tcW w:w="1908" w:type="dxa"/>
            <w:tcBorders>
              <w:top w:val="nil"/>
              <w:left w:val="nil"/>
              <w:bottom w:val="single" w:sz="4" w:space="0" w:color="auto"/>
              <w:right w:val="nil"/>
            </w:tcBorders>
          </w:tcPr>
          <w:p w14:paraId="5AA0D96E"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High risk</w:t>
            </w:r>
          </w:p>
        </w:tc>
        <w:tc>
          <w:tcPr>
            <w:tcW w:w="1701" w:type="dxa"/>
            <w:tcBorders>
              <w:top w:val="nil"/>
              <w:left w:val="nil"/>
              <w:bottom w:val="single" w:sz="4" w:space="0" w:color="auto"/>
              <w:right w:val="nil"/>
            </w:tcBorders>
          </w:tcPr>
          <w:p w14:paraId="67C22BD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2.2 (1.2)</w:t>
            </w:r>
          </w:p>
        </w:tc>
        <w:tc>
          <w:tcPr>
            <w:tcW w:w="1701" w:type="dxa"/>
            <w:tcBorders>
              <w:top w:val="nil"/>
              <w:left w:val="nil"/>
              <w:bottom w:val="single" w:sz="4" w:space="0" w:color="auto"/>
              <w:right w:val="nil"/>
            </w:tcBorders>
          </w:tcPr>
          <w:p w14:paraId="1F190A5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2.4 (1.4)</w:t>
            </w:r>
          </w:p>
        </w:tc>
        <w:tc>
          <w:tcPr>
            <w:tcW w:w="1843" w:type="dxa"/>
            <w:tcBorders>
              <w:top w:val="nil"/>
              <w:left w:val="nil"/>
              <w:bottom w:val="single" w:sz="4" w:space="0" w:color="auto"/>
              <w:right w:val="nil"/>
            </w:tcBorders>
            <w:vAlign w:val="center"/>
          </w:tcPr>
          <w:p w14:paraId="1EAE4B4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0.65 (-1.38, 2.68)</w:t>
            </w:r>
          </w:p>
        </w:tc>
        <w:tc>
          <w:tcPr>
            <w:tcW w:w="2203" w:type="dxa"/>
            <w:tcBorders>
              <w:top w:val="nil"/>
              <w:left w:val="nil"/>
              <w:bottom w:val="single" w:sz="4" w:space="0" w:color="auto"/>
              <w:right w:val="nil"/>
            </w:tcBorders>
          </w:tcPr>
          <w:p w14:paraId="1F8B9C7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1.73 (-4.71, 8.16)</w:t>
            </w:r>
          </w:p>
        </w:tc>
      </w:tr>
    </w:tbl>
    <w:p w14:paraId="1D79C97B" w14:textId="77777777" w:rsidR="00331CA0" w:rsidRPr="009E5698" w:rsidRDefault="00331CA0" w:rsidP="00BD4702">
      <w:pPr>
        <w:spacing w:line="360" w:lineRule="auto"/>
        <w:rPr>
          <w:rFonts w:ascii="Times New Roman" w:hAnsi="Times New Roman" w:cs="Times New Roman"/>
        </w:rPr>
      </w:pPr>
    </w:p>
    <w:p w14:paraId="6433486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*Adjusted for prior duration of illness, baseline severity, age, and comorbidity; **95% CI for the abnormal chest signs subgroup</w:t>
      </w:r>
    </w:p>
    <w:p w14:paraId="1E6E6826" w14:textId="77777777" w:rsidR="00331CA0" w:rsidRPr="009E5698" w:rsidRDefault="00331CA0" w:rsidP="00BD4702">
      <w:pPr>
        <w:spacing w:line="360" w:lineRule="auto"/>
        <w:rPr>
          <w:rFonts w:ascii="Times New Roman" w:hAnsi="Times New Roman" w:cs="Times New Roman"/>
        </w:rPr>
      </w:pPr>
    </w:p>
    <w:p w14:paraId="0C9E3886" w14:textId="77777777" w:rsidR="00331CA0" w:rsidRPr="009E5698" w:rsidRDefault="00331CA0" w:rsidP="00BD4702">
      <w:pPr>
        <w:spacing w:line="360" w:lineRule="auto"/>
        <w:rPr>
          <w:rFonts w:ascii="Times New Roman" w:hAnsi="Times New Roman" w:cs="Times New Roman"/>
          <w:i/>
          <w:iCs/>
        </w:rPr>
      </w:pPr>
      <w:r w:rsidRPr="009E5698">
        <w:rPr>
          <w:rFonts w:ascii="Times New Roman" w:hAnsi="Times New Roman" w:cs="Times New Roman"/>
          <w:i/>
          <w:iCs/>
        </w:rPr>
        <w:br w:type="page"/>
      </w:r>
    </w:p>
    <w:p w14:paraId="2CEB216E" w14:textId="77777777" w:rsidR="00331CA0" w:rsidRPr="009E5698" w:rsidRDefault="00331CA0" w:rsidP="00BD4702">
      <w:pPr>
        <w:spacing w:line="360" w:lineRule="auto"/>
        <w:rPr>
          <w:rFonts w:ascii="Times New Roman" w:hAnsi="Times New Roman" w:cs="Times New Roman"/>
          <w:i/>
          <w:iCs/>
        </w:rPr>
      </w:pPr>
      <w:r w:rsidRPr="009E5698">
        <w:rPr>
          <w:rFonts w:ascii="Times New Roman" w:hAnsi="Times New Roman" w:cs="Times New Roman"/>
          <w:i/>
          <w:iCs/>
        </w:rPr>
        <w:t>Exploratory subgroup analyses</w:t>
      </w:r>
    </w:p>
    <w:p w14:paraId="536E4E0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Table 12. Re-consultation by subgroup</w:t>
      </w:r>
    </w:p>
    <w:p w14:paraId="49B35C6C" w14:textId="77777777" w:rsidR="00331CA0" w:rsidRPr="009E5698" w:rsidRDefault="00331CA0" w:rsidP="00BD4702">
      <w:pPr>
        <w:spacing w:line="360" w:lineRule="auto"/>
        <w:rPr>
          <w:rFonts w:ascii="Times New Roman" w:hAnsi="Times New Roman" w:cs="Times New Roman"/>
        </w:rPr>
      </w:pPr>
    </w:p>
    <w:tbl>
      <w:tblPr>
        <w:tblStyle w:val="TableGrid"/>
        <w:tblpPr w:leftFromText="180" w:rightFromText="180" w:vertAnchor="text" w:horzAnchor="margin" w:tblpX="-142" w:tblpY="398"/>
        <w:tblW w:w="10206" w:type="dxa"/>
        <w:tblLook w:val="04A0" w:firstRow="1" w:lastRow="0" w:firstColumn="1" w:lastColumn="0" w:noHBand="0" w:noVBand="1"/>
      </w:tblPr>
      <w:tblGrid>
        <w:gridCol w:w="1544"/>
        <w:gridCol w:w="1125"/>
        <w:gridCol w:w="1194"/>
        <w:gridCol w:w="1776"/>
        <w:gridCol w:w="1405"/>
        <w:gridCol w:w="1404"/>
        <w:gridCol w:w="1758"/>
      </w:tblGrid>
      <w:tr w:rsidR="00331CA0" w:rsidRPr="009E5698" w14:paraId="53B4F6A7" w14:textId="77777777" w:rsidTr="00BD4702">
        <w:tc>
          <w:tcPr>
            <w:tcW w:w="1544" w:type="dxa"/>
            <w:tcBorders>
              <w:left w:val="nil"/>
              <w:bottom w:val="single" w:sz="4" w:space="0" w:color="auto"/>
              <w:right w:val="nil"/>
            </w:tcBorders>
          </w:tcPr>
          <w:p w14:paraId="00ED6FD5" w14:textId="77777777" w:rsidR="00331CA0" w:rsidRPr="009E5698" w:rsidRDefault="00331CA0" w:rsidP="00BD4702">
            <w:pPr>
              <w:spacing w:line="360" w:lineRule="auto"/>
              <w:rPr>
                <w:rFonts w:ascii="Times New Roman" w:hAnsi="Times New Roman" w:cs="Times New Roman"/>
              </w:rPr>
            </w:pPr>
          </w:p>
        </w:tc>
        <w:tc>
          <w:tcPr>
            <w:tcW w:w="1125" w:type="dxa"/>
            <w:tcBorders>
              <w:left w:val="nil"/>
              <w:bottom w:val="single" w:sz="4" w:space="0" w:color="auto"/>
              <w:right w:val="nil"/>
            </w:tcBorders>
          </w:tcPr>
          <w:p w14:paraId="2FE7F4A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Placebo</w:t>
            </w:r>
          </w:p>
          <w:p w14:paraId="70A08B7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n (%)</w:t>
            </w:r>
          </w:p>
        </w:tc>
        <w:tc>
          <w:tcPr>
            <w:tcW w:w="1194" w:type="dxa"/>
            <w:tcBorders>
              <w:left w:val="nil"/>
              <w:bottom w:val="single" w:sz="4" w:space="0" w:color="auto"/>
              <w:right w:val="nil"/>
            </w:tcBorders>
          </w:tcPr>
          <w:p w14:paraId="5A127A4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Antibiotics</w:t>
            </w:r>
          </w:p>
          <w:p w14:paraId="11E9E09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n (%)</w:t>
            </w:r>
          </w:p>
        </w:tc>
        <w:tc>
          <w:tcPr>
            <w:tcW w:w="1776" w:type="dxa"/>
            <w:tcBorders>
              <w:left w:val="nil"/>
              <w:bottom w:val="single" w:sz="4" w:space="0" w:color="auto"/>
              <w:right w:val="nil"/>
            </w:tcBorders>
          </w:tcPr>
          <w:p w14:paraId="5458EE4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Interaction term (99% CI)</w:t>
            </w:r>
          </w:p>
        </w:tc>
        <w:tc>
          <w:tcPr>
            <w:tcW w:w="1405" w:type="dxa"/>
            <w:tcBorders>
              <w:left w:val="nil"/>
              <w:bottom w:val="single" w:sz="4" w:space="0" w:color="auto"/>
              <w:right w:val="nil"/>
            </w:tcBorders>
          </w:tcPr>
          <w:p w14:paraId="72BAA85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Adjusted* Odds ratio (99% CI)</w:t>
            </w:r>
          </w:p>
        </w:tc>
        <w:tc>
          <w:tcPr>
            <w:tcW w:w="1404" w:type="dxa"/>
            <w:tcBorders>
              <w:left w:val="nil"/>
              <w:bottom w:val="single" w:sz="4" w:space="0" w:color="auto"/>
              <w:right w:val="nil"/>
            </w:tcBorders>
          </w:tcPr>
          <w:p w14:paraId="7DD9A79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Adjusted* Risk ratio (99% CI)</w:t>
            </w:r>
          </w:p>
        </w:tc>
        <w:tc>
          <w:tcPr>
            <w:tcW w:w="1758" w:type="dxa"/>
            <w:tcBorders>
              <w:left w:val="nil"/>
              <w:bottom w:val="single" w:sz="4" w:space="0" w:color="auto"/>
              <w:right w:val="nil"/>
            </w:tcBorders>
          </w:tcPr>
          <w:p w14:paraId="21FF218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NNT (99% CI)</w:t>
            </w:r>
          </w:p>
        </w:tc>
      </w:tr>
      <w:tr w:rsidR="00331CA0" w:rsidRPr="009E5698" w14:paraId="0C8397C5" w14:textId="77777777" w:rsidTr="00BD4702">
        <w:tc>
          <w:tcPr>
            <w:tcW w:w="1544" w:type="dxa"/>
            <w:tcBorders>
              <w:top w:val="nil"/>
              <w:left w:val="nil"/>
              <w:bottom w:val="nil"/>
              <w:right w:val="nil"/>
            </w:tcBorders>
          </w:tcPr>
          <w:p w14:paraId="606745A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 xml:space="preserve">Abnormal: </w:t>
            </w:r>
            <w:proofErr w:type="gramStart"/>
            <w:r w:rsidRPr="009E5698">
              <w:rPr>
                <w:rFonts w:ascii="Times New Roman" w:hAnsi="Times New Roman" w:cs="Times New Roman"/>
              </w:rPr>
              <w:t>yes</w:t>
            </w:r>
            <w:proofErr w:type="gramEnd"/>
            <w:r w:rsidRPr="009E5698">
              <w:rPr>
                <w:rFonts w:ascii="Times New Roman" w:hAnsi="Times New Roman" w:cs="Times New Roman"/>
              </w:rPr>
              <w:t xml:space="preserve">   chest signs**  </w:t>
            </w:r>
          </w:p>
        </w:tc>
        <w:tc>
          <w:tcPr>
            <w:tcW w:w="1125" w:type="dxa"/>
            <w:tcBorders>
              <w:top w:val="nil"/>
              <w:left w:val="nil"/>
              <w:bottom w:val="nil"/>
              <w:right w:val="nil"/>
            </w:tcBorders>
          </w:tcPr>
          <w:p w14:paraId="74E6E69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31 (44.9)</w:t>
            </w:r>
          </w:p>
        </w:tc>
        <w:tc>
          <w:tcPr>
            <w:tcW w:w="1194" w:type="dxa"/>
            <w:tcBorders>
              <w:top w:val="nil"/>
              <w:left w:val="nil"/>
              <w:bottom w:val="nil"/>
              <w:right w:val="nil"/>
            </w:tcBorders>
          </w:tcPr>
          <w:p w14:paraId="5929E68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26 (38.2)</w:t>
            </w:r>
          </w:p>
        </w:tc>
        <w:tc>
          <w:tcPr>
            <w:tcW w:w="1776" w:type="dxa"/>
            <w:tcBorders>
              <w:top w:val="nil"/>
              <w:left w:val="nil"/>
              <w:bottom w:val="nil"/>
              <w:right w:val="nil"/>
            </w:tcBorders>
          </w:tcPr>
          <w:p w14:paraId="377EC76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1.37 (0.42, 4.48)</w:t>
            </w:r>
          </w:p>
        </w:tc>
        <w:tc>
          <w:tcPr>
            <w:tcW w:w="1405" w:type="dxa"/>
            <w:tcBorders>
              <w:top w:val="nil"/>
              <w:left w:val="nil"/>
              <w:bottom w:val="nil"/>
              <w:right w:val="nil"/>
            </w:tcBorders>
          </w:tcPr>
          <w:p w14:paraId="15B490E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0.81 (0.31, 2.10)</w:t>
            </w:r>
          </w:p>
        </w:tc>
        <w:tc>
          <w:tcPr>
            <w:tcW w:w="1404" w:type="dxa"/>
            <w:tcBorders>
              <w:top w:val="nil"/>
              <w:left w:val="nil"/>
              <w:bottom w:val="nil"/>
              <w:right w:val="nil"/>
            </w:tcBorders>
          </w:tcPr>
          <w:p w14:paraId="4B271F7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0.89 (0.45, 1.40)</w:t>
            </w:r>
          </w:p>
        </w:tc>
        <w:tc>
          <w:tcPr>
            <w:tcW w:w="1758" w:type="dxa"/>
            <w:tcBorders>
              <w:top w:val="nil"/>
              <w:left w:val="nil"/>
              <w:bottom w:val="nil"/>
              <w:right w:val="nil"/>
            </w:tcBorders>
          </w:tcPr>
          <w:p w14:paraId="36EF119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-15 (7, -4)</w:t>
            </w:r>
          </w:p>
        </w:tc>
      </w:tr>
      <w:tr w:rsidR="00331CA0" w:rsidRPr="009E5698" w14:paraId="528ECBE4" w14:textId="77777777" w:rsidTr="00BD4702">
        <w:tc>
          <w:tcPr>
            <w:tcW w:w="1544" w:type="dxa"/>
            <w:tcBorders>
              <w:top w:val="nil"/>
              <w:left w:val="nil"/>
              <w:bottom w:val="nil"/>
              <w:right w:val="nil"/>
            </w:tcBorders>
          </w:tcPr>
          <w:p w14:paraId="2F620AFA"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1125" w:type="dxa"/>
            <w:tcBorders>
              <w:top w:val="nil"/>
              <w:left w:val="nil"/>
              <w:bottom w:val="nil"/>
              <w:right w:val="nil"/>
            </w:tcBorders>
          </w:tcPr>
          <w:p w14:paraId="5F4BEB5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45 (34.6)</w:t>
            </w:r>
          </w:p>
        </w:tc>
        <w:tc>
          <w:tcPr>
            <w:tcW w:w="1194" w:type="dxa"/>
            <w:tcBorders>
              <w:top w:val="nil"/>
              <w:left w:val="nil"/>
              <w:bottom w:val="nil"/>
              <w:right w:val="nil"/>
            </w:tcBorders>
          </w:tcPr>
          <w:p w14:paraId="7E8F5BB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34 (25.4)</w:t>
            </w:r>
          </w:p>
        </w:tc>
        <w:tc>
          <w:tcPr>
            <w:tcW w:w="1776" w:type="dxa"/>
            <w:tcBorders>
              <w:top w:val="nil"/>
              <w:left w:val="nil"/>
              <w:bottom w:val="nil"/>
              <w:right w:val="nil"/>
            </w:tcBorders>
          </w:tcPr>
          <w:p w14:paraId="5CBF4F47" w14:textId="77777777" w:rsidR="00331CA0" w:rsidRPr="009E5698" w:rsidRDefault="00331CA0" w:rsidP="00BD4702">
            <w:pPr>
              <w:spacing w:line="360" w:lineRule="auto"/>
              <w:rPr>
                <w:rFonts w:ascii="Times New Roman" w:hAnsi="Times New Roman" w:cs="Times New Roman"/>
              </w:rPr>
            </w:pPr>
          </w:p>
        </w:tc>
        <w:tc>
          <w:tcPr>
            <w:tcW w:w="1405" w:type="dxa"/>
            <w:tcBorders>
              <w:top w:val="nil"/>
              <w:left w:val="nil"/>
              <w:bottom w:val="nil"/>
              <w:right w:val="nil"/>
            </w:tcBorders>
          </w:tcPr>
          <w:p w14:paraId="32514D1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0.62 (0.30, 1.28)</w:t>
            </w:r>
          </w:p>
        </w:tc>
        <w:tc>
          <w:tcPr>
            <w:tcW w:w="1404" w:type="dxa"/>
            <w:tcBorders>
              <w:top w:val="nil"/>
              <w:left w:val="nil"/>
              <w:bottom w:val="nil"/>
              <w:right w:val="nil"/>
            </w:tcBorders>
          </w:tcPr>
          <w:p w14:paraId="7407D76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0.72 (0.40, 1.17)</w:t>
            </w:r>
          </w:p>
        </w:tc>
        <w:tc>
          <w:tcPr>
            <w:tcW w:w="1758" w:type="dxa"/>
            <w:tcBorders>
              <w:top w:val="nil"/>
              <w:left w:val="nil"/>
              <w:bottom w:val="nil"/>
              <w:right w:val="nil"/>
            </w:tcBorders>
          </w:tcPr>
          <w:p w14:paraId="6BDE848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-9 (16, -4)</w:t>
            </w:r>
          </w:p>
        </w:tc>
      </w:tr>
      <w:tr w:rsidR="00331CA0" w:rsidRPr="009E5698" w14:paraId="51BD080C" w14:textId="77777777" w:rsidTr="00BD4702">
        <w:tc>
          <w:tcPr>
            <w:tcW w:w="1544" w:type="dxa"/>
            <w:tcBorders>
              <w:top w:val="nil"/>
              <w:left w:val="nil"/>
              <w:bottom w:val="nil"/>
              <w:right w:val="nil"/>
            </w:tcBorders>
          </w:tcPr>
          <w:p w14:paraId="4B30C11F"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Sputum - yes</w:t>
            </w:r>
          </w:p>
        </w:tc>
        <w:tc>
          <w:tcPr>
            <w:tcW w:w="1125" w:type="dxa"/>
            <w:tcBorders>
              <w:top w:val="nil"/>
              <w:left w:val="nil"/>
              <w:bottom w:val="nil"/>
              <w:right w:val="nil"/>
            </w:tcBorders>
          </w:tcPr>
          <w:p w14:paraId="286D8D3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57 (39.3)</w:t>
            </w:r>
          </w:p>
        </w:tc>
        <w:tc>
          <w:tcPr>
            <w:tcW w:w="1194" w:type="dxa"/>
            <w:tcBorders>
              <w:top w:val="nil"/>
              <w:left w:val="nil"/>
              <w:bottom w:val="nil"/>
              <w:right w:val="nil"/>
            </w:tcBorders>
          </w:tcPr>
          <w:p w14:paraId="0DCE5CD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50 (32.7)</w:t>
            </w:r>
          </w:p>
        </w:tc>
        <w:tc>
          <w:tcPr>
            <w:tcW w:w="1776" w:type="dxa"/>
            <w:tcBorders>
              <w:top w:val="nil"/>
              <w:left w:val="nil"/>
              <w:bottom w:val="nil"/>
              <w:right w:val="nil"/>
            </w:tcBorders>
          </w:tcPr>
          <w:p w14:paraId="40CCFF0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1.60 (0.56, 4.62)</w:t>
            </w:r>
          </w:p>
        </w:tc>
        <w:tc>
          <w:tcPr>
            <w:tcW w:w="1405" w:type="dxa"/>
            <w:tcBorders>
              <w:top w:val="nil"/>
              <w:left w:val="nil"/>
              <w:bottom w:val="nil"/>
              <w:right w:val="nil"/>
            </w:tcBorders>
          </w:tcPr>
          <w:p w14:paraId="13613FC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0.77 (0.40, 1.46)</w:t>
            </w:r>
          </w:p>
        </w:tc>
        <w:tc>
          <w:tcPr>
            <w:tcW w:w="1404" w:type="dxa"/>
            <w:tcBorders>
              <w:top w:val="nil"/>
              <w:left w:val="nil"/>
              <w:bottom w:val="nil"/>
              <w:right w:val="nil"/>
            </w:tcBorders>
          </w:tcPr>
          <w:p w14:paraId="14D7CB7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0.85 (0.52, 1.24)</w:t>
            </w:r>
          </w:p>
        </w:tc>
        <w:tc>
          <w:tcPr>
            <w:tcW w:w="1758" w:type="dxa"/>
            <w:tcBorders>
              <w:top w:val="nil"/>
              <w:left w:val="nil"/>
              <w:bottom w:val="nil"/>
              <w:right w:val="nil"/>
            </w:tcBorders>
          </w:tcPr>
          <w:p w14:paraId="35A68EB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-15 (13, -5)</w:t>
            </w:r>
          </w:p>
        </w:tc>
      </w:tr>
      <w:tr w:rsidR="00331CA0" w:rsidRPr="009E5698" w14:paraId="72CE7ABE" w14:textId="77777777" w:rsidTr="00BD4702">
        <w:tc>
          <w:tcPr>
            <w:tcW w:w="1544" w:type="dxa"/>
            <w:tcBorders>
              <w:top w:val="nil"/>
              <w:left w:val="nil"/>
              <w:bottom w:val="nil"/>
              <w:right w:val="nil"/>
            </w:tcBorders>
          </w:tcPr>
          <w:p w14:paraId="5BEA95D7"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1125" w:type="dxa"/>
            <w:tcBorders>
              <w:top w:val="nil"/>
              <w:left w:val="nil"/>
              <w:bottom w:val="nil"/>
              <w:right w:val="nil"/>
            </w:tcBorders>
          </w:tcPr>
          <w:p w14:paraId="51833F0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18 (34.0)</w:t>
            </w:r>
          </w:p>
        </w:tc>
        <w:tc>
          <w:tcPr>
            <w:tcW w:w="1194" w:type="dxa"/>
            <w:tcBorders>
              <w:top w:val="nil"/>
              <w:left w:val="nil"/>
              <w:bottom w:val="nil"/>
              <w:right w:val="nil"/>
            </w:tcBorders>
          </w:tcPr>
          <w:p w14:paraId="33150AC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9 (18.8)</w:t>
            </w:r>
          </w:p>
        </w:tc>
        <w:tc>
          <w:tcPr>
            <w:tcW w:w="1776" w:type="dxa"/>
            <w:tcBorders>
              <w:top w:val="nil"/>
              <w:left w:val="nil"/>
              <w:bottom w:val="nil"/>
              <w:right w:val="nil"/>
            </w:tcBorders>
          </w:tcPr>
          <w:p w14:paraId="494ACF47" w14:textId="77777777" w:rsidR="00331CA0" w:rsidRPr="009E5698" w:rsidRDefault="00331CA0" w:rsidP="00BD4702">
            <w:pPr>
              <w:spacing w:line="360" w:lineRule="auto"/>
              <w:rPr>
                <w:rFonts w:ascii="Times New Roman" w:hAnsi="Times New Roman" w:cs="Times New Roman"/>
              </w:rPr>
            </w:pPr>
          </w:p>
        </w:tc>
        <w:tc>
          <w:tcPr>
            <w:tcW w:w="1405" w:type="dxa"/>
            <w:tcBorders>
              <w:top w:val="nil"/>
              <w:left w:val="nil"/>
              <w:bottom w:val="nil"/>
              <w:right w:val="nil"/>
            </w:tcBorders>
          </w:tcPr>
          <w:p w14:paraId="55FEBAF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0.45 (0.13, 1.58)</w:t>
            </w:r>
          </w:p>
        </w:tc>
        <w:tc>
          <w:tcPr>
            <w:tcW w:w="1404" w:type="dxa"/>
            <w:tcBorders>
              <w:top w:val="nil"/>
              <w:left w:val="nil"/>
              <w:bottom w:val="nil"/>
              <w:right w:val="nil"/>
            </w:tcBorders>
          </w:tcPr>
          <w:p w14:paraId="2857B6A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0.55 (0.18, 1.32)</w:t>
            </w:r>
          </w:p>
        </w:tc>
        <w:tc>
          <w:tcPr>
            <w:tcW w:w="1758" w:type="dxa"/>
            <w:tcBorders>
              <w:top w:val="nil"/>
              <w:left w:val="nil"/>
              <w:bottom w:val="nil"/>
              <w:right w:val="nil"/>
            </w:tcBorders>
          </w:tcPr>
          <w:p w14:paraId="4807EAF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-6 (17, -3)</w:t>
            </w:r>
          </w:p>
        </w:tc>
      </w:tr>
      <w:tr w:rsidR="00331CA0" w:rsidRPr="009E5698" w14:paraId="18EBB09D" w14:textId="77777777" w:rsidTr="00BD4702">
        <w:tc>
          <w:tcPr>
            <w:tcW w:w="1544" w:type="dxa"/>
            <w:tcBorders>
              <w:top w:val="nil"/>
              <w:left w:val="nil"/>
              <w:bottom w:val="nil"/>
              <w:right w:val="nil"/>
            </w:tcBorders>
          </w:tcPr>
          <w:p w14:paraId="7647C9E0"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Fever - yes</w:t>
            </w:r>
          </w:p>
        </w:tc>
        <w:tc>
          <w:tcPr>
            <w:tcW w:w="1125" w:type="dxa"/>
            <w:tcBorders>
              <w:top w:val="nil"/>
              <w:left w:val="nil"/>
              <w:bottom w:val="nil"/>
              <w:right w:val="nil"/>
            </w:tcBorders>
          </w:tcPr>
          <w:p w14:paraId="3B18842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52 (34.2)</w:t>
            </w:r>
          </w:p>
        </w:tc>
        <w:tc>
          <w:tcPr>
            <w:tcW w:w="1194" w:type="dxa"/>
            <w:tcBorders>
              <w:top w:val="nil"/>
              <w:left w:val="nil"/>
              <w:bottom w:val="nil"/>
              <w:right w:val="nil"/>
            </w:tcBorders>
          </w:tcPr>
          <w:p w14:paraId="36925D5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48 (29.8)</w:t>
            </w:r>
          </w:p>
        </w:tc>
        <w:tc>
          <w:tcPr>
            <w:tcW w:w="1776" w:type="dxa"/>
            <w:tcBorders>
              <w:top w:val="nil"/>
              <w:left w:val="nil"/>
              <w:bottom w:val="nil"/>
              <w:right w:val="nil"/>
            </w:tcBorders>
          </w:tcPr>
          <w:p w14:paraId="281329D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1.97 (0.70, 5.53)</w:t>
            </w:r>
          </w:p>
        </w:tc>
        <w:tc>
          <w:tcPr>
            <w:tcW w:w="1405" w:type="dxa"/>
            <w:tcBorders>
              <w:top w:val="nil"/>
              <w:left w:val="nil"/>
              <w:bottom w:val="nil"/>
              <w:right w:val="nil"/>
            </w:tcBorders>
          </w:tcPr>
          <w:p w14:paraId="0239248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0.82 (0.43, 1.56)</w:t>
            </w:r>
          </w:p>
        </w:tc>
        <w:tc>
          <w:tcPr>
            <w:tcW w:w="1404" w:type="dxa"/>
            <w:tcBorders>
              <w:top w:val="nil"/>
              <w:left w:val="nil"/>
              <w:bottom w:val="nil"/>
              <w:right w:val="nil"/>
            </w:tcBorders>
          </w:tcPr>
          <w:p w14:paraId="653A24F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0.87 (0.53, 1.30)</w:t>
            </w:r>
          </w:p>
        </w:tc>
        <w:tc>
          <w:tcPr>
            <w:tcW w:w="1758" w:type="dxa"/>
            <w:tcBorders>
              <w:top w:val="nil"/>
              <w:left w:val="nil"/>
              <w:bottom w:val="nil"/>
              <w:right w:val="nil"/>
            </w:tcBorders>
          </w:tcPr>
          <w:p w14:paraId="02A8986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-23 (11, -6)</w:t>
            </w:r>
          </w:p>
        </w:tc>
      </w:tr>
      <w:tr w:rsidR="00331CA0" w:rsidRPr="009E5698" w14:paraId="7C627E93" w14:textId="77777777" w:rsidTr="00BD4702">
        <w:tc>
          <w:tcPr>
            <w:tcW w:w="1544" w:type="dxa"/>
            <w:tcBorders>
              <w:top w:val="nil"/>
              <w:left w:val="nil"/>
              <w:bottom w:val="nil"/>
              <w:right w:val="nil"/>
            </w:tcBorders>
          </w:tcPr>
          <w:p w14:paraId="24E340EB"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1125" w:type="dxa"/>
            <w:tcBorders>
              <w:top w:val="nil"/>
              <w:left w:val="nil"/>
              <w:bottom w:val="nil"/>
              <w:right w:val="nil"/>
            </w:tcBorders>
          </w:tcPr>
          <w:p w14:paraId="3D3E459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24 (51.2)</w:t>
            </w:r>
          </w:p>
        </w:tc>
        <w:tc>
          <w:tcPr>
            <w:tcW w:w="1194" w:type="dxa"/>
            <w:tcBorders>
              <w:top w:val="nil"/>
              <w:left w:val="nil"/>
              <w:bottom w:val="nil"/>
              <w:right w:val="nil"/>
            </w:tcBorders>
          </w:tcPr>
          <w:p w14:paraId="1900CA5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12 (29.3)</w:t>
            </w:r>
          </w:p>
        </w:tc>
        <w:tc>
          <w:tcPr>
            <w:tcW w:w="1776" w:type="dxa"/>
            <w:tcBorders>
              <w:top w:val="nil"/>
              <w:left w:val="nil"/>
              <w:bottom w:val="nil"/>
              <w:right w:val="nil"/>
            </w:tcBorders>
          </w:tcPr>
          <w:p w14:paraId="4E5F1138" w14:textId="77777777" w:rsidR="00331CA0" w:rsidRPr="009E5698" w:rsidRDefault="00331CA0" w:rsidP="00BD4702">
            <w:pPr>
              <w:spacing w:line="360" w:lineRule="auto"/>
              <w:rPr>
                <w:rFonts w:ascii="Times New Roman" w:hAnsi="Times New Roman" w:cs="Times New Roman"/>
              </w:rPr>
            </w:pPr>
          </w:p>
        </w:tc>
        <w:tc>
          <w:tcPr>
            <w:tcW w:w="1405" w:type="dxa"/>
            <w:tcBorders>
              <w:top w:val="nil"/>
              <w:left w:val="nil"/>
              <w:bottom w:val="nil"/>
              <w:right w:val="nil"/>
            </w:tcBorders>
          </w:tcPr>
          <w:p w14:paraId="3024723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0.41 (0.12, 1.41)</w:t>
            </w:r>
          </w:p>
        </w:tc>
        <w:tc>
          <w:tcPr>
            <w:tcW w:w="1404" w:type="dxa"/>
            <w:tcBorders>
              <w:top w:val="nil"/>
              <w:left w:val="nil"/>
              <w:bottom w:val="nil"/>
              <w:right w:val="nil"/>
            </w:tcBorders>
          </w:tcPr>
          <w:p w14:paraId="013EEF9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0.59 (0.22, 1.17)</w:t>
            </w:r>
          </w:p>
        </w:tc>
        <w:tc>
          <w:tcPr>
            <w:tcW w:w="1758" w:type="dxa"/>
            <w:tcBorders>
              <w:top w:val="nil"/>
              <w:left w:val="nil"/>
              <w:bottom w:val="nil"/>
              <w:right w:val="nil"/>
            </w:tcBorders>
          </w:tcPr>
          <w:p w14:paraId="667A497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-5 (20, -2)</w:t>
            </w:r>
          </w:p>
        </w:tc>
      </w:tr>
      <w:tr w:rsidR="00331CA0" w:rsidRPr="009E5698" w14:paraId="0E911384" w14:textId="77777777" w:rsidTr="00BD4702">
        <w:tc>
          <w:tcPr>
            <w:tcW w:w="1544" w:type="dxa"/>
            <w:tcBorders>
              <w:top w:val="nil"/>
              <w:left w:val="nil"/>
              <w:bottom w:val="nil"/>
              <w:right w:val="nil"/>
            </w:tcBorders>
          </w:tcPr>
          <w:p w14:paraId="699ED937"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Unwell - yes</w:t>
            </w:r>
          </w:p>
        </w:tc>
        <w:tc>
          <w:tcPr>
            <w:tcW w:w="1125" w:type="dxa"/>
            <w:tcBorders>
              <w:top w:val="nil"/>
              <w:left w:val="nil"/>
              <w:bottom w:val="nil"/>
              <w:right w:val="nil"/>
            </w:tcBorders>
          </w:tcPr>
          <w:p w14:paraId="0E00111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52 (38.8)</w:t>
            </w:r>
          </w:p>
        </w:tc>
        <w:tc>
          <w:tcPr>
            <w:tcW w:w="1194" w:type="dxa"/>
            <w:tcBorders>
              <w:top w:val="nil"/>
              <w:left w:val="nil"/>
              <w:bottom w:val="nil"/>
              <w:right w:val="nil"/>
            </w:tcBorders>
          </w:tcPr>
          <w:p w14:paraId="339C475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40 (30.8)</w:t>
            </w:r>
          </w:p>
        </w:tc>
        <w:tc>
          <w:tcPr>
            <w:tcW w:w="1776" w:type="dxa"/>
            <w:tcBorders>
              <w:top w:val="nil"/>
              <w:left w:val="nil"/>
              <w:bottom w:val="nil"/>
              <w:right w:val="nil"/>
            </w:tcBorders>
          </w:tcPr>
          <w:p w14:paraId="0D6ABAD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1.25 (0.38, 4.12)</w:t>
            </w:r>
          </w:p>
        </w:tc>
        <w:tc>
          <w:tcPr>
            <w:tcW w:w="1405" w:type="dxa"/>
            <w:tcBorders>
              <w:top w:val="nil"/>
              <w:left w:val="nil"/>
              <w:bottom w:val="nil"/>
              <w:right w:val="nil"/>
            </w:tcBorders>
          </w:tcPr>
          <w:p w14:paraId="528E8DD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0.75 (0.37, 1.51)</w:t>
            </w:r>
          </w:p>
        </w:tc>
        <w:tc>
          <w:tcPr>
            <w:tcW w:w="1404" w:type="dxa"/>
            <w:tcBorders>
              <w:top w:val="nil"/>
              <w:left w:val="nil"/>
              <w:bottom w:val="nil"/>
              <w:right w:val="nil"/>
            </w:tcBorders>
          </w:tcPr>
          <w:p w14:paraId="41E452B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0.83 (0.49, 1.26)</w:t>
            </w:r>
          </w:p>
        </w:tc>
        <w:tc>
          <w:tcPr>
            <w:tcW w:w="1758" w:type="dxa"/>
            <w:tcBorders>
              <w:top w:val="nil"/>
              <w:left w:val="nil"/>
              <w:bottom w:val="nil"/>
              <w:right w:val="nil"/>
            </w:tcBorders>
          </w:tcPr>
          <w:p w14:paraId="6F46EA2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-12 (14, -4)</w:t>
            </w:r>
          </w:p>
        </w:tc>
      </w:tr>
      <w:tr w:rsidR="00331CA0" w:rsidRPr="009E5698" w14:paraId="52A94AF8" w14:textId="77777777" w:rsidTr="00BD4702">
        <w:tc>
          <w:tcPr>
            <w:tcW w:w="1544" w:type="dxa"/>
            <w:tcBorders>
              <w:top w:val="nil"/>
              <w:left w:val="nil"/>
              <w:bottom w:val="nil"/>
              <w:right w:val="nil"/>
            </w:tcBorders>
          </w:tcPr>
          <w:p w14:paraId="6EA6577D"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1125" w:type="dxa"/>
            <w:tcBorders>
              <w:top w:val="nil"/>
              <w:left w:val="nil"/>
              <w:bottom w:val="nil"/>
              <w:right w:val="nil"/>
            </w:tcBorders>
          </w:tcPr>
          <w:p w14:paraId="7E773A8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24 (36.9)</w:t>
            </w:r>
          </w:p>
        </w:tc>
        <w:tc>
          <w:tcPr>
            <w:tcW w:w="1194" w:type="dxa"/>
            <w:tcBorders>
              <w:top w:val="nil"/>
              <w:left w:val="nil"/>
              <w:bottom w:val="nil"/>
              <w:right w:val="nil"/>
            </w:tcBorders>
          </w:tcPr>
          <w:p w14:paraId="3F0CA73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20 (27.8)</w:t>
            </w:r>
          </w:p>
        </w:tc>
        <w:tc>
          <w:tcPr>
            <w:tcW w:w="1776" w:type="dxa"/>
            <w:tcBorders>
              <w:top w:val="nil"/>
              <w:left w:val="nil"/>
              <w:bottom w:val="nil"/>
              <w:right w:val="nil"/>
            </w:tcBorders>
          </w:tcPr>
          <w:p w14:paraId="63775A38" w14:textId="77777777" w:rsidR="00331CA0" w:rsidRPr="009E5698" w:rsidRDefault="00331CA0" w:rsidP="00BD4702">
            <w:pPr>
              <w:spacing w:line="360" w:lineRule="auto"/>
              <w:rPr>
                <w:rFonts w:ascii="Times New Roman" w:hAnsi="Times New Roman" w:cs="Times New Roman"/>
              </w:rPr>
            </w:pPr>
          </w:p>
        </w:tc>
        <w:tc>
          <w:tcPr>
            <w:tcW w:w="1405" w:type="dxa"/>
            <w:tcBorders>
              <w:top w:val="nil"/>
              <w:left w:val="nil"/>
              <w:bottom w:val="nil"/>
              <w:right w:val="nil"/>
            </w:tcBorders>
          </w:tcPr>
          <w:p w14:paraId="74CCF87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0.64 (0.24, 1.71)</w:t>
            </w:r>
          </w:p>
        </w:tc>
        <w:tc>
          <w:tcPr>
            <w:tcW w:w="1404" w:type="dxa"/>
            <w:tcBorders>
              <w:top w:val="nil"/>
              <w:left w:val="nil"/>
              <w:bottom w:val="nil"/>
              <w:right w:val="nil"/>
            </w:tcBorders>
          </w:tcPr>
          <w:p w14:paraId="76661E6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0.74 (0.33, 1.35)</w:t>
            </w:r>
          </w:p>
        </w:tc>
        <w:tc>
          <w:tcPr>
            <w:tcW w:w="1758" w:type="dxa"/>
            <w:tcBorders>
              <w:top w:val="nil"/>
              <w:left w:val="nil"/>
              <w:bottom w:val="nil"/>
              <w:right w:val="nil"/>
            </w:tcBorders>
          </w:tcPr>
          <w:p w14:paraId="46A8BEB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-11 (9, -3)</w:t>
            </w:r>
          </w:p>
        </w:tc>
      </w:tr>
      <w:tr w:rsidR="00331CA0" w:rsidRPr="009E5698" w14:paraId="02E2CBA3" w14:textId="77777777" w:rsidTr="00BD4702">
        <w:tc>
          <w:tcPr>
            <w:tcW w:w="1544" w:type="dxa"/>
            <w:tcBorders>
              <w:top w:val="nil"/>
              <w:left w:val="nil"/>
              <w:bottom w:val="nil"/>
              <w:right w:val="nil"/>
            </w:tcBorders>
          </w:tcPr>
          <w:p w14:paraId="43ADF9CA"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Shortness of breath - yes</w:t>
            </w:r>
          </w:p>
        </w:tc>
        <w:tc>
          <w:tcPr>
            <w:tcW w:w="1125" w:type="dxa"/>
            <w:tcBorders>
              <w:top w:val="nil"/>
              <w:left w:val="nil"/>
              <w:bottom w:val="nil"/>
              <w:right w:val="nil"/>
            </w:tcBorders>
          </w:tcPr>
          <w:p w14:paraId="0454913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33 (36.7)</w:t>
            </w:r>
          </w:p>
        </w:tc>
        <w:tc>
          <w:tcPr>
            <w:tcW w:w="1194" w:type="dxa"/>
            <w:tcBorders>
              <w:top w:val="nil"/>
              <w:left w:val="nil"/>
              <w:bottom w:val="nil"/>
              <w:right w:val="nil"/>
            </w:tcBorders>
          </w:tcPr>
          <w:p w14:paraId="3B54258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37 (38.9)</w:t>
            </w:r>
          </w:p>
        </w:tc>
        <w:tc>
          <w:tcPr>
            <w:tcW w:w="1776" w:type="dxa"/>
            <w:tcBorders>
              <w:top w:val="nil"/>
              <w:left w:val="nil"/>
              <w:bottom w:val="nil"/>
              <w:right w:val="nil"/>
            </w:tcBorders>
          </w:tcPr>
          <w:p w14:paraId="2631770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2.81 (0.89, 8.92)</w:t>
            </w:r>
          </w:p>
        </w:tc>
        <w:tc>
          <w:tcPr>
            <w:tcW w:w="1405" w:type="dxa"/>
            <w:tcBorders>
              <w:top w:val="nil"/>
              <w:left w:val="nil"/>
              <w:bottom w:val="nil"/>
              <w:right w:val="nil"/>
            </w:tcBorders>
          </w:tcPr>
          <w:p w14:paraId="52AF209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1.15 (0.51, 2.61)</w:t>
            </w:r>
          </w:p>
        </w:tc>
        <w:tc>
          <w:tcPr>
            <w:tcW w:w="1404" w:type="dxa"/>
            <w:tcBorders>
              <w:top w:val="nil"/>
              <w:left w:val="nil"/>
              <w:bottom w:val="nil"/>
              <w:right w:val="nil"/>
            </w:tcBorders>
          </w:tcPr>
          <w:p w14:paraId="2382997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1.09 (0.62, 1.64)</w:t>
            </w:r>
          </w:p>
        </w:tc>
        <w:tc>
          <w:tcPr>
            <w:tcW w:w="1758" w:type="dxa"/>
            <w:tcBorders>
              <w:top w:val="nil"/>
              <w:left w:val="nil"/>
              <w:bottom w:val="nil"/>
              <w:right w:val="nil"/>
            </w:tcBorders>
          </w:tcPr>
          <w:p w14:paraId="6446958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44 (5, -6)</w:t>
            </w:r>
          </w:p>
        </w:tc>
      </w:tr>
      <w:tr w:rsidR="00331CA0" w:rsidRPr="009E5698" w14:paraId="6E09B683" w14:textId="77777777" w:rsidTr="00BD4702">
        <w:tc>
          <w:tcPr>
            <w:tcW w:w="1544" w:type="dxa"/>
            <w:tcBorders>
              <w:top w:val="nil"/>
              <w:left w:val="nil"/>
              <w:bottom w:val="nil"/>
              <w:right w:val="nil"/>
            </w:tcBorders>
          </w:tcPr>
          <w:p w14:paraId="51AAE828"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1125" w:type="dxa"/>
            <w:tcBorders>
              <w:top w:val="nil"/>
              <w:left w:val="nil"/>
              <w:bottom w:val="nil"/>
              <w:right w:val="nil"/>
            </w:tcBorders>
          </w:tcPr>
          <w:p w14:paraId="24992C5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43 (39.4)</w:t>
            </w:r>
          </w:p>
        </w:tc>
        <w:tc>
          <w:tcPr>
            <w:tcW w:w="1194" w:type="dxa"/>
            <w:tcBorders>
              <w:top w:val="nil"/>
              <w:left w:val="nil"/>
              <w:bottom w:val="nil"/>
              <w:right w:val="nil"/>
            </w:tcBorders>
          </w:tcPr>
          <w:p w14:paraId="2347B07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23 (21.5)</w:t>
            </w:r>
          </w:p>
        </w:tc>
        <w:tc>
          <w:tcPr>
            <w:tcW w:w="1776" w:type="dxa"/>
            <w:tcBorders>
              <w:top w:val="nil"/>
              <w:left w:val="nil"/>
              <w:bottom w:val="nil"/>
              <w:right w:val="nil"/>
            </w:tcBorders>
          </w:tcPr>
          <w:p w14:paraId="104AC145" w14:textId="77777777" w:rsidR="00331CA0" w:rsidRPr="009E5698" w:rsidRDefault="00331CA0" w:rsidP="00BD4702">
            <w:pPr>
              <w:spacing w:line="360" w:lineRule="auto"/>
              <w:rPr>
                <w:rFonts w:ascii="Times New Roman" w:hAnsi="Times New Roman" w:cs="Times New Roman"/>
              </w:rPr>
            </w:pPr>
          </w:p>
        </w:tc>
        <w:tc>
          <w:tcPr>
            <w:tcW w:w="1405" w:type="dxa"/>
            <w:tcBorders>
              <w:top w:val="nil"/>
              <w:left w:val="nil"/>
              <w:bottom w:val="nil"/>
              <w:right w:val="nil"/>
            </w:tcBorders>
          </w:tcPr>
          <w:p w14:paraId="1EE5325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0.42 (0.18, 0.95)</w:t>
            </w:r>
          </w:p>
        </w:tc>
        <w:tc>
          <w:tcPr>
            <w:tcW w:w="1404" w:type="dxa"/>
            <w:tcBorders>
              <w:top w:val="nil"/>
              <w:left w:val="nil"/>
              <w:bottom w:val="nil"/>
              <w:right w:val="nil"/>
            </w:tcBorders>
          </w:tcPr>
          <w:p w14:paraId="59C8BE8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0.54 (0.26, 0.97)</w:t>
            </w:r>
          </w:p>
        </w:tc>
        <w:tc>
          <w:tcPr>
            <w:tcW w:w="1758" w:type="dxa"/>
            <w:tcBorders>
              <w:top w:val="nil"/>
              <w:left w:val="nil"/>
              <w:bottom w:val="nil"/>
              <w:right w:val="nil"/>
            </w:tcBorders>
          </w:tcPr>
          <w:p w14:paraId="0542C84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-6 (-56, -3)</w:t>
            </w:r>
          </w:p>
        </w:tc>
      </w:tr>
      <w:tr w:rsidR="00331CA0" w:rsidRPr="009E5698" w14:paraId="41B904F3" w14:textId="77777777" w:rsidTr="00BD4702">
        <w:tc>
          <w:tcPr>
            <w:tcW w:w="1544" w:type="dxa"/>
            <w:tcBorders>
              <w:top w:val="nil"/>
              <w:left w:val="nil"/>
              <w:bottom w:val="nil"/>
              <w:right w:val="nil"/>
            </w:tcBorders>
          </w:tcPr>
          <w:p w14:paraId="05ABA951" w14:textId="77777777" w:rsidR="00331CA0" w:rsidRPr="009E5698" w:rsidRDefault="00331CA0" w:rsidP="00BD4702">
            <w:pPr>
              <w:spacing w:line="360" w:lineRule="auto"/>
              <w:jc w:val="right"/>
              <w:rPr>
                <w:rFonts w:ascii="Times New Roman" w:hAnsi="Times New Roman" w:cs="Times New Roman"/>
              </w:rPr>
            </w:pPr>
            <w:proofErr w:type="spellStart"/>
            <w:r w:rsidRPr="009E5698">
              <w:rPr>
                <w:rFonts w:ascii="Times New Roman" w:hAnsi="Times New Roman" w:cs="Times New Roman"/>
              </w:rPr>
              <w:t>STARWAVe</w:t>
            </w:r>
            <w:proofErr w:type="spellEnd"/>
          </w:p>
        </w:tc>
        <w:tc>
          <w:tcPr>
            <w:tcW w:w="1125" w:type="dxa"/>
            <w:tcBorders>
              <w:top w:val="nil"/>
              <w:left w:val="nil"/>
              <w:bottom w:val="nil"/>
              <w:right w:val="nil"/>
            </w:tcBorders>
          </w:tcPr>
          <w:p w14:paraId="258B474B" w14:textId="77777777" w:rsidR="00331CA0" w:rsidRPr="009E5698" w:rsidRDefault="00331CA0" w:rsidP="00BD4702">
            <w:pPr>
              <w:spacing w:line="360" w:lineRule="auto"/>
              <w:rPr>
                <w:rFonts w:ascii="Times New Roman" w:hAnsi="Times New Roman" w:cs="Times New Roman"/>
              </w:rPr>
            </w:pPr>
          </w:p>
        </w:tc>
        <w:tc>
          <w:tcPr>
            <w:tcW w:w="1194" w:type="dxa"/>
            <w:tcBorders>
              <w:top w:val="nil"/>
              <w:left w:val="nil"/>
              <w:bottom w:val="nil"/>
              <w:right w:val="nil"/>
            </w:tcBorders>
          </w:tcPr>
          <w:p w14:paraId="6B3ACAEE" w14:textId="77777777" w:rsidR="00331CA0" w:rsidRPr="009E5698" w:rsidRDefault="00331CA0" w:rsidP="00BD4702">
            <w:pPr>
              <w:spacing w:line="360" w:lineRule="auto"/>
              <w:rPr>
                <w:rFonts w:ascii="Times New Roman" w:hAnsi="Times New Roman" w:cs="Times New Roman"/>
              </w:rPr>
            </w:pPr>
          </w:p>
        </w:tc>
        <w:tc>
          <w:tcPr>
            <w:tcW w:w="1776" w:type="dxa"/>
            <w:tcBorders>
              <w:top w:val="nil"/>
              <w:left w:val="nil"/>
              <w:bottom w:val="nil"/>
              <w:right w:val="nil"/>
            </w:tcBorders>
          </w:tcPr>
          <w:p w14:paraId="4987FFA0" w14:textId="77777777" w:rsidR="00331CA0" w:rsidRPr="009E5698" w:rsidRDefault="00331CA0" w:rsidP="00BD4702">
            <w:pPr>
              <w:spacing w:line="360" w:lineRule="auto"/>
              <w:rPr>
                <w:rFonts w:ascii="Times New Roman" w:hAnsi="Times New Roman" w:cs="Times New Roman"/>
              </w:rPr>
            </w:pPr>
          </w:p>
        </w:tc>
        <w:tc>
          <w:tcPr>
            <w:tcW w:w="1405" w:type="dxa"/>
            <w:tcBorders>
              <w:top w:val="nil"/>
              <w:left w:val="nil"/>
              <w:bottom w:val="nil"/>
              <w:right w:val="nil"/>
            </w:tcBorders>
          </w:tcPr>
          <w:p w14:paraId="01667E03" w14:textId="77777777" w:rsidR="00331CA0" w:rsidRPr="009E5698" w:rsidRDefault="00331CA0" w:rsidP="00BD4702">
            <w:pPr>
              <w:spacing w:line="360" w:lineRule="auto"/>
              <w:rPr>
                <w:rFonts w:ascii="Times New Roman" w:hAnsi="Times New Roman" w:cs="Times New Roman"/>
              </w:rPr>
            </w:pPr>
          </w:p>
        </w:tc>
        <w:tc>
          <w:tcPr>
            <w:tcW w:w="1404" w:type="dxa"/>
            <w:tcBorders>
              <w:top w:val="nil"/>
              <w:left w:val="nil"/>
              <w:bottom w:val="nil"/>
              <w:right w:val="nil"/>
            </w:tcBorders>
          </w:tcPr>
          <w:p w14:paraId="53FCE73F" w14:textId="77777777" w:rsidR="00331CA0" w:rsidRPr="009E5698" w:rsidRDefault="00331CA0" w:rsidP="00BD4702">
            <w:pPr>
              <w:spacing w:line="360" w:lineRule="auto"/>
              <w:rPr>
                <w:rFonts w:ascii="Times New Roman" w:hAnsi="Times New Roman" w:cs="Times New Roman"/>
              </w:rPr>
            </w:pPr>
          </w:p>
        </w:tc>
        <w:tc>
          <w:tcPr>
            <w:tcW w:w="1758" w:type="dxa"/>
            <w:tcBorders>
              <w:top w:val="nil"/>
              <w:left w:val="nil"/>
              <w:bottom w:val="nil"/>
              <w:right w:val="nil"/>
            </w:tcBorders>
          </w:tcPr>
          <w:p w14:paraId="28403188" w14:textId="77777777" w:rsidR="00331CA0" w:rsidRPr="009E5698" w:rsidRDefault="00331CA0" w:rsidP="00BD4702">
            <w:pPr>
              <w:spacing w:line="360" w:lineRule="auto"/>
              <w:rPr>
                <w:rFonts w:ascii="Times New Roman" w:hAnsi="Times New Roman" w:cs="Times New Roman"/>
              </w:rPr>
            </w:pPr>
          </w:p>
        </w:tc>
      </w:tr>
      <w:tr w:rsidR="00331CA0" w:rsidRPr="009E5698" w14:paraId="0054B738" w14:textId="77777777" w:rsidTr="00BD4702">
        <w:tc>
          <w:tcPr>
            <w:tcW w:w="1544" w:type="dxa"/>
            <w:tcBorders>
              <w:top w:val="nil"/>
              <w:left w:val="nil"/>
              <w:bottom w:val="nil"/>
              <w:right w:val="nil"/>
            </w:tcBorders>
          </w:tcPr>
          <w:p w14:paraId="71FFB03F"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Very low risk</w:t>
            </w:r>
          </w:p>
        </w:tc>
        <w:tc>
          <w:tcPr>
            <w:tcW w:w="1125" w:type="dxa"/>
            <w:tcBorders>
              <w:top w:val="nil"/>
              <w:left w:val="nil"/>
              <w:bottom w:val="nil"/>
              <w:right w:val="nil"/>
            </w:tcBorders>
          </w:tcPr>
          <w:p w14:paraId="7919562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28 (27.2)</w:t>
            </w:r>
          </w:p>
        </w:tc>
        <w:tc>
          <w:tcPr>
            <w:tcW w:w="1194" w:type="dxa"/>
            <w:tcBorders>
              <w:top w:val="nil"/>
              <w:left w:val="nil"/>
              <w:bottom w:val="nil"/>
              <w:right w:val="nil"/>
            </w:tcBorders>
          </w:tcPr>
          <w:p w14:paraId="5C0AD3F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30 (26.6)</w:t>
            </w:r>
          </w:p>
        </w:tc>
        <w:tc>
          <w:tcPr>
            <w:tcW w:w="1776" w:type="dxa"/>
            <w:tcBorders>
              <w:top w:val="nil"/>
              <w:left w:val="nil"/>
              <w:bottom w:val="nil"/>
              <w:right w:val="nil"/>
            </w:tcBorders>
          </w:tcPr>
          <w:p w14:paraId="26733ED8" w14:textId="77777777" w:rsidR="00331CA0" w:rsidRPr="009E5698" w:rsidRDefault="00331CA0" w:rsidP="00BD4702">
            <w:pPr>
              <w:spacing w:line="360" w:lineRule="auto"/>
              <w:rPr>
                <w:rFonts w:ascii="Times New Roman" w:hAnsi="Times New Roman" w:cs="Times New Roman"/>
              </w:rPr>
            </w:pPr>
          </w:p>
        </w:tc>
        <w:tc>
          <w:tcPr>
            <w:tcW w:w="1405" w:type="dxa"/>
            <w:tcBorders>
              <w:top w:val="nil"/>
              <w:left w:val="nil"/>
              <w:bottom w:val="nil"/>
              <w:right w:val="nil"/>
            </w:tcBorders>
          </w:tcPr>
          <w:p w14:paraId="2E3EA53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1.04 (0.47, 2.36)</w:t>
            </w:r>
          </w:p>
        </w:tc>
        <w:tc>
          <w:tcPr>
            <w:tcW w:w="1404" w:type="dxa"/>
            <w:tcBorders>
              <w:top w:val="nil"/>
              <w:left w:val="nil"/>
              <w:bottom w:val="nil"/>
              <w:right w:val="nil"/>
            </w:tcBorders>
          </w:tcPr>
          <w:p w14:paraId="3454B9B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1.03 (0.55, 1.72)</w:t>
            </w:r>
          </w:p>
        </w:tc>
        <w:tc>
          <w:tcPr>
            <w:tcW w:w="1758" w:type="dxa"/>
            <w:tcBorders>
              <w:top w:val="nil"/>
              <w:left w:val="nil"/>
              <w:bottom w:val="nil"/>
              <w:right w:val="nil"/>
            </w:tcBorders>
          </w:tcPr>
          <w:p w14:paraId="3164BA8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-157 (7, -6)</w:t>
            </w:r>
          </w:p>
        </w:tc>
      </w:tr>
      <w:tr w:rsidR="00331CA0" w:rsidRPr="009E5698" w14:paraId="0F045C78" w14:textId="77777777" w:rsidTr="00BD4702">
        <w:tc>
          <w:tcPr>
            <w:tcW w:w="1544" w:type="dxa"/>
            <w:tcBorders>
              <w:top w:val="nil"/>
              <w:left w:val="nil"/>
              <w:bottom w:val="nil"/>
              <w:right w:val="nil"/>
            </w:tcBorders>
          </w:tcPr>
          <w:p w14:paraId="4D05A194"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Normal risk</w:t>
            </w:r>
          </w:p>
        </w:tc>
        <w:tc>
          <w:tcPr>
            <w:tcW w:w="1125" w:type="dxa"/>
            <w:tcBorders>
              <w:top w:val="nil"/>
              <w:left w:val="nil"/>
              <w:bottom w:val="nil"/>
              <w:right w:val="nil"/>
            </w:tcBorders>
          </w:tcPr>
          <w:p w14:paraId="6C149A7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46 (51.1)</w:t>
            </w:r>
          </w:p>
        </w:tc>
        <w:tc>
          <w:tcPr>
            <w:tcW w:w="1194" w:type="dxa"/>
            <w:tcBorders>
              <w:top w:val="nil"/>
              <w:left w:val="nil"/>
              <w:bottom w:val="nil"/>
              <w:right w:val="nil"/>
            </w:tcBorders>
          </w:tcPr>
          <w:p w14:paraId="6D77689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28 (32.9)</w:t>
            </w:r>
          </w:p>
        </w:tc>
        <w:tc>
          <w:tcPr>
            <w:tcW w:w="1776" w:type="dxa"/>
            <w:tcBorders>
              <w:top w:val="nil"/>
              <w:left w:val="nil"/>
              <w:bottom w:val="nil"/>
              <w:right w:val="nil"/>
            </w:tcBorders>
          </w:tcPr>
          <w:p w14:paraId="18F4C8F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0.44 (0.14, 1.40)</w:t>
            </w:r>
          </w:p>
        </w:tc>
        <w:tc>
          <w:tcPr>
            <w:tcW w:w="1405" w:type="dxa"/>
            <w:tcBorders>
              <w:top w:val="nil"/>
              <w:left w:val="nil"/>
              <w:bottom w:val="nil"/>
              <w:right w:val="nil"/>
            </w:tcBorders>
          </w:tcPr>
          <w:p w14:paraId="01CE90A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0.43 (0.19, 1.01)</w:t>
            </w:r>
          </w:p>
        </w:tc>
        <w:tc>
          <w:tcPr>
            <w:tcW w:w="1404" w:type="dxa"/>
            <w:tcBorders>
              <w:top w:val="nil"/>
              <w:left w:val="nil"/>
              <w:bottom w:val="nil"/>
              <w:right w:val="nil"/>
            </w:tcBorders>
          </w:tcPr>
          <w:p w14:paraId="6C90709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0.61 (0.32, 1.00)</w:t>
            </w:r>
          </w:p>
        </w:tc>
        <w:tc>
          <w:tcPr>
            <w:tcW w:w="1758" w:type="dxa"/>
            <w:tcBorders>
              <w:top w:val="nil"/>
              <w:left w:val="nil"/>
              <w:bottom w:val="nil"/>
              <w:right w:val="nil"/>
            </w:tcBorders>
          </w:tcPr>
          <w:p w14:paraId="7C3B6E5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-6 (99, -3)</w:t>
            </w:r>
          </w:p>
        </w:tc>
      </w:tr>
      <w:tr w:rsidR="00331CA0" w:rsidRPr="009E5698" w14:paraId="6BF81B43" w14:textId="77777777" w:rsidTr="00BD4702">
        <w:tc>
          <w:tcPr>
            <w:tcW w:w="1544" w:type="dxa"/>
            <w:tcBorders>
              <w:top w:val="nil"/>
              <w:left w:val="nil"/>
              <w:bottom w:val="single" w:sz="4" w:space="0" w:color="auto"/>
              <w:right w:val="nil"/>
            </w:tcBorders>
          </w:tcPr>
          <w:p w14:paraId="355C13E1"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 xml:space="preserve">High risk </w:t>
            </w:r>
          </w:p>
        </w:tc>
        <w:tc>
          <w:tcPr>
            <w:tcW w:w="1125" w:type="dxa"/>
            <w:tcBorders>
              <w:top w:val="nil"/>
              <w:left w:val="nil"/>
              <w:bottom w:val="single" w:sz="4" w:space="0" w:color="auto"/>
              <w:right w:val="nil"/>
            </w:tcBorders>
          </w:tcPr>
          <w:p w14:paraId="28735FA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 (33.3)</w:t>
            </w:r>
          </w:p>
        </w:tc>
        <w:tc>
          <w:tcPr>
            <w:tcW w:w="1194" w:type="dxa"/>
            <w:tcBorders>
              <w:top w:val="nil"/>
              <w:left w:val="nil"/>
              <w:bottom w:val="single" w:sz="4" w:space="0" w:color="auto"/>
              <w:right w:val="nil"/>
            </w:tcBorders>
          </w:tcPr>
          <w:p w14:paraId="6D28628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2 (50.0)</w:t>
            </w:r>
          </w:p>
        </w:tc>
        <w:tc>
          <w:tcPr>
            <w:tcW w:w="1776" w:type="dxa"/>
            <w:tcBorders>
              <w:top w:val="nil"/>
              <w:left w:val="nil"/>
              <w:bottom w:val="single" w:sz="4" w:space="0" w:color="auto"/>
              <w:right w:val="nil"/>
            </w:tcBorders>
          </w:tcPr>
          <w:p w14:paraId="4157BF7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w:t>
            </w:r>
          </w:p>
        </w:tc>
        <w:tc>
          <w:tcPr>
            <w:tcW w:w="1405" w:type="dxa"/>
            <w:tcBorders>
              <w:top w:val="nil"/>
              <w:left w:val="nil"/>
              <w:bottom w:val="single" w:sz="4" w:space="0" w:color="auto"/>
              <w:right w:val="nil"/>
            </w:tcBorders>
          </w:tcPr>
          <w:p w14:paraId="5E59E2F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w:t>
            </w:r>
          </w:p>
        </w:tc>
        <w:tc>
          <w:tcPr>
            <w:tcW w:w="1404" w:type="dxa"/>
            <w:tcBorders>
              <w:top w:val="nil"/>
              <w:left w:val="nil"/>
              <w:bottom w:val="single" w:sz="4" w:space="0" w:color="auto"/>
              <w:right w:val="nil"/>
            </w:tcBorders>
          </w:tcPr>
          <w:p w14:paraId="396525A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w:t>
            </w:r>
          </w:p>
        </w:tc>
        <w:tc>
          <w:tcPr>
            <w:tcW w:w="1758" w:type="dxa"/>
            <w:tcBorders>
              <w:top w:val="nil"/>
              <w:left w:val="nil"/>
              <w:bottom w:val="single" w:sz="4" w:space="0" w:color="auto"/>
              <w:right w:val="nil"/>
            </w:tcBorders>
          </w:tcPr>
          <w:p w14:paraId="78623E2C"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w:t>
            </w:r>
          </w:p>
        </w:tc>
      </w:tr>
    </w:tbl>
    <w:p w14:paraId="283ACE28"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*Adjusted for prior duration of illness, baseline severity, age, and comorbidity; **95% CI for the abnormal chest signs subgroup; - too few data to obtain reliable estimates</w:t>
      </w:r>
    </w:p>
    <w:p w14:paraId="73038EE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br w:type="page"/>
      </w:r>
    </w:p>
    <w:p w14:paraId="6A8DFA80" w14:textId="77777777" w:rsidR="00331CA0" w:rsidRPr="009E5698" w:rsidRDefault="00331CA0" w:rsidP="00BD4702">
      <w:pPr>
        <w:spacing w:line="360" w:lineRule="auto"/>
        <w:rPr>
          <w:rFonts w:ascii="Times New Roman" w:eastAsia="SimSun" w:hAnsi="Times New Roman" w:cs="Times New Roman"/>
          <w:bCs/>
        </w:rPr>
      </w:pPr>
      <w:r w:rsidRPr="009E5698">
        <w:rPr>
          <w:rFonts w:ascii="Times New Roman" w:eastAsia="SimSun" w:hAnsi="Times New Roman" w:cs="Times New Roman"/>
          <w:bCs/>
        </w:rPr>
        <w:t xml:space="preserve">Table 13 Intervention and health service use costing between groups </w:t>
      </w:r>
    </w:p>
    <w:tbl>
      <w:tblPr>
        <w:tblW w:w="6649" w:type="dxa"/>
        <w:tblInd w:w="118" w:type="dxa"/>
        <w:tblLook w:val="04A0" w:firstRow="1" w:lastRow="0" w:firstColumn="1" w:lastColumn="0" w:noHBand="0" w:noVBand="1"/>
      </w:tblPr>
      <w:tblGrid>
        <w:gridCol w:w="1749"/>
        <w:gridCol w:w="1760"/>
        <w:gridCol w:w="3140"/>
      </w:tblGrid>
      <w:tr w:rsidR="00331CA0" w:rsidRPr="009E5698" w14:paraId="6E3702A7" w14:textId="77777777" w:rsidTr="00BD4702">
        <w:trPr>
          <w:trHeight w:val="300"/>
        </w:trPr>
        <w:tc>
          <w:tcPr>
            <w:tcW w:w="17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CFDE88" w14:textId="77777777" w:rsidR="00331CA0" w:rsidRPr="009E5698" w:rsidRDefault="00331CA0" w:rsidP="00BD4702">
            <w:pPr>
              <w:spacing w:after="0" w:line="360" w:lineRule="auto"/>
              <w:rPr>
                <w:rFonts w:ascii="Times New Roman" w:eastAsia="Times New Roman" w:hAnsi="Times New Roman" w:cs="Times New Roman"/>
                <w:b/>
                <w:bCs/>
                <w:color w:val="000000"/>
                <w:sz w:val="20"/>
                <w:szCs w:val="20"/>
              </w:rPr>
            </w:pPr>
            <w:r w:rsidRPr="009E5698">
              <w:rPr>
                <w:rFonts w:ascii="Times New Roman" w:eastAsia="Times New Roman" w:hAnsi="Times New Roman" w:cs="Times New Roman"/>
                <w:b/>
                <w:bCs/>
                <w:color w:val="000000"/>
                <w:sz w:val="20"/>
                <w:szCs w:val="20"/>
              </w:rPr>
              <w:t>Group</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14:paraId="38990609" w14:textId="77777777" w:rsidR="00331CA0" w:rsidRPr="009E5698" w:rsidRDefault="00331CA0" w:rsidP="00BD4702">
            <w:pPr>
              <w:spacing w:after="0" w:line="360" w:lineRule="auto"/>
              <w:rPr>
                <w:rFonts w:ascii="Times New Roman" w:eastAsia="Times New Roman" w:hAnsi="Times New Roman" w:cs="Times New Roman"/>
                <w:b/>
                <w:bCs/>
                <w:color w:val="000000"/>
                <w:sz w:val="20"/>
                <w:szCs w:val="20"/>
              </w:rPr>
            </w:pPr>
            <w:r w:rsidRPr="009E5698">
              <w:rPr>
                <w:rFonts w:ascii="Times New Roman" w:eastAsia="Times New Roman" w:hAnsi="Times New Roman" w:cs="Times New Roman"/>
                <w:b/>
                <w:bCs/>
                <w:color w:val="000000"/>
                <w:sz w:val="20"/>
                <w:szCs w:val="20"/>
              </w:rPr>
              <w:t xml:space="preserve">Service </w:t>
            </w:r>
          </w:p>
        </w:tc>
        <w:tc>
          <w:tcPr>
            <w:tcW w:w="3140" w:type="dxa"/>
            <w:tcBorders>
              <w:top w:val="single" w:sz="8" w:space="0" w:color="auto"/>
              <w:left w:val="nil"/>
              <w:bottom w:val="single" w:sz="8" w:space="0" w:color="auto"/>
              <w:right w:val="single" w:sz="8" w:space="0" w:color="auto"/>
            </w:tcBorders>
            <w:shd w:val="clear" w:color="auto" w:fill="auto"/>
            <w:noWrap/>
            <w:vAlign w:val="center"/>
            <w:hideMark/>
          </w:tcPr>
          <w:p w14:paraId="6189600F" w14:textId="77777777" w:rsidR="00331CA0" w:rsidRPr="009E5698" w:rsidRDefault="00331CA0" w:rsidP="00BD4702">
            <w:pPr>
              <w:spacing w:after="0" w:line="360" w:lineRule="auto"/>
              <w:rPr>
                <w:rFonts w:ascii="Times New Roman" w:eastAsia="Times New Roman" w:hAnsi="Times New Roman" w:cs="Times New Roman"/>
                <w:b/>
                <w:bCs/>
                <w:color w:val="000000"/>
                <w:sz w:val="20"/>
                <w:szCs w:val="20"/>
              </w:rPr>
            </w:pPr>
            <w:r w:rsidRPr="009E5698">
              <w:rPr>
                <w:rFonts w:ascii="Times New Roman" w:eastAsia="Times New Roman" w:hAnsi="Times New Roman" w:cs="Times New Roman"/>
                <w:b/>
                <w:bCs/>
                <w:color w:val="000000"/>
                <w:sz w:val="20"/>
                <w:szCs w:val="20"/>
              </w:rPr>
              <w:t>Mean cost (£, SD)</w:t>
            </w:r>
          </w:p>
        </w:tc>
      </w:tr>
      <w:tr w:rsidR="00331CA0" w:rsidRPr="009E5698" w14:paraId="22922D21" w14:textId="77777777" w:rsidTr="00BD4702">
        <w:trPr>
          <w:trHeight w:val="300"/>
        </w:trPr>
        <w:tc>
          <w:tcPr>
            <w:tcW w:w="17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6DAD63"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Placebo N=211</w:t>
            </w:r>
          </w:p>
        </w:tc>
        <w:tc>
          <w:tcPr>
            <w:tcW w:w="1760" w:type="dxa"/>
            <w:tcBorders>
              <w:top w:val="nil"/>
              <w:left w:val="nil"/>
              <w:bottom w:val="single" w:sz="8" w:space="0" w:color="auto"/>
              <w:right w:val="single" w:sz="8" w:space="0" w:color="auto"/>
            </w:tcBorders>
            <w:shd w:val="clear" w:color="auto" w:fill="auto"/>
            <w:noWrap/>
            <w:vAlign w:val="center"/>
            <w:hideMark/>
          </w:tcPr>
          <w:p w14:paraId="3DA19E62"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Re-consultation</w:t>
            </w:r>
          </w:p>
        </w:tc>
        <w:tc>
          <w:tcPr>
            <w:tcW w:w="3140" w:type="dxa"/>
            <w:tcBorders>
              <w:top w:val="nil"/>
              <w:left w:val="nil"/>
              <w:bottom w:val="single" w:sz="8" w:space="0" w:color="auto"/>
              <w:right w:val="single" w:sz="8" w:space="0" w:color="auto"/>
            </w:tcBorders>
            <w:shd w:val="clear" w:color="auto" w:fill="auto"/>
            <w:noWrap/>
            <w:vAlign w:val="center"/>
            <w:hideMark/>
          </w:tcPr>
          <w:p w14:paraId="7C45F342"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13.2 (25)</w:t>
            </w:r>
          </w:p>
        </w:tc>
      </w:tr>
      <w:tr w:rsidR="00331CA0" w:rsidRPr="009E5698" w14:paraId="256B410D" w14:textId="77777777" w:rsidTr="00BD4702">
        <w:trPr>
          <w:trHeight w:val="300"/>
        </w:trPr>
        <w:tc>
          <w:tcPr>
            <w:tcW w:w="1749" w:type="dxa"/>
            <w:vMerge/>
            <w:tcBorders>
              <w:top w:val="nil"/>
              <w:left w:val="single" w:sz="8" w:space="0" w:color="auto"/>
              <w:bottom w:val="single" w:sz="8" w:space="0" w:color="000000"/>
              <w:right w:val="single" w:sz="8" w:space="0" w:color="auto"/>
            </w:tcBorders>
            <w:vAlign w:val="center"/>
            <w:hideMark/>
          </w:tcPr>
          <w:p w14:paraId="5CDA1218"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p>
        </w:tc>
        <w:tc>
          <w:tcPr>
            <w:tcW w:w="1760" w:type="dxa"/>
            <w:tcBorders>
              <w:top w:val="nil"/>
              <w:left w:val="nil"/>
              <w:bottom w:val="single" w:sz="8" w:space="0" w:color="auto"/>
              <w:right w:val="single" w:sz="8" w:space="0" w:color="auto"/>
            </w:tcBorders>
            <w:shd w:val="clear" w:color="auto" w:fill="auto"/>
            <w:noWrap/>
            <w:vAlign w:val="center"/>
            <w:hideMark/>
          </w:tcPr>
          <w:p w14:paraId="34F50B05"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medication</w:t>
            </w:r>
          </w:p>
        </w:tc>
        <w:tc>
          <w:tcPr>
            <w:tcW w:w="3140" w:type="dxa"/>
            <w:tcBorders>
              <w:top w:val="nil"/>
              <w:left w:val="nil"/>
              <w:bottom w:val="single" w:sz="8" w:space="0" w:color="auto"/>
              <w:right w:val="single" w:sz="8" w:space="0" w:color="auto"/>
            </w:tcBorders>
            <w:shd w:val="clear" w:color="auto" w:fill="auto"/>
            <w:noWrap/>
            <w:vAlign w:val="center"/>
            <w:hideMark/>
          </w:tcPr>
          <w:p w14:paraId="37B492A9"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0.6 (1.6)</w:t>
            </w:r>
          </w:p>
        </w:tc>
      </w:tr>
      <w:tr w:rsidR="00331CA0" w:rsidRPr="009E5698" w14:paraId="59E3C005" w14:textId="77777777" w:rsidTr="00BD4702">
        <w:trPr>
          <w:trHeight w:val="300"/>
        </w:trPr>
        <w:tc>
          <w:tcPr>
            <w:tcW w:w="1749" w:type="dxa"/>
            <w:vMerge/>
            <w:tcBorders>
              <w:top w:val="nil"/>
              <w:left w:val="single" w:sz="8" w:space="0" w:color="auto"/>
              <w:bottom w:val="single" w:sz="8" w:space="0" w:color="000000"/>
              <w:right w:val="single" w:sz="8" w:space="0" w:color="auto"/>
            </w:tcBorders>
            <w:vAlign w:val="center"/>
            <w:hideMark/>
          </w:tcPr>
          <w:p w14:paraId="1EAB5988"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p>
        </w:tc>
        <w:tc>
          <w:tcPr>
            <w:tcW w:w="1760" w:type="dxa"/>
            <w:tcBorders>
              <w:top w:val="nil"/>
              <w:left w:val="nil"/>
              <w:bottom w:val="single" w:sz="8" w:space="0" w:color="auto"/>
              <w:right w:val="single" w:sz="8" w:space="0" w:color="auto"/>
            </w:tcBorders>
            <w:shd w:val="clear" w:color="auto" w:fill="auto"/>
            <w:noWrap/>
            <w:vAlign w:val="center"/>
            <w:hideMark/>
          </w:tcPr>
          <w:p w14:paraId="2E9666A9"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 xml:space="preserve">Referral </w:t>
            </w:r>
          </w:p>
        </w:tc>
        <w:tc>
          <w:tcPr>
            <w:tcW w:w="3140" w:type="dxa"/>
            <w:tcBorders>
              <w:top w:val="nil"/>
              <w:left w:val="nil"/>
              <w:bottom w:val="single" w:sz="8" w:space="0" w:color="auto"/>
              <w:right w:val="single" w:sz="8" w:space="0" w:color="auto"/>
            </w:tcBorders>
            <w:shd w:val="clear" w:color="auto" w:fill="auto"/>
            <w:noWrap/>
            <w:vAlign w:val="center"/>
            <w:hideMark/>
          </w:tcPr>
          <w:p w14:paraId="5AED3A55"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5.7 (28.1)</w:t>
            </w:r>
          </w:p>
        </w:tc>
      </w:tr>
      <w:tr w:rsidR="00331CA0" w:rsidRPr="009E5698" w14:paraId="5C78B8BF" w14:textId="77777777" w:rsidTr="00BD4702">
        <w:trPr>
          <w:trHeight w:val="300"/>
        </w:trPr>
        <w:tc>
          <w:tcPr>
            <w:tcW w:w="1749" w:type="dxa"/>
            <w:vMerge/>
            <w:tcBorders>
              <w:top w:val="nil"/>
              <w:left w:val="single" w:sz="8" w:space="0" w:color="auto"/>
              <w:bottom w:val="single" w:sz="8" w:space="0" w:color="000000"/>
              <w:right w:val="single" w:sz="8" w:space="0" w:color="auto"/>
            </w:tcBorders>
            <w:vAlign w:val="center"/>
            <w:hideMark/>
          </w:tcPr>
          <w:p w14:paraId="114A644C"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p>
        </w:tc>
        <w:tc>
          <w:tcPr>
            <w:tcW w:w="1760" w:type="dxa"/>
            <w:tcBorders>
              <w:top w:val="nil"/>
              <w:left w:val="nil"/>
              <w:bottom w:val="single" w:sz="8" w:space="0" w:color="auto"/>
              <w:right w:val="single" w:sz="8" w:space="0" w:color="auto"/>
            </w:tcBorders>
            <w:shd w:val="clear" w:color="auto" w:fill="auto"/>
            <w:noWrap/>
            <w:vAlign w:val="center"/>
            <w:hideMark/>
          </w:tcPr>
          <w:p w14:paraId="6DF68156"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 xml:space="preserve">Hospitalisation </w:t>
            </w:r>
          </w:p>
        </w:tc>
        <w:tc>
          <w:tcPr>
            <w:tcW w:w="3140" w:type="dxa"/>
            <w:tcBorders>
              <w:top w:val="nil"/>
              <w:left w:val="nil"/>
              <w:bottom w:val="single" w:sz="8" w:space="0" w:color="auto"/>
              <w:right w:val="single" w:sz="8" w:space="0" w:color="auto"/>
            </w:tcBorders>
            <w:shd w:val="clear" w:color="auto" w:fill="auto"/>
            <w:noWrap/>
            <w:vAlign w:val="center"/>
            <w:hideMark/>
          </w:tcPr>
          <w:p w14:paraId="24CCB642"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7 (58.5)</w:t>
            </w:r>
          </w:p>
        </w:tc>
      </w:tr>
      <w:tr w:rsidR="00331CA0" w:rsidRPr="009E5698" w14:paraId="1C0722A4" w14:textId="77777777" w:rsidTr="00BD4702">
        <w:trPr>
          <w:trHeight w:val="300"/>
        </w:trPr>
        <w:tc>
          <w:tcPr>
            <w:tcW w:w="1749" w:type="dxa"/>
            <w:vMerge/>
            <w:tcBorders>
              <w:top w:val="nil"/>
              <w:left w:val="single" w:sz="8" w:space="0" w:color="auto"/>
              <w:bottom w:val="single" w:sz="8" w:space="0" w:color="000000"/>
              <w:right w:val="single" w:sz="8" w:space="0" w:color="auto"/>
            </w:tcBorders>
            <w:vAlign w:val="center"/>
            <w:hideMark/>
          </w:tcPr>
          <w:p w14:paraId="1E546F20"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p>
        </w:tc>
        <w:tc>
          <w:tcPr>
            <w:tcW w:w="1760" w:type="dxa"/>
            <w:tcBorders>
              <w:top w:val="nil"/>
              <w:left w:val="nil"/>
              <w:bottom w:val="single" w:sz="8" w:space="0" w:color="auto"/>
              <w:right w:val="single" w:sz="8" w:space="0" w:color="auto"/>
            </w:tcBorders>
            <w:shd w:val="clear" w:color="auto" w:fill="auto"/>
            <w:noWrap/>
            <w:vAlign w:val="center"/>
            <w:hideMark/>
          </w:tcPr>
          <w:p w14:paraId="2837DC25"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 xml:space="preserve">Total NHS </w:t>
            </w:r>
          </w:p>
        </w:tc>
        <w:tc>
          <w:tcPr>
            <w:tcW w:w="3140" w:type="dxa"/>
            <w:tcBorders>
              <w:top w:val="nil"/>
              <w:left w:val="nil"/>
              <w:bottom w:val="single" w:sz="8" w:space="0" w:color="auto"/>
              <w:right w:val="single" w:sz="8" w:space="0" w:color="auto"/>
            </w:tcBorders>
            <w:shd w:val="clear" w:color="auto" w:fill="auto"/>
            <w:noWrap/>
            <w:vAlign w:val="center"/>
            <w:hideMark/>
          </w:tcPr>
          <w:p w14:paraId="02052FCB"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25.8 (78.8)</w:t>
            </w:r>
          </w:p>
        </w:tc>
      </w:tr>
      <w:tr w:rsidR="00331CA0" w:rsidRPr="009E5698" w14:paraId="7ECB3DE9" w14:textId="77777777" w:rsidTr="00BD4702">
        <w:trPr>
          <w:trHeight w:val="300"/>
        </w:trPr>
        <w:tc>
          <w:tcPr>
            <w:tcW w:w="1749" w:type="dxa"/>
            <w:vMerge/>
            <w:tcBorders>
              <w:top w:val="nil"/>
              <w:left w:val="single" w:sz="8" w:space="0" w:color="auto"/>
              <w:bottom w:val="single" w:sz="8" w:space="0" w:color="000000"/>
              <w:right w:val="single" w:sz="8" w:space="0" w:color="auto"/>
            </w:tcBorders>
            <w:vAlign w:val="center"/>
            <w:hideMark/>
          </w:tcPr>
          <w:p w14:paraId="58C8A148"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p>
        </w:tc>
        <w:tc>
          <w:tcPr>
            <w:tcW w:w="1760" w:type="dxa"/>
            <w:tcBorders>
              <w:top w:val="nil"/>
              <w:left w:val="nil"/>
              <w:bottom w:val="single" w:sz="8" w:space="0" w:color="auto"/>
              <w:right w:val="single" w:sz="8" w:space="0" w:color="auto"/>
            </w:tcBorders>
            <w:shd w:val="clear" w:color="auto" w:fill="auto"/>
            <w:noWrap/>
            <w:vAlign w:val="center"/>
            <w:hideMark/>
          </w:tcPr>
          <w:p w14:paraId="23E01E60"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 xml:space="preserve">Societal </w:t>
            </w:r>
          </w:p>
        </w:tc>
        <w:tc>
          <w:tcPr>
            <w:tcW w:w="3140" w:type="dxa"/>
            <w:tcBorders>
              <w:top w:val="nil"/>
              <w:left w:val="nil"/>
              <w:bottom w:val="single" w:sz="8" w:space="0" w:color="auto"/>
              <w:right w:val="single" w:sz="8" w:space="0" w:color="auto"/>
            </w:tcBorders>
            <w:shd w:val="clear" w:color="auto" w:fill="auto"/>
            <w:noWrap/>
            <w:vAlign w:val="center"/>
            <w:hideMark/>
          </w:tcPr>
          <w:p w14:paraId="67FA0CD5"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32.7 (105.8)</w:t>
            </w:r>
          </w:p>
        </w:tc>
      </w:tr>
      <w:tr w:rsidR="00331CA0" w:rsidRPr="009E5698" w14:paraId="3A7095A2" w14:textId="77777777" w:rsidTr="00BD4702">
        <w:trPr>
          <w:trHeight w:val="300"/>
        </w:trPr>
        <w:tc>
          <w:tcPr>
            <w:tcW w:w="1749" w:type="dxa"/>
            <w:vMerge/>
            <w:tcBorders>
              <w:top w:val="nil"/>
              <w:left w:val="single" w:sz="8" w:space="0" w:color="auto"/>
              <w:bottom w:val="single" w:sz="8" w:space="0" w:color="000000"/>
              <w:right w:val="single" w:sz="8" w:space="0" w:color="auto"/>
            </w:tcBorders>
            <w:vAlign w:val="center"/>
            <w:hideMark/>
          </w:tcPr>
          <w:p w14:paraId="5613217C"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p>
        </w:tc>
        <w:tc>
          <w:tcPr>
            <w:tcW w:w="1760" w:type="dxa"/>
            <w:tcBorders>
              <w:top w:val="nil"/>
              <w:left w:val="nil"/>
              <w:bottom w:val="single" w:sz="8" w:space="0" w:color="auto"/>
              <w:right w:val="single" w:sz="8" w:space="0" w:color="auto"/>
            </w:tcBorders>
            <w:shd w:val="clear" w:color="auto" w:fill="auto"/>
            <w:noWrap/>
            <w:vAlign w:val="center"/>
            <w:hideMark/>
          </w:tcPr>
          <w:p w14:paraId="36F8660B"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 xml:space="preserve">NHS and societal </w:t>
            </w:r>
          </w:p>
        </w:tc>
        <w:tc>
          <w:tcPr>
            <w:tcW w:w="3140" w:type="dxa"/>
            <w:tcBorders>
              <w:top w:val="nil"/>
              <w:left w:val="nil"/>
              <w:bottom w:val="single" w:sz="8" w:space="0" w:color="auto"/>
              <w:right w:val="single" w:sz="8" w:space="0" w:color="auto"/>
            </w:tcBorders>
            <w:shd w:val="clear" w:color="auto" w:fill="auto"/>
            <w:noWrap/>
            <w:vAlign w:val="center"/>
            <w:hideMark/>
          </w:tcPr>
          <w:p w14:paraId="726F7F39"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58.6 (128.9)</w:t>
            </w:r>
          </w:p>
        </w:tc>
      </w:tr>
      <w:tr w:rsidR="00331CA0" w:rsidRPr="009E5698" w14:paraId="55A6C591" w14:textId="77777777" w:rsidTr="00BD4702">
        <w:trPr>
          <w:trHeight w:val="300"/>
        </w:trPr>
        <w:tc>
          <w:tcPr>
            <w:tcW w:w="17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293F4C"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Antibiotics N=221</w:t>
            </w:r>
          </w:p>
        </w:tc>
        <w:tc>
          <w:tcPr>
            <w:tcW w:w="1760" w:type="dxa"/>
            <w:tcBorders>
              <w:top w:val="nil"/>
              <w:left w:val="nil"/>
              <w:bottom w:val="single" w:sz="8" w:space="0" w:color="auto"/>
              <w:right w:val="single" w:sz="8" w:space="0" w:color="auto"/>
            </w:tcBorders>
            <w:shd w:val="clear" w:color="auto" w:fill="auto"/>
            <w:noWrap/>
            <w:vAlign w:val="center"/>
            <w:hideMark/>
          </w:tcPr>
          <w:p w14:paraId="256DF91D"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Re-consultation</w:t>
            </w:r>
          </w:p>
        </w:tc>
        <w:tc>
          <w:tcPr>
            <w:tcW w:w="3140" w:type="dxa"/>
            <w:tcBorders>
              <w:top w:val="nil"/>
              <w:left w:val="nil"/>
              <w:bottom w:val="single" w:sz="8" w:space="0" w:color="auto"/>
              <w:right w:val="single" w:sz="8" w:space="0" w:color="auto"/>
            </w:tcBorders>
            <w:shd w:val="clear" w:color="auto" w:fill="auto"/>
            <w:noWrap/>
            <w:vAlign w:val="center"/>
            <w:hideMark/>
          </w:tcPr>
          <w:p w14:paraId="06FA9159"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9.4 (20.4)</w:t>
            </w:r>
          </w:p>
        </w:tc>
      </w:tr>
      <w:tr w:rsidR="00331CA0" w:rsidRPr="009E5698" w14:paraId="64285233" w14:textId="77777777" w:rsidTr="00BD4702">
        <w:trPr>
          <w:trHeight w:val="300"/>
        </w:trPr>
        <w:tc>
          <w:tcPr>
            <w:tcW w:w="1749" w:type="dxa"/>
            <w:vMerge/>
            <w:tcBorders>
              <w:top w:val="nil"/>
              <w:left w:val="single" w:sz="8" w:space="0" w:color="auto"/>
              <w:bottom w:val="single" w:sz="8" w:space="0" w:color="000000"/>
              <w:right w:val="single" w:sz="8" w:space="0" w:color="auto"/>
            </w:tcBorders>
            <w:vAlign w:val="center"/>
            <w:hideMark/>
          </w:tcPr>
          <w:p w14:paraId="79F63B64"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p>
        </w:tc>
        <w:tc>
          <w:tcPr>
            <w:tcW w:w="1760" w:type="dxa"/>
            <w:tcBorders>
              <w:top w:val="nil"/>
              <w:left w:val="nil"/>
              <w:bottom w:val="single" w:sz="8" w:space="0" w:color="auto"/>
              <w:right w:val="single" w:sz="8" w:space="0" w:color="auto"/>
            </w:tcBorders>
            <w:shd w:val="clear" w:color="auto" w:fill="auto"/>
            <w:noWrap/>
            <w:vAlign w:val="center"/>
            <w:hideMark/>
          </w:tcPr>
          <w:p w14:paraId="765164DC"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medication</w:t>
            </w:r>
          </w:p>
        </w:tc>
        <w:tc>
          <w:tcPr>
            <w:tcW w:w="3140" w:type="dxa"/>
            <w:tcBorders>
              <w:top w:val="nil"/>
              <w:left w:val="nil"/>
              <w:bottom w:val="single" w:sz="8" w:space="0" w:color="auto"/>
              <w:right w:val="single" w:sz="8" w:space="0" w:color="auto"/>
            </w:tcBorders>
            <w:shd w:val="clear" w:color="auto" w:fill="auto"/>
            <w:noWrap/>
            <w:vAlign w:val="center"/>
            <w:hideMark/>
          </w:tcPr>
          <w:p w14:paraId="2B973DBD"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0.3 (1.2)</w:t>
            </w:r>
          </w:p>
        </w:tc>
      </w:tr>
      <w:tr w:rsidR="00331CA0" w:rsidRPr="009E5698" w14:paraId="6C0677D5" w14:textId="77777777" w:rsidTr="00BD4702">
        <w:trPr>
          <w:trHeight w:val="300"/>
        </w:trPr>
        <w:tc>
          <w:tcPr>
            <w:tcW w:w="1749" w:type="dxa"/>
            <w:vMerge/>
            <w:tcBorders>
              <w:top w:val="nil"/>
              <w:left w:val="single" w:sz="8" w:space="0" w:color="auto"/>
              <w:bottom w:val="single" w:sz="8" w:space="0" w:color="000000"/>
              <w:right w:val="single" w:sz="8" w:space="0" w:color="auto"/>
            </w:tcBorders>
            <w:vAlign w:val="center"/>
            <w:hideMark/>
          </w:tcPr>
          <w:p w14:paraId="79E666DC"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p>
        </w:tc>
        <w:tc>
          <w:tcPr>
            <w:tcW w:w="1760" w:type="dxa"/>
            <w:tcBorders>
              <w:top w:val="nil"/>
              <w:left w:val="nil"/>
              <w:bottom w:val="single" w:sz="8" w:space="0" w:color="auto"/>
              <w:right w:val="single" w:sz="8" w:space="0" w:color="auto"/>
            </w:tcBorders>
            <w:shd w:val="clear" w:color="auto" w:fill="auto"/>
            <w:noWrap/>
            <w:vAlign w:val="center"/>
            <w:hideMark/>
          </w:tcPr>
          <w:p w14:paraId="1704FB30"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 xml:space="preserve">Referral </w:t>
            </w:r>
          </w:p>
        </w:tc>
        <w:tc>
          <w:tcPr>
            <w:tcW w:w="3140" w:type="dxa"/>
            <w:tcBorders>
              <w:top w:val="nil"/>
              <w:left w:val="nil"/>
              <w:bottom w:val="single" w:sz="8" w:space="0" w:color="auto"/>
              <w:right w:val="single" w:sz="8" w:space="0" w:color="auto"/>
            </w:tcBorders>
            <w:shd w:val="clear" w:color="auto" w:fill="auto"/>
            <w:noWrap/>
            <w:vAlign w:val="center"/>
            <w:hideMark/>
          </w:tcPr>
          <w:p w14:paraId="35251E41"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7.7 (33.2)</w:t>
            </w:r>
          </w:p>
        </w:tc>
      </w:tr>
      <w:tr w:rsidR="00331CA0" w:rsidRPr="009E5698" w14:paraId="33C1B79F" w14:textId="77777777" w:rsidTr="00BD4702">
        <w:trPr>
          <w:trHeight w:val="300"/>
        </w:trPr>
        <w:tc>
          <w:tcPr>
            <w:tcW w:w="1749" w:type="dxa"/>
            <w:vMerge/>
            <w:tcBorders>
              <w:top w:val="nil"/>
              <w:left w:val="single" w:sz="8" w:space="0" w:color="auto"/>
              <w:bottom w:val="single" w:sz="8" w:space="0" w:color="000000"/>
              <w:right w:val="single" w:sz="8" w:space="0" w:color="auto"/>
            </w:tcBorders>
            <w:vAlign w:val="center"/>
            <w:hideMark/>
          </w:tcPr>
          <w:p w14:paraId="4F300683"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p>
        </w:tc>
        <w:tc>
          <w:tcPr>
            <w:tcW w:w="1760" w:type="dxa"/>
            <w:tcBorders>
              <w:top w:val="nil"/>
              <w:left w:val="nil"/>
              <w:bottom w:val="single" w:sz="8" w:space="0" w:color="auto"/>
              <w:right w:val="single" w:sz="8" w:space="0" w:color="auto"/>
            </w:tcBorders>
            <w:shd w:val="clear" w:color="auto" w:fill="auto"/>
            <w:noWrap/>
            <w:vAlign w:val="center"/>
            <w:hideMark/>
          </w:tcPr>
          <w:p w14:paraId="0076AB3B"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 xml:space="preserve">Hospitalisation </w:t>
            </w:r>
          </w:p>
        </w:tc>
        <w:tc>
          <w:tcPr>
            <w:tcW w:w="3140" w:type="dxa"/>
            <w:tcBorders>
              <w:top w:val="nil"/>
              <w:left w:val="nil"/>
              <w:bottom w:val="single" w:sz="8" w:space="0" w:color="auto"/>
              <w:right w:val="single" w:sz="8" w:space="0" w:color="auto"/>
            </w:tcBorders>
            <w:shd w:val="clear" w:color="auto" w:fill="auto"/>
            <w:noWrap/>
            <w:vAlign w:val="center"/>
            <w:hideMark/>
          </w:tcPr>
          <w:p w14:paraId="6393AF87"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9.1 (67.9)</w:t>
            </w:r>
          </w:p>
        </w:tc>
      </w:tr>
      <w:tr w:rsidR="00331CA0" w:rsidRPr="009E5698" w14:paraId="51C6E6B8" w14:textId="77777777" w:rsidTr="00BD4702">
        <w:trPr>
          <w:trHeight w:val="300"/>
        </w:trPr>
        <w:tc>
          <w:tcPr>
            <w:tcW w:w="1749" w:type="dxa"/>
            <w:vMerge/>
            <w:tcBorders>
              <w:top w:val="nil"/>
              <w:left w:val="single" w:sz="8" w:space="0" w:color="auto"/>
              <w:bottom w:val="single" w:sz="8" w:space="0" w:color="000000"/>
              <w:right w:val="single" w:sz="8" w:space="0" w:color="auto"/>
            </w:tcBorders>
            <w:vAlign w:val="center"/>
            <w:hideMark/>
          </w:tcPr>
          <w:p w14:paraId="29AE0B15"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p>
        </w:tc>
        <w:tc>
          <w:tcPr>
            <w:tcW w:w="1760" w:type="dxa"/>
            <w:tcBorders>
              <w:top w:val="nil"/>
              <w:left w:val="nil"/>
              <w:bottom w:val="single" w:sz="8" w:space="0" w:color="auto"/>
              <w:right w:val="single" w:sz="8" w:space="0" w:color="auto"/>
            </w:tcBorders>
            <w:shd w:val="clear" w:color="auto" w:fill="auto"/>
            <w:noWrap/>
            <w:vAlign w:val="center"/>
            <w:hideMark/>
          </w:tcPr>
          <w:p w14:paraId="14EBE093"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Intervention</w:t>
            </w:r>
          </w:p>
        </w:tc>
        <w:tc>
          <w:tcPr>
            <w:tcW w:w="3140" w:type="dxa"/>
            <w:tcBorders>
              <w:top w:val="nil"/>
              <w:left w:val="nil"/>
              <w:bottom w:val="single" w:sz="8" w:space="0" w:color="auto"/>
              <w:right w:val="single" w:sz="8" w:space="0" w:color="auto"/>
            </w:tcBorders>
            <w:shd w:val="clear" w:color="auto" w:fill="auto"/>
            <w:noWrap/>
            <w:vAlign w:val="center"/>
            <w:hideMark/>
          </w:tcPr>
          <w:p w14:paraId="381326DE"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3 (0)</w:t>
            </w:r>
          </w:p>
        </w:tc>
      </w:tr>
      <w:tr w:rsidR="00331CA0" w:rsidRPr="009E5698" w14:paraId="74A0E455" w14:textId="77777777" w:rsidTr="00BD4702">
        <w:trPr>
          <w:trHeight w:val="300"/>
        </w:trPr>
        <w:tc>
          <w:tcPr>
            <w:tcW w:w="1749" w:type="dxa"/>
            <w:vMerge/>
            <w:tcBorders>
              <w:top w:val="nil"/>
              <w:left w:val="single" w:sz="8" w:space="0" w:color="auto"/>
              <w:bottom w:val="single" w:sz="8" w:space="0" w:color="000000"/>
              <w:right w:val="single" w:sz="8" w:space="0" w:color="auto"/>
            </w:tcBorders>
            <w:vAlign w:val="center"/>
            <w:hideMark/>
          </w:tcPr>
          <w:p w14:paraId="568DF30A"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p>
        </w:tc>
        <w:tc>
          <w:tcPr>
            <w:tcW w:w="1760" w:type="dxa"/>
            <w:tcBorders>
              <w:top w:val="nil"/>
              <w:left w:val="nil"/>
              <w:bottom w:val="single" w:sz="8" w:space="0" w:color="auto"/>
              <w:right w:val="single" w:sz="8" w:space="0" w:color="auto"/>
            </w:tcBorders>
            <w:shd w:val="clear" w:color="auto" w:fill="auto"/>
            <w:noWrap/>
            <w:vAlign w:val="center"/>
            <w:hideMark/>
          </w:tcPr>
          <w:p w14:paraId="1EB1AA71"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 xml:space="preserve">Total NHS </w:t>
            </w:r>
          </w:p>
        </w:tc>
        <w:tc>
          <w:tcPr>
            <w:tcW w:w="3140" w:type="dxa"/>
            <w:tcBorders>
              <w:top w:val="nil"/>
              <w:left w:val="nil"/>
              <w:bottom w:val="single" w:sz="8" w:space="0" w:color="auto"/>
              <w:right w:val="single" w:sz="8" w:space="0" w:color="auto"/>
            </w:tcBorders>
            <w:shd w:val="clear" w:color="auto" w:fill="auto"/>
            <w:noWrap/>
            <w:vAlign w:val="center"/>
            <w:hideMark/>
          </w:tcPr>
          <w:p w14:paraId="20E4626E"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29.4 (86.2)</w:t>
            </w:r>
          </w:p>
        </w:tc>
      </w:tr>
      <w:tr w:rsidR="00331CA0" w:rsidRPr="009E5698" w14:paraId="2879427F" w14:textId="77777777" w:rsidTr="00BD4702">
        <w:trPr>
          <w:trHeight w:val="300"/>
        </w:trPr>
        <w:tc>
          <w:tcPr>
            <w:tcW w:w="1749" w:type="dxa"/>
            <w:vMerge/>
            <w:tcBorders>
              <w:top w:val="nil"/>
              <w:left w:val="single" w:sz="8" w:space="0" w:color="auto"/>
              <w:bottom w:val="single" w:sz="8" w:space="0" w:color="000000"/>
              <w:right w:val="single" w:sz="8" w:space="0" w:color="auto"/>
            </w:tcBorders>
            <w:vAlign w:val="center"/>
            <w:hideMark/>
          </w:tcPr>
          <w:p w14:paraId="5B6490EE"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p>
        </w:tc>
        <w:tc>
          <w:tcPr>
            <w:tcW w:w="1760" w:type="dxa"/>
            <w:tcBorders>
              <w:top w:val="nil"/>
              <w:left w:val="nil"/>
              <w:bottom w:val="single" w:sz="8" w:space="0" w:color="auto"/>
              <w:right w:val="single" w:sz="8" w:space="0" w:color="auto"/>
            </w:tcBorders>
            <w:shd w:val="clear" w:color="auto" w:fill="auto"/>
            <w:noWrap/>
            <w:vAlign w:val="center"/>
            <w:hideMark/>
          </w:tcPr>
          <w:p w14:paraId="3C18E4A3"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 xml:space="preserve">Societal </w:t>
            </w:r>
          </w:p>
        </w:tc>
        <w:tc>
          <w:tcPr>
            <w:tcW w:w="3140" w:type="dxa"/>
            <w:tcBorders>
              <w:top w:val="nil"/>
              <w:left w:val="nil"/>
              <w:bottom w:val="single" w:sz="8" w:space="0" w:color="auto"/>
              <w:right w:val="single" w:sz="8" w:space="0" w:color="auto"/>
            </w:tcBorders>
            <w:shd w:val="clear" w:color="auto" w:fill="auto"/>
            <w:noWrap/>
            <w:vAlign w:val="center"/>
            <w:hideMark/>
          </w:tcPr>
          <w:p w14:paraId="22080374"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32.9 (93)</w:t>
            </w:r>
          </w:p>
        </w:tc>
      </w:tr>
      <w:tr w:rsidR="00331CA0" w:rsidRPr="009E5698" w14:paraId="2E6AF570" w14:textId="77777777" w:rsidTr="00BD4702">
        <w:trPr>
          <w:trHeight w:val="300"/>
        </w:trPr>
        <w:tc>
          <w:tcPr>
            <w:tcW w:w="1749" w:type="dxa"/>
            <w:vMerge/>
            <w:tcBorders>
              <w:top w:val="nil"/>
              <w:left w:val="single" w:sz="8" w:space="0" w:color="auto"/>
              <w:bottom w:val="single" w:sz="8" w:space="0" w:color="000000"/>
              <w:right w:val="single" w:sz="8" w:space="0" w:color="auto"/>
            </w:tcBorders>
            <w:vAlign w:val="center"/>
            <w:hideMark/>
          </w:tcPr>
          <w:p w14:paraId="4EF8D54E"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p>
        </w:tc>
        <w:tc>
          <w:tcPr>
            <w:tcW w:w="1760" w:type="dxa"/>
            <w:tcBorders>
              <w:top w:val="nil"/>
              <w:left w:val="nil"/>
              <w:bottom w:val="single" w:sz="8" w:space="0" w:color="auto"/>
              <w:right w:val="single" w:sz="8" w:space="0" w:color="auto"/>
            </w:tcBorders>
            <w:shd w:val="clear" w:color="auto" w:fill="auto"/>
            <w:noWrap/>
            <w:vAlign w:val="center"/>
            <w:hideMark/>
          </w:tcPr>
          <w:p w14:paraId="3B1C0301"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 xml:space="preserve">NHS and societal </w:t>
            </w:r>
          </w:p>
        </w:tc>
        <w:tc>
          <w:tcPr>
            <w:tcW w:w="3140" w:type="dxa"/>
            <w:tcBorders>
              <w:top w:val="nil"/>
              <w:left w:val="nil"/>
              <w:bottom w:val="single" w:sz="8" w:space="0" w:color="auto"/>
              <w:right w:val="single" w:sz="8" w:space="0" w:color="auto"/>
            </w:tcBorders>
            <w:shd w:val="clear" w:color="auto" w:fill="auto"/>
            <w:noWrap/>
            <w:vAlign w:val="center"/>
            <w:hideMark/>
          </w:tcPr>
          <w:p w14:paraId="3CAC05E5" w14:textId="77777777" w:rsidR="00331CA0" w:rsidRPr="009E5698" w:rsidRDefault="00331CA0" w:rsidP="00BD4702">
            <w:pPr>
              <w:spacing w:after="0" w:line="360" w:lineRule="auto"/>
              <w:rPr>
                <w:rFonts w:ascii="Times New Roman" w:eastAsia="Times New Roman" w:hAnsi="Times New Roman" w:cs="Times New Roman"/>
                <w:color w:val="000000"/>
                <w:sz w:val="20"/>
                <w:szCs w:val="20"/>
              </w:rPr>
            </w:pPr>
            <w:r w:rsidRPr="009E5698">
              <w:rPr>
                <w:rFonts w:ascii="Times New Roman" w:eastAsia="Times New Roman" w:hAnsi="Times New Roman" w:cs="Times New Roman"/>
                <w:color w:val="000000"/>
                <w:sz w:val="20"/>
                <w:szCs w:val="20"/>
              </w:rPr>
              <w:t>62.3 (130.2)</w:t>
            </w:r>
          </w:p>
        </w:tc>
      </w:tr>
    </w:tbl>
    <w:p w14:paraId="58569BF5" w14:textId="77777777" w:rsidR="00331CA0" w:rsidRPr="009E5698" w:rsidRDefault="00331CA0" w:rsidP="00BD4702">
      <w:pPr>
        <w:spacing w:line="360" w:lineRule="auto"/>
        <w:rPr>
          <w:rFonts w:ascii="Times New Roman" w:hAnsi="Times New Roman" w:cs="Times New Roman"/>
        </w:rPr>
      </w:pPr>
    </w:p>
    <w:p w14:paraId="0DA9F0C8" w14:textId="77777777" w:rsidR="00331CA0" w:rsidRPr="009E5698" w:rsidRDefault="00331CA0">
      <w:pPr>
        <w:rPr>
          <w:rFonts w:ascii="Times New Roman" w:hAnsi="Times New Roman" w:cs="Times New Roman"/>
        </w:rPr>
      </w:pPr>
      <w:r w:rsidRPr="009E5698">
        <w:rPr>
          <w:rFonts w:ascii="Times New Roman" w:hAnsi="Times New Roman" w:cs="Times New Roman"/>
        </w:rPr>
        <w:br w:type="page"/>
      </w:r>
    </w:p>
    <w:p w14:paraId="4B86D5EA"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Table 14. Potential pathogens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54"/>
        <w:gridCol w:w="2299"/>
      </w:tblGrid>
      <w:tr w:rsidR="00331CA0" w:rsidRPr="009E5698" w14:paraId="2B19E0D5" w14:textId="77777777" w:rsidTr="00BD4702">
        <w:tc>
          <w:tcPr>
            <w:tcW w:w="4536" w:type="dxa"/>
            <w:tcBorders>
              <w:top w:val="single" w:sz="4" w:space="0" w:color="auto"/>
              <w:bottom w:val="nil"/>
            </w:tcBorders>
          </w:tcPr>
          <w:p w14:paraId="0EC940C3" w14:textId="77777777" w:rsidR="00331CA0" w:rsidRPr="009E5698" w:rsidRDefault="00331CA0" w:rsidP="00BD4702">
            <w:pPr>
              <w:tabs>
                <w:tab w:val="left" w:pos="7770"/>
              </w:tabs>
              <w:spacing w:line="360" w:lineRule="auto"/>
              <w:rPr>
                <w:rFonts w:ascii="Times New Roman" w:hAnsi="Times New Roman" w:cs="Times New Roman"/>
              </w:rPr>
            </w:pPr>
          </w:p>
        </w:tc>
        <w:tc>
          <w:tcPr>
            <w:tcW w:w="1954" w:type="dxa"/>
            <w:tcBorders>
              <w:top w:val="single" w:sz="4" w:space="0" w:color="auto"/>
              <w:bottom w:val="nil"/>
            </w:tcBorders>
          </w:tcPr>
          <w:p w14:paraId="59C628A5"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Placebo (n=150)</w:t>
            </w:r>
          </w:p>
        </w:tc>
        <w:tc>
          <w:tcPr>
            <w:tcW w:w="2299" w:type="dxa"/>
            <w:tcBorders>
              <w:top w:val="single" w:sz="4" w:space="0" w:color="auto"/>
              <w:bottom w:val="nil"/>
            </w:tcBorders>
          </w:tcPr>
          <w:p w14:paraId="22121770"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Antibiotics (n=156)</w:t>
            </w:r>
          </w:p>
        </w:tc>
      </w:tr>
      <w:tr w:rsidR="00331CA0" w:rsidRPr="009E5698" w14:paraId="774B6496" w14:textId="77777777" w:rsidTr="00BD4702">
        <w:tc>
          <w:tcPr>
            <w:tcW w:w="4536" w:type="dxa"/>
            <w:tcBorders>
              <w:top w:val="nil"/>
              <w:bottom w:val="single" w:sz="4" w:space="0" w:color="auto"/>
            </w:tcBorders>
          </w:tcPr>
          <w:p w14:paraId="1AD30740" w14:textId="77777777" w:rsidR="00331CA0" w:rsidRPr="009E5698" w:rsidRDefault="00331CA0" w:rsidP="00BD4702">
            <w:pPr>
              <w:tabs>
                <w:tab w:val="left" w:pos="7770"/>
              </w:tabs>
              <w:spacing w:line="360" w:lineRule="auto"/>
              <w:rPr>
                <w:rFonts w:ascii="Times New Roman" w:hAnsi="Times New Roman" w:cs="Times New Roman"/>
              </w:rPr>
            </w:pPr>
          </w:p>
        </w:tc>
        <w:tc>
          <w:tcPr>
            <w:tcW w:w="1954" w:type="dxa"/>
            <w:tcBorders>
              <w:top w:val="nil"/>
              <w:bottom w:val="single" w:sz="4" w:space="0" w:color="auto"/>
            </w:tcBorders>
          </w:tcPr>
          <w:p w14:paraId="2CC9DABF" w14:textId="77777777" w:rsidR="00331CA0" w:rsidRPr="009E5698" w:rsidRDefault="00331CA0" w:rsidP="00BD4702">
            <w:pPr>
              <w:tabs>
                <w:tab w:val="left" w:pos="7770"/>
              </w:tabs>
              <w:spacing w:line="360" w:lineRule="auto"/>
              <w:rPr>
                <w:rFonts w:ascii="Times New Roman" w:hAnsi="Times New Roman" w:cs="Times New Roman"/>
              </w:rPr>
            </w:pPr>
          </w:p>
        </w:tc>
        <w:tc>
          <w:tcPr>
            <w:tcW w:w="2299" w:type="dxa"/>
            <w:tcBorders>
              <w:top w:val="nil"/>
              <w:bottom w:val="single" w:sz="4" w:space="0" w:color="auto"/>
            </w:tcBorders>
          </w:tcPr>
          <w:p w14:paraId="56D9A994" w14:textId="77777777" w:rsidR="00331CA0" w:rsidRPr="009E5698" w:rsidRDefault="00331CA0" w:rsidP="00BD4702">
            <w:pPr>
              <w:tabs>
                <w:tab w:val="left" w:pos="7770"/>
              </w:tabs>
              <w:spacing w:line="360" w:lineRule="auto"/>
              <w:rPr>
                <w:rFonts w:ascii="Times New Roman" w:hAnsi="Times New Roman" w:cs="Times New Roman"/>
              </w:rPr>
            </w:pPr>
          </w:p>
        </w:tc>
      </w:tr>
      <w:tr w:rsidR="00331CA0" w:rsidRPr="009E5698" w14:paraId="6F86BBA5" w14:textId="77777777" w:rsidTr="00BD4702">
        <w:tc>
          <w:tcPr>
            <w:tcW w:w="4536" w:type="dxa"/>
            <w:tcBorders>
              <w:top w:val="single" w:sz="4" w:space="0" w:color="auto"/>
              <w:bottom w:val="nil"/>
            </w:tcBorders>
          </w:tcPr>
          <w:p w14:paraId="225EB5D2"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vertAlign w:val="superscript"/>
              </w:rPr>
              <w:t>1</w:t>
            </w:r>
            <w:r w:rsidRPr="009E5698">
              <w:rPr>
                <w:rFonts w:ascii="Times New Roman" w:hAnsi="Times New Roman" w:cs="Times New Roman"/>
              </w:rPr>
              <w:t xml:space="preserve">Bacterial </w:t>
            </w:r>
            <w:proofErr w:type="gramStart"/>
            <w:r w:rsidRPr="009E5698">
              <w:rPr>
                <w:rFonts w:ascii="Times New Roman" w:hAnsi="Times New Roman" w:cs="Times New Roman"/>
              </w:rPr>
              <w:t>pathogens  potentially</w:t>
            </w:r>
            <w:proofErr w:type="gramEnd"/>
            <w:r w:rsidRPr="009E5698">
              <w:rPr>
                <w:rFonts w:ascii="Times New Roman" w:hAnsi="Times New Roman" w:cs="Times New Roman"/>
              </w:rPr>
              <w:t xml:space="preserve"> responsive to amoxicillin(n, %)</w:t>
            </w:r>
          </w:p>
        </w:tc>
        <w:tc>
          <w:tcPr>
            <w:tcW w:w="1954" w:type="dxa"/>
            <w:tcBorders>
              <w:top w:val="single" w:sz="4" w:space="0" w:color="auto"/>
              <w:bottom w:val="nil"/>
            </w:tcBorders>
          </w:tcPr>
          <w:p w14:paraId="2671FF59"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76 (50.7)</w:t>
            </w:r>
          </w:p>
        </w:tc>
        <w:tc>
          <w:tcPr>
            <w:tcW w:w="2299" w:type="dxa"/>
            <w:tcBorders>
              <w:top w:val="single" w:sz="4" w:space="0" w:color="auto"/>
              <w:bottom w:val="nil"/>
            </w:tcBorders>
          </w:tcPr>
          <w:p w14:paraId="7E5DCCCC"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76 (48.7)</w:t>
            </w:r>
          </w:p>
        </w:tc>
      </w:tr>
      <w:tr w:rsidR="00331CA0" w:rsidRPr="009E5698" w14:paraId="3075C1FD" w14:textId="77777777" w:rsidTr="00BD4702">
        <w:tc>
          <w:tcPr>
            <w:tcW w:w="4536" w:type="dxa"/>
            <w:tcBorders>
              <w:top w:val="single" w:sz="4" w:space="0" w:color="auto"/>
              <w:bottom w:val="nil"/>
            </w:tcBorders>
          </w:tcPr>
          <w:p w14:paraId="1ED9ADCB"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 xml:space="preserve">Bacterial pathogens not implicated in causing LRTI or not responsive to </w:t>
            </w:r>
            <w:proofErr w:type="gramStart"/>
            <w:r w:rsidRPr="009E5698">
              <w:rPr>
                <w:rFonts w:ascii="Times New Roman" w:hAnsi="Times New Roman" w:cs="Times New Roman"/>
              </w:rPr>
              <w:t>amoxicillin(</w:t>
            </w:r>
            <w:proofErr w:type="gramEnd"/>
            <w:r w:rsidRPr="009E5698">
              <w:rPr>
                <w:rFonts w:ascii="Times New Roman" w:hAnsi="Times New Roman" w:cs="Times New Roman"/>
              </w:rPr>
              <w:t>n, %)</w:t>
            </w:r>
          </w:p>
          <w:p w14:paraId="1FECFA2C" w14:textId="77777777" w:rsidR="00331CA0" w:rsidRPr="009E5698" w:rsidRDefault="00331CA0" w:rsidP="00BD4702">
            <w:pPr>
              <w:tabs>
                <w:tab w:val="left" w:pos="7770"/>
              </w:tabs>
              <w:spacing w:line="360" w:lineRule="auto"/>
              <w:rPr>
                <w:rFonts w:ascii="Times New Roman" w:hAnsi="Times New Roman" w:cs="Times New Roman"/>
              </w:rPr>
            </w:pPr>
          </w:p>
        </w:tc>
        <w:tc>
          <w:tcPr>
            <w:tcW w:w="1954" w:type="dxa"/>
            <w:tcBorders>
              <w:top w:val="single" w:sz="4" w:space="0" w:color="auto"/>
              <w:bottom w:val="nil"/>
            </w:tcBorders>
          </w:tcPr>
          <w:p w14:paraId="61463104"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2 (1.3)</w:t>
            </w:r>
          </w:p>
        </w:tc>
        <w:tc>
          <w:tcPr>
            <w:tcW w:w="2299" w:type="dxa"/>
            <w:tcBorders>
              <w:top w:val="single" w:sz="4" w:space="0" w:color="auto"/>
              <w:bottom w:val="nil"/>
            </w:tcBorders>
          </w:tcPr>
          <w:p w14:paraId="5CD347C9"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5 (3.2)</w:t>
            </w:r>
          </w:p>
        </w:tc>
      </w:tr>
      <w:tr w:rsidR="00331CA0" w:rsidRPr="009E5698" w14:paraId="7611B127" w14:textId="77777777" w:rsidTr="00BD4702">
        <w:tc>
          <w:tcPr>
            <w:tcW w:w="4536" w:type="dxa"/>
          </w:tcPr>
          <w:p w14:paraId="309FC3D4"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Viruses (n, %)</w:t>
            </w:r>
          </w:p>
        </w:tc>
        <w:tc>
          <w:tcPr>
            <w:tcW w:w="1954" w:type="dxa"/>
          </w:tcPr>
          <w:p w14:paraId="7C286957"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80 (53.3)</w:t>
            </w:r>
          </w:p>
        </w:tc>
        <w:tc>
          <w:tcPr>
            <w:tcW w:w="2299" w:type="dxa"/>
          </w:tcPr>
          <w:p w14:paraId="355E19D4"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78 (50.0)</w:t>
            </w:r>
          </w:p>
        </w:tc>
      </w:tr>
      <w:tr w:rsidR="00331CA0" w:rsidRPr="009E5698" w14:paraId="02FCCEF5" w14:textId="77777777" w:rsidTr="00BD4702">
        <w:tc>
          <w:tcPr>
            <w:tcW w:w="4536" w:type="dxa"/>
          </w:tcPr>
          <w:p w14:paraId="1FC62EE3" w14:textId="77777777" w:rsidR="00331CA0" w:rsidRPr="009E5698" w:rsidRDefault="00331CA0" w:rsidP="00BD4702">
            <w:pPr>
              <w:tabs>
                <w:tab w:val="left" w:pos="7770"/>
              </w:tabs>
              <w:spacing w:line="360" w:lineRule="auto"/>
              <w:rPr>
                <w:rFonts w:ascii="Times New Roman" w:hAnsi="Times New Roman" w:cs="Times New Roman"/>
              </w:rPr>
            </w:pPr>
          </w:p>
          <w:p w14:paraId="11018EEA"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Carriage organisms (n, %)</w:t>
            </w:r>
          </w:p>
        </w:tc>
        <w:tc>
          <w:tcPr>
            <w:tcW w:w="1954" w:type="dxa"/>
          </w:tcPr>
          <w:p w14:paraId="03D44F53" w14:textId="77777777" w:rsidR="00331CA0" w:rsidRPr="009E5698" w:rsidRDefault="00331CA0" w:rsidP="00BD4702">
            <w:pPr>
              <w:tabs>
                <w:tab w:val="left" w:pos="7770"/>
              </w:tabs>
              <w:spacing w:line="360" w:lineRule="auto"/>
              <w:rPr>
                <w:rFonts w:ascii="Times New Roman" w:hAnsi="Times New Roman" w:cs="Times New Roman"/>
              </w:rPr>
            </w:pPr>
          </w:p>
          <w:p w14:paraId="02F3CBFE"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63 (42.0)</w:t>
            </w:r>
          </w:p>
        </w:tc>
        <w:tc>
          <w:tcPr>
            <w:tcW w:w="2299" w:type="dxa"/>
          </w:tcPr>
          <w:p w14:paraId="5DE58286" w14:textId="77777777" w:rsidR="00331CA0" w:rsidRPr="009E5698" w:rsidRDefault="00331CA0" w:rsidP="00BD4702">
            <w:pPr>
              <w:tabs>
                <w:tab w:val="left" w:pos="7770"/>
              </w:tabs>
              <w:spacing w:line="360" w:lineRule="auto"/>
              <w:rPr>
                <w:rFonts w:ascii="Times New Roman" w:hAnsi="Times New Roman" w:cs="Times New Roman"/>
              </w:rPr>
            </w:pPr>
          </w:p>
          <w:p w14:paraId="48CD31D0"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61 (39.1)</w:t>
            </w:r>
          </w:p>
        </w:tc>
      </w:tr>
      <w:tr w:rsidR="00331CA0" w:rsidRPr="009E5698" w14:paraId="444F4B1D" w14:textId="77777777" w:rsidTr="00BD4702">
        <w:tc>
          <w:tcPr>
            <w:tcW w:w="4536" w:type="dxa"/>
          </w:tcPr>
          <w:p w14:paraId="379C510A" w14:textId="77777777" w:rsidR="00331CA0" w:rsidRPr="009E5698" w:rsidRDefault="00331CA0" w:rsidP="00BD4702">
            <w:pPr>
              <w:tabs>
                <w:tab w:val="left" w:pos="7770"/>
              </w:tabs>
              <w:spacing w:line="360" w:lineRule="auto"/>
              <w:rPr>
                <w:rFonts w:ascii="Times New Roman" w:hAnsi="Times New Roman" w:cs="Times New Roman"/>
              </w:rPr>
            </w:pPr>
          </w:p>
        </w:tc>
        <w:tc>
          <w:tcPr>
            <w:tcW w:w="1954" w:type="dxa"/>
          </w:tcPr>
          <w:p w14:paraId="02DDC3C8" w14:textId="77777777" w:rsidR="00331CA0" w:rsidRPr="009E5698" w:rsidRDefault="00331CA0" w:rsidP="00BD4702">
            <w:pPr>
              <w:tabs>
                <w:tab w:val="left" w:pos="7770"/>
              </w:tabs>
              <w:spacing w:line="360" w:lineRule="auto"/>
              <w:rPr>
                <w:rFonts w:ascii="Times New Roman" w:hAnsi="Times New Roman" w:cs="Times New Roman"/>
              </w:rPr>
            </w:pPr>
          </w:p>
        </w:tc>
        <w:tc>
          <w:tcPr>
            <w:tcW w:w="2299" w:type="dxa"/>
          </w:tcPr>
          <w:p w14:paraId="10AC7D4A" w14:textId="77777777" w:rsidR="00331CA0" w:rsidRPr="009E5698" w:rsidRDefault="00331CA0" w:rsidP="00BD4702">
            <w:pPr>
              <w:tabs>
                <w:tab w:val="left" w:pos="7770"/>
              </w:tabs>
              <w:spacing w:line="360" w:lineRule="auto"/>
              <w:rPr>
                <w:rFonts w:ascii="Times New Roman" w:hAnsi="Times New Roman" w:cs="Times New Roman"/>
              </w:rPr>
            </w:pPr>
          </w:p>
        </w:tc>
      </w:tr>
      <w:tr w:rsidR="00331CA0" w:rsidRPr="009E5698" w14:paraId="25D61F08" w14:textId="77777777" w:rsidTr="00BD4702">
        <w:tc>
          <w:tcPr>
            <w:tcW w:w="4536" w:type="dxa"/>
          </w:tcPr>
          <w:p w14:paraId="3101701A"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Dual bacterial &amp; viral infection (n, %)</w:t>
            </w:r>
          </w:p>
        </w:tc>
        <w:tc>
          <w:tcPr>
            <w:tcW w:w="1954" w:type="dxa"/>
          </w:tcPr>
          <w:p w14:paraId="1F3663BF"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49 (32.7)</w:t>
            </w:r>
          </w:p>
        </w:tc>
        <w:tc>
          <w:tcPr>
            <w:tcW w:w="2299" w:type="dxa"/>
          </w:tcPr>
          <w:p w14:paraId="049D691D"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47 (30.1)</w:t>
            </w:r>
          </w:p>
        </w:tc>
      </w:tr>
      <w:tr w:rsidR="00331CA0" w:rsidRPr="009E5698" w14:paraId="65009E96" w14:textId="77777777" w:rsidTr="00BD4702">
        <w:tc>
          <w:tcPr>
            <w:tcW w:w="4536" w:type="dxa"/>
          </w:tcPr>
          <w:p w14:paraId="227130CD" w14:textId="77777777" w:rsidR="00331CA0" w:rsidRPr="009E5698" w:rsidRDefault="00331CA0" w:rsidP="00BD4702">
            <w:pPr>
              <w:tabs>
                <w:tab w:val="left" w:pos="7770"/>
              </w:tabs>
              <w:spacing w:line="360" w:lineRule="auto"/>
              <w:rPr>
                <w:rFonts w:ascii="Times New Roman" w:hAnsi="Times New Roman" w:cs="Times New Roman"/>
              </w:rPr>
            </w:pPr>
          </w:p>
        </w:tc>
        <w:tc>
          <w:tcPr>
            <w:tcW w:w="1954" w:type="dxa"/>
          </w:tcPr>
          <w:p w14:paraId="6B69F978" w14:textId="77777777" w:rsidR="00331CA0" w:rsidRPr="009E5698" w:rsidRDefault="00331CA0" w:rsidP="00BD4702">
            <w:pPr>
              <w:tabs>
                <w:tab w:val="left" w:pos="7770"/>
              </w:tabs>
              <w:spacing w:line="360" w:lineRule="auto"/>
              <w:rPr>
                <w:rFonts w:ascii="Times New Roman" w:hAnsi="Times New Roman" w:cs="Times New Roman"/>
              </w:rPr>
            </w:pPr>
          </w:p>
        </w:tc>
        <w:tc>
          <w:tcPr>
            <w:tcW w:w="2299" w:type="dxa"/>
          </w:tcPr>
          <w:p w14:paraId="5B9457FE" w14:textId="77777777" w:rsidR="00331CA0" w:rsidRPr="009E5698" w:rsidRDefault="00331CA0" w:rsidP="00BD4702">
            <w:pPr>
              <w:tabs>
                <w:tab w:val="left" w:pos="7770"/>
              </w:tabs>
              <w:spacing w:line="360" w:lineRule="auto"/>
              <w:rPr>
                <w:rFonts w:ascii="Times New Roman" w:hAnsi="Times New Roman" w:cs="Times New Roman"/>
              </w:rPr>
            </w:pPr>
          </w:p>
        </w:tc>
      </w:tr>
    </w:tbl>
    <w:p w14:paraId="63D0CF3C" w14:textId="77777777" w:rsidR="00331CA0" w:rsidRPr="009E5698" w:rsidRDefault="00331CA0" w:rsidP="00BD4702">
      <w:pPr>
        <w:shd w:val="clear" w:color="auto" w:fill="FFFFFF"/>
        <w:spacing w:after="0" w:line="360" w:lineRule="auto"/>
        <w:textAlignment w:val="baseline"/>
        <w:rPr>
          <w:rFonts w:eastAsia="Times New Roman" w:cstheme="minorHAnsi"/>
          <w:color w:val="201F1E"/>
          <w:sz w:val="16"/>
          <w:szCs w:val="16"/>
          <w:lang w:eastAsia="en-GB"/>
        </w:rPr>
      </w:pPr>
      <w:r w:rsidRPr="009E5698">
        <w:rPr>
          <w:rFonts w:eastAsia="Times New Roman" w:cstheme="minorHAnsi"/>
          <w:color w:val="000000"/>
          <w:sz w:val="16"/>
          <w:szCs w:val="16"/>
          <w:bdr w:val="none" w:sz="0" w:space="0" w:color="auto" w:frame="1"/>
          <w:lang w:eastAsia="en-GB"/>
        </w:rPr>
        <w:t>Viruses – Adenovirus, Bocavirus, Coronavirus, Enterovirus, </w:t>
      </w:r>
      <w:r w:rsidRPr="009E5698">
        <w:rPr>
          <w:rFonts w:eastAsia="Times New Roman" w:cstheme="minorHAnsi"/>
          <w:color w:val="000000"/>
          <w:sz w:val="16"/>
          <w:szCs w:val="16"/>
          <w:bdr w:val="none" w:sz="0" w:space="0" w:color="auto" w:frame="1"/>
          <w:shd w:val="clear" w:color="auto" w:fill="FFFFFF"/>
          <w:lang w:eastAsia="en-GB"/>
        </w:rPr>
        <w:t>HMPV, </w:t>
      </w:r>
      <w:r w:rsidRPr="009E5698">
        <w:rPr>
          <w:rFonts w:eastAsia="Times New Roman" w:cstheme="minorHAnsi"/>
          <w:color w:val="000000"/>
          <w:sz w:val="16"/>
          <w:szCs w:val="16"/>
          <w:bdr w:val="none" w:sz="0" w:space="0" w:color="auto" w:frame="1"/>
          <w:lang w:eastAsia="en-GB"/>
        </w:rPr>
        <w:t xml:space="preserve">Influenzae, Parainfluenza, </w:t>
      </w:r>
      <w:proofErr w:type="spellStart"/>
      <w:r w:rsidRPr="009E5698">
        <w:rPr>
          <w:rFonts w:eastAsia="Times New Roman" w:cstheme="minorHAnsi"/>
          <w:color w:val="000000"/>
          <w:sz w:val="16"/>
          <w:szCs w:val="16"/>
          <w:bdr w:val="none" w:sz="0" w:space="0" w:color="auto" w:frame="1"/>
          <w:lang w:eastAsia="en-GB"/>
        </w:rPr>
        <w:t>Parechovirus</w:t>
      </w:r>
      <w:proofErr w:type="spellEnd"/>
      <w:r w:rsidRPr="009E5698">
        <w:rPr>
          <w:rFonts w:eastAsia="Times New Roman" w:cstheme="minorHAnsi"/>
          <w:color w:val="000000"/>
          <w:sz w:val="16"/>
          <w:szCs w:val="16"/>
          <w:bdr w:val="none" w:sz="0" w:space="0" w:color="auto" w:frame="1"/>
          <w:lang w:eastAsia="en-GB"/>
        </w:rPr>
        <w:t>, Rhinovirus, RSV</w:t>
      </w:r>
    </w:p>
    <w:p w14:paraId="5CAB1C78" w14:textId="77777777" w:rsidR="00331CA0" w:rsidRPr="009E5698" w:rsidRDefault="00331CA0" w:rsidP="00BD4702">
      <w:pPr>
        <w:shd w:val="clear" w:color="auto" w:fill="FFFFFF"/>
        <w:spacing w:after="0" w:line="360" w:lineRule="auto"/>
        <w:textAlignment w:val="baseline"/>
        <w:rPr>
          <w:rFonts w:eastAsia="Times New Roman" w:cstheme="minorHAnsi"/>
          <w:color w:val="000000"/>
          <w:sz w:val="16"/>
          <w:szCs w:val="16"/>
          <w:bdr w:val="none" w:sz="0" w:space="0" w:color="auto" w:frame="1"/>
          <w:lang w:eastAsia="en-GB"/>
        </w:rPr>
      </w:pPr>
      <w:r w:rsidRPr="009E5698">
        <w:rPr>
          <w:rFonts w:ascii="Times New Roman" w:hAnsi="Times New Roman" w:cs="Times New Roman"/>
          <w:vertAlign w:val="superscript"/>
        </w:rPr>
        <w:t>1</w:t>
      </w:r>
      <w:r w:rsidRPr="009E5698">
        <w:rPr>
          <w:rFonts w:eastAsia="Times New Roman" w:cstheme="minorHAnsi"/>
          <w:color w:val="000000"/>
          <w:sz w:val="16"/>
          <w:szCs w:val="16"/>
          <w:bdr w:val="none" w:sz="0" w:space="0" w:color="auto" w:frame="1"/>
          <w:lang w:eastAsia="en-GB"/>
        </w:rPr>
        <w:t>Potential bacterial pathogens that could respond to amoxicillin: H Influenzae, M Catarrhalis, S pneumoniae</w:t>
      </w:r>
    </w:p>
    <w:p w14:paraId="2B70021C" w14:textId="77777777" w:rsidR="00331CA0" w:rsidRPr="009E5698" w:rsidRDefault="00331CA0" w:rsidP="00BD4702">
      <w:pPr>
        <w:shd w:val="clear" w:color="auto" w:fill="FFFFFF"/>
        <w:spacing w:after="0" w:line="360" w:lineRule="auto"/>
        <w:textAlignment w:val="baseline"/>
        <w:rPr>
          <w:rFonts w:eastAsia="Times New Roman" w:cstheme="minorHAnsi"/>
          <w:color w:val="201F1E"/>
          <w:sz w:val="16"/>
          <w:szCs w:val="16"/>
          <w:lang w:eastAsia="en-GB"/>
        </w:rPr>
      </w:pPr>
      <w:r w:rsidRPr="009E5698">
        <w:rPr>
          <w:rFonts w:eastAsia="Times New Roman" w:cstheme="minorHAnsi"/>
          <w:color w:val="000000"/>
          <w:sz w:val="16"/>
          <w:szCs w:val="16"/>
          <w:bdr w:val="none" w:sz="0" w:space="0" w:color="auto" w:frame="1"/>
          <w:lang w:eastAsia="en-GB"/>
        </w:rPr>
        <w:t xml:space="preserve">Bacterial pathogens either not implicated in LRTI or would not respond to amoxicillin (B pertussis, C Pneumoniae, F </w:t>
      </w:r>
      <w:proofErr w:type="spellStart"/>
      <w:r w:rsidRPr="009E5698">
        <w:rPr>
          <w:rFonts w:eastAsia="Times New Roman" w:cstheme="minorHAnsi"/>
          <w:color w:val="000000"/>
          <w:sz w:val="16"/>
          <w:szCs w:val="16"/>
          <w:bdr w:val="none" w:sz="0" w:space="0" w:color="auto" w:frame="1"/>
          <w:lang w:eastAsia="en-GB"/>
        </w:rPr>
        <w:t>Necrophorum</w:t>
      </w:r>
      <w:proofErr w:type="spellEnd"/>
      <w:proofErr w:type="gramStart"/>
      <w:r w:rsidRPr="009E5698">
        <w:rPr>
          <w:rFonts w:eastAsia="Times New Roman" w:cstheme="minorHAnsi"/>
          <w:color w:val="000000"/>
          <w:sz w:val="16"/>
          <w:szCs w:val="16"/>
          <w:bdr w:val="none" w:sz="0" w:space="0" w:color="auto" w:frame="1"/>
          <w:lang w:eastAsia="en-GB"/>
        </w:rPr>
        <w:t>, ,</w:t>
      </w:r>
      <w:proofErr w:type="gramEnd"/>
      <w:r w:rsidRPr="009E5698">
        <w:rPr>
          <w:rFonts w:eastAsia="Times New Roman" w:cstheme="minorHAnsi"/>
          <w:color w:val="000000"/>
          <w:sz w:val="16"/>
          <w:szCs w:val="16"/>
          <w:bdr w:val="none" w:sz="0" w:space="0" w:color="auto" w:frame="1"/>
          <w:lang w:eastAsia="en-GB"/>
        </w:rPr>
        <w:t xml:space="preserve"> S Pyogenes, M Pneumoniae,) were found among 7 children (2 placebo group, 5 antibiotic group): </w:t>
      </w:r>
    </w:p>
    <w:p w14:paraId="030DAFD6" w14:textId="77777777" w:rsidR="00331CA0" w:rsidRPr="009E5698" w:rsidRDefault="00331CA0" w:rsidP="00BD4702">
      <w:pPr>
        <w:shd w:val="clear" w:color="auto" w:fill="FFFFFF"/>
        <w:spacing w:after="0" w:line="360" w:lineRule="auto"/>
        <w:textAlignment w:val="baseline"/>
        <w:rPr>
          <w:rFonts w:eastAsia="Times New Roman" w:cstheme="minorHAnsi"/>
          <w:color w:val="201F1E"/>
          <w:sz w:val="16"/>
          <w:szCs w:val="16"/>
          <w:lang w:eastAsia="en-GB"/>
        </w:rPr>
      </w:pPr>
      <w:r w:rsidRPr="009E5698">
        <w:rPr>
          <w:rFonts w:eastAsia="Times New Roman" w:cstheme="minorHAnsi"/>
          <w:color w:val="000000"/>
          <w:sz w:val="16"/>
          <w:szCs w:val="16"/>
          <w:bdr w:val="none" w:sz="0" w:space="0" w:color="auto" w:frame="1"/>
          <w:lang w:eastAsia="en-GB"/>
        </w:rPr>
        <w:t>Carriage organisms – CN Staph, </w:t>
      </w:r>
      <w:r w:rsidRPr="009E5698">
        <w:rPr>
          <w:rFonts w:eastAsia="Times New Roman" w:cstheme="minorHAnsi"/>
          <w:color w:val="000000"/>
          <w:sz w:val="16"/>
          <w:szCs w:val="16"/>
          <w:bdr w:val="none" w:sz="0" w:space="0" w:color="auto" w:frame="1"/>
          <w:shd w:val="clear" w:color="auto" w:fill="FFFFFF"/>
          <w:lang w:eastAsia="en-GB"/>
        </w:rPr>
        <w:t>Staph NUC, Staph PVL,</w:t>
      </w:r>
      <w:r w:rsidRPr="009E5698">
        <w:rPr>
          <w:rFonts w:eastAsia="Times New Roman" w:cstheme="minorHAnsi"/>
          <w:color w:val="000000"/>
          <w:sz w:val="16"/>
          <w:szCs w:val="16"/>
          <w:bdr w:val="none" w:sz="0" w:space="0" w:color="auto" w:frame="1"/>
          <w:lang w:eastAsia="en-GB"/>
        </w:rPr>
        <w:t> </w:t>
      </w:r>
      <w:proofErr w:type="spellStart"/>
      <w:r w:rsidRPr="009E5698">
        <w:rPr>
          <w:rFonts w:eastAsia="Times New Roman" w:cstheme="minorHAnsi"/>
          <w:color w:val="000000"/>
          <w:sz w:val="16"/>
          <w:szCs w:val="16"/>
          <w:bdr w:val="none" w:sz="0" w:space="0" w:color="auto" w:frame="1"/>
          <w:lang w:eastAsia="en-GB"/>
        </w:rPr>
        <w:t>MecA</w:t>
      </w:r>
      <w:proofErr w:type="spellEnd"/>
      <w:r w:rsidRPr="009E5698">
        <w:rPr>
          <w:rFonts w:eastAsia="Times New Roman" w:cstheme="minorHAnsi"/>
          <w:color w:val="000000"/>
          <w:sz w:val="16"/>
          <w:szCs w:val="16"/>
          <w:bdr w:val="none" w:sz="0" w:space="0" w:color="auto" w:frame="1"/>
          <w:lang w:eastAsia="en-GB"/>
        </w:rPr>
        <w:t xml:space="preserve"> resistance, N </w:t>
      </w:r>
      <w:proofErr w:type="spellStart"/>
      <w:r w:rsidRPr="009E5698">
        <w:rPr>
          <w:rFonts w:eastAsia="Times New Roman" w:cstheme="minorHAnsi"/>
          <w:color w:val="000000"/>
          <w:sz w:val="16"/>
          <w:szCs w:val="16"/>
          <w:bdr w:val="none" w:sz="0" w:space="0" w:color="auto" w:frame="1"/>
          <w:lang w:eastAsia="en-GB"/>
        </w:rPr>
        <w:t>Meningiditis</w:t>
      </w:r>
      <w:proofErr w:type="spellEnd"/>
    </w:p>
    <w:p w14:paraId="3F1F590B" w14:textId="77777777" w:rsidR="00331CA0" w:rsidRPr="009E5698" w:rsidRDefault="00331CA0" w:rsidP="00BD4702">
      <w:pPr>
        <w:tabs>
          <w:tab w:val="left" w:pos="7770"/>
        </w:tabs>
        <w:spacing w:line="360" w:lineRule="auto"/>
      </w:pPr>
    </w:p>
    <w:p w14:paraId="30A7CC99" w14:textId="77777777" w:rsidR="00331CA0" w:rsidRPr="009E5698" w:rsidRDefault="00331CA0" w:rsidP="00BD4702">
      <w:pPr>
        <w:tabs>
          <w:tab w:val="left" w:pos="7770"/>
        </w:tabs>
        <w:spacing w:line="360" w:lineRule="auto"/>
      </w:pPr>
    </w:p>
    <w:p w14:paraId="3060CCA5" w14:textId="77777777" w:rsidR="00331CA0" w:rsidRPr="009E5698" w:rsidRDefault="00331CA0" w:rsidP="00BD4702">
      <w:pPr>
        <w:tabs>
          <w:tab w:val="left" w:pos="7770"/>
        </w:tabs>
        <w:spacing w:line="360" w:lineRule="auto"/>
      </w:pPr>
    </w:p>
    <w:p w14:paraId="0C979F3A" w14:textId="77777777" w:rsidR="00331CA0" w:rsidRPr="009E5698" w:rsidRDefault="00331CA0" w:rsidP="00BD4702">
      <w:pPr>
        <w:tabs>
          <w:tab w:val="left" w:pos="7770"/>
        </w:tabs>
        <w:spacing w:line="360" w:lineRule="auto"/>
      </w:pPr>
    </w:p>
    <w:p w14:paraId="2FC419E9"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Table 15. Duration of moderately bad or worse symptoms by pathogen subgroups</w:t>
      </w:r>
    </w:p>
    <w:tbl>
      <w:tblPr>
        <w:tblStyle w:val="TableGrid"/>
        <w:tblW w:w="104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67"/>
        <w:gridCol w:w="993"/>
        <w:gridCol w:w="567"/>
        <w:gridCol w:w="1134"/>
        <w:gridCol w:w="1417"/>
        <w:gridCol w:w="1418"/>
        <w:gridCol w:w="1559"/>
        <w:gridCol w:w="1701"/>
      </w:tblGrid>
      <w:tr w:rsidR="00331CA0" w:rsidRPr="009E5698" w14:paraId="00B59001" w14:textId="77777777" w:rsidTr="00BD4702">
        <w:trPr>
          <w:trHeight w:val="750"/>
        </w:trPr>
        <w:tc>
          <w:tcPr>
            <w:tcW w:w="1134" w:type="dxa"/>
            <w:tcBorders>
              <w:top w:val="single" w:sz="4" w:space="0" w:color="auto"/>
              <w:bottom w:val="single" w:sz="4" w:space="0" w:color="auto"/>
            </w:tcBorders>
            <w:vAlign w:val="center"/>
          </w:tcPr>
          <w:p w14:paraId="1122CF1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Subgroup</w:t>
            </w:r>
          </w:p>
        </w:tc>
        <w:tc>
          <w:tcPr>
            <w:tcW w:w="567" w:type="dxa"/>
            <w:tcBorders>
              <w:top w:val="single" w:sz="4" w:space="0" w:color="auto"/>
              <w:bottom w:val="single" w:sz="4" w:space="0" w:color="auto"/>
            </w:tcBorders>
            <w:vAlign w:val="center"/>
          </w:tcPr>
          <w:p w14:paraId="7F6EADB1" w14:textId="77777777" w:rsidR="00331CA0" w:rsidRPr="009E5698" w:rsidRDefault="00331CA0" w:rsidP="00BD4702">
            <w:pPr>
              <w:spacing w:line="360" w:lineRule="auto"/>
              <w:jc w:val="center"/>
              <w:rPr>
                <w:rFonts w:ascii="Times New Roman" w:hAnsi="Times New Roman" w:cs="Times New Roman"/>
              </w:rPr>
            </w:pPr>
          </w:p>
          <w:p w14:paraId="540A5C6E" w14:textId="77777777" w:rsidR="00331CA0" w:rsidRPr="009E5698" w:rsidRDefault="00331CA0" w:rsidP="00BD4702">
            <w:pPr>
              <w:spacing w:line="360" w:lineRule="auto"/>
              <w:jc w:val="center"/>
              <w:rPr>
                <w:rFonts w:ascii="Times New Roman" w:hAnsi="Times New Roman" w:cs="Times New Roman"/>
              </w:rPr>
            </w:pPr>
          </w:p>
          <w:p w14:paraId="2C88CEF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N</w:t>
            </w:r>
          </w:p>
        </w:tc>
        <w:tc>
          <w:tcPr>
            <w:tcW w:w="993" w:type="dxa"/>
            <w:tcBorders>
              <w:top w:val="single" w:sz="4" w:space="0" w:color="auto"/>
              <w:bottom w:val="single" w:sz="4" w:space="0" w:color="auto"/>
            </w:tcBorders>
            <w:vAlign w:val="center"/>
          </w:tcPr>
          <w:p w14:paraId="1779906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Placebo</w:t>
            </w:r>
          </w:p>
        </w:tc>
        <w:tc>
          <w:tcPr>
            <w:tcW w:w="567" w:type="dxa"/>
            <w:tcBorders>
              <w:top w:val="single" w:sz="4" w:space="0" w:color="auto"/>
              <w:bottom w:val="single" w:sz="4" w:space="0" w:color="auto"/>
            </w:tcBorders>
          </w:tcPr>
          <w:p w14:paraId="2DA4DC97" w14:textId="77777777" w:rsidR="00331CA0" w:rsidRPr="009E5698" w:rsidRDefault="00331CA0" w:rsidP="00BD4702">
            <w:pPr>
              <w:spacing w:line="360" w:lineRule="auto"/>
              <w:jc w:val="center"/>
              <w:rPr>
                <w:rFonts w:ascii="Times New Roman" w:hAnsi="Times New Roman" w:cs="Times New Roman"/>
              </w:rPr>
            </w:pPr>
          </w:p>
          <w:p w14:paraId="28AF504B" w14:textId="77777777" w:rsidR="00331CA0" w:rsidRPr="009E5698" w:rsidRDefault="00331CA0" w:rsidP="00BD4702">
            <w:pPr>
              <w:spacing w:line="360" w:lineRule="auto"/>
              <w:jc w:val="center"/>
              <w:rPr>
                <w:rFonts w:ascii="Times New Roman" w:hAnsi="Times New Roman" w:cs="Times New Roman"/>
              </w:rPr>
            </w:pPr>
          </w:p>
          <w:p w14:paraId="68A8130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N</w:t>
            </w:r>
          </w:p>
        </w:tc>
        <w:tc>
          <w:tcPr>
            <w:tcW w:w="1134" w:type="dxa"/>
            <w:tcBorders>
              <w:top w:val="single" w:sz="4" w:space="0" w:color="auto"/>
              <w:bottom w:val="single" w:sz="4" w:space="0" w:color="auto"/>
            </w:tcBorders>
            <w:vAlign w:val="center"/>
          </w:tcPr>
          <w:p w14:paraId="12EDEB5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Antibiotics</w:t>
            </w:r>
          </w:p>
        </w:tc>
        <w:tc>
          <w:tcPr>
            <w:tcW w:w="1417" w:type="dxa"/>
            <w:tcBorders>
              <w:top w:val="single" w:sz="4" w:space="0" w:color="auto"/>
              <w:bottom w:val="single" w:sz="4" w:space="0" w:color="auto"/>
            </w:tcBorders>
          </w:tcPr>
          <w:p w14:paraId="4C69A07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Unadjusted interaction term (99% CI)</w:t>
            </w:r>
          </w:p>
        </w:tc>
        <w:tc>
          <w:tcPr>
            <w:tcW w:w="1418" w:type="dxa"/>
            <w:tcBorders>
              <w:top w:val="single" w:sz="4" w:space="0" w:color="auto"/>
              <w:bottom w:val="single" w:sz="4" w:space="0" w:color="auto"/>
            </w:tcBorders>
          </w:tcPr>
          <w:p w14:paraId="0B3D38B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Unadjusted median difference (99% CI)</w:t>
            </w:r>
          </w:p>
        </w:tc>
        <w:tc>
          <w:tcPr>
            <w:tcW w:w="1559" w:type="dxa"/>
            <w:tcBorders>
              <w:top w:val="single" w:sz="4" w:space="0" w:color="auto"/>
              <w:bottom w:val="single" w:sz="4" w:space="0" w:color="auto"/>
            </w:tcBorders>
            <w:vAlign w:val="center"/>
          </w:tcPr>
          <w:p w14:paraId="46B49AC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Adjusted* interaction term (99% CI)</w:t>
            </w:r>
          </w:p>
        </w:tc>
        <w:tc>
          <w:tcPr>
            <w:tcW w:w="1701" w:type="dxa"/>
            <w:tcBorders>
              <w:top w:val="single" w:sz="4" w:space="0" w:color="auto"/>
              <w:bottom w:val="single" w:sz="4" w:space="0" w:color="auto"/>
            </w:tcBorders>
            <w:vAlign w:val="center"/>
          </w:tcPr>
          <w:p w14:paraId="19A2417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Adjusted* median difference (99% CI)</w:t>
            </w:r>
          </w:p>
        </w:tc>
      </w:tr>
      <w:tr w:rsidR="00331CA0" w:rsidRPr="009E5698" w14:paraId="3C4F0F9D" w14:textId="77777777" w:rsidTr="00BD4702">
        <w:trPr>
          <w:trHeight w:val="375"/>
        </w:trPr>
        <w:tc>
          <w:tcPr>
            <w:tcW w:w="1134" w:type="dxa"/>
            <w:tcBorders>
              <w:top w:val="single" w:sz="4" w:space="0" w:color="auto"/>
            </w:tcBorders>
          </w:tcPr>
          <w:p w14:paraId="506224D1"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Bacteria</w:t>
            </w:r>
            <w:r w:rsidRPr="009E5698">
              <w:rPr>
                <w:rFonts w:ascii="Times New Roman" w:hAnsi="Times New Roman" w:cs="Times New Roman"/>
                <w:vertAlign w:val="superscript"/>
              </w:rPr>
              <w:t>1</w:t>
            </w:r>
          </w:p>
        </w:tc>
        <w:tc>
          <w:tcPr>
            <w:tcW w:w="567" w:type="dxa"/>
            <w:tcBorders>
              <w:top w:val="single" w:sz="4" w:space="0" w:color="auto"/>
            </w:tcBorders>
          </w:tcPr>
          <w:p w14:paraId="602B5771" w14:textId="77777777" w:rsidR="00331CA0" w:rsidRPr="009E5698" w:rsidRDefault="00331CA0">
            <w:pPr>
              <w:spacing w:line="360" w:lineRule="auto"/>
              <w:jc w:val="center"/>
              <w:rPr>
                <w:rFonts w:ascii="Times New Roman" w:hAnsi="Times New Roman" w:cs="Times New Roman"/>
              </w:rPr>
            </w:pPr>
          </w:p>
        </w:tc>
        <w:tc>
          <w:tcPr>
            <w:tcW w:w="993" w:type="dxa"/>
            <w:tcBorders>
              <w:top w:val="single" w:sz="4" w:space="0" w:color="auto"/>
            </w:tcBorders>
          </w:tcPr>
          <w:p w14:paraId="79C67678" w14:textId="77777777" w:rsidR="00331CA0" w:rsidRPr="009E5698" w:rsidRDefault="00331CA0">
            <w:pPr>
              <w:spacing w:line="360" w:lineRule="auto"/>
              <w:jc w:val="center"/>
              <w:rPr>
                <w:rFonts w:ascii="Times New Roman" w:hAnsi="Times New Roman" w:cs="Times New Roman"/>
              </w:rPr>
            </w:pPr>
          </w:p>
        </w:tc>
        <w:tc>
          <w:tcPr>
            <w:tcW w:w="567" w:type="dxa"/>
            <w:tcBorders>
              <w:top w:val="single" w:sz="4" w:space="0" w:color="auto"/>
            </w:tcBorders>
          </w:tcPr>
          <w:p w14:paraId="4DBBD36D" w14:textId="77777777" w:rsidR="00331CA0" w:rsidRPr="009E5698" w:rsidRDefault="00331CA0">
            <w:pPr>
              <w:spacing w:line="360" w:lineRule="auto"/>
              <w:jc w:val="center"/>
              <w:rPr>
                <w:rFonts w:ascii="Times New Roman" w:hAnsi="Times New Roman" w:cs="Times New Roman"/>
              </w:rPr>
            </w:pPr>
          </w:p>
        </w:tc>
        <w:tc>
          <w:tcPr>
            <w:tcW w:w="1134" w:type="dxa"/>
            <w:tcBorders>
              <w:top w:val="single" w:sz="4" w:space="0" w:color="auto"/>
            </w:tcBorders>
          </w:tcPr>
          <w:p w14:paraId="39AAE3ED" w14:textId="77777777" w:rsidR="00331CA0" w:rsidRPr="009E5698" w:rsidRDefault="00331CA0">
            <w:pPr>
              <w:spacing w:line="360" w:lineRule="auto"/>
              <w:jc w:val="center"/>
              <w:rPr>
                <w:rFonts w:ascii="Times New Roman" w:hAnsi="Times New Roman" w:cs="Times New Roman"/>
              </w:rPr>
            </w:pPr>
          </w:p>
        </w:tc>
        <w:tc>
          <w:tcPr>
            <w:tcW w:w="1417" w:type="dxa"/>
            <w:tcBorders>
              <w:top w:val="single" w:sz="4" w:space="0" w:color="auto"/>
            </w:tcBorders>
          </w:tcPr>
          <w:p w14:paraId="6BF6C114" w14:textId="77777777" w:rsidR="00331CA0" w:rsidRPr="009E5698" w:rsidRDefault="00331CA0">
            <w:pPr>
              <w:spacing w:line="360" w:lineRule="auto"/>
              <w:jc w:val="center"/>
              <w:rPr>
                <w:rFonts w:ascii="Times New Roman" w:hAnsi="Times New Roman" w:cs="Times New Roman"/>
              </w:rPr>
            </w:pPr>
          </w:p>
        </w:tc>
        <w:tc>
          <w:tcPr>
            <w:tcW w:w="1418" w:type="dxa"/>
            <w:tcBorders>
              <w:top w:val="single" w:sz="4" w:space="0" w:color="auto"/>
            </w:tcBorders>
          </w:tcPr>
          <w:p w14:paraId="745A0F21" w14:textId="77777777" w:rsidR="00331CA0" w:rsidRPr="009E5698" w:rsidRDefault="00331CA0">
            <w:pPr>
              <w:spacing w:line="360" w:lineRule="auto"/>
              <w:jc w:val="center"/>
              <w:rPr>
                <w:rFonts w:ascii="Times New Roman" w:hAnsi="Times New Roman" w:cs="Times New Roman"/>
              </w:rPr>
            </w:pPr>
          </w:p>
        </w:tc>
        <w:tc>
          <w:tcPr>
            <w:tcW w:w="1559" w:type="dxa"/>
            <w:tcBorders>
              <w:top w:val="single" w:sz="4" w:space="0" w:color="auto"/>
            </w:tcBorders>
          </w:tcPr>
          <w:p w14:paraId="3E03505C" w14:textId="77777777" w:rsidR="00331CA0" w:rsidRPr="009E5698" w:rsidRDefault="00331CA0">
            <w:pPr>
              <w:spacing w:line="360" w:lineRule="auto"/>
              <w:jc w:val="center"/>
              <w:rPr>
                <w:rFonts w:ascii="Times New Roman" w:hAnsi="Times New Roman" w:cs="Times New Roman"/>
              </w:rPr>
            </w:pPr>
          </w:p>
        </w:tc>
        <w:tc>
          <w:tcPr>
            <w:tcW w:w="1701" w:type="dxa"/>
            <w:tcBorders>
              <w:top w:val="single" w:sz="4" w:space="0" w:color="auto"/>
            </w:tcBorders>
          </w:tcPr>
          <w:p w14:paraId="202EBE81" w14:textId="77777777" w:rsidR="00331CA0" w:rsidRPr="009E5698" w:rsidRDefault="00331CA0">
            <w:pPr>
              <w:spacing w:line="360" w:lineRule="auto"/>
              <w:jc w:val="center"/>
              <w:rPr>
                <w:rFonts w:ascii="Times New Roman" w:hAnsi="Times New Roman" w:cs="Times New Roman"/>
              </w:rPr>
            </w:pPr>
          </w:p>
        </w:tc>
      </w:tr>
      <w:tr w:rsidR="00331CA0" w:rsidRPr="009E5698" w14:paraId="72BDAA9F" w14:textId="77777777" w:rsidTr="00BD4702">
        <w:trPr>
          <w:trHeight w:val="375"/>
        </w:trPr>
        <w:tc>
          <w:tcPr>
            <w:tcW w:w="1134" w:type="dxa"/>
          </w:tcPr>
          <w:p w14:paraId="4016CF1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Yes</w:t>
            </w:r>
          </w:p>
        </w:tc>
        <w:tc>
          <w:tcPr>
            <w:tcW w:w="567" w:type="dxa"/>
          </w:tcPr>
          <w:p w14:paraId="46131253"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57</w:t>
            </w:r>
          </w:p>
        </w:tc>
        <w:tc>
          <w:tcPr>
            <w:tcW w:w="993" w:type="dxa"/>
          </w:tcPr>
          <w:p w14:paraId="64B2CEBF"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6 (4, 5)</w:t>
            </w:r>
          </w:p>
        </w:tc>
        <w:tc>
          <w:tcPr>
            <w:tcW w:w="567" w:type="dxa"/>
          </w:tcPr>
          <w:p w14:paraId="3AB25200"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57</w:t>
            </w:r>
          </w:p>
        </w:tc>
        <w:tc>
          <w:tcPr>
            <w:tcW w:w="1134" w:type="dxa"/>
          </w:tcPr>
          <w:p w14:paraId="660090F5"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4 (3, 10)</w:t>
            </w:r>
          </w:p>
        </w:tc>
        <w:tc>
          <w:tcPr>
            <w:tcW w:w="1417" w:type="dxa"/>
            <w:vAlign w:val="bottom"/>
          </w:tcPr>
          <w:p w14:paraId="3EC5E15E"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-1 (-6.8, 4.8)</w:t>
            </w:r>
          </w:p>
        </w:tc>
        <w:tc>
          <w:tcPr>
            <w:tcW w:w="1418" w:type="dxa"/>
          </w:tcPr>
          <w:p w14:paraId="4863AF3C"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-2 (-6.6, 2.6)</w:t>
            </w:r>
          </w:p>
        </w:tc>
        <w:tc>
          <w:tcPr>
            <w:tcW w:w="1559" w:type="dxa"/>
            <w:vMerge w:val="restart"/>
            <w:vAlign w:val="center"/>
          </w:tcPr>
          <w:p w14:paraId="334673B4"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-1.2 (-7.6, 5.1)</w:t>
            </w:r>
          </w:p>
        </w:tc>
        <w:tc>
          <w:tcPr>
            <w:tcW w:w="1701" w:type="dxa"/>
          </w:tcPr>
          <w:p w14:paraId="30D1913D"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-1.8 (-7.5, 3.8)</w:t>
            </w:r>
          </w:p>
        </w:tc>
      </w:tr>
      <w:tr w:rsidR="00331CA0" w:rsidRPr="009E5698" w14:paraId="0B71AD6C" w14:textId="77777777" w:rsidTr="00BD4702">
        <w:trPr>
          <w:trHeight w:val="375"/>
        </w:trPr>
        <w:tc>
          <w:tcPr>
            <w:tcW w:w="1134" w:type="dxa"/>
          </w:tcPr>
          <w:p w14:paraId="7147915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No</w:t>
            </w:r>
          </w:p>
        </w:tc>
        <w:tc>
          <w:tcPr>
            <w:tcW w:w="567" w:type="dxa"/>
          </w:tcPr>
          <w:p w14:paraId="619EBE7E"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54</w:t>
            </w:r>
          </w:p>
        </w:tc>
        <w:tc>
          <w:tcPr>
            <w:tcW w:w="993" w:type="dxa"/>
          </w:tcPr>
          <w:p w14:paraId="21FEE189"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7 (4, 17)</w:t>
            </w:r>
          </w:p>
        </w:tc>
        <w:tc>
          <w:tcPr>
            <w:tcW w:w="567" w:type="dxa"/>
          </w:tcPr>
          <w:p w14:paraId="4A1EFE9D"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61</w:t>
            </w:r>
          </w:p>
        </w:tc>
        <w:tc>
          <w:tcPr>
            <w:tcW w:w="1134" w:type="dxa"/>
          </w:tcPr>
          <w:p w14:paraId="221AAF91"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6 (4,10)</w:t>
            </w:r>
          </w:p>
        </w:tc>
        <w:tc>
          <w:tcPr>
            <w:tcW w:w="1417" w:type="dxa"/>
            <w:vAlign w:val="bottom"/>
          </w:tcPr>
          <w:p w14:paraId="74CE220B" w14:textId="77777777" w:rsidR="00331CA0" w:rsidRPr="009E5698" w:rsidRDefault="00331CA0">
            <w:pPr>
              <w:spacing w:line="360" w:lineRule="auto"/>
              <w:jc w:val="center"/>
              <w:rPr>
                <w:rFonts w:ascii="Times New Roman" w:hAnsi="Times New Roman" w:cs="Times New Roman"/>
              </w:rPr>
            </w:pPr>
          </w:p>
        </w:tc>
        <w:tc>
          <w:tcPr>
            <w:tcW w:w="1418" w:type="dxa"/>
          </w:tcPr>
          <w:p w14:paraId="22FCEE11"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-1 (-5.5, 3.5)</w:t>
            </w:r>
          </w:p>
        </w:tc>
        <w:tc>
          <w:tcPr>
            <w:tcW w:w="1559" w:type="dxa"/>
            <w:vMerge/>
          </w:tcPr>
          <w:p w14:paraId="5C45D592" w14:textId="77777777" w:rsidR="00331CA0" w:rsidRPr="009E5698" w:rsidRDefault="00331CA0">
            <w:pPr>
              <w:spacing w:line="360" w:lineRule="auto"/>
              <w:jc w:val="center"/>
              <w:rPr>
                <w:rFonts w:ascii="Times New Roman" w:hAnsi="Times New Roman" w:cs="Times New Roman"/>
              </w:rPr>
            </w:pPr>
          </w:p>
        </w:tc>
        <w:tc>
          <w:tcPr>
            <w:tcW w:w="1701" w:type="dxa"/>
          </w:tcPr>
          <w:p w14:paraId="7E1F223E" w14:textId="77777777" w:rsidR="00331CA0" w:rsidRPr="009E5698" w:rsidRDefault="00331CA0">
            <w:pPr>
              <w:spacing w:line="360" w:lineRule="auto"/>
              <w:jc w:val="center"/>
              <w:rPr>
                <w:rFonts w:ascii="Times New Roman" w:hAnsi="Times New Roman" w:cs="Times New Roman"/>
              </w:rPr>
            </w:pPr>
            <w:r w:rsidRPr="009E5698">
              <w:rPr>
                <w:rFonts w:ascii="Times New Roman" w:hAnsi="Times New Roman" w:cs="Times New Roman"/>
              </w:rPr>
              <w:t>-0.6 (-5.3, 4.0)</w:t>
            </w:r>
          </w:p>
        </w:tc>
      </w:tr>
    </w:tbl>
    <w:p w14:paraId="2316B651"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 xml:space="preserve">*Adjusted for age, baseline severity, </w:t>
      </w:r>
      <w:proofErr w:type="gramStart"/>
      <w:r w:rsidRPr="009E5698">
        <w:rPr>
          <w:rFonts w:ascii="Times New Roman" w:hAnsi="Times New Roman" w:cs="Times New Roman"/>
        </w:rPr>
        <w:t>comorbidity</w:t>
      </w:r>
      <w:proofErr w:type="gramEnd"/>
      <w:r w:rsidRPr="009E5698">
        <w:rPr>
          <w:rFonts w:ascii="Times New Roman" w:hAnsi="Times New Roman" w:cs="Times New Roman"/>
        </w:rPr>
        <w:t xml:space="preserve"> and prior duration of illness</w:t>
      </w:r>
    </w:p>
    <w:p w14:paraId="395D101A"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vertAlign w:val="superscript"/>
        </w:rPr>
        <w:t>1</w:t>
      </w:r>
      <w:r w:rsidRPr="009E5698">
        <w:rPr>
          <w:rFonts w:ascii="Times New Roman" w:hAnsi="Times New Roman" w:cs="Times New Roman"/>
        </w:rPr>
        <w:t>Potentially amoxicillin sensitive bacteria -</w:t>
      </w:r>
      <w:r w:rsidRPr="009E5698">
        <w:rPr>
          <w:rFonts w:ascii="Times New Roman" w:eastAsia="Times New Roman" w:hAnsi="Times New Roman" w:cs="Times New Roman"/>
          <w:color w:val="000000"/>
          <w:sz w:val="20"/>
          <w:szCs w:val="20"/>
          <w:bdr w:val="none" w:sz="0" w:space="0" w:color="auto" w:frame="1"/>
          <w:lang w:eastAsia="en-GB"/>
        </w:rPr>
        <w:t xml:space="preserve"> H Influenzae, M Catarrhalis, S Pneumoniae</w:t>
      </w:r>
    </w:p>
    <w:p w14:paraId="423F84A5" w14:textId="77777777" w:rsidR="00331CA0" w:rsidRPr="009E5698" w:rsidRDefault="00331CA0" w:rsidP="00BD4702">
      <w:pPr>
        <w:tabs>
          <w:tab w:val="left" w:pos="7770"/>
        </w:tabs>
        <w:spacing w:line="360" w:lineRule="auto"/>
        <w:rPr>
          <w:rFonts w:ascii="Times New Roman" w:hAnsi="Times New Roman" w:cs="Times New Roman"/>
        </w:rPr>
      </w:pPr>
    </w:p>
    <w:p w14:paraId="19D0878F" w14:textId="77777777" w:rsidR="00331CA0" w:rsidRPr="009E5698" w:rsidRDefault="00331CA0" w:rsidP="00BD4702">
      <w:pPr>
        <w:tabs>
          <w:tab w:val="left" w:pos="7770"/>
        </w:tabs>
        <w:spacing w:line="360" w:lineRule="auto"/>
        <w:rPr>
          <w:rFonts w:ascii="Times New Roman" w:hAnsi="Times New Roman" w:cs="Times New Roman"/>
        </w:rPr>
      </w:pPr>
      <w:r w:rsidRPr="009E5698">
        <w:rPr>
          <w:rFonts w:ascii="Times New Roman" w:hAnsi="Times New Roman" w:cs="Times New Roman"/>
        </w:rPr>
        <w:t>Table 16. Characteristics of observational and randomised participants</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985"/>
        <w:gridCol w:w="2410"/>
      </w:tblGrid>
      <w:tr w:rsidR="00331CA0" w:rsidRPr="009E5698" w14:paraId="6F0A3D3E" w14:textId="77777777" w:rsidTr="00BD4702">
        <w:trPr>
          <w:trHeight w:val="477"/>
        </w:trPr>
        <w:tc>
          <w:tcPr>
            <w:tcW w:w="5670" w:type="dxa"/>
            <w:tcBorders>
              <w:top w:val="single" w:sz="4" w:space="0" w:color="auto"/>
              <w:bottom w:val="single" w:sz="4" w:space="0" w:color="auto"/>
            </w:tcBorders>
          </w:tcPr>
          <w:p w14:paraId="6FED35B7" w14:textId="77777777" w:rsidR="00331CA0" w:rsidRPr="009E5698" w:rsidRDefault="00331CA0" w:rsidP="00BD4702">
            <w:pPr>
              <w:spacing w:line="360" w:lineRule="auto"/>
              <w:rPr>
                <w:rFonts w:ascii="Times New Roman" w:hAnsi="Times New Roman" w:cs="Times New Roman"/>
              </w:rPr>
            </w:pPr>
          </w:p>
        </w:tc>
        <w:tc>
          <w:tcPr>
            <w:tcW w:w="1985" w:type="dxa"/>
            <w:tcBorders>
              <w:top w:val="single" w:sz="4" w:space="0" w:color="auto"/>
              <w:bottom w:val="single" w:sz="4" w:space="0" w:color="auto"/>
            </w:tcBorders>
          </w:tcPr>
          <w:p w14:paraId="7A32933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 xml:space="preserve">Observational Overall </w:t>
            </w:r>
          </w:p>
          <w:p w14:paraId="0147320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(N=312)</w:t>
            </w:r>
          </w:p>
        </w:tc>
        <w:tc>
          <w:tcPr>
            <w:tcW w:w="2410" w:type="dxa"/>
            <w:tcBorders>
              <w:top w:val="single" w:sz="4" w:space="0" w:color="auto"/>
              <w:bottom w:val="single" w:sz="4" w:space="0" w:color="auto"/>
            </w:tcBorders>
          </w:tcPr>
          <w:p w14:paraId="2357DAB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RCT</w:t>
            </w:r>
          </w:p>
          <w:p w14:paraId="7C6D741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Overall</w:t>
            </w:r>
          </w:p>
          <w:p w14:paraId="0E0BA01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(N=432)</w:t>
            </w:r>
          </w:p>
        </w:tc>
      </w:tr>
      <w:tr w:rsidR="00331CA0" w:rsidRPr="009E5698" w14:paraId="1DBBD0F7" w14:textId="77777777" w:rsidTr="00BD4702">
        <w:trPr>
          <w:trHeight w:val="340"/>
        </w:trPr>
        <w:tc>
          <w:tcPr>
            <w:tcW w:w="5670" w:type="dxa"/>
            <w:tcBorders>
              <w:top w:val="single" w:sz="4" w:space="0" w:color="auto"/>
            </w:tcBorders>
          </w:tcPr>
          <w:p w14:paraId="76DC630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Male (n, %)</w:t>
            </w:r>
          </w:p>
        </w:tc>
        <w:tc>
          <w:tcPr>
            <w:tcW w:w="1985" w:type="dxa"/>
            <w:tcBorders>
              <w:top w:val="single" w:sz="4" w:space="0" w:color="auto"/>
            </w:tcBorders>
          </w:tcPr>
          <w:p w14:paraId="7FCF751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168 (53.9)</w:t>
            </w:r>
          </w:p>
        </w:tc>
        <w:tc>
          <w:tcPr>
            <w:tcW w:w="2410" w:type="dxa"/>
            <w:tcBorders>
              <w:top w:val="single" w:sz="4" w:space="0" w:color="auto"/>
            </w:tcBorders>
          </w:tcPr>
          <w:p w14:paraId="54CB7E5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233 (53.9)</w:t>
            </w:r>
          </w:p>
        </w:tc>
      </w:tr>
      <w:tr w:rsidR="00331CA0" w:rsidRPr="009E5698" w14:paraId="351B8A17" w14:textId="77777777" w:rsidTr="00BD4702">
        <w:trPr>
          <w:trHeight w:val="340"/>
        </w:trPr>
        <w:tc>
          <w:tcPr>
            <w:tcW w:w="5670" w:type="dxa"/>
          </w:tcPr>
          <w:p w14:paraId="494C4E0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Age in years (median, IQR)</w:t>
            </w:r>
          </w:p>
        </w:tc>
        <w:tc>
          <w:tcPr>
            <w:tcW w:w="1985" w:type="dxa"/>
          </w:tcPr>
          <w:p w14:paraId="0F5A222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3.1 (1.6, 5.0)</w:t>
            </w:r>
          </w:p>
        </w:tc>
        <w:tc>
          <w:tcPr>
            <w:tcW w:w="2410" w:type="dxa"/>
          </w:tcPr>
          <w:p w14:paraId="0FDD3A8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3.2 (1.6, 5.7)</w:t>
            </w:r>
          </w:p>
        </w:tc>
      </w:tr>
      <w:tr w:rsidR="00331CA0" w:rsidRPr="009E5698" w14:paraId="2D40B7A1" w14:textId="77777777" w:rsidTr="00BD4702">
        <w:trPr>
          <w:trHeight w:val="340"/>
        </w:trPr>
        <w:tc>
          <w:tcPr>
            <w:tcW w:w="5670" w:type="dxa"/>
          </w:tcPr>
          <w:p w14:paraId="7C8D528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Comorbidity (n, %)</w:t>
            </w:r>
          </w:p>
        </w:tc>
        <w:tc>
          <w:tcPr>
            <w:tcW w:w="1985" w:type="dxa"/>
          </w:tcPr>
          <w:p w14:paraId="54A4958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35 (11.2)</w:t>
            </w:r>
          </w:p>
        </w:tc>
        <w:tc>
          <w:tcPr>
            <w:tcW w:w="2410" w:type="dxa"/>
          </w:tcPr>
          <w:p w14:paraId="490A5A8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55 (12.7)</w:t>
            </w:r>
          </w:p>
        </w:tc>
      </w:tr>
      <w:tr w:rsidR="00331CA0" w:rsidRPr="009E5698" w14:paraId="6859A7C9" w14:textId="77777777" w:rsidTr="00BD4702">
        <w:trPr>
          <w:trHeight w:val="340"/>
        </w:trPr>
        <w:tc>
          <w:tcPr>
            <w:tcW w:w="5670" w:type="dxa"/>
          </w:tcPr>
          <w:p w14:paraId="26D15E4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Asthma (n, %)</w:t>
            </w:r>
          </w:p>
        </w:tc>
        <w:tc>
          <w:tcPr>
            <w:tcW w:w="1985" w:type="dxa"/>
          </w:tcPr>
          <w:p w14:paraId="4919910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19 (6.1)</w:t>
            </w:r>
          </w:p>
        </w:tc>
        <w:tc>
          <w:tcPr>
            <w:tcW w:w="2410" w:type="dxa"/>
          </w:tcPr>
          <w:p w14:paraId="74DD498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45 (10.4)</w:t>
            </w:r>
          </w:p>
        </w:tc>
      </w:tr>
      <w:tr w:rsidR="00331CA0" w:rsidRPr="009E5698" w14:paraId="7B77ACFA" w14:textId="77777777" w:rsidTr="00BD4702">
        <w:trPr>
          <w:trHeight w:val="340"/>
        </w:trPr>
        <w:tc>
          <w:tcPr>
            <w:tcW w:w="5670" w:type="dxa"/>
          </w:tcPr>
          <w:p w14:paraId="5286C6A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Long term illness (n/N, %)</w:t>
            </w:r>
          </w:p>
        </w:tc>
        <w:tc>
          <w:tcPr>
            <w:tcW w:w="1985" w:type="dxa"/>
          </w:tcPr>
          <w:p w14:paraId="177EC49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19/196 (9.7)</w:t>
            </w:r>
          </w:p>
        </w:tc>
        <w:tc>
          <w:tcPr>
            <w:tcW w:w="2410" w:type="dxa"/>
          </w:tcPr>
          <w:p w14:paraId="75488DD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20/231 (8.6)</w:t>
            </w:r>
          </w:p>
        </w:tc>
      </w:tr>
      <w:tr w:rsidR="00331CA0" w:rsidRPr="009E5698" w14:paraId="503C58AA" w14:textId="77777777" w:rsidTr="00BD4702">
        <w:trPr>
          <w:trHeight w:val="340"/>
        </w:trPr>
        <w:tc>
          <w:tcPr>
            <w:tcW w:w="5670" w:type="dxa"/>
          </w:tcPr>
          <w:p w14:paraId="3933F486"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Hay fever/eczema (n/N, %)</w:t>
            </w:r>
          </w:p>
        </w:tc>
        <w:tc>
          <w:tcPr>
            <w:tcW w:w="1985" w:type="dxa"/>
          </w:tcPr>
          <w:p w14:paraId="19387C5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69/195 (35.4)</w:t>
            </w:r>
          </w:p>
        </w:tc>
        <w:tc>
          <w:tcPr>
            <w:tcW w:w="2410" w:type="dxa"/>
          </w:tcPr>
          <w:p w14:paraId="2706F04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83/232 (35.8)</w:t>
            </w:r>
          </w:p>
        </w:tc>
      </w:tr>
      <w:tr w:rsidR="00331CA0" w:rsidRPr="009E5698" w14:paraId="64803983" w14:textId="77777777" w:rsidTr="00BD4702">
        <w:trPr>
          <w:trHeight w:val="340"/>
        </w:trPr>
        <w:tc>
          <w:tcPr>
            <w:tcW w:w="5670" w:type="dxa"/>
          </w:tcPr>
          <w:p w14:paraId="3622442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Family history of asthma (n/N, %)</w:t>
            </w:r>
          </w:p>
        </w:tc>
        <w:tc>
          <w:tcPr>
            <w:tcW w:w="1985" w:type="dxa"/>
          </w:tcPr>
          <w:p w14:paraId="5B9E6B0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114/196 (58.2)</w:t>
            </w:r>
          </w:p>
        </w:tc>
        <w:tc>
          <w:tcPr>
            <w:tcW w:w="2410" w:type="dxa"/>
          </w:tcPr>
          <w:p w14:paraId="677DE9D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147/229 (64.2)</w:t>
            </w:r>
          </w:p>
        </w:tc>
      </w:tr>
      <w:tr w:rsidR="00331CA0" w:rsidRPr="009E5698" w14:paraId="2684B892" w14:textId="77777777" w:rsidTr="00BD4702">
        <w:trPr>
          <w:trHeight w:val="340"/>
        </w:trPr>
        <w:tc>
          <w:tcPr>
            <w:tcW w:w="5670" w:type="dxa"/>
          </w:tcPr>
          <w:p w14:paraId="262B4C1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Breast fed at 3 months (n/N, %)</w:t>
            </w:r>
          </w:p>
        </w:tc>
        <w:tc>
          <w:tcPr>
            <w:tcW w:w="1985" w:type="dxa"/>
          </w:tcPr>
          <w:p w14:paraId="66126DE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98/192 (51.4)</w:t>
            </w:r>
          </w:p>
        </w:tc>
        <w:tc>
          <w:tcPr>
            <w:tcW w:w="2410" w:type="dxa"/>
          </w:tcPr>
          <w:p w14:paraId="6C0F6AE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114/230 (49.6)</w:t>
            </w:r>
          </w:p>
        </w:tc>
      </w:tr>
      <w:tr w:rsidR="00331CA0" w:rsidRPr="009E5698" w14:paraId="5951A942" w14:textId="77777777" w:rsidTr="00BD4702">
        <w:trPr>
          <w:trHeight w:val="340"/>
        </w:trPr>
        <w:tc>
          <w:tcPr>
            <w:tcW w:w="5670" w:type="dxa"/>
          </w:tcPr>
          <w:p w14:paraId="4CA989B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Mother age (mean, SD, N)</w:t>
            </w:r>
          </w:p>
        </w:tc>
        <w:tc>
          <w:tcPr>
            <w:tcW w:w="1985" w:type="dxa"/>
          </w:tcPr>
          <w:p w14:paraId="1F15E33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35.6 (6.1) (N=182)</w:t>
            </w:r>
          </w:p>
        </w:tc>
        <w:tc>
          <w:tcPr>
            <w:tcW w:w="2410" w:type="dxa"/>
          </w:tcPr>
          <w:p w14:paraId="25B985E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34.9 (6.8) (N=219)</w:t>
            </w:r>
          </w:p>
        </w:tc>
      </w:tr>
      <w:tr w:rsidR="00331CA0" w:rsidRPr="009E5698" w14:paraId="2C34403F" w14:textId="77777777" w:rsidTr="00BD4702">
        <w:trPr>
          <w:trHeight w:val="340"/>
        </w:trPr>
        <w:tc>
          <w:tcPr>
            <w:tcW w:w="5670" w:type="dxa"/>
          </w:tcPr>
          <w:p w14:paraId="2CD71C6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Number of times had cough in last 12 months (mean, SD, N)</w:t>
            </w:r>
          </w:p>
        </w:tc>
        <w:tc>
          <w:tcPr>
            <w:tcW w:w="1985" w:type="dxa"/>
          </w:tcPr>
          <w:p w14:paraId="536848B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2.3 (1.9) (N=184)</w:t>
            </w:r>
          </w:p>
        </w:tc>
        <w:tc>
          <w:tcPr>
            <w:tcW w:w="2410" w:type="dxa"/>
          </w:tcPr>
          <w:p w14:paraId="62BA9D5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2.6 (2.6) (N=222)</w:t>
            </w:r>
          </w:p>
        </w:tc>
      </w:tr>
      <w:tr w:rsidR="00331CA0" w:rsidRPr="009E5698" w14:paraId="1590702B" w14:textId="77777777" w:rsidTr="00BD4702">
        <w:trPr>
          <w:trHeight w:val="340"/>
        </w:trPr>
        <w:tc>
          <w:tcPr>
            <w:tcW w:w="5670" w:type="dxa"/>
          </w:tcPr>
          <w:p w14:paraId="6B917897"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Prior influenza vaccine in last 12 months (n/N, %)</w:t>
            </w:r>
          </w:p>
        </w:tc>
        <w:tc>
          <w:tcPr>
            <w:tcW w:w="1985" w:type="dxa"/>
          </w:tcPr>
          <w:p w14:paraId="46CC328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195/268 (72.8)</w:t>
            </w:r>
          </w:p>
        </w:tc>
        <w:tc>
          <w:tcPr>
            <w:tcW w:w="2410" w:type="dxa"/>
          </w:tcPr>
          <w:p w14:paraId="22BBB16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114/401 (21.4)</w:t>
            </w:r>
          </w:p>
        </w:tc>
      </w:tr>
      <w:tr w:rsidR="00331CA0" w:rsidRPr="009E5698" w14:paraId="48DE7D46" w14:textId="77777777" w:rsidTr="00BD4702">
        <w:trPr>
          <w:trHeight w:val="340"/>
        </w:trPr>
        <w:tc>
          <w:tcPr>
            <w:tcW w:w="5670" w:type="dxa"/>
          </w:tcPr>
          <w:p w14:paraId="612BCF40" w14:textId="77777777" w:rsidR="00331CA0" w:rsidRPr="009E5698" w:rsidRDefault="00331CA0" w:rsidP="00BD4702">
            <w:pPr>
              <w:spacing w:line="360" w:lineRule="auto"/>
              <w:rPr>
                <w:rFonts w:ascii="Times New Roman" w:hAnsi="Times New Roman" w:cs="Times New Roman"/>
                <w:b/>
                <w:bCs/>
              </w:rPr>
            </w:pPr>
            <w:r w:rsidRPr="009E5698">
              <w:rPr>
                <w:rFonts w:ascii="Times New Roman" w:hAnsi="Times New Roman" w:cs="Times New Roman"/>
              </w:rPr>
              <w:t>Prior pneumococcal vaccine (booster) in last 12 months (n/N, %)</w:t>
            </w:r>
          </w:p>
        </w:tc>
        <w:tc>
          <w:tcPr>
            <w:tcW w:w="1985" w:type="dxa"/>
          </w:tcPr>
          <w:p w14:paraId="68BABBD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182/266 (68.2)</w:t>
            </w:r>
          </w:p>
        </w:tc>
        <w:tc>
          <w:tcPr>
            <w:tcW w:w="2410" w:type="dxa"/>
          </w:tcPr>
          <w:p w14:paraId="5EC50F0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125/401 (31.2)</w:t>
            </w:r>
          </w:p>
        </w:tc>
      </w:tr>
      <w:tr w:rsidR="00331CA0" w:rsidRPr="009E5698" w14:paraId="0804AF75" w14:textId="77777777" w:rsidTr="00BD4702">
        <w:trPr>
          <w:trHeight w:val="340"/>
        </w:trPr>
        <w:tc>
          <w:tcPr>
            <w:tcW w:w="5670" w:type="dxa"/>
          </w:tcPr>
          <w:p w14:paraId="1A78B85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Smoker in household (n, %)</w:t>
            </w:r>
          </w:p>
        </w:tc>
        <w:tc>
          <w:tcPr>
            <w:tcW w:w="1985" w:type="dxa"/>
          </w:tcPr>
          <w:p w14:paraId="24443673" w14:textId="77777777" w:rsidR="00331CA0" w:rsidRPr="009E5698" w:rsidRDefault="00331CA0" w:rsidP="00BD4702">
            <w:pPr>
              <w:spacing w:line="360" w:lineRule="auto"/>
              <w:jc w:val="center"/>
              <w:rPr>
                <w:rFonts w:ascii="Times New Roman" w:hAnsi="Times New Roman" w:cs="Times New Roman"/>
              </w:rPr>
            </w:pPr>
          </w:p>
        </w:tc>
        <w:tc>
          <w:tcPr>
            <w:tcW w:w="2410" w:type="dxa"/>
          </w:tcPr>
          <w:p w14:paraId="67E99BA3"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642FA437" w14:textId="77777777" w:rsidTr="00BD4702">
        <w:trPr>
          <w:trHeight w:val="340"/>
        </w:trPr>
        <w:tc>
          <w:tcPr>
            <w:tcW w:w="5670" w:type="dxa"/>
          </w:tcPr>
          <w:p w14:paraId="36CBDCEB"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Yes</w:t>
            </w:r>
          </w:p>
        </w:tc>
        <w:tc>
          <w:tcPr>
            <w:tcW w:w="1985" w:type="dxa"/>
          </w:tcPr>
          <w:p w14:paraId="45E6ECC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60 (19.3)</w:t>
            </w:r>
          </w:p>
        </w:tc>
        <w:tc>
          <w:tcPr>
            <w:tcW w:w="2410" w:type="dxa"/>
          </w:tcPr>
          <w:p w14:paraId="47174E9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94 (21.8)</w:t>
            </w:r>
          </w:p>
        </w:tc>
      </w:tr>
      <w:tr w:rsidR="00331CA0" w:rsidRPr="009E5698" w14:paraId="776B40B1" w14:textId="77777777" w:rsidTr="00BD4702">
        <w:trPr>
          <w:trHeight w:val="340"/>
        </w:trPr>
        <w:tc>
          <w:tcPr>
            <w:tcW w:w="5670" w:type="dxa"/>
          </w:tcPr>
          <w:p w14:paraId="12BBC141"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w:t>
            </w:r>
          </w:p>
        </w:tc>
        <w:tc>
          <w:tcPr>
            <w:tcW w:w="1985" w:type="dxa"/>
          </w:tcPr>
          <w:p w14:paraId="47F183F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242 (77.8)</w:t>
            </w:r>
          </w:p>
        </w:tc>
        <w:tc>
          <w:tcPr>
            <w:tcW w:w="2410" w:type="dxa"/>
          </w:tcPr>
          <w:p w14:paraId="1760CB7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331 (76.6)</w:t>
            </w:r>
          </w:p>
        </w:tc>
      </w:tr>
      <w:tr w:rsidR="00331CA0" w:rsidRPr="009E5698" w14:paraId="2224AD88" w14:textId="77777777" w:rsidTr="00BD4702">
        <w:trPr>
          <w:trHeight w:val="340"/>
        </w:trPr>
        <w:tc>
          <w:tcPr>
            <w:tcW w:w="5670" w:type="dxa"/>
          </w:tcPr>
          <w:p w14:paraId="689DAEAC"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Don’t know</w:t>
            </w:r>
          </w:p>
        </w:tc>
        <w:tc>
          <w:tcPr>
            <w:tcW w:w="1985" w:type="dxa"/>
          </w:tcPr>
          <w:p w14:paraId="0442FDB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 (2.9)</w:t>
            </w:r>
          </w:p>
        </w:tc>
        <w:tc>
          <w:tcPr>
            <w:tcW w:w="2410" w:type="dxa"/>
          </w:tcPr>
          <w:p w14:paraId="190CFBC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7 (1.6)</w:t>
            </w:r>
          </w:p>
        </w:tc>
      </w:tr>
      <w:tr w:rsidR="00331CA0" w:rsidRPr="009E5698" w14:paraId="46421777" w14:textId="77777777" w:rsidTr="00BD4702">
        <w:trPr>
          <w:trHeight w:val="340"/>
        </w:trPr>
        <w:tc>
          <w:tcPr>
            <w:tcW w:w="5670" w:type="dxa"/>
          </w:tcPr>
          <w:p w14:paraId="74220DE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Number of children in home (n, %)</w:t>
            </w:r>
          </w:p>
        </w:tc>
        <w:tc>
          <w:tcPr>
            <w:tcW w:w="1985" w:type="dxa"/>
          </w:tcPr>
          <w:p w14:paraId="597B318D" w14:textId="77777777" w:rsidR="00331CA0" w:rsidRPr="009E5698" w:rsidRDefault="00331CA0" w:rsidP="00BD4702">
            <w:pPr>
              <w:spacing w:line="360" w:lineRule="auto"/>
              <w:jc w:val="center"/>
              <w:rPr>
                <w:rFonts w:ascii="Times New Roman" w:hAnsi="Times New Roman" w:cs="Times New Roman"/>
              </w:rPr>
            </w:pPr>
          </w:p>
        </w:tc>
        <w:tc>
          <w:tcPr>
            <w:tcW w:w="2410" w:type="dxa"/>
          </w:tcPr>
          <w:p w14:paraId="6628CCB5"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77B2DFC1" w14:textId="77777777" w:rsidTr="00BD4702">
        <w:trPr>
          <w:trHeight w:val="340"/>
        </w:trPr>
        <w:tc>
          <w:tcPr>
            <w:tcW w:w="5670" w:type="dxa"/>
          </w:tcPr>
          <w:p w14:paraId="708B16A8"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1</w:t>
            </w:r>
          </w:p>
        </w:tc>
        <w:tc>
          <w:tcPr>
            <w:tcW w:w="1985" w:type="dxa"/>
          </w:tcPr>
          <w:p w14:paraId="22F1107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118 (37.8)</w:t>
            </w:r>
          </w:p>
        </w:tc>
        <w:tc>
          <w:tcPr>
            <w:tcW w:w="2410" w:type="dxa"/>
          </w:tcPr>
          <w:p w14:paraId="15123CC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173 (40.1)</w:t>
            </w:r>
          </w:p>
        </w:tc>
      </w:tr>
      <w:tr w:rsidR="00331CA0" w:rsidRPr="009E5698" w14:paraId="29CFF9AB" w14:textId="77777777" w:rsidTr="00BD4702">
        <w:trPr>
          <w:trHeight w:val="340"/>
        </w:trPr>
        <w:tc>
          <w:tcPr>
            <w:tcW w:w="5670" w:type="dxa"/>
          </w:tcPr>
          <w:p w14:paraId="243EEF2B"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2</w:t>
            </w:r>
          </w:p>
        </w:tc>
        <w:tc>
          <w:tcPr>
            <w:tcW w:w="1985" w:type="dxa"/>
          </w:tcPr>
          <w:p w14:paraId="1D6A086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131 (42.0)</w:t>
            </w:r>
          </w:p>
        </w:tc>
        <w:tc>
          <w:tcPr>
            <w:tcW w:w="2410" w:type="dxa"/>
          </w:tcPr>
          <w:p w14:paraId="07D24C9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168 (38.9)</w:t>
            </w:r>
          </w:p>
        </w:tc>
      </w:tr>
      <w:tr w:rsidR="00331CA0" w:rsidRPr="009E5698" w14:paraId="4569345C" w14:textId="77777777" w:rsidTr="00BD4702">
        <w:trPr>
          <w:trHeight w:val="340"/>
        </w:trPr>
        <w:tc>
          <w:tcPr>
            <w:tcW w:w="5670" w:type="dxa"/>
          </w:tcPr>
          <w:p w14:paraId="2AA9E84B"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3</w:t>
            </w:r>
          </w:p>
        </w:tc>
        <w:tc>
          <w:tcPr>
            <w:tcW w:w="1985" w:type="dxa"/>
          </w:tcPr>
          <w:p w14:paraId="5341508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47 (15.1)</w:t>
            </w:r>
          </w:p>
        </w:tc>
        <w:tc>
          <w:tcPr>
            <w:tcW w:w="2410" w:type="dxa"/>
          </w:tcPr>
          <w:p w14:paraId="0BBBF9C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60 (13.9)</w:t>
            </w:r>
          </w:p>
        </w:tc>
      </w:tr>
      <w:tr w:rsidR="00331CA0" w:rsidRPr="009E5698" w14:paraId="132E734E" w14:textId="77777777" w:rsidTr="00BD4702">
        <w:trPr>
          <w:trHeight w:val="340"/>
        </w:trPr>
        <w:tc>
          <w:tcPr>
            <w:tcW w:w="5670" w:type="dxa"/>
          </w:tcPr>
          <w:p w14:paraId="700A7FB1"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4</w:t>
            </w:r>
          </w:p>
        </w:tc>
        <w:tc>
          <w:tcPr>
            <w:tcW w:w="1985" w:type="dxa"/>
          </w:tcPr>
          <w:p w14:paraId="5DD1941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13 (4.2)</w:t>
            </w:r>
          </w:p>
        </w:tc>
        <w:tc>
          <w:tcPr>
            <w:tcW w:w="2410" w:type="dxa"/>
          </w:tcPr>
          <w:p w14:paraId="4C2A709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20 (4.6)</w:t>
            </w:r>
          </w:p>
        </w:tc>
      </w:tr>
      <w:tr w:rsidR="00331CA0" w:rsidRPr="009E5698" w14:paraId="5247BC51" w14:textId="77777777" w:rsidTr="00BD4702">
        <w:trPr>
          <w:trHeight w:val="340"/>
        </w:trPr>
        <w:tc>
          <w:tcPr>
            <w:tcW w:w="5670" w:type="dxa"/>
          </w:tcPr>
          <w:p w14:paraId="780A2304"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5 or more</w:t>
            </w:r>
          </w:p>
        </w:tc>
        <w:tc>
          <w:tcPr>
            <w:tcW w:w="1985" w:type="dxa"/>
          </w:tcPr>
          <w:p w14:paraId="37EE4CA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 (0.9)</w:t>
            </w:r>
          </w:p>
        </w:tc>
        <w:tc>
          <w:tcPr>
            <w:tcW w:w="2410" w:type="dxa"/>
          </w:tcPr>
          <w:p w14:paraId="4C00B5B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 (2.5)</w:t>
            </w:r>
          </w:p>
        </w:tc>
      </w:tr>
      <w:tr w:rsidR="00331CA0" w:rsidRPr="009E5698" w14:paraId="206A265B" w14:textId="77777777" w:rsidTr="00BD4702">
        <w:trPr>
          <w:trHeight w:val="340"/>
        </w:trPr>
        <w:tc>
          <w:tcPr>
            <w:tcW w:w="5670" w:type="dxa"/>
          </w:tcPr>
          <w:p w14:paraId="251047E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Parent highest qualification (n, %)</w:t>
            </w:r>
          </w:p>
        </w:tc>
        <w:tc>
          <w:tcPr>
            <w:tcW w:w="1985" w:type="dxa"/>
          </w:tcPr>
          <w:p w14:paraId="7CA3C9B3" w14:textId="77777777" w:rsidR="00331CA0" w:rsidRPr="009E5698" w:rsidRDefault="00331CA0" w:rsidP="00BD4702">
            <w:pPr>
              <w:spacing w:line="360" w:lineRule="auto"/>
              <w:jc w:val="center"/>
              <w:rPr>
                <w:rFonts w:ascii="Times New Roman" w:hAnsi="Times New Roman" w:cs="Times New Roman"/>
              </w:rPr>
            </w:pPr>
          </w:p>
        </w:tc>
        <w:tc>
          <w:tcPr>
            <w:tcW w:w="2410" w:type="dxa"/>
          </w:tcPr>
          <w:p w14:paraId="327DD53C"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3068DABD" w14:textId="77777777" w:rsidTr="00BD4702">
        <w:trPr>
          <w:trHeight w:val="340"/>
        </w:trPr>
        <w:tc>
          <w:tcPr>
            <w:tcW w:w="5670" w:type="dxa"/>
          </w:tcPr>
          <w:p w14:paraId="234E3672"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Degree</w:t>
            </w:r>
          </w:p>
        </w:tc>
        <w:tc>
          <w:tcPr>
            <w:tcW w:w="1985" w:type="dxa"/>
          </w:tcPr>
          <w:p w14:paraId="0A8B6E8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131 (42.0)</w:t>
            </w:r>
          </w:p>
        </w:tc>
        <w:tc>
          <w:tcPr>
            <w:tcW w:w="2410" w:type="dxa"/>
          </w:tcPr>
          <w:p w14:paraId="221C3D5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159 (36.8)</w:t>
            </w:r>
          </w:p>
        </w:tc>
      </w:tr>
      <w:tr w:rsidR="00331CA0" w:rsidRPr="009E5698" w14:paraId="25C1E445" w14:textId="77777777" w:rsidTr="00BD4702">
        <w:trPr>
          <w:trHeight w:val="340"/>
        </w:trPr>
        <w:tc>
          <w:tcPr>
            <w:tcW w:w="5670" w:type="dxa"/>
          </w:tcPr>
          <w:p w14:paraId="419C52BC"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Diploma</w:t>
            </w:r>
          </w:p>
        </w:tc>
        <w:tc>
          <w:tcPr>
            <w:tcW w:w="1985" w:type="dxa"/>
          </w:tcPr>
          <w:p w14:paraId="251EDA7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46 (14.7)</w:t>
            </w:r>
          </w:p>
        </w:tc>
        <w:tc>
          <w:tcPr>
            <w:tcW w:w="2410" w:type="dxa"/>
          </w:tcPr>
          <w:p w14:paraId="2BB04E8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50 (11.6)</w:t>
            </w:r>
          </w:p>
        </w:tc>
      </w:tr>
      <w:tr w:rsidR="00331CA0" w:rsidRPr="009E5698" w14:paraId="345060FB" w14:textId="77777777" w:rsidTr="00BD4702">
        <w:trPr>
          <w:trHeight w:val="340"/>
        </w:trPr>
        <w:tc>
          <w:tcPr>
            <w:tcW w:w="5670" w:type="dxa"/>
          </w:tcPr>
          <w:p w14:paraId="1A5EE045"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A-level</w:t>
            </w:r>
          </w:p>
        </w:tc>
        <w:tc>
          <w:tcPr>
            <w:tcW w:w="1985" w:type="dxa"/>
          </w:tcPr>
          <w:p w14:paraId="44CE693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26 (8.3)</w:t>
            </w:r>
          </w:p>
        </w:tc>
        <w:tc>
          <w:tcPr>
            <w:tcW w:w="2410" w:type="dxa"/>
          </w:tcPr>
          <w:p w14:paraId="3DA66A7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39 (9.0)</w:t>
            </w:r>
          </w:p>
        </w:tc>
      </w:tr>
      <w:tr w:rsidR="00331CA0" w:rsidRPr="009E5698" w14:paraId="114DDD0B" w14:textId="77777777" w:rsidTr="00BD4702">
        <w:trPr>
          <w:trHeight w:val="340"/>
        </w:trPr>
        <w:tc>
          <w:tcPr>
            <w:tcW w:w="5670" w:type="dxa"/>
          </w:tcPr>
          <w:p w14:paraId="0AA544AB"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GCSE/O-level</w:t>
            </w:r>
          </w:p>
        </w:tc>
        <w:tc>
          <w:tcPr>
            <w:tcW w:w="1985" w:type="dxa"/>
          </w:tcPr>
          <w:p w14:paraId="0148128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30 (9.6)</w:t>
            </w:r>
          </w:p>
        </w:tc>
        <w:tc>
          <w:tcPr>
            <w:tcW w:w="2410" w:type="dxa"/>
          </w:tcPr>
          <w:p w14:paraId="44FBF75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47 (10.9)</w:t>
            </w:r>
          </w:p>
        </w:tc>
      </w:tr>
      <w:tr w:rsidR="00331CA0" w:rsidRPr="009E5698" w14:paraId="5AFC5B80" w14:textId="77777777" w:rsidTr="00BD4702">
        <w:trPr>
          <w:trHeight w:val="340"/>
        </w:trPr>
        <w:tc>
          <w:tcPr>
            <w:tcW w:w="5670" w:type="dxa"/>
          </w:tcPr>
          <w:p w14:paraId="7325B2A7"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None</w:t>
            </w:r>
          </w:p>
        </w:tc>
        <w:tc>
          <w:tcPr>
            <w:tcW w:w="1985" w:type="dxa"/>
          </w:tcPr>
          <w:p w14:paraId="0843B1B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(1.6)</w:t>
            </w:r>
          </w:p>
        </w:tc>
        <w:tc>
          <w:tcPr>
            <w:tcW w:w="2410" w:type="dxa"/>
          </w:tcPr>
          <w:p w14:paraId="2804CB6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17 (3.9)</w:t>
            </w:r>
          </w:p>
        </w:tc>
      </w:tr>
      <w:tr w:rsidR="00331CA0" w:rsidRPr="009E5698" w14:paraId="6CB04588" w14:textId="77777777" w:rsidTr="00BD4702">
        <w:trPr>
          <w:trHeight w:val="340"/>
        </w:trPr>
        <w:tc>
          <w:tcPr>
            <w:tcW w:w="5670" w:type="dxa"/>
          </w:tcPr>
          <w:p w14:paraId="1E4F2DF8"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Not given</w:t>
            </w:r>
          </w:p>
        </w:tc>
        <w:tc>
          <w:tcPr>
            <w:tcW w:w="1985" w:type="dxa"/>
          </w:tcPr>
          <w:p w14:paraId="5EA34F3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63 (20.2)</w:t>
            </w:r>
          </w:p>
        </w:tc>
        <w:tc>
          <w:tcPr>
            <w:tcW w:w="2410" w:type="dxa"/>
          </w:tcPr>
          <w:p w14:paraId="3A23062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95 (22.0)</w:t>
            </w:r>
          </w:p>
        </w:tc>
      </w:tr>
      <w:tr w:rsidR="00331CA0" w:rsidRPr="009E5698" w14:paraId="53E55936" w14:textId="77777777" w:rsidTr="00BD4702">
        <w:trPr>
          <w:trHeight w:val="340"/>
        </w:trPr>
        <w:tc>
          <w:tcPr>
            <w:tcW w:w="5670" w:type="dxa"/>
          </w:tcPr>
          <w:p w14:paraId="41686F29"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Other</w:t>
            </w:r>
          </w:p>
        </w:tc>
        <w:tc>
          <w:tcPr>
            <w:tcW w:w="1985" w:type="dxa"/>
          </w:tcPr>
          <w:p w14:paraId="5E7D625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 (3.5)</w:t>
            </w:r>
          </w:p>
        </w:tc>
        <w:tc>
          <w:tcPr>
            <w:tcW w:w="2410" w:type="dxa"/>
          </w:tcPr>
          <w:p w14:paraId="0B338E4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25 (5.8)</w:t>
            </w:r>
          </w:p>
        </w:tc>
      </w:tr>
      <w:tr w:rsidR="00331CA0" w:rsidRPr="009E5698" w14:paraId="3B2365E5" w14:textId="77777777" w:rsidTr="00BD4702">
        <w:trPr>
          <w:trHeight w:val="340"/>
        </w:trPr>
        <w:tc>
          <w:tcPr>
            <w:tcW w:w="5670" w:type="dxa"/>
          </w:tcPr>
          <w:p w14:paraId="209C414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Ethnic group (n, %)</w:t>
            </w:r>
          </w:p>
        </w:tc>
        <w:tc>
          <w:tcPr>
            <w:tcW w:w="1985" w:type="dxa"/>
          </w:tcPr>
          <w:p w14:paraId="2581711A" w14:textId="77777777" w:rsidR="00331CA0" w:rsidRPr="009E5698" w:rsidRDefault="00331CA0" w:rsidP="00BD4702">
            <w:pPr>
              <w:spacing w:line="360" w:lineRule="auto"/>
              <w:jc w:val="center"/>
              <w:rPr>
                <w:rFonts w:ascii="Times New Roman" w:hAnsi="Times New Roman" w:cs="Times New Roman"/>
              </w:rPr>
            </w:pPr>
          </w:p>
        </w:tc>
        <w:tc>
          <w:tcPr>
            <w:tcW w:w="2410" w:type="dxa"/>
          </w:tcPr>
          <w:p w14:paraId="71DCB547"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0012C484" w14:textId="77777777" w:rsidTr="00BD4702">
        <w:trPr>
          <w:trHeight w:val="340"/>
        </w:trPr>
        <w:tc>
          <w:tcPr>
            <w:tcW w:w="5670" w:type="dxa"/>
          </w:tcPr>
          <w:p w14:paraId="5808DAD5"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British/Irish/Other white</w:t>
            </w:r>
          </w:p>
        </w:tc>
        <w:tc>
          <w:tcPr>
            <w:tcW w:w="1985" w:type="dxa"/>
          </w:tcPr>
          <w:p w14:paraId="66BFF2A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275 (88.2)</w:t>
            </w:r>
          </w:p>
        </w:tc>
        <w:tc>
          <w:tcPr>
            <w:tcW w:w="2410" w:type="dxa"/>
          </w:tcPr>
          <w:p w14:paraId="6CCC98E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371 (85.9)</w:t>
            </w:r>
          </w:p>
        </w:tc>
      </w:tr>
      <w:tr w:rsidR="00331CA0" w:rsidRPr="009E5698" w14:paraId="6BA6CB92" w14:textId="77777777" w:rsidTr="00BD4702">
        <w:trPr>
          <w:trHeight w:val="340"/>
        </w:trPr>
        <w:tc>
          <w:tcPr>
            <w:tcW w:w="5670" w:type="dxa"/>
          </w:tcPr>
          <w:p w14:paraId="6B09B353"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Mixed</w:t>
            </w:r>
          </w:p>
        </w:tc>
        <w:tc>
          <w:tcPr>
            <w:tcW w:w="1985" w:type="dxa"/>
          </w:tcPr>
          <w:p w14:paraId="6E3159E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 (3.8)</w:t>
            </w:r>
          </w:p>
        </w:tc>
        <w:tc>
          <w:tcPr>
            <w:tcW w:w="2410" w:type="dxa"/>
          </w:tcPr>
          <w:p w14:paraId="7653105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19 (4.4)</w:t>
            </w:r>
          </w:p>
        </w:tc>
      </w:tr>
      <w:tr w:rsidR="00331CA0" w:rsidRPr="009E5698" w14:paraId="34C42B8D" w14:textId="77777777" w:rsidTr="00BD4702">
        <w:trPr>
          <w:trHeight w:val="340"/>
        </w:trPr>
        <w:tc>
          <w:tcPr>
            <w:tcW w:w="5670" w:type="dxa"/>
          </w:tcPr>
          <w:p w14:paraId="78DC8484"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South Asian</w:t>
            </w:r>
          </w:p>
        </w:tc>
        <w:tc>
          <w:tcPr>
            <w:tcW w:w="1985" w:type="dxa"/>
          </w:tcPr>
          <w:p w14:paraId="3ED4AC1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 (5.1)</w:t>
            </w:r>
          </w:p>
        </w:tc>
        <w:tc>
          <w:tcPr>
            <w:tcW w:w="2410" w:type="dxa"/>
          </w:tcPr>
          <w:p w14:paraId="7FDBF7F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29 (6.7)</w:t>
            </w:r>
          </w:p>
        </w:tc>
      </w:tr>
      <w:tr w:rsidR="00331CA0" w:rsidRPr="009E5698" w14:paraId="2D4F8A02" w14:textId="77777777" w:rsidTr="00BD4702">
        <w:trPr>
          <w:trHeight w:val="340"/>
        </w:trPr>
        <w:tc>
          <w:tcPr>
            <w:tcW w:w="5670" w:type="dxa"/>
          </w:tcPr>
          <w:p w14:paraId="64C786E1"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Other</w:t>
            </w:r>
          </w:p>
        </w:tc>
        <w:tc>
          <w:tcPr>
            <w:tcW w:w="1985" w:type="dxa"/>
          </w:tcPr>
          <w:p w14:paraId="558E4A9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 (0.6)</w:t>
            </w:r>
          </w:p>
        </w:tc>
        <w:tc>
          <w:tcPr>
            <w:tcW w:w="2410" w:type="dxa"/>
          </w:tcPr>
          <w:p w14:paraId="4ED06F6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 (2.1)</w:t>
            </w:r>
          </w:p>
        </w:tc>
      </w:tr>
      <w:tr w:rsidR="00331CA0" w:rsidRPr="009E5698" w14:paraId="3F2DD467" w14:textId="77777777" w:rsidTr="00BD4702">
        <w:trPr>
          <w:trHeight w:val="340"/>
        </w:trPr>
        <w:tc>
          <w:tcPr>
            <w:tcW w:w="5670" w:type="dxa"/>
            <w:tcBorders>
              <w:bottom w:val="single" w:sz="4" w:space="0" w:color="auto"/>
            </w:tcBorders>
          </w:tcPr>
          <w:p w14:paraId="5F6E274C"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Prefer not to say</w:t>
            </w:r>
          </w:p>
        </w:tc>
        <w:tc>
          <w:tcPr>
            <w:tcW w:w="1985" w:type="dxa"/>
            <w:tcBorders>
              <w:bottom w:val="single" w:sz="4" w:space="0" w:color="auto"/>
            </w:tcBorders>
          </w:tcPr>
          <w:p w14:paraId="1FE66DC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6 (1.9)</w:t>
            </w:r>
          </w:p>
        </w:tc>
        <w:tc>
          <w:tcPr>
            <w:tcW w:w="2410" w:type="dxa"/>
            <w:tcBorders>
              <w:bottom w:val="single" w:sz="4" w:space="0" w:color="auto"/>
            </w:tcBorders>
          </w:tcPr>
          <w:p w14:paraId="660DEC4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 (0.7)</w:t>
            </w:r>
          </w:p>
        </w:tc>
      </w:tr>
    </w:tbl>
    <w:p w14:paraId="5C3A5C3E" w14:textId="77777777" w:rsidR="00331CA0" w:rsidRPr="009E5698" w:rsidRDefault="00331CA0" w:rsidP="00BD4702">
      <w:pPr>
        <w:spacing w:line="360" w:lineRule="auto"/>
        <w:rPr>
          <w:rFonts w:ascii="Times New Roman" w:hAnsi="Times New Roman" w:cs="Times New Roman"/>
        </w:rPr>
      </w:pPr>
    </w:p>
    <w:p w14:paraId="45F194C8" w14:textId="77777777" w:rsidR="00331CA0" w:rsidRPr="009E5698" w:rsidRDefault="00331CA0" w:rsidP="00BD4702">
      <w:pPr>
        <w:spacing w:line="360" w:lineRule="auto"/>
        <w:rPr>
          <w:rFonts w:ascii="Times New Roman" w:hAnsi="Times New Roman" w:cs="Times New Roman"/>
        </w:rPr>
      </w:pPr>
    </w:p>
    <w:p w14:paraId="5FE5A9D3"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Table 17. Illness presentation of observational and randomised participants</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7"/>
        <w:gridCol w:w="2126"/>
      </w:tblGrid>
      <w:tr w:rsidR="00331CA0" w:rsidRPr="009E5698" w14:paraId="3FCEFA71" w14:textId="77777777" w:rsidTr="00BD4702">
        <w:trPr>
          <w:trHeight w:val="477"/>
        </w:trPr>
        <w:tc>
          <w:tcPr>
            <w:tcW w:w="4536" w:type="dxa"/>
            <w:tcBorders>
              <w:top w:val="single" w:sz="4" w:space="0" w:color="auto"/>
              <w:bottom w:val="single" w:sz="4" w:space="0" w:color="auto"/>
            </w:tcBorders>
          </w:tcPr>
          <w:p w14:paraId="08B0F672" w14:textId="77777777" w:rsidR="00331CA0" w:rsidRPr="009E5698" w:rsidRDefault="00331CA0" w:rsidP="00BD4702">
            <w:pPr>
              <w:spacing w:line="360" w:lineRule="auto"/>
              <w:rPr>
                <w:rFonts w:ascii="Times New Roman" w:hAnsi="Times New Roman" w:cs="Times New Roman"/>
              </w:rPr>
            </w:pPr>
          </w:p>
        </w:tc>
        <w:tc>
          <w:tcPr>
            <w:tcW w:w="2127" w:type="dxa"/>
            <w:tcBorders>
              <w:top w:val="single" w:sz="4" w:space="0" w:color="auto"/>
              <w:bottom w:val="single" w:sz="4" w:space="0" w:color="auto"/>
            </w:tcBorders>
          </w:tcPr>
          <w:p w14:paraId="07EB316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Observational Overall (N=312)</w:t>
            </w:r>
          </w:p>
        </w:tc>
        <w:tc>
          <w:tcPr>
            <w:tcW w:w="2126" w:type="dxa"/>
            <w:tcBorders>
              <w:top w:val="single" w:sz="4" w:space="0" w:color="auto"/>
              <w:bottom w:val="single" w:sz="4" w:space="0" w:color="auto"/>
            </w:tcBorders>
          </w:tcPr>
          <w:p w14:paraId="64D2386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RCT Overall</w:t>
            </w:r>
          </w:p>
          <w:p w14:paraId="6FCA529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(N=432)</w:t>
            </w:r>
          </w:p>
        </w:tc>
      </w:tr>
      <w:tr w:rsidR="00331CA0" w:rsidRPr="009E5698" w14:paraId="13CD6259" w14:textId="77777777" w:rsidTr="00BD4702">
        <w:trPr>
          <w:trHeight w:val="340"/>
        </w:trPr>
        <w:tc>
          <w:tcPr>
            <w:tcW w:w="4536" w:type="dxa"/>
          </w:tcPr>
          <w:p w14:paraId="026A9280"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Baseline severity* (mean, SD)</w:t>
            </w:r>
          </w:p>
        </w:tc>
        <w:tc>
          <w:tcPr>
            <w:tcW w:w="2127" w:type="dxa"/>
          </w:tcPr>
          <w:p w14:paraId="4D82FCF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 (0.4)</w:t>
            </w:r>
          </w:p>
        </w:tc>
        <w:tc>
          <w:tcPr>
            <w:tcW w:w="2126" w:type="dxa"/>
          </w:tcPr>
          <w:p w14:paraId="35302A2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 (0.3)</w:t>
            </w:r>
          </w:p>
        </w:tc>
      </w:tr>
      <w:tr w:rsidR="00331CA0" w:rsidRPr="009E5698" w14:paraId="0481DD02" w14:textId="77777777" w:rsidTr="00BD4702">
        <w:trPr>
          <w:trHeight w:val="340"/>
        </w:trPr>
        <w:tc>
          <w:tcPr>
            <w:tcW w:w="4536" w:type="dxa"/>
          </w:tcPr>
          <w:p w14:paraId="4942BDC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Cough severity (mean, SD)</w:t>
            </w:r>
          </w:p>
        </w:tc>
        <w:tc>
          <w:tcPr>
            <w:tcW w:w="2127" w:type="dxa"/>
          </w:tcPr>
          <w:p w14:paraId="207880F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1.8 (1.0)</w:t>
            </w:r>
          </w:p>
        </w:tc>
        <w:tc>
          <w:tcPr>
            <w:tcW w:w="2126" w:type="dxa"/>
          </w:tcPr>
          <w:p w14:paraId="49F9857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1.9 (1.1)</w:t>
            </w:r>
          </w:p>
        </w:tc>
      </w:tr>
      <w:tr w:rsidR="00331CA0" w:rsidRPr="009E5698" w14:paraId="39B3E2B4" w14:textId="77777777" w:rsidTr="00BD4702">
        <w:trPr>
          <w:trHeight w:val="340"/>
        </w:trPr>
        <w:tc>
          <w:tcPr>
            <w:tcW w:w="4536" w:type="dxa"/>
          </w:tcPr>
          <w:p w14:paraId="050840B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Duration of illness in days (median, IQR)</w:t>
            </w:r>
          </w:p>
        </w:tc>
        <w:tc>
          <w:tcPr>
            <w:tcW w:w="2127" w:type="dxa"/>
          </w:tcPr>
          <w:p w14:paraId="28A8502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8)</w:t>
            </w:r>
          </w:p>
        </w:tc>
        <w:tc>
          <w:tcPr>
            <w:tcW w:w="2126" w:type="dxa"/>
          </w:tcPr>
          <w:p w14:paraId="5C18AD0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10)</w:t>
            </w:r>
          </w:p>
        </w:tc>
      </w:tr>
      <w:tr w:rsidR="00331CA0" w:rsidRPr="009E5698" w14:paraId="1E49E65D" w14:textId="77777777" w:rsidTr="00BD4702">
        <w:trPr>
          <w:trHeight w:val="340"/>
        </w:trPr>
        <w:tc>
          <w:tcPr>
            <w:tcW w:w="4536" w:type="dxa"/>
          </w:tcPr>
          <w:p w14:paraId="450CED74"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Abnormal chest signs* (n, %)</w:t>
            </w:r>
          </w:p>
        </w:tc>
        <w:tc>
          <w:tcPr>
            <w:tcW w:w="2127" w:type="dxa"/>
          </w:tcPr>
          <w:p w14:paraId="1BFE61B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164 (52.6)</w:t>
            </w:r>
          </w:p>
        </w:tc>
        <w:tc>
          <w:tcPr>
            <w:tcW w:w="2126" w:type="dxa"/>
          </w:tcPr>
          <w:p w14:paraId="08F79CE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150 (34.7)</w:t>
            </w:r>
          </w:p>
        </w:tc>
      </w:tr>
      <w:tr w:rsidR="00331CA0" w:rsidRPr="009E5698" w14:paraId="72E3DF03" w14:textId="77777777" w:rsidTr="00BD4702">
        <w:trPr>
          <w:trHeight w:val="340"/>
        </w:trPr>
        <w:tc>
          <w:tcPr>
            <w:tcW w:w="4536" w:type="dxa"/>
          </w:tcPr>
          <w:p w14:paraId="14173EFA"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Sputum/rattly chest (n/N, %)</w:t>
            </w:r>
          </w:p>
        </w:tc>
        <w:tc>
          <w:tcPr>
            <w:tcW w:w="2127" w:type="dxa"/>
          </w:tcPr>
          <w:p w14:paraId="5AD7B15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243 (78.4)</w:t>
            </w:r>
          </w:p>
        </w:tc>
        <w:tc>
          <w:tcPr>
            <w:tcW w:w="2126" w:type="dxa"/>
          </w:tcPr>
          <w:p w14:paraId="1FBB637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325/429 (75.8)</w:t>
            </w:r>
          </w:p>
        </w:tc>
      </w:tr>
      <w:tr w:rsidR="00331CA0" w:rsidRPr="009E5698" w14:paraId="094C559D" w14:textId="77777777" w:rsidTr="00BD4702">
        <w:trPr>
          <w:trHeight w:val="340"/>
        </w:trPr>
        <w:tc>
          <w:tcPr>
            <w:tcW w:w="4536" w:type="dxa"/>
          </w:tcPr>
          <w:p w14:paraId="2AEF6FE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Fever during illness (n, %)</w:t>
            </w:r>
          </w:p>
        </w:tc>
        <w:tc>
          <w:tcPr>
            <w:tcW w:w="2127" w:type="dxa"/>
          </w:tcPr>
          <w:p w14:paraId="3EA5981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241 (77.2)</w:t>
            </w:r>
          </w:p>
        </w:tc>
        <w:tc>
          <w:tcPr>
            <w:tcW w:w="2126" w:type="dxa"/>
          </w:tcPr>
          <w:p w14:paraId="71C763C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338 (78.2)</w:t>
            </w:r>
          </w:p>
        </w:tc>
      </w:tr>
      <w:tr w:rsidR="00331CA0" w:rsidRPr="009E5698" w14:paraId="7AD76CAE" w14:textId="77777777" w:rsidTr="00BD4702">
        <w:trPr>
          <w:trHeight w:val="340"/>
        </w:trPr>
        <w:tc>
          <w:tcPr>
            <w:tcW w:w="4536" w:type="dxa"/>
          </w:tcPr>
          <w:p w14:paraId="507D2D0B"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Unwell (according to physician) (n, %)</w:t>
            </w:r>
          </w:p>
        </w:tc>
        <w:tc>
          <w:tcPr>
            <w:tcW w:w="2127" w:type="dxa"/>
          </w:tcPr>
          <w:p w14:paraId="6D35E3F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204 (65.8)</w:t>
            </w:r>
          </w:p>
        </w:tc>
        <w:tc>
          <w:tcPr>
            <w:tcW w:w="2126" w:type="dxa"/>
          </w:tcPr>
          <w:p w14:paraId="4778A82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284 (65.7)</w:t>
            </w:r>
          </w:p>
        </w:tc>
      </w:tr>
      <w:tr w:rsidR="00331CA0" w:rsidRPr="009E5698" w14:paraId="4BB2974F" w14:textId="77777777" w:rsidTr="00BD4702">
        <w:trPr>
          <w:trHeight w:val="340"/>
        </w:trPr>
        <w:tc>
          <w:tcPr>
            <w:tcW w:w="4536" w:type="dxa"/>
          </w:tcPr>
          <w:p w14:paraId="357135D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Shortness of breath (Yes/No) (n, %)</w:t>
            </w:r>
          </w:p>
        </w:tc>
        <w:tc>
          <w:tcPr>
            <w:tcW w:w="2127" w:type="dxa"/>
          </w:tcPr>
          <w:p w14:paraId="532C336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166 (53.2)</w:t>
            </w:r>
          </w:p>
        </w:tc>
        <w:tc>
          <w:tcPr>
            <w:tcW w:w="2126" w:type="dxa"/>
          </w:tcPr>
          <w:p w14:paraId="61BDDC2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199 (46.1)</w:t>
            </w:r>
          </w:p>
        </w:tc>
      </w:tr>
      <w:tr w:rsidR="00331CA0" w:rsidRPr="009E5698" w14:paraId="5D0590A1" w14:textId="77777777" w:rsidTr="00BD4702">
        <w:trPr>
          <w:trHeight w:val="340"/>
        </w:trPr>
        <w:tc>
          <w:tcPr>
            <w:tcW w:w="4536" w:type="dxa"/>
          </w:tcPr>
          <w:p w14:paraId="1D6389D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Oxygen saturation low (n/N, %)</w:t>
            </w:r>
          </w:p>
        </w:tc>
        <w:tc>
          <w:tcPr>
            <w:tcW w:w="2127" w:type="dxa"/>
          </w:tcPr>
          <w:p w14:paraId="0EAAE1C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35/237 (14.8)</w:t>
            </w:r>
          </w:p>
        </w:tc>
        <w:tc>
          <w:tcPr>
            <w:tcW w:w="2126" w:type="dxa"/>
          </w:tcPr>
          <w:p w14:paraId="4CA47ABD"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22/336 (6.6)</w:t>
            </w:r>
          </w:p>
        </w:tc>
      </w:tr>
      <w:tr w:rsidR="00331CA0" w:rsidRPr="009E5698" w14:paraId="1BC1AC7F" w14:textId="77777777" w:rsidTr="00BD4702">
        <w:trPr>
          <w:trHeight w:val="340"/>
        </w:trPr>
        <w:tc>
          <w:tcPr>
            <w:tcW w:w="4536" w:type="dxa"/>
          </w:tcPr>
          <w:p w14:paraId="398A66E0" w14:textId="77777777" w:rsidR="00331CA0" w:rsidRPr="009E5698" w:rsidRDefault="00331CA0" w:rsidP="00BD4702">
            <w:pPr>
              <w:spacing w:line="360" w:lineRule="auto"/>
              <w:rPr>
                <w:rFonts w:ascii="Times New Roman" w:hAnsi="Times New Roman" w:cs="Times New Roman"/>
              </w:rPr>
            </w:pPr>
            <w:proofErr w:type="spellStart"/>
            <w:r w:rsidRPr="009E5698">
              <w:rPr>
                <w:rFonts w:ascii="Times New Roman" w:hAnsi="Times New Roman" w:cs="Times New Roman"/>
              </w:rPr>
              <w:t>STARWAVe</w:t>
            </w:r>
            <w:proofErr w:type="spellEnd"/>
            <w:r w:rsidRPr="009E5698">
              <w:rPr>
                <w:rFonts w:ascii="Times New Roman" w:hAnsi="Times New Roman" w:cs="Times New Roman"/>
              </w:rPr>
              <w:t>* (n, %)</w:t>
            </w:r>
          </w:p>
        </w:tc>
        <w:tc>
          <w:tcPr>
            <w:tcW w:w="2127" w:type="dxa"/>
          </w:tcPr>
          <w:p w14:paraId="0D9978EB" w14:textId="77777777" w:rsidR="00331CA0" w:rsidRPr="009E5698" w:rsidRDefault="00331CA0" w:rsidP="00BD4702">
            <w:pPr>
              <w:spacing w:line="360" w:lineRule="auto"/>
              <w:jc w:val="center"/>
              <w:rPr>
                <w:rFonts w:ascii="Times New Roman" w:hAnsi="Times New Roman" w:cs="Times New Roman"/>
              </w:rPr>
            </w:pPr>
          </w:p>
        </w:tc>
        <w:tc>
          <w:tcPr>
            <w:tcW w:w="2126" w:type="dxa"/>
          </w:tcPr>
          <w:p w14:paraId="53C0852B"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138F6DDF" w14:textId="77777777" w:rsidTr="00BD4702">
        <w:trPr>
          <w:trHeight w:val="340"/>
        </w:trPr>
        <w:tc>
          <w:tcPr>
            <w:tcW w:w="4536" w:type="dxa"/>
          </w:tcPr>
          <w:p w14:paraId="700350DC"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Very low risk</w:t>
            </w:r>
          </w:p>
        </w:tc>
        <w:tc>
          <w:tcPr>
            <w:tcW w:w="2127" w:type="dxa"/>
          </w:tcPr>
          <w:p w14:paraId="4A42082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154 (49.4)</w:t>
            </w:r>
          </w:p>
        </w:tc>
        <w:tc>
          <w:tcPr>
            <w:tcW w:w="2126" w:type="dxa"/>
          </w:tcPr>
          <w:p w14:paraId="623E855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233 (53.9)</w:t>
            </w:r>
          </w:p>
        </w:tc>
      </w:tr>
      <w:tr w:rsidR="00331CA0" w:rsidRPr="009E5698" w14:paraId="13E621BE" w14:textId="77777777" w:rsidTr="00BD4702">
        <w:trPr>
          <w:trHeight w:val="340"/>
        </w:trPr>
        <w:tc>
          <w:tcPr>
            <w:tcW w:w="4536" w:type="dxa"/>
          </w:tcPr>
          <w:p w14:paraId="0076CE1F"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Normal risk</w:t>
            </w:r>
          </w:p>
        </w:tc>
        <w:tc>
          <w:tcPr>
            <w:tcW w:w="2127" w:type="dxa"/>
          </w:tcPr>
          <w:p w14:paraId="68CE210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137 (43.9)</w:t>
            </w:r>
          </w:p>
        </w:tc>
        <w:tc>
          <w:tcPr>
            <w:tcW w:w="2126" w:type="dxa"/>
          </w:tcPr>
          <w:p w14:paraId="46D5D20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189 (43.8)</w:t>
            </w:r>
          </w:p>
        </w:tc>
      </w:tr>
      <w:tr w:rsidR="00331CA0" w:rsidRPr="009E5698" w14:paraId="4C6E63C3" w14:textId="77777777" w:rsidTr="00BD4702">
        <w:trPr>
          <w:trHeight w:val="340"/>
        </w:trPr>
        <w:tc>
          <w:tcPr>
            <w:tcW w:w="4536" w:type="dxa"/>
          </w:tcPr>
          <w:p w14:paraId="7EA94465"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High risk</w:t>
            </w:r>
          </w:p>
        </w:tc>
        <w:tc>
          <w:tcPr>
            <w:tcW w:w="2127" w:type="dxa"/>
          </w:tcPr>
          <w:p w14:paraId="3EB1D6B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21 (6.7)</w:t>
            </w:r>
          </w:p>
        </w:tc>
        <w:tc>
          <w:tcPr>
            <w:tcW w:w="2126" w:type="dxa"/>
          </w:tcPr>
          <w:p w14:paraId="4788213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10 (2.3)</w:t>
            </w:r>
          </w:p>
        </w:tc>
      </w:tr>
      <w:tr w:rsidR="00331CA0" w:rsidRPr="009E5698" w14:paraId="3D00D735" w14:textId="77777777" w:rsidTr="00BD4702">
        <w:trPr>
          <w:trHeight w:val="340"/>
        </w:trPr>
        <w:tc>
          <w:tcPr>
            <w:tcW w:w="4536" w:type="dxa"/>
          </w:tcPr>
          <w:p w14:paraId="41F61F8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Physician rating unwell* (mean, SD)</w:t>
            </w:r>
          </w:p>
        </w:tc>
        <w:tc>
          <w:tcPr>
            <w:tcW w:w="2127" w:type="dxa"/>
          </w:tcPr>
          <w:p w14:paraId="1A25841F"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5.6 (1.9)</w:t>
            </w:r>
          </w:p>
        </w:tc>
        <w:tc>
          <w:tcPr>
            <w:tcW w:w="2126" w:type="dxa"/>
          </w:tcPr>
          <w:p w14:paraId="2C4A6491"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5.5 (1.6)</w:t>
            </w:r>
          </w:p>
        </w:tc>
      </w:tr>
      <w:tr w:rsidR="00331CA0" w:rsidRPr="009E5698" w14:paraId="02FCE84E" w14:textId="77777777" w:rsidTr="00BD4702">
        <w:trPr>
          <w:trHeight w:val="340"/>
        </w:trPr>
        <w:tc>
          <w:tcPr>
            <w:tcW w:w="4536" w:type="dxa"/>
          </w:tcPr>
          <w:p w14:paraId="644CDF7F"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Parent rating of unwell* (mean, SD)</w:t>
            </w:r>
          </w:p>
        </w:tc>
        <w:tc>
          <w:tcPr>
            <w:tcW w:w="2127" w:type="dxa"/>
          </w:tcPr>
          <w:p w14:paraId="742703C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4.3 (1.9)</w:t>
            </w:r>
          </w:p>
        </w:tc>
        <w:tc>
          <w:tcPr>
            <w:tcW w:w="2126" w:type="dxa"/>
          </w:tcPr>
          <w:p w14:paraId="17C88758"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3.7 (1.7)</w:t>
            </w:r>
          </w:p>
        </w:tc>
      </w:tr>
      <w:tr w:rsidR="00331CA0" w:rsidRPr="009E5698" w14:paraId="6FF053CE" w14:textId="77777777" w:rsidTr="00BD4702">
        <w:trPr>
          <w:trHeight w:val="340"/>
        </w:trPr>
        <w:tc>
          <w:tcPr>
            <w:tcW w:w="4536" w:type="dxa"/>
          </w:tcPr>
          <w:p w14:paraId="3B68A7B1"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Temperature (mean, SD, N)</w:t>
            </w:r>
          </w:p>
        </w:tc>
        <w:tc>
          <w:tcPr>
            <w:tcW w:w="2127" w:type="dxa"/>
          </w:tcPr>
          <w:p w14:paraId="38F6035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37.3 (0.8) (N=309)</w:t>
            </w:r>
          </w:p>
        </w:tc>
        <w:tc>
          <w:tcPr>
            <w:tcW w:w="2126" w:type="dxa"/>
          </w:tcPr>
          <w:p w14:paraId="50EB5A34"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37.3 (0.8) (N=428)</w:t>
            </w:r>
          </w:p>
        </w:tc>
      </w:tr>
      <w:tr w:rsidR="00331CA0" w:rsidRPr="009E5698" w14:paraId="5F18D4BC" w14:textId="77777777" w:rsidTr="00BD4702">
        <w:trPr>
          <w:trHeight w:val="340"/>
        </w:trPr>
        <w:tc>
          <w:tcPr>
            <w:tcW w:w="4536" w:type="dxa"/>
          </w:tcPr>
          <w:p w14:paraId="71CBFAA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Oxygen saturation (mean, SD, N)</w:t>
            </w:r>
          </w:p>
        </w:tc>
        <w:tc>
          <w:tcPr>
            <w:tcW w:w="2127" w:type="dxa"/>
          </w:tcPr>
          <w:p w14:paraId="395B930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96.8 (2.1) (N=237)</w:t>
            </w:r>
          </w:p>
        </w:tc>
        <w:tc>
          <w:tcPr>
            <w:tcW w:w="2126" w:type="dxa"/>
          </w:tcPr>
          <w:p w14:paraId="0924AD4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97.3 (1.6) (N=336)</w:t>
            </w:r>
          </w:p>
        </w:tc>
      </w:tr>
      <w:tr w:rsidR="00331CA0" w:rsidRPr="009E5698" w14:paraId="76B618F9" w14:textId="77777777" w:rsidTr="00BD4702">
        <w:trPr>
          <w:trHeight w:val="340"/>
        </w:trPr>
        <w:tc>
          <w:tcPr>
            <w:tcW w:w="4536" w:type="dxa"/>
          </w:tcPr>
          <w:p w14:paraId="56A61CDE"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Heart rate (beats per min) (mean, SD, N)</w:t>
            </w:r>
          </w:p>
        </w:tc>
        <w:tc>
          <w:tcPr>
            <w:tcW w:w="2127" w:type="dxa"/>
          </w:tcPr>
          <w:p w14:paraId="3DAE520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117.6 (21.3) (N=305)</w:t>
            </w:r>
          </w:p>
        </w:tc>
        <w:tc>
          <w:tcPr>
            <w:tcW w:w="2126" w:type="dxa"/>
          </w:tcPr>
          <w:p w14:paraId="638EC20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111.9 (19.1) (N=420)</w:t>
            </w:r>
          </w:p>
        </w:tc>
      </w:tr>
      <w:tr w:rsidR="00331CA0" w:rsidRPr="009E5698" w14:paraId="1AC517F2" w14:textId="77777777" w:rsidTr="00BD4702">
        <w:trPr>
          <w:trHeight w:val="340"/>
        </w:trPr>
        <w:tc>
          <w:tcPr>
            <w:tcW w:w="4536" w:type="dxa"/>
          </w:tcPr>
          <w:p w14:paraId="42E8FC8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Respiratory rate (breaths per min) (mean, SD, N)</w:t>
            </w:r>
          </w:p>
        </w:tc>
        <w:tc>
          <w:tcPr>
            <w:tcW w:w="2127" w:type="dxa"/>
          </w:tcPr>
          <w:p w14:paraId="7F2C621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27.4 (9.6) (N=295)</w:t>
            </w:r>
          </w:p>
        </w:tc>
        <w:tc>
          <w:tcPr>
            <w:tcW w:w="2126" w:type="dxa"/>
          </w:tcPr>
          <w:p w14:paraId="64BBFC26"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25.1 (7.0) (N=411)</w:t>
            </w:r>
          </w:p>
        </w:tc>
      </w:tr>
      <w:tr w:rsidR="00331CA0" w:rsidRPr="009E5698" w14:paraId="21635CE2" w14:textId="77777777" w:rsidTr="00BD4702">
        <w:trPr>
          <w:trHeight w:val="340"/>
        </w:trPr>
        <w:tc>
          <w:tcPr>
            <w:tcW w:w="4536" w:type="dxa"/>
          </w:tcPr>
          <w:p w14:paraId="1634661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Tachypnoea (n/N, %)</w:t>
            </w:r>
          </w:p>
        </w:tc>
        <w:tc>
          <w:tcPr>
            <w:tcW w:w="2127" w:type="dxa"/>
          </w:tcPr>
          <w:p w14:paraId="733D95F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59/293 (20.1)</w:t>
            </w:r>
          </w:p>
        </w:tc>
        <w:tc>
          <w:tcPr>
            <w:tcW w:w="2126" w:type="dxa"/>
          </w:tcPr>
          <w:p w14:paraId="1CAFDAA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55/411 (13.4)</w:t>
            </w:r>
          </w:p>
        </w:tc>
      </w:tr>
      <w:tr w:rsidR="00331CA0" w:rsidRPr="009E5698" w14:paraId="24C55242" w14:textId="77777777" w:rsidTr="00BD4702">
        <w:trPr>
          <w:trHeight w:val="340"/>
        </w:trPr>
        <w:tc>
          <w:tcPr>
            <w:tcW w:w="4536" w:type="dxa"/>
          </w:tcPr>
          <w:p w14:paraId="7BEF106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Capillary refill &gt;3 seconds (n, %)</w:t>
            </w:r>
          </w:p>
        </w:tc>
        <w:tc>
          <w:tcPr>
            <w:tcW w:w="2127" w:type="dxa"/>
          </w:tcPr>
          <w:p w14:paraId="1D5467F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4/301 (1.3)</w:t>
            </w:r>
          </w:p>
        </w:tc>
        <w:tc>
          <w:tcPr>
            <w:tcW w:w="2126" w:type="dxa"/>
          </w:tcPr>
          <w:p w14:paraId="4A25BCB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(1.2)</w:t>
            </w:r>
          </w:p>
        </w:tc>
      </w:tr>
      <w:tr w:rsidR="00331CA0" w:rsidRPr="009E5698" w14:paraId="23907527" w14:textId="77777777" w:rsidTr="00BD4702">
        <w:trPr>
          <w:trHeight w:val="340"/>
        </w:trPr>
        <w:tc>
          <w:tcPr>
            <w:tcW w:w="4536" w:type="dxa"/>
          </w:tcPr>
          <w:p w14:paraId="40F17409"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Consciousness (n, %)</w:t>
            </w:r>
          </w:p>
        </w:tc>
        <w:tc>
          <w:tcPr>
            <w:tcW w:w="2127" w:type="dxa"/>
          </w:tcPr>
          <w:p w14:paraId="09FD50BE" w14:textId="77777777" w:rsidR="00331CA0" w:rsidRPr="009E5698" w:rsidRDefault="00331CA0" w:rsidP="00BD4702">
            <w:pPr>
              <w:spacing w:line="360" w:lineRule="auto"/>
              <w:jc w:val="center"/>
              <w:rPr>
                <w:rFonts w:ascii="Times New Roman" w:hAnsi="Times New Roman" w:cs="Times New Roman"/>
              </w:rPr>
            </w:pPr>
          </w:p>
        </w:tc>
        <w:tc>
          <w:tcPr>
            <w:tcW w:w="2126" w:type="dxa"/>
          </w:tcPr>
          <w:p w14:paraId="560F49D6" w14:textId="77777777" w:rsidR="00331CA0" w:rsidRPr="009E5698" w:rsidRDefault="00331CA0" w:rsidP="00BD4702">
            <w:pPr>
              <w:spacing w:line="360" w:lineRule="auto"/>
              <w:jc w:val="center"/>
              <w:rPr>
                <w:rFonts w:ascii="Times New Roman" w:hAnsi="Times New Roman" w:cs="Times New Roman"/>
              </w:rPr>
            </w:pPr>
          </w:p>
        </w:tc>
      </w:tr>
      <w:tr w:rsidR="00331CA0" w:rsidRPr="009E5698" w14:paraId="30053C98" w14:textId="77777777" w:rsidTr="00BD4702">
        <w:trPr>
          <w:trHeight w:val="340"/>
        </w:trPr>
        <w:tc>
          <w:tcPr>
            <w:tcW w:w="4536" w:type="dxa"/>
          </w:tcPr>
          <w:p w14:paraId="77EB2DE9"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 xml:space="preserve">Normal </w:t>
            </w:r>
          </w:p>
        </w:tc>
        <w:tc>
          <w:tcPr>
            <w:tcW w:w="2127" w:type="dxa"/>
          </w:tcPr>
          <w:p w14:paraId="144D2E32"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292 (94.5)</w:t>
            </w:r>
          </w:p>
        </w:tc>
        <w:tc>
          <w:tcPr>
            <w:tcW w:w="2126" w:type="dxa"/>
          </w:tcPr>
          <w:p w14:paraId="6FF1F307"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417 (96.8)</w:t>
            </w:r>
          </w:p>
        </w:tc>
      </w:tr>
      <w:tr w:rsidR="00331CA0" w:rsidRPr="009E5698" w14:paraId="3F343205" w14:textId="77777777" w:rsidTr="00BD4702">
        <w:trPr>
          <w:trHeight w:val="340"/>
        </w:trPr>
        <w:tc>
          <w:tcPr>
            <w:tcW w:w="4536" w:type="dxa"/>
          </w:tcPr>
          <w:p w14:paraId="53F2602B"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Irritable</w:t>
            </w:r>
          </w:p>
        </w:tc>
        <w:tc>
          <w:tcPr>
            <w:tcW w:w="2127" w:type="dxa"/>
          </w:tcPr>
          <w:p w14:paraId="1460405E"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12 (3.9)</w:t>
            </w:r>
          </w:p>
        </w:tc>
        <w:tc>
          <w:tcPr>
            <w:tcW w:w="2126" w:type="dxa"/>
          </w:tcPr>
          <w:p w14:paraId="4B921B7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13 (3.0)</w:t>
            </w:r>
          </w:p>
        </w:tc>
      </w:tr>
      <w:tr w:rsidR="00331CA0" w:rsidRPr="009E5698" w14:paraId="0C7291DE" w14:textId="77777777" w:rsidTr="00BD4702">
        <w:trPr>
          <w:trHeight w:val="340"/>
        </w:trPr>
        <w:tc>
          <w:tcPr>
            <w:tcW w:w="4536" w:type="dxa"/>
          </w:tcPr>
          <w:p w14:paraId="506FAD7A" w14:textId="77777777" w:rsidR="00331CA0" w:rsidRPr="009E5698" w:rsidRDefault="00331CA0" w:rsidP="00BD4702">
            <w:pPr>
              <w:spacing w:line="360" w:lineRule="auto"/>
              <w:jc w:val="right"/>
              <w:rPr>
                <w:rFonts w:ascii="Times New Roman" w:hAnsi="Times New Roman" w:cs="Times New Roman"/>
              </w:rPr>
            </w:pPr>
            <w:r w:rsidRPr="009E5698">
              <w:rPr>
                <w:rFonts w:ascii="Times New Roman" w:hAnsi="Times New Roman" w:cs="Times New Roman"/>
              </w:rPr>
              <w:t>Drowsy</w:t>
            </w:r>
          </w:p>
        </w:tc>
        <w:tc>
          <w:tcPr>
            <w:tcW w:w="2127" w:type="dxa"/>
          </w:tcPr>
          <w:p w14:paraId="675EFBFB"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(1.6)</w:t>
            </w:r>
          </w:p>
        </w:tc>
        <w:tc>
          <w:tcPr>
            <w:tcW w:w="2126" w:type="dxa"/>
          </w:tcPr>
          <w:p w14:paraId="41F5C425"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 (0.2)</w:t>
            </w:r>
          </w:p>
        </w:tc>
      </w:tr>
      <w:tr w:rsidR="00331CA0" w:rsidRPr="009E5698" w14:paraId="625C20F2" w14:textId="77777777" w:rsidTr="00BD4702">
        <w:trPr>
          <w:trHeight w:val="340"/>
        </w:trPr>
        <w:tc>
          <w:tcPr>
            <w:tcW w:w="4536" w:type="dxa"/>
          </w:tcPr>
          <w:p w14:paraId="22529DA2"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Ill appearance (n, %)</w:t>
            </w:r>
          </w:p>
        </w:tc>
        <w:tc>
          <w:tcPr>
            <w:tcW w:w="2127" w:type="dxa"/>
          </w:tcPr>
          <w:p w14:paraId="56761B3A"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88 (28.2)</w:t>
            </w:r>
          </w:p>
        </w:tc>
        <w:tc>
          <w:tcPr>
            <w:tcW w:w="2126" w:type="dxa"/>
          </w:tcPr>
          <w:p w14:paraId="0BFF75F0"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95 (22.0)</w:t>
            </w:r>
          </w:p>
        </w:tc>
      </w:tr>
      <w:tr w:rsidR="00331CA0" w:rsidRPr="009E5698" w14:paraId="098D0CB9" w14:textId="77777777" w:rsidTr="00BD4702">
        <w:trPr>
          <w:trHeight w:val="340"/>
        </w:trPr>
        <w:tc>
          <w:tcPr>
            <w:tcW w:w="4536" w:type="dxa"/>
          </w:tcPr>
          <w:p w14:paraId="0368DCED"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Number of days unwell before seeing general practitioner (median, IQR, N)</w:t>
            </w:r>
          </w:p>
        </w:tc>
        <w:tc>
          <w:tcPr>
            <w:tcW w:w="2127" w:type="dxa"/>
          </w:tcPr>
          <w:p w14:paraId="68F030F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7) (N=193)</w:t>
            </w:r>
          </w:p>
        </w:tc>
        <w:tc>
          <w:tcPr>
            <w:tcW w:w="2126" w:type="dxa"/>
          </w:tcPr>
          <w:p w14:paraId="619418EC"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5 (3, 9) (N=227)</w:t>
            </w:r>
          </w:p>
        </w:tc>
      </w:tr>
      <w:tr w:rsidR="00331CA0" w:rsidRPr="009E5698" w14:paraId="370F6441" w14:textId="77777777" w:rsidTr="00BD4702">
        <w:trPr>
          <w:trHeight w:val="340"/>
        </w:trPr>
        <w:tc>
          <w:tcPr>
            <w:tcW w:w="4536" w:type="dxa"/>
            <w:tcBorders>
              <w:bottom w:val="single" w:sz="4" w:space="0" w:color="auto"/>
            </w:tcBorders>
          </w:tcPr>
          <w:p w14:paraId="032DD9C5" w14:textId="77777777" w:rsidR="00331CA0" w:rsidRPr="009E5698" w:rsidRDefault="00331CA0" w:rsidP="00BD4702">
            <w:pPr>
              <w:spacing w:line="360" w:lineRule="auto"/>
              <w:rPr>
                <w:rFonts w:ascii="Times New Roman" w:hAnsi="Times New Roman" w:cs="Times New Roman"/>
              </w:rPr>
            </w:pPr>
            <w:r w:rsidRPr="009E5698">
              <w:rPr>
                <w:rFonts w:ascii="Times New Roman" w:hAnsi="Times New Roman" w:cs="Times New Roman"/>
              </w:rPr>
              <w:t>Treated with OTC medication (n/N, %)</w:t>
            </w:r>
          </w:p>
        </w:tc>
        <w:tc>
          <w:tcPr>
            <w:tcW w:w="2127" w:type="dxa"/>
            <w:tcBorders>
              <w:bottom w:val="single" w:sz="4" w:space="0" w:color="auto"/>
            </w:tcBorders>
          </w:tcPr>
          <w:p w14:paraId="110815C3"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173/195 (88.7)</w:t>
            </w:r>
          </w:p>
        </w:tc>
        <w:tc>
          <w:tcPr>
            <w:tcW w:w="2126" w:type="dxa"/>
            <w:tcBorders>
              <w:bottom w:val="single" w:sz="4" w:space="0" w:color="auto"/>
            </w:tcBorders>
          </w:tcPr>
          <w:p w14:paraId="7E37A059" w14:textId="77777777" w:rsidR="00331CA0" w:rsidRPr="009E5698" w:rsidRDefault="00331CA0" w:rsidP="00BD4702">
            <w:pPr>
              <w:spacing w:line="360" w:lineRule="auto"/>
              <w:jc w:val="center"/>
              <w:rPr>
                <w:rFonts w:ascii="Times New Roman" w:hAnsi="Times New Roman" w:cs="Times New Roman"/>
              </w:rPr>
            </w:pPr>
            <w:r w:rsidRPr="009E5698">
              <w:rPr>
                <w:rFonts w:ascii="Times New Roman" w:hAnsi="Times New Roman" w:cs="Times New Roman"/>
              </w:rPr>
              <w:t>212/232 (91.4)</w:t>
            </w:r>
          </w:p>
        </w:tc>
      </w:tr>
    </w:tbl>
    <w:p w14:paraId="6485D712" w14:textId="77777777" w:rsidR="00331CA0" w:rsidRDefault="00331CA0" w:rsidP="00BD4702">
      <w:pPr>
        <w:spacing w:line="360" w:lineRule="auto"/>
        <w:rPr>
          <w:rFonts w:ascii="Times New Roman" w:hAnsi="Times New Roman" w:cs="Times New Roman"/>
          <w:sz w:val="18"/>
          <w:szCs w:val="18"/>
        </w:rPr>
      </w:pPr>
      <w:r w:rsidRPr="009E5698">
        <w:rPr>
          <w:rFonts w:ascii="Times New Roman" w:hAnsi="Times New Roman" w:cs="Times New Roman"/>
          <w:sz w:val="18"/>
          <w:szCs w:val="18"/>
        </w:rPr>
        <w:t xml:space="preserve">*Baseline severity on a scale 1 to 4: 1=none, 2=mild, 3=moderate, 4=severe; Abnormal chest signs include wheeze, stridor, grunting, nasal flaring, inter/subcostal recession, crackles/crepitations, bronchial breathing; </w:t>
      </w:r>
      <w:proofErr w:type="spellStart"/>
      <w:r w:rsidRPr="009E5698">
        <w:rPr>
          <w:rFonts w:ascii="Times New Roman" w:hAnsi="Times New Roman" w:cs="Times New Roman"/>
          <w:sz w:val="18"/>
          <w:szCs w:val="18"/>
        </w:rPr>
        <w:t>STARWAVe</w:t>
      </w:r>
      <w:proofErr w:type="spellEnd"/>
      <w:r w:rsidRPr="009E5698">
        <w:rPr>
          <w:rFonts w:ascii="Times New Roman" w:hAnsi="Times New Roman" w:cs="Times New Roman"/>
          <w:sz w:val="18"/>
          <w:szCs w:val="18"/>
        </w:rPr>
        <w:t xml:space="preserve"> prediction rule</w:t>
      </w:r>
      <w:r w:rsidRPr="009E5698">
        <w:rPr>
          <w:rFonts w:ascii="Times New Roman" w:hAnsi="Times New Roman" w:cs="Times New Roman"/>
          <w:noProof/>
          <w:sz w:val="18"/>
          <w:szCs w:val="18"/>
        </w:rPr>
        <w:t>(39)</w:t>
      </w:r>
      <w:r w:rsidRPr="009E5698">
        <w:rPr>
          <w:rFonts w:ascii="Times New Roman" w:hAnsi="Times New Roman" w:cs="Times New Roman"/>
          <w:sz w:val="18"/>
          <w:szCs w:val="18"/>
        </w:rPr>
        <w:t xml:space="preserve"> for hospital admission (short illness, temperature, age, recession, wheeze, asthma, vomiting); Physician and parent rating of unwell on a scale 0 to 10</w:t>
      </w:r>
    </w:p>
    <w:p w14:paraId="7D98B5FC" w14:textId="77777777" w:rsidR="00331CA0" w:rsidRDefault="00331CA0" w:rsidP="00BD4702">
      <w:pPr>
        <w:spacing w:line="360" w:lineRule="auto"/>
        <w:rPr>
          <w:rFonts w:ascii="Times New Roman" w:hAnsi="Times New Roman" w:cs="Times New Roman"/>
          <w:sz w:val="18"/>
          <w:szCs w:val="18"/>
        </w:rPr>
      </w:pPr>
    </w:p>
    <w:p w14:paraId="668A8CB1" w14:textId="77777777" w:rsidR="00331CA0" w:rsidRPr="00DA1E33" w:rsidRDefault="00331CA0" w:rsidP="00BD4702">
      <w:pPr>
        <w:spacing w:line="360" w:lineRule="auto"/>
        <w:rPr>
          <w:rFonts w:ascii="Times New Roman" w:hAnsi="Times New Roman" w:cs="Times New Roman"/>
        </w:rPr>
      </w:pPr>
    </w:p>
    <w:p w14:paraId="6C443DC9" w14:textId="77777777" w:rsidR="00331CA0" w:rsidRDefault="00331CA0"/>
    <w:sectPr w:rsidR="00331CA0" w:rsidSect="004C4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calaLancetPro">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5ED7"/>
    <w:multiLevelType w:val="hybridMultilevel"/>
    <w:tmpl w:val="8ACADAE0"/>
    <w:lvl w:ilvl="0" w:tplc="FC90C4DA">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D23A44"/>
    <w:multiLevelType w:val="hybridMultilevel"/>
    <w:tmpl w:val="13B68584"/>
    <w:lvl w:ilvl="0" w:tplc="BC9C4E3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55E1D"/>
    <w:multiLevelType w:val="hybridMultilevel"/>
    <w:tmpl w:val="FF8C4DD8"/>
    <w:lvl w:ilvl="0" w:tplc="989ADD4A">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7FB1"/>
    <w:multiLevelType w:val="hybridMultilevel"/>
    <w:tmpl w:val="52F85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25B00"/>
    <w:multiLevelType w:val="hybridMultilevel"/>
    <w:tmpl w:val="C1D6B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B3608D"/>
    <w:multiLevelType w:val="hybridMultilevel"/>
    <w:tmpl w:val="B15C9652"/>
    <w:lvl w:ilvl="0" w:tplc="5FB28FD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C69B7"/>
    <w:multiLevelType w:val="hybridMultilevel"/>
    <w:tmpl w:val="6E82F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27DF2"/>
    <w:multiLevelType w:val="hybridMultilevel"/>
    <w:tmpl w:val="333C03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85694"/>
    <w:multiLevelType w:val="hybridMultilevel"/>
    <w:tmpl w:val="EA6E36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22B0D"/>
    <w:multiLevelType w:val="hybridMultilevel"/>
    <w:tmpl w:val="8098B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46EB6"/>
    <w:multiLevelType w:val="hybridMultilevel"/>
    <w:tmpl w:val="60841434"/>
    <w:lvl w:ilvl="0" w:tplc="F21A74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36369B"/>
    <w:multiLevelType w:val="multilevel"/>
    <w:tmpl w:val="26D29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A417200"/>
    <w:multiLevelType w:val="multilevel"/>
    <w:tmpl w:val="6C08F8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133011"/>
    <w:multiLevelType w:val="hybridMultilevel"/>
    <w:tmpl w:val="5A5C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31DF"/>
    <w:multiLevelType w:val="hybridMultilevel"/>
    <w:tmpl w:val="EB189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F2322A"/>
    <w:multiLevelType w:val="multilevel"/>
    <w:tmpl w:val="413E3F06"/>
    <w:lvl w:ilvl="0">
      <w:start w:val="2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58E14B4"/>
    <w:multiLevelType w:val="hybridMultilevel"/>
    <w:tmpl w:val="D60E70E4"/>
    <w:lvl w:ilvl="0" w:tplc="75BC2800">
      <w:numFmt w:val="bullet"/>
      <w:lvlText w:val=""/>
      <w:lvlJc w:val="left"/>
      <w:pPr>
        <w:ind w:left="360" w:hanging="360"/>
      </w:pPr>
      <w:rPr>
        <w:rFonts w:ascii="Symbol" w:eastAsiaTheme="minorEastAsia" w:hAnsi="Symbol"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AC40A8"/>
    <w:multiLevelType w:val="hybridMultilevel"/>
    <w:tmpl w:val="62BC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C14DD"/>
    <w:multiLevelType w:val="multilevel"/>
    <w:tmpl w:val="4C305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3"/>
  </w:num>
  <w:num w:numId="3">
    <w:abstractNumId w:val="7"/>
  </w:num>
  <w:num w:numId="4">
    <w:abstractNumId w:val="9"/>
  </w:num>
  <w:num w:numId="5">
    <w:abstractNumId w:val="17"/>
  </w:num>
  <w:num w:numId="6">
    <w:abstractNumId w:val="16"/>
  </w:num>
  <w:num w:numId="7">
    <w:abstractNumId w:val="4"/>
  </w:num>
  <w:num w:numId="8">
    <w:abstractNumId w:val="14"/>
  </w:num>
  <w:num w:numId="9">
    <w:abstractNumId w:val="10"/>
  </w:num>
  <w:num w:numId="10">
    <w:abstractNumId w:val="1"/>
  </w:num>
  <w:num w:numId="11">
    <w:abstractNumId w:val="3"/>
  </w:num>
  <w:num w:numId="12">
    <w:abstractNumId w:val="6"/>
  </w:num>
  <w:num w:numId="13">
    <w:abstractNumId w:val="12"/>
  </w:num>
  <w:num w:numId="14">
    <w:abstractNumId w:val="15"/>
  </w:num>
  <w:num w:numId="15">
    <w:abstractNumId w:val="2"/>
  </w:num>
  <w:num w:numId="16">
    <w:abstractNumId w:val="5"/>
  </w:num>
  <w:num w:numId="17">
    <w:abstractNumId w:val="0"/>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31CA0"/>
    <w:rsid w:val="000C0C83"/>
    <w:rsid w:val="001134D5"/>
    <w:rsid w:val="002753E2"/>
    <w:rsid w:val="00331CA0"/>
    <w:rsid w:val="004417B8"/>
    <w:rsid w:val="00475FE5"/>
    <w:rsid w:val="004C4F21"/>
    <w:rsid w:val="00541A19"/>
    <w:rsid w:val="007877E2"/>
    <w:rsid w:val="00876A25"/>
    <w:rsid w:val="00A3144D"/>
    <w:rsid w:val="00B845CD"/>
    <w:rsid w:val="00BD4702"/>
    <w:rsid w:val="00E2031C"/>
    <w:rsid w:val="00EB2E2C"/>
    <w:rsid w:val="00EC460F"/>
    <w:rsid w:val="00FB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1C7E"/>
  <w15:chartTrackingRefBased/>
  <w15:docId w15:val="{71C5DC2E-B444-49E7-B830-5BE4CB1B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CA0"/>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1CA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31CA0"/>
    <w:rPr>
      <w:rFonts w:ascii="Consolas" w:eastAsiaTheme="minorEastAsia" w:hAnsi="Consolas" w:cs="Consolas"/>
      <w:sz w:val="21"/>
      <w:szCs w:val="21"/>
      <w:lang w:eastAsia="zh-CN"/>
    </w:rPr>
  </w:style>
  <w:style w:type="character" w:styleId="CommentReference">
    <w:name w:val="annotation reference"/>
    <w:basedOn w:val="DefaultParagraphFont"/>
    <w:uiPriority w:val="99"/>
    <w:semiHidden/>
    <w:unhideWhenUsed/>
    <w:rsid w:val="00331CA0"/>
    <w:rPr>
      <w:sz w:val="16"/>
      <w:szCs w:val="16"/>
    </w:rPr>
  </w:style>
  <w:style w:type="paragraph" w:styleId="CommentText">
    <w:name w:val="annotation text"/>
    <w:basedOn w:val="Normal"/>
    <w:link w:val="CommentTextChar"/>
    <w:uiPriority w:val="99"/>
    <w:unhideWhenUsed/>
    <w:rsid w:val="00331CA0"/>
    <w:pPr>
      <w:spacing w:line="240" w:lineRule="auto"/>
    </w:pPr>
    <w:rPr>
      <w:sz w:val="20"/>
      <w:szCs w:val="20"/>
    </w:rPr>
  </w:style>
  <w:style w:type="character" w:customStyle="1" w:styleId="CommentTextChar">
    <w:name w:val="Comment Text Char"/>
    <w:basedOn w:val="DefaultParagraphFont"/>
    <w:link w:val="CommentText"/>
    <w:uiPriority w:val="99"/>
    <w:rsid w:val="00331CA0"/>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31CA0"/>
    <w:rPr>
      <w:b/>
      <w:bCs/>
    </w:rPr>
  </w:style>
  <w:style w:type="character" w:customStyle="1" w:styleId="CommentSubjectChar">
    <w:name w:val="Comment Subject Char"/>
    <w:basedOn w:val="CommentTextChar"/>
    <w:link w:val="CommentSubject"/>
    <w:uiPriority w:val="99"/>
    <w:semiHidden/>
    <w:rsid w:val="00331CA0"/>
    <w:rPr>
      <w:rFonts w:eastAsiaTheme="minorEastAsia"/>
      <w:b/>
      <w:bCs/>
      <w:sz w:val="20"/>
      <w:szCs w:val="20"/>
      <w:lang w:eastAsia="zh-CN"/>
    </w:rPr>
  </w:style>
  <w:style w:type="paragraph" w:styleId="BalloonText">
    <w:name w:val="Balloon Text"/>
    <w:basedOn w:val="Normal"/>
    <w:link w:val="BalloonTextChar"/>
    <w:uiPriority w:val="99"/>
    <w:semiHidden/>
    <w:unhideWhenUsed/>
    <w:rsid w:val="00331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A0"/>
    <w:rPr>
      <w:rFonts w:ascii="Tahoma" w:eastAsiaTheme="minorEastAsia" w:hAnsi="Tahoma" w:cs="Tahoma"/>
      <w:sz w:val="16"/>
      <w:szCs w:val="16"/>
      <w:lang w:eastAsia="zh-CN"/>
    </w:rPr>
  </w:style>
  <w:style w:type="character" w:styleId="Hyperlink">
    <w:name w:val="Hyperlink"/>
    <w:basedOn w:val="DefaultParagraphFont"/>
    <w:uiPriority w:val="99"/>
    <w:unhideWhenUsed/>
    <w:rsid w:val="00331CA0"/>
    <w:rPr>
      <w:color w:val="0563C1" w:themeColor="hyperlink"/>
      <w:u w:val="single"/>
    </w:rPr>
  </w:style>
  <w:style w:type="paragraph" w:customStyle="1" w:styleId="cal">
    <w:name w:val="cal"/>
    <w:basedOn w:val="Normal"/>
    <w:rsid w:val="00331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p">
    <w:name w:val="cp"/>
    <w:basedOn w:val="DefaultParagraphFont"/>
    <w:rsid w:val="00331CA0"/>
  </w:style>
  <w:style w:type="character" w:customStyle="1" w:styleId="apple-converted-space">
    <w:name w:val="apple-converted-space"/>
    <w:basedOn w:val="DefaultParagraphFont"/>
    <w:rsid w:val="00331CA0"/>
  </w:style>
  <w:style w:type="character" w:customStyle="1" w:styleId="fieldlabel1">
    <w:name w:val="fieldlabel1"/>
    <w:rsid w:val="00331CA0"/>
    <w:rPr>
      <w:b/>
      <w:bCs/>
    </w:rPr>
  </w:style>
  <w:style w:type="paragraph" w:styleId="ListParagraph">
    <w:name w:val="List Paragraph"/>
    <w:basedOn w:val="Normal"/>
    <w:uiPriority w:val="34"/>
    <w:qFormat/>
    <w:rsid w:val="00331CA0"/>
    <w:pPr>
      <w:ind w:left="720"/>
      <w:contextualSpacing/>
    </w:pPr>
  </w:style>
  <w:style w:type="paragraph" w:styleId="Revision">
    <w:name w:val="Revision"/>
    <w:hidden/>
    <w:uiPriority w:val="99"/>
    <w:semiHidden/>
    <w:rsid w:val="00331CA0"/>
    <w:pPr>
      <w:spacing w:after="0" w:line="240" w:lineRule="auto"/>
    </w:pPr>
    <w:rPr>
      <w:rFonts w:eastAsiaTheme="minorEastAsia"/>
      <w:lang w:eastAsia="zh-CN"/>
    </w:rPr>
  </w:style>
  <w:style w:type="table" w:styleId="TableGrid">
    <w:name w:val="Table Grid"/>
    <w:basedOn w:val="TableNormal"/>
    <w:uiPriority w:val="39"/>
    <w:rsid w:val="00331CA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CA0"/>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331CA0"/>
    <w:pPr>
      <w:spacing w:after="0"/>
      <w:jc w:val="center"/>
    </w:pPr>
    <w:rPr>
      <w:rFonts w:ascii="Consolas" w:hAnsi="Consolas"/>
      <w:noProof/>
      <w:sz w:val="20"/>
    </w:rPr>
  </w:style>
  <w:style w:type="character" w:customStyle="1" w:styleId="EndNoteBibliographyTitleChar">
    <w:name w:val="EndNote Bibliography Title Char"/>
    <w:basedOn w:val="DefaultParagraphFont"/>
    <w:link w:val="EndNoteBibliographyTitle"/>
    <w:rsid w:val="00331CA0"/>
    <w:rPr>
      <w:rFonts w:ascii="Consolas" w:eastAsiaTheme="minorEastAsia" w:hAnsi="Consolas"/>
      <w:noProof/>
      <w:sz w:val="20"/>
      <w:lang w:eastAsia="zh-CN"/>
    </w:rPr>
  </w:style>
  <w:style w:type="paragraph" w:customStyle="1" w:styleId="EndNoteBibliography">
    <w:name w:val="EndNote Bibliography"/>
    <w:basedOn w:val="Normal"/>
    <w:link w:val="EndNoteBibliographyChar"/>
    <w:rsid w:val="00331CA0"/>
    <w:pPr>
      <w:spacing w:line="240" w:lineRule="auto"/>
    </w:pPr>
    <w:rPr>
      <w:rFonts w:ascii="Consolas" w:hAnsi="Consolas"/>
      <w:noProof/>
      <w:sz w:val="20"/>
    </w:rPr>
  </w:style>
  <w:style w:type="character" w:customStyle="1" w:styleId="EndNoteBibliographyChar">
    <w:name w:val="EndNote Bibliography Char"/>
    <w:basedOn w:val="DefaultParagraphFont"/>
    <w:link w:val="EndNoteBibliography"/>
    <w:rsid w:val="00331CA0"/>
    <w:rPr>
      <w:rFonts w:ascii="Consolas" w:eastAsiaTheme="minorEastAsia" w:hAnsi="Consolas"/>
      <w:noProof/>
      <w:sz w:val="20"/>
      <w:lang w:eastAsia="zh-CN"/>
    </w:rPr>
  </w:style>
  <w:style w:type="character" w:customStyle="1" w:styleId="markttrgrb10y">
    <w:name w:val="markttrgrb10y"/>
    <w:basedOn w:val="DefaultParagraphFont"/>
    <w:rsid w:val="00331CA0"/>
  </w:style>
  <w:style w:type="paragraph" w:styleId="NoSpacing">
    <w:name w:val="No Spacing"/>
    <w:uiPriority w:val="1"/>
    <w:qFormat/>
    <w:rsid w:val="00331CA0"/>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331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CA0"/>
    <w:rPr>
      <w:rFonts w:eastAsiaTheme="minorEastAsia"/>
      <w:lang w:eastAsia="zh-CN"/>
    </w:rPr>
  </w:style>
  <w:style w:type="paragraph" w:styleId="Footer">
    <w:name w:val="footer"/>
    <w:basedOn w:val="Normal"/>
    <w:link w:val="FooterChar"/>
    <w:uiPriority w:val="99"/>
    <w:unhideWhenUsed/>
    <w:rsid w:val="00331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A0"/>
    <w:rPr>
      <w:rFonts w:eastAsiaTheme="minorEastAsia"/>
      <w:lang w:eastAsia="zh-CN"/>
    </w:rPr>
  </w:style>
  <w:style w:type="character" w:styleId="FollowedHyperlink">
    <w:name w:val="FollowedHyperlink"/>
    <w:basedOn w:val="DefaultParagraphFont"/>
    <w:uiPriority w:val="99"/>
    <w:semiHidden/>
    <w:unhideWhenUsed/>
    <w:rsid w:val="00331CA0"/>
    <w:rPr>
      <w:color w:val="954F72" w:themeColor="followedHyperlink"/>
      <w:u w:val="single"/>
    </w:rPr>
  </w:style>
  <w:style w:type="character" w:customStyle="1" w:styleId="Onopgelostemelding1">
    <w:name w:val="Onopgeloste melding1"/>
    <w:basedOn w:val="DefaultParagraphFont"/>
    <w:uiPriority w:val="99"/>
    <w:semiHidden/>
    <w:unhideWhenUsed/>
    <w:rsid w:val="00331CA0"/>
    <w:rPr>
      <w:color w:val="605E5C"/>
      <w:shd w:val="clear" w:color="auto" w:fill="E1DFDD"/>
    </w:rPr>
  </w:style>
  <w:style w:type="character" w:customStyle="1" w:styleId="UnresolvedMention1">
    <w:name w:val="Unresolved Mention1"/>
    <w:basedOn w:val="DefaultParagraphFont"/>
    <w:uiPriority w:val="99"/>
    <w:semiHidden/>
    <w:unhideWhenUsed/>
    <w:rsid w:val="00331CA0"/>
    <w:rPr>
      <w:color w:val="605E5C"/>
      <w:shd w:val="clear" w:color="auto" w:fill="E1DFDD"/>
    </w:rPr>
  </w:style>
  <w:style w:type="paragraph" w:styleId="NormalWeb">
    <w:name w:val="Normal (Web)"/>
    <w:basedOn w:val="Normal"/>
    <w:uiPriority w:val="99"/>
    <w:semiHidden/>
    <w:unhideWhenUsed/>
    <w:rsid w:val="00331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331CA0"/>
    <w:rPr>
      <w:color w:val="605E5C"/>
      <w:shd w:val="clear" w:color="auto" w:fill="E1DFDD"/>
    </w:rPr>
  </w:style>
  <w:style w:type="paragraph" w:customStyle="1" w:styleId="Pa20">
    <w:name w:val="Pa20"/>
    <w:basedOn w:val="Default"/>
    <w:next w:val="Default"/>
    <w:uiPriority w:val="99"/>
    <w:rsid w:val="00331CA0"/>
    <w:pPr>
      <w:spacing w:line="171" w:lineRule="atLeast"/>
    </w:pPr>
    <w:rPr>
      <w:rFonts w:ascii="Shaker 2 Lancet Regular" w:eastAsiaTheme="minorEastAsia" w:hAnsi="Shaker 2 Lancet Regular" w:cstheme="minorBidi"/>
      <w:color w:val="auto"/>
      <w:lang w:eastAsia="zh-CN"/>
    </w:rPr>
  </w:style>
  <w:style w:type="paragraph" w:customStyle="1" w:styleId="Pa19">
    <w:name w:val="Pa19"/>
    <w:basedOn w:val="Default"/>
    <w:next w:val="Default"/>
    <w:uiPriority w:val="99"/>
    <w:rsid w:val="00331CA0"/>
    <w:pPr>
      <w:spacing w:line="171" w:lineRule="atLeast"/>
    </w:pPr>
    <w:rPr>
      <w:rFonts w:ascii="Shaker 2 Lancet Regular" w:eastAsiaTheme="minorEastAsia" w:hAnsi="Shaker 2 Lancet Regular" w:cstheme="minorBidi"/>
      <w:color w:val="auto"/>
      <w:lang w:eastAsia="zh-CN"/>
    </w:rPr>
  </w:style>
  <w:style w:type="character" w:styleId="LineNumber">
    <w:name w:val="line number"/>
    <w:basedOn w:val="DefaultParagraphFont"/>
    <w:uiPriority w:val="99"/>
    <w:semiHidden/>
    <w:unhideWhenUsed/>
    <w:rsid w:val="00331CA0"/>
  </w:style>
  <w:style w:type="character" w:styleId="UnresolvedMention">
    <w:name w:val="Unresolved Mention"/>
    <w:basedOn w:val="DefaultParagraphFont"/>
    <w:uiPriority w:val="99"/>
    <w:semiHidden/>
    <w:unhideWhenUsed/>
    <w:rsid w:val="00331CA0"/>
    <w:rPr>
      <w:color w:val="605E5C"/>
      <w:shd w:val="clear" w:color="auto" w:fill="E1DFDD"/>
    </w:rPr>
  </w:style>
  <w:style w:type="character" w:customStyle="1" w:styleId="A2">
    <w:name w:val="A2"/>
    <w:uiPriority w:val="99"/>
    <w:rsid w:val="00331CA0"/>
    <w:rPr>
      <w:rFonts w:cs="Shaker 2 Lancet 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coi_disclosure.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who.int/iris/bitstream/handle/10665/112642/9789241564748_eng.pdf" TargetMode="External"/><Relationship Id="rId11" Type="http://schemas.openxmlformats.org/officeDocument/2006/relationships/theme" Target="theme/theme1.xml"/><Relationship Id="rId5" Type="http://schemas.openxmlformats.org/officeDocument/2006/relationships/hyperlink" Target="mailto:p.little@soton.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4794AD48FCB46A5B5219F82B448C8" ma:contentTypeVersion="14" ma:contentTypeDescription="Create a new document." ma:contentTypeScope="" ma:versionID="a5a34b7909c4740e28eb1cd0c39a4fb5">
  <xsd:schema xmlns:xsd="http://www.w3.org/2001/XMLSchema" xmlns:xs="http://www.w3.org/2001/XMLSchema" xmlns:p="http://schemas.microsoft.com/office/2006/metadata/properties" xmlns:ns1="http://schemas.microsoft.com/sharepoint/v3" xmlns:ns2="deee1942-ea12-4fa1-a398-6f32807963aa" xmlns:ns3="2a5e5d02-b389-48c3-b86b-d2fef2170d1a" targetNamespace="http://schemas.microsoft.com/office/2006/metadata/properties" ma:root="true" ma:fieldsID="4a1b9810863d089a62a8b5fb3b82f676" ns1:_="" ns2:_="" ns3:_="">
    <xsd:import namespace="http://schemas.microsoft.com/sharepoint/v3"/>
    <xsd:import namespace="deee1942-ea12-4fa1-a398-6f32807963aa"/>
    <xsd:import namespace="2a5e5d02-b389-48c3-b86b-d2fef2170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e1942-ea12-4fa1-a398-6f3280796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e5d02-b389-48c3-b86b-d2fef2170d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22DB90D-3BF2-4075-AE25-4E23223CEE09}"/>
</file>

<file path=customXml/itemProps2.xml><?xml version="1.0" encoding="utf-8"?>
<ds:datastoreItem xmlns:ds="http://schemas.openxmlformats.org/officeDocument/2006/customXml" ds:itemID="{D9806F79-E52B-4DE2-A2D5-05B1F0B48043}"/>
</file>

<file path=customXml/itemProps3.xml><?xml version="1.0" encoding="utf-8"?>
<ds:datastoreItem xmlns:ds="http://schemas.openxmlformats.org/officeDocument/2006/customXml" ds:itemID="{391E7FAF-7DAE-4DDE-8F0C-4EE001C30938}"/>
</file>

<file path=docProps/app.xml><?xml version="1.0" encoding="utf-8"?>
<Properties xmlns="http://schemas.openxmlformats.org/officeDocument/2006/extended-properties" xmlns:vt="http://schemas.openxmlformats.org/officeDocument/2006/docPropsVTypes">
  <Template>Normal.dotm</Template>
  <TotalTime>3</TotalTime>
  <Pages>46</Pages>
  <Words>10405</Words>
  <Characters>59309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Little</dc:creator>
  <cp:keywords/>
  <dc:description/>
  <cp:lastModifiedBy>Paul Little</cp:lastModifiedBy>
  <cp:revision>5</cp:revision>
  <dcterms:created xsi:type="dcterms:W3CDTF">2021-05-07T14:08:00Z</dcterms:created>
  <dcterms:modified xsi:type="dcterms:W3CDTF">2021-05-07T14:10:00Z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0x01010037F4794AD48FCB46A5B5219F82B448C8</vt:lpwstr>
  </property>
</Properties>
</file>