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4F73D" w14:textId="77777777" w:rsidR="00554E25" w:rsidRPr="00C4422F" w:rsidRDefault="007A2D45" w:rsidP="000C1161">
      <w:pPr>
        <w:spacing w:after="0" w:line="240" w:lineRule="auto"/>
        <w:jc w:val="center"/>
        <w:rPr>
          <w:rFonts w:asciiTheme="majorBidi" w:hAnsiTheme="majorBidi" w:cstheme="majorBidi"/>
          <w:b/>
          <w:bCs/>
          <w:sz w:val="28"/>
        </w:rPr>
      </w:pPr>
      <w:r w:rsidRPr="00C4422F">
        <w:rPr>
          <w:rFonts w:asciiTheme="majorBidi" w:hAnsiTheme="majorBidi" w:cstheme="majorBidi"/>
          <w:b/>
          <w:bCs/>
          <w:sz w:val="28"/>
        </w:rPr>
        <w:t>Effect</w:t>
      </w:r>
      <w:r w:rsidR="00554E25" w:rsidRPr="00C4422F">
        <w:rPr>
          <w:rFonts w:asciiTheme="majorBidi" w:hAnsiTheme="majorBidi" w:cstheme="majorBidi"/>
          <w:b/>
          <w:bCs/>
          <w:sz w:val="28"/>
        </w:rPr>
        <w:t xml:space="preserve"> of post-deformation annealing on the microstructure and mechanical </w:t>
      </w:r>
      <w:r w:rsidR="00686992" w:rsidRPr="00C4422F">
        <w:rPr>
          <w:rFonts w:asciiTheme="majorBidi" w:hAnsiTheme="majorBidi" w:cstheme="majorBidi"/>
          <w:b/>
          <w:bCs/>
          <w:sz w:val="28"/>
        </w:rPr>
        <w:t>behavior</w:t>
      </w:r>
      <w:r w:rsidR="00554E25" w:rsidRPr="00C4422F">
        <w:rPr>
          <w:rFonts w:asciiTheme="majorBidi" w:hAnsiTheme="majorBidi" w:cstheme="majorBidi"/>
          <w:b/>
          <w:bCs/>
          <w:sz w:val="28"/>
        </w:rPr>
        <w:t xml:space="preserve"> of </w:t>
      </w:r>
      <w:r w:rsidR="00686992" w:rsidRPr="00C4422F">
        <w:rPr>
          <w:rFonts w:asciiTheme="majorBidi" w:hAnsiTheme="majorBidi" w:cstheme="majorBidi"/>
          <w:b/>
          <w:bCs/>
          <w:sz w:val="28"/>
        </w:rPr>
        <w:t xml:space="preserve">an </w:t>
      </w:r>
      <w:r w:rsidR="00554E25" w:rsidRPr="00C4422F">
        <w:rPr>
          <w:rFonts w:asciiTheme="majorBidi" w:hAnsiTheme="majorBidi" w:cstheme="majorBidi"/>
          <w:b/>
          <w:bCs/>
          <w:sz w:val="28"/>
        </w:rPr>
        <w:t>Fe-Ni-Mn steel</w:t>
      </w:r>
      <w:r w:rsidRPr="00C4422F">
        <w:rPr>
          <w:rFonts w:asciiTheme="majorBidi" w:hAnsiTheme="majorBidi" w:cstheme="majorBidi"/>
          <w:b/>
          <w:bCs/>
          <w:sz w:val="28"/>
        </w:rPr>
        <w:t xml:space="preserve"> </w:t>
      </w:r>
      <w:r w:rsidR="00A41957" w:rsidRPr="00C4422F">
        <w:rPr>
          <w:rFonts w:asciiTheme="majorBidi" w:hAnsiTheme="majorBidi" w:cstheme="majorBidi"/>
          <w:b/>
          <w:bCs/>
          <w:sz w:val="28"/>
        </w:rPr>
        <w:t xml:space="preserve">processed by </w:t>
      </w:r>
      <w:r w:rsidRPr="00C4422F">
        <w:rPr>
          <w:rFonts w:asciiTheme="majorBidi" w:hAnsiTheme="majorBidi" w:cstheme="majorBidi"/>
          <w:b/>
          <w:bCs/>
          <w:sz w:val="28"/>
        </w:rPr>
        <w:t>high-pressure torsion</w:t>
      </w:r>
    </w:p>
    <w:p w14:paraId="739DC13D" w14:textId="77777777" w:rsidR="00544650" w:rsidRPr="00C4422F" w:rsidRDefault="00544650" w:rsidP="006B0AF7">
      <w:pPr>
        <w:spacing w:after="0" w:line="240" w:lineRule="auto"/>
        <w:jc w:val="center"/>
        <w:rPr>
          <w:rFonts w:asciiTheme="majorBidi" w:hAnsiTheme="majorBidi" w:cstheme="majorBidi"/>
          <w:b/>
          <w:bCs/>
          <w:sz w:val="28"/>
        </w:rPr>
      </w:pPr>
    </w:p>
    <w:p w14:paraId="060B3873" w14:textId="77777777" w:rsidR="00E67C98" w:rsidRPr="00C4422F" w:rsidRDefault="00E67C98" w:rsidP="00B91ECD">
      <w:pPr>
        <w:pStyle w:val="AuthorName"/>
        <w:spacing w:before="0" w:line="240" w:lineRule="auto"/>
        <w:rPr>
          <w:rFonts w:eastAsia="Times New Roman" w:cs="Times New Roman"/>
          <w:sz w:val="24"/>
          <w:szCs w:val="18"/>
        </w:rPr>
      </w:pPr>
      <w:proofErr w:type="spellStart"/>
      <w:r w:rsidRPr="00C4422F">
        <w:rPr>
          <w:sz w:val="24"/>
          <w:szCs w:val="24"/>
        </w:rPr>
        <w:t>Hamidreza</w:t>
      </w:r>
      <w:proofErr w:type="spellEnd"/>
      <w:r w:rsidRPr="00C4422F">
        <w:rPr>
          <w:sz w:val="24"/>
          <w:szCs w:val="24"/>
        </w:rPr>
        <w:t xml:space="preserve"> </w:t>
      </w:r>
      <w:proofErr w:type="spellStart"/>
      <w:r w:rsidRPr="00C4422F">
        <w:rPr>
          <w:sz w:val="24"/>
          <w:szCs w:val="24"/>
        </w:rPr>
        <w:t>Koohdar</w:t>
      </w:r>
      <w:proofErr w:type="spellEnd"/>
      <w:r w:rsidRPr="00C4422F">
        <w:rPr>
          <w:sz w:val="24"/>
          <w:szCs w:val="24"/>
        </w:rPr>
        <w:t xml:space="preserve"> </w:t>
      </w:r>
      <w:r w:rsidRPr="00C4422F">
        <w:rPr>
          <w:sz w:val="24"/>
          <w:szCs w:val="24"/>
          <w:vertAlign w:val="superscript"/>
        </w:rPr>
        <w:t>a</w:t>
      </w:r>
      <w:r w:rsidRPr="00C4422F">
        <w:rPr>
          <w:rFonts w:eastAsia="Times New Roman" w:cs="Times New Roman"/>
          <w:sz w:val="24"/>
          <w:szCs w:val="24"/>
          <w:vertAlign w:val="superscript"/>
        </w:rPr>
        <w:t>, *</w:t>
      </w:r>
      <w:r w:rsidRPr="00C4422F">
        <w:rPr>
          <w:sz w:val="24"/>
          <w:szCs w:val="24"/>
        </w:rPr>
        <w:t xml:space="preserve">, </w:t>
      </w:r>
      <w:r w:rsidR="002A452A" w:rsidRPr="00C4422F">
        <w:rPr>
          <w:rFonts w:eastAsia="Times New Roman" w:cs="Times New Roman"/>
          <w:sz w:val="24"/>
          <w:szCs w:val="18"/>
        </w:rPr>
        <w:t xml:space="preserve">Mahmoud </w:t>
      </w:r>
      <w:proofErr w:type="spellStart"/>
      <w:r w:rsidR="002A452A" w:rsidRPr="00C4422F">
        <w:rPr>
          <w:rFonts w:eastAsia="Times New Roman" w:cs="Times New Roman"/>
          <w:sz w:val="24"/>
          <w:szCs w:val="18"/>
        </w:rPr>
        <w:t>Nili-Ahmadabadi</w:t>
      </w:r>
      <w:proofErr w:type="spellEnd"/>
      <w:r w:rsidR="002A452A" w:rsidRPr="00C4422F">
        <w:rPr>
          <w:rFonts w:eastAsia="Times New Roman" w:cs="Times New Roman"/>
          <w:sz w:val="24"/>
          <w:szCs w:val="24"/>
          <w:vertAlign w:val="superscript"/>
        </w:rPr>
        <w:t xml:space="preserve"> b, c</w:t>
      </w:r>
      <w:r w:rsidR="002A452A" w:rsidRPr="00C4422F">
        <w:rPr>
          <w:sz w:val="24"/>
          <w:szCs w:val="24"/>
        </w:rPr>
        <w:t xml:space="preserve">, </w:t>
      </w:r>
      <w:r w:rsidRPr="00C4422F">
        <w:rPr>
          <w:sz w:val="24"/>
          <w:szCs w:val="24"/>
        </w:rPr>
        <w:t xml:space="preserve">Faezeh </w:t>
      </w:r>
      <w:proofErr w:type="spellStart"/>
      <w:r w:rsidRPr="00C4422F">
        <w:rPr>
          <w:sz w:val="24"/>
          <w:szCs w:val="24"/>
        </w:rPr>
        <w:t>Javadzadeh</w:t>
      </w:r>
      <w:proofErr w:type="spellEnd"/>
      <w:r w:rsidRPr="00C4422F">
        <w:rPr>
          <w:sz w:val="24"/>
          <w:szCs w:val="24"/>
        </w:rPr>
        <w:t xml:space="preserve"> </w:t>
      </w:r>
      <w:proofErr w:type="spellStart"/>
      <w:r w:rsidRPr="00C4422F">
        <w:rPr>
          <w:sz w:val="24"/>
          <w:szCs w:val="24"/>
        </w:rPr>
        <w:t>Kalahroudi</w:t>
      </w:r>
      <w:proofErr w:type="spellEnd"/>
      <w:r w:rsidRPr="00C4422F">
        <w:rPr>
          <w:sz w:val="24"/>
          <w:szCs w:val="24"/>
        </w:rPr>
        <w:t xml:space="preserve"> </w:t>
      </w:r>
      <w:r w:rsidRPr="00C4422F">
        <w:rPr>
          <w:sz w:val="24"/>
          <w:szCs w:val="24"/>
          <w:vertAlign w:val="superscript"/>
        </w:rPr>
        <w:t>b</w:t>
      </w:r>
      <w:r w:rsidRPr="00C4422F">
        <w:rPr>
          <w:rFonts w:eastAsia="Times New Roman" w:cs="Times New Roman"/>
          <w:sz w:val="24"/>
          <w:szCs w:val="18"/>
        </w:rPr>
        <w:t>,</w:t>
      </w:r>
      <w:r w:rsidR="00B91ECD" w:rsidRPr="00C4422F">
        <w:rPr>
          <w:sz w:val="24"/>
          <w:szCs w:val="24"/>
        </w:rPr>
        <w:t xml:space="preserve"> Hamid Reza </w:t>
      </w:r>
      <w:proofErr w:type="spellStart"/>
      <w:r w:rsidR="00B91ECD" w:rsidRPr="00C4422F">
        <w:rPr>
          <w:sz w:val="24"/>
          <w:szCs w:val="24"/>
        </w:rPr>
        <w:t>Jafarian</w:t>
      </w:r>
      <w:proofErr w:type="spellEnd"/>
      <w:r w:rsidR="00B91ECD" w:rsidRPr="00C4422F">
        <w:rPr>
          <w:sz w:val="24"/>
          <w:szCs w:val="24"/>
          <w:vertAlign w:val="superscript"/>
        </w:rPr>
        <w:t xml:space="preserve"> a</w:t>
      </w:r>
      <w:r w:rsidR="00B91ECD" w:rsidRPr="00C4422F">
        <w:rPr>
          <w:sz w:val="24"/>
          <w:szCs w:val="24"/>
        </w:rPr>
        <w:t>,</w:t>
      </w:r>
      <w:r w:rsidRPr="00C4422F">
        <w:rPr>
          <w:rFonts w:eastAsia="Times New Roman" w:cs="Times New Roman"/>
          <w:sz w:val="24"/>
          <w:szCs w:val="18"/>
        </w:rPr>
        <w:t xml:space="preserve"> Terence G. Langdon</w:t>
      </w:r>
      <w:r w:rsidRPr="00C4422F">
        <w:rPr>
          <w:sz w:val="24"/>
          <w:szCs w:val="24"/>
          <w:vertAlign w:val="superscript"/>
        </w:rPr>
        <w:t xml:space="preserve"> </w:t>
      </w:r>
      <w:r w:rsidR="002A452A" w:rsidRPr="00C4422F">
        <w:rPr>
          <w:sz w:val="24"/>
          <w:szCs w:val="24"/>
          <w:vertAlign w:val="superscript"/>
        </w:rPr>
        <w:t>d</w:t>
      </w:r>
      <w:r w:rsidRPr="00C4422F">
        <w:rPr>
          <w:rFonts w:eastAsia="Times New Roman" w:cs="Times New Roman"/>
          <w:sz w:val="24"/>
          <w:szCs w:val="18"/>
        </w:rPr>
        <w:br/>
      </w:r>
    </w:p>
    <w:p w14:paraId="77814DD8" w14:textId="77777777" w:rsidR="00E67C98" w:rsidRPr="00C4422F" w:rsidRDefault="00E67C98" w:rsidP="00BB3F30">
      <w:pPr>
        <w:pStyle w:val="AuthorAffiliation"/>
        <w:spacing w:after="0"/>
        <w:jc w:val="left"/>
        <w:rPr>
          <w:sz w:val="24"/>
          <w:szCs w:val="36"/>
        </w:rPr>
      </w:pPr>
      <w:r w:rsidRPr="00C4422F">
        <w:rPr>
          <w:sz w:val="24"/>
          <w:szCs w:val="36"/>
          <w:vertAlign w:val="superscript"/>
        </w:rPr>
        <w:t xml:space="preserve">a </w:t>
      </w:r>
      <w:r w:rsidRPr="00C4422F">
        <w:rPr>
          <w:sz w:val="24"/>
          <w:szCs w:val="36"/>
        </w:rPr>
        <w:t>School of Metallurgy and Materials Engineering, Iran University of Science and Technology</w:t>
      </w:r>
      <w:r w:rsidR="00A43BCA" w:rsidRPr="00C4422F">
        <w:rPr>
          <w:sz w:val="24"/>
          <w:szCs w:val="36"/>
        </w:rPr>
        <w:t xml:space="preserve"> (IUST), </w:t>
      </w:r>
      <w:proofErr w:type="spellStart"/>
      <w:r w:rsidR="00A43BCA" w:rsidRPr="00C4422F">
        <w:rPr>
          <w:sz w:val="24"/>
          <w:szCs w:val="36"/>
        </w:rPr>
        <w:t>Narmak</w:t>
      </w:r>
      <w:proofErr w:type="spellEnd"/>
      <w:r w:rsidR="00A43BCA" w:rsidRPr="00C4422F">
        <w:rPr>
          <w:sz w:val="24"/>
          <w:szCs w:val="36"/>
        </w:rPr>
        <w:t xml:space="preserve">, </w:t>
      </w:r>
      <w:r w:rsidRPr="00C4422F">
        <w:rPr>
          <w:sz w:val="24"/>
          <w:szCs w:val="36"/>
        </w:rPr>
        <w:t>Tehran, Iran</w:t>
      </w:r>
    </w:p>
    <w:p w14:paraId="36944EE8" w14:textId="77777777" w:rsidR="002A452A" w:rsidRPr="00C4422F" w:rsidRDefault="00E67C98" w:rsidP="002A452A">
      <w:pPr>
        <w:pStyle w:val="AuthorAffiliation"/>
        <w:spacing w:after="0"/>
        <w:jc w:val="left"/>
        <w:rPr>
          <w:sz w:val="24"/>
          <w:szCs w:val="36"/>
        </w:rPr>
      </w:pPr>
      <w:r w:rsidRPr="00C4422F">
        <w:rPr>
          <w:sz w:val="24"/>
          <w:szCs w:val="36"/>
          <w:vertAlign w:val="superscript"/>
        </w:rPr>
        <w:t xml:space="preserve">b </w:t>
      </w:r>
      <w:r w:rsidRPr="00C4422F">
        <w:rPr>
          <w:sz w:val="24"/>
          <w:szCs w:val="36"/>
        </w:rPr>
        <w:t>School of Metallurgy and Materials Engineering, University of Tehran, P.O. Box 14395-731, Tehran, Iran</w:t>
      </w:r>
    </w:p>
    <w:p w14:paraId="72A3E26F" w14:textId="77777777" w:rsidR="002A452A" w:rsidRPr="00C4422F" w:rsidRDefault="002A452A" w:rsidP="002A452A">
      <w:pPr>
        <w:pStyle w:val="AuthorAffiliation"/>
        <w:spacing w:after="0"/>
        <w:jc w:val="left"/>
        <w:rPr>
          <w:sz w:val="24"/>
          <w:szCs w:val="36"/>
        </w:rPr>
      </w:pPr>
      <w:r w:rsidRPr="00C4422F">
        <w:rPr>
          <w:sz w:val="24"/>
          <w:szCs w:val="36"/>
          <w:vertAlign w:val="superscript"/>
        </w:rPr>
        <w:t xml:space="preserve">c </w:t>
      </w:r>
      <w:r w:rsidRPr="00C4422F">
        <w:rPr>
          <w:sz w:val="24"/>
          <w:szCs w:val="36"/>
        </w:rPr>
        <w:t>Center of Excellence for High Performance Materials, School of Metallurgy and Materials Engineering, University of Tehran, Tehran, Iran</w:t>
      </w:r>
    </w:p>
    <w:p w14:paraId="1432B975" w14:textId="77777777" w:rsidR="00E67C98" w:rsidRPr="00C4422F" w:rsidRDefault="002A452A" w:rsidP="00A43BCA">
      <w:pPr>
        <w:pStyle w:val="AuthorAffiliation"/>
        <w:spacing w:after="0"/>
        <w:jc w:val="left"/>
        <w:rPr>
          <w:sz w:val="24"/>
          <w:szCs w:val="36"/>
        </w:rPr>
      </w:pPr>
      <w:r w:rsidRPr="00C4422F">
        <w:rPr>
          <w:sz w:val="24"/>
          <w:szCs w:val="36"/>
          <w:vertAlign w:val="superscript"/>
        </w:rPr>
        <w:t xml:space="preserve">d </w:t>
      </w:r>
      <w:r w:rsidR="00E67C98" w:rsidRPr="00C4422F">
        <w:rPr>
          <w:sz w:val="24"/>
          <w:szCs w:val="36"/>
        </w:rPr>
        <w:t>Materials Research Group, Department of Mechanical Engineering, University of</w:t>
      </w:r>
      <w:r w:rsidR="00A43BCA" w:rsidRPr="00C4422F">
        <w:rPr>
          <w:sz w:val="24"/>
          <w:szCs w:val="36"/>
        </w:rPr>
        <w:t xml:space="preserve"> </w:t>
      </w:r>
      <w:r w:rsidR="00E67C98" w:rsidRPr="00C4422F">
        <w:rPr>
          <w:sz w:val="24"/>
          <w:szCs w:val="36"/>
        </w:rPr>
        <w:t>Southampton, Southampton SO17 1BJ, UK</w:t>
      </w:r>
    </w:p>
    <w:p w14:paraId="79017E2A" w14:textId="77777777" w:rsidR="00BB3F30" w:rsidRPr="00C4422F" w:rsidRDefault="00BB3F30" w:rsidP="00BB3F30">
      <w:pPr>
        <w:pStyle w:val="AuthorAffiliation"/>
        <w:spacing w:after="0"/>
        <w:jc w:val="left"/>
        <w:rPr>
          <w:sz w:val="24"/>
          <w:szCs w:val="36"/>
        </w:rPr>
      </w:pPr>
    </w:p>
    <w:p w14:paraId="49520818" w14:textId="77777777" w:rsidR="001514BE" w:rsidRPr="00C4422F" w:rsidRDefault="001514BE" w:rsidP="001514BE">
      <w:pPr>
        <w:pStyle w:val="Correspondencedetails"/>
        <w:spacing w:before="0" w:line="240" w:lineRule="auto"/>
        <w:rPr>
          <w:rFonts w:asciiTheme="majorBidi" w:hAnsiTheme="majorBidi" w:cstheme="majorBidi"/>
        </w:rPr>
      </w:pPr>
      <w:r w:rsidRPr="00C4422F">
        <w:rPr>
          <w:rStyle w:val="FootnoteReference"/>
          <w:rFonts w:asciiTheme="majorBidi" w:hAnsiTheme="majorBidi" w:cstheme="majorBidi"/>
        </w:rPr>
        <w:sym w:font="Symbol" w:char="F02A"/>
      </w:r>
      <w:r w:rsidRPr="00C4422F">
        <w:rPr>
          <w:rFonts w:asciiTheme="majorBidi" w:hAnsiTheme="majorBidi" w:cstheme="majorBidi"/>
        </w:rPr>
        <w:t xml:space="preserve"> Corresponding author: Tel. / Fax: +98 21 73228865. Email address: hkoohdar@iust.ac.ir</w:t>
      </w:r>
    </w:p>
    <w:p w14:paraId="6B0D5DDA" w14:textId="77777777" w:rsidR="00743DD9" w:rsidRPr="00C4422F" w:rsidRDefault="00743DD9" w:rsidP="007B7455">
      <w:pPr>
        <w:spacing w:line="480" w:lineRule="auto"/>
        <w:jc w:val="center"/>
        <w:rPr>
          <w:b/>
          <w:bCs/>
        </w:rPr>
      </w:pPr>
    </w:p>
    <w:p w14:paraId="7AD66BED" w14:textId="77777777" w:rsidR="00713517" w:rsidRPr="00C4422F" w:rsidRDefault="00713517" w:rsidP="001514BE">
      <w:pPr>
        <w:spacing w:after="0" w:line="240" w:lineRule="auto"/>
        <w:rPr>
          <w:b/>
          <w:bCs/>
        </w:rPr>
      </w:pPr>
      <w:r w:rsidRPr="00C4422F">
        <w:rPr>
          <w:b/>
          <w:bCs/>
        </w:rPr>
        <w:t>Abstract</w:t>
      </w:r>
    </w:p>
    <w:p w14:paraId="0EF76D7E" w14:textId="77777777" w:rsidR="00733759" w:rsidRPr="00C4422F" w:rsidRDefault="00675CE5" w:rsidP="00BB3A48">
      <w:pPr>
        <w:spacing w:before="240" w:line="240" w:lineRule="auto"/>
        <w:ind w:firstLine="720"/>
        <w:jc w:val="both"/>
        <w:rPr>
          <w:color w:val="000000" w:themeColor="text1"/>
          <w:lang w:bidi="fa-IR"/>
        </w:rPr>
      </w:pPr>
      <w:r w:rsidRPr="00C4422F">
        <w:rPr>
          <w:rFonts w:asciiTheme="majorBidi" w:hAnsiTheme="majorBidi" w:cstheme="majorBidi"/>
          <w:szCs w:val="24"/>
        </w:rPr>
        <w:t xml:space="preserve">Research was conducted to </w:t>
      </w:r>
      <w:r w:rsidR="00E204FE" w:rsidRPr="00C4422F">
        <w:rPr>
          <w:rFonts w:asciiTheme="majorBidi" w:hAnsiTheme="majorBidi" w:cstheme="majorBidi"/>
          <w:szCs w:val="24"/>
        </w:rPr>
        <w:t>investigate</w:t>
      </w:r>
      <w:r w:rsidR="007B7455" w:rsidRPr="00C4422F">
        <w:t xml:space="preserve"> </w:t>
      </w:r>
      <w:r w:rsidR="007D7864" w:rsidRPr="00C4422F">
        <w:rPr>
          <w:rFonts w:asciiTheme="majorBidi" w:hAnsiTheme="majorBidi" w:cstheme="majorBidi"/>
          <w:szCs w:val="24"/>
        </w:rPr>
        <w:t xml:space="preserve">the </w:t>
      </w:r>
      <w:r w:rsidR="00B452BF" w:rsidRPr="00C4422F">
        <w:rPr>
          <w:rFonts w:asciiTheme="majorBidi" w:hAnsiTheme="majorBidi" w:cstheme="majorBidi"/>
          <w:szCs w:val="24"/>
        </w:rPr>
        <w:t>effect</w:t>
      </w:r>
      <w:r w:rsidR="008D7B8C" w:rsidRPr="00C4422F">
        <w:rPr>
          <w:rFonts w:asciiTheme="majorBidi" w:hAnsiTheme="majorBidi" w:cstheme="majorBidi"/>
          <w:szCs w:val="24"/>
        </w:rPr>
        <w:t>s</w:t>
      </w:r>
      <w:r w:rsidR="007D7864" w:rsidRPr="00C4422F">
        <w:rPr>
          <w:rFonts w:asciiTheme="majorBidi" w:hAnsiTheme="majorBidi" w:cstheme="majorBidi"/>
          <w:szCs w:val="24"/>
        </w:rPr>
        <w:t xml:space="preserve"> of </w:t>
      </w:r>
      <w:r w:rsidR="00283A33" w:rsidRPr="00C4422F">
        <w:rPr>
          <w:rFonts w:asciiTheme="majorBidi" w:hAnsiTheme="majorBidi" w:cstheme="majorBidi"/>
          <w:szCs w:val="24"/>
        </w:rPr>
        <w:t>high-</w:t>
      </w:r>
      <w:r w:rsidR="007D7864" w:rsidRPr="00C4422F">
        <w:rPr>
          <w:rFonts w:asciiTheme="majorBidi" w:hAnsiTheme="majorBidi" w:cstheme="majorBidi"/>
          <w:szCs w:val="24"/>
        </w:rPr>
        <w:t xml:space="preserve">pressure torsion (HPT) and </w:t>
      </w:r>
      <w:r w:rsidR="001C4E78" w:rsidRPr="00C4422F">
        <w:rPr>
          <w:rFonts w:asciiTheme="majorBidi" w:hAnsiTheme="majorBidi" w:cstheme="majorBidi"/>
          <w:szCs w:val="24"/>
        </w:rPr>
        <w:t>post-deformation</w:t>
      </w:r>
      <w:r w:rsidR="007D7864" w:rsidRPr="00C4422F">
        <w:rPr>
          <w:rFonts w:asciiTheme="majorBidi" w:hAnsiTheme="majorBidi" w:cstheme="majorBidi"/>
          <w:szCs w:val="24"/>
        </w:rPr>
        <w:t xml:space="preserve"> annealing</w:t>
      </w:r>
      <w:r w:rsidR="00FB21DC" w:rsidRPr="00C4422F">
        <w:rPr>
          <w:rFonts w:asciiTheme="majorBidi" w:hAnsiTheme="majorBidi" w:cstheme="majorBidi"/>
          <w:szCs w:val="24"/>
        </w:rPr>
        <w:t xml:space="preserve"> (PDA)</w:t>
      </w:r>
      <w:r w:rsidR="00D83EE0" w:rsidRPr="00C4422F">
        <w:rPr>
          <w:rFonts w:asciiTheme="majorBidi" w:hAnsiTheme="majorBidi" w:cstheme="majorBidi"/>
          <w:szCs w:val="24"/>
        </w:rPr>
        <w:t xml:space="preserve"> </w:t>
      </w:r>
      <w:r w:rsidR="007D7864" w:rsidRPr="00C4422F">
        <w:rPr>
          <w:rFonts w:asciiTheme="majorBidi" w:hAnsiTheme="majorBidi" w:cstheme="majorBidi"/>
          <w:szCs w:val="24"/>
        </w:rPr>
        <w:t>on the microstructure</w:t>
      </w:r>
      <w:r w:rsidR="00CD3700" w:rsidRPr="00C4422F">
        <w:rPr>
          <w:rFonts w:asciiTheme="majorBidi" w:hAnsiTheme="majorBidi" w:cstheme="majorBidi"/>
          <w:szCs w:val="24"/>
        </w:rPr>
        <w:t xml:space="preserve"> evolution</w:t>
      </w:r>
      <w:r w:rsidR="00F36627" w:rsidRPr="00C4422F">
        <w:rPr>
          <w:rFonts w:asciiTheme="majorBidi" w:hAnsiTheme="majorBidi" w:cstheme="majorBidi"/>
          <w:szCs w:val="24"/>
        </w:rPr>
        <w:t xml:space="preserve"> </w:t>
      </w:r>
      <w:r w:rsidR="007D7864" w:rsidRPr="00C4422F">
        <w:rPr>
          <w:rFonts w:asciiTheme="majorBidi" w:hAnsiTheme="majorBidi" w:cstheme="majorBidi"/>
          <w:szCs w:val="24"/>
        </w:rPr>
        <w:t xml:space="preserve">and mechanical </w:t>
      </w:r>
      <w:r w:rsidR="00BB3A48" w:rsidRPr="00C4422F">
        <w:rPr>
          <w:rFonts w:asciiTheme="majorBidi" w:hAnsiTheme="majorBidi" w:cstheme="majorBidi"/>
          <w:szCs w:val="24"/>
        </w:rPr>
        <w:t>behavior</w:t>
      </w:r>
      <w:r w:rsidR="007D7864" w:rsidRPr="00C4422F">
        <w:rPr>
          <w:rFonts w:asciiTheme="majorBidi" w:hAnsiTheme="majorBidi" w:cstheme="majorBidi"/>
          <w:szCs w:val="24"/>
        </w:rPr>
        <w:t xml:space="preserve"> </w:t>
      </w:r>
      <w:r w:rsidR="00AE6DAB" w:rsidRPr="00C4422F">
        <w:rPr>
          <w:rFonts w:asciiTheme="majorBidi" w:hAnsiTheme="majorBidi" w:cstheme="majorBidi"/>
          <w:szCs w:val="24"/>
        </w:rPr>
        <w:t xml:space="preserve">of </w:t>
      </w:r>
      <w:r w:rsidRPr="00C4422F">
        <w:rPr>
          <w:rFonts w:asciiTheme="majorBidi" w:hAnsiTheme="majorBidi" w:cstheme="majorBidi"/>
          <w:szCs w:val="24"/>
        </w:rPr>
        <w:t xml:space="preserve">an </w:t>
      </w:r>
      <w:r w:rsidR="007D7864" w:rsidRPr="00C4422F">
        <w:rPr>
          <w:rFonts w:asciiTheme="majorBidi" w:hAnsiTheme="majorBidi" w:cstheme="majorBidi"/>
          <w:szCs w:val="24"/>
        </w:rPr>
        <w:t>Fe-</w:t>
      </w:r>
      <w:r w:rsidR="0021759E" w:rsidRPr="00C4422F">
        <w:rPr>
          <w:rFonts w:asciiTheme="majorBidi" w:hAnsiTheme="majorBidi" w:cstheme="majorBidi"/>
          <w:szCs w:val="24"/>
        </w:rPr>
        <w:t>9.6</w:t>
      </w:r>
      <w:r w:rsidR="007D7864" w:rsidRPr="00C4422F">
        <w:rPr>
          <w:rFonts w:asciiTheme="majorBidi" w:hAnsiTheme="majorBidi" w:cstheme="majorBidi"/>
          <w:szCs w:val="24"/>
        </w:rPr>
        <w:t>Ni-7</w:t>
      </w:r>
      <w:r w:rsidR="0021759E" w:rsidRPr="00C4422F">
        <w:rPr>
          <w:rFonts w:asciiTheme="majorBidi" w:hAnsiTheme="majorBidi" w:cstheme="majorBidi"/>
          <w:szCs w:val="24"/>
        </w:rPr>
        <w:t>.1</w:t>
      </w:r>
      <w:r w:rsidR="007D7864" w:rsidRPr="00C4422F">
        <w:rPr>
          <w:rFonts w:asciiTheme="majorBidi" w:hAnsiTheme="majorBidi" w:cstheme="majorBidi"/>
          <w:szCs w:val="24"/>
        </w:rPr>
        <w:t>Mn</w:t>
      </w:r>
      <w:r w:rsidR="00B16044" w:rsidRPr="00C4422F">
        <w:rPr>
          <w:rFonts w:asciiTheme="majorBidi" w:hAnsiTheme="majorBidi" w:cstheme="majorBidi"/>
          <w:szCs w:val="24"/>
        </w:rPr>
        <w:t xml:space="preserve"> (</w:t>
      </w:r>
      <w:proofErr w:type="gramStart"/>
      <w:r w:rsidR="0021759E" w:rsidRPr="00C4422F">
        <w:rPr>
          <w:rFonts w:asciiTheme="majorBidi" w:hAnsiTheme="majorBidi" w:cstheme="majorBidi"/>
          <w:szCs w:val="24"/>
        </w:rPr>
        <w:t>at</w:t>
      </w:r>
      <w:r w:rsidR="00304D51" w:rsidRPr="00C4422F">
        <w:rPr>
          <w:rFonts w:asciiTheme="majorBidi" w:hAnsiTheme="majorBidi" w:cstheme="majorBidi"/>
          <w:szCs w:val="24"/>
        </w:rPr>
        <w:t>.</w:t>
      </w:r>
      <w:r w:rsidR="00B16044" w:rsidRPr="00C4422F">
        <w:rPr>
          <w:rFonts w:asciiTheme="majorBidi" w:hAnsiTheme="majorBidi" w:cstheme="majorBidi"/>
          <w:szCs w:val="24"/>
        </w:rPr>
        <w:t>%</w:t>
      </w:r>
      <w:proofErr w:type="gramEnd"/>
      <w:r w:rsidR="00B16044" w:rsidRPr="00C4422F">
        <w:rPr>
          <w:rFonts w:asciiTheme="majorBidi" w:hAnsiTheme="majorBidi" w:cstheme="majorBidi"/>
          <w:szCs w:val="24"/>
        </w:rPr>
        <w:t>)</w:t>
      </w:r>
      <w:r w:rsidR="007D7864" w:rsidRPr="00C4422F">
        <w:rPr>
          <w:rFonts w:asciiTheme="majorBidi" w:hAnsiTheme="majorBidi" w:cstheme="majorBidi"/>
          <w:szCs w:val="24"/>
        </w:rPr>
        <w:t xml:space="preserve"> steel</w:t>
      </w:r>
      <w:r w:rsidR="00E204FE" w:rsidRPr="00C4422F">
        <w:rPr>
          <w:rFonts w:asciiTheme="majorBidi" w:hAnsiTheme="majorBidi" w:cstheme="majorBidi"/>
          <w:szCs w:val="24"/>
        </w:rPr>
        <w:t xml:space="preserve"> </w:t>
      </w:r>
      <w:r w:rsidR="007B0F68" w:rsidRPr="00C4422F">
        <w:rPr>
          <w:rFonts w:asciiTheme="majorBidi" w:hAnsiTheme="majorBidi" w:cstheme="majorBidi"/>
          <w:szCs w:val="24"/>
        </w:rPr>
        <w:t xml:space="preserve">with an initial </w:t>
      </w:r>
      <w:r w:rsidR="0021759E" w:rsidRPr="00C4422F">
        <w:rPr>
          <w:rFonts w:asciiTheme="majorBidi" w:hAnsiTheme="majorBidi" w:cstheme="majorBidi"/>
          <w:szCs w:val="24"/>
        </w:rPr>
        <w:t xml:space="preserve">lath </w:t>
      </w:r>
      <w:r w:rsidR="007B0F68" w:rsidRPr="00C4422F">
        <w:rPr>
          <w:rFonts w:asciiTheme="majorBidi" w:hAnsiTheme="majorBidi" w:cstheme="majorBidi"/>
          <w:szCs w:val="24"/>
        </w:rPr>
        <w:t xml:space="preserve">martensitic </w:t>
      </w:r>
      <w:r w:rsidR="00E204FE" w:rsidRPr="00C4422F">
        <w:rPr>
          <w:rFonts w:asciiTheme="majorBidi" w:hAnsiTheme="majorBidi" w:cstheme="majorBidi"/>
          <w:szCs w:val="24"/>
        </w:rPr>
        <w:t>microstructure</w:t>
      </w:r>
      <w:r w:rsidR="007D7864" w:rsidRPr="00C4422F">
        <w:rPr>
          <w:rFonts w:asciiTheme="majorBidi" w:hAnsiTheme="majorBidi" w:cstheme="majorBidi"/>
          <w:szCs w:val="24"/>
        </w:rPr>
        <w:t>.</w:t>
      </w:r>
      <w:r w:rsidR="006247F7" w:rsidRPr="00C4422F">
        <w:rPr>
          <w:rFonts w:asciiTheme="majorBidi" w:hAnsiTheme="majorBidi" w:cstheme="majorBidi"/>
          <w:szCs w:val="24"/>
        </w:rPr>
        <w:t xml:space="preserve"> </w:t>
      </w:r>
      <w:r w:rsidR="005B1FD7" w:rsidRPr="00C4422F">
        <w:rPr>
          <w:rFonts w:asciiTheme="majorBidi" w:hAnsiTheme="majorBidi" w:cstheme="majorBidi"/>
          <w:szCs w:val="24"/>
        </w:rPr>
        <w:t xml:space="preserve">The experimental results showed </w:t>
      </w:r>
      <w:r w:rsidR="00C8612D" w:rsidRPr="00C4422F">
        <w:t>that</w:t>
      </w:r>
      <w:r w:rsidR="002C1F4D" w:rsidRPr="00C4422F">
        <w:t xml:space="preserve"> </w:t>
      </w:r>
      <w:r w:rsidR="00C8612D" w:rsidRPr="00C4422F">
        <w:rPr>
          <w:rFonts w:cs="Times New Roman"/>
        </w:rPr>
        <w:t>HPT processing</w:t>
      </w:r>
      <w:r w:rsidR="00C8612D" w:rsidRPr="00C4422F">
        <w:t xml:space="preserve"> led to</w:t>
      </w:r>
      <w:r w:rsidR="00C8612D" w:rsidRPr="00C4422F">
        <w:rPr>
          <w:rFonts w:asciiTheme="majorBidi" w:hAnsiTheme="majorBidi" w:cstheme="majorBidi"/>
          <w:szCs w:val="24"/>
        </w:rPr>
        <w:t xml:space="preserve"> </w:t>
      </w:r>
      <w:r w:rsidRPr="00C4422F">
        <w:rPr>
          <w:rFonts w:asciiTheme="majorBidi" w:hAnsiTheme="majorBidi" w:cstheme="majorBidi"/>
          <w:szCs w:val="24"/>
        </w:rPr>
        <w:t xml:space="preserve">the </w:t>
      </w:r>
      <w:r w:rsidR="00C8612D" w:rsidRPr="00C4422F">
        <w:rPr>
          <w:rFonts w:asciiTheme="majorBidi" w:hAnsiTheme="majorBidi" w:cstheme="majorBidi"/>
          <w:szCs w:val="24"/>
        </w:rPr>
        <w:t>form</w:t>
      </w:r>
      <w:r w:rsidRPr="00C4422F">
        <w:rPr>
          <w:rFonts w:asciiTheme="majorBidi" w:hAnsiTheme="majorBidi" w:cstheme="majorBidi"/>
          <w:szCs w:val="24"/>
        </w:rPr>
        <w:t>ation of</w:t>
      </w:r>
      <w:r w:rsidR="00C8612D" w:rsidRPr="00C4422F">
        <w:rPr>
          <w:rFonts w:asciiTheme="majorBidi" w:hAnsiTheme="majorBidi" w:cstheme="majorBidi"/>
          <w:szCs w:val="24"/>
        </w:rPr>
        <w:t xml:space="preserve"> </w:t>
      </w:r>
      <w:r w:rsidR="006247F7" w:rsidRPr="00C4422F">
        <w:rPr>
          <w:szCs w:val="24"/>
        </w:rPr>
        <w:t>a</w:t>
      </w:r>
      <w:r w:rsidR="00B179CE" w:rsidRPr="00C4422F">
        <w:rPr>
          <w:szCs w:val="24"/>
        </w:rPr>
        <w:t xml:space="preserve">n ultrafine </w:t>
      </w:r>
      <w:r w:rsidR="006247F7" w:rsidRPr="00C4422F">
        <w:rPr>
          <w:szCs w:val="24"/>
        </w:rPr>
        <w:t>grain</w:t>
      </w:r>
      <w:r w:rsidR="00196DB8" w:rsidRPr="00C4422F">
        <w:rPr>
          <w:szCs w:val="24"/>
        </w:rPr>
        <w:t xml:space="preserve"> martensitic microstructure</w:t>
      </w:r>
      <w:r w:rsidR="006247F7" w:rsidRPr="00C4422F">
        <w:rPr>
          <w:szCs w:val="24"/>
        </w:rPr>
        <w:t xml:space="preserve"> </w:t>
      </w:r>
      <w:r w:rsidR="000F64FA" w:rsidRPr="00C4422F">
        <w:rPr>
          <w:rFonts w:asciiTheme="majorBidi" w:hAnsiTheme="majorBidi" w:cstheme="majorBidi"/>
          <w:szCs w:val="24"/>
        </w:rPr>
        <w:t>accompanied by</w:t>
      </w:r>
      <w:r w:rsidR="00C8612D" w:rsidRPr="00C4422F">
        <w:rPr>
          <w:rFonts w:asciiTheme="majorBidi" w:hAnsiTheme="majorBidi" w:cstheme="majorBidi"/>
          <w:szCs w:val="24"/>
        </w:rPr>
        <w:t xml:space="preserve"> small amounts</w:t>
      </w:r>
      <w:r w:rsidR="006247F7" w:rsidRPr="00C4422F">
        <w:rPr>
          <w:rFonts w:asciiTheme="majorBidi" w:hAnsiTheme="majorBidi" w:cstheme="majorBidi"/>
          <w:szCs w:val="24"/>
        </w:rPr>
        <w:t xml:space="preserve"> of strain-induced austenite.</w:t>
      </w:r>
      <w:r w:rsidR="005B1FD7" w:rsidRPr="00C4422F">
        <w:rPr>
          <w:rFonts w:asciiTheme="majorBidi" w:hAnsiTheme="majorBidi" w:cstheme="majorBidi"/>
          <w:szCs w:val="24"/>
        </w:rPr>
        <w:t xml:space="preserve"> </w:t>
      </w:r>
      <w:r w:rsidR="00D00A14" w:rsidRPr="00C4422F">
        <w:t>Phase analysis and m</w:t>
      </w:r>
      <w:r w:rsidR="005B1FD7" w:rsidRPr="00C4422F">
        <w:t xml:space="preserve">icrostructural examination confirmed </w:t>
      </w:r>
      <w:r w:rsidR="002C1F4D" w:rsidRPr="00C4422F">
        <w:t xml:space="preserve">that during </w:t>
      </w:r>
      <w:r w:rsidR="005B1FD7" w:rsidRPr="00C4422F">
        <w:t xml:space="preserve">PDA </w:t>
      </w:r>
      <w:r w:rsidR="002C1F4D" w:rsidRPr="00C4422F">
        <w:t xml:space="preserve">at </w:t>
      </w:r>
      <w:r w:rsidR="002C1F4D" w:rsidRPr="00C4422F">
        <w:rPr>
          <w:rFonts w:asciiTheme="majorBidi" w:hAnsiTheme="majorBidi" w:cstheme="majorBidi"/>
          <w:szCs w:val="24"/>
        </w:rPr>
        <w:t>600 °C</w:t>
      </w:r>
      <w:r w:rsidR="005B1FD7" w:rsidRPr="00C4422F">
        <w:t xml:space="preserve"> a</w:t>
      </w:r>
      <w:r w:rsidR="005B1FD7" w:rsidRPr="00C4422F">
        <w:rPr>
          <w:color w:val="000000" w:themeColor="text1"/>
          <w:szCs w:val="24"/>
        </w:rPr>
        <w:t xml:space="preserve"> </w:t>
      </w:r>
      <w:r w:rsidR="005B1FD7" w:rsidRPr="00C4422F">
        <w:rPr>
          <w:szCs w:val="24"/>
        </w:rPr>
        <w:t xml:space="preserve">large fraction of fine and coaxial austenite grains </w:t>
      </w:r>
      <w:r w:rsidR="00D00A14" w:rsidRPr="00C4422F">
        <w:rPr>
          <w:szCs w:val="24"/>
        </w:rPr>
        <w:t>was</w:t>
      </w:r>
      <w:r w:rsidRPr="00C4422F">
        <w:rPr>
          <w:szCs w:val="24"/>
        </w:rPr>
        <w:t xml:space="preserve"> </w:t>
      </w:r>
      <w:r w:rsidR="00696385" w:rsidRPr="00C4422F">
        <w:rPr>
          <w:szCs w:val="24"/>
        </w:rPr>
        <w:t>introduce</w:t>
      </w:r>
      <w:r w:rsidR="000475D0" w:rsidRPr="00C4422F">
        <w:rPr>
          <w:szCs w:val="24"/>
        </w:rPr>
        <w:t>d</w:t>
      </w:r>
      <w:r w:rsidR="005B1FD7" w:rsidRPr="00C4422F">
        <w:rPr>
          <w:szCs w:val="24"/>
        </w:rPr>
        <w:t xml:space="preserve"> in the microstructure</w:t>
      </w:r>
      <w:r w:rsidR="002C1F4D" w:rsidRPr="00C4422F">
        <w:rPr>
          <w:szCs w:val="24"/>
        </w:rPr>
        <w:t xml:space="preserve"> by </w:t>
      </w:r>
      <w:proofErr w:type="spellStart"/>
      <w:r w:rsidR="002C1F4D" w:rsidRPr="00C4422F">
        <w:rPr>
          <w:szCs w:val="24"/>
        </w:rPr>
        <w:t>diffusionless</w:t>
      </w:r>
      <w:proofErr w:type="spellEnd"/>
      <w:r w:rsidR="002C1F4D" w:rsidRPr="00C4422F">
        <w:rPr>
          <w:szCs w:val="24"/>
        </w:rPr>
        <w:t xml:space="preserve"> shear mechanism</w:t>
      </w:r>
      <w:r w:rsidR="005B1FD7" w:rsidRPr="00C4422F">
        <w:rPr>
          <w:szCs w:val="24"/>
        </w:rPr>
        <w:t xml:space="preserve"> </w:t>
      </w:r>
      <w:r w:rsidR="00C53E2F" w:rsidRPr="00C4422F">
        <w:rPr>
          <w:szCs w:val="24"/>
        </w:rPr>
        <w:t>whereas</w:t>
      </w:r>
      <w:r w:rsidR="005B1FD7" w:rsidRPr="00C4422F">
        <w:rPr>
          <w:szCs w:val="24"/>
        </w:rPr>
        <w:t xml:space="preserve"> its</w:t>
      </w:r>
      <w:r w:rsidR="005B1FD7" w:rsidRPr="00C4422F">
        <w:rPr>
          <w:rFonts w:asciiTheme="majorBidi" w:eastAsia="DAKDG G+ MTSY" w:hAnsiTheme="majorBidi" w:cstheme="majorBidi"/>
          <w:szCs w:val="24"/>
          <w:lang w:bidi="fa-IR"/>
        </w:rPr>
        <w:t xml:space="preserve"> volume fraction</w:t>
      </w:r>
      <w:r w:rsidR="005B1FD7" w:rsidRPr="00C4422F">
        <w:rPr>
          <w:szCs w:val="24"/>
        </w:rPr>
        <w:t xml:space="preserve"> </w:t>
      </w:r>
      <w:r w:rsidR="00B76185" w:rsidRPr="00C4422F">
        <w:rPr>
          <w:szCs w:val="24"/>
        </w:rPr>
        <w:t xml:space="preserve">at </w:t>
      </w:r>
      <w:r w:rsidR="008025DA" w:rsidRPr="00C4422F">
        <w:rPr>
          <w:szCs w:val="24"/>
        </w:rPr>
        <w:t>ambient</w:t>
      </w:r>
      <w:r w:rsidR="00521B05" w:rsidRPr="00C4422F">
        <w:rPr>
          <w:szCs w:val="24"/>
        </w:rPr>
        <w:t xml:space="preserve"> temperature </w:t>
      </w:r>
      <w:r w:rsidR="00347C6D" w:rsidRPr="00C4422F">
        <w:rPr>
          <w:szCs w:val="24"/>
        </w:rPr>
        <w:t xml:space="preserve">was drastically </w:t>
      </w:r>
      <w:r w:rsidR="005B1FD7" w:rsidRPr="00C4422F">
        <w:rPr>
          <w:rFonts w:asciiTheme="majorBidi" w:eastAsia="DAKDG G+ MTSY" w:hAnsiTheme="majorBidi" w:cstheme="majorBidi"/>
          <w:szCs w:val="24"/>
          <w:lang w:bidi="fa-IR"/>
        </w:rPr>
        <w:t>decrease</w:t>
      </w:r>
      <w:r w:rsidR="00347C6D" w:rsidRPr="00C4422F">
        <w:rPr>
          <w:rFonts w:asciiTheme="majorBidi" w:eastAsia="DAKDG G+ MTSY" w:hAnsiTheme="majorBidi" w:cstheme="majorBidi"/>
          <w:szCs w:val="24"/>
          <w:lang w:bidi="fa-IR"/>
        </w:rPr>
        <w:t>d</w:t>
      </w:r>
      <w:r w:rsidR="002E6503" w:rsidRPr="00C4422F">
        <w:rPr>
          <w:rFonts w:asciiTheme="majorBidi" w:eastAsia="DAKDG G+ MTSY" w:hAnsiTheme="majorBidi" w:cstheme="majorBidi"/>
          <w:szCs w:val="24"/>
          <w:lang w:bidi="fa-IR"/>
        </w:rPr>
        <w:t xml:space="preserve"> by increasing the </w:t>
      </w:r>
      <w:r w:rsidR="0065581B" w:rsidRPr="00C4422F">
        <w:rPr>
          <w:rFonts w:asciiTheme="majorBidi" w:eastAsia="DAKDG G+ MTSY" w:hAnsiTheme="majorBidi" w:cstheme="majorBidi"/>
          <w:szCs w:val="24"/>
          <w:lang w:bidi="fa-IR"/>
        </w:rPr>
        <w:t>annealing</w:t>
      </w:r>
      <w:r w:rsidR="002E6503" w:rsidRPr="00C4422F">
        <w:rPr>
          <w:rFonts w:asciiTheme="majorBidi" w:eastAsia="DAKDG G+ MTSY" w:hAnsiTheme="majorBidi" w:cstheme="majorBidi"/>
          <w:szCs w:val="24"/>
          <w:lang w:bidi="fa-IR"/>
        </w:rPr>
        <w:t xml:space="preserve"> time</w:t>
      </w:r>
      <w:r w:rsidR="000475D0" w:rsidRPr="00C4422F">
        <w:rPr>
          <w:rFonts w:asciiTheme="majorBidi" w:eastAsia="DAKDG G+ MTSY" w:hAnsiTheme="majorBidi" w:cstheme="majorBidi"/>
          <w:szCs w:val="24"/>
          <w:lang w:bidi="fa-IR"/>
        </w:rPr>
        <w:t>.</w:t>
      </w:r>
      <w:r w:rsidR="001A7F94" w:rsidRPr="00C4422F">
        <w:rPr>
          <w:rFonts w:asciiTheme="majorBidi" w:eastAsia="DAKDG G+ MTSY" w:hAnsiTheme="majorBidi" w:cstheme="majorBidi"/>
          <w:szCs w:val="24"/>
          <w:lang w:bidi="fa-IR"/>
        </w:rPr>
        <w:t xml:space="preserve"> </w:t>
      </w:r>
      <w:r w:rsidR="001A7F94" w:rsidRPr="00C4422F">
        <w:t>Also, the grain size was red</w:t>
      </w:r>
      <w:r w:rsidR="00D35098" w:rsidRPr="00C4422F">
        <w:t xml:space="preserve">uced from a value of </w:t>
      </w:r>
      <w:r w:rsidR="00EF75D0" w:rsidRPr="00C4422F">
        <w:t xml:space="preserve">about </w:t>
      </w:r>
      <w:r w:rsidR="001A7F94" w:rsidRPr="00C4422F">
        <w:t>5</w:t>
      </w:r>
      <w:r w:rsidR="00016110" w:rsidRPr="00C4422F">
        <w:t>.2</w:t>
      </w:r>
      <w:r w:rsidR="001A7F94" w:rsidRPr="00C4422F">
        <w:t xml:space="preserve"> µm in the solution-</w:t>
      </w:r>
      <w:r w:rsidR="0021759E" w:rsidRPr="00C4422F">
        <w:t>treated</w:t>
      </w:r>
      <w:r w:rsidR="001A7F94" w:rsidRPr="00C4422F">
        <w:t xml:space="preserve"> </w:t>
      </w:r>
      <w:r w:rsidR="00D00A14" w:rsidRPr="00C4422F">
        <w:t>specimen</w:t>
      </w:r>
      <w:r w:rsidR="001A7F94" w:rsidRPr="00C4422F">
        <w:t xml:space="preserve"> to ultrafine value</w:t>
      </w:r>
      <w:r w:rsidR="008B089D" w:rsidRPr="00C4422F">
        <w:t>s</w:t>
      </w:r>
      <w:r w:rsidR="001A7F94" w:rsidRPr="00C4422F">
        <w:t xml:space="preserve"> of </w:t>
      </w:r>
      <w:r w:rsidR="00EF75D0" w:rsidRPr="00C4422F">
        <w:t xml:space="preserve">about </w:t>
      </w:r>
      <w:r w:rsidR="001D5624" w:rsidRPr="00C4422F">
        <w:t>5</w:t>
      </w:r>
      <w:r w:rsidR="002121B2" w:rsidRPr="00C4422F">
        <w:t>7</w:t>
      </w:r>
      <w:r w:rsidR="001D5624" w:rsidRPr="00C4422F">
        <w:t>0</w:t>
      </w:r>
      <w:r w:rsidR="001A7F94" w:rsidRPr="00C4422F">
        <w:t xml:space="preserve"> </w:t>
      </w:r>
      <w:r w:rsidR="002B4399" w:rsidRPr="00C4422F">
        <w:t>and 280 nm</w:t>
      </w:r>
      <w:r w:rsidR="001A7F94" w:rsidRPr="00C4422F">
        <w:t xml:space="preserve"> for the martensite </w:t>
      </w:r>
      <w:r w:rsidR="002B4399" w:rsidRPr="00C4422F">
        <w:t>and austenitic phases, respectively</w:t>
      </w:r>
      <w:r w:rsidR="00662EAA" w:rsidRPr="00C4422F">
        <w:t>,</w:t>
      </w:r>
      <w:r w:rsidR="002B4399" w:rsidRPr="00C4422F">
        <w:t xml:space="preserve"> </w:t>
      </w:r>
      <w:r w:rsidR="001A7F94" w:rsidRPr="00C4422F">
        <w:t xml:space="preserve">after PDA for 7.2 </w:t>
      </w:r>
      <w:proofErr w:type="spellStart"/>
      <w:r w:rsidR="001A7F94" w:rsidRPr="00C4422F">
        <w:t>ks</w:t>
      </w:r>
      <w:proofErr w:type="spellEnd"/>
      <w:r w:rsidR="001A7F94" w:rsidRPr="00C4422F">
        <w:t>.</w:t>
      </w:r>
      <w:r w:rsidR="00C63F50" w:rsidRPr="00C4422F">
        <w:t xml:space="preserve"> </w:t>
      </w:r>
      <w:r w:rsidR="00AE6DAB" w:rsidRPr="00C4422F">
        <w:t xml:space="preserve">PDA </w:t>
      </w:r>
      <w:r w:rsidR="00E5008F" w:rsidRPr="00C4422F">
        <w:t>yielded a</w:t>
      </w:r>
      <w:r w:rsidR="00EB348D" w:rsidRPr="00C4422F">
        <w:t>n</w:t>
      </w:r>
      <w:r w:rsidR="00E5008F" w:rsidRPr="00C4422F">
        <w:t xml:space="preserve"> </w:t>
      </w:r>
      <w:r w:rsidR="00E204FE" w:rsidRPr="00C4422F">
        <w:t>outstandingly</w:t>
      </w:r>
      <w:r w:rsidR="00E5008F" w:rsidRPr="00C4422F">
        <w:t xml:space="preserve"> good </w:t>
      </w:r>
      <w:r w:rsidRPr="00C4422F">
        <w:t xml:space="preserve">combination of an </w:t>
      </w:r>
      <w:r w:rsidR="00E5008F" w:rsidRPr="00C4422F">
        <w:t>ultimate tensile strength (</w:t>
      </w:r>
      <w:r w:rsidR="00E5008F" w:rsidRPr="00C4422F">
        <w:sym w:font="Symbol" w:char="F07E"/>
      </w:r>
      <w:r w:rsidR="00E5008F" w:rsidRPr="00C4422F">
        <w:rPr>
          <w:color w:val="000000" w:themeColor="text1"/>
        </w:rPr>
        <w:t>1</w:t>
      </w:r>
      <w:r w:rsidR="000C3393" w:rsidRPr="00C4422F">
        <w:rPr>
          <w:color w:val="000000" w:themeColor="text1"/>
        </w:rPr>
        <w:t>34</w:t>
      </w:r>
      <w:r w:rsidR="00E5008F" w:rsidRPr="00C4422F">
        <w:rPr>
          <w:color w:val="000000" w:themeColor="text1"/>
        </w:rPr>
        <w:t>0</w:t>
      </w:r>
      <w:r w:rsidR="00E5008F" w:rsidRPr="00C4422F">
        <w:t xml:space="preserve"> MPa) and fracture strain (</w:t>
      </w:r>
      <w:r w:rsidR="00E5008F" w:rsidRPr="00C4422F">
        <w:sym w:font="Symbol" w:char="F07E"/>
      </w:r>
      <w:r w:rsidR="005C36E5" w:rsidRPr="00C4422F">
        <w:t>1</w:t>
      </w:r>
      <w:r w:rsidR="000C3393" w:rsidRPr="00C4422F">
        <w:t>1</w:t>
      </w:r>
      <w:r w:rsidR="00185488" w:rsidRPr="00C4422F">
        <w:t>.</w:t>
      </w:r>
      <w:r w:rsidR="000C3393" w:rsidRPr="00C4422F">
        <w:t>9</w:t>
      </w:r>
      <w:r w:rsidR="00E5008F" w:rsidRPr="00C4422F">
        <w:t>%)</w:t>
      </w:r>
      <w:r w:rsidR="00B22E41" w:rsidRPr="00C4422F">
        <w:t xml:space="preserve"> in comparison to</w:t>
      </w:r>
      <w:r w:rsidR="00E5008F" w:rsidRPr="00C4422F">
        <w:t xml:space="preserve"> </w:t>
      </w:r>
      <w:r w:rsidR="00B40686" w:rsidRPr="00C4422F">
        <w:t xml:space="preserve">the </w:t>
      </w:r>
      <w:r w:rsidR="00E5008F" w:rsidRPr="00C4422F">
        <w:t>solution-annealed</w:t>
      </w:r>
      <w:r w:rsidR="00B40686" w:rsidRPr="00C4422F">
        <w:t xml:space="preserve"> </w:t>
      </w:r>
      <w:r w:rsidR="003C0A2B" w:rsidRPr="00C4422F">
        <w:t>condition</w:t>
      </w:r>
      <w:r w:rsidR="00E5008F" w:rsidRPr="00C4422F">
        <w:t xml:space="preserve"> which can be attributed to the</w:t>
      </w:r>
      <w:r w:rsidR="00C63F50" w:rsidRPr="00C4422F">
        <w:t xml:space="preserve"> finer grain size and the presence of shear</w:t>
      </w:r>
      <w:r w:rsidRPr="00C4422F">
        <w:t>-</w:t>
      </w:r>
      <w:r w:rsidR="00C63F50" w:rsidRPr="00C4422F">
        <w:t>formed austenite in the microstructure.</w:t>
      </w:r>
      <w:r w:rsidR="00982701" w:rsidRPr="00C4422F">
        <w:t xml:space="preserve"> </w:t>
      </w:r>
      <w:r w:rsidR="00982701" w:rsidRPr="00C4422F">
        <w:rPr>
          <w:color w:val="000000" w:themeColor="text1"/>
          <w:szCs w:val="24"/>
        </w:rPr>
        <w:t xml:space="preserve">In addition, </w:t>
      </w:r>
      <w:r w:rsidR="003C0A2B" w:rsidRPr="00C4422F">
        <w:rPr>
          <w:color w:val="000000" w:themeColor="text1"/>
          <w:szCs w:val="24"/>
        </w:rPr>
        <w:t xml:space="preserve">the fracture mode </w:t>
      </w:r>
      <w:r w:rsidRPr="00C4422F">
        <w:rPr>
          <w:color w:val="000000" w:themeColor="text1"/>
          <w:szCs w:val="24"/>
        </w:rPr>
        <w:t>changed</w:t>
      </w:r>
      <w:r w:rsidR="003C0A2B" w:rsidRPr="00C4422F">
        <w:rPr>
          <w:color w:val="000000" w:themeColor="text1"/>
          <w:szCs w:val="24"/>
        </w:rPr>
        <w:t xml:space="preserve"> </w:t>
      </w:r>
      <w:r w:rsidR="00982701" w:rsidRPr="00C4422F">
        <w:rPr>
          <w:color w:val="000000" w:themeColor="text1"/>
          <w:szCs w:val="24"/>
        </w:rPr>
        <w:t xml:space="preserve">from </w:t>
      </w:r>
      <w:r w:rsidR="00EB348D" w:rsidRPr="00C4422F">
        <w:rPr>
          <w:color w:val="000000" w:themeColor="text1"/>
          <w:szCs w:val="24"/>
        </w:rPr>
        <w:t xml:space="preserve">a </w:t>
      </w:r>
      <w:r w:rsidR="00982701" w:rsidRPr="00C4422F">
        <w:rPr>
          <w:color w:val="000000" w:themeColor="text1"/>
          <w:szCs w:val="24"/>
        </w:rPr>
        <w:t>fully ductile</w:t>
      </w:r>
      <w:r w:rsidR="00EB348D" w:rsidRPr="00C4422F">
        <w:rPr>
          <w:color w:val="000000" w:themeColor="text1"/>
          <w:szCs w:val="24"/>
        </w:rPr>
        <w:t xml:space="preserve"> nature</w:t>
      </w:r>
      <w:r w:rsidR="00982701" w:rsidRPr="00C4422F">
        <w:rPr>
          <w:color w:val="000000" w:themeColor="text1"/>
          <w:szCs w:val="24"/>
        </w:rPr>
        <w:t xml:space="preserve"> in the solution-</w:t>
      </w:r>
      <w:r w:rsidR="0021759E" w:rsidRPr="00C4422F">
        <w:rPr>
          <w:color w:val="000000" w:themeColor="text1"/>
          <w:szCs w:val="24"/>
        </w:rPr>
        <w:t>treated</w:t>
      </w:r>
      <w:r w:rsidR="00982701" w:rsidRPr="00C4422F">
        <w:rPr>
          <w:color w:val="000000" w:themeColor="text1"/>
          <w:szCs w:val="24"/>
        </w:rPr>
        <w:t xml:space="preserve"> </w:t>
      </w:r>
      <w:r w:rsidR="00D00A14" w:rsidRPr="00C4422F">
        <w:rPr>
          <w:color w:val="000000" w:themeColor="text1"/>
          <w:szCs w:val="24"/>
        </w:rPr>
        <w:t>specimen</w:t>
      </w:r>
      <w:r w:rsidR="00982701" w:rsidRPr="00C4422F">
        <w:rPr>
          <w:color w:val="000000" w:themeColor="text1"/>
          <w:szCs w:val="24"/>
        </w:rPr>
        <w:t xml:space="preserve"> to a </w:t>
      </w:r>
      <w:r w:rsidR="00EB348D" w:rsidRPr="00C4422F">
        <w:rPr>
          <w:color w:val="000000" w:themeColor="text1"/>
          <w:szCs w:val="24"/>
        </w:rPr>
        <w:t>combination</w:t>
      </w:r>
      <w:r w:rsidR="00982701" w:rsidRPr="00C4422F">
        <w:rPr>
          <w:color w:val="000000" w:themeColor="text1"/>
          <w:szCs w:val="24"/>
        </w:rPr>
        <w:t xml:space="preserve"> of </w:t>
      </w:r>
      <w:r w:rsidR="00EB348D" w:rsidRPr="00C4422F">
        <w:rPr>
          <w:color w:val="000000" w:themeColor="text1"/>
          <w:szCs w:val="24"/>
        </w:rPr>
        <w:t xml:space="preserve">ductile and </w:t>
      </w:r>
      <w:r w:rsidR="00982701" w:rsidRPr="00C4422F">
        <w:rPr>
          <w:color w:val="000000" w:themeColor="text1"/>
          <w:szCs w:val="24"/>
        </w:rPr>
        <w:t xml:space="preserve">brittle </w:t>
      </w:r>
      <w:r w:rsidR="00EB348D" w:rsidRPr="00C4422F">
        <w:rPr>
          <w:color w:val="000000" w:themeColor="text1"/>
          <w:szCs w:val="24"/>
        </w:rPr>
        <w:t xml:space="preserve">nature </w:t>
      </w:r>
      <w:r w:rsidR="003668F5" w:rsidRPr="00C4422F">
        <w:rPr>
          <w:color w:val="000000" w:themeColor="text1"/>
          <w:szCs w:val="24"/>
        </w:rPr>
        <w:t>after applying the</w:t>
      </w:r>
      <w:r w:rsidR="00B50AE8" w:rsidRPr="00C4422F">
        <w:rPr>
          <w:color w:val="000000" w:themeColor="text1"/>
          <w:szCs w:val="24"/>
        </w:rPr>
        <w:t xml:space="preserve"> </w:t>
      </w:r>
      <w:r w:rsidR="002D4FB1" w:rsidRPr="00C4422F">
        <w:rPr>
          <w:color w:val="000000" w:themeColor="text1"/>
          <w:szCs w:val="24"/>
        </w:rPr>
        <w:t>HPT</w:t>
      </w:r>
      <w:r w:rsidR="003668F5" w:rsidRPr="00C4422F">
        <w:rPr>
          <w:color w:val="000000" w:themeColor="text1"/>
          <w:szCs w:val="24"/>
        </w:rPr>
        <w:t xml:space="preserve"> </w:t>
      </w:r>
      <w:r w:rsidR="002D4FB1" w:rsidRPr="00C4422F">
        <w:rPr>
          <w:color w:val="000000" w:themeColor="text1"/>
          <w:szCs w:val="24"/>
        </w:rPr>
        <w:t xml:space="preserve">and then </w:t>
      </w:r>
      <w:r w:rsidRPr="00C4422F">
        <w:rPr>
          <w:color w:val="000000" w:themeColor="text1"/>
          <w:szCs w:val="24"/>
        </w:rPr>
        <w:t xml:space="preserve">returned </w:t>
      </w:r>
      <w:r w:rsidR="002D4FB1" w:rsidRPr="00C4422F">
        <w:rPr>
          <w:color w:val="000000" w:themeColor="text1"/>
          <w:szCs w:val="24"/>
        </w:rPr>
        <w:t xml:space="preserve">again to a </w:t>
      </w:r>
      <w:r w:rsidR="002D4FB1" w:rsidRPr="00C4422F">
        <w:rPr>
          <w:color w:val="000000" w:themeColor="text1"/>
          <w:lang w:bidi="fa-IR"/>
        </w:rPr>
        <w:t>ductile behavior</w:t>
      </w:r>
      <w:r w:rsidR="00982701" w:rsidRPr="00C4422F">
        <w:rPr>
          <w:color w:val="000000" w:themeColor="text1"/>
          <w:szCs w:val="24"/>
        </w:rPr>
        <w:t xml:space="preserve"> </w:t>
      </w:r>
      <w:r w:rsidR="002D4FB1" w:rsidRPr="00C4422F">
        <w:rPr>
          <w:color w:val="000000" w:themeColor="text1"/>
          <w:lang w:bidi="fa-IR"/>
        </w:rPr>
        <w:t>after</w:t>
      </w:r>
      <w:r w:rsidR="00982701" w:rsidRPr="00C4422F">
        <w:rPr>
          <w:color w:val="000000" w:themeColor="text1"/>
          <w:lang w:bidi="fa-IR"/>
        </w:rPr>
        <w:t xml:space="preserve"> PDA.</w:t>
      </w:r>
    </w:p>
    <w:p w14:paraId="45304122" w14:textId="77777777" w:rsidR="00715CFC" w:rsidRPr="00C4422F" w:rsidRDefault="00715CFC" w:rsidP="003C0A2B">
      <w:pPr>
        <w:spacing w:before="240" w:line="240" w:lineRule="auto"/>
        <w:ind w:firstLine="720"/>
        <w:jc w:val="both"/>
      </w:pPr>
    </w:p>
    <w:p w14:paraId="673F7E54" w14:textId="77777777" w:rsidR="00B452BF" w:rsidRPr="00C4422F" w:rsidRDefault="009A7664" w:rsidP="0054575D">
      <w:pPr>
        <w:spacing w:line="240" w:lineRule="auto"/>
        <w:jc w:val="both"/>
        <w:rPr>
          <w:rFonts w:asciiTheme="majorBidi" w:hAnsiTheme="majorBidi" w:cstheme="majorBidi"/>
          <w:szCs w:val="24"/>
        </w:rPr>
      </w:pPr>
      <w:r w:rsidRPr="00C4422F">
        <w:rPr>
          <w:b/>
          <w:bCs/>
        </w:rPr>
        <w:t xml:space="preserve">Keywords: </w:t>
      </w:r>
      <w:r w:rsidR="005311DA" w:rsidRPr="00C4422F">
        <w:rPr>
          <w:rFonts w:asciiTheme="majorBidi" w:hAnsiTheme="majorBidi" w:cstheme="majorBidi"/>
          <w:szCs w:val="24"/>
        </w:rPr>
        <w:t>Fe-Ni-Mn steel</w:t>
      </w:r>
      <w:r w:rsidR="005311DA" w:rsidRPr="00C4422F">
        <w:rPr>
          <w:rFonts w:cs="Times New Roman"/>
        </w:rPr>
        <w:t xml:space="preserve">; </w:t>
      </w:r>
      <w:r w:rsidR="00836DE6" w:rsidRPr="00C4422F">
        <w:rPr>
          <w:rFonts w:cs="Times New Roman"/>
        </w:rPr>
        <w:t xml:space="preserve">High-pressure torsion; </w:t>
      </w:r>
      <w:r w:rsidR="00FA3047" w:rsidRPr="00C4422F">
        <w:rPr>
          <w:rFonts w:asciiTheme="majorBidi" w:hAnsiTheme="majorBidi" w:cstheme="majorBidi"/>
          <w:szCs w:val="24"/>
        </w:rPr>
        <w:t>Post-deformation annealing</w:t>
      </w:r>
      <w:r w:rsidR="00FA3047" w:rsidRPr="00C4422F">
        <w:rPr>
          <w:rFonts w:cs="Times New Roman"/>
        </w:rPr>
        <w:t xml:space="preserve">; </w:t>
      </w:r>
      <w:r w:rsidR="00675CE5" w:rsidRPr="00C4422F">
        <w:rPr>
          <w:rFonts w:cs="Times New Roman"/>
        </w:rPr>
        <w:t xml:space="preserve">Mechanical </w:t>
      </w:r>
      <w:r w:rsidR="000C1161" w:rsidRPr="00C4422F">
        <w:rPr>
          <w:rFonts w:cs="Times New Roman"/>
        </w:rPr>
        <w:t>behavior</w:t>
      </w:r>
      <w:r w:rsidR="00675CE5" w:rsidRPr="00C4422F">
        <w:rPr>
          <w:rFonts w:cs="Times New Roman"/>
        </w:rPr>
        <w:t>; Microstructural evolution</w:t>
      </w:r>
      <w:r w:rsidR="00675CE5" w:rsidRPr="00C4422F">
        <w:rPr>
          <w:rFonts w:asciiTheme="majorBidi" w:hAnsiTheme="majorBidi" w:cstheme="majorBidi"/>
          <w:szCs w:val="24"/>
        </w:rPr>
        <w:t>.</w:t>
      </w:r>
    </w:p>
    <w:p w14:paraId="09DE5993" w14:textId="77777777" w:rsidR="00AD3C23" w:rsidRPr="00C4422F" w:rsidRDefault="00AD3C23" w:rsidP="00CD3700">
      <w:pPr>
        <w:spacing w:line="240" w:lineRule="auto"/>
        <w:rPr>
          <w:rFonts w:asciiTheme="majorBidi" w:hAnsiTheme="majorBidi" w:cstheme="majorBidi"/>
          <w:szCs w:val="24"/>
        </w:rPr>
      </w:pPr>
    </w:p>
    <w:p w14:paraId="321F15F3" w14:textId="77777777" w:rsidR="0090718C" w:rsidRPr="00C4422F" w:rsidRDefault="0090718C" w:rsidP="00CD3700">
      <w:pPr>
        <w:spacing w:line="240" w:lineRule="auto"/>
        <w:rPr>
          <w:rFonts w:asciiTheme="majorBidi" w:hAnsiTheme="majorBidi" w:cstheme="majorBidi"/>
          <w:szCs w:val="24"/>
        </w:rPr>
      </w:pPr>
    </w:p>
    <w:p w14:paraId="6D99D1EF" w14:textId="77777777" w:rsidR="00713517" w:rsidRPr="00C4422F" w:rsidRDefault="00713517" w:rsidP="00A80EF5">
      <w:pPr>
        <w:spacing w:after="0" w:line="480" w:lineRule="auto"/>
        <w:rPr>
          <w:b/>
          <w:bCs/>
        </w:rPr>
      </w:pPr>
      <w:r w:rsidRPr="00C4422F">
        <w:rPr>
          <w:b/>
          <w:bCs/>
        </w:rPr>
        <w:lastRenderedPageBreak/>
        <w:t>1. Introduction</w:t>
      </w:r>
    </w:p>
    <w:p w14:paraId="4117A2AE" w14:textId="77777777" w:rsidR="00F40A54" w:rsidRPr="00C4422F" w:rsidRDefault="002448E0" w:rsidP="00B23B20">
      <w:pPr>
        <w:spacing w:after="0" w:line="480" w:lineRule="auto"/>
        <w:ind w:firstLine="426"/>
        <w:jc w:val="both"/>
      </w:pPr>
      <w:r w:rsidRPr="00C4422F">
        <w:rPr>
          <w:rFonts w:asciiTheme="majorBidi" w:hAnsiTheme="majorBidi" w:cstheme="majorBidi"/>
          <w:color w:val="000000" w:themeColor="text1"/>
          <w:szCs w:val="24"/>
        </w:rPr>
        <w:t>Fe-</w:t>
      </w:r>
      <w:r w:rsidR="00F7765C" w:rsidRPr="00C4422F">
        <w:rPr>
          <w:rFonts w:asciiTheme="majorBidi" w:hAnsiTheme="majorBidi" w:cstheme="majorBidi"/>
          <w:color w:val="000000" w:themeColor="text1"/>
          <w:szCs w:val="24"/>
        </w:rPr>
        <w:t>9.6</w:t>
      </w:r>
      <w:r w:rsidRPr="00C4422F">
        <w:rPr>
          <w:rFonts w:asciiTheme="majorBidi" w:hAnsiTheme="majorBidi" w:cstheme="majorBidi"/>
          <w:color w:val="000000" w:themeColor="text1"/>
          <w:szCs w:val="24"/>
        </w:rPr>
        <w:t>Ni-7</w:t>
      </w:r>
      <w:r w:rsidR="00F7765C" w:rsidRPr="00C4422F">
        <w:rPr>
          <w:rFonts w:asciiTheme="majorBidi" w:hAnsiTheme="majorBidi" w:cstheme="majorBidi"/>
          <w:color w:val="000000" w:themeColor="text1"/>
          <w:szCs w:val="24"/>
        </w:rPr>
        <w:t>.1</w:t>
      </w:r>
      <w:r w:rsidRPr="00C4422F">
        <w:rPr>
          <w:rFonts w:asciiTheme="majorBidi" w:hAnsiTheme="majorBidi" w:cstheme="majorBidi"/>
          <w:color w:val="000000" w:themeColor="text1"/>
          <w:szCs w:val="24"/>
        </w:rPr>
        <w:t>Mn (</w:t>
      </w:r>
      <w:proofErr w:type="gramStart"/>
      <w:r w:rsidR="00F7765C" w:rsidRPr="00C4422F">
        <w:rPr>
          <w:rFonts w:asciiTheme="majorBidi" w:hAnsiTheme="majorBidi" w:cstheme="majorBidi"/>
          <w:color w:val="000000" w:themeColor="text1"/>
          <w:szCs w:val="24"/>
        </w:rPr>
        <w:t>at</w:t>
      </w:r>
      <w:r w:rsidR="003668F5" w:rsidRPr="00C4422F">
        <w:rPr>
          <w:rFonts w:asciiTheme="majorBidi" w:hAnsiTheme="majorBidi" w:cstheme="majorBidi"/>
          <w:color w:val="000000" w:themeColor="text1"/>
          <w:szCs w:val="24"/>
        </w:rPr>
        <w:t>.</w:t>
      </w:r>
      <w:r w:rsidRPr="00C4422F">
        <w:rPr>
          <w:rFonts w:asciiTheme="majorBidi" w:hAnsiTheme="majorBidi" w:cstheme="majorBidi"/>
          <w:color w:val="000000" w:themeColor="text1"/>
          <w:szCs w:val="24"/>
        </w:rPr>
        <w:t>%</w:t>
      </w:r>
      <w:proofErr w:type="gramEnd"/>
      <w:r w:rsidRPr="00C4422F">
        <w:rPr>
          <w:rFonts w:asciiTheme="majorBidi" w:hAnsiTheme="majorBidi" w:cstheme="majorBidi"/>
          <w:color w:val="000000" w:themeColor="text1"/>
          <w:szCs w:val="24"/>
        </w:rPr>
        <w:t xml:space="preserve">) </w:t>
      </w:r>
      <w:r w:rsidRPr="00C4422F">
        <w:rPr>
          <w:rFonts w:cs="Times New Roman"/>
          <w:color w:val="000000" w:themeColor="text1"/>
          <w:szCs w:val="24"/>
        </w:rPr>
        <w:t xml:space="preserve">alloy </w:t>
      </w:r>
      <w:r w:rsidR="003668F5" w:rsidRPr="00C4422F">
        <w:rPr>
          <w:rFonts w:cs="Times New Roman"/>
          <w:color w:val="000000" w:themeColor="text1"/>
          <w:szCs w:val="24"/>
        </w:rPr>
        <w:t xml:space="preserve">having the </w:t>
      </w:r>
      <w:r w:rsidR="00C072AD" w:rsidRPr="00C4422F">
        <w:rPr>
          <w:rFonts w:cs="Times New Roman"/>
          <w:color w:val="000000" w:themeColor="text1"/>
          <w:szCs w:val="24"/>
        </w:rPr>
        <w:t xml:space="preserve">lath </w:t>
      </w:r>
      <w:r w:rsidR="003668F5" w:rsidRPr="00C4422F">
        <w:rPr>
          <w:rFonts w:cs="Times New Roman"/>
          <w:color w:val="000000" w:themeColor="text1"/>
          <w:szCs w:val="24"/>
        </w:rPr>
        <w:t>martensite matrix</w:t>
      </w:r>
      <w:r w:rsidR="00C072AD" w:rsidRPr="00C4422F">
        <w:rPr>
          <w:rFonts w:cs="Times New Roman"/>
          <w:color w:val="000000" w:themeColor="text1"/>
          <w:szCs w:val="24"/>
        </w:rPr>
        <w:t xml:space="preserve"> </w:t>
      </w:r>
      <w:r w:rsidR="00E23C3A" w:rsidRPr="00C4422F">
        <w:rPr>
          <w:rFonts w:cs="Times New Roman"/>
          <w:color w:val="000000" w:themeColor="text1"/>
          <w:szCs w:val="24"/>
        </w:rPr>
        <w:t xml:space="preserve">with </w:t>
      </w:r>
      <w:r w:rsidR="00E23C3A" w:rsidRPr="00C4422F">
        <w:rPr>
          <w:rFonts w:asciiTheme="majorBidi" w:hAnsiTheme="majorBidi" w:cstheme="majorBidi"/>
          <w:szCs w:val="24"/>
        </w:rPr>
        <w:t>a high density of dislocations</w:t>
      </w:r>
      <w:r w:rsidR="00E23C3A" w:rsidRPr="00C4422F">
        <w:rPr>
          <w:rFonts w:cs="Times New Roman"/>
          <w:color w:val="000000" w:themeColor="text1"/>
          <w:szCs w:val="24"/>
        </w:rPr>
        <w:t xml:space="preserve"> </w:t>
      </w:r>
      <w:r w:rsidRPr="00C4422F">
        <w:rPr>
          <w:rFonts w:cs="Times New Roman"/>
          <w:color w:val="000000" w:themeColor="text1"/>
          <w:szCs w:val="24"/>
        </w:rPr>
        <w:t>is</w:t>
      </w:r>
      <w:r w:rsidR="00C072AD" w:rsidRPr="00C4422F">
        <w:rPr>
          <w:rFonts w:cs="Times New Roman"/>
          <w:color w:val="000000" w:themeColor="text1"/>
          <w:szCs w:val="24"/>
        </w:rPr>
        <w:t xml:space="preserve"> categorized as</w:t>
      </w:r>
      <w:r w:rsidRPr="00C4422F">
        <w:rPr>
          <w:rFonts w:cs="Times New Roman"/>
          <w:color w:val="000000" w:themeColor="text1"/>
          <w:szCs w:val="24"/>
        </w:rPr>
        <w:t xml:space="preserve"> </w:t>
      </w:r>
      <w:r w:rsidRPr="00C4422F">
        <w:rPr>
          <w:rFonts w:asciiTheme="majorBidi" w:hAnsiTheme="majorBidi" w:cstheme="majorBidi"/>
          <w:color w:val="000000" w:themeColor="text1"/>
          <w:szCs w:val="24"/>
        </w:rPr>
        <w:t xml:space="preserve">a high strength </w:t>
      </w:r>
      <w:r w:rsidRPr="00C4422F">
        <w:rPr>
          <w:rFonts w:cs="Times New Roman"/>
          <w:color w:val="000000" w:themeColor="text1"/>
          <w:szCs w:val="24"/>
        </w:rPr>
        <w:t xml:space="preserve">steel. </w:t>
      </w:r>
      <w:r w:rsidR="00F471B6" w:rsidRPr="00C4422F">
        <w:rPr>
          <w:rFonts w:cs="Times New Roman"/>
          <w:color w:val="000000" w:themeColor="text1"/>
          <w:szCs w:val="24"/>
        </w:rPr>
        <w:t>This alloy</w:t>
      </w:r>
      <w:r w:rsidRPr="00C4422F">
        <w:rPr>
          <w:rFonts w:cs="Times New Roman"/>
          <w:color w:val="000000" w:themeColor="text1"/>
          <w:szCs w:val="24"/>
        </w:rPr>
        <w:t xml:space="preserve"> </w:t>
      </w:r>
      <w:r w:rsidR="00074B57" w:rsidRPr="00C4422F">
        <w:rPr>
          <w:rFonts w:cs="Times New Roman"/>
          <w:color w:val="000000" w:themeColor="text1"/>
          <w:szCs w:val="24"/>
        </w:rPr>
        <w:t>has</w:t>
      </w:r>
      <w:r w:rsidRPr="00C4422F">
        <w:rPr>
          <w:rFonts w:cs="Times New Roman"/>
          <w:color w:val="000000" w:themeColor="text1"/>
          <w:szCs w:val="24"/>
        </w:rPr>
        <w:t xml:space="preserve"> </w:t>
      </w:r>
      <w:r w:rsidR="00074B57" w:rsidRPr="00C4422F">
        <w:rPr>
          <w:rFonts w:cs="Times New Roman"/>
          <w:color w:val="000000" w:themeColor="text1"/>
          <w:szCs w:val="24"/>
        </w:rPr>
        <w:t>a</w:t>
      </w:r>
      <w:r w:rsidRPr="00C4422F">
        <w:rPr>
          <w:rFonts w:cs="Times New Roman"/>
          <w:color w:val="000000" w:themeColor="text1"/>
          <w:szCs w:val="24"/>
        </w:rPr>
        <w:t xml:space="preserve"> ductile</w:t>
      </w:r>
      <w:r w:rsidR="00074B57" w:rsidRPr="00C4422F">
        <w:rPr>
          <w:rFonts w:cs="Times New Roman"/>
          <w:color w:val="000000" w:themeColor="text1"/>
          <w:szCs w:val="24"/>
        </w:rPr>
        <w:t xml:space="preserve"> nature</w:t>
      </w:r>
      <w:r w:rsidRPr="00C4422F">
        <w:rPr>
          <w:rFonts w:cs="Times New Roman"/>
          <w:color w:val="000000" w:themeColor="text1"/>
          <w:szCs w:val="24"/>
        </w:rPr>
        <w:t xml:space="preserve"> in the solution-</w:t>
      </w:r>
      <w:r w:rsidR="00F7765C" w:rsidRPr="00C4422F">
        <w:rPr>
          <w:rFonts w:cs="Times New Roman"/>
          <w:color w:val="000000" w:themeColor="text1"/>
          <w:szCs w:val="24"/>
        </w:rPr>
        <w:t>treated</w:t>
      </w:r>
      <w:r w:rsidRPr="00C4422F">
        <w:rPr>
          <w:rFonts w:cs="Times New Roman"/>
          <w:color w:val="000000" w:themeColor="text1"/>
          <w:szCs w:val="24"/>
        </w:rPr>
        <w:t xml:space="preserve"> condition </w:t>
      </w:r>
      <w:r w:rsidRPr="00C4422F">
        <w:rPr>
          <w:rFonts w:asciiTheme="majorBidi" w:hAnsiTheme="majorBidi" w:cstheme="majorBidi"/>
          <w:color w:val="000000" w:themeColor="text1"/>
          <w:szCs w:val="24"/>
        </w:rPr>
        <w:t xml:space="preserve">and </w:t>
      </w:r>
      <w:r w:rsidR="00074B57" w:rsidRPr="00C4422F">
        <w:rPr>
          <w:rFonts w:asciiTheme="majorBidi" w:hAnsiTheme="majorBidi" w:cstheme="majorBidi"/>
          <w:color w:val="000000" w:themeColor="text1"/>
          <w:szCs w:val="24"/>
        </w:rPr>
        <w:t>is</w:t>
      </w:r>
      <w:r w:rsidRPr="00C4422F">
        <w:rPr>
          <w:rFonts w:asciiTheme="majorBidi" w:hAnsiTheme="majorBidi" w:cstheme="majorBidi"/>
          <w:color w:val="000000" w:themeColor="text1"/>
          <w:szCs w:val="24"/>
        </w:rPr>
        <w:t xml:space="preserve"> </w:t>
      </w:r>
      <w:r w:rsidR="0062745E" w:rsidRPr="00C4422F">
        <w:rPr>
          <w:rStyle w:val="mtfg0"/>
        </w:rPr>
        <w:t>susceptible</w:t>
      </w:r>
      <w:r w:rsidR="0062745E" w:rsidRPr="00C4422F">
        <w:rPr>
          <w:rFonts w:asciiTheme="majorBidi" w:hAnsiTheme="majorBidi" w:cstheme="majorBidi"/>
          <w:color w:val="000000" w:themeColor="text1"/>
          <w:szCs w:val="24"/>
        </w:rPr>
        <w:t xml:space="preserve"> </w:t>
      </w:r>
      <w:r w:rsidR="00675CE5" w:rsidRPr="00C4422F">
        <w:rPr>
          <w:rFonts w:asciiTheme="majorBidi" w:hAnsiTheme="majorBidi" w:cstheme="majorBidi"/>
          <w:color w:val="000000" w:themeColor="text1"/>
          <w:szCs w:val="24"/>
        </w:rPr>
        <w:t xml:space="preserve">to </w:t>
      </w:r>
      <w:r w:rsidRPr="00C4422F">
        <w:rPr>
          <w:rFonts w:asciiTheme="majorBidi" w:hAnsiTheme="majorBidi" w:cstheme="majorBidi"/>
          <w:color w:val="000000" w:themeColor="text1"/>
          <w:szCs w:val="24"/>
        </w:rPr>
        <w:t>age harden</w:t>
      </w:r>
      <w:r w:rsidR="00074B57" w:rsidRPr="00C4422F">
        <w:rPr>
          <w:rFonts w:asciiTheme="majorBidi" w:hAnsiTheme="majorBidi" w:cstheme="majorBidi"/>
          <w:color w:val="000000" w:themeColor="text1"/>
          <w:szCs w:val="24"/>
        </w:rPr>
        <w:t>ing</w:t>
      </w:r>
      <w:r w:rsidRPr="00C4422F">
        <w:rPr>
          <w:rFonts w:asciiTheme="majorBidi" w:hAnsiTheme="majorBidi" w:cstheme="majorBidi"/>
          <w:color w:val="000000" w:themeColor="text1"/>
          <w:szCs w:val="24"/>
        </w:rPr>
        <w:t xml:space="preserve"> </w:t>
      </w:r>
      <w:r w:rsidRPr="00C4422F">
        <w:rPr>
          <w:rFonts w:asciiTheme="majorBidi" w:hAnsiTheme="majorBidi" w:cstheme="majorBidi"/>
          <w:szCs w:val="24"/>
        </w:rPr>
        <w:t xml:space="preserve">through the </w:t>
      </w:r>
      <w:r w:rsidRPr="00C4422F">
        <w:rPr>
          <w:rFonts w:asciiTheme="majorBidi" w:hAnsiTheme="majorBidi" w:cstheme="majorBidi"/>
          <w:szCs w:val="24"/>
        </w:rPr>
        <w:sym w:font="Symbol" w:char="F071"/>
      </w:r>
      <w:r w:rsidRPr="00C4422F">
        <w:rPr>
          <w:rFonts w:asciiTheme="majorBidi" w:hAnsiTheme="majorBidi" w:cstheme="majorBidi"/>
          <w:szCs w:val="24"/>
        </w:rPr>
        <w:t>-</w:t>
      </w:r>
      <w:proofErr w:type="spellStart"/>
      <w:r w:rsidRPr="00C4422F">
        <w:rPr>
          <w:rFonts w:asciiTheme="majorBidi" w:hAnsiTheme="majorBidi" w:cstheme="majorBidi"/>
          <w:szCs w:val="24"/>
        </w:rPr>
        <w:t>NiMn</w:t>
      </w:r>
      <w:proofErr w:type="spellEnd"/>
      <w:r w:rsidRPr="00C4422F">
        <w:rPr>
          <w:rFonts w:asciiTheme="majorBidi" w:hAnsiTheme="majorBidi" w:cstheme="majorBidi"/>
          <w:szCs w:val="24"/>
        </w:rPr>
        <w:t xml:space="preserve"> </w:t>
      </w:r>
      <w:r w:rsidR="00BA1E3C" w:rsidRPr="00C4422F">
        <w:rPr>
          <w:rFonts w:asciiTheme="majorBidi" w:hAnsiTheme="majorBidi" w:cstheme="majorBidi"/>
          <w:szCs w:val="24"/>
        </w:rPr>
        <w:t>precipitates formation</w:t>
      </w:r>
      <w:r w:rsidR="00F471B6" w:rsidRPr="00C4422F">
        <w:rPr>
          <w:rFonts w:asciiTheme="majorBidi" w:hAnsiTheme="majorBidi" w:cstheme="majorBidi"/>
          <w:szCs w:val="24"/>
        </w:rPr>
        <w:t>. However,</w:t>
      </w:r>
      <w:r w:rsidR="00BA1E3C" w:rsidRPr="00C4422F">
        <w:rPr>
          <w:rFonts w:asciiTheme="majorBidi" w:hAnsiTheme="majorBidi" w:cstheme="majorBidi"/>
          <w:szCs w:val="24"/>
        </w:rPr>
        <w:t xml:space="preserve"> </w:t>
      </w:r>
      <w:r w:rsidR="00B02197" w:rsidRPr="00C4422F">
        <w:rPr>
          <w:rFonts w:asciiTheme="majorBidi" w:hAnsiTheme="majorBidi" w:cstheme="majorBidi"/>
          <w:color w:val="000000" w:themeColor="text1"/>
          <w:szCs w:val="24"/>
        </w:rPr>
        <w:t>it</w:t>
      </w:r>
      <w:r w:rsidR="00D14798" w:rsidRPr="00C4422F">
        <w:rPr>
          <w:rFonts w:asciiTheme="majorBidi" w:hAnsiTheme="majorBidi" w:cstheme="majorBidi"/>
          <w:color w:val="000000" w:themeColor="text1"/>
          <w:szCs w:val="24"/>
        </w:rPr>
        <w:t xml:space="preserve"> </w:t>
      </w:r>
      <w:r w:rsidR="00D14798" w:rsidRPr="00C4422F">
        <w:rPr>
          <w:rFonts w:eastAsia="Calibri" w:cs="Times New Roman"/>
          <w:szCs w:val="24"/>
        </w:rPr>
        <w:t>suffer</w:t>
      </w:r>
      <w:r w:rsidR="00D14798" w:rsidRPr="00C4422F">
        <w:rPr>
          <w:rFonts w:cs="Times New Roman"/>
          <w:szCs w:val="24"/>
        </w:rPr>
        <w:t>s</w:t>
      </w:r>
      <w:r w:rsidR="00D14798" w:rsidRPr="00C4422F">
        <w:rPr>
          <w:rFonts w:eastAsia="Calibri" w:cs="Times New Roman"/>
          <w:szCs w:val="24"/>
        </w:rPr>
        <w:t xml:space="preserve"> from </w:t>
      </w:r>
      <w:r w:rsidR="00396400" w:rsidRPr="00C4422F">
        <w:rPr>
          <w:rFonts w:eastAsia="Calibri" w:cs="Times New Roman"/>
          <w:szCs w:val="24"/>
        </w:rPr>
        <w:t xml:space="preserve">a </w:t>
      </w:r>
      <w:r w:rsidR="00F7765C" w:rsidRPr="00C4422F">
        <w:rPr>
          <w:rFonts w:eastAsia="Calibri" w:cs="Times New Roman"/>
          <w:szCs w:val="24"/>
        </w:rPr>
        <w:t>severe</w:t>
      </w:r>
      <w:r w:rsidR="00D14798" w:rsidRPr="00C4422F">
        <w:rPr>
          <w:rFonts w:eastAsia="Calibri" w:cs="Times New Roman"/>
          <w:szCs w:val="24"/>
        </w:rPr>
        <w:t xml:space="preserve"> embrittlement along prior austenite grain boundaries after aging [</w:t>
      </w:r>
      <w:r w:rsidR="008D2551" w:rsidRPr="00C4422F">
        <w:rPr>
          <w:rFonts w:eastAsia="Calibri" w:cs="Times New Roman"/>
          <w:szCs w:val="24"/>
        </w:rPr>
        <w:t>1-3</w:t>
      </w:r>
      <w:r w:rsidR="00D14798" w:rsidRPr="00C4422F">
        <w:rPr>
          <w:rFonts w:eastAsia="Calibri" w:cs="Times New Roman"/>
          <w:szCs w:val="24"/>
        </w:rPr>
        <w:t>].</w:t>
      </w:r>
      <w:r w:rsidR="00D14798" w:rsidRPr="00C4422F">
        <w:rPr>
          <w:rFonts w:cs="Times New Roman"/>
          <w:szCs w:val="24"/>
        </w:rPr>
        <w:t xml:space="preserve"> </w:t>
      </w:r>
      <w:r w:rsidR="009115E5" w:rsidRPr="00C4422F">
        <w:rPr>
          <w:u w:color="92D050"/>
        </w:rPr>
        <w:t>Recent</w:t>
      </w:r>
      <w:r w:rsidR="00C072AD" w:rsidRPr="00C4422F">
        <w:rPr>
          <w:u w:color="92D050"/>
        </w:rPr>
        <w:t>ly,</w:t>
      </w:r>
      <w:r w:rsidR="009115E5" w:rsidRPr="00C4422F">
        <w:rPr>
          <w:u w:color="92D050"/>
        </w:rPr>
        <w:t xml:space="preserve"> </w:t>
      </w:r>
      <w:r w:rsidR="00C072AD" w:rsidRPr="00C4422F">
        <w:rPr>
          <w:u w:color="92D050"/>
        </w:rPr>
        <w:t xml:space="preserve">various severe plastic deformation (SPD) </w:t>
      </w:r>
      <w:r w:rsidR="00F7765C" w:rsidRPr="00C4422F">
        <w:rPr>
          <w:u w:color="92D050"/>
        </w:rPr>
        <w:t>methods</w:t>
      </w:r>
      <w:r w:rsidR="00C072AD" w:rsidRPr="00C4422F">
        <w:rPr>
          <w:u w:color="92D050"/>
        </w:rPr>
        <w:t xml:space="preserve"> </w:t>
      </w:r>
      <w:r w:rsidR="00F471B6" w:rsidRPr="00C4422F">
        <w:rPr>
          <w:u w:color="92D050"/>
        </w:rPr>
        <w:t>such as severe cold rolling [4-</w:t>
      </w:r>
      <w:r w:rsidR="00F7765C" w:rsidRPr="00C4422F">
        <w:rPr>
          <w:u w:color="92D050"/>
        </w:rPr>
        <w:t>7</w:t>
      </w:r>
      <w:r w:rsidR="00F471B6" w:rsidRPr="00C4422F">
        <w:rPr>
          <w:u w:color="92D050"/>
        </w:rPr>
        <w:t xml:space="preserve">], </w:t>
      </w:r>
      <w:r w:rsidR="00F471B6" w:rsidRPr="00C4422F">
        <w:rPr>
          <w:rFonts w:asciiTheme="majorBidi" w:hAnsiTheme="majorBidi" w:cstheme="majorBidi"/>
          <w:szCs w:val="24"/>
        </w:rPr>
        <w:t>equal-channel angular pressing</w:t>
      </w:r>
      <w:r w:rsidR="00F471B6" w:rsidRPr="00C4422F">
        <w:rPr>
          <w:u w:color="92D050"/>
        </w:rPr>
        <w:t xml:space="preserve"> (ECAP) [8] and </w:t>
      </w:r>
      <w:r w:rsidR="00F471B6" w:rsidRPr="00C4422F">
        <w:rPr>
          <w:rFonts w:asciiTheme="majorBidi" w:hAnsiTheme="majorBidi" w:cstheme="majorBidi"/>
          <w:szCs w:val="24"/>
        </w:rPr>
        <w:t>high-pressure torsion</w:t>
      </w:r>
      <w:r w:rsidR="00F471B6" w:rsidRPr="00C4422F">
        <w:rPr>
          <w:u w:color="92D050"/>
        </w:rPr>
        <w:t xml:space="preserve"> (HPT) [9-11] </w:t>
      </w:r>
      <w:r w:rsidR="00C072AD" w:rsidRPr="00C4422F">
        <w:rPr>
          <w:u w:color="92D050"/>
        </w:rPr>
        <w:t xml:space="preserve">have been </w:t>
      </w:r>
      <w:r w:rsidR="009115E5" w:rsidRPr="00C4422F">
        <w:rPr>
          <w:u w:color="92D050"/>
        </w:rPr>
        <w:t>appl</w:t>
      </w:r>
      <w:r w:rsidR="00C072AD" w:rsidRPr="00C4422F">
        <w:rPr>
          <w:u w:color="92D050"/>
        </w:rPr>
        <w:t>ied</w:t>
      </w:r>
      <w:r w:rsidR="009115E5" w:rsidRPr="00C4422F">
        <w:rPr>
          <w:u w:color="92D050"/>
        </w:rPr>
        <w:t xml:space="preserve"> to </w:t>
      </w:r>
      <w:r w:rsidR="009115E5" w:rsidRPr="00C4422F">
        <w:rPr>
          <w:rFonts w:asciiTheme="majorBidi" w:hAnsiTheme="majorBidi" w:cstheme="majorBidi"/>
          <w:color w:val="000000" w:themeColor="text1"/>
          <w:szCs w:val="24"/>
        </w:rPr>
        <w:t>the present</w:t>
      </w:r>
      <w:r w:rsidR="009115E5" w:rsidRPr="00C4422F">
        <w:rPr>
          <w:u w:color="92D050"/>
        </w:rPr>
        <w:t xml:space="preserve"> alloy </w:t>
      </w:r>
      <w:r w:rsidR="00C072AD" w:rsidRPr="00C4422F">
        <w:rPr>
          <w:u w:color="92D050"/>
        </w:rPr>
        <w:t>in order to improve</w:t>
      </w:r>
      <w:r w:rsidR="009115E5" w:rsidRPr="00C4422F">
        <w:rPr>
          <w:u w:color="92D050"/>
        </w:rPr>
        <w:t xml:space="preserve"> </w:t>
      </w:r>
      <w:r w:rsidR="00BA1E3C" w:rsidRPr="00C4422F">
        <w:rPr>
          <w:u w:color="92D050"/>
        </w:rPr>
        <w:t>the</w:t>
      </w:r>
      <w:r w:rsidR="009115E5" w:rsidRPr="00C4422F">
        <w:rPr>
          <w:u w:color="92D050"/>
        </w:rPr>
        <w:t xml:space="preserve"> mechanical properties.</w:t>
      </w:r>
      <w:r w:rsidR="00F471B6" w:rsidRPr="00C4422F">
        <w:rPr>
          <w:u w:color="92D050"/>
        </w:rPr>
        <w:t xml:space="preserve"> </w:t>
      </w:r>
      <w:r w:rsidR="00165A92" w:rsidRPr="00C4422F">
        <w:rPr>
          <w:color w:val="000000" w:themeColor="text1"/>
          <w:szCs w:val="24"/>
        </w:rPr>
        <w:t xml:space="preserve">Under </w:t>
      </w:r>
      <w:r w:rsidR="00C40236" w:rsidRPr="00C4422F">
        <w:rPr>
          <w:color w:val="000000" w:themeColor="text1"/>
          <w:szCs w:val="24"/>
        </w:rPr>
        <w:t>SPD processing</w:t>
      </w:r>
      <w:r w:rsidR="00165A92" w:rsidRPr="00C4422F">
        <w:rPr>
          <w:color w:val="000000" w:themeColor="text1"/>
          <w:szCs w:val="24"/>
        </w:rPr>
        <w:t>,</w:t>
      </w:r>
      <w:r w:rsidR="00BD25BC" w:rsidRPr="00C4422F">
        <w:rPr>
          <w:color w:val="000000" w:themeColor="text1"/>
          <w:szCs w:val="24"/>
        </w:rPr>
        <w:t xml:space="preserve"> in addition to the grain refinement,</w:t>
      </w:r>
      <w:r w:rsidR="00165A92" w:rsidRPr="00C4422F">
        <w:rPr>
          <w:color w:val="000000" w:themeColor="text1"/>
          <w:szCs w:val="24"/>
        </w:rPr>
        <w:t xml:space="preserve"> </w:t>
      </w:r>
      <w:r w:rsidR="00165A92" w:rsidRPr="00C4422F">
        <w:rPr>
          <w:rFonts w:asciiTheme="majorBidi" w:hAnsiTheme="majorBidi" w:cstheme="majorBidi"/>
          <w:szCs w:val="24"/>
        </w:rPr>
        <w:t xml:space="preserve">the </w:t>
      </w:r>
      <w:r w:rsidR="00F72ECB" w:rsidRPr="00C4422F">
        <w:rPr>
          <w:rFonts w:asciiTheme="majorBidi" w:hAnsiTheme="majorBidi" w:cstheme="majorBidi"/>
          <w:szCs w:val="24"/>
        </w:rPr>
        <w:t>strain</w:t>
      </w:r>
      <w:r w:rsidR="00165A92" w:rsidRPr="00C4422F">
        <w:rPr>
          <w:rFonts w:asciiTheme="majorBidi" w:hAnsiTheme="majorBidi" w:cstheme="majorBidi"/>
          <w:szCs w:val="24"/>
        </w:rPr>
        <w:t>-induced austenite</w:t>
      </w:r>
      <w:r w:rsidR="00BA1E3C" w:rsidRPr="00C4422F">
        <w:rPr>
          <w:rFonts w:asciiTheme="majorBidi" w:hAnsiTheme="majorBidi" w:cstheme="majorBidi"/>
          <w:szCs w:val="24"/>
        </w:rPr>
        <w:t xml:space="preserve"> by a </w:t>
      </w:r>
      <w:proofErr w:type="spellStart"/>
      <w:r w:rsidR="00BA1E3C" w:rsidRPr="00C4422F">
        <w:rPr>
          <w:rFonts w:asciiTheme="majorBidi" w:hAnsiTheme="majorBidi" w:cstheme="majorBidi"/>
          <w:szCs w:val="24"/>
        </w:rPr>
        <w:t>diffusionless</w:t>
      </w:r>
      <w:proofErr w:type="spellEnd"/>
      <w:r w:rsidR="00BA1E3C" w:rsidRPr="00C4422F">
        <w:rPr>
          <w:rFonts w:asciiTheme="majorBidi" w:hAnsiTheme="majorBidi" w:cstheme="majorBidi"/>
          <w:szCs w:val="24"/>
        </w:rPr>
        <w:t xml:space="preserve"> shear mechanism</w:t>
      </w:r>
      <w:r w:rsidR="00165A92" w:rsidRPr="00C4422F">
        <w:rPr>
          <w:rFonts w:asciiTheme="majorBidi" w:hAnsiTheme="majorBidi" w:cstheme="majorBidi"/>
          <w:szCs w:val="24"/>
        </w:rPr>
        <w:t xml:space="preserve"> can </w:t>
      </w:r>
      <w:r w:rsidR="00183FD5" w:rsidRPr="00C4422F">
        <w:rPr>
          <w:rFonts w:asciiTheme="majorBidi" w:hAnsiTheme="majorBidi" w:cstheme="majorBidi"/>
          <w:szCs w:val="24"/>
        </w:rPr>
        <w:t xml:space="preserve">be </w:t>
      </w:r>
      <w:r w:rsidR="00545A4E" w:rsidRPr="00C4422F">
        <w:rPr>
          <w:rFonts w:asciiTheme="majorBidi" w:hAnsiTheme="majorBidi" w:cstheme="majorBidi"/>
          <w:szCs w:val="24"/>
        </w:rPr>
        <w:t xml:space="preserve">partially </w:t>
      </w:r>
      <w:r w:rsidR="00165A92" w:rsidRPr="00C4422F">
        <w:rPr>
          <w:rFonts w:asciiTheme="majorBidi" w:hAnsiTheme="majorBidi" w:cstheme="majorBidi"/>
          <w:szCs w:val="24"/>
        </w:rPr>
        <w:t>formed in the martensitic microstructure</w:t>
      </w:r>
      <w:r w:rsidR="00F731A6" w:rsidRPr="00C4422F">
        <w:rPr>
          <w:rFonts w:asciiTheme="majorBidi" w:hAnsiTheme="majorBidi" w:cstheme="majorBidi"/>
          <w:szCs w:val="24"/>
        </w:rPr>
        <w:t xml:space="preserve"> which improves the mechanical properties</w:t>
      </w:r>
      <w:r w:rsidR="00165A92" w:rsidRPr="00C4422F">
        <w:rPr>
          <w:rFonts w:asciiTheme="majorBidi" w:hAnsiTheme="majorBidi" w:cstheme="majorBidi"/>
          <w:szCs w:val="24"/>
        </w:rPr>
        <w:t xml:space="preserve"> [</w:t>
      </w:r>
      <w:r w:rsidR="00C40236" w:rsidRPr="00C4422F">
        <w:rPr>
          <w:rFonts w:asciiTheme="majorBidi" w:hAnsiTheme="majorBidi" w:cstheme="majorBidi"/>
          <w:szCs w:val="24"/>
        </w:rPr>
        <w:t>4-6,9</w:t>
      </w:r>
      <w:r w:rsidR="00165A92" w:rsidRPr="00C4422F">
        <w:rPr>
          <w:rFonts w:asciiTheme="majorBidi" w:hAnsiTheme="majorBidi" w:cstheme="majorBidi"/>
          <w:szCs w:val="24"/>
        </w:rPr>
        <w:t xml:space="preserve">]. </w:t>
      </w:r>
      <w:r w:rsidR="009115E5" w:rsidRPr="00C4422F">
        <w:rPr>
          <w:rFonts w:cs="Times New Roman"/>
          <w:color w:val="000000"/>
          <w:szCs w:val="24"/>
        </w:rPr>
        <w:t>The other promising way</w:t>
      </w:r>
      <w:r w:rsidR="00B24D11" w:rsidRPr="00C4422F">
        <w:rPr>
          <w:rFonts w:eastAsia="Calibri" w:cs="Times New Roman"/>
          <w:color w:val="000000"/>
          <w:szCs w:val="24"/>
        </w:rPr>
        <w:t xml:space="preserve"> to </w:t>
      </w:r>
      <w:r w:rsidR="00396400" w:rsidRPr="00C4422F">
        <w:rPr>
          <w:rFonts w:eastAsia="Calibri" w:cs="Times New Roman"/>
          <w:color w:val="000000"/>
          <w:szCs w:val="24"/>
        </w:rPr>
        <w:t>achieve</w:t>
      </w:r>
      <w:r w:rsidR="00B24D11" w:rsidRPr="00C4422F">
        <w:rPr>
          <w:rFonts w:eastAsia="Calibri" w:cs="Times New Roman"/>
          <w:color w:val="000000"/>
          <w:szCs w:val="24"/>
        </w:rPr>
        <w:t xml:space="preserve"> strengthened and toughened Fe-</w:t>
      </w:r>
      <w:r w:rsidR="00B23B20" w:rsidRPr="00C4422F">
        <w:rPr>
          <w:rFonts w:cs="Times New Roman"/>
          <w:color w:val="000000"/>
          <w:szCs w:val="24"/>
        </w:rPr>
        <w:t>9.6</w:t>
      </w:r>
      <w:r w:rsidR="00B24D11" w:rsidRPr="00C4422F">
        <w:rPr>
          <w:rFonts w:eastAsia="Calibri" w:cs="Times New Roman"/>
          <w:color w:val="000000"/>
          <w:szCs w:val="24"/>
        </w:rPr>
        <w:t>Ni-</w:t>
      </w:r>
      <w:r w:rsidR="00B24D11" w:rsidRPr="00C4422F">
        <w:rPr>
          <w:rFonts w:cs="Times New Roman"/>
          <w:color w:val="000000"/>
          <w:szCs w:val="24"/>
        </w:rPr>
        <w:t>7</w:t>
      </w:r>
      <w:r w:rsidR="00B23B20" w:rsidRPr="00C4422F">
        <w:rPr>
          <w:rFonts w:cs="Times New Roman"/>
          <w:color w:val="000000"/>
          <w:szCs w:val="24"/>
        </w:rPr>
        <w:t>.1</w:t>
      </w:r>
      <w:r w:rsidR="00B24D11" w:rsidRPr="00C4422F">
        <w:rPr>
          <w:rFonts w:cs="Times New Roman"/>
          <w:color w:val="000000"/>
          <w:szCs w:val="24"/>
        </w:rPr>
        <w:t xml:space="preserve">Mn </w:t>
      </w:r>
      <w:r w:rsidR="00B23B20" w:rsidRPr="00C4422F">
        <w:rPr>
          <w:rFonts w:cs="Times New Roman"/>
          <w:color w:val="000000"/>
          <w:szCs w:val="24"/>
        </w:rPr>
        <w:t xml:space="preserve">martensitic </w:t>
      </w:r>
      <w:r w:rsidR="00B24D11" w:rsidRPr="00C4422F">
        <w:rPr>
          <w:rFonts w:cs="Times New Roman"/>
          <w:color w:val="000000"/>
          <w:szCs w:val="24"/>
        </w:rPr>
        <w:t>steel</w:t>
      </w:r>
      <w:r w:rsidR="00B24D11" w:rsidRPr="00C4422F">
        <w:rPr>
          <w:rFonts w:eastAsia="Calibri" w:cs="Times New Roman"/>
          <w:color w:val="000000"/>
          <w:szCs w:val="24"/>
        </w:rPr>
        <w:t xml:space="preserve"> is to use </w:t>
      </w:r>
      <w:r w:rsidR="00396400" w:rsidRPr="00C4422F">
        <w:rPr>
          <w:rFonts w:eastAsia="Calibri" w:cs="Times New Roman"/>
          <w:color w:val="000000"/>
          <w:szCs w:val="24"/>
        </w:rPr>
        <w:t>a</w:t>
      </w:r>
      <w:r w:rsidR="00B24D11" w:rsidRPr="00C4422F">
        <w:rPr>
          <w:rFonts w:eastAsia="Calibri" w:cs="Times New Roman"/>
          <w:color w:val="000000"/>
          <w:szCs w:val="24"/>
        </w:rPr>
        <w:t xml:space="preserve"> </w:t>
      </w:r>
      <w:r w:rsidR="00396400" w:rsidRPr="00C4422F">
        <w:rPr>
          <w:rFonts w:eastAsia="Calibri" w:cs="Times New Roman"/>
          <w:color w:val="000000"/>
          <w:szCs w:val="24"/>
        </w:rPr>
        <w:t>suitable</w:t>
      </w:r>
      <w:r w:rsidR="00B24D11" w:rsidRPr="00C4422F">
        <w:rPr>
          <w:rFonts w:eastAsia="Calibri" w:cs="Times New Roman"/>
          <w:color w:val="000000"/>
          <w:szCs w:val="24"/>
        </w:rPr>
        <w:t xml:space="preserve"> annealing</w:t>
      </w:r>
      <w:r w:rsidR="00396400" w:rsidRPr="00C4422F">
        <w:rPr>
          <w:rFonts w:eastAsia="Calibri" w:cs="Times New Roman"/>
          <w:color w:val="000000"/>
          <w:szCs w:val="24"/>
        </w:rPr>
        <w:t xml:space="preserve"> treatment</w:t>
      </w:r>
      <w:r w:rsidR="00B24D11" w:rsidRPr="00C4422F">
        <w:rPr>
          <w:rFonts w:cs="Times New Roman"/>
          <w:color w:val="000000"/>
          <w:szCs w:val="24"/>
        </w:rPr>
        <w:t xml:space="preserve"> in the </w:t>
      </w:r>
      <w:r w:rsidR="00E23C3A" w:rsidRPr="00C4422F">
        <w:rPr>
          <w:rFonts w:cs="Times New Roman"/>
          <w:color w:val="000000"/>
          <w:szCs w:val="24"/>
        </w:rPr>
        <w:t xml:space="preserve">two </w:t>
      </w:r>
      <w:r w:rsidR="00B24D11" w:rsidRPr="00C4422F">
        <w:rPr>
          <w:rFonts w:cs="Times New Roman"/>
          <w:color w:val="000000"/>
          <w:szCs w:val="24"/>
        </w:rPr>
        <w:t>phase</w:t>
      </w:r>
      <w:r w:rsidR="00B24D11" w:rsidRPr="00C4422F">
        <w:rPr>
          <w:rFonts w:asciiTheme="majorBidi" w:hAnsiTheme="majorBidi" w:cstheme="majorBidi"/>
          <w:szCs w:val="24"/>
        </w:rPr>
        <w:t xml:space="preserve"> (</w:t>
      </w:r>
      <w:r w:rsidR="00B23B20" w:rsidRPr="00C4422F">
        <w:rPr>
          <w:rFonts w:asciiTheme="majorBidi" w:hAnsiTheme="majorBidi" w:cstheme="majorBidi"/>
          <w:szCs w:val="24"/>
        </w:rPr>
        <w:t>ferrite</w:t>
      </w:r>
      <w:r w:rsidR="008F2260" w:rsidRPr="00C4422F">
        <w:rPr>
          <w:rFonts w:asciiTheme="majorBidi" w:hAnsiTheme="majorBidi" w:cstheme="majorBidi"/>
          <w:szCs w:val="24"/>
        </w:rPr>
        <w:t xml:space="preserve"> </w:t>
      </w:r>
      <w:r w:rsidR="00B24D11" w:rsidRPr="00C4422F">
        <w:rPr>
          <w:rFonts w:asciiTheme="majorBidi" w:hAnsiTheme="majorBidi" w:cstheme="majorBidi"/>
          <w:szCs w:val="24"/>
        </w:rPr>
        <w:sym w:font="Symbol" w:char="F02B"/>
      </w:r>
      <w:r w:rsidR="008F2260" w:rsidRPr="00C4422F">
        <w:rPr>
          <w:rFonts w:asciiTheme="majorBidi" w:hAnsiTheme="majorBidi" w:cstheme="majorBidi"/>
          <w:szCs w:val="24"/>
        </w:rPr>
        <w:t xml:space="preserve"> </w:t>
      </w:r>
      <w:r w:rsidR="00B23B20" w:rsidRPr="00C4422F">
        <w:rPr>
          <w:rFonts w:asciiTheme="majorBidi" w:hAnsiTheme="majorBidi" w:cstheme="majorBidi"/>
          <w:szCs w:val="24"/>
        </w:rPr>
        <w:t>austenite</w:t>
      </w:r>
      <w:r w:rsidR="00B24D11" w:rsidRPr="00C4422F">
        <w:rPr>
          <w:rFonts w:asciiTheme="majorBidi" w:hAnsiTheme="majorBidi" w:cstheme="majorBidi"/>
          <w:szCs w:val="24"/>
        </w:rPr>
        <w:t xml:space="preserve">) region which </w:t>
      </w:r>
      <w:r w:rsidR="00B24D11" w:rsidRPr="00C4422F">
        <w:rPr>
          <w:rFonts w:eastAsia="Calibri" w:cs="Times New Roman"/>
          <w:color w:val="000000"/>
          <w:szCs w:val="24"/>
        </w:rPr>
        <w:t xml:space="preserve">can stabilize </w:t>
      </w:r>
      <w:r w:rsidR="00B24D11" w:rsidRPr="00C4422F">
        <w:rPr>
          <w:rFonts w:cs="Times New Roman"/>
          <w:color w:val="000000"/>
          <w:szCs w:val="24"/>
        </w:rPr>
        <w:t xml:space="preserve">the </w:t>
      </w:r>
      <w:r w:rsidR="00F731A6" w:rsidRPr="00C4422F">
        <w:rPr>
          <w:rFonts w:cs="Times New Roman"/>
          <w:color w:val="000000"/>
          <w:szCs w:val="24"/>
        </w:rPr>
        <w:t xml:space="preserve">diffusional or </w:t>
      </w:r>
      <w:proofErr w:type="spellStart"/>
      <w:r w:rsidR="00F731A6" w:rsidRPr="00C4422F">
        <w:rPr>
          <w:rFonts w:cs="Times New Roman"/>
          <w:szCs w:val="24"/>
        </w:rPr>
        <w:t>diffusionless</w:t>
      </w:r>
      <w:proofErr w:type="spellEnd"/>
      <w:r w:rsidR="00F731A6" w:rsidRPr="00C4422F">
        <w:rPr>
          <w:rFonts w:cs="Times New Roman"/>
          <w:color w:val="000000"/>
          <w:szCs w:val="24"/>
        </w:rPr>
        <w:t xml:space="preserve"> </w:t>
      </w:r>
      <w:r w:rsidR="00B24D11" w:rsidRPr="00C4422F">
        <w:rPr>
          <w:rFonts w:eastAsia="Calibri" w:cs="Times New Roman"/>
          <w:color w:val="000000"/>
          <w:szCs w:val="24"/>
        </w:rPr>
        <w:t xml:space="preserve">reversed austenite </w:t>
      </w:r>
      <w:r w:rsidR="00B24D11" w:rsidRPr="00C4422F">
        <w:rPr>
          <w:rFonts w:cs="Times New Roman"/>
          <w:color w:val="000000"/>
          <w:szCs w:val="24"/>
        </w:rPr>
        <w:t xml:space="preserve">in martensite microstructure </w:t>
      </w:r>
      <w:r w:rsidR="00B24D11" w:rsidRPr="00C4422F">
        <w:rPr>
          <w:rFonts w:eastAsia="Calibri" w:cs="Times New Roman"/>
          <w:color w:val="000000"/>
          <w:szCs w:val="24"/>
        </w:rPr>
        <w:t xml:space="preserve">with appropriate </w:t>
      </w:r>
      <w:r w:rsidR="00B24D11" w:rsidRPr="00C4422F">
        <w:rPr>
          <w:rFonts w:cs="Times New Roman"/>
          <w:color w:val="000000"/>
          <w:szCs w:val="24"/>
        </w:rPr>
        <w:t xml:space="preserve">grain </w:t>
      </w:r>
      <w:r w:rsidR="00B24D11" w:rsidRPr="00C4422F">
        <w:rPr>
          <w:rFonts w:eastAsia="Calibri" w:cs="Times New Roman"/>
          <w:color w:val="000000"/>
          <w:szCs w:val="24"/>
        </w:rPr>
        <w:t>size</w:t>
      </w:r>
      <w:r w:rsidR="00B24D11" w:rsidRPr="00C4422F">
        <w:rPr>
          <w:rFonts w:cs="Times New Roman"/>
          <w:color w:val="000000"/>
          <w:szCs w:val="24"/>
        </w:rPr>
        <w:t xml:space="preserve"> and</w:t>
      </w:r>
      <w:r w:rsidR="00B24D11" w:rsidRPr="00C4422F">
        <w:rPr>
          <w:rFonts w:eastAsia="Calibri" w:cs="Times New Roman"/>
          <w:color w:val="000000"/>
          <w:szCs w:val="24"/>
        </w:rPr>
        <w:t xml:space="preserve"> morphology</w:t>
      </w:r>
      <w:r w:rsidR="008D4E22" w:rsidRPr="00C4422F">
        <w:rPr>
          <w:rFonts w:eastAsia="Calibri" w:cs="Times New Roman"/>
          <w:color w:val="000000"/>
          <w:szCs w:val="24"/>
        </w:rPr>
        <w:t xml:space="preserve"> </w:t>
      </w:r>
      <w:r w:rsidR="008D4E22" w:rsidRPr="00C4422F">
        <w:rPr>
          <w:rFonts w:asciiTheme="majorBidi" w:hAnsiTheme="majorBidi" w:cstheme="majorBidi"/>
          <w:szCs w:val="24"/>
        </w:rPr>
        <w:t>[</w:t>
      </w:r>
      <w:r w:rsidR="00EE1B3A" w:rsidRPr="00C4422F">
        <w:rPr>
          <w:rFonts w:asciiTheme="majorBidi" w:hAnsiTheme="majorBidi" w:cstheme="majorBidi"/>
          <w:szCs w:val="24"/>
        </w:rPr>
        <w:t>12</w:t>
      </w:r>
      <w:r w:rsidR="00F731A6" w:rsidRPr="00C4422F">
        <w:rPr>
          <w:rFonts w:asciiTheme="majorBidi" w:hAnsiTheme="majorBidi" w:cstheme="majorBidi"/>
          <w:szCs w:val="24"/>
        </w:rPr>
        <w:t>-</w:t>
      </w:r>
      <w:r w:rsidR="00EE1B3A" w:rsidRPr="00C4422F">
        <w:rPr>
          <w:rFonts w:asciiTheme="majorBidi" w:hAnsiTheme="majorBidi" w:cstheme="majorBidi"/>
          <w:szCs w:val="24"/>
        </w:rPr>
        <w:t>17</w:t>
      </w:r>
      <w:r w:rsidR="008D4E22" w:rsidRPr="00C4422F">
        <w:rPr>
          <w:rFonts w:asciiTheme="majorBidi" w:hAnsiTheme="majorBidi" w:cstheme="majorBidi"/>
          <w:szCs w:val="24"/>
        </w:rPr>
        <w:t>]</w:t>
      </w:r>
      <w:r w:rsidR="00B24D11" w:rsidRPr="00C4422F">
        <w:rPr>
          <w:rFonts w:eastAsia="Calibri" w:cs="Times New Roman"/>
          <w:color w:val="000000"/>
          <w:szCs w:val="24"/>
        </w:rPr>
        <w:t>.</w:t>
      </w:r>
      <w:r w:rsidR="00507FC5" w:rsidRPr="00C4422F">
        <w:rPr>
          <w:rFonts w:asciiTheme="majorBidi" w:hAnsiTheme="majorBidi" w:cstheme="majorBidi"/>
          <w:szCs w:val="24"/>
        </w:rPr>
        <w:t xml:space="preserve"> </w:t>
      </w:r>
      <w:r w:rsidR="00B24D11" w:rsidRPr="00C4422F">
        <w:rPr>
          <w:rFonts w:cs="Times New Roman"/>
          <w:color w:val="000000"/>
          <w:szCs w:val="24"/>
        </w:rPr>
        <w:t xml:space="preserve"> </w:t>
      </w:r>
    </w:p>
    <w:p w14:paraId="42C8B392" w14:textId="77777777" w:rsidR="005B6F5E" w:rsidRPr="00C4422F" w:rsidRDefault="00183FD5" w:rsidP="006B745F">
      <w:pPr>
        <w:spacing w:after="0" w:line="480" w:lineRule="auto"/>
        <w:ind w:firstLine="426"/>
        <w:jc w:val="both"/>
      </w:pPr>
      <w:r w:rsidRPr="00C4422F">
        <w:t xml:space="preserve">Processing by </w:t>
      </w:r>
      <w:r w:rsidR="00484BFF" w:rsidRPr="00C4422F">
        <w:t xml:space="preserve">SPD </w:t>
      </w:r>
      <w:r w:rsidR="001A7D12" w:rsidRPr="00C4422F">
        <w:t>can easily in</w:t>
      </w:r>
      <w:r w:rsidRPr="00C4422F">
        <w:t>tro</w:t>
      </w:r>
      <w:r w:rsidR="001A7D12" w:rsidRPr="00C4422F">
        <w:t>duce</w:t>
      </w:r>
      <w:r w:rsidR="00484BFF" w:rsidRPr="00C4422F">
        <w:t xml:space="preserve"> high </w:t>
      </w:r>
      <w:r w:rsidR="00405233" w:rsidRPr="00C4422F">
        <w:t>values</w:t>
      </w:r>
      <w:r w:rsidR="00484BFF" w:rsidRPr="00C4422F">
        <w:t xml:space="preserve"> of plastic strain </w:t>
      </w:r>
      <w:r w:rsidR="00405233" w:rsidRPr="00C4422F">
        <w:t xml:space="preserve">even </w:t>
      </w:r>
      <w:r w:rsidR="00484BFF" w:rsidRPr="00C4422F">
        <w:t>in</w:t>
      </w:r>
      <w:r w:rsidR="001C550E" w:rsidRPr="00C4422F">
        <w:t xml:space="preserve"> </w:t>
      </w:r>
      <w:r w:rsidR="00484BFF" w:rsidRPr="00C4422F">
        <w:t xml:space="preserve">materials having </w:t>
      </w:r>
      <w:r w:rsidR="001A7D12" w:rsidRPr="00C4422F">
        <w:t xml:space="preserve">limited </w:t>
      </w:r>
      <w:r w:rsidR="00484BFF" w:rsidRPr="00C4422F">
        <w:t>ductilit</w:t>
      </w:r>
      <w:r w:rsidR="001A7D12" w:rsidRPr="00C4422F">
        <w:t>y</w:t>
      </w:r>
      <w:r w:rsidR="00757D9D" w:rsidRPr="00C4422F">
        <w:t xml:space="preserve"> [</w:t>
      </w:r>
      <w:r w:rsidR="00EE1B3A" w:rsidRPr="00C4422F">
        <w:t>18</w:t>
      </w:r>
      <w:r w:rsidRPr="00C4422F">
        <w:t>,19</w:t>
      </w:r>
      <w:r w:rsidR="00757D9D" w:rsidRPr="00C4422F">
        <w:t>]</w:t>
      </w:r>
      <w:r w:rsidR="00484BFF" w:rsidRPr="00C4422F">
        <w:t xml:space="preserve">. </w:t>
      </w:r>
      <w:r w:rsidR="00E14E70" w:rsidRPr="00C4422F">
        <w:t xml:space="preserve">Since under </w:t>
      </w:r>
      <w:r w:rsidR="001A7D12" w:rsidRPr="00C4422F">
        <w:t xml:space="preserve">HPT </w:t>
      </w:r>
      <w:r w:rsidR="00E14E70" w:rsidRPr="00C4422F">
        <w:t xml:space="preserve">processing, a large compressive hydrostatic stress is introduced therefore, it </w:t>
      </w:r>
      <w:r w:rsidR="001A7D12" w:rsidRPr="00C4422F">
        <w:t xml:space="preserve">is the most effective </w:t>
      </w:r>
      <w:r w:rsidR="00E14E70" w:rsidRPr="00C4422F">
        <w:t xml:space="preserve">method </w:t>
      </w:r>
      <w:r w:rsidR="001A7D12" w:rsidRPr="00C4422F">
        <w:t xml:space="preserve">for processing difficult-to-work alloys comparing to </w:t>
      </w:r>
      <w:r w:rsidR="00484BFF" w:rsidRPr="00C4422F">
        <w:t xml:space="preserve">the </w:t>
      </w:r>
      <w:r w:rsidR="001A7D12" w:rsidRPr="00C4422F">
        <w:t xml:space="preserve">others </w:t>
      </w:r>
      <w:r w:rsidR="00484BFF" w:rsidRPr="00C4422F">
        <w:t>SPD techniques [</w:t>
      </w:r>
      <w:r w:rsidRPr="00C4422F">
        <w:t>20,</w:t>
      </w:r>
      <w:r w:rsidR="00EE1B3A" w:rsidRPr="00C4422F">
        <w:t>21</w:t>
      </w:r>
      <w:r w:rsidR="00484BFF" w:rsidRPr="00C4422F">
        <w:t xml:space="preserve">]. In this </w:t>
      </w:r>
      <w:r w:rsidR="001C7F7D" w:rsidRPr="00C4422F">
        <w:t>process</w:t>
      </w:r>
      <w:r w:rsidR="00484BFF" w:rsidRPr="00C4422F">
        <w:t xml:space="preserve">, </w:t>
      </w:r>
      <w:r w:rsidR="001C550E" w:rsidRPr="00C4422F">
        <w:rPr>
          <w:u w:color="92D050"/>
        </w:rPr>
        <w:t>a thin disk-shaped</w:t>
      </w:r>
      <w:r w:rsidR="00484BFF" w:rsidRPr="00C4422F">
        <w:t xml:space="preserve"> </w:t>
      </w:r>
      <w:r w:rsidR="00914248" w:rsidRPr="00C4422F">
        <w:t>specimen</w:t>
      </w:r>
      <w:r w:rsidR="001C550E" w:rsidRPr="00C4422F">
        <w:t xml:space="preserve"> </w:t>
      </w:r>
      <w:r w:rsidR="00484BFF" w:rsidRPr="00C4422F">
        <w:t xml:space="preserve">is compressed between </w:t>
      </w:r>
      <w:r w:rsidR="001C550E" w:rsidRPr="00C4422F">
        <w:t xml:space="preserve">two </w:t>
      </w:r>
      <w:r w:rsidR="001C7F7D" w:rsidRPr="00C4422F">
        <w:t>rigid</w:t>
      </w:r>
      <w:r w:rsidR="00484BFF" w:rsidRPr="00C4422F">
        <w:t xml:space="preserve"> anvils and</w:t>
      </w:r>
      <w:r w:rsidR="001C550E" w:rsidRPr="00C4422F">
        <w:t xml:space="preserve"> </w:t>
      </w:r>
      <w:r w:rsidR="00484BFF" w:rsidRPr="00C4422F">
        <w:t xml:space="preserve">subjected to torsional </w:t>
      </w:r>
      <w:r w:rsidR="001C550E" w:rsidRPr="00C4422F">
        <w:rPr>
          <w:u w:color="92D050"/>
        </w:rPr>
        <w:t xml:space="preserve">shear </w:t>
      </w:r>
      <w:r w:rsidR="00484BFF" w:rsidRPr="00C4422F">
        <w:t>straining.</w:t>
      </w:r>
      <w:r w:rsidR="00757D9D" w:rsidRPr="00C4422F">
        <w:t xml:space="preserve"> </w:t>
      </w:r>
      <w:r w:rsidR="00E23C3A" w:rsidRPr="00C4422F">
        <w:t xml:space="preserve">As </w:t>
      </w:r>
      <w:r w:rsidR="00757D9D" w:rsidRPr="00C4422F">
        <w:t xml:space="preserve">HPT </w:t>
      </w:r>
      <w:r w:rsidR="00E23C3A" w:rsidRPr="00C4422F">
        <w:t xml:space="preserve">processing </w:t>
      </w:r>
      <w:r w:rsidR="00B86781" w:rsidRPr="00C4422F">
        <w:t xml:space="preserve">has considerable characteristics such as </w:t>
      </w:r>
      <w:r w:rsidR="00E23C3A" w:rsidRPr="00C4422F">
        <w:t xml:space="preserve">significant grain </w:t>
      </w:r>
      <w:r w:rsidR="00B86781" w:rsidRPr="00C4422F">
        <w:t>refinement [22],</w:t>
      </w:r>
      <w:r w:rsidR="00E23C3A" w:rsidRPr="00C4422F">
        <w:t xml:space="preserve"> a high density of lattice defects [23-25], high strength and hardness [26], superplastic properties [27] and reasonable thermal stability</w:t>
      </w:r>
      <w:r w:rsidR="00B86781" w:rsidRPr="00C4422F">
        <w:t xml:space="preserve"> [28,29] therefore, it</w:t>
      </w:r>
      <w:r w:rsidR="00E23C3A" w:rsidRPr="00C4422F">
        <w:t xml:space="preserve"> </w:t>
      </w:r>
      <w:r w:rsidR="006B745F" w:rsidRPr="00C4422F">
        <w:t>has attracted</w:t>
      </w:r>
      <w:r w:rsidR="00E23C3A" w:rsidRPr="00C4422F">
        <w:t xml:space="preserve"> </w:t>
      </w:r>
      <w:r w:rsidR="00B86781" w:rsidRPr="00C4422F">
        <w:t>many researchers</w:t>
      </w:r>
      <w:r w:rsidR="00BD2660" w:rsidRPr="00C4422F">
        <w:t xml:space="preserve"> in two recent decades</w:t>
      </w:r>
      <w:r w:rsidR="00B86781" w:rsidRPr="00C4422F">
        <w:t xml:space="preserve">. </w:t>
      </w:r>
    </w:p>
    <w:p w14:paraId="289DB105" w14:textId="77777777" w:rsidR="007738FB" w:rsidRPr="00C4422F" w:rsidRDefault="009A5249" w:rsidP="00F71477">
      <w:pPr>
        <w:spacing w:after="0" w:line="480" w:lineRule="auto"/>
        <w:ind w:firstLine="426"/>
        <w:jc w:val="both"/>
      </w:pPr>
      <w:r w:rsidRPr="00C4422F">
        <w:lastRenderedPageBreak/>
        <w:t xml:space="preserve">Using </w:t>
      </w:r>
      <w:r w:rsidR="00ED20BC" w:rsidRPr="00C4422F">
        <w:t>SPD process</w:t>
      </w:r>
      <w:r w:rsidRPr="00C4422F">
        <w:t>ing</w:t>
      </w:r>
      <w:r w:rsidR="00ED20BC" w:rsidRPr="00C4422F">
        <w:t xml:space="preserve"> lead</w:t>
      </w:r>
      <w:r w:rsidRPr="00C4422F">
        <w:t>s</w:t>
      </w:r>
      <w:r w:rsidR="00ED20BC" w:rsidRPr="00C4422F">
        <w:t xml:space="preserve"> to a temperature decrease in re-crystallization and austenitization during subsequent annealing [</w:t>
      </w:r>
      <w:r w:rsidR="00EE1B3A" w:rsidRPr="00C4422F">
        <w:t>28</w:t>
      </w:r>
      <w:r w:rsidR="00ED20BC" w:rsidRPr="00C4422F">
        <w:t xml:space="preserve">]. Additionally, </w:t>
      </w:r>
      <w:r w:rsidRPr="00C4422F">
        <w:t xml:space="preserve">an </w:t>
      </w:r>
      <w:r w:rsidR="00ED20BC" w:rsidRPr="00C4422F">
        <w:t xml:space="preserve">annealing treatment after SPD processing may </w:t>
      </w:r>
      <w:r w:rsidR="004D379B" w:rsidRPr="00C4422F">
        <w:t>produce</w:t>
      </w:r>
      <w:r w:rsidR="00ED20BC" w:rsidRPr="00C4422F">
        <w:t xml:space="preserve"> </w:t>
      </w:r>
      <w:r w:rsidR="00F71477" w:rsidRPr="00C4422F">
        <w:t>small</w:t>
      </w:r>
      <w:r w:rsidR="00ED20BC" w:rsidRPr="00C4422F">
        <w:t xml:space="preserve"> austenite grains in the </w:t>
      </w:r>
      <w:r w:rsidR="00ED20BC" w:rsidRPr="00C4422F">
        <w:sym w:font="Symbol" w:char="F061"/>
      </w:r>
      <w:r w:rsidR="00ED20BC" w:rsidRPr="00C4422F">
        <w:sym w:font="Symbol" w:char="F0A2"/>
      </w:r>
      <w:r w:rsidR="00ED20BC" w:rsidRPr="00C4422F">
        <w:t xml:space="preserve">-martensitic microstructure such that a </w:t>
      </w:r>
      <w:r w:rsidR="001C7F7D" w:rsidRPr="00C4422F">
        <w:t>mixture</w:t>
      </w:r>
      <w:r w:rsidR="00ED20BC" w:rsidRPr="00C4422F">
        <w:t xml:space="preserve"> of high strength and </w:t>
      </w:r>
      <w:r w:rsidR="00F71477" w:rsidRPr="00C4422F">
        <w:t>fine</w:t>
      </w:r>
      <w:r w:rsidR="00ED20BC" w:rsidRPr="00C4422F">
        <w:t xml:space="preserve"> ductility </w:t>
      </w:r>
      <w:r w:rsidRPr="00C4422F">
        <w:t>becomes</w:t>
      </w:r>
      <w:r w:rsidR="00ED20BC" w:rsidRPr="00C4422F">
        <w:t xml:space="preserve"> feasible [</w:t>
      </w:r>
      <w:r w:rsidR="00EE1B3A" w:rsidRPr="00C4422F">
        <w:t>29</w:t>
      </w:r>
      <w:r w:rsidR="00ED20BC" w:rsidRPr="00C4422F">
        <w:t>,</w:t>
      </w:r>
      <w:r w:rsidR="00EE1B3A" w:rsidRPr="00C4422F">
        <w:t>30</w:t>
      </w:r>
      <w:r w:rsidR="00ED20BC" w:rsidRPr="00C4422F">
        <w:t xml:space="preserve">]. </w:t>
      </w:r>
      <w:r w:rsidRPr="00C4422F">
        <w:t>A c</w:t>
      </w:r>
      <w:r w:rsidR="00ED20BC" w:rsidRPr="00C4422F">
        <w:t xml:space="preserve">ombination of HPT processing and subsequent annealing has a great impact </w:t>
      </w:r>
      <w:r w:rsidRPr="00C4422F">
        <w:t>i</w:t>
      </w:r>
      <w:r w:rsidR="00ED20BC" w:rsidRPr="00C4422F">
        <w:t xml:space="preserve">n introducing </w:t>
      </w:r>
      <w:r w:rsidRPr="00C4422F">
        <w:t xml:space="preserve">a </w:t>
      </w:r>
      <w:r w:rsidR="00ED20BC" w:rsidRPr="00C4422F">
        <w:t xml:space="preserve">newly formed austenite with </w:t>
      </w:r>
      <w:r w:rsidRPr="00C4422F">
        <w:t xml:space="preserve">a </w:t>
      </w:r>
      <w:r w:rsidR="00ED20BC" w:rsidRPr="00C4422F">
        <w:t xml:space="preserve">smaller grain size even </w:t>
      </w:r>
      <w:r w:rsidRPr="00C4422F">
        <w:t>at</w:t>
      </w:r>
      <w:r w:rsidR="00ED20BC" w:rsidRPr="00C4422F">
        <w:t xml:space="preserve"> higher temperatures </w:t>
      </w:r>
      <w:r w:rsidRPr="00C4422F">
        <w:t>by</w:t>
      </w:r>
      <w:r w:rsidR="00ED20BC" w:rsidRPr="00C4422F">
        <w:t xml:space="preserve"> comparison with annealing without pre-deformation [</w:t>
      </w:r>
      <w:r w:rsidR="00EE1B3A" w:rsidRPr="00C4422F">
        <w:t>31</w:t>
      </w:r>
      <w:r w:rsidR="00ED20BC" w:rsidRPr="00C4422F">
        <w:t xml:space="preserve">]. </w:t>
      </w:r>
      <w:r w:rsidR="00DC1D34" w:rsidRPr="00C4422F">
        <w:t>It was reported</w:t>
      </w:r>
      <w:r w:rsidR="000C760D" w:rsidRPr="00C4422F">
        <w:t xml:space="preserve"> that</w:t>
      </w:r>
      <w:r w:rsidRPr="00C4422F">
        <w:t xml:space="preserve">, following </w:t>
      </w:r>
      <w:r w:rsidR="00A046A2" w:rsidRPr="00C4422F">
        <w:t>a high</w:t>
      </w:r>
      <w:r w:rsidRPr="00C4422F">
        <w:t xml:space="preserve"> </w:t>
      </w:r>
      <w:r w:rsidR="00A046A2" w:rsidRPr="00C4422F">
        <w:t xml:space="preserve">temperature </w:t>
      </w:r>
      <w:r w:rsidR="000C760D" w:rsidRPr="00C4422F">
        <w:t>annealing</w:t>
      </w:r>
      <w:r w:rsidR="00C67192" w:rsidRPr="00C4422F">
        <w:t xml:space="preserve"> treatment</w:t>
      </w:r>
      <w:r w:rsidR="000C760D" w:rsidRPr="00C4422F">
        <w:t xml:space="preserve"> of the HPT-processed austenitic stainless steel</w:t>
      </w:r>
      <w:r w:rsidR="00A046A2" w:rsidRPr="00C4422F">
        <w:t>,</w:t>
      </w:r>
      <w:r w:rsidR="000C760D" w:rsidRPr="00C4422F">
        <w:t xml:space="preserve"> a reverse transformation</w:t>
      </w:r>
      <w:r w:rsidR="002F5BDB" w:rsidRPr="00C4422F">
        <w:t xml:space="preserve"> of </w:t>
      </w:r>
      <w:r w:rsidR="00A046A2" w:rsidRPr="00C4422F">
        <w:sym w:font="Symbol" w:char="F061"/>
      </w:r>
      <w:r w:rsidR="00A046A2" w:rsidRPr="00C4422F">
        <w:sym w:font="Symbol" w:char="F0A2"/>
      </w:r>
      <w:r w:rsidR="00A046A2" w:rsidRPr="00C4422F">
        <w:t>-</w:t>
      </w:r>
      <w:r w:rsidR="002F5BDB" w:rsidRPr="00C4422F">
        <w:t xml:space="preserve">martensite to the </w:t>
      </w:r>
      <w:r w:rsidR="0066354C" w:rsidRPr="00C4422F">
        <w:sym w:font="Symbol" w:char="F067"/>
      </w:r>
      <w:r w:rsidR="0066354C" w:rsidRPr="00C4422F">
        <w:t>-</w:t>
      </w:r>
      <w:r w:rsidR="002F5BDB" w:rsidRPr="00C4422F">
        <w:t>austenite</w:t>
      </w:r>
      <w:r w:rsidR="00DF5F7E" w:rsidRPr="00C4422F">
        <w:t xml:space="preserve"> (reverse transformation)</w:t>
      </w:r>
      <w:r w:rsidR="002F5BDB" w:rsidRPr="00C4422F">
        <w:t xml:space="preserve"> </w:t>
      </w:r>
      <w:r w:rsidR="003A65B0" w:rsidRPr="00C4422F">
        <w:t>yielded</w:t>
      </w:r>
      <w:r w:rsidR="00C67192" w:rsidRPr="00C4422F">
        <w:t xml:space="preserve"> a</w:t>
      </w:r>
      <w:r w:rsidR="003A65B0" w:rsidRPr="00C4422F">
        <w:t xml:space="preserve"> fully </w:t>
      </w:r>
      <w:r w:rsidR="000C760D" w:rsidRPr="00C4422F">
        <w:t>austenit</w:t>
      </w:r>
      <w:r w:rsidR="003A65B0" w:rsidRPr="00C4422F">
        <w:t>ic</w:t>
      </w:r>
      <w:r w:rsidR="000C760D" w:rsidRPr="00C4422F">
        <w:t xml:space="preserve"> </w:t>
      </w:r>
      <w:r w:rsidR="003A65B0" w:rsidRPr="00C4422F">
        <w:t>micro</w:t>
      </w:r>
      <w:r w:rsidR="000C760D" w:rsidRPr="00C4422F">
        <w:t xml:space="preserve">structure with </w:t>
      </w:r>
      <w:r w:rsidR="003A65B0" w:rsidRPr="00C4422F">
        <w:t>a</w:t>
      </w:r>
      <w:r w:rsidR="000C760D" w:rsidRPr="00C4422F">
        <w:t xml:space="preserve"> small grain size of </w:t>
      </w:r>
      <w:r w:rsidR="003A65B0" w:rsidRPr="00C4422F">
        <w:t>around</w:t>
      </w:r>
      <w:r w:rsidR="000C760D" w:rsidRPr="00C4422F">
        <w:t xml:space="preserve"> 200 nm</w:t>
      </w:r>
      <w:r w:rsidR="00A74591" w:rsidRPr="00C4422F">
        <w:t xml:space="preserve"> which </w:t>
      </w:r>
      <w:r w:rsidRPr="00C4422F">
        <w:t>gave</w:t>
      </w:r>
      <w:r w:rsidR="000C760D" w:rsidRPr="00C4422F">
        <w:t xml:space="preserve"> </w:t>
      </w:r>
      <w:r w:rsidR="000B6716" w:rsidRPr="00C4422F">
        <w:t>remarkably</w:t>
      </w:r>
      <w:r w:rsidR="000C760D" w:rsidRPr="00C4422F">
        <w:t xml:space="preserve"> high strength with a good </w:t>
      </w:r>
      <w:r w:rsidR="003A65B0" w:rsidRPr="00C4422F">
        <w:t>ductility</w:t>
      </w:r>
      <w:r w:rsidR="000C760D" w:rsidRPr="00C4422F">
        <w:t xml:space="preserve"> compared with the </w:t>
      </w:r>
      <w:r w:rsidR="00A74591" w:rsidRPr="00C4422F">
        <w:t>initial</w:t>
      </w:r>
      <w:r w:rsidR="00C67192" w:rsidRPr="00C4422F">
        <w:t xml:space="preserve"> </w:t>
      </w:r>
      <w:r w:rsidR="00A74591" w:rsidRPr="00C4422F">
        <w:t>steel</w:t>
      </w:r>
      <w:r w:rsidR="00511002" w:rsidRPr="00C4422F">
        <w:t xml:space="preserve"> [</w:t>
      </w:r>
      <w:r w:rsidR="00EE1B3A" w:rsidRPr="00C4422F">
        <w:t>32</w:t>
      </w:r>
      <w:r w:rsidR="00511002" w:rsidRPr="00C4422F">
        <w:t>]</w:t>
      </w:r>
      <w:r w:rsidR="000C760D" w:rsidRPr="00C4422F">
        <w:t xml:space="preserve">. </w:t>
      </w:r>
      <w:r w:rsidR="002879F4" w:rsidRPr="00C4422F">
        <w:t xml:space="preserve">During annealing, the reverse transformation can </w:t>
      </w:r>
      <w:r w:rsidR="003A65B0" w:rsidRPr="00C4422F">
        <w:t>take place</w:t>
      </w:r>
      <w:r w:rsidR="002879F4" w:rsidRPr="00C4422F">
        <w:t xml:space="preserve"> by two competing mechanisms consisting of diffusional and </w:t>
      </w:r>
      <w:proofErr w:type="spellStart"/>
      <w:r w:rsidR="002879F4" w:rsidRPr="00C4422F">
        <w:t>diffusionless</w:t>
      </w:r>
      <w:proofErr w:type="spellEnd"/>
      <w:r w:rsidR="002879F4" w:rsidRPr="00C4422F">
        <w:t xml:space="preserve"> shear </w:t>
      </w:r>
      <w:r w:rsidR="003A65B0" w:rsidRPr="00C4422F">
        <w:t>mechanisms</w:t>
      </w:r>
      <w:r w:rsidR="002879F4" w:rsidRPr="00C4422F">
        <w:t>. The pre</w:t>
      </w:r>
      <w:r w:rsidR="0062745E" w:rsidRPr="00C4422F">
        <w:t>dominant</w:t>
      </w:r>
      <w:r w:rsidR="002879F4" w:rsidRPr="00C4422F">
        <w:t xml:space="preserve"> mechanism of </w:t>
      </w:r>
      <w:r w:rsidR="00A74591" w:rsidRPr="00C4422F">
        <w:t>the reverse transformation</w:t>
      </w:r>
      <w:r w:rsidR="002879F4" w:rsidRPr="00C4422F">
        <w:t xml:space="preserve"> is sensitive to the chemical composition of the </w:t>
      </w:r>
      <w:r w:rsidR="0062745E" w:rsidRPr="00C4422F">
        <w:t>alloy</w:t>
      </w:r>
      <w:r w:rsidR="002879F4" w:rsidRPr="00C4422F">
        <w:t xml:space="preserve"> and </w:t>
      </w:r>
      <w:r w:rsidR="00B65863" w:rsidRPr="00C4422F">
        <w:t xml:space="preserve">the </w:t>
      </w:r>
      <w:r w:rsidRPr="00C4422F">
        <w:t xml:space="preserve">fundamental </w:t>
      </w:r>
      <w:r w:rsidR="0062745E" w:rsidRPr="00C4422F">
        <w:t xml:space="preserve">parameters of </w:t>
      </w:r>
      <w:r w:rsidRPr="00C4422F">
        <w:t xml:space="preserve">the </w:t>
      </w:r>
      <w:r w:rsidR="00B65863" w:rsidRPr="00C4422F">
        <w:t xml:space="preserve">heat treatment such as </w:t>
      </w:r>
      <w:r w:rsidRPr="00C4422F">
        <w:t xml:space="preserve">the </w:t>
      </w:r>
      <w:r w:rsidR="00BA0835" w:rsidRPr="00C4422F">
        <w:t xml:space="preserve">annealing </w:t>
      </w:r>
      <w:r w:rsidR="00B65863" w:rsidRPr="00C4422F">
        <w:t xml:space="preserve">temperature and </w:t>
      </w:r>
      <w:r w:rsidRPr="00C4422F">
        <w:t xml:space="preserve">the imposed </w:t>
      </w:r>
      <w:r w:rsidR="00B65863" w:rsidRPr="00C4422F">
        <w:t xml:space="preserve">time </w:t>
      </w:r>
      <w:r w:rsidR="002879F4" w:rsidRPr="00C4422F">
        <w:t>[</w:t>
      </w:r>
      <w:r w:rsidR="00EE1B3A" w:rsidRPr="00C4422F">
        <w:t>33</w:t>
      </w:r>
      <w:r w:rsidR="00231A23" w:rsidRPr="00C4422F">
        <w:t>-</w:t>
      </w:r>
      <w:r w:rsidR="00EE1B3A" w:rsidRPr="00C4422F">
        <w:t>37</w:t>
      </w:r>
      <w:r w:rsidR="002879F4" w:rsidRPr="00C4422F">
        <w:t xml:space="preserve">].  </w:t>
      </w:r>
      <w:r w:rsidR="00967EFC" w:rsidRPr="00C4422F">
        <w:t xml:space="preserve"> </w:t>
      </w:r>
      <w:r w:rsidR="007738FB" w:rsidRPr="00C4422F">
        <w:t xml:space="preserve"> </w:t>
      </w:r>
    </w:p>
    <w:p w14:paraId="449CE382" w14:textId="77777777" w:rsidR="00EB361F" w:rsidRPr="00C4422F" w:rsidRDefault="00CB3D7A" w:rsidP="007249F0">
      <w:pPr>
        <w:spacing w:after="0" w:line="480" w:lineRule="auto"/>
        <w:ind w:firstLine="426"/>
        <w:jc w:val="both"/>
      </w:pPr>
      <w:r w:rsidRPr="00C4422F">
        <w:t xml:space="preserve">Recently, the effect of HPT processing </w:t>
      </w:r>
      <w:r w:rsidR="00FC6824" w:rsidRPr="00C4422F">
        <w:t>with</w:t>
      </w:r>
      <w:r w:rsidR="00BD5451" w:rsidRPr="00C4422F">
        <w:t xml:space="preserve"> different number</w:t>
      </w:r>
      <w:r w:rsidR="009A5249" w:rsidRPr="00C4422F">
        <w:t>s</w:t>
      </w:r>
      <w:r w:rsidR="00BD5451" w:rsidRPr="00C4422F">
        <w:t xml:space="preserve"> of turns </w:t>
      </w:r>
      <w:r w:rsidRPr="00C4422F">
        <w:t xml:space="preserve">on the microstructure and mechanical </w:t>
      </w:r>
      <w:r w:rsidR="00781057" w:rsidRPr="00C4422F">
        <w:t>behavior</w:t>
      </w:r>
      <w:r w:rsidRPr="00C4422F">
        <w:t xml:space="preserve"> of an </w:t>
      </w:r>
      <w:r w:rsidRPr="00C4422F">
        <w:rPr>
          <w:rFonts w:asciiTheme="majorBidi" w:hAnsiTheme="majorBidi" w:cstheme="majorBidi"/>
          <w:szCs w:val="24"/>
          <w:lang w:val="en-CA"/>
        </w:rPr>
        <w:t>Fe-</w:t>
      </w:r>
      <w:r w:rsidR="00B23B20" w:rsidRPr="00C4422F">
        <w:rPr>
          <w:rFonts w:asciiTheme="majorBidi" w:hAnsiTheme="majorBidi" w:cstheme="majorBidi"/>
          <w:szCs w:val="24"/>
          <w:lang w:val="en-CA"/>
        </w:rPr>
        <w:t>9.6</w:t>
      </w:r>
      <w:r w:rsidRPr="00C4422F">
        <w:rPr>
          <w:rFonts w:asciiTheme="majorBidi" w:hAnsiTheme="majorBidi" w:cstheme="majorBidi"/>
          <w:szCs w:val="24"/>
          <w:lang w:val="en-CA"/>
        </w:rPr>
        <w:t>Ni-7</w:t>
      </w:r>
      <w:r w:rsidR="00B23B20" w:rsidRPr="00C4422F">
        <w:rPr>
          <w:rFonts w:asciiTheme="majorBidi" w:hAnsiTheme="majorBidi" w:cstheme="majorBidi"/>
          <w:szCs w:val="24"/>
          <w:lang w:val="en-CA"/>
        </w:rPr>
        <w:t>.1</w:t>
      </w:r>
      <w:r w:rsidRPr="00C4422F">
        <w:rPr>
          <w:rFonts w:asciiTheme="majorBidi" w:hAnsiTheme="majorBidi" w:cstheme="majorBidi"/>
          <w:szCs w:val="24"/>
          <w:lang w:val="en-CA"/>
        </w:rPr>
        <w:t>Mn (</w:t>
      </w:r>
      <w:proofErr w:type="gramStart"/>
      <w:r w:rsidR="00B23B20" w:rsidRPr="00C4422F">
        <w:rPr>
          <w:rFonts w:asciiTheme="majorBidi" w:hAnsiTheme="majorBidi" w:cstheme="majorBidi"/>
          <w:szCs w:val="24"/>
          <w:lang w:val="en-CA"/>
        </w:rPr>
        <w:t>at</w:t>
      </w:r>
      <w:r w:rsidR="001B3A2E" w:rsidRPr="00C4422F">
        <w:rPr>
          <w:rFonts w:asciiTheme="majorBidi" w:hAnsiTheme="majorBidi" w:cstheme="majorBidi"/>
          <w:szCs w:val="24"/>
          <w:lang w:val="en-CA"/>
        </w:rPr>
        <w:t>.</w:t>
      </w:r>
      <w:r w:rsidRPr="00C4422F">
        <w:rPr>
          <w:rFonts w:asciiTheme="majorBidi" w:hAnsiTheme="majorBidi" w:cstheme="majorBidi"/>
          <w:szCs w:val="24"/>
          <w:lang w:val="en-CA"/>
        </w:rPr>
        <w:t>%</w:t>
      </w:r>
      <w:proofErr w:type="gramEnd"/>
      <w:r w:rsidRPr="00C4422F">
        <w:rPr>
          <w:rFonts w:asciiTheme="majorBidi" w:hAnsiTheme="majorBidi" w:cstheme="majorBidi"/>
          <w:szCs w:val="24"/>
          <w:lang w:val="en-CA"/>
        </w:rPr>
        <w:t xml:space="preserve">) </w:t>
      </w:r>
      <w:r w:rsidR="009C6DE4" w:rsidRPr="00C4422F">
        <w:rPr>
          <w:rFonts w:asciiTheme="majorBidi" w:hAnsiTheme="majorBidi" w:cstheme="majorBidi"/>
          <w:szCs w:val="24"/>
          <w:lang w:val="en-CA"/>
        </w:rPr>
        <w:t>steel</w:t>
      </w:r>
      <w:r w:rsidRPr="00C4422F">
        <w:rPr>
          <w:rFonts w:asciiTheme="majorBidi" w:hAnsiTheme="majorBidi" w:cstheme="majorBidi"/>
          <w:szCs w:val="24"/>
          <w:lang w:val="en-CA"/>
        </w:rPr>
        <w:t xml:space="preserve"> </w:t>
      </w:r>
      <w:r w:rsidR="009C6DE4" w:rsidRPr="00C4422F">
        <w:rPr>
          <w:rFonts w:asciiTheme="majorBidi" w:hAnsiTheme="majorBidi" w:cstheme="majorBidi"/>
          <w:szCs w:val="24"/>
          <w:lang w:val="en-CA"/>
        </w:rPr>
        <w:t xml:space="preserve">in </w:t>
      </w:r>
      <w:r w:rsidR="008B35B5" w:rsidRPr="00C4422F">
        <w:rPr>
          <w:rFonts w:asciiTheme="majorBidi" w:hAnsiTheme="majorBidi" w:cstheme="majorBidi"/>
          <w:szCs w:val="24"/>
          <w:lang w:val="en-CA"/>
        </w:rPr>
        <w:t>different</w:t>
      </w:r>
      <w:r w:rsidR="009C6DE4" w:rsidRPr="00C4422F">
        <w:rPr>
          <w:rFonts w:asciiTheme="majorBidi" w:hAnsiTheme="majorBidi" w:cstheme="majorBidi"/>
          <w:szCs w:val="24"/>
          <w:lang w:val="en-CA"/>
        </w:rPr>
        <w:t xml:space="preserve"> conditions</w:t>
      </w:r>
      <w:r w:rsidR="00041263" w:rsidRPr="00C4422F">
        <w:rPr>
          <w:rFonts w:asciiTheme="majorBidi" w:hAnsiTheme="majorBidi" w:cstheme="majorBidi"/>
          <w:szCs w:val="24"/>
          <w:lang w:val="en-CA"/>
        </w:rPr>
        <w:t xml:space="preserve"> was studied</w:t>
      </w:r>
      <w:r w:rsidR="009C6DE4" w:rsidRPr="00C4422F">
        <w:rPr>
          <w:rFonts w:asciiTheme="majorBidi" w:hAnsiTheme="majorBidi" w:cstheme="majorBidi"/>
          <w:szCs w:val="24"/>
          <w:lang w:val="en-CA"/>
        </w:rPr>
        <w:t xml:space="preserve"> </w:t>
      </w:r>
      <w:r w:rsidRPr="00C4422F">
        <w:rPr>
          <w:rFonts w:asciiTheme="majorBidi" w:hAnsiTheme="majorBidi" w:cstheme="majorBidi"/>
          <w:szCs w:val="24"/>
          <w:lang w:val="en-CA"/>
        </w:rPr>
        <w:t>[9,</w:t>
      </w:r>
      <w:r w:rsidR="00EE1B3A" w:rsidRPr="00C4422F">
        <w:rPr>
          <w:rFonts w:asciiTheme="majorBidi" w:hAnsiTheme="majorBidi" w:cstheme="majorBidi"/>
          <w:szCs w:val="24"/>
          <w:lang w:val="en-CA"/>
        </w:rPr>
        <w:t>10</w:t>
      </w:r>
      <w:r w:rsidRPr="00C4422F">
        <w:rPr>
          <w:rFonts w:asciiTheme="majorBidi" w:hAnsiTheme="majorBidi" w:cstheme="majorBidi"/>
          <w:szCs w:val="24"/>
          <w:lang w:val="en-CA"/>
        </w:rPr>
        <w:t xml:space="preserve">]. </w:t>
      </w:r>
      <w:r w:rsidR="003E0186" w:rsidRPr="00C4422F">
        <w:rPr>
          <w:rFonts w:asciiTheme="majorBidi" w:hAnsiTheme="majorBidi" w:cstheme="majorBidi"/>
          <w:szCs w:val="24"/>
          <w:lang w:val="en-CA"/>
        </w:rPr>
        <w:t>T</w:t>
      </w:r>
      <w:r w:rsidR="00B76185" w:rsidRPr="00C4422F">
        <w:rPr>
          <w:rFonts w:asciiTheme="majorBidi" w:hAnsiTheme="majorBidi" w:cstheme="majorBidi"/>
          <w:szCs w:val="24"/>
          <w:lang w:val="en-CA"/>
        </w:rPr>
        <w:t>he results de</w:t>
      </w:r>
      <w:r w:rsidR="009A5249" w:rsidRPr="00C4422F">
        <w:rPr>
          <w:rFonts w:asciiTheme="majorBidi" w:hAnsiTheme="majorBidi" w:cstheme="majorBidi"/>
          <w:szCs w:val="24"/>
          <w:lang w:val="en-CA"/>
        </w:rPr>
        <w:t xml:space="preserve">monstrated </w:t>
      </w:r>
      <w:r w:rsidR="00B76185" w:rsidRPr="00C4422F">
        <w:rPr>
          <w:rFonts w:asciiTheme="majorBidi" w:hAnsiTheme="majorBidi" w:cstheme="majorBidi"/>
          <w:szCs w:val="24"/>
          <w:lang w:val="en-CA"/>
        </w:rPr>
        <w:t xml:space="preserve">that </w:t>
      </w:r>
      <w:r w:rsidR="003E0186" w:rsidRPr="00C4422F">
        <w:rPr>
          <w:rFonts w:asciiTheme="majorBidi" w:hAnsiTheme="majorBidi" w:cstheme="majorBidi"/>
          <w:szCs w:val="24"/>
          <w:lang w:val="en-CA"/>
        </w:rPr>
        <w:t xml:space="preserve">the initial microstructure, grain size and constituent phases have crucial impact on the mechanical </w:t>
      </w:r>
      <w:r w:rsidR="00BD0B23" w:rsidRPr="00C4422F">
        <w:rPr>
          <w:rFonts w:asciiTheme="majorBidi" w:hAnsiTheme="majorBidi" w:cstheme="majorBidi"/>
          <w:szCs w:val="24"/>
          <w:lang w:val="en-CA"/>
        </w:rPr>
        <w:t>behaviors</w:t>
      </w:r>
      <w:r w:rsidR="003E0186" w:rsidRPr="00C4422F">
        <w:rPr>
          <w:rFonts w:asciiTheme="majorBidi" w:hAnsiTheme="majorBidi" w:cstheme="majorBidi"/>
          <w:szCs w:val="24"/>
          <w:lang w:val="en-CA"/>
        </w:rPr>
        <w:t xml:space="preserve"> of the alloy. </w:t>
      </w:r>
      <w:r w:rsidR="00234750" w:rsidRPr="00C4422F">
        <w:rPr>
          <w:rFonts w:asciiTheme="majorBidi" w:hAnsiTheme="majorBidi" w:cstheme="majorBidi"/>
          <w:szCs w:val="24"/>
          <w:lang w:val="en-CA"/>
        </w:rPr>
        <w:t xml:space="preserve">In fact, </w:t>
      </w:r>
      <w:r w:rsidR="009A5249" w:rsidRPr="00C4422F">
        <w:rPr>
          <w:rFonts w:asciiTheme="majorBidi" w:hAnsiTheme="majorBidi" w:cstheme="majorBidi"/>
          <w:szCs w:val="24"/>
          <w:lang w:val="en-CA"/>
        </w:rPr>
        <w:t xml:space="preserve">a </w:t>
      </w:r>
      <w:r w:rsidR="00234750" w:rsidRPr="00C4422F">
        <w:rPr>
          <w:rFonts w:asciiTheme="majorBidi" w:hAnsiTheme="majorBidi" w:cstheme="majorBidi"/>
          <w:szCs w:val="24"/>
          <w:lang w:val="en-CA"/>
        </w:rPr>
        <w:t>s</w:t>
      </w:r>
      <w:r w:rsidR="003E0186" w:rsidRPr="00C4422F">
        <w:rPr>
          <w:rFonts w:asciiTheme="majorBidi" w:hAnsiTheme="majorBidi" w:cstheme="majorBidi"/>
          <w:szCs w:val="24"/>
          <w:lang w:val="en-CA"/>
        </w:rPr>
        <w:t xml:space="preserve">everely deformed structure would </w:t>
      </w:r>
      <w:r w:rsidR="00234750" w:rsidRPr="00C4422F">
        <w:rPr>
          <w:rFonts w:asciiTheme="majorBidi" w:hAnsiTheme="majorBidi" w:cstheme="majorBidi"/>
          <w:szCs w:val="24"/>
          <w:lang w:val="en-CA"/>
        </w:rPr>
        <w:t>promote phase transformation</w:t>
      </w:r>
      <w:r w:rsidR="009A5249" w:rsidRPr="00C4422F">
        <w:rPr>
          <w:rFonts w:asciiTheme="majorBidi" w:hAnsiTheme="majorBidi" w:cstheme="majorBidi"/>
          <w:szCs w:val="24"/>
          <w:lang w:val="en-CA"/>
        </w:rPr>
        <w:t>s</w:t>
      </w:r>
      <w:r w:rsidR="00234750" w:rsidRPr="00C4422F">
        <w:rPr>
          <w:rFonts w:asciiTheme="majorBidi" w:hAnsiTheme="majorBidi" w:cstheme="majorBidi"/>
          <w:szCs w:val="24"/>
          <w:lang w:val="en-CA"/>
        </w:rPr>
        <w:t xml:space="preserve">, ultrafine grain development and </w:t>
      </w:r>
      <w:r w:rsidR="008D1858" w:rsidRPr="00C4422F">
        <w:rPr>
          <w:rFonts w:asciiTheme="majorBidi" w:hAnsiTheme="majorBidi" w:cstheme="majorBidi"/>
          <w:szCs w:val="24"/>
          <w:lang w:val="en-CA"/>
        </w:rPr>
        <w:t xml:space="preserve">also </w:t>
      </w:r>
      <w:r w:rsidR="00BD0B23" w:rsidRPr="00C4422F">
        <w:rPr>
          <w:rFonts w:asciiTheme="majorBidi" w:hAnsiTheme="majorBidi" w:cstheme="majorBidi"/>
          <w:szCs w:val="24"/>
          <w:lang w:val="en-CA"/>
        </w:rPr>
        <w:t>supply</w:t>
      </w:r>
      <w:r w:rsidR="003E0186" w:rsidRPr="00C4422F">
        <w:rPr>
          <w:rFonts w:asciiTheme="majorBidi" w:hAnsiTheme="majorBidi" w:cstheme="majorBidi"/>
          <w:szCs w:val="24"/>
          <w:lang w:val="en-CA"/>
        </w:rPr>
        <w:t xml:space="preserve"> </w:t>
      </w:r>
      <w:r w:rsidR="009A5249" w:rsidRPr="00C4422F">
        <w:rPr>
          <w:rFonts w:asciiTheme="majorBidi" w:hAnsiTheme="majorBidi" w:cstheme="majorBidi"/>
          <w:szCs w:val="24"/>
          <w:lang w:val="en-CA"/>
        </w:rPr>
        <w:t xml:space="preserve">a </w:t>
      </w:r>
      <w:r w:rsidR="003E0186" w:rsidRPr="00C4422F">
        <w:rPr>
          <w:rFonts w:asciiTheme="majorBidi" w:hAnsiTheme="majorBidi" w:cstheme="majorBidi"/>
          <w:szCs w:val="24"/>
          <w:lang w:val="en-CA"/>
        </w:rPr>
        <w:t xml:space="preserve">high density </w:t>
      </w:r>
      <w:r w:rsidR="006A1643" w:rsidRPr="00C4422F">
        <w:rPr>
          <w:rFonts w:asciiTheme="majorBidi" w:hAnsiTheme="majorBidi" w:cstheme="majorBidi"/>
          <w:szCs w:val="24"/>
          <w:lang w:val="en-CA"/>
        </w:rPr>
        <w:t xml:space="preserve">of </w:t>
      </w:r>
      <w:r w:rsidR="003E0186" w:rsidRPr="00C4422F">
        <w:rPr>
          <w:rFonts w:asciiTheme="majorBidi" w:hAnsiTheme="majorBidi" w:cstheme="majorBidi"/>
          <w:szCs w:val="24"/>
          <w:lang w:val="en-CA"/>
        </w:rPr>
        <w:t xml:space="preserve">nucleation sites </w:t>
      </w:r>
      <w:r w:rsidR="00234750" w:rsidRPr="00C4422F">
        <w:rPr>
          <w:rFonts w:asciiTheme="majorBidi" w:hAnsiTheme="majorBidi" w:cstheme="majorBidi"/>
          <w:szCs w:val="24"/>
          <w:lang w:val="en-CA"/>
        </w:rPr>
        <w:t>with</w:t>
      </w:r>
      <w:r w:rsidR="003E0186" w:rsidRPr="00C4422F">
        <w:rPr>
          <w:rFonts w:asciiTheme="majorBidi" w:hAnsiTheme="majorBidi" w:cstheme="majorBidi"/>
          <w:szCs w:val="24"/>
          <w:lang w:val="en-CA"/>
        </w:rPr>
        <w:t xml:space="preserve"> faster diffusion tracks. </w:t>
      </w:r>
      <w:r w:rsidRPr="00C4422F">
        <w:t>Accordingly</w:t>
      </w:r>
      <w:r w:rsidR="00C444FD" w:rsidRPr="00C4422F">
        <w:t xml:space="preserve">, the present </w:t>
      </w:r>
      <w:r w:rsidR="00BD0B23" w:rsidRPr="00C4422F">
        <w:t>study</w:t>
      </w:r>
      <w:r w:rsidR="00C444FD" w:rsidRPr="00C4422F">
        <w:t xml:space="preserve"> was </w:t>
      </w:r>
      <w:r w:rsidR="003120B6" w:rsidRPr="00C4422F">
        <w:t>conducted</w:t>
      </w:r>
      <w:r w:rsidR="00C444FD" w:rsidRPr="00C4422F">
        <w:t xml:space="preserve"> to </w:t>
      </w:r>
      <w:r w:rsidR="004169B8" w:rsidRPr="00C4422F">
        <w:t>examine</w:t>
      </w:r>
      <w:r w:rsidR="00C444FD" w:rsidRPr="00C4422F">
        <w:t xml:space="preserve"> the</w:t>
      </w:r>
      <w:r w:rsidR="00EB361F" w:rsidRPr="00C4422F">
        <w:rPr>
          <w:rFonts w:asciiTheme="majorBidi" w:hAnsiTheme="majorBidi" w:cstheme="majorBidi"/>
          <w:szCs w:val="24"/>
          <w:lang w:val="en-CA"/>
        </w:rPr>
        <w:t xml:space="preserve"> effect of prior HPT processing on the reversed austenite formation in </w:t>
      </w:r>
      <w:r w:rsidR="00797E6C" w:rsidRPr="00C4422F">
        <w:rPr>
          <w:rFonts w:asciiTheme="majorBidi" w:hAnsiTheme="majorBidi" w:cstheme="majorBidi"/>
          <w:szCs w:val="24"/>
          <w:lang w:val="en-CA"/>
        </w:rPr>
        <w:t xml:space="preserve">the microstructure of </w:t>
      </w:r>
      <w:r w:rsidR="00EB361F" w:rsidRPr="00C4422F">
        <w:rPr>
          <w:rFonts w:asciiTheme="majorBidi" w:hAnsiTheme="majorBidi" w:cstheme="majorBidi"/>
          <w:szCs w:val="24"/>
          <w:lang w:val="en-CA"/>
        </w:rPr>
        <w:t>Fe-</w:t>
      </w:r>
      <w:r w:rsidR="00041263" w:rsidRPr="00C4422F">
        <w:rPr>
          <w:rFonts w:asciiTheme="majorBidi" w:hAnsiTheme="majorBidi" w:cstheme="majorBidi"/>
          <w:szCs w:val="24"/>
          <w:lang w:val="en-CA"/>
        </w:rPr>
        <w:t>9.6</w:t>
      </w:r>
      <w:r w:rsidR="00EB361F" w:rsidRPr="00C4422F">
        <w:rPr>
          <w:rFonts w:asciiTheme="majorBidi" w:hAnsiTheme="majorBidi" w:cstheme="majorBidi"/>
          <w:szCs w:val="24"/>
          <w:lang w:val="en-CA"/>
        </w:rPr>
        <w:t>Ni-7</w:t>
      </w:r>
      <w:r w:rsidR="00041263" w:rsidRPr="00C4422F">
        <w:rPr>
          <w:rFonts w:asciiTheme="majorBidi" w:hAnsiTheme="majorBidi" w:cstheme="majorBidi"/>
          <w:szCs w:val="24"/>
          <w:lang w:val="en-CA"/>
        </w:rPr>
        <w:t>.1</w:t>
      </w:r>
      <w:r w:rsidR="00EB361F" w:rsidRPr="00C4422F">
        <w:rPr>
          <w:rFonts w:asciiTheme="majorBidi" w:hAnsiTheme="majorBidi" w:cstheme="majorBidi"/>
          <w:szCs w:val="24"/>
          <w:lang w:val="en-CA"/>
        </w:rPr>
        <w:t>Mn (</w:t>
      </w:r>
      <w:proofErr w:type="gramStart"/>
      <w:r w:rsidR="00041263" w:rsidRPr="00C4422F">
        <w:rPr>
          <w:rFonts w:asciiTheme="majorBidi" w:hAnsiTheme="majorBidi" w:cstheme="majorBidi"/>
          <w:szCs w:val="24"/>
          <w:lang w:val="en-CA"/>
        </w:rPr>
        <w:t>at</w:t>
      </w:r>
      <w:r w:rsidR="001B3A2E" w:rsidRPr="00C4422F">
        <w:rPr>
          <w:rFonts w:asciiTheme="majorBidi" w:hAnsiTheme="majorBidi" w:cstheme="majorBidi"/>
          <w:szCs w:val="24"/>
          <w:lang w:val="en-CA"/>
        </w:rPr>
        <w:t>.</w:t>
      </w:r>
      <w:r w:rsidR="00EB361F" w:rsidRPr="00C4422F">
        <w:rPr>
          <w:rFonts w:asciiTheme="majorBidi" w:hAnsiTheme="majorBidi" w:cstheme="majorBidi"/>
          <w:szCs w:val="24"/>
          <w:lang w:val="en-CA"/>
        </w:rPr>
        <w:t>%</w:t>
      </w:r>
      <w:proofErr w:type="gramEnd"/>
      <w:r w:rsidR="00EB361F" w:rsidRPr="00C4422F">
        <w:rPr>
          <w:rFonts w:asciiTheme="majorBidi" w:hAnsiTheme="majorBidi" w:cstheme="majorBidi"/>
          <w:szCs w:val="24"/>
          <w:lang w:val="en-CA"/>
        </w:rPr>
        <w:t xml:space="preserve">) </w:t>
      </w:r>
      <w:r w:rsidR="00797E6C" w:rsidRPr="00C4422F">
        <w:rPr>
          <w:rFonts w:asciiTheme="majorBidi" w:hAnsiTheme="majorBidi" w:cstheme="majorBidi"/>
          <w:szCs w:val="24"/>
          <w:lang w:val="en-CA"/>
        </w:rPr>
        <w:t xml:space="preserve">lath martensitic </w:t>
      </w:r>
      <w:r w:rsidR="00D87A4F" w:rsidRPr="00C4422F">
        <w:rPr>
          <w:rFonts w:asciiTheme="majorBidi" w:hAnsiTheme="majorBidi" w:cstheme="majorBidi"/>
          <w:szCs w:val="24"/>
          <w:lang w:val="en-CA"/>
        </w:rPr>
        <w:t>steel during</w:t>
      </w:r>
      <w:r w:rsidR="00EB361F" w:rsidRPr="00C4422F">
        <w:rPr>
          <w:rFonts w:asciiTheme="majorBidi" w:hAnsiTheme="majorBidi" w:cstheme="majorBidi"/>
          <w:szCs w:val="24"/>
          <w:lang w:val="en-CA"/>
        </w:rPr>
        <w:t xml:space="preserve"> post-deformation annealing </w:t>
      </w:r>
      <w:r w:rsidR="00EB361F" w:rsidRPr="00C4422F">
        <w:rPr>
          <w:rFonts w:asciiTheme="majorBidi" w:hAnsiTheme="majorBidi" w:cstheme="majorBidi"/>
          <w:szCs w:val="24"/>
          <w:lang w:val="en-CA"/>
        </w:rPr>
        <w:lastRenderedPageBreak/>
        <w:t xml:space="preserve">(PDA) </w:t>
      </w:r>
      <w:r w:rsidR="00EB361F" w:rsidRPr="00C4422F">
        <w:rPr>
          <w:rFonts w:asciiTheme="majorBidi" w:hAnsiTheme="majorBidi" w:cstheme="majorBidi"/>
          <w:szCs w:val="24"/>
        </w:rPr>
        <w:t xml:space="preserve">in </w:t>
      </w:r>
      <w:r w:rsidR="006A1643" w:rsidRPr="00C4422F">
        <w:rPr>
          <w:rFonts w:asciiTheme="majorBidi" w:hAnsiTheme="majorBidi" w:cstheme="majorBidi"/>
          <w:szCs w:val="24"/>
        </w:rPr>
        <w:t xml:space="preserve">the </w:t>
      </w:r>
      <w:r w:rsidR="000D0006" w:rsidRPr="00C4422F">
        <w:rPr>
          <w:rFonts w:asciiTheme="majorBidi" w:hAnsiTheme="majorBidi" w:cstheme="majorBidi"/>
          <w:szCs w:val="24"/>
        </w:rPr>
        <w:t>dual</w:t>
      </w:r>
      <w:r w:rsidR="00EB361F" w:rsidRPr="00C4422F">
        <w:rPr>
          <w:rFonts w:asciiTheme="majorBidi" w:hAnsiTheme="majorBidi" w:cstheme="majorBidi"/>
          <w:szCs w:val="24"/>
        </w:rPr>
        <w:t xml:space="preserve"> phase (</w:t>
      </w:r>
      <w:r w:rsidR="007249F0" w:rsidRPr="00C4422F">
        <w:rPr>
          <w:rFonts w:asciiTheme="majorBidi" w:hAnsiTheme="majorBidi" w:cstheme="majorBidi"/>
          <w:szCs w:val="24"/>
        </w:rPr>
        <w:t>ferrite</w:t>
      </w:r>
      <w:r w:rsidR="008F2260" w:rsidRPr="00C4422F">
        <w:rPr>
          <w:rFonts w:asciiTheme="majorBidi" w:hAnsiTheme="majorBidi" w:cstheme="majorBidi"/>
          <w:szCs w:val="24"/>
        </w:rPr>
        <w:t xml:space="preserve"> </w:t>
      </w:r>
      <w:r w:rsidR="00EB361F" w:rsidRPr="00C4422F">
        <w:rPr>
          <w:rFonts w:asciiTheme="majorBidi" w:hAnsiTheme="majorBidi" w:cstheme="majorBidi"/>
          <w:szCs w:val="24"/>
        </w:rPr>
        <w:sym w:font="Symbol" w:char="F02B"/>
      </w:r>
      <w:r w:rsidR="007249F0" w:rsidRPr="00C4422F">
        <w:rPr>
          <w:rFonts w:asciiTheme="majorBidi" w:hAnsiTheme="majorBidi" w:cstheme="majorBidi"/>
          <w:szCs w:val="24"/>
        </w:rPr>
        <w:t>austenite</w:t>
      </w:r>
      <w:r w:rsidR="00EB361F" w:rsidRPr="00C4422F">
        <w:rPr>
          <w:rFonts w:asciiTheme="majorBidi" w:hAnsiTheme="majorBidi" w:cstheme="majorBidi"/>
          <w:szCs w:val="24"/>
        </w:rPr>
        <w:t>) region</w:t>
      </w:r>
      <w:r w:rsidR="00EB361F" w:rsidRPr="00C4422F">
        <w:rPr>
          <w:rFonts w:asciiTheme="majorBidi" w:hAnsiTheme="majorBidi" w:cstheme="majorBidi"/>
          <w:szCs w:val="24"/>
          <w:lang w:val="en-CA"/>
        </w:rPr>
        <w:t xml:space="preserve">. </w:t>
      </w:r>
      <w:r w:rsidR="00165A92" w:rsidRPr="00C4422F">
        <w:rPr>
          <w:rFonts w:asciiTheme="majorBidi" w:hAnsiTheme="majorBidi" w:cstheme="majorBidi"/>
          <w:szCs w:val="24"/>
          <w:lang w:val="en-CA"/>
        </w:rPr>
        <w:t>A</w:t>
      </w:r>
      <w:r w:rsidR="00EB361F" w:rsidRPr="00C4422F">
        <w:rPr>
          <w:rFonts w:asciiTheme="majorBidi" w:hAnsiTheme="majorBidi" w:cstheme="majorBidi"/>
          <w:szCs w:val="24"/>
          <w:lang w:val="en-CA"/>
        </w:rPr>
        <w:t>dditionally, the effect</w:t>
      </w:r>
      <w:r w:rsidR="00450991" w:rsidRPr="00C4422F">
        <w:rPr>
          <w:rFonts w:asciiTheme="majorBidi" w:hAnsiTheme="majorBidi" w:cstheme="majorBidi"/>
          <w:szCs w:val="24"/>
          <w:lang w:val="en-CA"/>
        </w:rPr>
        <w:t>s</w:t>
      </w:r>
      <w:r w:rsidR="00EB361F" w:rsidRPr="00C4422F">
        <w:rPr>
          <w:rFonts w:asciiTheme="majorBidi" w:hAnsiTheme="majorBidi" w:cstheme="majorBidi"/>
          <w:szCs w:val="24"/>
          <w:lang w:val="en-CA"/>
        </w:rPr>
        <w:t xml:space="preserve"> of </w:t>
      </w:r>
      <w:r w:rsidR="00D87A4F" w:rsidRPr="00C4422F">
        <w:rPr>
          <w:rFonts w:asciiTheme="majorBidi" w:hAnsiTheme="majorBidi" w:cstheme="majorBidi"/>
          <w:szCs w:val="24"/>
          <w:lang w:val="en-CA"/>
        </w:rPr>
        <w:t>prior HPT processing</w:t>
      </w:r>
      <w:r w:rsidR="00EB361F" w:rsidRPr="00C4422F">
        <w:rPr>
          <w:rFonts w:asciiTheme="majorBidi" w:hAnsiTheme="majorBidi" w:cstheme="majorBidi"/>
          <w:szCs w:val="24"/>
          <w:lang w:val="en-CA"/>
        </w:rPr>
        <w:t xml:space="preserve"> and PDA on the microstructure</w:t>
      </w:r>
      <w:r w:rsidR="00EB361F" w:rsidRPr="00C4422F">
        <w:rPr>
          <w:rFonts w:asciiTheme="majorBidi" w:hAnsiTheme="majorBidi" w:cstheme="majorBidi"/>
          <w:szCs w:val="24"/>
        </w:rPr>
        <w:t xml:space="preserve"> and </w:t>
      </w:r>
      <w:r w:rsidR="00EB361F" w:rsidRPr="00C4422F">
        <w:rPr>
          <w:rFonts w:asciiTheme="majorBidi" w:hAnsiTheme="majorBidi" w:cstheme="majorBidi"/>
          <w:szCs w:val="24"/>
          <w:lang w:val="en-CA"/>
        </w:rPr>
        <w:t xml:space="preserve">mechanical </w:t>
      </w:r>
      <w:r w:rsidR="00D87A4F" w:rsidRPr="00C4422F">
        <w:rPr>
          <w:rFonts w:asciiTheme="majorBidi" w:hAnsiTheme="majorBidi" w:cstheme="majorBidi"/>
          <w:szCs w:val="24"/>
          <w:lang w:val="en-CA"/>
        </w:rPr>
        <w:t>behavior</w:t>
      </w:r>
      <w:r w:rsidR="00EB361F" w:rsidRPr="00C4422F">
        <w:rPr>
          <w:rFonts w:asciiTheme="majorBidi" w:hAnsiTheme="majorBidi" w:cstheme="majorBidi"/>
          <w:szCs w:val="24"/>
          <w:lang w:val="en-CA"/>
        </w:rPr>
        <w:t xml:space="preserve"> of the </w:t>
      </w:r>
      <w:r w:rsidR="00BD0B23" w:rsidRPr="00C4422F">
        <w:rPr>
          <w:rFonts w:asciiTheme="majorBidi" w:hAnsiTheme="majorBidi" w:cstheme="majorBidi"/>
          <w:szCs w:val="24"/>
          <w:lang w:val="en-CA"/>
        </w:rPr>
        <w:t>steel</w:t>
      </w:r>
      <w:r w:rsidR="007A7B48" w:rsidRPr="00C4422F">
        <w:rPr>
          <w:rFonts w:asciiTheme="majorBidi" w:hAnsiTheme="majorBidi" w:cstheme="majorBidi"/>
          <w:szCs w:val="24"/>
          <w:lang w:val="en-CA"/>
        </w:rPr>
        <w:t xml:space="preserve"> were </w:t>
      </w:r>
      <w:r w:rsidR="00C82E87" w:rsidRPr="00C4422F">
        <w:rPr>
          <w:rFonts w:asciiTheme="majorBidi" w:hAnsiTheme="majorBidi" w:cstheme="majorBidi"/>
          <w:szCs w:val="24"/>
          <w:lang w:val="en-CA"/>
        </w:rPr>
        <w:t>studied</w:t>
      </w:r>
      <w:r w:rsidR="00EB361F" w:rsidRPr="00C4422F">
        <w:rPr>
          <w:rFonts w:asciiTheme="majorBidi" w:hAnsiTheme="majorBidi" w:cstheme="majorBidi"/>
          <w:szCs w:val="24"/>
          <w:lang w:val="en-CA"/>
        </w:rPr>
        <w:t xml:space="preserve">. </w:t>
      </w:r>
      <w:r w:rsidR="004933D0" w:rsidRPr="00C4422F">
        <w:t xml:space="preserve">   </w:t>
      </w:r>
    </w:p>
    <w:p w14:paraId="51D0D222" w14:textId="77777777" w:rsidR="00F72291" w:rsidRPr="00C4422F" w:rsidRDefault="00F72291" w:rsidP="004D5415">
      <w:pPr>
        <w:tabs>
          <w:tab w:val="left" w:pos="90"/>
          <w:tab w:val="left" w:pos="180"/>
          <w:tab w:val="left" w:pos="270"/>
          <w:tab w:val="left" w:pos="450"/>
        </w:tabs>
        <w:spacing w:before="240" w:after="0" w:line="480" w:lineRule="auto"/>
        <w:rPr>
          <w:rFonts w:asciiTheme="majorBidi" w:hAnsiTheme="majorBidi" w:cstheme="majorBidi"/>
          <w:b/>
          <w:bCs/>
          <w:color w:val="000000" w:themeColor="text1"/>
          <w:szCs w:val="24"/>
        </w:rPr>
      </w:pPr>
      <w:r w:rsidRPr="00C4422F">
        <w:rPr>
          <w:rFonts w:asciiTheme="majorBidi" w:hAnsiTheme="majorBidi" w:cstheme="majorBidi"/>
          <w:b/>
          <w:bCs/>
          <w:color w:val="000000" w:themeColor="text1"/>
          <w:szCs w:val="24"/>
        </w:rPr>
        <w:t>2. Experimental procedures</w:t>
      </w:r>
    </w:p>
    <w:p w14:paraId="531A4F5F" w14:textId="77777777" w:rsidR="00432E2E" w:rsidRPr="00C4422F" w:rsidRDefault="00F57A4E" w:rsidP="007B6D3A">
      <w:pPr>
        <w:autoSpaceDE w:val="0"/>
        <w:autoSpaceDN w:val="0"/>
        <w:adjustRightInd w:val="0"/>
        <w:spacing w:after="0" w:line="480" w:lineRule="auto"/>
        <w:ind w:firstLine="426"/>
        <w:jc w:val="both"/>
        <w:rPr>
          <w:rFonts w:asciiTheme="majorBidi" w:hAnsiTheme="majorBidi" w:cstheme="majorBidi"/>
          <w:color w:val="000000" w:themeColor="text1"/>
          <w:szCs w:val="24"/>
        </w:rPr>
      </w:pPr>
      <w:r w:rsidRPr="00C4422F">
        <w:rPr>
          <w:rFonts w:cs="Times New Roman"/>
          <w:color w:val="000000"/>
          <w:szCs w:val="24"/>
        </w:rPr>
        <w:t>An ingot</w:t>
      </w:r>
      <w:r w:rsidR="004169B8" w:rsidRPr="00C4422F">
        <w:rPr>
          <w:rFonts w:cs="Times New Roman"/>
          <w:color w:val="000000"/>
          <w:szCs w:val="24"/>
        </w:rPr>
        <w:t xml:space="preserve"> of the </w:t>
      </w:r>
      <w:r w:rsidR="004169B8" w:rsidRPr="00C4422F">
        <w:rPr>
          <w:rFonts w:asciiTheme="majorBidi" w:hAnsiTheme="majorBidi" w:cstheme="majorBidi"/>
          <w:szCs w:val="24"/>
        </w:rPr>
        <w:t>Fe-</w:t>
      </w:r>
      <w:r w:rsidR="00E63C0C" w:rsidRPr="00C4422F">
        <w:rPr>
          <w:rFonts w:asciiTheme="majorBidi" w:hAnsiTheme="majorBidi" w:cstheme="majorBidi"/>
          <w:szCs w:val="24"/>
        </w:rPr>
        <w:t>9.6</w:t>
      </w:r>
      <w:r w:rsidR="004169B8" w:rsidRPr="00C4422F">
        <w:rPr>
          <w:rFonts w:asciiTheme="majorBidi" w:hAnsiTheme="majorBidi" w:cstheme="majorBidi"/>
          <w:szCs w:val="24"/>
        </w:rPr>
        <w:t>Ni-7</w:t>
      </w:r>
      <w:r w:rsidR="00E63C0C" w:rsidRPr="00C4422F">
        <w:rPr>
          <w:rFonts w:asciiTheme="majorBidi" w:hAnsiTheme="majorBidi" w:cstheme="majorBidi"/>
          <w:szCs w:val="24"/>
        </w:rPr>
        <w:t>.1</w:t>
      </w:r>
      <w:r w:rsidR="004169B8" w:rsidRPr="00C4422F">
        <w:rPr>
          <w:rFonts w:asciiTheme="majorBidi" w:hAnsiTheme="majorBidi" w:cstheme="majorBidi"/>
          <w:szCs w:val="24"/>
        </w:rPr>
        <w:t>Mn (</w:t>
      </w:r>
      <w:r w:rsidR="00E63C0C" w:rsidRPr="00C4422F">
        <w:rPr>
          <w:rFonts w:asciiTheme="majorBidi" w:hAnsiTheme="majorBidi" w:cstheme="majorBidi"/>
          <w:szCs w:val="24"/>
        </w:rPr>
        <w:t>at.</w:t>
      </w:r>
      <w:r w:rsidR="004169B8" w:rsidRPr="00C4422F">
        <w:rPr>
          <w:rFonts w:asciiTheme="majorBidi" w:hAnsiTheme="majorBidi" w:cstheme="majorBidi"/>
          <w:szCs w:val="24"/>
        </w:rPr>
        <w:t xml:space="preserve">%) </w:t>
      </w:r>
      <w:r w:rsidR="004169B8" w:rsidRPr="00C4422F">
        <w:rPr>
          <w:rFonts w:cs="Times New Roman"/>
          <w:color w:val="000000"/>
          <w:szCs w:val="24"/>
        </w:rPr>
        <w:t xml:space="preserve">alloy was </w:t>
      </w:r>
      <w:r w:rsidRPr="00C4422F">
        <w:rPr>
          <w:rFonts w:cs="Times New Roman"/>
          <w:color w:val="000000"/>
          <w:szCs w:val="24"/>
        </w:rPr>
        <w:t xml:space="preserve">provided </w:t>
      </w:r>
      <w:r w:rsidR="00AB7AE9" w:rsidRPr="00C4422F">
        <w:rPr>
          <w:rFonts w:cs="Times New Roman"/>
          <w:color w:val="000000"/>
          <w:szCs w:val="24"/>
        </w:rPr>
        <w:t>using a</w:t>
      </w:r>
      <w:r w:rsidR="004169B8" w:rsidRPr="00C4422F">
        <w:rPr>
          <w:rFonts w:cs="Times New Roman"/>
          <w:color w:val="000000"/>
          <w:szCs w:val="24"/>
        </w:rPr>
        <w:t xml:space="preserve"> </w:t>
      </w:r>
      <w:r w:rsidR="00AB7AE9" w:rsidRPr="00C4422F">
        <w:rPr>
          <w:rFonts w:cs="Times New Roman"/>
          <w:color w:val="000000"/>
          <w:szCs w:val="24"/>
        </w:rPr>
        <w:t xml:space="preserve">non-consumable </w:t>
      </w:r>
      <w:r w:rsidR="004169B8" w:rsidRPr="00C4422F">
        <w:rPr>
          <w:rFonts w:cs="Times New Roman"/>
          <w:color w:val="000000"/>
          <w:szCs w:val="24"/>
        </w:rPr>
        <w:t>v</w:t>
      </w:r>
      <w:r w:rsidR="00604F1D" w:rsidRPr="00C4422F">
        <w:rPr>
          <w:rFonts w:cs="Times New Roman"/>
          <w:color w:val="000000"/>
          <w:szCs w:val="24"/>
        </w:rPr>
        <w:t>acuum arc re-melting furnace</w:t>
      </w:r>
      <w:r w:rsidR="00604F1D" w:rsidRPr="00C4422F">
        <w:rPr>
          <w:rFonts w:asciiTheme="majorBidi" w:hAnsiTheme="majorBidi" w:cstheme="majorBidi"/>
          <w:szCs w:val="24"/>
        </w:rPr>
        <w:t xml:space="preserve"> </w:t>
      </w:r>
      <w:r w:rsidR="004169B8" w:rsidRPr="00C4422F">
        <w:rPr>
          <w:rFonts w:asciiTheme="majorBidi" w:hAnsiTheme="majorBidi" w:cstheme="majorBidi"/>
          <w:szCs w:val="24"/>
        </w:rPr>
        <w:t xml:space="preserve">and then </w:t>
      </w:r>
      <w:r w:rsidR="00432E2E" w:rsidRPr="00C4422F">
        <w:rPr>
          <w:rFonts w:asciiTheme="majorBidi" w:hAnsiTheme="majorBidi" w:cstheme="majorBidi"/>
          <w:color w:val="000000" w:themeColor="text1"/>
          <w:szCs w:val="24"/>
        </w:rPr>
        <w:t xml:space="preserve">forged </w:t>
      </w:r>
      <w:r w:rsidR="00D7283C" w:rsidRPr="00C4422F">
        <w:rPr>
          <w:rFonts w:asciiTheme="majorBidi" w:hAnsiTheme="majorBidi" w:cstheme="majorBidi"/>
          <w:color w:val="000000" w:themeColor="text1"/>
          <w:szCs w:val="24"/>
        </w:rPr>
        <w:t>through</w:t>
      </w:r>
      <w:r w:rsidR="00432E2E" w:rsidRPr="00C4422F">
        <w:rPr>
          <w:rFonts w:asciiTheme="majorBidi" w:hAnsiTheme="majorBidi" w:cstheme="majorBidi"/>
          <w:color w:val="000000" w:themeColor="text1"/>
          <w:szCs w:val="24"/>
        </w:rPr>
        <w:t xml:space="preserve"> 50% reduction </w:t>
      </w:r>
      <w:r w:rsidR="00604F1D" w:rsidRPr="00C4422F">
        <w:rPr>
          <w:rFonts w:asciiTheme="majorBidi" w:hAnsiTheme="majorBidi" w:cstheme="majorBidi"/>
          <w:color w:val="000000" w:themeColor="text1"/>
          <w:szCs w:val="24"/>
        </w:rPr>
        <w:t xml:space="preserve">in thickness </w:t>
      </w:r>
      <w:r w:rsidR="00432E2E" w:rsidRPr="00C4422F">
        <w:rPr>
          <w:rFonts w:asciiTheme="majorBidi" w:hAnsiTheme="majorBidi" w:cstheme="majorBidi"/>
          <w:color w:val="000000" w:themeColor="text1"/>
          <w:szCs w:val="24"/>
        </w:rPr>
        <w:t xml:space="preserve">at </w:t>
      </w:r>
      <w:r w:rsidRPr="00C4422F">
        <w:rPr>
          <w:rFonts w:asciiTheme="majorBidi" w:hAnsiTheme="majorBidi" w:cstheme="majorBidi"/>
          <w:color w:val="000000" w:themeColor="text1"/>
          <w:szCs w:val="24"/>
        </w:rPr>
        <w:t xml:space="preserve">1200 </w:t>
      </w:r>
      <w:r w:rsidR="00432E2E" w:rsidRPr="00C4422F">
        <w:rPr>
          <w:rFonts w:cs="Times New Roman"/>
          <w:color w:val="000000" w:themeColor="text1"/>
          <w:szCs w:val="24"/>
        </w:rPr>
        <w:t>°C</w:t>
      </w:r>
      <w:r w:rsidR="00432E2E" w:rsidRPr="00C4422F">
        <w:rPr>
          <w:rFonts w:eastAsia="DAKDG G+ MTSY"/>
          <w:szCs w:val="24"/>
        </w:rPr>
        <w:t xml:space="preserve"> in order to break the dendritic structure</w:t>
      </w:r>
      <w:r w:rsidR="00FE0D3F" w:rsidRPr="00C4422F">
        <w:rPr>
          <w:rFonts w:eastAsia="DAKDG G+ MTSY"/>
          <w:szCs w:val="24"/>
        </w:rPr>
        <w:t>.</w:t>
      </w:r>
      <w:r w:rsidR="004169B8" w:rsidRPr="00C4422F">
        <w:rPr>
          <w:rFonts w:eastAsia="DAKDG G+ MTSY"/>
          <w:szCs w:val="24"/>
        </w:rPr>
        <w:t xml:space="preserve"> </w:t>
      </w:r>
      <w:r w:rsidR="004169B8" w:rsidRPr="00C4422F">
        <w:rPr>
          <w:rFonts w:asciiTheme="majorBidi" w:hAnsiTheme="majorBidi" w:cstheme="majorBidi"/>
          <w:color w:val="000000" w:themeColor="text1"/>
          <w:szCs w:val="24"/>
        </w:rPr>
        <w:t>T</w:t>
      </w:r>
      <w:r w:rsidR="00FE0D3F" w:rsidRPr="00C4422F">
        <w:rPr>
          <w:rFonts w:asciiTheme="majorBidi" w:hAnsiTheme="majorBidi" w:cstheme="majorBidi"/>
          <w:color w:val="000000" w:themeColor="text1"/>
          <w:szCs w:val="24"/>
        </w:rPr>
        <w:t xml:space="preserve">he </w:t>
      </w:r>
      <w:r w:rsidR="004169B8" w:rsidRPr="00C4422F">
        <w:rPr>
          <w:rFonts w:asciiTheme="majorBidi" w:hAnsiTheme="majorBidi" w:cstheme="majorBidi"/>
          <w:color w:val="000000" w:themeColor="text1"/>
          <w:szCs w:val="24"/>
        </w:rPr>
        <w:t xml:space="preserve">forged </w:t>
      </w:r>
      <w:r w:rsidR="00FE0D3F" w:rsidRPr="00C4422F">
        <w:rPr>
          <w:rFonts w:asciiTheme="majorBidi" w:hAnsiTheme="majorBidi" w:cstheme="majorBidi"/>
          <w:color w:val="000000" w:themeColor="text1"/>
          <w:szCs w:val="24"/>
        </w:rPr>
        <w:t>ingot was</w:t>
      </w:r>
      <w:r w:rsidR="006A1643" w:rsidRPr="00C4422F">
        <w:rPr>
          <w:rFonts w:asciiTheme="majorBidi" w:hAnsiTheme="majorBidi" w:cstheme="majorBidi"/>
          <w:color w:val="000000" w:themeColor="text1"/>
          <w:szCs w:val="24"/>
        </w:rPr>
        <w:t xml:space="preserve"> </w:t>
      </w:r>
      <w:r w:rsidR="00432E2E" w:rsidRPr="00C4422F">
        <w:rPr>
          <w:rFonts w:asciiTheme="majorBidi" w:hAnsiTheme="majorBidi" w:cstheme="majorBidi"/>
          <w:color w:val="000000" w:themeColor="text1"/>
          <w:szCs w:val="24"/>
        </w:rPr>
        <w:t>homogenized at 11</w:t>
      </w:r>
      <w:r w:rsidR="00604F1D" w:rsidRPr="00C4422F">
        <w:rPr>
          <w:rFonts w:asciiTheme="majorBidi" w:hAnsiTheme="majorBidi" w:cstheme="majorBidi"/>
          <w:color w:val="000000" w:themeColor="text1"/>
          <w:szCs w:val="24"/>
        </w:rPr>
        <w:t>0</w:t>
      </w:r>
      <w:r w:rsidR="00432E2E" w:rsidRPr="00C4422F">
        <w:rPr>
          <w:rFonts w:asciiTheme="majorBidi" w:hAnsiTheme="majorBidi" w:cstheme="majorBidi"/>
          <w:color w:val="000000" w:themeColor="text1"/>
          <w:szCs w:val="24"/>
        </w:rPr>
        <w:t xml:space="preserve">0 </w:t>
      </w:r>
      <w:r w:rsidR="00432E2E" w:rsidRPr="00C4422F">
        <w:rPr>
          <w:rFonts w:cs="Times New Roman"/>
          <w:color w:val="000000" w:themeColor="text1"/>
          <w:szCs w:val="24"/>
        </w:rPr>
        <w:t>°C</w:t>
      </w:r>
      <w:r w:rsidR="00432E2E" w:rsidRPr="00C4422F">
        <w:rPr>
          <w:rFonts w:asciiTheme="majorBidi" w:hAnsiTheme="majorBidi" w:cstheme="majorBidi"/>
          <w:color w:val="000000" w:themeColor="text1"/>
          <w:szCs w:val="24"/>
        </w:rPr>
        <w:t xml:space="preserve"> for </w:t>
      </w:r>
      <w:r w:rsidR="00FE0D3F" w:rsidRPr="00C4422F">
        <w:rPr>
          <w:rFonts w:asciiTheme="majorBidi" w:hAnsiTheme="majorBidi" w:cstheme="majorBidi"/>
          <w:color w:val="000000" w:themeColor="text1"/>
          <w:szCs w:val="24"/>
        </w:rPr>
        <w:t>172</w:t>
      </w:r>
      <w:r w:rsidR="00432E2E" w:rsidRPr="00C4422F">
        <w:rPr>
          <w:rFonts w:asciiTheme="majorBidi" w:hAnsiTheme="majorBidi" w:cstheme="majorBidi"/>
          <w:color w:val="000000" w:themeColor="text1"/>
          <w:szCs w:val="24"/>
        </w:rPr>
        <w:t>.</w:t>
      </w:r>
      <w:r w:rsidR="00FE0D3F" w:rsidRPr="00C4422F">
        <w:rPr>
          <w:rFonts w:asciiTheme="majorBidi" w:hAnsiTheme="majorBidi" w:cstheme="majorBidi"/>
          <w:color w:val="000000" w:themeColor="text1"/>
          <w:szCs w:val="24"/>
        </w:rPr>
        <w:t>8</w:t>
      </w:r>
      <w:r w:rsidR="00432E2E" w:rsidRPr="00C4422F">
        <w:rPr>
          <w:rFonts w:asciiTheme="majorBidi" w:hAnsiTheme="majorBidi" w:cstheme="majorBidi"/>
          <w:color w:val="000000" w:themeColor="text1"/>
          <w:szCs w:val="24"/>
        </w:rPr>
        <w:t xml:space="preserve"> </w:t>
      </w:r>
      <w:proofErr w:type="spellStart"/>
      <w:r w:rsidR="00432E2E" w:rsidRPr="00C4422F">
        <w:rPr>
          <w:rFonts w:asciiTheme="majorBidi" w:hAnsiTheme="majorBidi" w:cstheme="majorBidi"/>
          <w:color w:val="000000" w:themeColor="text1"/>
          <w:szCs w:val="24"/>
        </w:rPr>
        <w:t>ks</w:t>
      </w:r>
      <w:proofErr w:type="spellEnd"/>
      <w:r w:rsidR="00BA1A7E" w:rsidRPr="00C4422F">
        <w:rPr>
          <w:rFonts w:asciiTheme="majorBidi" w:hAnsiTheme="majorBidi" w:cstheme="majorBidi"/>
          <w:color w:val="000000" w:themeColor="text1"/>
          <w:szCs w:val="24"/>
        </w:rPr>
        <w:t xml:space="preserve"> in </w:t>
      </w:r>
      <w:proofErr w:type="spellStart"/>
      <w:r w:rsidR="00BA1A7E" w:rsidRPr="00C4422F">
        <w:rPr>
          <w:rFonts w:asciiTheme="majorBidi" w:hAnsiTheme="majorBidi" w:cstheme="majorBidi"/>
          <w:color w:val="000000" w:themeColor="text1"/>
          <w:szCs w:val="24"/>
        </w:rPr>
        <w:t>a</w:t>
      </w:r>
      <w:proofErr w:type="spellEnd"/>
      <w:r w:rsidR="00BA1A7E" w:rsidRPr="00C4422F">
        <w:rPr>
          <w:rFonts w:asciiTheme="majorBidi" w:hAnsiTheme="majorBidi" w:cstheme="majorBidi"/>
          <w:color w:val="000000" w:themeColor="text1"/>
          <w:szCs w:val="24"/>
        </w:rPr>
        <w:t xml:space="preserve"> </w:t>
      </w:r>
      <w:r w:rsidR="003C1AE8" w:rsidRPr="00C4422F">
        <w:rPr>
          <w:rFonts w:asciiTheme="majorBidi" w:hAnsiTheme="majorBidi" w:cstheme="majorBidi"/>
          <w:color w:val="000000" w:themeColor="text1"/>
          <w:szCs w:val="24"/>
        </w:rPr>
        <w:t xml:space="preserve">atmosphere controlled </w:t>
      </w:r>
      <w:r w:rsidR="004169B8" w:rsidRPr="00C4422F">
        <w:rPr>
          <w:rFonts w:asciiTheme="majorBidi" w:hAnsiTheme="majorBidi" w:cstheme="majorBidi"/>
          <w:color w:val="000000" w:themeColor="text1"/>
          <w:szCs w:val="24"/>
        </w:rPr>
        <w:t xml:space="preserve">tube </w:t>
      </w:r>
      <w:r w:rsidR="00BA1A7E" w:rsidRPr="00C4422F">
        <w:rPr>
          <w:rFonts w:asciiTheme="majorBidi" w:hAnsiTheme="majorBidi" w:cstheme="majorBidi"/>
          <w:color w:val="000000" w:themeColor="text1"/>
          <w:szCs w:val="24"/>
        </w:rPr>
        <w:t>furnace</w:t>
      </w:r>
      <w:r w:rsidR="004169B8" w:rsidRPr="00C4422F">
        <w:rPr>
          <w:rFonts w:asciiTheme="majorBidi" w:hAnsiTheme="majorBidi" w:cstheme="majorBidi"/>
          <w:color w:val="000000" w:themeColor="text1"/>
          <w:szCs w:val="24"/>
        </w:rPr>
        <w:t xml:space="preserve"> and then</w:t>
      </w:r>
      <w:r w:rsidR="00432E2E" w:rsidRPr="00C4422F">
        <w:rPr>
          <w:rFonts w:asciiTheme="majorBidi" w:hAnsiTheme="majorBidi" w:cstheme="majorBidi"/>
          <w:color w:val="000000" w:themeColor="text1"/>
          <w:szCs w:val="24"/>
        </w:rPr>
        <w:t xml:space="preserve"> </w:t>
      </w:r>
      <w:r w:rsidR="00957D04" w:rsidRPr="00C4422F">
        <w:rPr>
          <w:rFonts w:asciiTheme="majorBidi" w:hAnsiTheme="majorBidi" w:cstheme="majorBidi"/>
          <w:color w:val="000000" w:themeColor="text1"/>
          <w:szCs w:val="24"/>
        </w:rPr>
        <w:t>solution</w:t>
      </w:r>
      <w:r w:rsidR="00AA0098" w:rsidRPr="00C4422F">
        <w:rPr>
          <w:rFonts w:asciiTheme="majorBidi" w:hAnsiTheme="majorBidi" w:cstheme="majorBidi"/>
          <w:color w:val="000000" w:themeColor="text1"/>
          <w:szCs w:val="24"/>
        </w:rPr>
        <w:t xml:space="preserve"> </w:t>
      </w:r>
      <w:r w:rsidR="00E63C0C" w:rsidRPr="00C4422F">
        <w:rPr>
          <w:rFonts w:asciiTheme="majorBidi" w:hAnsiTheme="majorBidi" w:cstheme="majorBidi"/>
          <w:color w:val="000000" w:themeColor="text1"/>
          <w:szCs w:val="24"/>
        </w:rPr>
        <w:t>treated</w:t>
      </w:r>
      <w:r w:rsidR="00432E2E" w:rsidRPr="00C4422F">
        <w:rPr>
          <w:rFonts w:eastAsia="DAKDG G+ MTSY"/>
          <w:szCs w:val="24"/>
        </w:rPr>
        <w:t xml:space="preserve"> at </w:t>
      </w:r>
      <w:r w:rsidR="00BA1A7E" w:rsidRPr="00C4422F">
        <w:rPr>
          <w:rFonts w:eastAsia="DAKDG G+ MTSY"/>
          <w:szCs w:val="24"/>
        </w:rPr>
        <w:t>90</w:t>
      </w:r>
      <w:r w:rsidR="00432E2E" w:rsidRPr="00C4422F">
        <w:rPr>
          <w:rFonts w:eastAsia="DAKDG G+ MTSY"/>
          <w:szCs w:val="24"/>
        </w:rPr>
        <w:t xml:space="preserve">0 </w:t>
      </w:r>
      <w:r w:rsidR="00432E2E" w:rsidRPr="00C4422F">
        <w:rPr>
          <w:szCs w:val="24"/>
        </w:rPr>
        <w:t>°C</w:t>
      </w:r>
      <w:r w:rsidR="00432E2E" w:rsidRPr="00C4422F">
        <w:rPr>
          <w:rFonts w:eastAsia="DAKDG G+ MTSY"/>
          <w:szCs w:val="24"/>
        </w:rPr>
        <w:t xml:space="preserve"> for 3.6 </w:t>
      </w:r>
      <w:proofErr w:type="spellStart"/>
      <w:r w:rsidR="00432E2E" w:rsidRPr="00C4422F">
        <w:rPr>
          <w:rFonts w:eastAsia="DAKDG G+ MTSY"/>
          <w:szCs w:val="24"/>
        </w:rPr>
        <w:t>ks</w:t>
      </w:r>
      <w:proofErr w:type="spellEnd"/>
      <w:r w:rsidR="00432E2E" w:rsidRPr="00C4422F">
        <w:rPr>
          <w:rFonts w:eastAsia="DAKDG G+ MTSY"/>
          <w:szCs w:val="24"/>
        </w:rPr>
        <w:t xml:space="preserve"> followed by </w:t>
      </w:r>
      <w:r w:rsidR="00C376F6" w:rsidRPr="00C4422F">
        <w:rPr>
          <w:szCs w:val="24"/>
        </w:rPr>
        <w:t xml:space="preserve">quenching in cold </w:t>
      </w:r>
      <w:r w:rsidR="00914248" w:rsidRPr="00C4422F">
        <w:rPr>
          <w:szCs w:val="24"/>
        </w:rPr>
        <w:t xml:space="preserve">water </w:t>
      </w:r>
      <w:r w:rsidR="00432E2E" w:rsidRPr="00C4422F">
        <w:rPr>
          <w:szCs w:val="24"/>
        </w:rPr>
        <w:t xml:space="preserve">in </w:t>
      </w:r>
      <w:r w:rsidR="00914248" w:rsidRPr="00C4422F">
        <w:rPr>
          <w:szCs w:val="24"/>
        </w:rPr>
        <w:t>order</w:t>
      </w:r>
      <w:r w:rsidR="00432E2E" w:rsidRPr="00C4422F">
        <w:rPr>
          <w:szCs w:val="24"/>
        </w:rPr>
        <w:t xml:space="preserve"> to </w:t>
      </w:r>
      <w:r w:rsidR="00604F1D" w:rsidRPr="00C4422F">
        <w:rPr>
          <w:szCs w:val="24"/>
        </w:rPr>
        <w:t>achieve</w:t>
      </w:r>
      <w:r w:rsidR="00432E2E" w:rsidRPr="00C4422F">
        <w:rPr>
          <w:szCs w:val="24"/>
        </w:rPr>
        <w:t xml:space="preserve"> a fully lath </w:t>
      </w:r>
      <w:r w:rsidR="00432E2E" w:rsidRPr="00C4422F">
        <w:rPr>
          <w:szCs w:val="24"/>
        </w:rPr>
        <w:sym w:font="Symbol" w:char="F061"/>
      </w:r>
      <w:r w:rsidR="00432E2E" w:rsidRPr="00C4422F">
        <w:rPr>
          <w:szCs w:val="24"/>
        </w:rPr>
        <w:sym w:font="Symbol" w:char="F0A2"/>
      </w:r>
      <w:r w:rsidR="007C12D0" w:rsidRPr="00C4422F">
        <w:rPr>
          <w:szCs w:val="24"/>
        </w:rPr>
        <w:t>-martensitic</w:t>
      </w:r>
      <w:r w:rsidR="00432E2E" w:rsidRPr="00C4422F">
        <w:rPr>
          <w:szCs w:val="24"/>
        </w:rPr>
        <w:t xml:space="preserve"> microstructure. </w:t>
      </w:r>
      <w:r w:rsidR="00432E2E" w:rsidRPr="00C4422F">
        <w:rPr>
          <w:rFonts w:asciiTheme="majorBidi" w:hAnsiTheme="majorBidi" w:cstheme="majorBidi"/>
          <w:color w:val="000000" w:themeColor="text1"/>
          <w:szCs w:val="24"/>
        </w:rPr>
        <w:t xml:space="preserve">The </w:t>
      </w:r>
      <w:r w:rsidR="007B6D3A" w:rsidRPr="00C4422F">
        <w:rPr>
          <w:rFonts w:asciiTheme="majorBidi" w:hAnsiTheme="majorBidi" w:cstheme="majorBidi"/>
          <w:color w:val="000000" w:themeColor="text1"/>
          <w:szCs w:val="24"/>
        </w:rPr>
        <w:t>nominal</w:t>
      </w:r>
      <w:r w:rsidR="00432E2E" w:rsidRPr="00C4422F">
        <w:rPr>
          <w:rFonts w:asciiTheme="majorBidi" w:hAnsiTheme="majorBidi" w:cstheme="majorBidi"/>
          <w:color w:val="000000" w:themeColor="text1"/>
          <w:szCs w:val="24"/>
        </w:rPr>
        <w:t xml:space="preserve"> composition of the </w:t>
      </w:r>
      <w:r w:rsidR="00C872BA" w:rsidRPr="00C4422F">
        <w:rPr>
          <w:rFonts w:asciiTheme="majorBidi" w:hAnsiTheme="majorBidi" w:cstheme="majorBidi"/>
          <w:color w:val="000000" w:themeColor="text1"/>
          <w:szCs w:val="24"/>
        </w:rPr>
        <w:t xml:space="preserve">prepared </w:t>
      </w:r>
      <w:r w:rsidR="00C376F6" w:rsidRPr="00C4422F">
        <w:rPr>
          <w:rFonts w:asciiTheme="majorBidi" w:hAnsiTheme="majorBidi" w:cstheme="majorBidi"/>
          <w:color w:val="000000" w:themeColor="text1"/>
          <w:szCs w:val="24"/>
        </w:rPr>
        <w:t>ingot</w:t>
      </w:r>
      <w:r w:rsidR="00432E2E" w:rsidRPr="00C4422F">
        <w:rPr>
          <w:rFonts w:asciiTheme="majorBidi" w:hAnsiTheme="majorBidi" w:cstheme="majorBidi"/>
          <w:color w:val="000000" w:themeColor="text1"/>
          <w:szCs w:val="24"/>
        </w:rPr>
        <w:t xml:space="preserve"> is </w:t>
      </w:r>
      <w:r w:rsidR="00A17F9A" w:rsidRPr="00C4422F">
        <w:rPr>
          <w:rFonts w:asciiTheme="majorBidi" w:hAnsiTheme="majorBidi" w:cstheme="majorBidi"/>
          <w:color w:val="000000" w:themeColor="text1"/>
          <w:szCs w:val="24"/>
        </w:rPr>
        <w:t>given</w:t>
      </w:r>
      <w:r w:rsidR="00432E2E" w:rsidRPr="00C4422F">
        <w:rPr>
          <w:rFonts w:asciiTheme="majorBidi" w:hAnsiTheme="majorBidi" w:cstheme="majorBidi"/>
          <w:color w:val="000000" w:themeColor="text1"/>
          <w:szCs w:val="24"/>
        </w:rPr>
        <w:t xml:space="preserve"> in Table 1.</w:t>
      </w:r>
    </w:p>
    <w:p w14:paraId="3363D45E" w14:textId="77777777" w:rsidR="006245C8" w:rsidRPr="00C4422F" w:rsidRDefault="006245C8" w:rsidP="006245C8">
      <w:pPr>
        <w:autoSpaceDE w:val="0"/>
        <w:autoSpaceDN w:val="0"/>
        <w:adjustRightInd w:val="0"/>
        <w:spacing w:after="0" w:line="240" w:lineRule="auto"/>
        <w:ind w:firstLine="426"/>
        <w:jc w:val="both"/>
        <w:rPr>
          <w:rFonts w:asciiTheme="majorBidi" w:hAnsiTheme="majorBidi" w:cstheme="majorBidi"/>
          <w:color w:val="000000" w:themeColor="text1"/>
          <w:szCs w:val="24"/>
        </w:rPr>
      </w:pPr>
    </w:p>
    <w:p w14:paraId="17D6E05C" w14:textId="77777777" w:rsidR="006245C8" w:rsidRPr="00C4422F" w:rsidRDefault="006245C8" w:rsidP="007B6D3A">
      <w:pPr>
        <w:tabs>
          <w:tab w:val="left" w:pos="1620"/>
          <w:tab w:val="left" w:pos="1710"/>
        </w:tabs>
        <w:autoSpaceDE w:val="0"/>
        <w:autoSpaceDN w:val="0"/>
        <w:adjustRightInd w:val="0"/>
        <w:spacing w:after="0" w:line="480" w:lineRule="auto"/>
        <w:rPr>
          <w:rFonts w:cs="Times New Roman"/>
          <w:sz w:val="22"/>
          <w:szCs w:val="22"/>
        </w:rPr>
      </w:pPr>
      <w:r w:rsidRPr="00C4422F">
        <w:rPr>
          <w:rFonts w:cs="Times New Roman"/>
          <w:sz w:val="22"/>
          <w:szCs w:val="22"/>
        </w:rPr>
        <w:t xml:space="preserve">Table 1. </w:t>
      </w:r>
      <w:r w:rsidR="007B6D3A" w:rsidRPr="00C4422F">
        <w:rPr>
          <w:rFonts w:cs="Times New Roman"/>
          <w:sz w:val="22"/>
          <w:szCs w:val="22"/>
        </w:rPr>
        <w:t>Nominal</w:t>
      </w:r>
      <w:r w:rsidRPr="00C4422F">
        <w:rPr>
          <w:rFonts w:cs="Times New Roman"/>
          <w:sz w:val="22"/>
          <w:szCs w:val="22"/>
        </w:rPr>
        <w:t xml:space="preserve"> composition of the </w:t>
      </w:r>
      <w:r w:rsidR="00C376F6" w:rsidRPr="00C4422F">
        <w:rPr>
          <w:rFonts w:cs="Times New Roman"/>
          <w:sz w:val="22"/>
          <w:szCs w:val="22"/>
        </w:rPr>
        <w:t>prepared ingot</w:t>
      </w:r>
      <w:r w:rsidRPr="00C4422F">
        <w:rPr>
          <w:rFonts w:cs="Times New Roman"/>
          <w:sz w:val="22"/>
          <w:szCs w:val="22"/>
        </w:rPr>
        <w:t>.</w:t>
      </w:r>
    </w:p>
    <w:tbl>
      <w:tblPr>
        <w:tblW w:w="891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17"/>
        <w:gridCol w:w="986"/>
        <w:gridCol w:w="986"/>
        <w:gridCol w:w="986"/>
        <w:gridCol w:w="987"/>
        <w:gridCol w:w="987"/>
        <w:gridCol w:w="987"/>
        <w:gridCol w:w="987"/>
        <w:gridCol w:w="987"/>
      </w:tblGrid>
      <w:tr w:rsidR="006245C8" w:rsidRPr="00C4422F" w14:paraId="40AD5C05" w14:textId="77777777" w:rsidTr="00473682">
        <w:trPr>
          <w:trHeight w:val="472"/>
          <w:jc w:val="center"/>
        </w:trPr>
        <w:tc>
          <w:tcPr>
            <w:tcW w:w="990" w:type="dxa"/>
            <w:shd w:val="clear" w:color="auto" w:fill="auto"/>
            <w:vAlign w:val="center"/>
          </w:tcPr>
          <w:p w14:paraId="2969E478" w14:textId="77777777" w:rsidR="006245C8" w:rsidRPr="00C4422F" w:rsidRDefault="006245C8" w:rsidP="00473682">
            <w:pPr>
              <w:tabs>
                <w:tab w:val="left" w:pos="1620"/>
                <w:tab w:val="left" w:pos="1710"/>
              </w:tabs>
              <w:autoSpaceDE w:val="0"/>
              <w:autoSpaceDN w:val="0"/>
              <w:adjustRightInd w:val="0"/>
              <w:spacing w:after="0" w:line="480" w:lineRule="auto"/>
              <w:jc w:val="center"/>
              <w:rPr>
                <w:rFonts w:cs="Times New Roman"/>
                <w:szCs w:val="24"/>
              </w:rPr>
            </w:pPr>
            <w:r w:rsidRPr="00C4422F">
              <w:rPr>
                <w:rFonts w:cs="Times New Roman"/>
                <w:szCs w:val="24"/>
              </w:rPr>
              <w:t>Element</w:t>
            </w:r>
          </w:p>
        </w:tc>
        <w:tc>
          <w:tcPr>
            <w:tcW w:w="990" w:type="dxa"/>
            <w:shd w:val="clear" w:color="auto" w:fill="auto"/>
            <w:vAlign w:val="center"/>
          </w:tcPr>
          <w:p w14:paraId="5E6E882A" w14:textId="77777777" w:rsidR="006245C8" w:rsidRPr="00C4422F" w:rsidRDefault="006245C8" w:rsidP="00473682">
            <w:pPr>
              <w:autoSpaceDE w:val="0"/>
              <w:autoSpaceDN w:val="0"/>
              <w:adjustRightInd w:val="0"/>
              <w:spacing w:after="0" w:line="480" w:lineRule="auto"/>
              <w:jc w:val="center"/>
              <w:rPr>
                <w:rFonts w:cs="Times New Roman"/>
                <w:szCs w:val="24"/>
              </w:rPr>
            </w:pPr>
            <w:r w:rsidRPr="00C4422F">
              <w:rPr>
                <w:rFonts w:cs="Times New Roman"/>
                <w:szCs w:val="24"/>
              </w:rPr>
              <w:t>Fe</w:t>
            </w:r>
          </w:p>
        </w:tc>
        <w:tc>
          <w:tcPr>
            <w:tcW w:w="990" w:type="dxa"/>
            <w:shd w:val="clear" w:color="auto" w:fill="auto"/>
            <w:vAlign w:val="center"/>
          </w:tcPr>
          <w:p w14:paraId="516A926A" w14:textId="77777777" w:rsidR="006245C8" w:rsidRPr="00C4422F" w:rsidRDefault="006245C8" w:rsidP="00473682">
            <w:pPr>
              <w:autoSpaceDE w:val="0"/>
              <w:autoSpaceDN w:val="0"/>
              <w:adjustRightInd w:val="0"/>
              <w:spacing w:after="0" w:line="480" w:lineRule="auto"/>
              <w:jc w:val="center"/>
              <w:rPr>
                <w:rFonts w:cs="Times New Roman"/>
                <w:szCs w:val="24"/>
              </w:rPr>
            </w:pPr>
            <w:r w:rsidRPr="00C4422F">
              <w:rPr>
                <w:rFonts w:cs="Times New Roman"/>
                <w:szCs w:val="24"/>
              </w:rPr>
              <w:t>Ni</w:t>
            </w:r>
          </w:p>
        </w:tc>
        <w:tc>
          <w:tcPr>
            <w:tcW w:w="990" w:type="dxa"/>
            <w:shd w:val="clear" w:color="auto" w:fill="auto"/>
            <w:vAlign w:val="center"/>
          </w:tcPr>
          <w:p w14:paraId="007FE093" w14:textId="77777777" w:rsidR="006245C8" w:rsidRPr="00C4422F" w:rsidRDefault="006245C8" w:rsidP="00473682">
            <w:pPr>
              <w:autoSpaceDE w:val="0"/>
              <w:autoSpaceDN w:val="0"/>
              <w:adjustRightInd w:val="0"/>
              <w:spacing w:after="0" w:line="480" w:lineRule="auto"/>
              <w:jc w:val="center"/>
              <w:rPr>
                <w:rFonts w:cs="Times New Roman"/>
                <w:szCs w:val="24"/>
              </w:rPr>
            </w:pPr>
            <w:r w:rsidRPr="00C4422F">
              <w:rPr>
                <w:rFonts w:cs="Times New Roman"/>
                <w:szCs w:val="24"/>
              </w:rPr>
              <w:t>Mn</w:t>
            </w:r>
          </w:p>
        </w:tc>
        <w:tc>
          <w:tcPr>
            <w:tcW w:w="990" w:type="dxa"/>
            <w:shd w:val="clear" w:color="auto" w:fill="auto"/>
            <w:vAlign w:val="center"/>
          </w:tcPr>
          <w:p w14:paraId="44D728BD" w14:textId="77777777" w:rsidR="006245C8" w:rsidRPr="00C4422F" w:rsidRDefault="00434911" w:rsidP="00473682">
            <w:pPr>
              <w:autoSpaceDE w:val="0"/>
              <w:autoSpaceDN w:val="0"/>
              <w:adjustRightInd w:val="0"/>
              <w:spacing w:after="0" w:line="480" w:lineRule="auto"/>
              <w:jc w:val="center"/>
              <w:rPr>
                <w:rFonts w:cs="Times New Roman"/>
                <w:szCs w:val="24"/>
              </w:rPr>
            </w:pPr>
            <w:r w:rsidRPr="00C4422F">
              <w:rPr>
                <w:rFonts w:cs="Times New Roman"/>
                <w:szCs w:val="24"/>
              </w:rPr>
              <w:t>P</w:t>
            </w:r>
          </w:p>
        </w:tc>
        <w:tc>
          <w:tcPr>
            <w:tcW w:w="990" w:type="dxa"/>
            <w:shd w:val="clear" w:color="auto" w:fill="auto"/>
            <w:vAlign w:val="center"/>
          </w:tcPr>
          <w:p w14:paraId="0D42C37D" w14:textId="77777777" w:rsidR="006245C8" w:rsidRPr="00C4422F" w:rsidRDefault="00434911" w:rsidP="00473682">
            <w:pPr>
              <w:autoSpaceDE w:val="0"/>
              <w:autoSpaceDN w:val="0"/>
              <w:adjustRightInd w:val="0"/>
              <w:spacing w:after="0" w:line="480" w:lineRule="auto"/>
              <w:jc w:val="center"/>
              <w:rPr>
                <w:rFonts w:cs="Times New Roman"/>
                <w:szCs w:val="24"/>
              </w:rPr>
            </w:pPr>
            <w:r w:rsidRPr="00C4422F">
              <w:rPr>
                <w:rFonts w:cs="Times New Roman"/>
                <w:szCs w:val="24"/>
              </w:rPr>
              <w:t>S</w:t>
            </w:r>
          </w:p>
        </w:tc>
        <w:tc>
          <w:tcPr>
            <w:tcW w:w="990" w:type="dxa"/>
            <w:shd w:val="clear" w:color="auto" w:fill="auto"/>
            <w:vAlign w:val="center"/>
          </w:tcPr>
          <w:p w14:paraId="555255C5" w14:textId="77777777" w:rsidR="006245C8" w:rsidRPr="00C4422F" w:rsidRDefault="00434911" w:rsidP="00473682">
            <w:pPr>
              <w:autoSpaceDE w:val="0"/>
              <w:autoSpaceDN w:val="0"/>
              <w:adjustRightInd w:val="0"/>
              <w:spacing w:after="0" w:line="480" w:lineRule="auto"/>
              <w:jc w:val="center"/>
              <w:rPr>
                <w:rFonts w:cs="Times New Roman"/>
                <w:szCs w:val="24"/>
              </w:rPr>
            </w:pPr>
            <w:r w:rsidRPr="00C4422F">
              <w:rPr>
                <w:rFonts w:cs="Times New Roman"/>
                <w:szCs w:val="24"/>
              </w:rPr>
              <w:t>C</w:t>
            </w:r>
          </w:p>
        </w:tc>
        <w:tc>
          <w:tcPr>
            <w:tcW w:w="990" w:type="dxa"/>
            <w:shd w:val="clear" w:color="auto" w:fill="auto"/>
            <w:vAlign w:val="center"/>
          </w:tcPr>
          <w:p w14:paraId="52B14BB8" w14:textId="77777777" w:rsidR="006245C8" w:rsidRPr="00C4422F" w:rsidRDefault="006245C8" w:rsidP="00473682">
            <w:pPr>
              <w:autoSpaceDE w:val="0"/>
              <w:autoSpaceDN w:val="0"/>
              <w:adjustRightInd w:val="0"/>
              <w:spacing w:after="0" w:line="480" w:lineRule="auto"/>
              <w:jc w:val="center"/>
              <w:rPr>
                <w:rFonts w:cs="Times New Roman"/>
                <w:szCs w:val="24"/>
              </w:rPr>
            </w:pPr>
            <w:r w:rsidRPr="00C4422F">
              <w:rPr>
                <w:rFonts w:cs="Times New Roman"/>
                <w:szCs w:val="24"/>
              </w:rPr>
              <w:t>N</w:t>
            </w:r>
          </w:p>
        </w:tc>
        <w:tc>
          <w:tcPr>
            <w:tcW w:w="990" w:type="dxa"/>
            <w:shd w:val="clear" w:color="auto" w:fill="auto"/>
            <w:vAlign w:val="center"/>
          </w:tcPr>
          <w:p w14:paraId="76B2B3EC" w14:textId="77777777" w:rsidR="006245C8" w:rsidRPr="00C4422F" w:rsidRDefault="006245C8" w:rsidP="00473682">
            <w:pPr>
              <w:autoSpaceDE w:val="0"/>
              <w:autoSpaceDN w:val="0"/>
              <w:adjustRightInd w:val="0"/>
              <w:spacing w:after="0" w:line="480" w:lineRule="auto"/>
              <w:jc w:val="center"/>
              <w:rPr>
                <w:rFonts w:cs="Times New Roman"/>
                <w:szCs w:val="24"/>
              </w:rPr>
            </w:pPr>
            <w:r w:rsidRPr="00C4422F">
              <w:rPr>
                <w:rFonts w:cs="Times New Roman"/>
                <w:szCs w:val="24"/>
              </w:rPr>
              <w:t>Al</w:t>
            </w:r>
          </w:p>
        </w:tc>
      </w:tr>
      <w:tr w:rsidR="006245C8" w:rsidRPr="00C4422F" w14:paraId="46CBC1F3" w14:textId="77777777" w:rsidTr="00473682">
        <w:trPr>
          <w:trHeight w:val="482"/>
          <w:jc w:val="center"/>
        </w:trPr>
        <w:tc>
          <w:tcPr>
            <w:tcW w:w="990" w:type="dxa"/>
            <w:shd w:val="clear" w:color="auto" w:fill="auto"/>
            <w:vAlign w:val="center"/>
          </w:tcPr>
          <w:p w14:paraId="55B00C40" w14:textId="77777777" w:rsidR="006245C8" w:rsidRPr="00C4422F" w:rsidRDefault="00E63C0C" w:rsidP="00473682">
            <w:pPr>
              <w:tabs>
                <w:tab w:val="left" w:pos="1620"/>
                <w:tab w:val="left" w:pos="1710"/>
              </w:tabs>
              <w:autoSpaceDE w:val="0"/>
              <w:autoSpaceDN w:val="0"/>
              <w:adjustRightInd w:val="0"/>
              <w:spacing w:before="240" w:after="0" w:line="480" w:lineRule="auto"/>
              <w:jc w:val="center"/>
              <w:rPr>
                <w:rFonts w:cs="Times New Roman"/>
                <w:szCs w:val="24"/>
              </w:rPr>
            </w:pPr>
            <w:proofErr w:type="gramStart"/>
            <w:r w:rsidRPr="00C4422F">
              <w:rPr>
                <w:rFonts w:cs="Times New Roman"/>
                <w:szCs w:val="24"/>
              </w:rPr>
              <w:t>A</w:t>
            </w:r>
            <w:r w:rsidR="006245C8" w:rsidRPr="00C4422F">
              <w:rPr>
                <w:rFonts w:cs="Times New Roman"/>
                <w:szCs w:val="24"/>
              </w:rPr>
              <w:t>t.%</w:t>
            </w:r>
            <w:proofErr w:type="gramEnd"/>
          </w:p>
        </w:tc>
        <w:tc>
          <w:tcPr>
            <w:tcW w:w="990" w:type="dxa"/>
            <w:shd w:val="clear" w:color="auto" w:fill="auto"/>
            <w:vAlign w:val="center"/>
          </w:tcPr>
          <w:p w14:paraId="5DD2C452" w14:textId="77777777" w:rsidR="006245C8" w:rsidRPr="00C4422F" w:rsidRDefault="00646751" w:rsidP="00434911">
            <w:pPr>
              <w:autoSpaceDE w:val="0"/>
              <w:autoSpaceDN w:val="0"/>
              <w:adjustRightInd w:val="0"/>
              <w:spacing w:before="240" w:after="0" w:line="480" w:lineRule="auto"/>
              <w:jc w:val="center"/>
              <w:rPr>
                <w:rFonts w:cs="Times New Roman"/>
                <w:szCs w:val="24"/>
              </w:rPr>
            </w:pPr>
            <w:r w:rsidRPr="00C4422F">
              <w:rPr>
                <w:rFonts w:cs="Times New Roman"/>
                <w:szCs w:val="24"/>
              </w:rPr>
              <w:t>Bal.</w:t>
            </w:r>
          </w:p>
        </w:tc>
        <w:tc>
          <w:tcPr>
            <w:tcW w:w="990" w:type="dxa"/>
            <w:shd w:val="clear" w:color="auto" w:fill="auto"/>
            <w:vAlign w:val="center"/>
          </w:tcPr>
          <w:p w14:paraId="79C26C28" w14:textId="77777777" w:rsidR="006245C8" w:rsidRPr="00C4422F" w:rsidRDefault="00E63C0C" w:rsidP="00E63C0C">
            <w:pPr>
              <w:autoSpaceDE w:val="0"/>
              <w:autoSpaceDN w:val="0"/>
              <w:adjustRightInd w:val="0"/>
              <w:spacing w:before="240" w:after="0" w:line="480" w:lineRule="auto"/>
              <w:jc w:val="center"/>
              <w:rPr>
                <w:rFonts w:cs="Times New Roman"/>
                <w:szCs w:val="24"/>
              </w:rPr>
            </w:pPr>
            <w:r w:rsidRPr="00C4422F">
              <w:rPr>
                <w:rFonts w:cs="Times New Roman"/>
                <w:szCs w:val="24"/>
              </w:rPr>
              <w:t>9</w:t>
            </w:r>
            <w:r w:rsidR="006245C8" w:rsidRPr="00C4422F">
              <w:rPr>
                <w:rFonts w:cs="Times New Roman"/>
                <w:szCs w:val="24"/>
              </w:rPr>
              <w:t>.</w:t>
            </w:r>
            <w:r w:rsidRPr="00C4422F">
              <w:rPr>
                <w:rFonts w:cs="Times New Roman"/>
                <w:szCs w:val="24"/>
              </w:rPr>
              <w:t>6</w:t>
            </w:r>
            <w:r w:rsidR="00744D74" w:rsidRPr="00C4422F">
              <w:rPr>
                <w:rFonts w:cs="Times New Roman"/>
                <w:szCs w:val="24"/>
              </w:rPr>
              <w:t>2</w:t>
            </w:r>
          </w:p>
        </w:tc>
        <w:tc>
          <w:tcPr>
            <w:tcW w:w="990" w:type="dxa"/>
            <w:shd w:val="clear" w:color="auto" w:fill="auto"/>
            <w:vAlign w:val="center"/>
          </w:tcPr>
          <w:p w14:paraId="32BC29BA" w14:textId="77777777" w:rsidR="006245C8" w:rsidRPr="00C4422F" w:rsidRDefault="00E63C0C" w:rsidP="00E63C0C">
            <w:pPr>
              <w:autoSpaceDE w:val="0"/>
              <w:autoSpaceDN w:val="0"/>
              <w:adjustRightInd w:val="0"/>
              <w:spacing w:before="240" w:after="0" w:line="480" w:lineRule="auto"/>
              <w:jc w:val="center"/>
              <w:rPr>
                <w:rFonts w:cs="Times New Roman"/>
                <w:szCs w:val="24"/>
              </w:rPr>
            </w:pPr>
            <w:r w:rsidRPr="00C4422F">
              <w:rPr>
                <w:rFonts w:cs="Times New Roman"/>
                <w:szCs w:val="24"/>
              </w:rPr>
              <w:t>7</w:t>
            </w:r>
            <w:r w:rsidR="006245C8" w:rsidRPr="00C4422F">
              <w:rPr>
                <w:rFonts w:cs="Times New Roman"/>
                <w:szCs w:val="24"/>
              </w:rPr>
              <w:t>.</w:t>
            </w:r>
            <w:r w:rsidRPr="00C4422F">
              <w:rPr>
                <w:rFonts w:cs="Times New Roman"/>
                <w:szCs w:val="24"/>
              </w:rPr>
              <w:t>1</w:t>
            </w:r>
            <w:r w:rsidR="00744D74" w:rsidRPr="00C4422F">
              <w:rPr>
                <w:rFonts w:cs="Times New Roman"/>
                <w:szCs w:val="24"/>
              </w:rPr>
              <w:t>1</w:t>
            </w:r>
          </w:p>
        </w:tc>
        <w:tc>
          <w:tcPr>
            <w:tcW w:w="990" w:type="dxa"/>
            <w:shd w:val="clear" w:color="auto" w:fill="auto"/>
            <w:vAlign w:val="center"/>
          </w:tcPr>
          <w:p w14:paraId="77998D53" w14:textId="77777777" w:rsidR="006245C8" w:rsidRPr="00C4422F" w:rsidRDefault="006245C8" w:rsidP="00646751">
            <w:pPr>
              <w:autoSpaceDE w:val="0"/>
              <w:autoSpaceDN w:val="0"/>
              <w:adjustRightInd w:val="0"/>
              <w:spacing w:before="240" w:after="0" w:line="480" w:lineRule="auto"/>
              <w:jc w:val="center"/>
              <w:rPr>
                <w:rFonts w:cs="Times New Roman"/>
                <w:szCs w:val="24"/>
              </w:rPr>
            </w:pPr>
            <w:r w:rsidRPr="00C4422F">
              <w:rPr>
                <w:rFonts w:cs="Times New Roman"/>
                <w:szCs w:val="24"/>
              </w:rPr>
              <w:t>0.</w:t>
            </w:r>
            <w:r w:rsidR="003C1AE8" w:rsidRPr="00C4422F">
              <w:rPr>
                <w:rFonts w:cs="Times New Roman"/>
                <w:szCs w:val="24"/>
              </w:rPr>
              <w:t>008</w:t>
            </w:r>
          </w:p>
        </w:tc>
        <w:tc>
          <w:tcPr>
            <w:tcW w:w="990" w:type="dxa"/>
            <w:shd w:val="clear" w:color="auto" w:fill="auto"/>
            <w:vAlign w:val="center"/>
          </w:tcPr>
          <w:p w14:paraId="58CF914D" w14:textId="77777777" w:rsidR="006245C8" w:rsidRPr="00C4422F" w:rsidRDefault="006245C8" w:rsidP="00E63C0C">
            <w:pPr>
              <w:autoSpaceDE w:val="0"/>
              <w:autoSpaceDN w:val="0"/>
              <w:adjustRightInd w:val="0"/>
              <w:spacing w:before="240" w:after="0" w:line="480" w:lineRule="auto"/>
              <w:jc w:val="center"/>
              <w:rPr>
                <w:rFonts w:cs="Times New Roman"/>
                <w:szCs w:val="24"/>
              </w:rPr>
            </w:pPr>
            <w:r w:rsidRPr="00C4422F">
              <w:rPr>
                <w:rFonts w:cs="Times New Roman"/>
                <w:szCs w:val="24"/>
              </w:rPr>
              <w:t>0.</w:t>
            </w:r>
            <w:r w:rsidR="003C1AE8" w:rsidRPr="00C4422F">
              <w:rPr>
                <w:rFonts w:cs="Times New Roman"/>
                <w:szCs w:val="24"/>
              </w:rPr>
              <w:t>00</w:t>
            </w:r>
            <w:r w:rsidR="00E63C0C" w:rsidRPr="00C4422F">
              <w:rPr>
                <w:rFonts w:cs="Times New Roman"/>
                <w:szCs w:val="24"/>
              </w:rPr>
              <w:t>6</w:t>
            </w:r>
          </w:p>
        </w:tc>
        <w:tc>
          <w:tcPr>
            <w:tcW w:w="990" w:type="dxa"/>
            <w:shd w:val="clear" w:color="auto" w:fill="auto"/>
            <w:vAlign w:val="center"/>
          </w:tcPr>
          <w:p w14:paraId="2E062365" w14:textId="77777777" w:rsidR="006245C8" w:rsidRPr="00C4422F" w:rsidRDefault="006245C8" w:rsidP="00646751">
            <w:pPr>
              <w:autoSpaceDE w:val="0"/>
              <w:autoSpaceDN w:val="0"/>
              <w:adjustRightInd w:val="0"/>
              <w:spacing w:before="240" w:after="0" w:line="480" w:lineRule="auto"/>
              <w:jc w:val="center"/>
              <w:rPr>
                <w:rFonts w:cs="Times New Roman"/>
                <w:szCs w:val="24"/>
              </w:rPr>
            </w:pPr>
            <w:r w:rsidRPr="00C4422F">
              <w:rPr>
                <w:rFonts w:cs="Times New Roman"/>
                <w:szCs w:val="24"/>
              </w:rPr>
              <w:t>0.00</w:t>
            </w:r>
            <w:r w:rsidR="00646751" w:rsidRPr="00C4422F">
              <w:rPr>
                <w:rFonts w:cs="Times New Roman"/>
                <w:szCs w:val="24"/>
              </w:rPr>
              <w:t>4</w:t>
            </w:r>
          </w:p>
        </w:tc>
        <w:tc>
          <w:tcPr>
            <w:tcW w:w="990" w:type="dxa"/>
            <w:shd w:val="clear" w:color="auto" w:fill="auto"/>
            <w:vAlign w:val="center"/>
          </w:tcPr>
          <w:p w14:paraId="3C88AD29" w14:textId="77777777" w:rsidR="006245C8" w:rsidRPr="00C4422F" w:rsidRDefault="006245C8" w:rsidP="00C872BA">
            <w:pPr>
              <w:autoSpaceDE w:val="0"/>
              <w:autoSpaceDN w:val="0"/>
              <w:adjustRightInd w:val="0"/>
              <w:spacing w:before="240" w:after="0" w:line="480" w:lineRule="auto"/>
              <w:jc w:val="center"/>
              <w:rPr>
                <w:rFonts w:cs="Times New Roman"/>
                <w:szCs w:val="24"/>
              </w:rPr>
            </w:pPr>
            <w:r w:rsidRPr="00C4422F">
              <w:rPr>
                <w:rFonts w:cs="Times New Roman"/>
                <w:szCs w:val="24"/>
              </w:rPr>
              <w:t>0.00</w:t>
            </w:r>
            <w:r w:rsidR="00C872BA" w:rsidRPr="00C4422F">
              <w:rPr>
                <w:rFonts w:cs="Times New Roman"/>
                <w:szCs w:val="24"/>
              </w:rPr>
              <w:t>3</w:t>
            </w:r>
          </w:p>
        </w:tc>
        <w:tc>
          <w:tcPr>
            <w:tcW w:w="990" w:type="dxa"/>
            <w:shd w:val="clear" w:color="auto" w:fill="auto"/>
            <w:vAlign w:val="center"/>
          </w:tcPr>
          <w:p w14:paraId="6267E512" w14:textId="77777777" w:rsidR="006245C8" w:rsidRPr="00C4422F" w:rsidRDefault="006245C8" w:rsidP="00646751">
            <w:pPr>
              <w:autoSpaceDE w:val="0"/>
              <w:autoSpaceDN w:val="0"/>
              <w:adjustRightInd w:val="0"/>
              <w:spacing w:before="240" w:after="0" w:line="480" w:lineRule="auto"/>
              <w:jc w:val="center"/>
              <w:rPr>
                <w:rFonts w:cs="Times New Roman"/>
                <w:szCs w:val="24"/>
              </w:rPr>
            </w:pPr>
            <w:r w:rsidRPr="00C4422F">
              <w:rPr>
                <w:rFonts w:cs="Times New Roman"/>
                <w:szCs w:val="24"/>
              </w:rPr>
              <w:t>0.00</w:t>
            </w:r>
            <w:r w:rsidR="00646751" w:rsidRPr="00C4422F">
              <w:rPr>
                <w:rFonts w:cs="Times New Roman"/>
                <w:szCs w:val="24"/>
              </w:rPr>
              <w:t>3</w:t>
            </w:r>
          </w:p>
        </w:tc>
      </w:tr>
    </w:tbl>
    <w:p w14:paraId="11DC5C06" w14:textId="77777777" w:rsidR="006245C8" w:rsidRPr="00C4422F" w:rsidRDefault="006245C8" w:rsidP="006245C8">
      <w:pPr>
        <w:autoSpaceDE w:val="0"/>
        <w:autoSpaceDN w:val="0"/>
        <w:adjustRightInd w:val="0"/>
        <w:spacing w:after="0" w:line="480" w:lineRule="auto"/>
        <w:ind w:firstLine="720"/>
        <w:rPr>
          <w:rFonts w:cs="Times New Roman"/>
          <w:szCs w:val="24"/>
        </w:rPr>
      </w:pPr>
    </w:p>
    <w:p w14:paraId="4DC3165D" w14:textId="77777777" w:rsidR="006D3D3B" w:rsidRPr="00C4422F" w:rsidRDefault="00CF566D" w:rsidP="007B6D3A">
      <w:pPr>
        <w:spacing w:after="0" w:line="480" w:lineRule="auto"/>
        <w:ind w:firstLine="426"/>
        <w:jc w:val="both"/>
      </w:pPr>
      <w:r w:rsidRPr="00C4422F">
        <w:t>For Appling</w:t>
      </w:r>
      <w:r w:rsidR="007C3CFA" w:rsidRPr="00C4422F">
        <w:t xml:space="preserve"> HPT, </w:t>
      </w:r>
      <w:r w:rsidR="0018623B" w:rsidRPr="00C4422F">
        <w:t xml:space="preserve">some </w:t>
      </w:r>
      <w:r w:rsidR="007C3CFA" w:rsidRPr="00C4422F">
        <w:t>disk</w:t>
      </w:r>
      <w:r w:rsidR="007C3CFA" w:rsidRPr="00C4422F">
        <w:rPr>
          <w:color w:val="000000" w:themeColor="text1"/>
        </w:rPr>
        <w:t xml:space="preserve">-shape </w:t>
      </w:r>
      <w:r w:rsidR="007F16DD" w:rsidRPr="00C4422F">
        <w:rPr>
          <w:color w:val="000000" w:themeColor="text1"/>
        </w:rPr>
        <w:t>samples</w:t>
      </w:r>
      <w:r w:rsidR="007C3CFA" w:rsidRPr="00C4422F">
        <w:rPr>
          <w:color w:val="000000" w:themeColor="text1"/>
        </w:rPr>
        <w:t xml:space="preserve"> with </w:t>
      </w:r>
      <w:r w:rsidR="004431E8" w:rsidRPr="00C4422F">
        <w:rPr>
          <w:color w:val="000000" w:themeColor="text1"/>
        </w:rPr>
        <w:t>a diameter</w:t>
      </w:r>
      <w:r w:rsidR="007C3CFA" w:rsidRPr="00C4422F">
        <w:rPr>
          <w:color w:val="000000" w:themeColor="text1"/>
        </w:rPr>
        <w:t xml:space="preserve"> of 10 mm and </w:t>
      </w:r>
      <w:r w:rsidR="004431E8" w:rsidRPr="00C4422F">
        <w:rPr>
          <w:color w:val="000000" w:themeColor="text1"/>
        </w:rPr>
        <w:t>a thickness</w:t>
      </w:r>
      <w:r w:rsidR="007C3CFA" w:rsidRPr="00C4422F">
        <w:rPr>
          <w:color w:val="000000" w:themeColor="text1"/>
        </w:rPr>
        <w:t xml:space="preserve"> of 0.8 mm </w:t>
      </w:r>
      <w:r w:rsidR="0018623B" w:rsidRPr="00C4422F">
        <w:rPr>
          <w:color w:val="000000" w:themeColor="text1"/>
        </w:rPr>
        <w:t>were</w:t>
      </w:r>
      <w:r w:rsidR="007C3CFA" w:rsidRPr="00C4422F">
        <w:rPr>
          <w:color w:val="000000" w:themeColor="text1"/>
        </w:rPr>
        <w:t xml:space="preserve"> cut from the </w:t>
      </w:r>
      <w:r w:rsidR="00786E7B" w:rsidRPr="00C4422F">
        <w:rPr>
          <w:color w:val="000000" w:themeColor="text1"/>
        </w:rPr>
        <w:t>solution-</w:t>
      </w:r>
      <w:r w:rsidR="006A59FE" w:rsidRPr="00C4422F">
        <w:rPr>
          <w:color w:val="000000" w:themeColor="text1"/>
        </w:rPr>
        <w:t>treated</w:t>
      </w:r>
      <w:r w:rsidR="00786E7B" w:rsidRPr="00C4422F">
        <w:rPr>
          <w:color w:val="000000" w:themeColor="text1"/>
        </w:rPr>
        <w:t xml:space="preserve"> (</w:t>
      </w:r>
      <w:r w:rsidR="007C3CFA" w:rsidRPr="00C4422F">
        <w:rPr>
          <w:color w:val="000000" w:themeColor="text1"/>
        </w:rPr>
        <w:t>S</w:t>
      </w:r>
      <w:r w:rsidR="007249F0" w:rsidRPr="00C4422F">
        <w:rPr>
          <w:color w:val="000000" w:themeColor="text1"/>
        </w:rPr>
        <w:t>T</w:t>
      </w:r>
      <w:r w:rsidR="00786E7B" w:rsidRPr="00C4422F">
        <w:rPr>
          <w:color w:val="000000" w:themeColor="text1"/>
        </w:rPr>
        <w:t>)</w:t>
      </w:r>
      <w:r w:rsidR="007C3CFA" w:rsidRPr="00C4422F">
        <w:rPr>
          <w:color w:val="000000" w:themeColor="text1"/>
        </w:rPr>
        <w:t xml:space="preserve"> </w:t>
      </w:r>
      <w:r w:rsidR="007F16DD" w:rsidRPr="00C4422F">
        <w:rPr>
          <w:color w:val="000000" w:themeColor="text1"/>
        </w:rPr>
        <w:t>specimen</w:t>
      </w:r>
      <w:r w:rsidR="007C3CFA" w:rsidRPr="00C4422F">
        <w:rPr>
          <w:color w:val="000000" w:themeColor="text1"/>
        </w:rPr>
        <w:t xml:space="preserve"> and </w:t>
      </w:r>
      <w:r w:rsidR="007C3CFA" w:rsidRPr="00C4422F">
        <w:t xml:space="preserve">then processed by HPT </w:t>
      </w:r>
      <w:r w:rsidRPr="00C4422F">
        <w:t xml:space="preserve">for 20 turns </w:t>
      </w:r>
      <w:r w:rsidR="007C3CFA" w:rsidRPr="00C4422F">
        <w:t xml:space="preserve">at </w:t>
      </w:r>
      <w:r w:rsidR="00604F1D" w:rsidRPr="00C4422F">
        <w:t>ambient</w:t>
      </w:r>
      <w:r w:rsidR="007C3CFA" w:rsidRPr="00C4422F">
        <w:t xml:space="preserve"> temperature </w:t>
      </w:r>
      <w:r w:rsidRPr="00C4422F">
        <w:t>under quasi-constrained conditions</w:t>
      </w:r>
      <w:r w:rsidR="007B6D3A" w:rsidRPr="00C4422F">
        <w:t xml:space="preserve"> [38]</w:t>
      </w:r>
      <w:r w:rsidRPr="00C4422F">
        <w:t xml:space="preserve"> </w:t>
      </w:r>
      <w:r w:rsidR="002D7F69" w:rsidRPr="00C4422F">
        <w:t>in</w:t>
      </w:r>
      <w:r w:rsidR="003C1AE8" w:rsidRPr="00C4422F">
        <w:t xml:space="preserve"> </w:t>
      </w:r>
      <w:r w:rsidR="00646751" w:rsidRPr="00C4422F">
        <w:t>6.0 GPa</w:t>
      </w:r>
      <w:r w:rsidR="007C3CFA" w:rsidRPr="00C4422F">
        <w:t xml:space="preserve"> pressure </w:t>
      </w:r>
      <w:r w:rsidR="007249F0" w:rsidRPr="00C4422F">
        <w:t xml:space="preserve">and </w:t>
      </w:r>
      <w:r w:rsidR="007C3CFA" w:rsidRPr="00C4422F">
        <w:t xml:space="preserve">rotation </w:t>
      </w:r>
      <w:r w:rsidR="007249F0" w:rsidRPr="00C4422F">
        <w:t>rate</w:t>
      </w:r>
      <w:r w:rsidR="003C1AE8" w:rsidRPr="00C4422F">
        <w:t xml:space="preserve"> </w:t>
      </w:r>
      <w:r w:rsidR="007C3CFA" w:rsidRPr="00C4422F">
        <w:t>of 1 rpm</w:t>
      </w:r>
      <w:r w:rsidR="006D3D3B" w:rsidRPr="00C4422F">
        <w:t>.</w:t>
      </w:r>
      <w:r w:rsidR="007C3CFA" w:rsidRPr="00C4422F">
        <w:t xml:space="preserve"> </w:t>
      </w:r>
    </w:p>
    <w:p w14:paraId="503DD2DD" w14:textId="77777777" w:rsidR="00860516" w:rsidRPr="00C4422F" w:rsidRDefault="00DF5F7E" w:rsidP="0065581B">
      <w:pPr>
        <w:spacing w:after="0" w:line="480" w:lineRule="auto"/>
        <w:ind w:firstLine="426"/>
        <w:jc w:val="both"/>
        <w:rPr>
          <w:rFonts w:asciiTheme="majorBidi" w:hAnsiTheme="majorBidi" w:cstheme="majorBidi"/>
          <w:color w:val="000000" w:themeColor="text1"/>
          <w:kern w:val="24"/>
          <w:szCs w:val="24"/>
        </w:rPr>
      </w:pPr>
      <w:r w:rsidRPr="00C4422F">
        <w:rPr>
          <w:rFonts w:asciiTheme="majorBidi" w:hAnsiTheme="majorBidi" w:cstheme="majorBidi"/>
          <w:color w:val="000000" w:themeColor="text1"/>
          <w:kern w:val="24"/>
          <w:szCs w:val="24"/>
        </w:rPr>
        <w:t xml:space="preserve">Post-deformation </w:t>
      </w:r>
      <w:r w:rsidR="0018623B" w:rsidRPr="00C4422F">
        <w:rPr>
          <w:rFonts w:asciiTheme="majorBidi" w:hAnsiTheme="majorBidi" w:cstheme="majorBidi"/>
          <w:color w:val="000000" w:themeColor="text1"/>
          <w:kern w:val="24"/>
          <w:szCs w:val="24"/>
        </w:rPr>
        <w:t xml:space="preserve">annealing (PDA) was </w:t>
      </w:r>
      <w:r w:rsidR="00D7283C" w:rsidRPr="00C4422F">
        <w:rPr>
          <w:rFonts w:asciiTheme="majorBidi" w:hAnsiTheme="majorBidi" w:cstheme="majorBidi"/>
          <w:color w:val="000000" w:themeColor="text1"/>
          <w:kern w:val="24"/>
          <w:szCs w:val="24"/>
        </w:rPr>
        <w:t>carried out</w:t>
      </w:r>
      <w:r w:rsidR="0018623B" w:rsidRPr="00C4422F">
        <w:rPr>
          <w:rFonts w:asciiTheme="majorBidi" w:hAnsiTheme="majorBidi" w:cstheme="majorBidi"/>
          <w:color w:val="000000" w:themeColor="text1"/>
          <w:kern w:val="24"/>
          <w:szCs w:val="24"/>
        </w:rPr>
        <w:t xml:space="preserve"> on the </w:t>
      </w:r>
      <w:r w:rsidR="0018623B" w:rsidRPr="00C4422F">
        <w:rPr>
          <w:rFonts w:asciiTheme="majorBidi" w:eastAsia="OneGulliverA" w:hAnsiTheme="majorBidi" w:cstheme="majorBidi"/>
          <w:color w:val="000000" w:themeColor="text1"/>
          <w:szCs w:val="24"/>
        </w:rPr>
        <w:t xml:space="preserve">HPT-processed </w:t>
      </w:r>
      <w:r w:rsidR="007F16DD" w:rsidRPr="00C4422F">
        <w:rPr>
          <w:rFonts w:asciiTheme="majorBidi" w:eastAsia="OneGulliverA" w:hAnsiTheme="majorBidi" w:cstheme="majorBidi"/>
          <w:color w:val="000000" w:themeColor="text1"/>
          <w:szCs w:val="24"/>
        </w:rPr>
        <w:t>samples</w:t>
      </w:r>
      <w:r w:rsidR="0018623B" w:rsidRPr="00C4422F">
        <w:rPr>
          <w:rFonts w:asciiTheme="majorBidi" w:eastAsia="OneGulliverA" w:hAnsiTheme="majorBidi" w:cstheme="majorBidi"/>
          <w:color w:val="000000" w:themeColor="text1"/>
          <w:szCs w:val="24"/>
        </w:rPr>
        <w:t xml:space="preserve"> </w:t>
      </w:r>
      <w:r w:rsidR="0018623B" w:rsidRPr="00C4422F">
        <w:rPr>
          <w:rFonts w:cs="Times New Roman"/>
          <w:color w:val="000000" w:themeColor="text1"/>
          <w:kern w:val="24"/>
          <w:szCs w:val="24"/>
        </w:rPr>
        <w:t xml:space="preserve">in a salt bath at </w:t>
      </w:r>
      <w:r w:rsidR="0018623B" w:rsidRPr="00C4422F">
        <w:rPr>
          <w:rFonts w:asciiTheme="majorBidi" w:eastAsia="OneGulliverA" w:hAnsiTheme="majorBidi" w:cstheme="majorBidi"/>
          <w:color w:val="000000" w:themeColor="text1"/>
          <w:szCs w:val="24"/>
        </w:rPr>
        <w:t xml:space="preserve">600 </w:t>
      </w:r>
      <w:r w:rsidR="0018623B" w:rsidRPr="00C4422F">
        <w:rPr>
          <w:rFonts w:cs="Times New Roman"/>
          <w:color w:val="000000" w:themeColor="text1"/>
          <w:szCs w:val="24"/>
        </w:rPr>
        <w:t xml:space="preserve">°C </w:t>
      </w:r>
      <w:r w:rsidR="00002DB6" w:rsidRPr="00C4422F">
        <w:rPr>
          <w:rFonts w:cs="Times New Roman"/>
          <w:color w:val="000000" w:themeColor="text1"/>
          <w:szCs w:val="24"/>
        </w:rPr>
        <w:t xml:space="preserve">in </w:t>
      </w:r>
      <w:r w:rsidR="006A1643" w:rsidRPr="00C4422F">
        <w:rPr>
          <w:rFonts w:cs="Times New Roman"/>
          <w:color w:val="000000" w:themeColor="text1"/>
          <w:szCs w:val="24"/>
        </w:rPr>
        <w:t xml:space="preserve">the </w:t>
      </w:r>
      <w:r w:rsidR="00473682" w:rsidRPr="00C4422F">
        <w:rPr>
          <w:rFonts w:cs="Times New Roman"/>
          <w:color w:val="000000" w:themeColor="text1"/>
          <w:szCs w:val="24"/>
        </w:rPr>
        <w:t>two</w:t>
      </w:r>
      <w:r w:rsidR="00002DB6" w:rsidRPr="00C4422F">
        <w:rPr>
          <w:rFonts w:cs="Times New Roman"/>
          <w:color w:val="000000" w:themeColor="text1"/>
          <w:szCs w:val="24"/>
        </w:rPr>
        <w:t xml:space="preserve"> phase </w:t>
      </w:r>
      <w:r w:rsidR="00002DB6" w:rsidRPr="00C4422F">
        <w:rPr>
          <w:rFonts w:asciiTheme="majorBidi" w:hAnsiTheme="majorBidi" w:cstheme="majorBidi"/>
          <w:szCs w:val="24"/>
        </w:rPr>
        <w:t>(</w:t>
      </w:r>
      <w:r w:rsidR="007249F0" w:rsidRPr="00C4422F">
        <w:rPr>
          <w:rFonts w:asciiTheme="majorBidi" w:hAnsiTheme="majorBidi" w:cstheme="majorBidi"/>
          <w:szCs w:val="24"/>
        </w:rPr>
        <w:t>ferrite</w:t>
      </w:r>
      <w:r w:rsidR="008F2260" w:rsidRPr="00C4422F">
        <w:rPr>
          <w:rFonts w:asciiTheme="majorBidi" w:hAnsiTheme="majorBidi" w:cstheme="majorBidi"/>
          <w:szCs w:val="24"/>
        </w:rPr>
        <w:t xml:space="preserve"> </w:t>
      </w:r>
      <w:r w:rsidR="00002DB6" w:rsidRPr="00C4422F">
        <w:rPr>
          <w:rFonts w:asciiTheme="majorBidi" w:hAnsiTheme="majorBidi" w:cstheme="majorBidi"/>
          <w:szCs w:val="24"/>
        </w:rPr>
        <w:sym w:font="Symbol" w:char="F02B"/>
      </w:r>
      <w:r w:rsidR="008F2260" w:rsidRPr="00C4422F">
        <w:rPr>
          <w:rFonts w:asciiTheme="majorBidi" w:hAnsiTheme="majorBidi" w:cstheme="majorBidi"/>
          <w:szCs w:val="24"/>
        </w:rPr>
        <w:t xml:space="preserve"> </w:t>
      </w:r>
      <w:r w:rsidR="007249F0" w:rsidRPr="00C4422F">
        <w:rPr>
          <w:rFonts w:asciiTheme="majorBidi" w:hAnsiTheme="majorBidi" w:cstheme="majorBidi"/>
          <w:szCs w:val="24"/>
        </w:rPr>
        <w:t>austenite</w:t>
      </w:r>
      <w:r w:rsidR="00002DB6" w:rsidRPr="00C4422F">
        <w:rPr>
          <w:rFonts w:asciiTheme="majorBidi" w:hAnsiTheme="majorBidi" w:cstheme="majorBidi"/>
          <w:szCs w:val="24"/>
        </w:rPr>
        <w:t xml:space="preserve">) </w:t>
      </w:r>
      <w:r w:rsidR="00D92483" w:rsidRPr="00C4422F">
        <w:rPr>
          <w:rFonts w:asciiTheme="majorBidi" w:hAnsiTheme="majorBidi" w:cstheme="majorBidi"/>
          <w:szCs w:val="24"/>
        </w:rPr>
        <w:t xml:space="preserve">region </w:t>
      </w:r>
      <w:r w:rsidR="0018623B" w:rsidRPr="00C4422F">
        <w:rPr>
          <w:rFonts w:cs="Times New Roman"/>
          <w:color w:val="000000" w:themeColor="text1"/>
          <w:kern w:val="24"/>
          <w:szCs w:val="24"/>
        </w:rPr>
        <w:t xml:space="preserve">for </w:t>
      </w:r>
      <w:r w:rsidR="00F07750" w:rsidRPr="00C4422F">
        <w:rPr>
          <w:rFonts w:cs="Times New Roman"/>
          <w:color w:val="000000" w:themeColor="text1"/>
          <w:kern w:val="24"/>
          <w:szCs w:val="24"/>
        </w:rPr>
        <w:t xml:space="preserve">0.04, 0.48, 1.8 and 7.2 </w:t>
      </w:r>
      <w:proofErr w:type="spellStart"/>
      <w:r w:rsidR="00F07750" w:rsidRPr="00C4422F">
        <w:rPr>
          <w:rFonts w:cs="Times New Roman"/>
          <w:color w:val="000000" w:themeColor="text1"/>
          <w:kern w:val="24"/>
          <w:szCs w:val="24"/>
        </w:rPr>
        <w:t>ks</w:t>
      </w:r>
      <w:proofErr w:type="spellEnd"/>
      <w:r w:rsidR="00F07750" w:rsidRPr="00C4422F">
        <w:rPr>
          <w:rFonts w:cs="Times New Roman"/>
          <w:color w:val="000000" w:themeColor="text1"/>
          <w:kern w:val="24"/>
          <w:szCs w:val="24"/>
        </w:rPr>
        <w:t xml:space="preserve"> </w:t>
      </w:r>
      <w:r w:rsidR="00195178" w:rsidRPr="00C4422F">
        <w:rPr>
          <w:rFonts w:cs="Times New Roman"/>
          <w:color w:val="000000" w:themeColor="text1"/>
          <w:kern w:val="24"/>
          <w:szCs w:val="24"/>
        </w:rPr>
        <w:t>annealing</w:t>
      </w:r>
      <w:r w:rsidR="0018623B" w:rsidRPr="00C4422F">
        <w:rPr>
          <w:rFonts w:cs="Times New Roman"/>
          <w:color w:val="000000" w:themeColor="text1"/>
          <w:kern w:val="24"/>
          <w:szCs w:val="24"/>
        </w:rPr>
        <w:t xml:space="preserve"> time</w:t>
      </w:r>
      <w:r w:rsidR="00C93B58" w:rsidRPr="00C4422F">
        <w:rPr>
          <w:rFonts w:cs="Times New Roman"/>
          <w:color w:val="000000" w:themeColor="text1"/>
          <w:kern w:val="24"/>
          <w:szCs w:val="24"/>
        </w:rPr>
        <w:t>s</w:t>
      </w:r>
      <w:r w:rsidR="0018623B" w:rsidRPr="00C4422F">
        <w:rPr>
          <w:rFonts w:cs="Times New Roman"/>
          <w:color w:val="000000" w:themeColor="text1"/>
          <w:kern w:val="24"/>
          <w:szCs w:val="24"/>
        </w:rPr>
        <w:t xml:space="preserve"> followed by </w:t>
      </w:r>
      <w:r w:rsidR="007F5AC3" w:rsidRPr="00C4422F">
        <w:rPr>
          <w:rFonts w:asciiTheme="majorBidi" w:hAnsiTheme="majorBidi" w:cstheme="majorBidi"/>
          <w:color w:val="000000" w:themeColor="text1"/>
          <w:kern w:val="24"/>
          <w:szCs w:val="24"/>
        </w:rPr>
        <w:t>cooling</w:t>
      </w:r>
      <w:r w:rsidR="009340AB" w:rsidRPr="00C4422F">
        <w:rPr>
          <w:rFonts w:asciiTheme="majorBidi" w:hAnsiTheme="majorBidi" w:cstheme="majorBidi"/>
          <w:color w:val="000000" w:themeColor="text1"/>
          <w:kern w:val="24"/>
          <w:szCs w:val="24"/>
        </w:rPr>
        <w:t xml:space="preserve"> to room temperature</w:t>
      </w:r>
      <w:r w:rsidR="0018623B" w:rsidRPr="00C4422F">
        <w:rPr>
          <w:rFonts w:asciiTheme="majorBidi" w:hAnsiTheme="majorBidi" w:cstheme="majorBidi"/>
          <w:color w:val="000000" w:themeColor="text1"/>
          <w:kern w:val="24"/>
          <w:szCs w:val="24"/>
        </w:rPr>
        <w:t>.</w:t>
      </w:r>
      <w:r w:rsidR="004B2466" w:rsidRPr="00C4422F">
        <w:rPr>
          <w:rFonts w:asciiTheme="majorBidi" w:hAnsiTheme="majorBidi" w:cstheme="majorBidi"/>
          <w:color w:val="000000" w:themeColor="text1"/>
          <w:kern w:val="24"/>
          <w:szCs w:val="24"/>
        </w:rPr>
        <w:t xml:space="preserve"> </w:t>
      </w:r>
      <w:r w:rsidR="00F8198F" w:rsidRPr="00C4422F">
        <w:rPr>
          <w:rFonts w:asciiTheme="majorBidi" w:hAnsiTheme="majorBidi" w:cstheme="majorBidi"/>
          <w:color w:val="000000" w:themeColor="text1"/>
          <w:kern w:val="24"/>
          <w:szCs w:val="24"/>
        </w:rPr>
        <w:t xml:space="preserve">According to </w:t>
      </w:r>
      <w:r w:rsidR="006A1643" w:rsidRPr="00C4422F">
        <w:rPr>
          <w:rFonts w:asciiTheme="majorBidi" w:hAnsiTheme="majorBidi" w:cstheme="majorBidi"/>
          <w:color w:val="000000" w:themeColor="text1"/>
          <w:kern w:val="24"/>
          <w:szCs w:val="24"/>
        </w:rPr>
        <w:t xml:space="preserve">an </w:t>
      </w:r>
      <w:r w:rsidR="00F8198F" w:rsidRPr="00C4422F">
        <w:rPr>
          <w:rFonts w:asciiTheme="majorBidi" w:hAnsiTheme="majorBidi" w:cstheme="majorBidi"/>
          <w:color w:val="000000" w:themeColor="text1"/>
          <w:kern w:val="24"/>
          <w:szCs w:val="24"/>
        </w:rPr>
        <w:t>earlier report [</w:t>
      </w:r>
      <w:r w:rsidR="006321BD" w:rsidRPr="00C4422F">
        <w:rPr>
          <w:rFonts w:asciiTheme="majorBidi" w:hAnsiTheme="majorBidi" w:cstheme="majorBidi"/>
          <w:color w:val="000000" w:themeColor="text1"/>
          <w:kern w:val="24"/>
          <w:szCs w:val="24"/>
        </w:rPr>
        <w:t>13</w:t>
      </w:r>
      <w:r w:rsidR="00F8198F" w:rsidRPr="00C4422F">
        <w:rPr>
          <w:rFonts w:asciiTheme="majorBidi" w:hAnsiTheme="majorBidi" w:cstheme="majorBidi"/>
          <w:color w:val="000000" w:themeColor="text1"/>
          <w:kern w:val="24"/>
          <w:szCs w:val="24"/>
        </w:rPr>
        <w:t>], the austenite start (A</w:t>
      </w:r>
      <w:r w:rsidR="00F8198F" w:rsidRPr="00C4422F">
        <w:rPr>
          <w:rFonts w:asciiTheme="majorBidi" w:hAnsiTheme="majorBidi" w:cstheme="majorBidi"/>
          <w:color w:val="000000" w:themeColor="text1"/>
          <w:kern w:val="24"/>
          <w:szCs w:val="24"/>
          <w:vertAlign w:val="subscript"/>
        </w:rPr>
        <w:t>s</w:t>
      </w:r>
      <w:r w:rsidR="00F8198F" w:rsidRPr="00C4422F">
        <w:rPr>
          <w:rFonts w:asciiTheme="majorBidi" w:hAnsiTheme="majorBidi" w:cstheme="majorBidi"/>
          <w:color w:val="000000" w:themeColor="text1"/>
          <w:kern w:val="24"/>
          <w:szCs w:val="24"/>
        </w:rPr>
        <w:t xml:space="preserve">) and </w:t>
      </w:r>
      <w:r w:rsidR="00E32617" w:rsidRPr="00C4422F">
        <w:rPr>
          <w:rFonts w:asciiTheme="majorBidi" w:hAnsiTheme="majorBidi" w:cstheme="majorBidi"/>
          <w:color w:val="000000" w:themeColor="text1"/>
          <w:kern w:val="24"/>
          <w:szCs w:val="24"/>
        </w:rPr>
        <w:t xml:space="preserve">austenite </w:t>
      </w:r>
      <w:r w:rsidR="00F8198F" w:rsidRPr="00C4422F">
        <w:rPr>
          <w:rFonts w:asciiTheme="majorBidi" w:hAnsiTheme="majorBidi" w:cstheme="majorBidi"/>
          <w:color w:val="000000" w:themeColor="text1"/>
          <w:kern w:val="24"/>
          <w:szCs w:val="24"/>
        </w:rPr>
        <w:t>finish (</w:t>
      </w:r>
      <w:proofErr w:type="spellStart"/>
      <w:r w:rsidR="00F8198F" w:rsidRPr="00C4422F">
        <w:rPr>
          <w:rFonts w:asciiTheme="majorBidi" w:hAnsiTheme="majorBidi" w:cstheme="majorBidi"/>
          <w:color w:val="000000" w:themeColor="text1"/>
          <w:kern w:val="24"/>
          <w:szCs w:val="24"/>
        </w:rPr>
        <w:t>A</w:t>
      </w:r>
      <w:r w:rsidR="00F8198F" w:rsidRPr="00C4422F">
        <w:rPr>
          <w:rFonts w:asciiTheme="majorBidi" w:hAnsiTheme="majorBidi" w:cstheme="majorBidi"/>
          <w:color w:val="000000" w:themeColor="text1"/>
          <w:kern w:val="24"/>
          <w:szCs w:val="24"/>
          <w:vertAlign w:val="subscript"/>
        </w:rPr>
        <w:t>f</w:t>
      </w:r>
      <w:proofErr w:type="spellEnd"/>
      <w:r w:rsidR="00F8198F" w:rsidRPr="00C4422F">
        <w:rPr>
          <w:rFonts w:asciiTheme="majorBidi" w:hAnsiTheme="majorBidi" w:cstheme="majorBidi"/>
          <w:color w:val="000000" w:themeColor="text1"/>
          <w:kern w:val="24"/>
          <w:szCs w:val="24"/>
        </w:rPr>
        <w:t xml:space="preserve">) temperatures were measured </w:t>
      </w:r>
      <w:r w:rsidR="006A1643" w:rsidRPr="00C4422F">
        <w:rPr>
          <w:rFonts w:asciiTheme="majorBidi" w:hAnsiTheme="majorBidi" w:cstheme="majorBidi"/>
          <w:color w:val="000000" w:themeColor="text1"/>
          <w:kern w:val="24"/>
          <w:szCs w:val="24"/>
        </w:rPr>
        <w:t xml:space="preserve">at </w:t>
      </w:r>
      <w:r w:rsidR="00F8198F" w:rsidRPr="00C4422F">
        <w:rPr>
          <w:rFonts w:asciiTheme="majorBidi" w:hAnsiTheme="majorBidi" w:cstheme="majorBidi"/>
          <w:color w:val="000000" w:themeColor="text1"/>
          <w:kern w:val="24"/>
          <w:szCs w:val="24"/>
        </w:rPr>
        <w:t xml:space="preserve">about 570 and </w:t>
      </w:r>
      <w:r w:rsidR="00F8198F" w:rsidRPr="00C4422F">
        <w:rPr>
          <w:rFonts w:asciiTheme="majorBidi" w:eastAsia="OneGulliverA" w:hAnsiTheme="majorBidi" w:cstheme="majorBidi"/>
          <w:color w:val="000000" w:themeColor="text1"/>
          <w:szCs w:val="24"/>
        </w:rPr>
        <w:t>6</w:t>
      </w:r>
      <w:r w:rsidR="009E29AA" w:rsidRPr="00C4422F">
        <w:rPr>
          <w:rFonts w:asciiTheme="majorBidi" w:eastAsia="OneGulliverA" w:hAnsiTheme="majorBidi" w:cstheme="majorBidi"/>
          <w:color w:val="000000" w:themeColor="text1"/>
          <w:szCs w:val="24"/>
        </w:rPr>
        <w:t>4</w:t>
      </w:r>
      <w:r w:rsidR="00F8198F" w:rsidRPr="00C4422F">
        <w:rPr>
          <w:rFonts w:asciiTheme="majorBidi" w:eastAsia="OneGulliverA" w:hAnsiTheme="majorBidi" w:cstheme="majorBidi"/>
          <w:color w:val="000000" w:themeColor="text1"/>
          <w:szCs w:val="24"/>
        </w:rPr>
        <w:t xml:space="preserve">0 </w:t>
      </w:r>
      <w:r w:rsidR="00F8198F" w:rsidRPr="00C4422F">
        <w:rPr>
          <w:rFonts w:cs="Times New Roman"/>
          <w:color w:val="000000" w:themeColor="text1"/>
          <w:szCs w:val="24"/>
        </w:rPr>
        <w:t>°C, respectively</w:t>
      </w:r>
      <w:r w:rsidR="006A1643" w:rsidRPr="00C4422F">
        <w:rPr>
          <w:rFonts w:cs="Times New Roman"/>
          <w:color w:val="000000" w:themeColor="text1"/>
          <w:szCs w:val="24"/>
        </w:rPr>
        <w:t>,</w:t>
      </w:r>
      <w:r w:rsidR="00F02124" w:rsidRPr="00C4422F">
        <w:rPr>
          <w:rFonts w:cs="Times New Roman"/>
          <w:color w:val="000000" w:themeColor="text1"/>
          <w:szCs w:val="24"/>
        </w:rPr>
        <w:t xml:space="preserve"> and therefore</w:t>
      </w:r>
      <w:r w:rsidR="00047B8E" w:rsidRPr="00C4422F">
        <w:rPr>
          <w:rFonts w:cs="Times New Roman"/>
          <w:color w:val="000000" w:themeColor="text1"/>
          <w:szCs w:val="24"/>
        </w:rPr>
        <w:t>,</w:t>
      </w:r>
      <w:r w:rsidR="00F02124" w:rsidRPr="00C4422F">
        <w:rPr>
          <w:rFonts w:cs="Times New Roman"/>
          <w:color w:val="000000" w:themeColor="text1"/>
          <w:szCs w:val="24"/>
        </w:rPr>
        <w:t xml:space="preserve"> the above mentioned temperature was in </w:t>
      </w:r>
      <w:r w:rsidR="006A1643" w:rsidRPr="00C4422F">
        <w:rPr>
          <w:rFonts w:cs="Times New Roman"/>
          <w:color w:val="000000" w:themeColor="text1"/>
          <w:szCs w:val="24"/>
        </w:rPr>
        <w:t xml:space="preserve">the </w:t>
      </w:r>
      <w:r w:rsidR="00D7283C" w:rsidRPr="00C4422F">
        <w:rPr>
          <w:rFonts w:cs="Times New Roman"/>
          <w:color w:val="000000" w:themeColor="text1"/>
          <w:szCs w:val="24"/>
        </w:rPr>
        <w:t>two</w:t>
      </w:r>
      <w:r w:rsidR="00F02124" w:rsidRPr="00C4422F">
        <w:rPr>
          <w:rFonts w:cs="Times New Roman"/>
          <w:color w:val="000000" w:themeColor="text1"/>
          <w:szCs w:val="24"/>
        </w:rPr>
        <w:t xml:space="preserve"> phase </w:t>
      </w:r>
      <w:r w:rsidR="00F02124" w:rsidRPr="00C4422F">
        <w:rPr>
          <w:rFonts w:asciiTheme="majorBidi" w:hAnsiTheme="majorBidi" w:cstheme="majorBidi"/>
          <w:szCs w:val="24"/>
        </w:rPr>
        <w:t>(</w:t>
      </w:r>
      <w:r w:rsidR="009340AB" w:rsidRPr="00C4422F">
        <w:rPr>
          <w:rFonts w:asciiTheme="majorBidi" w:hAnsiTheme="majorBidi" w:cstheme="majorBidi"/>
          <w:szCs w:val="24"/>
        </w:rPr>
        <w:t xml:space="preserve">ferrite </w:t>
      </w:r>
      <w:r w:rsidR="009340AB" w:rsidRPr="00C4422F">
        <w:rPr>
          <w:rFonts w:asciiTheme="majorBidi" w:hAnsiTheme="majorBidi" w:cstheme="majorBidi"/>
          <w:szCs w:val="24"/>
        </w:rPr>
        <w:sym w:font="Symbol" w:char="F02B"/>
      </w:r>
      <w:r w:rsidR="009340AB" w:rsidRPr="00C4422F">
        <w:rPr>
          <w:rFonts w:asciiTheme="majorBidi" w:hAnsiTheme="majorBidi" w:cstheme="majorBidi"/>
          <w:szCs w:val="24"/>
        </w:rPr>
        <w:t xml:space="preserve"> </w:t>
      </w:r>
      <w:r w:rsidR="009340AB" w:rsidRPr="00C4422F">
        <w:rPr>
          <w:rFonts w:asciiTheme="majorBidi" w:hAnsiTheme="majorBidi" w:cstheme="majorBidi"/>
          <w:szCs w:val="24"/>
        </w:rPr>
        <w:lastRenderedPageBreak/>
        <w:t>austenite</w:t>
      </w:r>
      <w:r w:rsidR="00F02124" w:rsidRPr="00C4422F">
        <w:rPr>
          <w:rFonts w:asciiTheme="majorBidi" w:hAnsiTheme="majorBidi" w:cstheme="majorBidi"/>
          <w:szCs w:val="24"/>
        </w:rPr>
        <w:t>) region</w:t>
      </w:r>
      <w:r w:rsidR="00F8198F" w:rsidRPr="00C4422F">
        <w:rPr>
          <w:rFonts w:asciiTheme="majorBidi" w:hAnsiTheme="majorBidi" w:cstheme="majorBidi"/>
          <w:color w:val="000000" w:themeColor="text1"/>
          <w:kern w:val="24"/>
          <w:szCs w:val="24"/>
        </w:rPr>
        <w:t>.</w:t>
      </w:r>
      <w:r w:rsidR="009E29AA" w:rsidRPr="00C4422F">
        <w:rPr>
          <w:rFonts w:asciiTheme="majorBidi" w:hAnsiTheme="majorBidi" w:cstheme="majorBidi"/>
          <w:color w:val="000000" w:themeColor="text1"/>
          <w:kern w:val="24"/>
          <w:szCs w:val="24"/>
        </w:rPr>
        <w:t xml:space="preserve"> </w:t>
      </w:r>
      <w:r w:rsidR="006A1643" w:rsidRPr="00C4422F">
        <w:rPr>
          <w:rFonts w:asciiTheme="majorBidi" w:hAnsiTheme="majorBidi" w:cstheme="majorBidi"/>
          <w:color w:val="000000" w:themeColor="text1"/>
          <w:kern w:val="24"/>
          <w:szCs w:val="24"/>
        </w:rPr>
        <w:t>A</w:t>
      </w:r>
      <w:r w:rsidR="004B2466" w:rsidRPr="00C4422F">
        <w:rPr>
          <w:rFonts w:asciiTheme="majorBidi" w:hAnsiTheme="majorBidi" w:cstheme="majorBidi"/>
          <w:color w:val="000000" w:themeColor="text1"/>
          <w:kern w:val="24"/>
          <w:szCs w:val="24"/>
        </w:rPr>
        <w:t xml:space="preserve"> schematic</w:t>
      </w:r>
      <w:r w:rsidR="00E90871" w:rsidRPr="00C4422F">
        <w:rPr>
          <w:rFonts w:asciiTheme="majorBidi" w:hAnsiTheme="majorBidi" w:cstheme="majorBidi"/>
          <w:color w:val="000000" w:themeColor="text1"/>
          <w:kern w:val="24"/>
          <w:szCs w:val="24"/>
        </w:rPr>
        <w:t xml:space="preserve"> illustration</w:t>
      </w:r>
      <w:r w:rsidR="004B2466" w:rsidRPr="00C4422F">
        <w:rPr>
          <w:rFonts w:asciiTheme="majorBidi" w:hAnsiTheme="majorBidi" w:cstheme="majorBidi"/>
          <w:color w:val="000000" w:themeColor="text1"/>
          <w:kern w:val="24"/>
          <w:szCs w:val="24"/>
        </w:rPr>
        <w:t xml:space="preserve"> of </w:t>
      </w:r>
      <w:r w:rsidR="003B2CC0" w:rsidRPr="00C4422F">
        <w:rPr>
          <w:rFonts w:asciiTheme="majorBidi" w:hAnsiTheme="majorBidi" w:cstheme="majorBidi"/>
          <w:color w:val="000000" w:themeColor="text1"/>
          <w:kern w:val="24"/>
          <w:szCs w:val="24"/>
        </w:rPr>
        <w:t xml:space="preserve">the thermo-mechanical process </w:t>
      </w:r>
      <w:r w:rsidR="00E32617" w:rsidRPr="00C4422F">
        <w:rPr>
          <w:rFonts w:asciiTheme="majorBidi" w:hAnsiTheme="majorBidi" w:cstheme="majorBidi"/>
          <w:color w:val="000000" w:themeColor="text1"/>
          <w:kern w:val="24"/>
          <w:szCs w:val="24"/>
        </w:rPr>
        <w:t>including</w:t>
      </w:r>
      <w:r w:rsidR="003B2CC0" w:rsidRPr="00C4422F">
        <w:rPr>
          <w:rFonts w:asciiTheme="majorBidi" w:hAnsiTheme="majorBidi" w:cstheme="majorBidi"/>
          <w:color w:val="000000" w:themeColor="text1"/>
          <w:kern w:val="24"/>
          <w:szCs w:val="24"/>
        </w:rPr>
        <w:t xml:space="preserve"> HPT and PDA </w:t>
      </w:r>
      <w:r w:rsidR="005B21BC" w:rsidRPr="00C4422F">
        <w:rPr>
          <w:rFonts w:asciiTheme="majorBidi" w:hAnsiTheme="majorBidi" w:cstheme="majorBidi"/>
          <w:color w:val="000000" w:themeColor="text1"/>
          <w:kern w:val="24"/>
          <w:szCs w:val="24"/>
        </w:rPr>
        <w:t>is presented in Fig. 1.</w:t>
      </w:r>
      <w:r w:rsidR="0018623B" w:rsidRPr="00C4422F">
        <w:rPr>
          <w:rFonts w:asciiTheme="majorBidi" w:hAnsiTheme="majorBidi" w:cstheme="majorBidi"/>
          <w:color w:val="000000" w:themeColor="text1"/>
          <w:kern w:val="24"/>
          <w:szCs w:val="24"/>
        </w:rPr>
        <w:t xml:space="preserve"> </w:t>
      </w:r>
    </w:p>
    <w:p w14:paraId="6ECF4365" w14:textId="77777777" w:rsidR="00514820" w:rsidRPr="00C4422F" w:rsidRDefault="00B62ED5" w:rsidP="00514820">
      <w:pPr>
        <w:spacing w:after="0" w:line="480" w:lineRule="auto"/>
        <w:ind w:firstLine="426"/>
        <w:jc w:val="center"/>
        <w:rPr>
          <w:rFonts w:asciiTheme="majorBidi" w:hAnsiTheme="majorBidi" w:cstheme="majorBidi"/>
          <w:color w:val="000000" w:themeColor="text1"/>
          <w:kern w:val="24"/>
          <w:szCs w:val="24"/>
        </w:rPr>
      </w:pPr>
      <w:r w:rsidRPr="00C4422F">
        <w:rPr>
          <w:rFonts w:asciiTheme="majorBidi" w:hAnsiTheme="majorBidi" w:cstheme="majorBidi"/>
          <w:noProof/>
          <w:color w:val="000000" w:themeColor="text1"/>
          <w:kern w:val="24"/>
          <w:szCs w:val="24"/>
        </w:rPr>
        <w:drawing>
          <wp:inline distT="0" distB="0" distL="0" distR="0" wp14:anchorId="6DD3A08D" wp14:editId="6AC3404C">
            <wp:extent cx="4896000" cy="2561797"/>
            <wp:effectExtent l="19050" t="0" r="0" b="0"/>
            <wp:docPr id="10" name="Picture 2" descr="E:\phd-project\tez Data\my papers\javadzadeh\ISI-4\First submitted\JMRT\Figures\300 dpi\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project\tez Data\my papers\javadzadeh\ISI-4\First submitted\JMRT\Figures\300 dpi\Fig. 1.jpg"/>
                    <pic:cNvPicPr>
                      <a:picLocks noChangeAspect="1" noChangeArrowheads="1"/>
                    </pic:cNvPicPr>
                  </pic:nvPicPr>
                  <pic:blipFill>
                    <a:blip r:embed="rId8" cstate="print"/>
                    <a:srcRect/>
                    <a:stretch>
                      <a:fillRect/>
                    </a:stretch>
                  </pic:blipFill>
                  <pic:spPr bwMode="auto">
                    <a:xfrm>
                      <a:off x="0" y="0"/>
                      <a:ext cx="4896000" cy="2561797"/>
                    </a:xfrm>
                    <a:prstGeom prst="rect">
                      <a:avLst/>
                    </a:prstGeom>
                    <a:noFill/>
                    <a:ln w="9525">
                      <a:noFill/>
                      <a:miter lim="800000"/>
                      <a:headEnd/>
                      <a:tailEnd/>
                    </a:ln>
                  </pic:spPr>
                </pic:pic>
              </a:graphicData>
            </a:graphic>
          </wp:inline>
        </w:drawing>
      </w:r>
    </w:p>
    <w:p w14:paraId="2059751A" w14:textId="77777777" w:rsidR="00514820" w:rsidRPr="00C4422F" w:rsidRDefault="00514820" w:rsidP="00A75EA1">
      <w:pPr>
        <w:spacing w:after="0" w:line="240" w:lineRule="auto"/>
        <w:rPr>
          <w:sz w:val="22"/>
          <w:szCs w:val="24"/>
        </w:rPr>
      </w:pPr>
      <w:r w:rsidRPr="00C4422F">
        <w:rPr>
          <w:rFonts w:asciiTheme="majorBidi" w:hAnsiTheme="majorBidi" w:cstheme="majorBidi"/>
          <w:color w:val="000000" w:themeColor="text1"/>
          <w:kern w:val="24"/>
          <w:sz w:val="22"/>
          <w:szCs w:val="22"/>
        </w:rPr>
        <w:t xml:space="preserve">Fig. 1. </w:t>
      </w:r>
      <w:r w:rsidR="003C1AE8" w:rsidRPr="00C4422F">
        <w:rPr>
          <w:rFonts w:asciiTheme="majorBidi" w:hAnsiTheme="majorBidi" w:cstheme="majorBidi"/>
          <w:color w:val="000000" w:themeColor="text1"/>
          <w:kern w:val="24"/>
          <w:sz w:val="22"/>
          <w:szCs w:val="22"/>
        </w:rPr>
        <w:t>Schematic representation</w:t>
      </w:r>
      <w:r w:rsidRPr="00C4422F">
        <w:rPr>
          <w:rFonts w:asciiTheme="majorBidi" w:hAnsiTheme="majorBidi" w:cstheme="majorBidi"/>
          <w:color w:val="000000" w:themeColor="text1"/>
          <w:kern w:val="24"/>
          <w:sz w:val="22"/>
          <w:szCs w:val="22"/>
        </w:rPr>
        <w:t xml:space="preserve"> of the thermo-mechanical process consisting of HPT and PDA.</w:t>
      </w:r>
    </w:p>
    <w:p w14:paraId="22EE2038" w14:textId="77777777" w:rsidR="00514820" w:rsidRPr="00C4422F" w:rsidRDefault="00514820" w:rsidP="00514820">
      <w:pPr>
        <w:spacing w:after="0" w:line="480" w:lineRule="auto"/>
        <w:ind w:firstLine="426"/>
        <w:jc w:val="both"/>
        <w:rPr>
          <w:rFonts w:asciiTheme="majorBidi" w:hAnsiTheme="majorBidi" w:cstheme="majorBidi"/>
          <w:color w:val="000000" w:themeColor="text1"/>
          <w:szCs w:val="24"/>
        </w:rPr>
      </w:pPr>
    </w:p>
    <w:p w14:paraId="2456B98B" w14:textId="77777777" w:rsidR="00002DB6" w:rsidRPr="00C4422F" w:rsidRDefault="003C1AE8" w:rsidP="00753B6A">
      <w:pPr>
        <w:spacing w:after="0" w:line="480" w:lineRule="auto"/>
        <w:ind w:firstLine="426"/>
        <w:jc w:val="both"/>
        <w:rPr>
          <w:rFonts w:asciiTheme="majorBidi" w:eastAsia="MS Mincho" w:hAnsiTheme="majorBidi" w:cstheme="majorBidi"/>
          <w:color w:val="000000" w:themeColor="text1"/>
          <w:szCs w:val="24"/>
        </w:rPr>
      </w:pPr>
      <w:r w:rsidRPr="00C4422F">
        <w:rPr>
          <w:rFonts w:asciiTheme="majorBidi" w:hAnsiTheme="majorBidi" w:cstheme="majorBidi"/>
          <w:color w:val="000000" w:themeColor="text1"/>
          <w:szCs w:val="24"/>
        </w:rPr>
        <w:t xml:space="preserve">Phase analysis was conducted by </w:t>
      </w:r>
      <w:r w:rsidR="00FF6664" w:rsidRPr="00C4422F">
        <w:rPr>
          <w:rFonts w:asciiTheme="majorBidi" w:hAnsiTheme="majorBidi" w:cstheme="majorBidi"/>
          <w:color w:val="000000" w:themeColor="text1"/>
          <w:szCs w:val="24"/>
        </w:rPr>
        <w:t>X-ray diffraction (XRD)</w:t>
      </w:r>
      <w:r w:rsidRPr="00C4422F">
        <w:rPr>
          <w:rFonts w:asciiTheme="majorBidi" w:hAnsiTheme="majorBidi" w:cstheme="majorBidi"/>
          <w:color w:val="000000" w:themeColor="text1"/>
          <w:szCs w:val="24"/>
        </w:rPr>
        <w:t xml:space="preserve"> method</w:t>
      </w:r>
      <w:r w:rsidR="00FF6664" w:rsidRPr="00C4422F">
        <w:rPr>
          <w:rFonts w:asciiTheme="majorBidi" w:hAnsiTheme="majorBidi" w:cstheme="majorBidi"/>
          <w:color w:val="000000" w:themeColor="text1"/>
          <w:szCs w:val="24"/>
        </w:rPr>
        <w:t xml:space="preserve"> with </w:t>
      </w:r>
      <w:r w:rsidR="00FF6664" w:rsidRPr="00C4422F">
        <w:rPr>
          <w:rFonts w:asciiTheme="majorBidi" w:eastAsia="DAKDG G+ MTSY" w:hAnsiTheme="majorBidi" w:cstheme="majorBidi"/>
          <w:color w:val="000000" w:themeColor="text1"/>
          <w:szCs w:val="24"/>
        </w:rPr>
        <w:t>Cu-K</w:t>
      </w:r>
      <w:r w:rsidR="00FF6664" w:rsidRPr="00C4422F">
        <w:rPr>
          <w:rFonts w:asciiTheme="majorBidi" w:eastAsia="DAKDG G+ MTSY" w:hAnsiTheme="majorBidi" w:cstheme="majorBidi"/>
          <w:color w:val="000000" w:themeColor="text1"/>
          <w:szCs w:val="24"/>
          <w:vertAlign w:val="subscript"/>
        </w:rPr>
        <w:sym w:font="Symbol" w:char="F061"/>
      </w:r>
      <w:r w:rsidR="00FF6664" w:rsidRPr="00C4422F">
        <w:rPr>
          <w:rFonts w:asciiTheme="majorBidi" w:eastAsia="DAKDG G+ MTSY" w:hAnsiTheme="majorBidi" w:cstheme="majorBidi"/>
          <w:color w:val="000000" w:themeColor="text1"/>
          <w:szCs w:val="24"/>
        </w:rPr>
        <w:t xml:space="preserve"> radiation</w:t>
      </w:r>
      <w:r w:rsidR="00FF6664" w:rsidRPr="00C4422F">
        <w:rPr>
          <w:rFonts w:asciiTheme="majorBidi" w:hAnsiTheme="majorBidi" w:cstheme="majorBidi"/>
          <w:color w:val="000000" w:themeColor="text1"/>
          <w:szCs w:val="24"/>
        </w:rPr>
        <w:t xml:space="preserve">. </w:t>
      </w:r>
      <w:r w:rsidRPr="00C4422F">
        <w:rPr>
          <w:rFonts w:asciiTheme="majorBidi" w:hAnsiTheme="majorBidi" w:cstheme="majorBidi"/>
          <w:color w:val="000000" w:themeColor="text1"/>
          <w:szCs w:val="24"/>
        </w:rPr>
        <w:t>It was</w:t>
      </w:r>
      <w:r w:rsidR="00EC23E8" w:rsidRPr="00C4422F">
        <w:rPr>
          <w:rFonts w:asciiTheme="majorBidi" w:eastAsia="DAKDG G+ MTSY" w:hAnsiTheme="majorBidi" w:cstheme="majorBidi"/>
          <w:color w:val="000000" w:themeColor="text1"/>
          <w:szCs w:val="24"/>
        </w:rPr>
        <w:t xml:space="preserve"> </w:t>
      </w:r>
      <w:r w:rsidR="00AF652A" w:rsidRPr="00C4422F">
        <w:rPr>
          <w:rFonts w:asciiTheme="majorBidi" w:eastAsia="DAKDG G+ MTSY" w:hAnsiTheme="majorBidi" w:cstheme="majorBidi"/>
          <w:color w:val="000000" w:themeColor="text1"/>
          <w:szCs w:val="24"/>
        </w:rPr>
        <w:t>performed</w:t>
      </w:r>
      <w:r w:rsidR="00EC23E8" w:rsidRPr="00C4422F">
        <w:rPr>
          <w:rFonts w:asciiTheme="majorBidi" w:eastAsia="DAKDG G+ MTSY" w:hAnsiTheme="majorBidi" w:cstheme="majorBidi"/>
          <w:color w:val="000000" w:themeColor="text1"/>
          <w:szCs w:val="24"/>
        </w:rPr>
        <w:t xml:space="preserve"> </w:t>
      </w:r>
      <w:r w:rsidR="000C7170" w:rsidRPr="00C4422F">
        <w:rPr>
          <w:rFonts w:asciiTheme="majorBidi" w:hAnsiTheme="majorBidi" w:cstheme="majorBidi"/>
          <w:color w:val="000000" w:themeColor="text1"/>
          <w:kern w:val="24"/>
          <w:szCs w:val="24"/>
        </w:rPr>
        <w:t>using</w:t>
      </w:r>
      <w:r w:rsidR="00473682" w:rsidRPr="00C4422F">
        <w:rPr>
          <w:rFonts w:asciiTheme="majorBidi" w:hAnsiTheme="majorBidi" w:cstheme="majorBidi"/>
          <w:color w:val="000000" w:themeColor="text1"/>
          <w:kern w:val="24"/>
          <w:szCs w:val="24"/>
        </w:rPr>
        <w:t xml:space="preserve"> a </w:t>
      </w:r>
      <w:r w:rsidR="00753B6A" w:rsidRPr="00C4422F">
        <w:rPr>
          <w:rFonts w:asciiTheme="majorBidi" w:hAnsiTheme="majorBidi" w:cstheme="majorBidi"/>
          <w:color w:val="000000" w:themeColor="text1"/>
          <w:kern w:val="24"/>
          <w:szCs w:val="24"/>
        </w:rPr>
        <w:t xml:space="preserve">step </w:t>
      </w:r>
      <w:r w:rsidR="00473682" w:rsidRPr="00C4422F">
        <w:rPr>
          <w:rFonts w:asciiTheme="majorBidi" w:hAnsiTheme="majorBidi" w:cstheme="majorBidi"/>
          <w:color w:val="000000" w:themeColor="text1"/>
          <w:kern w:val="24"/>
          <w:szCs w:val="24"/>
        </w:rPr>
        <w:t>scanning</w:t>
      </w:r>
      <w:r w:rsidR="000C7170" w:rsidRPr="00C4422F">
        <w:rPr>
          <w:rFonts w:asciiTheme="majorBidi" w:hAnsiTheme="majorBidi" w:cstheme="majorBidi"/>
          <w:color w:val="000000" w:themeColor="text1"/>
          <w:kern w:val="24"/>
          <w:szCs w:val="24"/>
        </w:rPr>
        <w:t xml:space="preserve"> </w:t>
      </w:r>
      <w:r w:rsidR="00753B6A" w:rsidRPr="00C4422F">
        <w:rPr>
          <w:rFonts w:asciiTheme="majorBidi" w:hAnsiTheme="majorBidi" w:cstheme="majorBidi"/>
          <w:color w:val="000000" w:themeColor="text1"/>
          <w:kern w:val="24"/>
          <w:szCs w:val="24"/>
        </w:rPr>
        <w:t>rate</w:t>
      </w:r>
      <w:r w:rsidR="000C7170" w:rsidRPr="00C4422F">
        <w:rPr>
          <w:rFonts w:asciiTheme="majorBidi" w:hAnsiTheme="majorBidi" w:cstheme="majorBidi"/>
          <w:color w:val="000000" w:themeColor="text1"/>
          <w:kern w:val="24"/>
          <w:szCs w:val="24"/>
        </w:rPr>
        <w:t xml:space="preserve"> of 0.0</w:t>
      </w:r>
      <w:r w:rsidR="00753B6A" w:rsidRPr="00C4422F">
        <w:rPr>
          <w:rFonts w:asciiTheme="majorBidi" w:hAnsiTheme="majorBidi" w:cstheme="majorBidi"/>
          <w:color w:val="000000" w:themeColor="text1"/>
          <w:kern w:val="24"/>
          <w:szCs w:val="24"/>
        </w:rPr>
        <w:t>1</w:t>
      </w:r>
      <w:r w:rsidR="000C7170" w:rsidRPr="00C4422F">
        <w:rPr>
          <w:rFonts w:asciiTheme="majorBidi" w:hAnsiTheme="majorBidi" w:cstheme="majorBidi"/>
          <w:color w:val="000000" w:themeColor="text1"/>
          <w:kern w:val="24"/>
          <w:szCs w:val="24"/>
        </w:rPr>
        <w:t>˚</w:t>
      </w:r>
      <w:r w:rsidR="00473682" w:rsidRPr="00C4422F">
        <w:rPr>
          <w:rFonts w:asciiTheme="majorBidi" w:hAnsiTheme="majorBidi" w:cstheme="majorBidi"/>
          <w:color w:val="000000" w:themeColor="text1"/>
          <w:kern w:val="24"/>
          <w:szCs w:val="24"/>
        </w:rPr>
        <w:t xml:space="preserve"> </w:t>
      </w:r>
      <w:r w:rsidR="00753B6A" w:rsidRPr="00C4422F">
        <w:rPr>
          <w:rFonts w:asciiTheme="majorBidi" w:hAnsiTheme="majorBidi" w:cstheme="majorBidi"/>
          <w:color w:val="000000" w:themeColor="text1"/>
          <w:kern w:val="24"/>
          <w:szCs w:val="24"/>
        </w:rPr>
        <w:t>per 1.8 s over a range of</w:t>
      </w:r>
      <w:r w:rsidR="00C27E5D" w:rsidRPr="00C4422F">
        <w:rPr>
          <w:rFonts w:asciiTheme="majorBidi" w:eastAsia="DAKDG G+ MTSY" w:hAnsiTheme="majorBidi" w:cstheme="majorBidi"/>
          <w:color w:val="000000" w:themeColor="text1"/>
          <w:szCs w:val="24"/>
        </w:rPr>
        <w:t xml:space="preserve"> </w:t>
      </w:r>
      <w:r w:rsidR="00C27E5D" w:rsidRPr="00C4422F">
        <w:rPr>
          <w:rFonts w:asciiTheme="majorBidi" w:hAnsiTheme="majorBidi" w:cstheme="majorBidi"/>
          <w:color w:val="000000" w:themeColor="text1"/>
          <w:kern w:val="24"/>
          <w:szCs w:val="24"/>
        </w:rPr>
        <w:t>2θ between 40-100˚</w:t>
      </w:r>
      <w:r w:rsidR="00EC23E8" w:rsidRPr="00C4422F">
        <w:rPr>
          <w:rFonts w:asciiTheme="majorBidi" w:hAnsiTheme="majorBidi" w:cstheme="majorBidi"/>
          <w:color w:val="000000" w:themeColor="text1"/>
          <w:kern w:val="24"/>
          <w:szCs w:val="24"/>
        </w:rPr>
        <w:t xml:space="preserve">. Also, </w:t>
      </w:r>
      <w:r w:rsidR="00EC23E8" w:rsidRPr="00C4422F">
        <w:rPr>
          <w:rFonts w:eastAsia="MS Mincho" w:cs="Times New Roman"/>
          <w:color w:val="000000"/>
          <w:szCs w:val="24"/>
        </w:rPr>
        <w:t>t</w:t>
      </w:r>
      <w:r w:rsidR="006C568E" w:rsidRPr="00C4422F">
        <w:rPr>
          <w:rFonts w:eastAsia="MS Mincho" w:cs="Times New Roman"/>
          <w:color w:val="000000"/>
          <w:szCs w:val="24"/>
        </w:rPr>
        <w:t>he microstructure of the specimens was characterized</w:t>
      </w:r>
      <w:r w:rsidR="006C568E" w:rsidRPr="00C4422F">
        <w:rPr>
          <w:rFonts w:asciiTheme="majorBidi" w:hAnsiTheme="majorBidi" w:cstheme="majorBidi"/>
          <w:color w:val="000000" w:themeColor="text1"/>
          <w:kern w:val="24"/>
          <w:szCs w:val="24"/>
        </w:rPr>
        <w:t xml:space="preserve"> </w:t>
      </w:r>
      <w:r w:rsidR="006A1643" w:rsidRPr="00C4422F">
        <w:rPr>
          <w:rFonts w:asciiTheme="majorBidi" w:hAnsiTheme="majorBidi" w:cstheme="majorBidi"/>
          <w:color w:val="000000" w:themeColor="text1"/>
          <w:kern w:val="24"/>
          <w:szCs w:val="24"/>
        </w:rPr>
        <w:t xml:space="preserve">using </w:t>
      </w:r>
      <w:r w:rsidR="006C568E" w:rsidRPr="00C4422F">
        <w:rPr>
          <w:rFonts w:asciiTheme="majorBidi" w:hAnsiTheme="majorBidi" w:cstheme="majorBidi"/>
          <w:color w:val="000000" w:themeColor="text1"/>
          <w:kern w:val="24"/>
          <w:szCs w:val="24"/>
        </w:rPr>
        <w:t xml:space="preserve">field emission scanning electron microscopy (FE-SEM) </w:t>
      </w:r>
      <w:r w:rsidR="00A81E09" w:rsidRPr="00C4422F">
        <w:rPr>
          <w:rFonts w:asciiTheme="majorBidi" w:hAnsiTheme="majorBidi" w:cstheme="majorBidi"/>
          <w:color w:val="000000" w:themeColor="text1"/>
          <w:kern w:val="24"/>
          <w:szCs w:val="24"/>
        </w:rPr>
        <w:t xml:space="preserve">coupled with an </w:t>
      </w:r>
      <w:r w:rsidR="00A81E09" w:rsidRPr="00C4422F">
        <w:rPr>
          <w:rFonts w:asciiTheme="majorBidi" w:eastAsia="MS Mincho" w:hAnsiTheme="majorBidi" w:cstheme="majorBidi"/>
          <w:color w:val="000000" w:themeColor="text1"/>
          <w:szCs w:val="24"/>
        </w:rPr>
        <w:t xml:space="preserve">electron backscatter diffraction (EBSD) </w:t>
      </w:r>
      <w:r w:rsidR="00A81E09" w:rsidRPr="00C4422F">
        <w:rPr>
          <w:rFonts w:asciiTheme="majorBidi" w:hAnsiTheme="majorBidi" w:cstheme="majorBidi"/>
          <w:szCs w:val="24"/>
        </w:rPr>
        <w:t>detector</w:t>
      </w:r>
      <w:r w:rsidR="00A81E09" w:rsidRPr="00C4422F">
        <w:rPr>
          <w:rFonts w:asciiTheme="majorBidi" w:eastAsia="MS Mincho" w:hAnsiTheme="majorBidi" w:cstheme="majorBidi"/>
          <w:color w:val="000000" w:themeColor="text1"/>
          <w:szCs w:val="24"/>
        </w:rPr>
        <w:t xml:space="preserve"> </w:t>
      </w:r>
      <w:r w:rsidR="00C11000" w:rsidRPr="00C4422F">
        <w:rPr>
          <w:rFonts w:asciiTheme="majorBidi" w:eastAsia="MS Mincho" w:hAnsiTheme="majorBidi" w:cstheme="majorBidi"/>
          <w:color w:val="000000" w:themeColor="text1"/>
          <w:szCs w:val="24"/>
        </w:rPr>
        <w:t>operat</w:t>
      </w:r>
      <w:r w:rsidR="006A1643" w:rsidRPr="00C4422F">
        <w:rPr>
          <w:rFonts w:asciiTheme="majorBidi" w:eastAsia="MS Mincho" w:hAnsiTheme="majorBidi" w:cstheme="majorBidi"/>
          <w:color w:val="000000" w:themeColor="text1"/>
          <w:szCs w:val="24"/>
        </w:rPr>
        <w:t>ing</w:t>
      </w:r>
      <w:r w:rsidR="00C11000" w:rsidRPr="00C4422F">
        <w:rPr>
          <w:rFonts w:asciiTheme="majorBidi" w:eastAsia="MS Mincho" w:hAnsiTheme="majorBidi" w:cstheme="majorBidi"/>
          <w:color w:val="000000" w:themeColor="text1"/>
          <w:szCs w:val="24"/>
        </w:rPr>
        <w:t xml:space="preserve"> at 15 kV</w:t>
      </w:r>
      <w:r w:rsidR="006C568E" w:rsidRPr="00C4422F">
        <w:rPr>
          <w:rFonts w:asciiTheme="majorBidi" w:hAnsiTheme="majorBidi" w:cstheme="majorBidi"/>
          <w:color w:val="000000" w:themeColor="text1"/>
          <w:kern w:val="24"/>
          <w:szCs w:val="24"/>
        </w:rPr>
        <w:t>.</w:t>
      </w:r>
      <w:r w:rsidR="000A745F" w:rsidRPr="00C4422F">
        <w:rPr>
          <w:rFonts w:asciiTheme="majorBidi" w:eastAsia="MS Mincho" w:hAnsiTheme="majorBidi" w:cstheme="majorBidi"/>
          <w:color w:val="000000" w:themeColor="text1"/>
          <w:szCs w:val="24"/>
        </w:rPr>
        <w:t xml:space="preserve"> </w:t>
      </w:r>
      <w:r w:rsidR="00C36095" w:rsidRPr="00C4422F">
        <w:rPr>
          <w:rFonts w:asciiTheme="majorBidi" w:eastAsia="MS Mincho" w:hAnsiTheme="majorBidi" w:cstheme="majorBidi"/>
          <w:color w:val="000000" w:themeColor="text1"/>
          <w:szCs w:val="24"/>
        </w:rPr>
        <w:t xml:space="preserve">In </w:t>
      </w:r>
      <w:r w:rsidR="009F648E" w:rsidRPr="00C4422F">
        <w:rPr>
          <w:rFonts w:asciiTheme="majorBidi" w:eastAsia="MS Mincho" w:hAnsiTheme="majorBidi" w:cstheme="majorBidi"/>
          <w:color w:val="000000" w:themeColor="text1"/>
          <w:szCs w:val="24"/>
        </w:rPr>
        <w:t>this case</w:t>
      </w:r>
      <w:r w:rsidR="00C36095" w:rsidRPr="00C4422F">
        <w:rPr>
          <w:rFonts w:asciiTheme="majorBidi" w:eastAsia="MS Mincho" w:hAnsiTheme="majorBidi" w:cstheme="majorBidi"/>
          <w:color w:val="000000" w:themeColor="text1"/>
          <w:szCs w:val="24"/>
        </w:rPr>
        <w:t xml:space="preserve">, </w:t>
      </w:r>
      <w:r w:rsidR="00B8406E" w:rsidRPr="00C4422F">
        <w:rPr>
          <w:rFonts w:asciiTheme="majorBidi" w:eastAsia="MS Mincho" w:hAnsiTheme="majorBidi" w:cstheme="majorBidi"/>
          <w:color w:val="000000" w:themeColor="text1"/>
          <w:szCs w:val="24"/>
        </w:rPr>
        <w:t xml:space="preserve">for microstructural characterization, </w:t>
      </w:r>
      <w:r w:rsidR="006A1643" w:rsidRPr="00C4422F">
        <w:rPr>
          <w:rFonts w:asciiTheme="majorBidi" w:eastAsia="MS Mincho" w:hAnsiTheme="majorBidi" w:cstheme="majorBidi"/>
          <w:color w:val="000000" w:themeColor="text1"/>
          <w:szCs w:val="24"/>
        </w:rPr>
        <w:t>a</w:t>
      </w:r>
      <w:r w:rsidR="006C568E" w:rsidRPr="00C4422F">
        <w:rPr>
          <w:rFonts w:asciiTheme="majorBidi" w:eastAsia="MS Mincho" w:hAnsiTheme="majorBidi" w:cstheme="majorBidi"/>
          <w:color w:val="000000" w:themeColor="text1"/>
          <w:szCs w:val="24"/>
        </w:rPr>
        <w:t xml:space="preserve"> section of </w:t>
      </w:r>
      <w:r w:rsidR="006A1643" w:rsidRPr="00C4422F">
        <w:rPr>
          <w:rFonts w:asciiTheme="majorBidi" w:eastAsia="MS Mincho" w:hAnsiTheme="majorBidi" w:cstheme="majorBidi"/>
          <w:color w:val="000000" w:themeColor="text1"/>
          <w:szCs w:val="24"/>
        </w:rPr>
        <w:t xml:space="preserve">the </w:t>
      </w:r>
      <w:r w:rsidR="006C568E" w:rsidRPr="00C4422F">
        <w:rPr>
          <w:rFonts w:asciiTheme="majorBidi" w:eastAsia="MS Mincho" w:hAnsiTheme="majorBidi" w:cstheme="majorBidi"/>
          <w:color w:val="000000" w:themeColor="text1"/>
          <w:szCs w:val="24"/>
        </w:rPr>
        <w:t>specimen</w:t>
      </w:r>
      <w:r w:rsidR="00EC23E8" w:rsidRPr="00C4422F">
        <w:rPr>
          <w:rFonts w:asciiTheme="majorBidi" w:eastAsia="MS Mincho" w:hAnsiTheme="majorBidi" w:cstheme="majorBidi"/>
          <w:color w:val="000000" w:themeColor="text1"/>
          <w:szCs w:val="24"/>
        </w:rPr>
        <w:t>s</w:t>
      </w:r>
      <w:r w:rsidR="006C568E" w:rsidRPr="00C4422F">
        <w:rPr>
          <w:rFonts w:asciiTheme="majorBidi" w:eastAsia="MS Mincho" w:hAnsiTheme="majorBidi" w:cstheme="majorBidi"/>
          <w:color w:val="000000" w:themeColor="text1"/>
          <w:szCs w:val="24"/>
        </w:rPr>
        <w:t xml:space="preserve"> was </w:t>
      </w:r>
      <w:r w:rsidR="00473682" w:rsidRPr="00C4422F">
        <w:rPr>
          <w:rFonts w:asciiTheme="majorBidi" w:eastAsia="MS Mincho" w:hAnsiTheme="majorBidi" w:cstheme="majorBidi"/>
          <w:color w:val="000000" w:themeColor="text1"/>
          <w:szCs w:val="24"/>
        </w:rPr>
        <w:t xml:space="preserve">mechanically </w:t>
      </w:r>
      <w:r w:rsidR="006C568E" w:rsidRPr="00C4422F">
        <w:rPr>
          <w:rFonts w:asciiTheme="majorBidi" w:eastAsia="MS Mincho" w:hAnsiTheme="majorBidi" w:cstheme="majorBidi"/>
          <w:color w:val="000000" w:themeColor="text1"/>
          <w:szCs w:val="24"/>
        </w:rPr>
        <w:t xml:space="preserve">polished </w:t>
      </w:r>
      <w:r w:rsidR="00BB131A" w:rsidRPr="00C4422F">
        <w:rPr>
          <w:rFonts w:asciiTheme="majorBidi" w:eastAsia="MS Mincho" w:hAnsiTheme="majorBidi" w:cstheme="majorBidi"/>
          <w:color w:val="000000" w:themeColor="text1"/>
          <w:szCs w:val="24"/>
        </w:rPr>
        <w:t>followed by</w:t>
      </w:r>
      <w:r w:rsidR="006C568E" w:rsidRPr="00C4422F">
        <w:rPr>
          <w:rFonts w:asciiTheme="majorBidi" w:eastAsia="MS Mincho" w:hAnsiTheme="majorBidi" w:cstheme="majorBidi"/>
          <w:color w:val="000000" w:themeColor="text1"/>
          <w:szCs w:val="24"/>
        </w:rPr>
        <w:t xml:space="preserve"> electrolytically </w:t>
      </w:r>
      <w:r w:rsidR="006C568E" w:rsidRPr="00C4422F">
        <w:rPr>
          <w:rFonts w:asciiTheme="majorBidi" w:eastAsia="DAKDG G+ MTSY" w:hAnsiTheme="majorBidi" w:cstheme="majorBidi"/>
          <w:color w:val="000000" w:themeColor="text1"/>
          <w:szCs w:val="24"/>
        </w:rPr>
        <w:t>etched</w:t>
      </w:r>
      <w:r w:rsidR="006C568E" w:rsidRPr="00C4422F">
        <w:rPr>
          <w:rFonts w:asciiTheme="majorBidi" w:eastAsia="MS Mincho" w:hAnsiTheme="majorBidi" w:cstheme="majorBidi"/>
          <w:color w:val="000000" w:themeColor="text1"/>
          <w:szCs w:val="24"/>
        </w:rPr>
        <w:t xml:space="preserve"> in a </w:t>
      </w:r>
      <w:r w:rsidR="00B8406E" w:rsidRPr="00C4422F">
        <w:rPr>
          <w:rFonts w:asciiTheme="majorBidi" w:eastAsia="MS Mincho" w:hAnsiTheme="majorBidi" w:cstheme="majorBidi"/>
          <w:color w:val="000000" w:themeColor="text1"/>
          <w:szCs w:val="24"/>
        </w:rPr>
        <w:t xml:space="preserve">chemical </w:t>
      </w:r>
      <w:r w:rsidR="00C11000" w:rsidRPr="00C4422F">
        <w:rPr>
          <w:rFonts w:asciiTheme="majorBidi" w:eastAsia="MS Mincho" w:hAnsiTheme="majorBidi" w:cstheme="majorBidi"/>
          <w:color w:val="000000" w:themeColor="text1"/>
          <w:szCs w:val="24"/>
        </w:rPr>
        <w:t xml:space="preserve">solution of </w:t>
      </w:r>
      <w:r w:rsidR="00C27E5D" w:rsidRPr="00C4422F">
        <w:rPr>
          <w:rFonts w:asciiTheme="majorBidi" w:hAnsiTheme="majorBidi" w:cstheme="majorBidi"/>
          <w:szCs w:val="24"/>
        </w:rPr>
        <w:t>900 ml CH</w:t>
      </w:r>
      <w:r w:rsidR="00C27E5D" w:rsidRPr="00C4422F">
        <w:rPr>
          <w:rFonts w:asciiTheme="majorBidi" w:hAnsiTheme="majorBidi" w:cstheme="majorBidi"/>
          <w:szCs w:val="24"/>
          <w:vertAlign w:val="subscript"/>
        </w:rPr>
        <w:t>3</w:t>
      </w:r>
      <w:r w:rsidR="00C27E5D" w:rsidRPr="00C4422F">
        <w:rPr>
          <w:rFonts w:asciiTheme="majorBidi" w:hAnsiTheme="majorBidi" w:cstheme="majorBidi"/>
          <w:szCs w:val="24"/>
        </w:rPr>
        <w:t xml:space="preserve">COOH and </w:t>
      </w:r>
      <w:r w:rsidR="00473682" w:rsidRPr="00C4422F">
        <w:rPr>
          <w:rFonts w:asciiTheme="majorBidi" w:hAnsiTheme="majorBidi" w:cstheme="majorBidi"/>
          <w:szCs w:val="24"/>
        </w:rPr>
        <w:t>100 ml HClO</w:t>
      </w:r>
      <w:r w:rsidR="00473682" w:rsidRPr="00C4422F">
        <w:rPr>
          <w:rFonts w:asciiTheme="majorBidi" w:hAnsiTheme="majorBidi" w:cstheme="majorBidi"/>
          <w:szCs w:val="24"/>
          <w:vertAlign w:val="subscript"/>
        </w:rPr>
        <w:t xml:space="preserve">4 </w:t>
      </w:r>
      <w:r w:rsidR="00AF4C7B" w:rsidRPr="00C4422F">
        <w:rPr>
          <w:rFonts w:asciiTheme="majorBidi" w:hAnsiTheme="majorBidi" w:cstheme="majorBidi"/>
          <w:szCs w:val="24"/>
        </w:rPr>
        <w:t>at a temperature of 11°C</w:t>
      </w:r>
      <w:r w:rsidR="006C568E" w:rsidRPr="00C4422F">
        <w:rPr>
          <w:rFonts w:asciiTheme="majorBidi" w:eastAsia="MS Mincho" w:hAnsiTheme="majorBidi" w:cstheme="majorBidi"/>
          <w:color w:val="000000" w:themeColor="text1"/>
          <w:szCs w:val="24"/>
        </w:rPr>
        <w:t xml:space="preserve"> </w:t>
      </w:r>
      <w:r w:rsidR="00C11000" w:rsidRPr="00C4422F">
        <w:rPr>
          <w:rFonts w:asciiTheme="majorBidi" w:eastAsia="MS Mincho" w:hAnsiTheme="majorBidi" w:cstheme="majorBidi"/>
          <w:color w:val="000000" w:themeColor="text1"/>
          <w:szCs w:val="24"/>
        </w:rPr>
        <w:t>and</w:t>
      </w:r>
      <w:r w:rsidR="006C568E" w:rsidRPr="00C4422F">
        <w:rPr>
          <w:rFonts w:asciiTheme="majorBidi" w:eastAsia="MS Mincho" w:hAnsiTheme="majorBidi" w:cstheme="majorBidi"/>
          <w:color w:val="000000" w:themeColor="text1"/>
          <w:szCs w:val="24"/>
        </w:rPr>
        <w:t xml:space="preserve"> a voltage of 2</w:t>
      </w:r>
      <w:r w:rsidR="00C21877" w:rsidRPr="00C4422F">
        <w:rPr>
          <w:rFonts w:asciiTheme="majorBidi" w:eastAsia="MS Mincho" w:hAnsiTheme="majorBidi" w:cstheme="majorBidi"/>
          <w:color w:val="000000" w:themeColor="text1"/>
          <w:szCs w:val="24"/>
        </w:rPr>
        <w:t>5</w:t>
      </w:r>
      <w:r w:rsidR="006C568E" w:rsidRPr="00C4422F">
        <w:rPr>
          <w:rFonts w:asciiTheme="majorBidi" w:eastAsia="MS Mincho" w:hAnsiTheme="majorBidi" w:cstheme="majorBidi"/>
          <w:color w:val="000000" w:themeColor="text1"/>
          <w:szCs w:val="24"/>
        </w:rPr>
        <w:t xml:space="preserve"> V. </w:t>
      </w:r>
      <w:r w:rsidR="006A1643" w:rsidRPr="00C4422F">
        <w:rPr>
          <w:rFonts w:asciiTheme="majorBidi" w:eastAsia="MS Mincho" w:hAnsiTheme="majorBidi" w:cstheme="majorBidi"/>
          <w:color w:val="000000" w:themeColor="text1"/>
          <w:szCs w:val="24"/>
        </w:rPr>
        <w:t xml:space="preserve">The </w:t>
      </w:r>
      <w:r w:rsidR="000A745F" w:rsidRPr="00C4422F">
        <w:rPr>
          <w:rFonts w:asciiTheme="majorBidi" w:eastAsia="MS Mincho" w:hAnsiTheme="majorBidi" w:cstheme="majorBidi"/>
          <w:color w:val="000000" w:themeColor="text1"/>
          <w:szCs w:val="24"/>
        </w:rPr>
        <w:t xml:space="preserve">EBSD </w:t>
      </w:r>
      <w:r w:rsidR="001A7D12" w:rsidRPr="00C4422F">
        <w:rPr>
          <w:rFonts w:asciiTheme="majorBidi" w:eastAsia="MS Mincho" w:hAnsiTheme="majorBidi" w:cstheme="majorBidi"/>
          <w:color w:val="000000" w:themeColor="text1"/>
          <w:szCs w:val="24"/>
        </w:rPr>
        <w:t xml:space="preserve">analysis was carried out by </w:t>
      </w:r>
      <w:r w:rsidR="000A745F" w:rsidRPr="00C4422F">
        <w:rPr>
          <w:rFonts w:asciiTheme="majorBidi" w:eastAsia="MS Mincho" w:hAnsiTheme="majorBidi" w:cstheme="majorBidi"/>
          <w:color w:val="000000" w:themeColor="text1"/>
          <w:szCs w:val="24"/>
        </w:rPr>
        <w:t xml:space="preserve">a step size of </w:t>
      </w:r>
      <w:r w:rsidR="001A7D12" w:rsidRPr="00C4422F">
        <w:rPr>
          <w:rFonts w:asciiTheme="majorBidi" w:eastAsia="MS Mincho" w:hAnsiTheme="majorBidi" w:cstheme="majorBidi"/>
          <w:color w:val="000000" w:themeColor="text1"/>
          <w:szCs w:val="24"/>
        </w:rPr>
        <w:t>20 nm</w:t>
      </w:r>
      <w:r w:rsidR="000A745F" w:rsidRPr="00C4422F">
        <w:rPr>
          <w:rFonts w:asciiTheme="majorBidi" w:eastAsia="MS Mincho" w:hAnsiTheme="majorBidi" w:cstheme="majorBidi"/>
          <w:color w:val="000000" w:themeColor="text1"/>
          <w:szCs w:val="24"/>
        </w:rPr>
        <w:t xml:space="preserve"> </w:t>
      </w:r>
      <w:r w:rsidR="000A745F" w:rsidRPr="00C4422F">
        <w:rPr>
          <w:rFonts w:asciiTheme="majorBidi" w:hAnsiTheme="majorBidi" w:cstheme="majorBidi"/>
          <w:szCs w:val="24"/>
        </w:rPr>
        <w:t xml:space="preserve">and evaluated </w:t>
      </w:r>
      <w:r w:rsidR="00C21877" w:rsidRPr="00C4422F">
        <w:rPr>
          <w:rFonts w:asciiTheme="majorBidi" w:hAnsiTheme="majorBidi" w:cstheme="majorBidi"/>
          <w:szCs w:val="24"/>
        </w:rPr>
        <w:t xml:space="preserve">by </w:t>
      </w:r>
      <w:r w:rsidR="000A745F" w:rsidRPr="00C4422F">
        <w:rPr>
          <w:rFonts w:asciiTheme="majorBidi" w:hAnsiTheme="majorBidi" w:cstheme="majorBidi"/>
          <w:szCs w:val="24"/>
        </w:rPr>
        <w:t xml:space="preserve">using TSL-OIM software. </w:t>
      </w:r>
    </w:p>
    <w:p w14:paraId="2E18E1FD" w14:textId="77777777" w:rsidR="007C3CFA" w:rsidRPr="00C4422F" w:rsidRDefault="00002DB6" w:rsidP="008F7119">
      <w:pPr>
        <w:spacing w:after="0" w:line="480" w:lineRule="auto"/>
        <w:ind w:firstLine="426"/>
        <w:jc w:val="both"/>
      </w:pPr>
      <w:r w:rsidRPr="00C4422F">
        <w:rPr>
          <w:rFonts w:asciiTheme="majorBidi" w:eastAsia="MS Mincho" w:hAnsiTheme="majorBidi" w:cstheme="majorBidi"/>
          <w:color w:val="000000" w:themeColor="text1"/>
          <w:szCs w:val="24"/>
        </w:rPr>
        <w:t>Micro-</w:t>
      </w:r>
      <w:r w:rsidRPr="00C4422F">
        <w:rPr>
          <w:rFonts w:asciiTheme="majorBidi" w:hAnsiTheme="majorBidi" w:cstheme="majorBidi"/>
          <w:color w:val="000000" w:themeColor="text1"/>
          <w:szCs w:val="24"/>
        </w:rPr>
        <w:t xml:space="preserve">hardness measurements were taken </w:t>
      </w:r>
      <w:r w:rsidRPr="00C4422F">
        <w:t xml:space="preserve">on </w:t>
      </w:r>
      <w:r w:rsidR="00C11000" w:rsidRPr="00C4422F">
        <w:t xml:space="preserve">the polished </w:t>
      </w:r>
      <w:r w:rsidRPr="00C4422F">
        <w:t xml:space="preserve">surfaces </w:t>
      </w:r>
      <w:r w:rsidRPr="00C4422F">
        <w:rPr>
          <w:rFonts w:asciiTheme="majorBidi" w:hAnsiTheme="majorBidi" w:cstheme="majorBidi"/>
          <w:color w:val="000000" w:themeColor="text1"/>
          <w:szCs w:val="24"/>
        </w:rPr>
        <w:t>using a Vickers micro</w:t>
      </w:r>
      <w:r w:rsidR="00AF4C7B" w:rsidRPr="00C4422F">
        <w:rPr>
          <w:rFonts w:asciiTheme="majorBidi" w:hAnsiTheme="majorBidi" w:cstheme="majorBidi"/>
          <w:color w:val="000000" w:themeColor="text1"/>
          <w:szCs w:val="24"/>
        </w:rPr>
        <w:t>-</w:t>
      </w:r>
      <w:r w:rsidRPr="00C4422F">
        <w:rPr>
          <w:rFonts w:asciiTheme="majorBidi" w:hAnsiTheme="majorBidi" w:cstheme="majorBidi"/>
          <w:color w:val="000000" w:themeColor="text1"/>
          <w:szCs w:val="24"/>
        </w:rPr>
        <w:t xml:space="preserve">hardness tester with a load of </w:t>
      </w:r>
      <w:r w:rsidR="00753B6A" w:rsidRPr="00C4422F">
        <w:rPr>
          <w:rFonts w:asciiTheme="majorBidi" w:hAnsiTheme="majorBidi" w:cstheme="majorBidi"/>
          <w:color w:val="000000" w:themeColor="text1"/>
          <w:szCs w:val="24"/>
        </w:rPr>
        <w:t>2</w:t>
      </w:r>
      <w:r w:rsidRPr="00C4422F">
        <w:rPr>
          <w:rFonts w:asciiTheme="majorBidi" w:hAnsiTheme="majorBidi" w:cstheme="majorBidi"/>
          <w:color w:val="000000" w:themeColor="text1"/>
          <w:szCs w:val="24"/>
        </w:rPr>
        <w:t xml:space="preserve">00 gf and dwell times of 10 s. </w:t>
      </w:r>
      <w:r w:rsidR="005C7856" w:rsidRPr="00C4422F">
        <w:rPr>
          <w:rFonts w:asciiTheme="majorBidi" w:hAnsiTheme="majorBidi" w:cstheme="majorBidi"/>
          <w:color w:val="000000" w:themeColor="text1"/>
          <w:szCs w:val="24"/>
        </w:rPr>
        <w:t>In addition</w:t>
      </w:r>
      <w:r w:rsidR="00D92483" w:rsidRPr="00C4422F">
        <w:rPr>
          <w:rFonts w:asciiTheme="majorBidi" w:hAnsiTheme="majorBidi" w:cstheme="majorBidi"/>
          <w:color w:val="000000" w:themeColor="text1"/>
          <w:szCs w:val="24"/>
        </w:rPr>
        <w:t xml:space="preserve">, </w:t>
      </w:r>
      <w:r w:rsidRPr="00C4422F">
        <w:t xml:space="preserve">tensile tests </w:t>
      </w:r>
      <w:r w:rsidR="00E00927" w:rsidRPr="00C4422F">
        <w:t xml:space="preserve">at ambient temperature </w:t>
      </w:r>
      <w:r w:rsidRPr="00C4422F">
        <w:t xml:space="preserve">were </w:t>
      </w:r>
      <w:r w:rsidR="00814192" w:rsidRPr="00C4422F">
        <w:t>conducted</w:t>
      </w:r>
      <w:r w:rsidRPr="00C4422F">
        <w:t xml:space="preserve"> </w:t>
      </w:r>
      <w:r w:rsidR="008F7119" w:rsidRPr="00C4422F">
        <w:t xml:space="preserve">on the miniature tensile specimens with gauge dimensions of 1.8 × </w:t>
      </w:r>
      <w:r w:rsidR="008F7119" w:rsidRPr="00C4422F">
        <w:lastRenderedPageBreak/>
        <w:t>0.8 × 0.5 mm</w:t>
      </w:r>
      <w:r w:rsidR="008F7119" w:rsidRPr="00C4422F">
        <w:rPr>
          <w:vertAlign w:val="superscript"/>
        </w:rPr>
        <w:t xml:space="preserve">3 </w:t>
      </w:r>
      <w:r w:rsidR="00E00927" w:rsidRPr="00C4422F">
        <w:t xml:space="preserve">using </w:t>
      </w:r>
      <w:r w:rsidR="008F7119" w:rsidRPr="00C4422F">
        <w:t xml:space="preserve">a SANTAM testing machine with </w:t>
      </w:r>
      <w:r w:rsidR="00E00927" w:rsidRPr="00C4422F">
        <w:t>an initial strain rate of 6.0 × 10</w:t>
      </w:r>
      <w:r w:rsidR="00E00927" w:rsidRPr="00C4422F">
        <w:rPr>
          <w:vertAlign w:val="superscript"/>
        </w:rPr>
        <w:t>-</w:t>
      </w:r>
      <w:r w:rsidR="00E00927" w:rsidRPr="00C4422F">
        <w:rPr>
          <w:vertAlign w:val="superscript"/>
        </w:rPr>
        <w:softHyphen/>
        <w:t>4</w:t>
      </w:r>
      <w:r w:rsidR="00E00927" w:rsidRPr="00C4422F">
        <w:t xml:space="preserve"> s</w:t>
      </w:r>
      <w:r w:rsidR="00E00927" w:rsidRPr="00C4422F">
        <w:rPr>
          <w:vertAlign w:val="superscript"/>
        </w:rPr>
        <w:t>-1</w:t>
      </w:r>
      <w:r w:rsidR="00814192" w:rsidRPr="00C4422F">
        <w:t xml:space="preserve">. </w:t>
      </w:r>
      <w:r w:rsidR="005C7856" w:rsidRPr="00C4422F">
        <w:t>The</w:t>
      </w:r>
      <w:r w:rsidRPr="00C4422F">
        <w:t xml:space="preserve"> </w:t>
      </w:r>
      <w:r w:rsidR="00BC3A0A" w:rsidRPr="00C4422F">
        <w:t xml:space="preserve">fracture surfaces </w:t>
      </w:r>
      <w:r w:rsidRPr="00C4422F">
        <w:t xml:space="preserve">were </w:t>
      </w:r>
      <w:r w:rsidR="005C7856" w:rsidRPr="00C4422F">
        <w:t xml:space="preserve">also </w:t>
      </w:r>
      <w:r w:rsidR="0047290F" w:rsidRPr="00C4422F">
        <w:t xml:space="preserve">characterized </w:t>
      </w:r>
      <w:r w:rsidR="005C7856" w:rsidRPr="00C4422F">
        <w:t>by</w:t>
      </w:r>
      <w:r w:rsidRPr="00C4422F">
        <w:t xml:space="preserve"> </w:t>
      </w:r>
      <w:r w:rsidR="006D3D3B" w:rsidRPr="00C4422F">
        <w:t>FE</w:t>
      </w:r>
      <w:r w:rsidR="002B73A2" w:rsidRPr="00C4422F">
        <w:t>-</w:t>
      </w:r>
      <w:r w:rsidR="006D3D3B" w:rsidRPr="00C4422F">
        <w:t>SEM</w:t>
      </w:r>
      <w:r w:rsidRPr="00C4422F">
        <w:t>.</w:t>
      </w:r>
    </w:p>
    <w:p w14:paraId="0BA26E3F" w14:textId="77777777" w:rsidR="008D57F5" w:rsidRPr="00C4422F" w:rsidRDefault="008D57F5" w:rsidP="005B5E2A">
      <w:pPr>
        <w:spacing w:before="240" w:after="0" w:line="480" w:lineRule="auto"/>
        <w:jc w:val="both"/>
        <w:rPr>
          <w:b/>
          <w:bCs/>
        </w:rPr>
      </w:pPr>
      <w:r w:rsidRPr="00C4422F">
        <w:rPr>
          <w:b/>
          <w:bCs/>
        </w:rPr>
        <w:t xml:space="preserve">3. </w:t>
      </w:r>
      <w:r w:rsidR="005B5E2A" w:rsidRPr="00C4422F">
        <w:rPr>
          <w:b/>
          <w:bCs/>
        </w:rPr>
        <w:t>R</w:t>
      </w:r>
      <w:r w:rsidRPr="00C4422F">
        <w:rPr>
          <w:b/>
          <w:bCs/>
        </w:rPr>
        <w:t xml:space="preserve">esults </w:t>
      </w:r>
    </w:p>
    <w:p w14:paraId="716C175D" w14:textId="77777777" w:rsidR="008D57F5" w:rsidRPr="00C4422F" w:rsidRDefault="008D57F5" w:rsidP="008D57F5">
      <w:pPr>
        <w:spacing w:after="0" w:line="480" w:lineRule="auto"/>
        <w:jc w:val="both"/>
        <w:rPr>
          <w:i/>
          <w:iCs/>
        </w:rPr>
      </w:pPr>
      <w:r w:rsidRPr="00C4422F">
        <w:rPr>
          <w:i/>
          <w:iCs/>
        </w:rPr>
        <w:t xml:space="preserve">3.1. Microstructure and phase evolution </w:t>
      </w:r>
    </w:p>
    <w:p w14:paraId="5AC938A1" w14:textId="77777777" w:rsidR="00FD5562" w:rsidRPr="00C4422F" w:rsidRDefault="00491823" w:rsidP="0065581B">
      <w:pPr>
        <w:autoSpaceDE w:val="0"/>
        <w:autoSpaceDN w:val="0"/>
        <w:adjustRightInd w:val="0"/>
        <w:spacing w:after="0" w:line="480" w:lineRule="auto"/>
        <w:ind w:firstLine="426"/>
        <w:jc w:val="both"/>
        <w:rPr>
          <w:color w:val="000000" w:themeColor="text1"/>
        </w:rPr>
      </w:pPr>
      <w:r w:rsidRPr="00C4422F">
        <w:t xml:space="preserve">Fig. </w:t>
      </w:r>
      <w:r w:rsidR="004C32F2" w:rsidRPr="00C4422F">
        <w:t>2</w:t>
      </w:r>
      <w:r w:rsidRPr="00C4422F">
        <w:t xml:space="preserve"> shows the </w:t>
      </w:r>
      <w:r w:rsidR="00C3445D" w:rsidRPr="00C4422F">
        <w:t>XRD</w:t>
      </w:r>
      <w:r w:rsidRPr="00C4422F">
        <w:t xml:space="preserve"> patterns of the S</w:t>
      </w:r>
      <w:r w:rsidR="00A75EA1" w:rsidRPr="00C4422F">
        <w:t>T</w:t>
      </w:r>
      <w:r w:rsidR="00C3445D" w:rsidRPr="00C4422F">
        <w:t xml:space="preserve"> specimen, </w:t>
      </w:r>
      <w:r w:rsidR="004C32F2" w:rsidRPr="00C4422F">
        <w:t xml:space="preserve">the </w:t>
      </w:r>
      <w:r w:rsidR="00C3445D" w:rsidRPr="00C4422F">
        <w:t>HPT</w:t>
      </w:r>
      <w:r w:rsidR="00F07750" w:rsidRPr="00C4422F">
        <w:t>-</w:t>
      </w:r>
      <w:r w:rsidR="00C3445D" w:rsidRPr="00C4422F">
        <w:t xml:space="preserve">processed sample and </w:t>
      </w:r>
      <w:r w:rsidR="004E2513" w:rsidRPr="00C4422F">
        <w:t xml:space="preserve">the </w:t>
      </w:r>
      <w:r w:rsidR="00C3445D" w:rsidRPr="00C4422F">
        <w:t>PD</w:t>
      </w:r>
      <w:r w:rsidRPr="00C4422F">
        <w:t>A</w:t>
      </w:r>
      <w:r w:rsidR="00FD5562" w:rsidRPr="00C4422F">
        <w:t>-processed</w:t>
      </w:r>
      <w:r w:rsidR="00C3445D" w:rsidRPr="00C4422F">
        <w:t xml:space="preserve"> specimens for </w:t>
      </w:r>
      <w:r w:rsidR="004431E8" w:rsidRPr="00C4422F">
        <w:t>different</w:t>
      </w:r>
      <w:r w:rsidR="00F07750" w:rsidRPr="00C4422F">
        <w:t xml:space="preserve"> </w:t>
      </w:r>
      <w:r w:rsidR="00A75EA1" w:rsidRPr="00C4422F">
        <w:t>annealing</w:t>
      </w:r>
      <w:r w:rsidR="00F07750" w:rsidRPr="00C4422F">
        <w:t xml:space="preserve"> times</w:t>
      </w:r>
      <w:r w:rsidR="00E54DCD" w:rsidRPr="00C4422F">
        <w:t xml:space="preserve"> </w:t>
      </w:r>
      <w:r w:rsidR="00E54DCD" w:rsidRPr="00C4422F">
        <w:rPr>
          <w:rFonts w:asciiTheme="majorBidi" w:hAnsiTheme="majorBidi" w:cstheme="majorBidi"/>
          <w:szCs w:val="24"/>
        </w:rPr>
        <w:t xml:space="preserve">as </w:t>
      </w:r>
      <w:r w:rsidR="00372198" w:rsidRPr="00C4422F">
        <w:rPr>
          <w:rFonts w:asciiTheme="majorBidi" w:hAnsiTheme="majorBidi" w:cstheme="majorBidi"/>
          <w:szCs w:val="24"/>
        </w:rPr>
        <w:t>poin</w:t>
      </w:r>
      <w:r w:rsidR="00E54DCD" w:rsidRPr="00C4422F">
        <w:rPr>
          <w:rFonts w:asciiTheme="majorBidi" w:hAnsiTheme="majorBidi" w:cstheme="majorBidi"/>
          <w:szCs w:val="24"/>
        </w:rPr>
        <w:t>ted on the right</w:t>
      </w:r>
      <w:r w:rsidR="00F07750" w:rsidRPr="00C4422F">
        <w:t>. F</w:t>
      </w:r>
      <w:r w:rsidRPr="00C4422F">
        <w:t>or the S</w:t>
      </w:r>
      <w:r w:rsidR="00A75EA1" w:rsidRPr="00C4422F">
        <w:t>T</w:t>
      </w:r>
      <w:r w:rsidR="00F07750" w:rsidRPr="00C4422F">
        <w:t xml:space="preserve"> and </w:t>
      </w:r>
      <w:r w:rsidR="004C32F2" w:rsidRPr="00C4422F">
        <w:t xml:space="preserve">the </w:t>
      </w:r>
      <w:r w:rsidR="00F07750" w:rsidRPr="00C4422F">
        <w:t>HPT-processed</w:t>
      </w:r>
      <w:r w:rsidRPr="00C4422F">
        <w:t xml:space="preserve"> specimens</w:t>
      </w:r>
      <w:r w:rsidR="00F07750" w:rsidRPr="00C4422F">
        <w:t>,</w:t>
      </w:r>
      <w:r w:rsidRPr="00C4422F">
        <w:t xml:space="preserve"> </w:t>
      </w:r>
      <w:r w:rsidRPr="00C4422F">
        <w:rPr>
          <w:szCs w:val="24"/>
        </w:rPr>
        <w:t>only the peaks corresponding</w:t>
      </w:r>
      <w:r w:rsidR="008C5BFB" w:rsidRPr="00C4422F">
        <w:rPr>
          <w:szCs w:val="24"/>
        </w:rPr>
        <w:t xml:space="preserve"> to</w:t>
      </w:r>
      <w:r w:rsidRPr="00C4422F">
        <w:rPr>
          <w:szCs w:val="24"/>
        </w:rPr>
        <w:t xml:space="preserve"> </w:t>
      </w:r>
      <w:r w:rsidRPr="00C4422F">
        <w:rPr>
          <w:szCs w:val="24"/>
        </w:rPr>
        <w:sym w:font="Symbol" w:char="F061"/>
      </w:r>
      <w:r w:rsidRPr="00C4422F">
        <w:rPr>
          <w:szCs w:val="24"/>
        </w:rPr>
        <w:sym w:font="Symbol" w:char="F0A2"/>
      </w:r>
      <w:r w:rsidRPr="00C4422F">
        <w:rPr>
          <w:szCs w:val="24"/>
        </w:rPr>
        <w:t xml:space="preserve">-martensite </w:t>
      </w:r>
      <w:r w:rsidR="006A1643" w:rsidRPr="00C4422F">
        <w:rPr>
          <w:szCs w:val="24"/>
        </w:rPr>
        <w:t>we</w:t>
      </w:r>
      <w:r w:rsidRPr="00C4422F">
        <w:rPr>
          <w:szCs w:val="24"/>
        </w:rPr>
        <w:t xml:space="preserve">re </w:t>
      </w:r>
      <w:r w:rsidR="00A75EA1" w:rsidRPr="00C4422F">
        <w:rPr>
          <w:color w:val="000000" w:themeColor="text1"/>
        </w:rPr>
        <w:t xml:space="preserve">observed </w:t>
      </w:r>
      <w:r w:rsidRPr="00C4422F">
        <w:rPr>
          <w:szCs w:val="24"/>
        </w:rPr>
        <w:t xml:space="preserve">and </w:t>
      </w:r>
      <w:r w:rsidR="00FD5562" w:rsidRPr="00C4422F">
        <w:rPr>
          <w:szCs w:val="24"/>
        </w:rPr>
        <w:t xml:space="preserve">there </w:t>
      </w:r>
      <w:r w:rsidR="006A1643" w:rsidRPr="00C4422F">
        <w:rPr>
          <w:szCs w:val="24"/>
        </w:rPr>
        <w:t>wa</w:t>
      </w:r>
      <w:r w:rsidR="00FD5562" w:rsidRPr="00C4422F">
        <w:rPr>
          <w:szCs w:val="24"/>
        </w:rPr>
        <w:t xml:space="preserve">s </w:t>
      </w:r>
      <w:r w:rsidRPr="00C4422F">
        <w:rPr>
          <w:szCs w:val="24"/>
        </w:rPr>
        <w:t>no</w:t>
      </w:r>
      <w:r w:rsidR="00FD5562" w:rsidRPr="00C4422F">
        <w:rPr>
          <w:szCs w:val="24"/>
        </w:rPr>
        <w:t xml:space="preserve"> trace of</w:t>
      </w:r>
      <w:r w:rsidRPr="00C4422F">
        <w:rPr>
          <w:szCs w:val="24"/>
        </w:rPr>
        <w:t xml:space="preserve"> </w:t>
      </w:r>
      <w:r w:rsidR="006A1643" w:rsidRPr="00C4422F">
        <w:rPr>
          <w:szCs w:val="24"/>
        </w:rPr>
        <w:t xml:space="preserve">a </w:t>
      </w:r>
      <w:r w:rsidR="00BC709A" w:rsidRPr="00C4422F">
        <w:rPr>
          <w:szCs w:val="24"/>
        </w:rPr>
        <w:sym w:font="Symbol" w:char="F067"/>
      </w:r>
      <w:r w:rsidR="00BC709A" w:rsidRPr="00C4422F">
        <w:rPr>
          <w:szCs w:val="24"/>
        </w:rPr>
        <w:t>-</w:t>
      </w:r>
      <w:r w:rsidRPr="00C4422F">
        <w:rPr>
          <w:szCs w:val="24"/>
        </w:rPr>
        <w:t>austenite peak</w:t>
      </w:r>
      <w:r w:rsidRPr="00C4422F">
        <w:rPr>
          <w:rFonts w:asciiTheme="majorBidi" w:hAnsiTheme="majorBidi" w:cstheme="majorBidi"/>
          <w:szCs w:val="24"/>
          <w:lang w:eastAsia="de-CH"/>
        </w:rPr>
        <w:t>.</w:t>
      </w:r>
      <w:r w:rsidR="00FD5562" w:rsidRPr="00C4422F">
        <w:rPr>
          <w:rFonts w:asciiTheme="majorBidi" w:hAnsiTheme="majorBidi" w:cstheme="majorBidi"/>
          <w:szCs w:val="24"/>
          <w:lang w:eastAsia="de-CH"/>
        </w:rPr>
        <w:t xml:space="preserve"> </w:t>
      </w:r>
      <w:r w:rsidR="00FD5562" w:rsidRPr="00C4422F">
        <w:rPr>
          <w:color w:val="000000" w:themeColor="text1"/>
        </w:rPr>
        <w:t xml:space="preserve">However, in </w:t>
      </w:r>
      <w:r w:rsidR="004E2513" w:rsidRPr="00C4422F">
        <w:rPr>
          <w:color w:val="000000" w:themeColor="text1"/>
        </w:rPr>
        <w:t xml:space="preserve">the </w:t>
      </w:r>
      <w:r w:rsidR="00FD5562" w:rsidRPr="00C4422F">
        <w:rPr>
          <w:color w:val="000000" w:themeColor="text1"/>
        </w:rPr>
        <w:t xml:space="preserve">PDA-processed specimens, </w:t>
      </w:r>
      <w:r w:rsidR="006466F9" w:rsidRPr="00C4422F">
        <w:rPr>
          <w:color w:val="000000" w:themeColor="text1"/>
        </w:rPr>
        <w:t xml:space="preserve">beside the α′-martensite peaks, </w:t>
      </w:r>
      <w:r w:rsidR="00FD5562" w:rsidRPr="00C4422F">
        <w:rPr>
          <w:color w:val="000000" w:themeColor="text1"/>
        </w:rPr>
        <w:t xml:space="preserve">five additional peaks </w:t>
      </w:r>
      <w:r w:rsidR="006A1643" w:rsidRPr="00C4422F">
        <w:rPr>
          <w:color w:val="000000" w:themeColor="text1"/>
        </w:rPr>
        <w:t>we</w:t>
      </w:r>
      <w:r w:rsidR="006A5837" w:rsidRPr="00C4422F">
        <w:rPr>
          <w:color w:val="000000" w:themeColor="text1"/>
        </w:rPr>
        <w:t xml:space="preserve">re also </w:t>
      </w:r>
      <w:r w:rsidR="00A75EA1" w:rsidRPr="00C4422F">
        <w:rPr>
          <w:szCs w:val="24"/>
        </w:rPr>
        <w:t xml:space="preserve">detected </w:t>
      </w:r>
      <w:r w:rsidR="006466F9" w:rsidRPr="00C4422F">
        <w:rPr>
          <w:color w:val="000000" w:themeColor="text1"/>
        </w:rPr>
        <w:t xml:space="preserve">which </w:t>
      </w:r>
      <w:r w:rsidR="00D4591E" w:rsidRPr="00C4422F">
        <w:rPr>
          <w:color w:val="000000" w:themeColor="text1"/>
        </w:rPr>
        <w:t>correspond</w:t>
      </w:r>
      <w:r w:rsidR="006466F9" w:rsidRPr="00C4422F">
        <w:rPr>
          <w:color w:val="000000" w:themeColor="text1"/>
        </w:rPr>
        <w:t>ed</w:t>
      </w:r>
      <w:r w:rsidR="00FD5562" w:rsidRPr="00C4422F">
        <w:rPr>
          <w:color w:val="000000" w:themeColor="text1"/>
        </w:rPr>
        <w:t xml:space="preserve"> to the </w:t>
      </w:r>
      <w:r w:rsidR="006466F9" w:rsidRPr="00C4422F">
        <w:rPr>
          <w:color w:val="000000" w:themeColor="text1"/>
        </w:rPr>
        <w:t xml:space="preserve">various </w:t>
      </w:r>
      <w:r w:rsidR="00FD5562" w:rsidRPr="00C4422F">
        <w:rPr>
          <w:color w:val="000000" w:themeColor="text1"/>
        </w:rPr>
        <w:t>planes of the austenite</w:t>
      </w:r>
      <w:r w:rsidR="00D4591E" w:rsidRPr="00C4422F">
        <w:rPr>
          <w:color w:val="000000" w:themeColor="text1"/>
        </w:rPr>
        <w:t xml:space="preserve"> phase</w:t>
      </w:r>
      <w:r w:rsidR="00FD5562" w:rsidRPr="00C4422F">
        <w:rPr>
          <w:color w:val="000000" w:themeColor="text1"/>
        </w:rPr>
        <w:t>.</w:t>
      </w:r>
    </w:p>
    <w:p w14:paraId="748E5D6A" w14:textId="77777777" w:rsidR="00514820" w:rsidRPr="00C4422F" w:rsidRDefault="00B62ED5" w:rsidP="00514820">
      <w:pPr>
        <w:autoSpaceDE w:val="0"/>
        <w:autoSpaceDN w:val="0"/>
        <w:adjustRightInd w:val="0"/>
        <w:spacing w:after="0" w:line="480" w:lineRule="auto"/>
        <w:ind w:firstLine="426"/>
        <w:jc w:val="center"/>
        <w:rPr>
          <w:color w:val="000000" w:themeColor="text1"/>
        </w:rPr>
      </w:pPr>
      <w:r w:rsidRPr="00C4422F">
        <w:rPr>
          <w:noProof/>
          <w:color w:val="000000" w:themeColor="text1"/>
        </w:rPr>
        <w:drawing>
          <wp:inline distT="0" distB="0" distL="0" distR="0" wp14:anchorId="5F86A635" wp14:editId="4BA33018">
            <wp:extent cx="4896000" cy="3255472"/>
            <wp:effectExtent l="19050" t="0" r="0" b="0"/>
            <wp:docPr id="11" name="Picture 3" descr="E:\phd-project\tez Data\my papers\javadzadeh\ISI-4\First submitted\JMRT\Figures\300 dpi\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project\tez Data\my papers\javadzadeh\ISI-4\First submitted\JMRT\Figures\300 dpi\Fig. 2.jpg"/>
                    <pic:cNvPicPr>
                      <a:picLocks noChangeAspect="1" noChangeArrowheads="1"/>
                    </pic:cNvPicPr>
                  </pic:nvPicPr>
                  <pic:blipFill>
                    <a:blip r:embed="rId9" cstate="print"/>
                    <a:srcRect/>
                    <a:stretch>
                      <a:fillRect/>
                    </a:stretch>
                  </pic:blipFill>
                  <pic:spPr bwMode="auto">
                    <a:xfrm>
                      <a:off x="0" y="0"/>
                      <a:ext cx="4896000" cy="3255472"/>
                    </a:xfrm>
                    <a:prstGeom prst="rect">
                      <a:avLst/>
                    </a:prstGeom>
                    <a:noFill/>
                    <a:ln w="9525">
                      <a:noFill/>
                      <a:miter lim="800000"/>
                      <a:headEnd/>
                      <a:tailEnd/>
                    </a:ln>
                  </pic:spPr>
                </pic:pic>
              </a:graphicData>
            </a:graphic>
          </wp:inline>
        </w:drawing>
      </w:r>
    </w:p>
    <w:p w14:paraId="14A29F0D" w14:textId="77777777" w:rsidR="00514820" w:rsidRPr="00C4422F" w:rsidRDefault="00514820" w:rsidP="00CF453F">
      <w:pPr>
        <w:spacing w:after="0" w:line="240" w:lineRule="auto"/>
        <w:rPr>
          <w:rFonts w:asciiTheme="majorBidi" w:hAnsiTheme="majorBidi" w:cstheme="majorBidi"/>
          <w:sz w:val="22"/>
          <w:szCs w:val="22"/>
        </w:rPr>
      </w:pPr>
      <w:r w:rsidRPr="00C4422F">
        <w:rPr>
          <w:sz w:val="22"/>
          <w:szCs w:val="24"/>
        </w:rPr>
        <w:t>Fig. 2. X</w:t>
      </w:r>
      <w:r w:rsidR="004431E8" w:rsidRPr="00C4422F">
        <w:rPr>
          <w:sz w:val="22"/>
          <w:szCs w:val="24"/>
        </w:rPr>
        <w:t>RD</w:t>
      </w:r>
      <w:r w:rsidRPr="00C4422F">
        <w:rPr>
          <w:sz w:val="22"/>
          <w:szCs w:val="24"/>
        </w:rPr>
        <w:t xml:space="preserve"> patterns of the </w:t>
      </w:r>
      <w:r w:rsidRPr="00C4422F">
        <w:rPr>
          <w:sz w:val="22"/>
          <w:szCs w:val="24"/>
          <w:lang w:bidi="fa-IR"/>
        </w:rPr>
        <w:t>S</w:t>
      </w:r>
      <w:r w:rsidR="00CF0C2A" w:rsidRPr="00C4422F">
        <w:rPr>
          <w:sz w:val="22"/>
          <w:szCs w:val="24"/>
          <w:lang w:bidi="fa-IR"/>
        </w:rPr>
        <w:t>T</w:t>
      </w:r>
      <w:r w:rsidRPr="00C4422F">
        <w:rPr>
          <w:sz w:val="22"/>
          <w:szCs w:val="24"/>
          <w:lang w:bidi="fa-IR"/>
        </w:rPr>
        <w:t xml:space="preserve"> specimen, the HPT-processed sample, and the </w:t>
      </w:r>
      <w:r w:rsidRPr="00C4422F">
        <w:rPr>
          <w:rFonts w:asciiTheme="majorBidi" w:hAnsiTheme="majorBidi" w:cstheme="majorBidi"/>
          <w:sz w:val="22"/>
          <w:szCs w:val="22"/>
        </w:rPr>
        <w:t>PDA-processed specimens for indicated times.</w:t>
      </w:r>
    </w:p>
    <w:p w14:paraId="3DBC6CCC" w14:textId="77777777" w:rsidR="006245C8" w:rsidRPr="00C4422F" w:rsidRDefault="006245C8" w:rsidP="006245C8">
      <w:pPr>
        <w:spacing w:after="0" w:line="480" w:lineRule="auto"/>
        <w:rPr>
          <w:rFonts w:asciiTheme="majorBidi" w:hAnsiTheme="majorBidi" w:cstheme="majorBidi"/>
          <w:sz w:val="22"/>
          <w:szCs w:val="22"/>
        </w:rPr>
      </w:pPr>
    </w:p>
    <w:p w14:paraId="00A694FF" w14:textId="77777777" w:rsidR="004E2513" w:rsidRPr="00C4422F" w:rsidRDefault="004E2513" w:rsidP="0065581B">
      <w:pPr>
        <w:autoSpaceDE w:val="0"/>
        <w:autoSpaceDN w:val="0"/>
        <w:adjustRightInd w:val="0"/>
        <w:spacing w:after="0" w:line="480" w:lineRule="auto"/>
        <w:ind w:firstLine="426"/>
        <w:jc w:val="both"/>
        <w:rPr>
          <w:rFonts w:asciiTheme="majorBidi" w:eastAsia="DAKDG G+ MTSY" w:hAnsiTheme="majorBidi" w:cstheme="majorBidi"/>
          <w:szCs w:val="24"/>
        </w:rPr>
      </w:pPr>
      <w:r w:rsidRPr="00C4422F">
        <w:rPr>
          <w:rFonts w:asciiTheme="majorBidi" w:hAnsiTheme="majorBidi" w:cstheme="majorBidi"/>
          <w:szCs w:val="24"/>
        </w:rPr>
        <w:lastRenderedPageBreak/>
        <w:t xml:space="preserve">The volume fractions of the </w:t>
      </w:r>
      <w:r w:rsidR="00A63205" w:rsidRPr="00C4422F">
        <w:rPr>
          <w:rFonts w:asciiTheme="majorBidi" w:eastAsia="DAKDG G+ MTSY" w:hAnsiTheme="majorBidi" w:cstheme="majorBidi"/>
          <w:szCs w:val="24"/>
        </w:rPr>
        <w:t xml:space="preserve">retained </w:t>
      </w:r>
      <w:r w:rsidRPr="00C4422F">
        <w:rPr>
          <w:rFonts w:asciiTheme="majorBidi" w:hAnsiTheme="majorBidi" w:cstheme="majorBidi"/>
          <w:szCs w:val="24"/>
        </w:rPr>
        <w:t xml:space="preserve">austenite at </w:t>
      </w:r>
      <w:r w:rsidR="00D12591" w:rsidRPr="00C4422F">
        <w:rPr>
          <w:rFonts w:asciiTheme="majorBidi" w:hAnsiTheme="majorBidi" w:cstheme="majorBidi"/>
          <w:szCs w:val="24"/>
        </w:rPr>
        <w:t>ambient</w:t>
      </w:r>
      <w:r w:rsidRPr="00C4422F">
        <w:rPr>
          <w:rFonts w:asciiTheme="majorBidi" w:hAnsiTheme="majorBidi" w:cstheme="majorBidi"/>
          <w:szCs w:val="24"/>
        </w:rPr>
        <w:t xml:space="preserve"> temperature </w:t>
      </w:r>
      <w:r w:rsidR="008E0A29" w:rsidRPr="00C4422F">
        <w:rPr>
          <w:rFonts w:asciiTheme="majorBidi" w:hAnsiTheme="majorBidi" w:cstheme="majorBidi"/>
          <w:szCs w:val="24"/>
        </w:rPr>
        <w:t>after</w:t>
      </w:r>
      <w:r w:rsidRPr="00C4422F">
        <w:rPr>
          <w:rFonts w:asciiTheme="majorBidi" w:hAnsiTheme="majorBidi" w:cstheme="majorBidi"/>
          <w:szCs w:val="24"/>
        </w:rPr>
        <w:t xml:space="preserve"> PDA </w:t>
      </w:r>
      <w:r w:rsidR="008E0A29" w:rsidRPr="00C4422F">
        <w:rPr>
          <w:rFonts w:asciiTheme="majorBidi" w:hAnsiTheme="majorBidi" w:cstheme="majorBidi"/>
          <w:szCs w:val="24"/>
        </w:rPr>
        <w:t xml:space="preserve">for various </w:t>
      </w:r>
      <w:r w:rsidR="001D541C" w:rsidRPr="00C4422F">
        <w:rPr>
          <w:rFonts w:asciiTheme="majorBidi" w:hAnsiTheme="majorBidi" w:cstheme="majorBidi"/>
          <w:szCs w:val="24"/>
        </w:rPr>
        <w:t>annealing</w:t>
      </w:r>
      <w:r w:rsidR="008E0A29" w:rsidRPr="00C4422F">
        <w:rPr>
          <w:rFonts w:asciiTheme="majorBidi" w:hAnsiTheme="majorBidi" w:cstheme="majorBidi"/>
          <w:szCs w:val="24"/>
        </w:rPr>
        <w:t xml:space="preserve"> times </w:t>
      </w:r>
      <w:r w:rsidRPr="00C4422F">
        <w:rPr>
          <w:rFonts w:asciiTheme="majorBidi" w:hAnsiTheme="majorBidi" w:cstheme="majorBidi"/>
          <w:szCs w:val="24"/>
        </w:rPr>
        <w:t xml:space="preserve">were </w:t>
      </w:r>
      <w:r w:rsidR="00D4591E" w:rsidRPr="00C4422F">
        <w:rPr>
          <w:rFonts w:asciiTheme="majorBidi" w:hAnsiTheme="majorBidi" w:cstheme="majorBidi"/>
          <w:szCs w:val="24"/>
        </w:rPr>
        <w:t>obtained</w:t>
      </w:r>
      <w:r w:rsidRPr="00C4422F">
        <w:rPr>
          <w:rFonts w:asciiTheme="majorBidi" w:hAnsiTheme="majorBidi" w:cstheme="majorBidi"/>
          <w:szCs w:val="24"/>
        </w:rPr>
        <w:t xml:space="preserve"> by XRD</w:t>
      </w:r>
      <w:r w:rsidR="008E0A29" w:rsidRPr="00C4422F">
        <w:rPr>
          <w:rFonts w:asciiTheme="majorBidi" w:hAnsiTheme="majorBidi" w:cstheme="majorBidi"/>
          <w:szCs w:val="24"/>
        </w:rPr>
        <w:t xml:space="preserve"> </w:t>
      </w:r>
      <w:r w:rsidR="00B905DB" w:rsidRPr="00C4422F">
        <w:rPr>
          <w:rFonts w:asciiTheme="majorBidi" w:hAnsiTheme="majorBidi" w:cstheme="majorBidi"/>
          <w:szCs w:val="24"/>
        </w:rPr>
        <w:t xml:space="preserve">as </w:t>
      </w:r>
      <w:r w:rsidR="00D4591E" w:rsidRPr="00C4422F">
        <w:rPr>
          <w:rFonts w:asciiTheme="majorBidi" w:eastAsia="DAKDG G+ MTSY" w:hAnsiTheme="majorBidi" w:cstheme="majorBidi"/>
          <w:szCs w:val="24"/>
        </w:rPr>
        <w:t>indicated</w:t>
      </w:r>
      <w:r w:rsidRPr="00C4422F">
        <w:rPr>
          <w:rFonts w:asciiTheme="majorBidi" w:eastAsia="DAKDG G+ MTSY" w:hAnsiTheme="majorBidi" w:cstheme="majorBidi"/>
          <w:szCs w:val="24"/>
        </w:rPr>
        <w:t xml:space="preserve"> in Fig. 3</w:t>
      </w:r>
      <w:r w:rsidRPr="00C4422F">
        <w:rPr>
          <w:rFonts w:asciiTheme="majorBidi" w:hAnsiTheme="majorBidi" w:cstheme="majorBidi"/>
          <w:szCs w:val="24"/>
        </w:rPr>
        <w:t xml:space="preserve">. It is </w:t>
      </w:r>
      <w:r w:rsidR="006466F9" w:rsidRPr="00C4422F">
        <w:rPr>
          <w:rFonts w:asciiTheme="majorBidi" w:hAnsiTheme="majorBidi" w:cstheme="majorBidi"/>
          <w:szCs w:val="24"/>
        </w:rPr>
        <w:t>observed</w:t>
      </w:r>
      <w:r w:rsidRPr="00C4422F">
        <w:rPr>
          <w:rFonts w:asciiTheme="majorBidi" w:hAnsiTheme="majorBidi" w:cstheme="majorBidi"/>
          <w:szCs w:val="24"/>
        </w:rPr>
        <w:t xml:space="preserve"> </w:t>
      </w:r>
      <w:r w:rsidRPr="00C4422F">
        <w:rPr>
          <w:rFonts w:asciiTheme="majorBidi" w:eastAsia="DAKDG G+ MTSY" w:hAnsiTheme="majorBidi" w:cstheme="majorBidi"/>
          <w:szCs w:val="24"/>
        </w:rPr>
        <w:t>that the retained austenite</w:t>
      </w:r>
      <w:r w:rsidR="00D4591E" w:rsidRPr="00C4422F">
        <w:rPr>
          <w:rFonts w:asciiTheme="majorBidi" w:eastAsia="DAKDG G+ MTSY" w:hAnsiTheme="majorBidi" w:cstheme="majorBidi"/>
          <w:szCs w:val="24"/>
        </w:rPr>
        <w:t xml:space="preserve"> value</w:t>
      </w:r>
      <w:r w:rsidRPr="00C4422F">
        <w:rPr>
          <w:rFonts w:asciiTheme="majorBidi" w:eastAsia="DAKDG G+ MTSY" w:hAnsiTheme="majorBidi" w:cstheme="majorBidi"/>
          <w:szCs w:val="24"/>
        </w:rPr>
        <w:t xml:space="preserve"> in the PDA-processed specimen for 0.04 </w:t>
      </w:r>
      <w:proofErr w:type="spellStart"/>
      <w:r w:rsidRPr="00C4422F">
        <w:rPr>
          <w:rFonts w:asciiTheme="majorBidi" w:eastAsia="DAKDG G+ MTSY" w:hAnsiTheme="majorBidi" w:cstheme="majorBidi"/>
          <w:szCs w:val="24"/>
        </w:rPr>
        <w:t>ks</w:t>
      </w:r>
      <w:proofErr w:type="spellEnd"/>
      <w:r w:rsidRPr="00C4422F">
        <w:rPr>
          <w:rFonts w:asciiTheme="majorBidi" w:eastAsia="DAKDG G+ MTSY" w:hAnsiTheme="majorBidi" w:cstheme="majorBidi"/>
          <w:szCs w:val="24"/>
        </w:rPr>
        <w:t xml:space="preserve"> is about 58% which decreases </w:t>
      </w:r>
      <w:r w:rsidR="00D4591E" w:rsidRPr="00C4422F">
        <w:rPr>
          <w:rFonts w:asciiTheme="majorBidi" w:eastAsia="DAKDG G+ MTSY" w:hAnsiTheme="majorBidi" w:cstheme="majorBidi"/>
          <w:szCs w:val="24"/>
        </w:rPr>
        <w:t>by</w:t>
      </w:r>
      <w:r w:rsidRPr="00C4422F">
        <w:rPr>
          <w:rFonts w:asciiTheme="majorBidi" w:eastAsia="DAKDG G+ MTSY" w:hAnsiTheme="majorBidi" w:cstheme="majorBidi"/>
          <w:szCs w:val="24"/>
        </w:rPr>
        <w:t xml:space="preserve"> </w:t>
      </w:r>
      <w:r w:rsidR="00D4591E" w:rsidRPr="00C4422F">
        <w:rPr>
          <w:rFonts w:asciiTheme="majorBidi" w:eastAsia="DAKDG G+ MTSY" w:hAnsiTheme="majorBidi" w:cstheme="majorBidi"/>
          <w:szCs w:val="24"/>
        </w:rPr>
        <w:t>increasing</w:t>
      </w:r>
      <w:r w:rsidRPr="00C4422F">
        <w:rPr>
          <w:rFonts w:asciiTheme="majorBidi" w:eastAsia="DAKDG G+ MTSY" w:hAnsiTheme="majorBidi" w:cstheme="majorBidi"/>
          <w:szCs w:val="24"/>
        </w:rPr>
        <w:t xml:space="preserve"> the </w:t>
      </w:r>
      <w:r w:rsidR="0065581B" w:rsidRPr="00C4422F">
        <w:rPr>
          <w:rFonts w:asciiTheme="majorBidi" w:eastAsia="DAKDG G+ MTSY" w:hAnsiTheme="majorBidi" w:cstheme="majorBidi"/>
          <w:szCs w:val="24"/>
        </w:rPr>
        <w:t>annealing</w:t>
      </w:r>
      <w:r w:rsidRPr="00C4422F">
        <w:rPr>
          <w:rFonts w:asciiTheme="majorBidi" w:eastAsia="DAKDG G+ MTSY" w:hAnsiTheme="majorBidi" w:cstheme="majorBidi"/>
          <w:szCs w:val="24"/>
        </w:rPr>
        <w:t xml:space="preserve"> time</w:t>
      </w:r>
      <w:r w:rsidR="005F005D" w:rsidRPr="00C4422F">
        <w:rPr>
          <w:rFonts w:asciiTheme="majorBidi" w:eastAsia="DAKDG G+ MTSY" w:hAnsiTheme="majorBidi" w:cstheme="majorBidi"/>
          <w:szCs w:val="24"/>
        </w:rPr>
        <w:t xml:space="preserve"> such that only about </w:t>
      </w:r>
      <w:r w:rsidR="00F37A65" w:rsidRPr="00C4422F">
        <w:rPr>
          <w:rFonts w:asciiTheme="majorBidi" w:eastAsia="DAKDG G+ MTSY" w:hAnsiTheme="majorBidi" w:cstheme="majorBidi"/>
          <w:color w:val="000000" w:themeColor="text1"/>
          <w:szCs w:val="24"/>
        </w:rPr>
        <w:t>6</w:t>
      </w:r>
      <w:r w:rsidR="005F005D" w:rsidRPr="00C4422F">
        <w:rPr>
          <w:rFonts w:asciiTheme="majorBidi" w:eastAsia="DAKDG G+ MTSY" w:hAnsiTheme="majorBidi" w:cstheme="majorBidi"/>
          <w:color w:val="000000" w:themeColor="text1"/>
          <w:szCs w:val="24"/>
        </w:rPr>
        <w:t>% of</w:t>
      </w:r>
      <w:r w:rsidR="005F005D" w:rsidRPr="00C4422F">
        <w:rPr>
          <w:rFonts w:asciiTheme="majorBidi" w:eastAsia="DAKDG G+ MTSY" w:hAnsiTheme="majorBidi" w:cstheme="majorBidi"/>
          <w:szCs w:val="24"/>
        </w:rPr>
        <w:t xml:space="preserve"> </w:t>
      </w:r>
      <w:r w:rsidR="00B905DB" w:rsidRPr="00C4422F">
        <w:rPr>
          <w:rFonts w:asciiTheme="majorBidi" w:eastAsia="DAKDG G+ MTSY" w:hAnsiTheme="majorBidi" w:cstheme="majorBidi"/>
          <w:szCs w:val="24"/>
        </w:rPr>
        <w:t xml:space="preserve">the </w:t>
      </w:r>
      <w:r w:rsidR="005F005D" w:rsidRPr="00C4422F">
        <w:rPr>
          <w:rFonts w:asciiTheme="majorBidi" w:eastAsia="DAKDG G+ MTSY" w:hAnsiTheme="majorBidi" w:cstheme="majorBidi"/>
          <w:szCs w:val="24"/>
        </w:rPr>
        <w:t>austenite is stable</w:t>
      </w:r>
      <w:r w:rsidR="00D86305" w:rsidRPr="00C4422F">
        <w:rPr>
          <w:rFonts w:asciiTheme="majorBidi" w:eastAsia="DAKDG G+ MTSY" w:hAnsiTheme="majorBidi" w:cstheme="majorBidi"/>
          <w:szCs w:val="24"/>
        </w:rPr>
        <w:t xml:space="preserve"> at room temperature</w:t>
      </w:r>
      <w:r w:rsidR="005F005D" w:rsidRPr="00C4422F">
        <w:rPr>
          <w:rFonts w:asciiTheme="majorBidi" w:eastAsia="DAKDG G+ MTSY" w:hAnsiTheme="majorBidi" w:cstheme="majorBidi"/>
          <w:szCs w:val="24"/>
        </w:rPr>
        <w:t xml:space="preserve"> after PDA for 7.2 </w:t>
      </w:r>
      <w:proofErr w:type="spellStart"/>
      <w:r w:rsidR="005F005D" w:rsidRPr="00C4422F">
        <w:rPr>
          <w:rFonts w:asciiTheme="majorBidi" w:eastAsia="DAKDG G+ MTSY" w:hAnsiTheme="majorBidi" w:cstheme="majorBidi"/>
          <w:szCs w:val="24"/>
        </w:rPr>
        <w:t>ks</w:t>
      </w:r>
      <w:proofErr w:type="spellEnd"/>
      <w:r w:rsidRPr="00C4422F">
        <w:rPr>
          <w:rFonts w:asciiTheme="majorBidi" w:eastAsia="DAKDG G+ MTSY" w:hAnsiTheme="majorBidi" w:cstheme="majorBidi"/>
          <w:szCs w:val="24"/>
        </w:rPr>
        <w:t>.</w:t>
      </w:r>
    </w:p>
    <w:p w14:paraId="11AEA7AC" w14:textId="77777777" w:rsidR="00514820" w:rsidRPr="00C4422F" w:rsidRDefault="00B62ED5" w:rsidP="00514820">
      <w:pPr>
        <w:autoSpaceDE w:val="0"/>
        <w:autoSpaceDN w:val="0"/>
        <w:adjustRightInd w:val="0"/>
        <w:spacing w:after="0" w:line="480" w:lineRule="auto"/>
        <w:ind w:firstLine="426"/>
        <w:jc w:val="center"/>
        <w:rPr>
          <w:rFonts w:asciiTheme="majorBidi" w:eastAsia="DAKDG G+ MTSY" w:hAnsiTheme="majorBidi" w:cstheme="majorBidi"/>
          <w:szCs w:val="24"/>
        </w:rPr>
      </w:pPr>
      <w:r w:rsidRPr="00C4422F">
        <w:rPr>
          <w:rFonts w:asciiTheme="majorBidi" w:eastAsia="DAKDG G+ MTSY" w:hAnsiTheme="majorBidi" w:cstheme="majorBidi"/>
          <w:noProof/>
          <w:szCs w:val="24"/>
        </w:rPr>
        <w:drawing>
          <wp:inline distT="0" distB="0" distL="0" distR="0" wp14:anchorId="4E78F7B0" wp14:editId="11C2F528">
            <wp:extent cx="4680000" cy="2807283"/>
            <wp:effectExtent l="19050" t="0" r="6300" b="0"/>
            <wp:docPr id="12" name="Picture 4" descr="E:\phd-project\tez Data\my papers\javadzadeh\ISI-4\First submitted\JMRT\Figures\300 dpi\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project\tez Data\my papers\javadzadeh\ISI-4\First submitted\JMRT\Figures\300 dpi\Fig. 3.jpg"/>
                    <pic:cNvPicPr>
                      <a:picLocks noChangeAspect="1" noChangeArrowheads="1"/>
                    </pic:cNvPicPr>
                  </pic:nvPicPr>
                  <pic:blipFill>
                    <a:blip r:embed="rId10" cstate="print"/>
                    <a:srcRect/>
                    <a:stretch>
                      <a:fillRect/>
                    </a:stretch>
                  </pic:blipFill>
                  <pic:spPr bwMode="auto">
                    <a:xfrm>
                      <a:off x="0" y="0"/>
                      <a:ext cx="4680000" cy="2807283"/>
                    </a:xfrm>
                    <a:prstGeom prst="rect">
                      <a:avLst/>
                    </a:prstGeom>
                    <a:noFill/>
                    <a:ln w="9525">
                      <a:noFill/>
                      <a:miter lim="800000"/>
                      <a:headEnd/>
                      <a:tailEnd/>
                    </a:ln>
                  </pic:spPr>
                </pic:pic>
              </a:graphicData>
            </a:graphic>
          </wp:inline>
        </w:drawing>
      </w:r>
    </w:p>
    <w:p w14:paraId="74632B54" w14:textId="77777777" w:rsidR="00514820" w:rsidRPr="00C4422F" w:rsidRDefault="00514820" w:rsidP="00A52B4B">
      <w:pPr>
        <w:tabs>
          <w:tab w:val="left" w:pos="2568"/>
        </w:tabs>
        <w:spacing w:after="0" w:line="240" w:lineRule="auto"/>
        <w:rPr>
          <w:sz w:val="22"/>
          <w:szCs w:val="24"/>
        </w:rPr>
      </w:pPr>
      <w:r w:rsidRPr="00C4422F">
        <w:rPr>
          <w:sz w:val="22"/>
          <w:szCs w:val="24"/>
        </w:rPr>
        <w:t xml:space="preserve">Fig. 3. </w:t>
      </w:r>
      <w:r w:rsidR="00CF453F" w:rsidRPr="00C4422F">
        <w:rPr>
          <w:sz w:val="22"/>
          <w:szCs w:val="24"/>
        </w:rPr>
        <w:t>Amount</w:t>
      </w:r>
      <w:r w:rsidRPr="00C4422F">
        <w:rPr>
          <w:sz w:val="22"/>
          <w:szCs w:val="24"/>
        </w:rPr>
        <w:t xml:space="preserve"> of the retained austenite at </w:t>
      </w:r>
      <w:r w:rsidR="00D12591" w:rsidRPr="00C4422F">
        <w:rPr>
          <w:sz w:val="22"/>
          <w:szCs w:val="24"/>
        </w:rPr>
        <w:t>ambient</w:t>
      </w:r>
      <w:r w:rsidRPr="00C4422F">
        <w:rPr>
          <w:sz w:val="22"/>
          <w:szCs w:val="24"/>
        </w:rPr>
        <w:t xml:space="preserve"> temperature after PDA for </w:t>
      </w:r>
      <w:r w:rsidR="00CF453F" w:rsidRPr="00C4422F">
        <w:rPr>
          <w:sz w:val="22"/>
          <w:szCs w:val="24"/>
        </w:rPr>
        <w:t>different</w:t>
      </w:r>
      <w:r w:rsidRPr="00C4422F">
        <w:rPr>
          <w:sz w:val="22"/>
          <w:szCs w:val="24"/>
        </w:rPr>
        <w:t xml:space="preserve"> </w:t>
      </w:r>
      <w:r w:rsidR="00CF453F" w:rsidRPr="00C4422F">
        <w:rPr>
          <w:sz w:val="22"/>
          <w:szCs w:val="24"/>
        </w:rPr>
        <w:t>annealing</w:t>
      </w:r>
      <w:r w:rsidRPr="00C4422F">
        <w:rPr>
          <w:sz w:val="22"/>
          <w:szCs w:val="24"/>
        </w:rPr>
        <w:t xml:space="preserve"> times</w:t>
      </w:r>
      <w:r w:rsidR="00D12591" w:rsidRPr="00C4422F">
        <w:rPr>
          <w:sz w:val="22"/>
          <w:szCs w:val="24"/>
        </w:rPr>
        <w:t xml:space="preserve"> obtained from the XRD results</w:t>
      </w:r>
      <w:r w:rsidRPr="00C4422F">
        <w:rPr>
          <w:sz w:val="22"/>
          <w:szCs w:val="24"/>
        </w:rPr>
        <w:t>.</w:t>
      </w:r>
    </w:p>
    <w:p w14:paraId="1B82238D" w14:textId="77777777" w:rsidR="00514820" w:rsidRPr="00C4422F" w:rsidRDefault="00514820" w:rsidP="00514820">
      <w:pPr>
        <w:tabs>
          <w:tab w:val="left" w:pos="2568"/>
        </w:tabs>
        <w:spacing w:after="0" w:line="480" w:lineRule="auto"/>
        <w:rPr>
          <w:sz w:val="22"/>
          <w:szCs w:val="24"/>
        </w:rPr>
      </w:pPr>
    </w:p>
    <w:p w14:paraId="6A9A94FD" w14:textId="77777777" w:rsidR="003F33E6" w:rsidRPr="00C4422F" w:rsidRDefault="004C32F2" w:rsidP="00BE2DF9">
      <w:pPr>
        <w:spacing w:line="480" w:lineRule="auto"/>
        <w:jc w:val="both"/>
        <w:rPr>
          <w:rFonts w:asciiTheme="majorBidi" w:eastAsia="DAKDG G+ MTSY" w:hAnsiTheme="majorBidi" w:cstheme="majorBidi"/>
          <w:szCs w:val="24"/>
          <w:lang w:bidi="fa-IR"/>
        </w:rPr>
      </w:pPr>
      <w:r w:rsidRPr="00C4422F">
        <w:rPr>
          <w:color w:val="000000" w:themeColor="text1"/>
          <w:szCs w:val="24"/>
        </w:rPr>
        <w:t>The grain boundary</w:t>
      </w:r>
      <w:r w:rsidR="00EE43A8" w:rsidRPr="00C4422F">
        <w:rPr>
          <w:color w:val="000000" w:themeColor="text1"/>
          <w:szCs w:val="24"/>
        </w:rPr>
        <w:t xml:space="preserve"> besides phase</w:t>
      </w:r>
      <w:r w:rsidRPr="00C4422F">
        <w:rPr>
          <w:color w:val="000000" w:themeColor="text1"/>
          <w:szCs w:val="24"/>
        </w:rPr>
        <w:t xml:space="preserve"> </w:t>
      </w:r>
      <w:r w:rsidR="00EE43A8" w:rsidRPr="00C4422F">
        <w:rPr>
          <w:color w:val="000000" w:themeColor="text1"/>
          <w:szCs w:val="24"/>
        </w:rPr>
        <w:t xml:space="preserve">maps </w:t>
      </w:r>
      <w:r w:rsidR="00EE43A8" w:rsidRPr="00C4422F">
        <w:rPr>
          <w:szCs w:val="24"/>
        </w:rPr>
        <w:t xml:space="preserve">obtained from EBSD analysis </w:t>
      </w:r>
      <w:r w:rsidRPr="00C4422F">
        <w:rPr>
          <w:color w:val="000000" w:themeColor="text1"/>
          <w:szCs w:val="24"/>
        </w:rPr>
        <w:t xml:space="preserve">for (a) </w:t>
      </w:r>
      <w:r w:rsidRPr="00C4422F">
        <w:rPr>
          <w:szCs w:val="24"/>
        </w:rPr>
        <w:t>the S</w:t>
      </w:r>
      <w:r w:rsidR="006E2724" w:rsidRPr="00C4422F">
        <w:rPr>
          <w:szCs w:val="24"/>
        </w:rPr>
        <w:t>T</w:t>
      </w:r>
      <w:r w:rsidRPr="00C4422F">
        <w:rPr>
          <w:szCs w:val="24"/>
        </w:rPr>
        <w:t xml:space="preserve"> specimen, </w:t>
      </w:r>
      <w:r w:rsidRPr="00C4422F">
        <w:t xml:space="preserve">(b) the HPT-processed sample and (c-f) </w:t>
      </w:r>
      <w:r w:rsidR="006726FA" w:rsidRPr="00C4422F">
        <w:t xml:space="preserve">the </w:t>
      </w:r>
      <w:r w:rsidRPr="00C4422F">
        <w:t>PDA-processed specimen</w:t>
      </w:r>
      <w:r w:rsidR="002B73A2" w:rsidRPr="00C4422F">
        <w:t xml:space="preserve">s for </w:t>
      </w:r>
      <w:r w:rsidR="009D4E09" w:rsidRPr="00C4422F">
        <w:t>different</w:t>
      </w:r>
      <w:r w:rsidR="002B73A2" w:rsidRPr="00C4422F">
        <w:t xml:space="preserve"> </w:t>
      </w:r>
      <w:r w:rsidR="006E2724" w:rsidRPr="00C4422F">
        <w:t>annealing</w:t>
      </w:r>
      <w:r w:rsidR="002B73A2" w:rsidRPr="00C4422F">
        <w:t xml:space="preserve"> times are </w:t>
      </w:r>
      <w:r w:rsidR="00B259CE" w:rsidRPr="00C4422F">
        <w:t>presented</w:t>
      </w:r>
      <w:r w:rsidRPr="00C4422F">
        <w:t xml:space="preserve"> in Fig. </w:t>
      </w:r>
      <w:r w:rsidR="004E2513" w:rsidRPr="00C4422F">
        <w:t>4</w:t>
      </w:r>
      <w:r w:rsidRPr="00C4422F">
        <w:t xml:space="preserve"> </w:t>
      </w:r>
      <w:r w:rsidR="00DD6985" w:rsidRPr="00C4422F">
        <w:t>so that</w:t>
      </w:r>
      <w:r w:rsidRPr="00C4422F">
        <w:t xml:space="preserve"> the pink and green colors </w:t>
      </w:r>
      <w:r w:rsidR="00C3619F" w:rsidRPr="00C4422F">
        <w:t>indicate</w:t>
      </w:r>
      <w:r w:rsidRPr="00C4422F">
        <w:t xml:space="preserve"> the α</w:t>
      </w:r>
      <w:r w:rsidRPr="00C4422F">
        <w:sym w:font="Symbol" w:char="F0A2"/>
      </w:r>
      <w:r w:rsidRPr="00C4422F">
        <w:t>-martensite and austenite, respectively.</w:t>
      </w:r>
      <w:r w:rsidR="006A4A6B" w:rsidRPr="00C4422F">
        <w:t xml:space="preserve"> </w:t>
      </w:r>
      <w:r w:rsidR="00B905DB" w:rsidRPr="00C4422F">
        <w:t>T</w:t>
      </w:r>
      <w:r w:rsidR="006A4A6B" w:rsidRPr="00C4422F">
        <w:t xml:space="preserve">he superimposed </w:t>
      </w:r>
      <w:r w:rsidR="005C424C" w:rsidRPr="00C4422F">
        <w:t xml:space="preserve">red and </w:t>
      </w:r>
      <w:r w:rsidR="006A4A6B" w:rsidRPr="00C4422F">
        <w:t xml:space="preserve">black lines </w:t>
      </w:r>
      <w:r w:rsidR="005C424C" w:rsidRPr="00C4422F">
        <w:t>are</w:t>
      </w:r>
      <w:r w:rsidR="00B905DB" w:rsidRPr="00C4422F">
        <w:t>,</w:t>
      </w:r>
      <w:r w:rsidR="005C424C" w:rsidRPr="00C4422F">
        <w:t xml:space="preserve"> respectively</w:t>
      </w:r>
      <w:r w:rsidR="00B905DB" w:rsidRPr="00C4422F">
        <w:t>,</w:t>
      </w:r>
      <w:r w:rsidR="005C424C" w:rsidRPr="00C4422F">
        <w:t xml:space="preserve"> low-angle grain boundaries (LAGBs: 2 </w:t>
      </w:r>
      <w:r w:rsidR="005C424C" w:rsidRPr="00C4422F">
        <w:sym w:font="Symbol" w:char="F0A3"/>
      </w:r>
      <w:r w:rsidR="005C424C" w:rsidRPr="00C4422F">
        <w:t xml:space="preserve"> </w:t>
      </w:r>
      <w:r w:rsidR="005C424C" w:rsidRPr="00C4422F">
        <w:sym w:font="Symbol" w:char="F071"/>
      </w:r>
      <w:r w:rsidR="005C424C" w:rsidRPr="00C4422F">
        <w:t xml:space="preserve"> </w:t>
      </w:r>
      <w:r w:rsidR="005C424C" w:rsidRPr="00C4422F">
        <w:sym w:font="Symbol" w:char="F03C"/>
      </w:r>
      <w:r w:rsidR="005C424C" w:rsidRPr="00C4422F">
        <w:t xml:space="preserve"> 15) and </w:t>
      </w:r>
      <w:r w:rsidR="006A4A6B" w:rsidRPr="00C4422F">
        <w:t>high-angle grain boundaries (HAGBs</w:t>
      </w:r>
      <w:r w:rsidR="006726FA" w:rsidRPr="00C4422F">
        <w:t xml:space="preserve">: </w:t>
      </w:r>
      <w:r w:rsidR="006726FA" w:rsidRPr="00C4422F">
        <w:sym w:font="Symbol" w:char="F071"/>
      </w:r>
      <w:r w:rsidR="006726FA" w:rsidRPr="00C4422F">
        <w:t xml:space="preserve"> </w:t>
      </w:r>
      <w:r w:rsidR="006726FA" w:rsidRPr="00C4422F">
        <w:sym w:font="Symbol" w:char="F0B3"/>
      </w:r>
      <w:r w:rsidR="006726FA" w:rsidRPr="00C4422F">
        <w:t xml:space="preserve"> 15 deg</w:t>
      </w:r>
      <w:r w:rsidR="006A4A6B" w:rsidRPr="00C4422F">
        <w:t>).</w:t>
      </w:r>
      <w:r w:rsidRPr="00C4422F">
        <w:t xml:space="preserve"> </w:t>
      </w:r>
      <w:r w:rsidR="00EE43A8" w:rsidRPr="00C4422F">
        <w:rPr>
          <w:rFonts w:asciiTheme="majorBidi" w:hAnsiTheme="majorBidi" w:cstheme="majorBidi"/>
          <w:szCs w:val="24"/>
        </w:rPr>
        <w:t>Based on</w:t>
      </w:r>
      <w:r w:rsidR="00141416" w:rsidRPr="00C4422F">
        <w:rPr>
          <w:rFonts w:asciiTheme="majorBidi" w:hAnsiTheme="majorBidi" w:cstheme="majorBidi"/>
          <w:szCs w:val="24"/>
        </w:rPr>
        <w:t xml:space="preserve"> Fig. </w:t>
      </w:r>
      <w:r w:rsidR="004E2513" w:rsidRPr="00C4422F">
        <w:rPr>
          <w:rFonts w:asciiTheme="majorBidi" w:hAnsiTheme="majorBidi" w:cstheme="majorBidi"/>
          <w:szCs w:val="24"/>
        </w:rPr>
        <w:t>4</w:t>
      </w:r>
      <w:r w:rsidR="00287E2E" w:rsidRPr="00C4422F">
        <w:rPr>
          <w:rFonts w:asciiTheme="majorBidi" w:hAnsiTheme="majorBidi" w:cstheme="majorBidi"/>
          <w:szCs w:val="24"/>
        </w:rPr>
        <w:t>(</w:t>
      </w:r>
      <w:r w:rsidR="00141416" w:rsidRPr="00C4422F">
        <w:rPr>
          <w:rFonts w:asciiTheme="majorBidi" w:hAnsiTheme="majorBidi" w:cstheme="majorBidi"/>
          <w:szCs w:val="24"/>
        </w:rPr>
        <w:t>a</w:t>
      </w:r>
      <w:r w:rsidR="00287E2E" w:rsidRPr="00C4422F">
        <w:rPr>
          <w:rFonts w:asciiTheme="majorBidi" w:hAnsiTheme="majorBidi" w:cstheme="majorBidi"/>
          <w:szCs w:val="24"/>
        </w:rPr>
        <w:t>)</w:t>
      </w:r>
      <w:r w:rsidR="00141416" w:rsidRPr="00C4422F">
        <w:rPr>
          <w:rFonts w:asciiTheme="majorBidi" w:hAnsiTheme="majorBidi" w:cstheme="majorBidi"/>
          <w:szCs w:val="24"/>
        </w:rPr>
        <w:t>, the microstructure of the S</w:t>
      </w:r>
      <w:r w:rsidR="001175B4" w:rsidRPr="00C4422F">
        <w:rPr>
          <w:rFonts w:asciiTheme="majorBidi" w:hAnsiTheme="majorBidi" w:cstheme="majorBidi"/>
          <w:szCs w:val="24"/>
        </w:rPr>
        <w:t>T</w:t>
      </w:r>
      <w:r w:rsidR="00141416" w:rsidRPr="00C4422F">
        <w:rPr>
          <w:rFonts w:asciiTheme="majorBidi" w:hAnsiTheme="majorBidi" w:cstheme="majorBidi"/>
          <w:szCs w:val="24"/>
        </w:rPr>
        <w:t xml:space="preserve"> specimen </w:t>
      </w:r>
      <w:r w:rsidR="00B96BA3" w:rsidRPr="00C4422F">
        <w:rPr>
          <w:rFonts w:asciiTheme="majorBidi" w:hAnsiTheme="majorBidi" w:cstheme="majorBidi"/>
          <w:szCs w:val="24"/>
        </w:rPr>
        <w:t>consist</w:t>
      </w:r>
      <w:r w:rsidR="00BE2DF9" w:rsidRPr="00C4422F">
        <w:rPr>
          <w:rFonts w:asciiTheme="majorBidi" w:hAnsiTheme="majorBidi" w:cstheme="majorBidi"/>
          <w:szCs w:val="24"/>
        </w:rPr>
        <w:t>ed</w:t>
      </w:r>
      <w:r w:rsidR="00141416" w:rsidRPr="00C4422F">
        <w:rPr>
          <w:rFonts w:asciiTheme="majorBidi" w:hAnsiTheme="majorBidi" w:cstheme="majorBidi"/>
          <w:szCs w:val="24"/>
        </w:rPr>
        <w:t xml:space="preserve"> of </w:t>
      </w:r>
      <w:r w:rsidR="00141416" w:rsidRPr="00C4422F">
        <w:rPr>
          <w:color w:val="000000" w:themeColor="text1"/>
          <w:szCs w:val="24"/>
        </w:rPr>
        <w:t xml:space="preserve">typical lath </w:t>
      </w:r>
      <w:r w:rsidR="00141416" w:rsidRPr="00C4422F">
        <w:t>α</w:t>
      </w:r>
      <w:r w:rsidR="00141416" w:rsidRPr="00C4422F">
        <w:sym w:font="Symbol" w:char="F0A2"/>
      </w:r>
      <w:r w:rsidR="00141416" w:rsidRPr="00C4422F">
        <w:t>-martensite</w:t>
      </w:r>
      <w:r w:rsidR="00141416" w:rsidRPr="00C4422F">
        <w:rPr>
          <w:color w:val="000000" w:themeColor="text1"/>
          <w:szCs w:val="24"/>
        </w:rPr>
        <w:t xml:space="preserve"> </w:t>
      </w:r>
      <w:r w:rsidR="00BE2DF9" w:rsidRPr="00C4422F">
        <w:rPr>
          <w:rFonts w:asciiTheme="majorBidi" w:hAnsiTheme="majorBidi" w:cstheme="majorBidi"/>
          <w:szCs w:val="24"/>
        </w:rPr>
        <w:t xml:space="preserve">including packet and block as a substructure of lath martensite with a high fraction of LAGBs. </w:t>
      </w:r>
      <w:r w:rsidR="00B905DB" w:rsidRPr="00C4422F">
        <w:rPr>
          <w:color w:val="000000" w:themeColor="text1"/>
          <w:szCs w:val="24"/>
        </w:rPr>
        <w:t xml:space="preserve">By contrast, </w:t>
      </w:r>
      <w:r w:rsidR="00141416" w:rsidRPr="00C4422F">
        <w:rPr>
          <w:rFonts w:asciiTheme="majorBidi" w:hAnsiTheme="majorBidi" w:cstheme="majorBidi"/>
          <w:szCs w:val="24"/>
        </w:rPr>
        <w:t xml:space="preserve">the microstructure of the HPT-processed specimen in Fig. </w:t>
      </w:r>
      <w:r w:rsidR="004E2513" w:rsidRPr="00C4422F">
        <w:rPr>
          <w:rFonts w:asciiTheme="majorBidi" w:hAnsiTheme="majorBidi" w:cstheme="majorBidi"/>
          <w:szCs w:val="24"/>
        </w:rPr>
        <w:t>4</w:t>
      </w:r>
      <w:r w:rsidR="00287E2E" w:rsidRPr="00C4422F">
        <w:rPr>
          <w:rFonts w:asciiTheme="majorBidi" w:hAnsiTheme="majorBidi" w:cstheme="majorBidi"/>
          <w:szCs w:val="24"/>
        </w:rPr>
        <w:t>(</w:t>
      </w:r>
      <w:r w:rsidR="00141416" w:rsidRPr="00C4422F">
        <w:rPr>
          <w:rFonts w:asciiTheme="majorBidi" w:hAnsiTheme="majorBidi" w:cstheme="majorBidi"/>
          <w:szCs w:val="24"/>
        </w:rPr>
        <w:t>b</w:t>
      </w:r>
      <w:r w:rsidR="00287E2E" w:rsidRPr="00C4422F">
        <w:rPr>
          <w:rFonts w:asciiTheme="majorBidi" w:hAnsiTheme="majorBidi" w:cstheme="majorBidi"/>
          <w:szCs w:val="24"/>
        </w:rPr>
        <w:t>)</w:t>
      </w:r>
      <w:r w:rsidR="00141416" w:rsidRPr="00C4422F">
        <w:rPr>
          <w:rFonts w:asciiTheme="majorBidi" w:hAnsiTheme="majorBidi" w:cstheme="majorBidi"/>
          <w:szCs w:val="24"/>
        </w:rPr>
        <w:t xml:space="preserve"> shows </w:t>
      </w:r>
      <w:r w:rsidR="00AF56B7" w:rsidRPr="00C4422F">
        <w:rPr>
          <w:szCs w:val="24"/>
        </w:rPr>
        <w:t xml:space="preserve">a mixture of equiaxed and </w:t>
      </w:r>
      <w:r w:rsidR="00AF56B7" w:rsidRPr="00C4422F">
        <w:rPr>
          <w:szCs w:val="24"/>
        </w:rPr>
        <w:lastRenderedPageBreak/>
        <w:t xml:space="preserve">elongated martensitic </w:t>
      </w:r>
      <w:r w:rsidR="000A448A" w:rsidRPr="00C4422F">
        <w:rPr>
          <w:szCs w:val="24"/>
        </w:rPr>
        <w:t xml:space="preserve">ultrafine </w:t>
      </w:r>
      <w:r w:rsidR="00AF56B7" w:rsidRPr="00C4422F">
        <w:rPr>
          <w:szCs w:val="24"/>
        </w:rPr>
        <w:t xml:space="preserve">grains </w:t>
      </w:r>
      <w:r w:rsidR="00C3619F" w:rsidRPr="00C4422F">
        <w:rPr>
          <w:rFonts w:asciiTheme="majorBidi" w:hAnsiTheme="majorBidi" w:cstheme="majorBidi"/>
          <w:szCs w:val="24"/>
        </w:rPr>
        <w:t>accompanied by</w:t>
      </w:r>
      <w:r w:rsidR="00141416" w:rsidRPr="00C4422F">
        <w:rPr>
          <w:rFonts w:asciiTheme="majorBidi" w:hAnsiTheme="majorBidi" w:cstheme="majorBidi"/>
          <w:szCs w:val="24"/>
        </w:rPr>
        <w:t xml:space="preserve"> small </w:t>
      </w:r>
      <w:r w:rsidR="00C3619F" w:rsidRPr="00C4422F">
        <w:rPr>
          <w:rFonts w:asciiTheme="majorBidi" w:hAnsiTheme="majorBidi" w:cstheme="majorBidi"/>
          <w:szCs w:val="24"/>
        </w:rPr>
        <w:t>fraction</w:t>
      </w:r>
      <w:r w:rsidR="00141416" w:rsidRPr="00C4422F">
        <w:rPr>
          <w:rFonts w:asciiTheme="majorBidi" w:hAnsiTheme="majorBidi" w:cstheme="majorBidi"/>
          <w:szCs w:val="24"/>
        </w:rPr>
        <w:t xml:space="preserve"> of fine-grained austenite.</w:t>
      </w:r>
      <w:r w:rsidR="00AF56B7" w:rsidRPr="00C4422F">
        <w:rPr>
          <w:color w:val="000000" w:themeColor="text1"/>
          <w:szCs w:val="24"/>
        </w:rPr>
        <w:t xml:space="preserve"> </w:t>
      </w:r>
      <w:r w:rsidR="007B5B3B" w:rsidRPr="00C4422F">
        <w:rPr>
          <w:rFonts w:asciiTheme="majorBidi" w:hAnsiTheme="majorBidi" w:cstheme="majorBidi"/>
          <w:szCs w:val="24"/>
        </w:rPr>
        <w:t xml:space="preserve">The observed austenite is due to the strain-induced reverse transformation during the HPT processing. </w:t>
      </w:r>
      <w:r w:rsidR="00AF56B7" w:rsidRPr="00C4422F">
        <w:rPr>
          <w:color w:val="000000" w:themeColor="text1"/>
          <w:szCs w:val="24"/>
        </w:rPr>
        <w:t xml:space="preserve">This </w:t>
      </w:r>
      <w:r w:rsidR="00555213" w:rsidRPr="00C4422F">
        <w:rPr>
          <w:color w:val="000000" w:themeColor="text1"/>
          <w:szCs w:val="24"/>
        </w:rPr>
        <w:t>consequence</w:t>
      </w:r>
      <w:r w:rsidR="00AF56B7" w:rsidRPr="00C4422F">
        <w:rPr>
          <w:color w:val="000000" w:themeColor="text1"/>
          <w:szCs w:val="24"/>
        </w:rPr>
        <w:t xml:space="preserve"> is </w:t>
      </w:r>
      <w:r w:rsidR="00555213" w:rsidRPr="00C4422F">
        <w:rPr>
          <w:color w:val="000000" w:themeColor="text1"/>
          <w:szCs w:val="24"/>
        </w:rPr>
        <w:t>not consistent</w:t>
      </w:r>
      <w:r w:rsidR="00AF56B7" w:rsidRPr="00C4422F">
        <w:rPr>
          <w:color w:val="000000" w:themeColor="text1"/>
          <w:szCs w:val="24"/>
        </w:rPr>
        <w:t xml:space="preserve"> with the </w:t>
      </w:r>
      <w:r w:rsidR="002B1223" w:rsidRPr="00C4422F">
        <w:rPr>
          <w:color w:val="000000" w:themeColor="text1"/>
          <w:szCs w:val="24"/>
        </w:rPr>
        <w:t xml:space="preserve">results of </w:t>
      </w:r>
      <w:r w:rsidR="00AF56B7" w:rsidRPr="00C4422F">
        <w:rPr>
          <w:color w:val="000000" w:themeColor="text1"/>
          <w:szCs w:val="24"/>
        </w:rPr>
        <w:t xml:space="preserve">XRD in Fig. </w:t>
      </w:r>
      <w:r w:rsidR="003B387B" w:rsidRPr="00C4422F">
        <w:rPr>
          <w:color w:val="000000" w:themeColor="text1"/>
          <w:szCs w:val="24"/>
        </w:rPr>
        <w:t>2</w:t>
      </w:r>
      <w:r w:rsidR="002B1223" w:rsidRPr="00C4422F">
        <w:rPr>
          <w:color w:val="000000" w:themeColor="text1"/>
          <w:szCs w:val="24"/>
        </w:rPr>
        <w:t>.</w:t>
      </w:r>
      <w:r w:rsidR="00672CFA" w:rsidRPr="00C4422F">
        <w:rPr>
          <w:color w:val="000000" w:themeColor="text1"/>
          <w:szCs w:val="24"/>
        </w:rPr>
        <w:t xml:space="preserve"> </w:t>
      </w:r>
      <w:r w:rsidR="00171320" w:rsidRPr="00C4422F">
        <w:rPr>
          <w:szCs w:val="24"/>
        </w:rPr>
        <w:t xml:space="preserve">After PDA </w:t>
      </w:r>
      <w:r w:rsidR="0043417F" w:rsidRPr="00C4422F">
        <w:rPr>
          <w:szCs w:val="24"/>
        </w:rPr>
        <w:t xml:space="preserve">of the HPT-processed specimen </w:t>
      </w:r>
      <w:r w:rsidR="00171320" w:rsidRPr="00C4422F">
        <w:rPr>
          <w:szCs w:val="24"/>
        </w:rPr>
        <w:t>for 0.04</w:t>
      </w:r>
      <w:r w:rsidR="0043417F" w:rsidRPr="00C4422F">
        <w:rPr>
          <w:szCs w:val="24"/>
        </w:rPr>
        <w:t xml:space="preserve"> </w:t>
      </w:r>
      <w:proofErr w:type="spellStart"/>
      <w:r w:rsidR="0043417F" w:rsidRPr="00C4422F">
        <w:rPr>
          <w:szCs w:val="24"/>
        </w:rPr>
        <w:t>ks</w:t>
      </w:r>
      <w:proofErr w:type="spellEnd"/>
      <w:r w:rsidR="00171320" w:rsidRPr="00C4422F">
        <w:rPr>
          <w:szCs w:val="24"/>
        </w:rPr>
        <w:t xml:space="preserve"> </w:t>
      </w:r>
      <w:r w:rsidR="001D02F6" w:rsidRPr="00C4422F">
        <w:rPr>
          <w:szCs w:val="24"/>
        </w:rPr>
        <w:t>as i</w:t>
      </w:r>
      <w:r w:rsidR="00555213" w:rsidRPr="00C4422F">
        <w:rPr>
          <w:szCs w:val="24"/>
        </w:rPr>
        <w:t>llustrated</w:t>
      </w:r>
      <w:r w:rsidR="00171320" w:rsidRPr="00C4422F">
        <w:rPr>
          <w:szCs w:val="24"/>
        </w:rPr>
        <w:t xml:space="preserve"> </w:t>
      </w:r>
      <w:r w:rsidR="001D02F6" w:rsidRPr="00C4422F">
        <w:rPr>
          <w:szCs w:val="24"/>
        </w:rPr>
        <w:t xml:space="preserve">in </w:t>
      </w:r>
      <w:r w:rsidR="00171320" w:rsidRPr="00C4422F">
        <w:rPr>
          <w:szCs w:val="24"/>
        </w:rPr>
        <w:t xml:space="preserve">Fig. 4(c), </w:t>
      </w:r>
      <w:r w:rsidR="007F7B3D" w:rsidRPr="00C4422F">
        <w:rPr>
          <w:szCs w:val="24"/>
        </w:rPr>
        <w:t>a large</w:t>
      </w:r>
      <w:r w:rsidR="00171320" w:rsidRPr="00C4422F">
        <w:rPr>
          <w:szCs w:val="24"/>
        </w:rPr>
        <w:t xml:space="preserve"> </w:t>
      </w:r>
      <w:r w:rsidR="006726FA" w:rsidRPr="00C4422F">
        <w:rPr>
          <w:szCs w:val="24"/>
        </w:rPr>
        <w:t>fraction</w:t>
      </w:r>
      <w:r w:rsidR="00171320" w:rsidRPr="00C4422F">
        <w:rPr>
          <w:szCs w:val="24"/>
        </w:rPr>
        <w:t xml:space="preserve"> </w:t>
      </w:r>
      <w:r w:rsidR="00F979F6" w:rsidRPr="00C4422F">
        <w:rPr>
          <w:szCs w:val="24"/>
        </w:rPr>
        <w:t xml:space="preserve">of </w:t>
      </w:r>
      <w:r w:rsidR="006726FA" w:rsidRPr="00C4422F">
        <w:rPr>
          <w:szCs w:val="24"/>
        </w:rPr>
        <w:t xml:space="preserve">the </w:t>
      </w:r>
      <w:r w:rsidR="00F979F6" w:rsidRPr="00C4422F">
        <w:rPr>
          <w:szCs w:val="24"/>
        </w:rPr>
        <w:t xml:space="preserve">fine </w:t>
      </w:r>
      <w:r w:rsidR="007F7B3D" w:rsidRPr="00C4422F">
        <w:rPr>
          <w:szCs w:val="24"/>
        </w:rPr>
        <w:t xml:space="preserve">and coaxial </w:t>
      </w:r>
      <w:r w:rsidR="00F979F6" w:rsidRPr="00C4422F">
        <w:rPr>
          <w:szCs w:val="24"/>
        </w:rPr>
        <w:t xml:space="preserve">austenite </w:t>
      </w:r>
      <w:r w:rsidR="00A7418D" w:rsidRPr="00C4422F">
        <w:rPr>
          <w:szCs w:val="24"/>
        </w:rPr>
        <w:t xml:space="preserve">grains </w:t>
      </w:r>
      <w:r w:rsidR="00B905DB" w:rsidRPr="00C4422F">
        <w:rPr>
          <w:szCs w:val="24"/>
        </w:rPr>
        <w:t xml:space="preserve">was </w:t>
      </w:r>
      <w:r w:rsidR="00F979F6" w:rsidRPr="00C4422F">
        <w:rPr>
          <w:szCs w:val="24"/>
        </w:rPr>
        <w:t>nucleate</w:t>
      </w:r>
      <w:r w:rsidR="00B905DB" w:rsidRPr="00C4422F">
        <w:rPr>
          <w:szCs w:val="24"/>
        </w:rPr>
        <w:t>d</w:t>
      </w:r>
      <w:r w:rsidR="00F979F6" w:rsidRPr="00C4422F">
        <w:rPr>
          <w:szCs w:val="24"/>
        </w:rPr>
        <w:t xml:space="preserve"> in the </w:t>
      </w:r>
      <w:r w:rsidR="00E5189D" w:rsidRPr="00C4422F">
        <w:rPr>
          <w:szCs w:val="24"/>
        </w:rPr>
        <w:t>deformed martensitic</w:t>
      </w:r>
      <w:r w:rsidR="007F7B3D" w:rsidRPr="00C4422F">
        <w:rPr>
          <w:szCs w:val="24"/>
        </w:rPr>
        <w:t xml:space="preserve"> microstructure</w:t>
      </w:r>
      <w:r w:rsidR="006D4B85" w:rsidRPr="00C4422F">
        <w:rPr>
          <w:szCs w:val="24"/>
        </w:rPr>
        <w:t xml:space="preserve"> due to the occurrence of </w:t>
      </w:r>
      <w:r w:rsidR="00CB78AF" w:rsidRPr="00C4422F">
        <w:rPr>
          <w:szCs w:val="24"/>
        </w:rPr>
        <w:t xml:space="preserve">the </w:t>
      </w:r>
      <w:r w:rsidR="006D4B85" w:rsidRPr="00C4422F">
        <w:rPr>
          <w:szCs w:val="24"/>
        </w:rPr>
        <w:t xml:space="preserve">reverse transformation </w:t>
      </w:r>
      <w:r w:rsidR="006726FA" w:rsidRPr="00C4422F">
        <w:rPr>
          <w:szCs w:val="24"/>
        </w:rPr>
        <w:t xml:space="preserve">such that </w:t>
      </w:r>
      <w:r w:rsidR="00A7418D" w:rsidRPr="00C4422F">
        <w:rPr>
          <w:szCs w:val="24"/>
        </w:rPr>
        <w:t>its</w:t>
      </w:r>
      <w:r w:rsidR="00A7418D" w:rsidRPr="00C4422F">
        <w:rPr>
          <w:rFonts w:asciiTheme="majorBidi" w:eastAsia="DAKDG G+ MTSY" w:hAnsiTheme="majorBidi" w:cstheme="majorBidi"/>
          <w:szCs w:val="24"/>
          <w:lang w:bidi="fa-IR"/>
        </w:rPr>
        <w:t xml:space="preserve"> volume fraction</w:t>
      </w:r>
      <w:r w:rsidR="00A7418D" w:rsidRPr="00C4422F">
        <w:rPr>
          <w:szCs w:val="24"/>
        </w:rPr>
        <w:t xml:space="preserve"> </w:t>
      </w:r>
      <w:r w:rsidR="00A7418D" w:rsidRPr="00C4422F">
        <w:rPr>
          <w:rFonts w:asciiTheme="majorBidi" w:eastAsia="DAKDG G+ MTSY" w:hAnsiTheme="majorBidi" w:cstheme="majorBidi"/>
          <w:szCs w:val="24"/>
          <w:lang w:bidi="fa-IR"/>
        </w:rPr>
        <w:t>drastically decrease</w:t>
      </w:r>
      <w:r w:rsidR="00B905DB" w:rsidRPr="00C4422F">
        <w:rPr>
          <w:rFonts w:asciiTheme="majorBidi" w:eastAsia="DAKDG G+ MTSY" w:hAnsiTheme="majorBidi" w:cstheme="majorBidi"/>
          <w:szCs w:val="24"/>
          <w:lang w:bidi="fa-IR"/>
        </w:rPr>
        <w:t>d</w:t>
      </w:r>
      <w:r w:rsidR="00A7418D" w:rsidRPr="00C4422F">
        <w:rPr>
          <w:rFonts w:asciiTheme="majorBidi" w:eastAsia="DAKDG G+ MTSY" w:hAnsiTheme="majorBidi" w:cstheme="majorBidi"/>
          <w:szCs w:val="24"/>
          <w:lang w:bidi="fa-IR"/>
        </w:rPr>
        <w:t xml:space="preserve"> </w:t>
      </w:r>
      <w:r w:rsidR="006726FA" w:rsidRPr="00C4422F">
        <w:rPr>
          <w:rFonts w:asciiTheme="majorBidi" w:eastAsia="DAKDG G+ MTSY" w:hAnsiTheme="majorBidi" w:cstheme="majorBidi"/>
          <w:szCs w:val="24"/>
          <w:lang w:bidi="fa-IR"/>
        </w:rPr>
        <w:t xml:space="preserve">by increasing the </w:t>
      </w:r>
      <w:r w:rsidR="00965B6B" w:rsidRPr="00C4422F">
        <w:rPr>
          <w:rFonts w:asciiTheme="majorBidi" w:eastAsia="DAKDG G+ MTSY" w:hAnsiTheme="majorBidi" w:cstheme="majorBidi"/>
          <w:szCs w:val="24"/>
          <w:lang w:bidi="fa-IR"/>
        </w:rPr>
        <w:t>annealing</w:t>
      </w:r>
      <w:r w:rsidR="006726FA" w:rsidRPr="00C4422F">
        <w:rPr>
          <w:rFonts w:asciiTheme="majorBidi" w:eastAsia="DAKDG G+ MTSY" w:hAnsiTheme="majorBidi" w:cstheme="majorBidi"/>
          <w:szCs w:val="24"/>
          <w:lang w:bidi="fa-IR"/>
        </w:rPr>
        <w:t xml:space="preserve"> times (Figs. 4</w:t>
      </w:r>
      <w:r w:rsidR="00287E2E" w:rsidRPr="00C4422F">
        <w:rPr>
          <w:rFonts w:asciiTheme="majorBidi" w:eastAsia="DAKDG G+ MTSY" w:hAnsiTheme="majorBidi" w:cstheme="majorBidi"/>
          <w:szCs w:val="24"/>
          <w:lang w:bidi="fa-IR"/>
        </w:rPr>
        <w:t>(</w:t>
      </w:r>
      <w:r w:rsidR="006726FA" w:rsidRPr="00C4422F">
        <w:rPr>
          <w:rFonts w:asciiTheme="majorBidi" w:eastAsia="DAKDG G+ MTSY" w:hAnsiTheme="majorBidi" w:cstheme="majorBidi"/>
          <w:szCs w:val="24"/>
          <w:lang w:bidi="fa-IR"/>
        </w:rPr>
        <w:t>d</w:t>
      </w:r>
      <w:r w:rsidR="00287E2E" w:rsidRPr="00C4422F">
        <w:rPr>
          <w:rFonts w:asciiTheme="majorBidi" w:eastAsia="DAKDG G+ MTSY" w:hAnsiTheme="majorBidi" w:cstheme="majorBidi"/>
          <w:szCs w:val="24"/>
          <w:lang w:bidi="fa-IR"/>
        </w:rPr>
        <w:t>)</w:t>
      </w:r>
      <w:r w:rsidR="006726FA" w:rsidRPr="00C4422F">
        <w:rPr>
          <w:rFonts w:asciiTheme="majorBidi" w:eastAsia="DAKDG G+ MTSY" w:hAnsiTheme="majorBidi" w:cstheme="majorBidi"/>
          <w:szCs w:val="24"/>
          <w:lang w:bidi="fa-IR"/>
        </w:rPr>
        <w:t xml:space="preserve"> </w:t>
      </w:r>
      <w:r w:rsidR="005945D1" w:rsidRPr="00C4422F">
        <w:rPr>
          <w:rFonts w:asciiTheme="majorBidi" w:eastAsia="DAKDG G+ MTSY" w:hAnsiTheme="majorBidi" w:cstheme="majorBidi"/>
          <w:szCs w:val="24"/>
          <w:lang w:bidi="fa-IR"/>
        </w:rPr>
        <w:t xml:space="preserve">to </w:t>
      </w:r>
      <w:r w:rsidR="00287E2E" w:rsidRPr="00C4422F">
        <w:rPr>
          <w:rFonts w:asciiTheme="majorBidi" w:eastAsia="DAKDG G+ MTSY" w:hAnsiTheme="majorBidi" w:cstheme="majorBidi"/>
          <w:szCs w:val="24"/>
          <w:lang w:bidi="fa-IR"/>
        </w:rPr>
        <w:t>(</w:t>
      </w:r>
      <w:r w:rsidR="006726FA" w:rsidRPr="00C4422F">
        <w:rPr>
          <w:rFonts w:asciiTheme="majorBidi" w:eastAsia="DAKDG G+ MTSY" w:hAnsiTheme="majorBidi" w:cstheme="majorBidi"/>
          <w:szCs w:val="24"/>
          <w:lang w:bidi="fa-IR"/>
        </w:rPr>
        <w:t>f</w:t>
      </w:r>
      <w:r w:rsidR="00287E2E" w:rsidRPr="00C4422F">
        <w:rPr>
          <w:rFonts w:asciiTheme="majorBidi" w:eastAsia="DAKDG G+ MTSY" w:hAnsiTheme="majorBidi" w:cstheme="majorBidi"/>
          <w:szCs w:val="24"/>
          <w:lang w:bidi="fa-IR"/>
        </w:rPr>
        <w:t>)</w:t>
      </w:r>
      <w:r w:rsidR="006726FA" w:rsidRPr="00C4422F">
        <w:rPr>
          <w:rFonts w:asciiTheme="majorBidi" w:eastAsia="DAKDG G+ MTSY" w:hAnsiTheme="majorBidi" w:cstheme="majorBidi"/>
          <w:szCs w:val="24"/>
          <w:lang w:bidi="fa-IR"/>
        </w:rPr>
        <w:t>)</w:t>
      </w:r>
      <w:r w:rsidR="00CB78AF" w:rsidRPr="00C4422F">
        <w:rPr>
          <w:rFonts w:asciiTheme="majorBidi" w:eastAsia="DAKDG G+ MTSY" w:hAnsiTheme="majorBidi" w:cstheme="majorBidi"/>
          <w:szCs w:val="24"/>
          <w:lang w:bidi="fa-IR"/>
        </w:rPr>
        <w:t>.</w:t>
      </w:r>
      <w:r w:rsidR="006726FA" w:rsidRPr="00C4422F">
        <w:rPr>
          <w:rFonts w:asciiTheme="majorBidi" w:eastAsia="DAKDG G+ MTSY" w:hAnsiTheme="majorBidi" w:cstheme="majorBidi"/>
          <w:szCs w:val="24"/>
          <w:lang w:bidi="fa-IR"/>
        </w:rPr>
        <w:t xml:space="preserve"> </w:t>
      </w:r>
      <w:r w:rsidR="00A43AF9" w:rsidRPr="00C4422F">
        <w:rPr>
          <w:rFonts w:asciiTheme="majorBidi" w:eastAsia="DAKDG G+ MTSY" w:hAnsiTheme="majorBidi" w:cstheme="majorBidi"/>
          <w:szCs w:val="24"/>
          <w:lang w:bidi="fa-IR"/>
        </w:rPr>
        <w:t>This indicates that</w:t>
      </w:r>
      <w:r w:rsidR="00B905DB" w:rsidRPr="00C4422F">
        <w:rPr>
          <w:rFonts w:asciiTheme="majorBidi" w:eastAsia="DAKDG G+ MTSY" w:hAnsiTheme="majorBidi" w:cstheme="majorBidi"/>
          <w:szCs w:val="24"/>
          <w:lang w:bidi="fa-IR"/>
        </w:rPr>
        <w:t>,</w:t>
      </w:r>
      <w:r w:rsidR="00A43AF9" w:rsidRPr="00C4422F">
        <w:rPr>
          <w:rFonts w:asciiTheme="majorBidi" w:eastAsia="DAKDG G+ MTSY" w:hAnsiTheme="majorBidi" w:cstheme="majorBidi"/>
          <w:szCs w:val="24"/>
          <w:lang w:bidi="fa-IR"/>
        </w:rPr>
        <w:t xml:space="preserve"> </w:t>
      </w:r>
      <w:r w:rsidR="0092438B" w:rsidRPr="00C4422F">
        <w:rPr>
          <w:rFonts w:asciiTheme="majorBidi" w:eastAsia="DAKDG G+ MTSY" w:hAnsiTheme="majorBidi" w:cstheme="majorBidi"/>
          <w:szCs w:val="24"/>
          <w:lang w:bidi="fa-IR"/>
        </w:rPr>
        <w:t>by increasing the annealing time</w:t>
      </w:r>
      <w:r w:rsidR="00B905DB" w:rsidRPr="00C4422F">
        <w:rPr>
          <w:rFonts w:asciiTheme="majorBidi" w:eastAsia="DAKDG G+ MTSY" w:hAnsiTheme="majorBidi" w:cstheme="majorBidi"/>
          <w:szCs w:val="24"/>
          <w:lang w:bidi="fa-IR"/>
        </w:rPr>
        <w:t xml:space="preserve">, </w:t>
      </w:r>
      <w:r w:rsidR="00A43AF9" w:rsidRPr="00C4422F">
        <w:rPr>
          <w:rFonts w:asciiTheme="majorBidi" w:eastAsia="DAKDG G+ MTSY" w:hAnsiTheme="majorBidi" w:cstheme="majorBidi"/>
          <w:szCs w:val="24"/>
          <w:lang w:bidi="fa-IR"/>
        </w:rPr>
        <w:t xml:space="preserve">a </w:t>
      </w:r>
      <w:r w:rsidR="00E5189D" w:rsidRPr="00C4422F">
        <w:rPr>
          <w:rFonts w:asciiTheme="majorBidi" w:eastAsia="DAKDG G+ MTSY" w:hAnsiTheme="majorBidi" w:cstheme="majorBidi"/>
          <w:szCs w:val="24"/>
          <w:lang w:bidi="fa-IR"/>
        </w:rPr>
        <w:t>significant</w:t>
      </w:r>
      <w:r w:rsidR="00A43AF9" w:rsidRPr="00C4422F">
        <w:rPr>
          <w:rFonts w:asciiTheme="majorBidi" w:eastAsia="DAKDG G+ MTSY" w:hAnsiTheme="majorBidi" w:cstheme="majorBidi"/>
          <w:szCs w:val="24"/>
          <w:lang w:bidi="fa-IR"/>
        </w:rPr>
        <w:t xml:space="preserve"> </w:t>
      </w:r>
      <w:r w:rsidR="005C424C" w:rsidRPr="00C4422F">
        <w:rPr>
          <w:rFonts w:asciiTheme="majorBidi" w:eastAsia="DAKDG G+ MTSY" w:hAnsiTheme="majorBidi" w:cstheme="majorBidi"/>
          <w:szCs w:val="24"/>
          <w:lang w:bidi="fa-IR"/>
        </w:rPr>
        <w:t>amount</w:t>
      </w:r>
      <w:r w:rsidR="00A43AF9" w:rsidRPr="00C4422F">
        <w:rPr>
          <w:rFonts w:asciiTheme="majorBidi" w:eastAsia="DAKDG G+ MTSY" w:hAnsiTheme="majorBidi" w:cstheme="majorBidi"/>
          <w:szCs w:val="24"/>
          <w:lang w:bidi="fa-IR"/>
        </w:rPr>
        <w:t xml:space="preserve"> of the reversed austenite re-transform</w:t>
      </w:r>
      <w:r w:rsidR="00B905DB" w:rsidRPr="00C4422F">
        <w:rPr>
          <w:rFonts w:asciiTheme="majorBidi" w:eastAsia="DAKDG G+ MTSY" w:hAnsiTheme="majorBidi" w:cstheme="majorBidi"/>
          <w:szCs w:val="24"/>
          <w:lang w:bidi="fa-IR"/>
        </w:rPr>
        <w:t>ed</w:t>
      </w:r>
      <w:r w:rsidR="00A43AF9" w:rsidRPr="00C4422F">
        <w:rPr>
          <w:rFonts w:asciiTheme="majorBidi" w:eastAsia="DAKDG G+ MTSY" w:hAnsiTheme="majorBidi" w:cstheme="majorBidi"/>
          <w:szCs w:val="24"/>
          <w:lang w:bidi="fa-IR"/>
        </w:rPr>
        <w:t xml:space="preserve"> to the </w:t>
      </w:r>
      <w:r w:rsidR="009D4E09" w:rsidRPr="00C4422F">
        <w:rPr>
          <w:rFonts w:asciiTheme="majorBidi" w:eastAsia="DAKDG G+ MTSY" w:hAnsiTheme="majorBidi" w:cstheme="majorBidi"/>
          <w:szCs w:val="24"/>
          <w:lang w:bidi="fa-IR"/>
        </w:rPr>
        <w:t>new</w:t>
      </w:r>
      <w:r w:rsidR="00A43AF9" w:rsidRPr="00C4422F">
        <w:rPr>
          <w:rFonts w:asciiTheme="majorBidi" w:eastAsia="DAKDG G+ MTSY" w:hAnsiTheme="majorBidi" w:cstheme="majorBidi"/>
          <w:szCs w:val="24"/>
          <w:lang w:bidi="fa-IR"/>
        </w:rPr>
        <w:t xml:space="preserve"> martensite </w:t>
      </w:r>
      <w:r w:rsidR="00A17B68" w:rsidRPr="00C4422F">
        <w:rPr>
          <w:rFonts w:asciiTheme="majorBidi" w:eastAsia="DAKDG G+ MTSY" w:hAnsiTheme="majorBidi" w:cstheme="majorBidi"/>
          <w:szCs w:val="24"/>
          <w:lang w:bidi="fa-IR"/>
        </w:rPr>
        <w:t>under</w:t>
      </w:r>
      <w:r w:rsidR="00A43AF9" w:rsidRPr="00C4422F">
        <w:rPr>
          <w:rFonts w:asciiTheme="majorBidi" w:eastAsia="DAKDG G+ MTSY" w:hAnsiTheme="majorBidi" w:cstheme="majorBidi"/>
          <w:szCs w:val="24"/>
          <w:lang w:bidi="fa-IR"/>
        </w:rPr>
        <w:t xml:space="preserve"> </w:t>
      </w:r>
      <w:r w:rsidR="00804307" w:rsidRPr="00C4422F">
        <w:rPr>
          <w:rFonts w:asciiTheme="majorBidi" w:eastAsia="DAKDG G+ MTSY" w:hAnsiTheme="majorBidi" w:cstheme="majorBidi"/>
          <w:szCs w:val="24"/>
          <w:lang w:bidi="fa-IR"/>
        </w:rPr>
        <w:t xml:space="preserve">subsequent </w:t>
      </w:r>
      <w:r w:rsidR="00A43AF9" w:rsidRPr="00C4422F">
        <w:rPr>
          <w:rFonts w:asciiTheme="majorBidi" w:eastAsia="DAKDG G+ MTSY" w:hAnsiTheme="majorBidi" w:cstheme="majorBidi"/>
          <w:szCs w:val="24"/>
          <w:lang w:bidi="fa-IR"/>
        </w:rPr>
        <w:t xml:space="preserve">cooling to </w:t>
      </w:r>
      <w:r w:rsidR="009D4E09" w:rsidRPr="00C4422F">
        <w:rPr>
          <w:rFonts w:asciiTheme="majorBidi" w:eastAsia="DAKDG G+ MTSY" w:hAnsiTheme="majorBidi" w:cstheme="majorBidi"/>
          <w:szCs w:val="24"/>
          <w:lang w:bidi="fa-IR"/>
        </w:rPr>
        <w:t>ambient</w:t>
      </w:r>
      <w:r w:rsidR="00A43AF9" w:rsidRPr="00C4422F">
        <w:rPr>
          <w:rFonts w:asciiTheme="majorBidi" w:eastAsia="DAKDG G+ MTSY" w:hAnsiTheme="majorBidi" w:cstheme="majorBidi"/>
          <w:szCs w:val="24"/>
          <w:lang w:bidi="fa-IR"/>
        </w:rPr>
        <w:t xml:space="preserve"> temperature. </w:t>
      </w:r>
      <w:r w:rsidR="00EE43A8" w:rsidRPr="00C4422F">
        <w:rPr>
          <w:rFonts w:asciiTheme="majorBidi" w:eastAsia="DAKDG G+ MTSY" w:hAnsiTheme="majorBidi" w:cstheme="majorBidi"/>
          <w:szCs w:val="24"/>
          <w:lang w:bidi="fa-IR"/>
        </w:rPr>
        <w:t>Moreover</w:t>
      </w:r>
      <w:r w:rsidR="001F6677" w:rsidRPr="00C4422F">
        <w:rPr>
          <w:rFonts w:asciiTheme="majorBidi" w:eastAsia="DAKDG G+ MTSY" w:hAnsiTheme="majorBidi" w:cstheme="majorBidi"/>
          <w:szCs w:val="24"/>
          <w:lang w:bidi="fa-IR"/>
        </w:rPr>
        <w:t xml:space="preserve">, </w:t>
      </w:r>
      <w:r w:rsidR="004A58A6" w:rsidRPr="00C4422F">
        <w:rPr>
          <w:rFonts w:asciiTheme="majorBidi" w:eastAsia="DAKDG G+ MTSY" w:hAnsiTheme="majorBidi" w:cstheme="majorBidi"/>
          <w:szCs w:val="24"/>
          <w:lang w:bidi="fa-IR"/>
        </w:rPr>
        <w:t>it</w:t>
      </w:r>
      <w:r w:rsidR="001F6677" w:rsidRPr="00C4422F">
        <w:rPr>
          <w:rFonts w:asciiTheme="majorBidi" w:eastAsia="DAKDG G+ MTSY" w:hAnsiTheme="majorBidi" w:cstheme="majorBidi"/>
          <w:szCs w:val="24"/>
          <w:lang w:bidi="fa-IR"/>
        </w:rPr>
        <w:t xml:space="preserve"> appears </w:t>
      </w:r>
      <w:r w:rsidR="00D92F25" w:rsidRPr="00C4422F">
        <w:rPr>
          <w:rFonts w:asciiTheme="majorBidi" w:eastAsia="DAKDG G+ MTSY" w:hAnsiTheme="majorBidi" w:cstheme="majorBidi"/>
          <w:szCs w:val="24"/>
          <w:lang w:bidi="fa-IR"/>
        </w:rPr>
        <w:t xml:space="preserve">that </w:t>
      </w:r>
      <w:r w:rsidR="001F6677" w:rsidRPr="00C4422F">
        <w:rPr>
          <w:rFonts w:asciiTheme="majorBidi" w:eastAsia="DAKDG G+ MTSY" w:hAnsiTheme="majorBidi" w:cstheme="majorBidi"/>
          <w:szCs w:val="24"/>
          <w:lang w:bidi="fa-IR"/>
        </w:rPr>
        <w:t>the volume fraction of LAGBs significantly decrease</w:t>
      </w:r>
      <w:r w:rsidR="00B905DB" w:rsidRPr="00C4422F">
        <w:rPr>
          <w:rFonts w:asciiTheme="majorBidi" w:eastAsia="DAKDG G+ MTSY" w:hAnsiTheme="majorBidi" w:cstheme="majorBidi"/>
          <w:szCs w:val="24"/>
          <w:lang w:bidi="fa-IR"/>
        </w:rPr>
        <w:t>d</w:t>
      </w:r>
      <w:r w:rsidR="001F6677" w:rsidRPr="00C4422F">
        <w:rPr>
          <w:rFonts w:asciiTheme="majorBidi" w:eastAsia="DAKDG G+ MTSY" w:hAnsiTheme="majorBidi" w:cstheme="majorBidi"/>
          <w:szCs w:val="24"/>
          <w:lang w:bidi="fa-IR"/>
        </w:rPr>
        <w:t xml:space="preserve"> in the</w:t>
      </w:r>
      <w:r w:rsidR="001F6677" w:rsidRPr="00C4422F">
        <w:rPr>
          <w:rFonts w:asciiTheme="majorBidi" w:eastAsia="DAKDG G+ MTSY" w:hAnsiTheme="majorBidi" w:cstheme="majorBidi"/>
          <w:szCs w:val="24"/>
        </w:rPr>
        <w:t xml:space="preserve"> initial times of the PDA due to </w:t>
      </w:r>
      <w:r w:rsidR="00D92F25" w:rsidRPr="00C4422F">
        <w:rPr>
          <w:rFonts w:asciiTheme="majorBidi" w:eastAsia="DAKDG G+ MTSY" w:hAnsiTheme="majorBidi" w:cstheme="majorBidi"/>
          <w:szCs w:val="24"/>
        </w:rPr>
        <w:t xml:space="preserve">the </w:t>
      </w:r>
      <w:r w:rsidR="001F6677" w:rsidRPr="00C4422F">
        <w:rPr>
          <w:rFonts w:asciiTheme="majorBidi" w:eastAsia="DAKDG G+ MTSY" w:hAnsiTheme="majorBidi" w:cstheme="majorBidi"/>
          <w:szCs w:val="24"/>
        </w:rPr>
        <w:t>reduction of dislocations density</w:t>
      </w:r>
      <w:r w:rsidR="00FC7C0F" w:rsidRPr="00C4422F">
        <w:rPr>
          <w:rFonts w:asciiTheme="majorBidi" w:eastAsia="DAKDG G+ MTSY" w:hAnsiTheme="majorBidi" w:cstheme="majorBidi"/>
          <w:szCs w:val="24"/>
        </w:rPr>
        <w:t xml:space="preserve"> through </w:t>
      </w:r>
      <w:r w:rsidR="00B905DB" w:rsidRPr="00C4422F">
        <w:rPr>
          <w:rFonts w:asciiTheme="majorBidi" w:eastAsia="DAKDG G+ MTSY" w:hAnsiTheme="majorBidi" w:cstheme="majorBidi"/>
          <w:szCs w:val="24"/>
        </w:rPr>
        <w:t xml:space="preserve">the </w:t>
      </w:r>
      <w:r w:rsidR="00923A1F" w:rsidRPr="00C4422F">
        <w:rPr>
          <w:rFonts w:asciiTheme="majorBidi" w:eastAsia="DAKDG G+ MTSY" w:hAnsiTheme="majorBidi" w:cstheme="majorBidi"/>
          <w:szCs w:val="24"/>
        </w:rPr>
        <w:t>occurr</w:t>
      </w:r>
      <w:r w:rsidR="00B905DB" w:rsidRPr="00C4422F">
        <w:rPr>
          <w:rFonts w:asciiTheme="majorBidi" w:eastAsia="DAKDG G+ MTSY" w:hAnsiTheme="majorBidi" w:cstheme="majorBidi"/>
          <w:szCs w:val="24"/>
        </w:rPr>
        <w:t>ence of a</w:t>
      </w:r>
      <w:r w:rsidR="00FC7C0F" w:rsidRPr="00C4422F">
        <w:rPr>
          <w:rFonts w:asciiTheme="majorBidi" w:eastAsia="DAKDG G+ MTSY" w:hAnsiTheme="majorBidi" w:cstheme="majorBidi"/>
          <w:szCs w:val="24"/>
        </w:rPr>
        <w:t xml:space="preserve"> recovery process</w:t>
      </w:r>
      <w:r w:rsidR="001F6677" w:rsidRPr="00C4422F">
        <w:rPr>
          <w:rFonts w:asciiTheme="majorBidi" w:eastAsia="DAKDG G+ MTSY" w:hAnsiTheme="majorBidi" w:cstheme="majorBidi"/>
          <w:szCs w:val="24"/>
        </w:rPr>
        <w:t xml:space="preserve"> and then increase</w:t>
      </w:r>
      <w:r w:rsidR="00B905DB" w:rsidRPr="00C4422F">
        <w:rPr>
          <w:rFonts w:asciiTheme="majorBidi" w:eastAsia="DAKDG G+ MTSY" w:hAnsiTheme="majorBidi" w:cstheme="majorBidi"/>
          <w:szCs w:val="24"/>
        </w:rPr>
        <w:t>d</w:t>
      </w:r>
      <w:r w:rsidR="001F6677" w:rsidRPr="00C4422F">
        <w:rPr>
          <w:rFonts w:asciiTheme="majorBidi" w:eastAsia="DAKDG G+ MTSY" w:hAnsiTheme="majorBidi" w:cstheme="majorBidi"/>
          <w:szCs w:val="24"/>
        </w:rPr>
        <w:t xml:space="preserve"> </w:t>
      </w:r>
      <w:r w:rsidR="00B905DB" w:rsidRPr="00C4422F">
        <w:rPr>
          <w:rFonts w:asciiTheme="majorBidi" w:eastAsia="DAKDG G+ MTSY" w:hAnsiTheme="majorBidi" w:cstheme="majorBidi"/>
          <w:szCs w:val="24"/>
        </w:rPr>
        <w:t xml:space="preserve">in </w:t>
      </w:r>
      <w:r w:rsidR="001F6677" w:rsidRPr="00C4422F">
        <w:rPr>
          <w:rFonts w:asciiTheme="majorBidi" w:eastAsia="DAKDG G+ MTSY" w:hAnsiTheme="majorBidi" w:cstheme="majorBidi"/>
          <w:szCs w:val="24"/>
        </w:rPr>
        <w:t>further annealing times</w:t>
      </w:r>
      <w:r w:rsidR="00FC7C0F" w:rsidRPr="00C4422F">
        <w:rPr>
          <w:rFonts w:asciiTheme="majorBidi" w:eastAsia="DAKDG G+ MTSY" w:hAnsiTheme="majorBidi" w:cstheme="majorBidi"/>
          <w:szCs w:val="24"/>
        </w:rPr>
        <w:t xml:space="preserve"> as a result of </w:t>
      </w:r>
      <w:r w:rsidR="00B905DB" w:rsidRPr="00C4422F">
        <w:rPr>
          <w:rFonts w:asciiTheme="majorBidi" w:eastAsia="DAKDG G+ MTSY" w:hAnsiTheme="majorBidi" w:cstheme="majorBidi"/>
          <w:szCs w:val="24"/>
        </w:rPr>
        <w:t xml:space="preserve">a </w:t>
      </w:r>
      <w:r w:rsidR="002400CD" w:rsidRPr="00C4422F">
        <w:rPr>
          <w:rFonts w:asciiTheme="majorBidi" w:eastAsia="DAKDG G+ MTSY" w:hAnsiTheme="majorBidi" w:cstheme="majorBidi"/>
          <w:szCs w:val="24"/>
        </w:rPr>
        <w:t>re-</w:t>
      </w:r>
      <w:r w:rsidR="00FC7C0F" w:rsidRPr="00C4422F">
        <w:rPr>
          <w:rFonts w:asciiTheme="majorBidi" w:eastAsia="DAKDG G+ MTSY" w:hAnsiTheme="majorBidi" w:cstheme="majorBidi"/>
          <w:szCs w:val="24"/>
        </w:rPr>
        <w:t xml:space="preserve">transformation </w:t>
      </w:r>
      <w:r w:rsidR="00C975E0" w:rsidRPr="00C4422F">
        <w:rPr>
          <w:rFonts w:asciiTheme="majorBidi" w:eastAsia="DAKDG G+ MTSY" w:hAnsiTheme="majorBidi" w:cstheme="majorBidi"/>
          <w:szCs w:val="24"/>
        </w:rPr>
        <w:t xml:space="preserve">of </w:t>
      </w:r>
      <w:r w:rsidR="00FC7C0F" w:rsidRPr="00C4422F">
        <w:rPr>
          <w:rFonts w:asciiTheme="majorBidi" w:eastAsia="DAKDG G+ MTSY" w:hAnsiTheme="majorBidi" w:cstheme="majorBidi"/>
          <w:szCs w:val="24"/>
        </w:rPr>
        <w:t xml:space="preserve">austenite to the </w:t>
      </w:r>
      <w:r w:rsidR="005C424C" w:rsidRPr="00C4422F">
        <w:rPr>
          <w:rFonts w:asciiTheme="majorBidi" w:eastAsia="DAKDG G+ MTSY" w:hAnsiTheme="majorBidi" w:cstheme="majorBidi"/>
          <w:szCs w:val="24"/>
        </w:rPr>
        <w:t>new</w:t>
      </w:r>
      <w:r w:rsidR="00FC7C0F" w:rsidRPr="00C4422F">
        <w:rPr>
          <w:rFonts w:asciiTheme="majorBidi" w:eastAsia="DAKDG G+ MTSY" w:hAnsiTheme="majorBidi" w:cstheme="majorBidi"/>
          <w:szCs w:val="24"/>
        </w:rPr>
        <w:t xml:space="preserve"> martensite</w:t>
      </w:r>
      <w:r w:rsidR="0054530D" w:rsidRPr="00C4422F">
        <w:rPr>
          <w:rFonts w:asciiTheme="majorBidi" w:eastAsia="DAKDG G+ MTSY" w:hAnsiTheme="majorBidi" w:cstheme="majorBidi"/>
          <w:szCs w:val="24"/>
        </w:rPr>
        <w:t xml:space="preserve"> </w:t>
      </w:r>
      <w:r w:rsidR="00E7295B" w:rsidRPr="00C4422F">
        <w:rPr>
          <w:rFonts w:asciiTheme="majorBidi" w:eastAsia="DAKDG G+ MTSY" w:hAnsiTheme="majorBidi" w:cstheme="majorBidi"/>
          <w:szCs w:val="24"/>
        </w:rPr>
        <w:t xml:space="preserve">with a high </w:t>
      </w:r>
      <w:r w:rsidR="002B1223" w:rsidRPr="00C4422F">
        <w:rPr>
          <w:rFonts w:asciiTheme="majorBidi" w:eastAsia="DAKDG G+ MTSY" w:hAnsiTheme="majorBidi" w:cstheme="majorBidi"/>
          <w:szCs w:val="24"/>
        </w:rPr>
        <w:t>amount</w:t>
      </w:r>
      <w:r w:rsidR="009D4E09" w:rsidRPr="00C4422F">
        <w:rPr>
          <w:rFonts w:asciiTheme="majorBidi" w:eastAsia="DAKDG G+ MTSY" w:hAnsiTheme="majorBidi" w:cstheme="majorBidi"/>
          <w:szCs w:val="24"/>
        </w:rPr>
        <w:t xml:space="preserve"> of </w:t>
      </w:r>
      <w:r w:rsidR="00E7295B" w:rsidRPr="00C4422F">
        <w:rPr>
          <w:rFonts w:asciiTheme="majorBidi" w:eastAsia="DAKDG G+ MTSY" w:hAnsiTheme="majorBidi" w:cstheme="majorBidi"/>
          <w:szCs w:val="24"/>
        </w:rPr>
        <w:t>dislocation</w:t>
      </w:r>
      <w:r w:rsidR="00B905DB" w:rsidRPr="00C4422F">
        <w:rPr>
          <w:rFonts w:asciiTheme="majorBidi" w:eastAsia="DAKDG G+ MTSY" w:hAnsiTheme="majorBidi" w:cstheme="majorBidi"/>
          <w:szCs w:val="24"/>
        </w:rPr>
        <w:t>s</w:t>
      </w:r>
      <w:r w:rsidR="00E7295B" w:rsidRPr="00C4422F">
        <w:rPr>
          <w:rFonts w:asciiTheme="majorBidi" w:eastAsia="DAKDG G+ MTSY" w:hAnsiTheme="majorBidi" w:cstheme="majorBidi"/>
          <w:szCs w:val="24"/>
        </w:rPr>
        <w:t>.</w:t>
      </w:r>
      <w:r w:rsidR="004A58A6" w:rsidRPr="00C4422F">
        <w:rPr>
          <w:rFonts w:asciiTheme="majorBidi" w:eastAsia="DAKDG G+ MTSY" w:hAnsiTheme="majorBidi" w:cstheme="majorBidi"/>
          <w:szCs w:val="24"/>
        </w:rPr>
        <w:t xml:space="preserve"> The volume fractions of </w:t>
      </w:r>
      <w:r w:rsidR="004A58A6" w:rsidRPr="00C4422F">
        <w:rPr>
          <w:rFonts w:asciiTheme="majorBidi" w:eastAsia="DAKDG G+ MTSY" w:hAnsiTheme="majorBidi" w:cstheme="majorBidi"/>
          <w:szCs w:val="24"/>
          <w:lang w:bidi="fa-IR"/>
        </w:rPr>
        <w:t xml:space="preserve">LAGBs </w:t>
      </w:r>
      <w:r w:rsidR="00E36865" w:rsidRPr="00C4422F">
        <w:rPr>
          <w:rFonts w:asciiTheme="majorBidi" w:eastAsia="DAKDG G+ MTSY" w:hAnsiTheme="majorBidi" w:cstheme="majorBidi"/>
          <w:szCs w:val="24"/>
          <w:lang w:bidi="fa-IR"/>
        </w:rPr>
        <w:t xml:space="preserve">and HAGBs </w:t>
      </w:r>
      <w:r w:rsidR="004A58A6" w:rsidRPr="00C4422F">
        <w:rPr>
          <w:rFonts w:asciiTheme="majorBidi" w:eastAsia="DAKDG G+ MTSY" w:hAnsiTheme="majorBidi" w:cstheme="majorBidi"/>
          <w:szCs w:val="24"/>
          <w:lang w:bidi="fa-IR"/>
        </w:rPr>
        <w:t xml:space="preserve">in different conditions </w:t>
      </w:r>
      <w:r w:rsidR="00B905DB" w:rsidRPr="00C4422F">
        <w:rPr>
          <w:rFonts w:asciiTheme="majorBidi" w:eastAsia="DAKDG G+ MTSY" w:hAnsiTheme="majorBidi" w:cstheme="majorBidi"/>
          <w:szCs w:val="24"/>
          <w:lang w:bidi="fa-IR"/>
        </w:rPr>
        <w:t xml:space="preserve">as </w:t>
      </w:r>
      <w:r w:rsidR="004A58A6" w:rsidRPr="00C4422F">
        <w:rPr>
          <w:rFonts w:asciiTheme="majorBidi" w:eastAsia="DAKDG G+ MTSY" w:hAnsiTheme="majorBidi" w:cstheme="majorBidi"/>
          <w:szCs w:val="24"/>
          <w:lang w:bidi="fa-IR"/>
        </w:rPr>
        <w:t xml:space="preserve">measured by EBSD are </w:t>
      </w:r>
      <w:r w:rsidR="00555213" w:rsidRPr="00C4422F">
        <w:rPr>
          <w:rFonts w:asciiTheme="majorBidi" w:eastAsia="DAKDG G+ MTSY" w:hAnsiTheme="majorBidi" w:cstheme="majorBidi"/>
          <w:szCs w:val="24"/>
          <w:lang w:bidi="fa-IR"/>
        </w:rPr>
        <w:t>indicated</w:t>
      </w:r>
      <w:r w:rsidR="004A58A6" w:rsidRPr="00C4422F">
        <w:rPr>
          <w:rFonts w:asciiTheme="majorBidi" w:eastAsia="DAKDG G+ MTSY" w:hAnsiTheme="majorBidi" w:cstheme="majorBidi"/>
          <w:szCs w:val="24"/>
          <w:lang w:bidi="fa-IR"/>
        </w:rPr>
        <w:t xml:space="preserve"> in Fig. 5.</w:t>
      </w:r>
    </w:p>
    <w:p w14:paraId="475293AA" w14:textId="77777777" w:rsidR="003F33E6" w:rsidRPr="00C4422F" w:rsidRDefault="003F33E6" w:rsidP="00514820">
      <w:pPr>
        <w:autoSpaceDE w:val="0"/>
        <w:autoSpaceDN w:val="0"/>
        <w:adjustRightInd w:val="0"/>
        <w:spacing w:after="0" w:line="480" w:lineRule="auto"/>
        <w:ind w:firstLine="426"/>
        <w:jc w:val="both"/>
        <w:rPr>
          <w:rFonts w:asciiTheme="majorBidi" w:eastAsia="DAKDG G+ MTSY" w:hAnsiTheme="majorBidi" w:cstheme="majorBidi"/>
          <w:szCs w:val="24"/>
          <w:lang w:bidi="fa-IR"/>
        </w:rPr>
      </w:pPr>
    </w:p>
    <w:p w14:paraId="45F7ADDC" w14:textId="77777777" w:rsidR="003F33E6" w:rsidRPr="00C4422F" w:rsidRDefault="003F33E6" w:rsidP="00514820">
      <w:pPr>
        <w:autoSpaceDE w:val="0"/>
        <w:autoSpaceDN w:val="0"/>
        <w:adjustRightInd w:val="0"/>
        <w:spacing w:after="0" w:line="480" w:lineRule="auto"/>
        <w:ind w:firstLine="426"/>
        <w:jc w:val="both"/>
        <w:rPr>
          <w:rFonts w:asciiTheme="majorBidi" w:eastAsia="DAKDG G+ MTSY" w:hAnsiTheme="majorBidi" w:cstheme="majorBidi"/>
          <w:szCs w:val="24"/>
          <w:lang w:bidi="fa-IR"/>
        </w:rPr>
      </w:pPr>
    </w:p>
    <w:p w14:paraId="49D5A73D" w14:textId="77777777" w:rsidR="003F33E6" w:rsidRPr="00C4422F" w:rsidRDefault="003F33E6" w:rsidP="00514820">
      <w:pPr>
        <w:autoSpaceDE w:val="0"/>
        <w:autoSpaceDN w:val="0"/>
        <w:adjustRightInd w:val="0"/>
        <w:spacing w:after="0" w:line="480" w:lineRule="auto"/>
        <w:ind w:firstLine="426"/>
        <w:jc w:val="both"/>
        <w:rPr>
          <w:rFonts w:asciiTheme="majorBidi" w:eastAsia="DAKDG G+ MTSY" w:hAnsiTheme="majorBidi" w:cstheme="majorBidi"/>
          <w:szCs w:val="24"/>
          <w:lang w:bidi="fa-IR"/>
        </w:rPr>
      </w:pPr>
    </w:p>
    <w:p w14:paraId="247DB298" w14:textId="77777777" w:rsidR="003F33E6" w:rsidRPr="00C4422F" w:rsidRDefault="003F33E6" w:rsidP="00514820">
      <w:pPr>
        <w:autoSpaceDE w:val="0"/>
        <w:autoSpaceDN w:val="0"/>
        <w:adjustRightInd w:val="0"/>
        <w:spacing w:after="0" w:line="480" w:lineRule="auto"/>
        <w:ind w:firstLine="426"/>
        <w:jc w:val="both"/>
        <w:rPr>
          <w:rFonts w:asciiTheme="majorBidi" w:eastAsia="DAKDG G+ MTSY" w:hAnsiTheme="majorBidi" w:cstheme="majorBidi"/>
          <w:szCs w:val="24"/>
          <w:lang w:bidi="fa-IR"/>
        </w:rPr>
      </w:pPr>
    </w:p>
    <w:p w14:paraId="0539261F" w14:textId="77777777" w:rsidR="003F33E6" w:rsidRPr="00C4422F" w:rsidRDefault="003F33E6" w:rsidP="00514820">
      <w:pPr>
        <w:autoSpaceDE w:val="0"/>
        <w:autoSpaceDN w:val="0"/>
        <w:adjustRightInd w:val="0"/>
        <w:spacing w:after="0" w:line="480" w:lineRule="auto"/>
        <w:ind w:firstLine="426"/>
        <w:jc w:val="both"/>
        <w:rPr>
          <w:rFonts w:asciiTheme="majorBidi" w:eastAsia="DAKDG G+ MTSY" w:hAnsiTheme="majorBidi" w:cstheme="majorBidi"/>
          <w:szCs w:val="24"/>
          <w:lang w:bidi="fa-IR"/>
        </w:rPr>
      </w:pPr>
    </w:p>
    <w:p w14:paraId="7C782FE0" w14:textId="77777777" w:rsidR="003F33E6" w:rsidRPr="00C4422F" w:rsidRDefault="003F33E6" w:rsidP="00514820">
      <w:pPr>
        <w:autoSpaceDE w:val="0"/>
        <w:autoSpaceDN w:val="0"/>
        <w:adjustRightInd w:val="0"/>
        <w:spacing w:after="0" w:line="480" w:lineRule="auto"/>
        <w:ind w:firstLine="426"/>
        <w:jc w:val="both"/>
        <w:rPr>
          <w:rFonts w:asciiTheme="majorBidi" w:eastAsia="DAKDG G+ MTSY" w:hAnsiTheme="majorBidi" w:cstheme="majorBidi"/>
          <w:szCs w:val="24"/>
          <w:lang w:bidi="fa-IR"/>
        </w:rPr>
      </w:pPr>
    </w:p>
    <w:p w14:paraId="29D1A28E" w14:textId="77777777" w:rsidR="003F33E6" w:rsidRPr="00C4422F" w:rsidRDefault="003F33E6" w:rsidP="003F33E6">
      <w:pPr>
        <w:autoSpaceDE w:val="0"/>
        <w:autoSpaceDN w:val="0"/>
        <w:adjustRightInd w:val="0"/>
        <w:spacing w:after="0" w:line="480" w:lineRule="auto"/>
        <w:ind w:firstLine="426"/>
        <w:jc w:val="center"/>
        <w:rPr>
          <w:rFonts w:asciiTheme="majorBidi" w:eastAsia="DAKDG G+ MTSY" w:hAnsiTheme="majorBidi" w:cstheme="majorBidi"/>
          <w:szCs w:val="24"/>
          <w:lang w:bidi="fa-IR"/>
        </w:rPr>
      </w:pPr>
      <w:r w:rsidRPr="00C4422F">
        <w:rPr>
          <w:rFonts w:asciiTheme="majorBidi" w:eastAsia="DAKDG G+ MTSY" w:hAnsiTheme="majorBidi" w:cstheme="majorBidi"/>
          <w:noProof/>
          <w:szCs w:val="24"/>
        </w:rPr>
        <w:lastRenderedPageBreak/>
        <w:drawing>
          <wp:inline distT="0" distB="0" distL="0" distR="0" wp14:anchorId="7F43A751" wp14:editId="6176B992">
            <wp:extent cx="5943600" cy="7027742"/>
            <wp:effectExtent l="19050" t="0" r="0" b="0"/>
            <wp:docPr id="4" name="Picture 4" descr="E:\phd-project\tez Data\my papers\javadzadeh\ISI-4\Figures\Asli\300 dpi\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project\tez Data\my papers\javadzadeh\ISI-4\Figures\Asli\300 dpi\Fig. 4.jpg"/>
                    <pic:cNvPicPr>
                      <a:picLocks noChangeAspect="1" noChangeArrowheads="1"/>
                    </pic:cNvPicPr>
                  </pic:nvPicPr>
                  <pic:blipFill>
                    <a:blip r:embed="rId11" cstate="print"/>
                    <a:srcRect/>
                    <a:stretch>
                      <a:fillRect/>
                    </a:stretch>
                  </pic:blipFill>
                  <pic:spPr bwMode="auto">
                    <a:xfrm>
                      <a:off x="0" y="0"/>
                      <a:ext cx="5943600" cy="7027742"/>
                    </a:xfrm>
                    <a:prstGeom prst="rect">
                      <a:avLst/>
                    </a:prstGeom>
                    <a:noFill/>
                    <a:ln w="9525">
                      <a:noFill/>
                      <a:miter lim="800000"/>
                      <a:headEnd/>
                      <a:tailEnd/>
                    </a:ln>
                  </pic:spPr>
                </pic:pic>
              </a:graphicData>
            </a:graphic>
          </wp:inline>
        </w:drawing>
      </w:r>
    </w:p>
    <w:p w14:paraId="6A55F6ED" w14:textId="77777777" w:rsidR="003F33E6" w:rsidRPr="00C4422F" w:rsidRDefault="003F33E6" w:rsidP="00A741E1">
      <w:pPr>
        <w:spacing w:after="0" w:line="240" w:lineRule="auto"/>
        <w:rPr>
          <w:sz w:val="22"/>
          <w:szCs w:val="24"/>
        </w:rPr>
      </w:pPr>
      <w:r w:rsidRPr="00C4422F">
        <w:rPr>
          <w:sz w:val="22"/>
          <w:szCs w:val="24"/>
        </w:rPr>
        <w:t xml:space="preserve">Fig. 4. </w:t>
      </w:r>
      <w:r w:rsidR="00EE43A8" w:rsidRPr="00C4422F">
        <w:rPr>
          <w:sz w:val="22"/>
          <w:szCs w:val="24"/>
        </w:rPr>
        <w:t xml:space="preserve">Grain boundary and </w:t>
      </w:r>
      <w:r w:rsidRPr="00C4422F">
        <w:rPr>
          <w:sz w:val="22"/>
          <w:szCs w:val="24"/>
        </w:rPr>
        <w:t>phase maps</w:t>
      </w:r>
      <w:r w:rsidR="00EE43A8" w:rsidRPr="00C4422F">
        <w:rPr>
          <w:sz w:val="22"/>
          <w:szCs w:val="24"/>
        </w:rPr>
        <w:t xml:space="preserve"> achieved from </w:t>
      </w:r>
      <w:r w:rsidR="00C34264" w:rsidRPr="00C4422F">
        <w:rPr>
          <w:sz w:val="22"/>
          <w:szCs w:val="24"/>
        </w:rPr>
        <w:t xml:space="preserve">the </w:t>
      </w:r>
      <w:r w:rsidR="00EE43A8" w:rsidRPr="00C4422F">
        <w:rPr>
          <w:sz w:val="22"/>
          <w:szCs w:val="24"/>
        </w:rPr>
        <w:t>EBSD analysis</w:t>
      </w:r>
      <w:r w:rsidRPr="00C4422F">
        <w:rPr>
          <w:sz w:val="22"/>
          <w:szCs w:val="24"/>
        </w:rPr>
        <w:t xml:space="preserve"> </w:t>
      </w:r>
      <w:r w:rsidR="00C311BF" w:rsidRPr="00C4422F">
        <w:rPr>
          <w:sz w:val="22"/>
          <w:szCs w:val="24"/>
        </w:rPr>
        <w:t>for</w:t>
      </w:r>
      <w:r w:rsidRPr="00C4422F">
        <w:rPr>
          <w:sz w:val="22"/>
          <w:szCs w:val="24"/>
        </w:rPr>
        <w:t xml:space="preserve"> (a) the S</w:t>
      </w:r>
      <w:r w:rsidR="002B1223" w:rsidRPr="00C4422F">
        <w:rPr>
          <w:sz w:val="22"/>
          <w:szCs w:val="24"/>
        </w:rPr>
        <w:t>T</w:t>
      </w:r>
      <w:r w:rsidRPr="00C4422F">
        <w:rPr>
          <w:sz w:val="22"/>
          <w:szCs w:val="24"/>
        </w:rPr>
        <w:t xml:space="preserve"> specimen, (b) the HPT-processed sample, and the PDA-processed specimens for (c) 0.04 </w:t>
      </w:r>
      <w:proofErr w:type="spellStart"/>
      <w:r w:rsidRPr="00C4422F">
        <w:rPr>
          <w:sz w:val="22"/>
          <w:szCs w:val="24"/>
        </w:rPr>
        <w:t>ks</w:t>
      </w:r>
      <w:proofErr w:type="spellEnd"/>
      <w:r w:rsidRPr="00C4422F">
        <w:rPr>
          <w:sz w:val="22"/>
          <w:szCs w:val="24"/>
        </w:rPr>
        <w:t xml:space="preserve">, (d) 0.48 </w:t>
      </w:r>
      <w:proofErr w:type="spellStart"/>
      <w:r w:rsidRPr="00C4422F">
        <w:rPr>
          <w:sz w:val="22"/>
          <w:szCs w:val="24"/>
        </w:rPr>
        <w:t>ks</w:t>
      </w:r>
      <w:proofErr w:type="spellEnd"/>
      <w:r w:rsidRPr="00C4422F">
        <w:rPr>
          <w:sz w:val="22"/>
          <w:szCs w:val="24"/>
        </w:rPr>
        <w:t xml:space="preserve">, (e) 1.8 </w:t>
      </w:r>
      <w:proofErr w:type="spellStart"/>
      <w:r w:rsidRPr="00C4422F">
        <w:rPr>
          <w:sz w:val="22"/>
          <w:szCs w:val="24"/>
        </w:rPr>
        <w:t>ks</w:t>
      </w:r>
      <w:proofErr w:type="spellEnd"/>
      <w:r w:rsidRPr="00C4422F">
        <w:rPr>
          <w:sz w:val="22"/>
          <w:szCs w:val="24"/>
        </w:rPr>
        <w:t xml:space="preserve"> and (f) 7.2 </w:t>
      </w:r>
      <w:proofErr w:type="spellStart"/>
      <w:r w:rsidRPr="00C4422F">
        <w:rPr>
          <w:sz w:val="22"/>
          <w:szCs w:val="24"/>
        </w:rPr>
        <w:t>ks</w:t>
      </w:r>
      <w:proofErr w:type="spellEnd"/>
      <w:r w:rsidRPr="00C4422F">
        <w:rPr>
          <w:sz w:val="22"/>
          <w:szCs w:val="24"/>
        </w:rPr>
        <w:t>.</w:t>
      </w:r>
    </w:p>
    <w:p w14:paraId="7EEEDE07" w14:textId="77777777" w:rsidR="00631C49" w:rsidRPr="00C4422F" w:rsidRDefault="00631C49" w:rsidP="003F33E6">
      <w:pPr>
        <w:autoSpaceDE w:val="0"/>
        <w:autoSpaceDN w:val="0"/>
        <w:adjustRightInd w:val="0"/>
        <w:spacing w:after="0" w:line="480" w:lineRule="auto"/>
        <w:ind w:firstLine="426"/>
        <w:jc w:val="both"/>
        <w:rPr>
          <w:color w:val="000000" w:themeColor="text1"/>
          <w:szCs w:val="24"/>
        </w:rPr>
      </w:pPr>
    </w:p>
    <w:p w14:paraId="2CC89D04" w14:textId="77777777" w:rsidR="003F33E6" w:rsidRPr="00C4422F" w:rsidRDefault="003F33E6" w:rsidP="00767C77">
      <w:pPr>
        <w:autoSpaceDE w:val="0"/>
        <w:autoSpaceDN w:val="0"/>
        <w:adjustRightInd w:val="0"/>
        <w:spacing w:after="0" w:line="480" w:lineRule="auto"/>
        <w:ind w:firstLine="426"/>
        <w:jc w:val="both"/>
        <w:rPr>
          <w:color w:val="000000" w:themeColor="text1"/>
          <w:szCs w:val="24"/>
        </w:rPr>
      </w:pPr>
    </w:p>
    <w:p w14:paraId="273C80A4" w14:textId="77777777" w:rsidR="003F33E6" w:rsidRPr="00C4422F" w:rsidRDefault="00B62ED5" w:rsidP="003F33E6">
      <w:pPr>
        <w:autoSpaceDE w:val="0"/>
        <w:autoSpaceDN w:val="0"/>
        <w:adjustRightInd w:val="0"/>
        <w:spacing w:after="0" w:line="480" w:lineRule="auto"/>
        <w:ind w:firstLine="426"/>
        <w:jc w:val="center"/>
        <w:rPr>
          <w:color w:val="000000" w:themeColor="text1"/>
          <w:szCs w:val="24"/>
        </w:rPr>
      </w:pPr>
      <w:r w:rsidRPr="00C4422F">
        <w:rPr>
          <w:noProof/>
          <w:color w:val="000000" w:themeColor="text1"/>
          <w:szCs w:val="24"/>
        </w:rPr>
        <w:lastRenderedPageBreak/>
        <w:drawing>
          <wp:inline distT="0" distB="0" distL="0" distR="0" wp14:anchorId="22BA0CA7" wp14:editId="56842ABF">
            <wp:extent cx="4680000" cy="2913218"/>
            <wp:effectExtent l="19050" t="0" r="6300" b="0"/>
            <wp:docPr id="13" name="Picture 5" descr="E:\phd-project\tez Data\my papers\javadzadeh\ISI-4\First submitted\JMRT\Figures\300 dpi\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project\tez Data\my papers\javadzadeh\ISI-4\First submitted\JMRT\Figures\300 dpi\Fig. 5.jpg"/>
                    <pic:cNvPicPr>
                      <a:picLocks noChangeAspect="1" noChangeArrowheads="1"/>
                    </pic:cNvPicPr>
                  </pic:nvPicPr>
                  <pic:blipFill>
                    <a:blip r:embed="rId12" cstate="print"/>
                    <a:srcRect/>
                    <a:stretch>
                      <a:fillRect/>
                    </a:stretch>
                  </pic:blipFill>
                  <pic:spPr bwMode="auto">
                    <a:xfrm>
                      <a:off x="0" y="0"/>
                      <a:ext cx="4680000" cy="2913218"/>
                    </a:xfrm>
                    <a:prstGeom prst="rect">
                      <a:avLst/>
                    </a:prstGeom>
                    <a:noFill/>
                    <a:ln w="9525">
                      <a:noFill/>
                      <a:miter lim="800000"/>
                      <a:headEnd/>
                      <a:tailEnd/>
                    </a:ln>
                  </pic:spPr>
                </pic:pic>
              </a:graphicData>
            </a:graphic>
          </wp:inline>
        </w:drawing>
      </w:r>
    </w:p>
    <w:p w14:paraId="571FD36A" w14:textId="77777777" w:rsidR="003F33E6" w:rsidRPr="00C4422F" w:rsidRDefault="003F33E6" w:rsidP="00B629C2">
      <w:pPr>
        <w:spacing w:after="0"/>
        <w:rPr>
          <w:rFonts w:asciiTheme="majorBidi" w:eastAsia="DAKDG G+ MTSY" w:hAnsiTheme="majorBidi" w:cstheme="majorBidi"/>
          <w:sz w:val="22"/>
          <w:szCs w:val="22"/>
        </w:rPr>
      </w:pPr>
      <w:r w:rsidRPr="00C4422F">
        <w:rPr>
          <w:sz w:val="22"/>
          <w:szCs w:val="24"/>
        </w:rPr>
        <w:t xml:space="preserve">Fig. 5. </w:t>
      </w:r>
      <w:r w:rsidR="00EE43A8" w:rsidRPr="00C4422F">
        <w:rPr>
          <w:sz w:val="22"/>
          <w:szCs w:val="24"/>
        </w:rPr>
        <w:t xml:space="preserve">The </w:t>
      </w:r>
      <w:r w:rsidRPr="00C4422F">
        <w:rPr>
          <w:sz w:val="22"/>
          <w:szCs w:val="24"/>
        </w:rPr>
        <w:t xml:space="preserve">volume fractions of LAGBs and HAGBs </w:t>
      </w:r>
      <w:r w:rsidR="00EE43A8" w:rsidRPr="00C4422F">
        <w:rPr>
          <w:sz w:val="22"/>
          <w:szCs w:val="24"/>
        </w:rPr>
        <w:t xml:space="preserve">resulted from </w:t>
      </w:r>
      <w:r w:rsidR="00C34264" w:rsidRPr="00C4422F">
        <w:rPr>
          <w:sz w:val="22"/>
          <w:szCs w:val="24"/>
        </w:rPr>
        <w:t xml:space="preserve">the </w:t>
      </w:r>
      <w:r w:rsidR="00EE43A8" w:rsidRPr="00C4422F">
        <w:rPr>
          <w:sz w:val="22"/>
          <w:szCs w:val="24"/>
        </w:rPr>
        <w:t xml:space="preserve">EBSD analysis </w:t>
      </w:r>
      <w:r w:rsidRPr="00C4422F">
        <w:rPr>
          <w:rFonts w:asciiTheme="majorBidi" w:eastAsia="DAKDG G+ MTSY" w:hAnsiTheme="majorBidi" w:cstheme="majorBidi"/>
          <w:sz w:val="22"/>
          <w:szCs w:val="22"/>
        </w:rPr>
        <w:t xml:space="preserve">in </w:t>
      </w:r>
      <w:r w:rsidRPr="00C4422F">
        <w:rPr>
          <w:rFonts w:asciiTheme="majorBidi" w:hAnsiTheme="majorBidi" w:cstheme="majorBidi"/>
          <w:sz w:val="22"/>
          <w:szCs w:val="22"/>
        </w:rPr>
        <w:t>the S</w:t>
      </w:r>
      <w:r w:rsidR="00B629C2" w:rsidRPr="00C4422F">
        <w:rPr>
          <w:rFonts w:asciiTheme="majorBidi" w:hAnsiTheme="majorBidi" w:cstheme="majorBidi"/>
          <w:sz w:val="22"/>
          <w:szCs w:val="22"/>
        </w:rPr>
        <w:t>T</w:t>
      </w:r>
      <w:r w:rsidRPr="00C4422F">
        <w:rPr>
          <w:rFonts w:asciiTheme="majorBidi" w:hAnsiTheme="majorBidi" w:cstheme="majorBidi"/>
          <w:sz w:val="22"/>
          <w:szCs w:val="22"/>
        </w:rPr>
        <w:t xml:space="preserve"> specimen, the HPT-processed sample, and the PDA-processed specimens for various </w:t>
      </w:r>
      <w:r w:rsidR="00B87736" w:rsidRPr="00C4422F">
        <w:rPr>
          <w:rFonts w:asciiTheme="majorBidi" w:hAnsiTheme="majorBidi" w:cstheme="majorBidi"/>
          <w:sz w:val="22"/>
          <w:szCs w:val="22"/>
        </w:rPr>
        <w:t>annealing</w:t>
      </w:r>
      <w:r w:rsidRPr="00C4422F">
        <w:rPr>
          <w:rFonts w:asciiTheme="majorBidi" w:hAnsiTheme="majorBidi" w:cstheme="majorBidi"/>
          <w:sz w:val="22"/>
          <w:szCs w:val="22"/>
        </w:rPr>
        <w:t xml:space="preserve"> times</w:t>
      </w:r>
      <w:r w:rsidRPr="00C4422F">
        <w:rPr>
          <w:rFonts w:asciiTheme="majorBidi" w:eastAsia="DAKDG G+ MTSY" w:hAnsiTheme="majorBidi" w:cstheme="majorBidi"/>
          <w:sz w:val="22"/>
          <w:szCs w:val="22"/>
        </w:rPr>
        <w:t>.</w:t>
      </w:r>
    </w:p>
    <w:p w14:paraId="7AFE806A" w14:textId="77777777" w:rsidR="003F33E6" w:rsidRPr="00C4422F" w:rsidRDefault="003F33E6" w:rsidP="003F33E6">
      <w:pPr>
        <w:spacing w:after="0" w:line="480" w:lineRule="auto"/>
        <w:rPr>
          <w:rFonts w:asciiTheme="majorBidi" w:eastAsia="DAKDG G+ MTSY" w:hAnsiTheme="majorBidi" w:cstheme="majorBidi"/>
          <w:sz w:val="22"/>
          <w:szCs w:val="22"/>
        </w:rPr>
      </w:pPr>
    </w:p>
    <w:p w14:paraId="10916CD4" w14:textId="77777777" w:rsidR="009A3402" w:rsidRPr="00C4422F" w:rsidRDefault="0013021C" w:rsidP="003C48C0">
      <w:pPr>
        <w:autoSpaceDE w:val="0"/>
        <w:autoSpaceDN w:val="0"/>
        <w:adjustRightInd w:val="0"/>
        <w:spacing w:after="0" w:line="480" w:lineRule="auto"/>
        <w:ind w:firstLine="426"/>
        <w:jc w:val="both"/>
        <w:rPr>
          <w:color w:val="000000" w:themeColor="text1"/>
          <w:szCs w:val="24"/>
        </w:rPr>
      </w:pPr>
      <w:r w:rsidRPr="00C4422F">
        <w:rPr>
          <w:color w:val="000000" w:themeColor="text1"/>
          <w:szCs w:val="24"/>
        </w:rPr>
        <w:t xml:space="preserve">The average grain sizes of the </w:t>
      </w:r>
      <w:r w:rsidR="005C424C" w:rsidRPr="00C4422F">
        <w:rPr>
          <w:color w:val="000000" w:themeColor="text1"/>
          <w:szCs w:val="24"/>
        </w:rPr>
        <w:t xml:space="preserve">different </w:t>
      </w:r>
      <w:r w:rsidRPr="00C4422F">
        <w:rPr>
          <w:color w:val="000000" w:themeColor="text1"/>
          <w:szCs w:val="24"/>
        </w:rPr>
        <w:t xml:space="preserve">phases </w:t>
      </w:r>
      <w:r w:rsidR="00B63B45" w:rsidRPr="00C4422F">
        <w:rPr>
          <w:color w:val="000000" w:themeColor="text1"/>
          <w:szCs w:val="24"/>
        </w:rPr>
        <w:t>achieved</w:t>
      </w:r>
      <w:r w:rsidRPr="00C4422F">
        <w:rPr>
          <w:color w:val="000000" w:themeColor="text1"/>
          <w:szCs w:val="24"/>
        </w:rPr>
        <w:t xml:space="preserve"> from the EBSD </w:t>
      </w:r>
      <w:r w:rsidR="009D4E09" w:rsidRPr="00C4422F">
        <w:rPr>
          <w:color w:val="000000" w:themeColor="text1"/>
          <w:szCs w:val="24"/>
        </w:rPr>
        <w:t>maps</w:t>
      </w:r>
      <w:r w:rsidRPr="00C4422F">
        <w:rPr>
          <w:color w:val="000000" w:themeColor="text1"/>
          <w:szCs w:val="24"/>
        </w:rPr>
        <w:t xml:space="preserve"> in the S</w:t>
      </w:r>
      <w:r w:rsidR="00B629C2" w:rsidRPr="00C4422F">
        <w:rPr>
          <w:color w:val="000000" w:themeColor="text1"/>
          <w:szCs w:val="24"/>
        </w:rPr>
        <w:t>T</w:t>
      </w:r>
      <w:r w:rsidRPr="00C4422F">
        <w:rPr>
          <w:color w:val="000000" w:themeColor="text1"/>
          <w:szCs w:val="24"/>
        </w:rPr>
        <w:t xml:space="preserve"> specimen, the HPT-processed sample and the PDA-processed specimens for </w:t>
      </w:r>
      <w:r w:rsidR="003D4323" w:rsidRPr="00C4422F">
        <w:rPr>
          <w:color w:val="000000" w:themeColor="text1"/>
          <w:szCs w:val="24"/>
        </w:rPr>
        <w:t>different</w:t>
      </w:r>
      <w:r w:rsidRPr="00C4422F">
        <w:rPr>
          <w:color w:val="000000" w:themeColor="text1"/>
          <w:szCs w:val="24"/>
        </w:rPr>
        <w:t xml:space="preserve"> </w:t>
      </w:r>
      <w:r w:rsidR="00B629C2" w:rsidRPr="00C4422F">
        <w:rPr>
          <w:color w:val="000000" w:themeColor="text1"/>
          <w:szCs w:val="24"/>
        </w:rPr>
        <w:t>annealing</w:t>
      </w:r>
      <w:r w:rsidRPr="00C4422F">
        <w:rPr>
          <w:color w:val="000000" w:themeColor="text1"/>
          <w:szCs w:val="24"/>
        </w:rPr>
        <w:t xml:space="preserve"> times are </w:t>
      </w:r>
      <w:r w:rsidR="009D4E09" w:rsidRPr="00C4422F">
        <w:rPr>
          <w:color w:val="000000" w:themeColor="text1"/>
          <w:szCs w:val="24"/>
        </w:rPr>
        <w:t>indicated</w:t>
      </w:r>
      <w:r w:rsidRPr="00C4422F">
        <w:rPr>
          <w:color w:val="000000" w:themeColor="text1"/>
          <w:szCs w:val="24"/>
        </w:rPr>
        <w:t xml:space="preserve"> in Table 2. As </w:t>
      </w:r>
      <w:r w:rsidR="00B63B45" w:rsidRPr="00C4422F">
        <w:rPr>
          <w:color w:val="000000" w:themeColor="text1"/>
          <w:szCs w:val="24"/>
        </w:rPr>
        <w:t>expected</w:t>
      </w:r>
      <w:r w:rsidRPr="00C4422F">
        <w:rPr>
          <w:color w:val="000000" w:themeColor="text1"/>
          <w:szCs w:val="24"/>
        </w:rPr>
        <w:t xml:space="preserve">, </w:t>
      </w:r>
      <w:r w:rsidR="00B63B45" w:rsidRPr="00C4422F">
        <w:rPr>
          <w:color w:val="000000" w:themeColor="text1"/>
          <w:szCs w:val="24"/>
        </w:rPr>
        <w:t>the average grain size</w:t>
      </w:r>
      <w:r w:rsidR="00B905DB" w:rsidRPr="00C4422F">
        <w:rPr>
          <w:color w:val="000000" w:themeColor="text1"/>
          <w:szCs w:val="24"/>
        </w:rPr>
        <w:t xml:space="preserve"> was </w:t>
      </w:r>
      <w:r w:rsidR="009D4E09" w:rsidRPr="00C4422F">
        <w:rPr>
          <w:color w:val="000000" w:themeColor="text1"/>
          <w:szCs w:val="24"/>
        </w:rPr>
        <w:t>reduce</w:t>
      </w:r>
      <w:r w:rsidR="00B905DB" w:rsidRPr="00C4422F">
        <w:rPr>
          <w:color w:val="000000" w:themeColor="text1"/>
          <w:szCs w:val="24"/>
        </w:rPr>
        <w:t>d</w:t>
      </w:r>
      <w:r w:rsidRPr="00C4422F">
        <w:rPr>
          <w:color w:val="000000" w:themeColor="text1"/>
          <w:szCs w:val="24"/>
        </w:rPr>
        <w:t xml:space="preserve"> from </w:t>
      </w:r>
      <w:r w:rsidR="00AE12B3" w:rsidRPr="00C4422F">
        <w:rPr>
          <w:color w:val="000000" w:themeColor="text1"/>
          <w:szCs w:val="24"/>
        </w:rPr>
        <w:t>about</w:t>
      </w:r>
      <w:r w:rsidR="009D4E09" w:rsidRPr="00C4422F">
        <w:rPr>
          <w:color w:val="000000" w:themeColor="text1"/>
          <w:szCs w:val="24"/>
        </w:rPr>
        <w:t xml:space="preserve"> </w:t>
      </w:r>
      <w:r w:rsidRPr="00C4422F">
        <w:rPr>
          <w:color w:val="000000" w:themeColor="text1"/>
          <w:szCs w:val="24"/>
        </w:rPr>
        <w:t>5</w:t>
      </w:r>
      <w:r w:rsidR="00016110" w:rsidRPr="00C4422F">
        <w:rPr>
          <w:color w:val="000000" w:themeColor="text1"/>
          <w:szCs w:val="24"/>
        </w:rPr>
        <w:t>.2</w:t>
      </w:r>
      <w:r w:rsidRPr="00C4422F">
        <w:rPr>
          <w:color w:val="000000" w:themeColor="text1"/>
          <w:szCs w:val="24"/>
        </w:rPr>
        <w:t xml:space="preserve"> µm in the S</w:t>
      </w:r>
      <w:r w:rsidR="00B34931" w:rsidRPr="00C4422F">
        <w:rPr>
          <w:color w:val="000000" w:themeColor="text1"/>
          <w:szCs w:val="24"/>
        </w:rPr>
        <w:t>T</w:t>
      </w:r>
      <w:r w:rsidRPr="00C4422F">
        <w:rPr>
          <w:color w:val="000000" w:themeColor="text1"/>
          <w:szCs w:val="24"/>
        </w:rPr>
        <w:t xml:space="preserve"> specimen to </w:t>
      </w:r>
      <w:r w:rsidR="00AE12B3" w:rsidRPr="00C4422F">
        <w:rPr>
          <w:color w:val="000000" w:themeColor="text1"/>
          <w:szCs w:val="24"/>
        </w:rPr>
        <w:t>around</w:t>
      </w:r>
      <w:r w:rsidRPr="00C4422F">
        <w:rPr>
          <w:color w:val="000000" w:themeColor="text1"/>
          <w:szCs w:val="24"/>
        </w:rPr>
        <w:t xml:space="preserve"> 185 </w:t>
      </w:r>
      <w:r w:rsidR="00AE12B3" w:rsidRPr="00C4422F">
        <w:rPr>
          <w:color w:val="000000" w:themeColor="text1"/>
          <w:szCs w:val="24"/>
        </w:rPr>
        <w:t xml:space="preserve">nm for the martensite </w:t>
      </w:r>
      <w:r w:rsidR="003D4323" w:rsidRPr="00C4422F">
        <w:rPr>
          <w:color w:val="000000" w:themeColor="text1"/>
          <w:szCs w:val="24"/>
        </w:rPr>
        <w:t xml:space="preserve">and </w:t>
      </w:r>
      <w:r w:rsidR="00AE12B3" w:rsidRPr="00C4422F">
        <w:rPr>
          <w:color w:val="000000" w:themeColor="text1"/>
          <w:szCs w:val="24"/>
        </w:rPr>
        <w:t xml:space="preserve">around </w:t>
      </w:r>
      <w:r w:rsidR="003D4323" w:rsidRPr="00C4422F">
        <w:rPr>
          <w:color w:val="000000" w:themeColor="text1"/>
          <w:szCs w:val="24"/>
        </w:rPr>
        <w:t xml:space="preserve">28 </w:t>
      </w:r>
      <w:r w:rsidRPr="00C4422F">
        <w:rPr>
          <w:color w:val="000000" w:themeColor="text1"/>
          <w:szCs w:val="24"/>
        </w:rPr>
        <w:t xml:space="preserve">nm for </w:t>
      </w:r>
      <w:r w:rsidR="00AE12B3" w:rsidRPr="00C4422F">
        <w:rPr>
          <w:color w:val="000000" w:themeColor="text1"/>
          <w:szCs w:val="24"/>
        </w:rPr>
        <w:t xml:space="preserve">the </w:t>
      </w:r>
      <w:r w:rsidRPr="00C4422F">
        <w:rPr>
          <w:color w:val="000000" w:themeColor="text1"/>
          <w:szCs w:val="24"/>
        </w:rPr>
        <w:t>austenite</w:t>
      </w:r>
      <w:r w:rsidR="003D4323" w:rsidRPr="00C4422F">
        <w:rPr>
          <w:color w:val="000000" w:themeColor="text1"/>
          <w:szCs w:val="24"/>
        </w:rPr>
        <w:t xml:space="preserve"> </w:t>
      </w:r>
      <w:r w:rsidR="00B63B45" w:rsidRPr="00C4422F">
        <w:rPr>
          <w:color w:val="000000" w:themeColor="text1"/>
          <w:szCs w:val="24"/>
        </w:rPr>
        <w:t>in the HPT-processed sample</w:t>
      </w:r>
      <w:r w:rsidRPr="00C4422F">
        <w:rPr>
          <w:color w:val="000000" w:themeColor="text1"/>
          <w:szCs w:val="24"/>
        </w:rPr>
        <w:t>.</w:t>
      </w:r>
      <w:r w:rsidR="003C48C0" w:rsidRPr="00C4422F">
        <w:rPr>
          <w:rFonts w:asciiTheme="majorBidi" w:eastAsia="Times New Roman" w:hAnsiTheme="majorBidi" w:cstheme="majorBidi"/>
          <w:szCs w:val="24"/>
        </w:rPr>
        <w:t xml:space="preserve"> The reported average grain size of martensite in the ST specimen is a mean of the blocks size.</w:t>
      </w:r>
      <w:r w:rsidRPr="00C4422F">
        <w:rPr>
          <w:color w:val="000000" w:themeColor="text1"/>
          <w:szCs w:val="24"/>
        </w:rPr>
        <w:t xml:space="preserve"> </w:t>
      </w:r>
      <w:r w:rsidR="00CB6517" w:rsidRPr="00C4422F">
        <w:rPr>
          <w:color w:val="000000" w:themeColor="text1"/>
          <w:szCs w:val="24"/>
        </w:rPr>
        <w:t xml:space="preserve">It is difficult to achieve </w:t>
      </w:r>
      <w:r w:rsidR="003D4323" w:rsidRPr="00C4422F">
        <w:rPr>
          <w:color w:val="000000" w:themeColor="text1"/>
          <w:szCs w:val="24"/>
        </w:rPr>
        <w:t>smaller</w:t>
      </w:r>
      <w:r w:rsidRPr="00C4422F">
        <w:rPr>
          <w:color w:val="000000" w:themeColor="text1"/>
          <w:szCs w:val="24"/>
        </w:rPr>
        <w:t xml:space="preserve"> martensitic grains </w:t>
      </w:r>
      <w:r w:rsidR="00AC631E" w:rsidRPr="00C4422F">
        <w:rPr>
          <w:color w:val="000000" w:themeColor="text1"/>
          <w:szCs w:val="24"/>
        </w:rPr>
        <w:t>under</w:t>
      </w:r>
      <w:r w:rsidRPr="00C4422F">
        <w:rPr>
          <w:color w:val="000000" w:themeColor="text1"/>
          <w:szCs w:val="24"/>
        </w:rPr>
        <w:t xml:space="preserve"> HPT processing</w:t>
      </w:r>
      <w:r w:rsidR="003D4323" w:rsidRPr="00C4422F">
        <w:rPr>
          <w:color w:val="000000" w:themeColor="text1"/>
          <w:szCs w:val="24"/>
        </w:rPr>
        <w:t xml:space="preserve"> compared to</w:t>
      </w:r>
      <w:r w:rsidRPr="00C4422F">
        <w:rPr>
          <w:color w:val="000000" w:themeColor="text1"/>
          <w:szCs w:val="24"/>
        </w:rPr>
        <w:t xml:space="preserve"> austenitic</w:t>
      </w:r>
      <w:r w:rsidR="00206F09" w:rsidRPr="00C4422F">
        <w:rPr>
          <w:color w:val="000000" w:themeColor="text1"/>
          <w:szCs w:val="24"/>
        </w:rPr>
        <w:t xml:space="preserve"> ones</w:t>
      </w:r>
      <w:r w:rsidRPr="00C4422F">
        <w:rPr>
          <w:color w:val="000000" w:themeColor="text1"/>
          <w:szCs w:val="24"/>
        </w:rPr>
        <w:t xml:space="preserve"> </w:t>
      </w:r>
      <w:r w:rsidR="00793B5B" w:rsidRPr="00C4422F">
        <w:rPr>
          <w:color w:val="000000" w:themeColor="text1"/>
          <w:szCs w:val="24"/>
        </w:rPr>
        <w:t>because</w:t>
      </w:r>
      <w:r w:rsidRPr="00C4422F">
        <w:rPr>
          <w:color w:val="000000" w:themeColor="text1"/>
          <w:szCs w:val="24"/>
        </w:rPr>
        <w:t xml:space="preserve"> </w:t>
      </w:r>
      <w:r w:rsidR="003D4323" w:rsidRPr="00C4422F">
        <w:rPr>
          <w:color w:val="000000" w:themeColor="text1"/>
          <w:szCs w:val="24"/>
        </w:rPr>
        <w:t xml:space="preserve">the </w:t>
      </w:r>
      <w:r w:rsidRPr="00C4422F">
        <w:rPr>
          <w:color w:val="000000" w:themeColor="text1"/>
          <w:szCs w:val="24"/>
        </w:rPr>
        <w:t xml:space="preserve">martensite </w:t>
      </w:r>
      <w:r w:rsidR="00DA60AA" w:rsidRPr="00C4422F">
        <w:rPr>
          <w:color w:val="000000" w:themeColor="text1"/>
          <w:szCs w:val="24"/>
        </w:rPr>
        <w:t xml:space="preserve">has </w:t>
      </w:r>
      <w:r w:rsidRPr="00C4422F">
        <w:rPr>
          <w:color w:val="000000" w:themeColor="text1"/>
          <w:szCs w:val="24"/>
        </w:rPr>
        <w:t xml:space="preserve">a high </w:t>
      </w:r>
      <w:r w:rsidR="009D4E09" w:rsidRPr="00C4422F">
        <w:rPr>
          <w:color w:val="000000" w:themeColor="text1"/>
          <w:szCs w:val="24"/>
        </w:rPr>
        <w:t xml:space="preserve">density of </w:t>
      </w:r>
      <w:r w:rsidRPr="00C4422F">
        <w:rPr>
          <w:color w:val="000000" w:themeColor="text1"/>
          <w:szCs w:val="24"/>
        </w:rPr>
        <w:t>dislocation</w:t>
      </w:r>
      <w:r w:rsidR="00CB6517" w:rsidRPr="00C4422F">
        <w:rPr>
          <w:color w:val="000000" w:themeColor="text1"/>
          <w:szCs w:val="24"/>
        </w:rPr>
        <w:t>s</w:t>
      </w:r>
      <w:r w:rsidRPr="00C4422F">
        <w:rPr>
          <w:color w:val="000000" w:themeColor="text1"/>
          <w:szCs w:val="24"/>
        </w:rPr>
        <w:t xml:space="preserve"> </w:t>
      </w:r>
      <w:r w:rsidR="003D4323" w:rsidRPr="00C4422F">
        <w:rPr>
          <w:color w:val="000000" w:themeColor="text1"/>
          <w:szCs w:val="24"/>
        </w:rPr>
        <w:t>which</w:t>
      </w:r>
      <w:r w:rsidRPr="00C4422F">
        <w:rPr>
          <w:color w:val="000000" w:themeColor="text1"/>
          <w:szCs w:val="24"/>
        </w:rPr>
        <w:t xml:space="preserve"> makes it </w:t>
      </w:r>
      <w:r w:rsidR="00CB6517" w:rsidRPr="00C4422F">
        <w:rPr>
          <w:color w:val="000000" w:themeColor="text1"/>
          <w:szCs w:val="24"/>
        </w:rPr>
        <w:t xml:space="preserve">difficult </w:t>
      </w:r>
      <w:r w:rsidRPr="00C4422F">
        <w:rPr>
          <w:color w:val="000000" w:themeColor="text1"/>
          <w:szCs w:val="24"/>
        </w:rPr>
        <w:t xml:space="preserve">to </w:t>
      </w:r>
      <w:r w:rsidR="00206F09" w:rsidRPr="00C4422F">
        <w:rPr>
          <w:color w:val="000000" w:themeColor="text1"/>
          <w:szCs w:val="24"/>
        </w:rPr>
        <w:t>recognize</w:t>
      </w:r>
      <w:r w:rsidRPr="00C4422F">
        <w:rPr>
          <w:color w:val="000000" w:themeColor="text1"/>
          <w:szCs w:val="24"/>
        </w:rPr>
        <w:t xml:space="preserve"> dislocation generation as the </w:t>
      </w:r>
      <w:r w:rsidR="00B34931" w:rsidRPr="00C4422F">
        <w:rPr>
          <w:color w:val="000000" w:themeColor="text1"/>
          <w:szCs w:val="24"/>
        </w:rPr>
        <w:t>major</w:t>
      </w:r>
      <w:r w:rsidRPr="00C4422F">
        <w:rPr>
          <w:color w:val="000000" w:themeColor="text1"/>
          <w:szCs w:val="24"/>
        </w:rPr>
        <w:t xml:space="preserve"> source of grain </w:t>
      </w:r>
      <w:r w:rsidR="00206F09" w:rsidRPr="00C4422F">
        <w:rPr>
          <w:color w:val="000000" w:themeColor="text1"/>
          <w:szCs w:val="24"/>
        </w:rPr>
        <w:t>subdivision</w:t>
      </w:r>
      <w:r w:rsidRPr="00C4422F">
        <w:rPr>
          <w:color w:val="000000" w:themeColor="text1"/>
          <w:szCs w:val="24"/>
        </w:rPr>
        <w:t>.</w:t>
      </w:r>
      <w:r w:rsidR="00631C49" w:rsidRPr="00C4422F">
        <w:rPr>
          <w:color w:val="000000" w:themeColor="text1"/>
          <w:szCs w:val="24"/>
        </w:rPr>
        <w:t xml:space="preserve"> </w:t>
      </w:r>
      <w:r w:rsidR="00DA21B2" w:rsidRPr="00C4422F">
        <w:rPr>
          <w:color w:val="000000" w:themeColor="text1"/>
          <w:szCs w:val="24"/>
        </w:rPr>
        <w:t xml:space="preserve">In </w:t>
      </w:r>
      <w:r w:rsidR="00CB6517" w:rsidRPr="00C4422F">
        <w:rPr>
          <w:color w:val="000000" w:themeColor="text1"/>
          <w:szCs w:val="24"/>
        </w:rPr>
        <w:t xml:space="preserve">the </w:t>
      </w:r>
      <w:r w:rsidR="00631C49" w:rsidRPr="00C4422F">
        <w:rPr>
          <w:color w:val="000000" w:themeColor="text1"/>
          <w:szCs w:val="24"/>
        </w:rPr>
        <w:t>PDA</w:t>
      </w:r>
      <w:r w:rsidR="00DA21B2" w:rsidRPr="00C4422F">
        <w:rPr>
          <w:color w:val="000000" w:themeColor="text1"/>
          <w:szCs w:val="24"/>
        </w:rPr>
        <w:t>-processed specimen</w:t>
      </w:r>
      <w:r w:rsidR="00631C49" w:rsidRPr="00C4422F">
        <w:rPr>
          <w:color w:val="000000" w:themeColor="text1"/>
          <w:szCs w:val="24"/>
        </w:rPr>
        <w:t xml:space="preserve"> for 0.04</w:t>
      </w:r>
      <w:r w:rsidR="00DA21B2" w:rsidRPr="00C4422F">
        <w:rPr>
          <w:color w:val="000000" w:themeColor="text1"/>
          <w:szCs w:val="24"/>
        </w:rPr>
        <w:t xml:space="preserve"> </w:t>
      </w:r>
      <w:proofErr w:type="spellStart"/>
      <w:r w:rsidR="00DA21B2" w:rsidRPr="00C4422F">
        <w:rPr>
          <w:color w:val="000000" w:themeColor="text1"/>
          <w:szCs w:val="24"/>
        </w:rPr>
        <w:t>ks</w:t>
      </w:r>
      <w:proofErr w:type="spellEnd"/>
      <w:r w:rsidR="00631C49" w:rsidRPr="00C4422F">
        <w:rPr>
          <w:color w:val="000000" w:themeColor="text1"/>
          <w:szCs w:val="24"/>
        </w:rPr>
        <w:t xml:space="preserve">, the average grain sizes of </w:t>
      </w:r>
      <w:r w:rsidR="00CB6517" w:rsidRPr="00C4422F">
        <w:rPr>
          <w:color w:val="000000" w:themeColor="text1"/>
          <w:szCs w:val="24"/>
        </w:rPr>
        <w:t xml:space="preserve">the </w:t>
      </w:r>
      <w:r w:rsidR="00631C49" w:rsidRPr="00C4422F">
        <w:rPr>
          <w:color w:val="000000" w:themeColor="text1"/>
          <w:szCs w:val="24"/>
        </w:rPr>
        <w:t xml:space="preserve">martensite and </w:t>
      </w:r>
      <w:r w:rsidR="00AE4B32" w:rsidRPr="00C4422F">
        <w:rPr>
          <w:color w:val="000000" w:themeColor="text1"/>
          <w:szCs w:val="24"/>
        </w:rPr>
        <w:t xml:space="preserve">retained </w:t>
      </w:r>
      <w:r w:rsidR="00631C49" w:rsidRPr="00C4422F">
        <w:rPr>
          <w:color w:val="000000" w:themeColor="text1"/>
          <w:szCs w:val="24"/>
        </w:rPr>
        <w:t>austenite</w:t>
      </w:r>
      <w:r w:rsidR="0062560F" w:rsidRPr="00C4422F">
        <w:rPr>
          <w:color w:val="000000" w:themeColor="text1"/>
          <w:szCs w:val="24"/>
        </w:rPr>
        <w:t xml:space="preserve"> </w:t>
      </w:r>
      <w:r w:rsidR="00CB6517" w:rsidRPr="00C4422F">
        <w:rPr>
          <w:color w:val="000000" w:themeColor="text1"/>
          <w:szCs w:val="24"/>
        </w:rPr>
        <w:t>we</w:t>
      </w:r>
      <w:r w:rsidR="0062560F" w:rsidRPr="00C4422F">
        <w:rPr>
          <w:color w:val="000000" w:themeColor="text1"/>
          <w:szCs w:val="24"/>
        </w:rPr>
        <w:t>re</w:t>
      </w:r>
      <w:r w:rsidR="00631C49" w:rsidRPr="00C4422F">
        <w:rPr>
          <w:color w:val="000000" w:themeColor="text1"/>
          <w:szCs w:val="24"/>
        </w:rPr>
        <w:t xml:space="preserve"> about </w:t>
      </w:r>
      <w:r w:rsidR="006E3F64" w:rsidRPr="00C4422F">
        <w:rPr>
          <w:color w:val="000000" w:themeColor="text1"/>
          <w:szCs w:val="24"/>
        </w:rPr>
        <w:t>195</w:t>
      </w:r>
      <w:r w:rsidR="00631C49" w:rsidRPr="00C4422F">
        <w:rPr>
          <w:color w:val="000000" w:themeColor="text1"/>
          <w:szCs w:val="24"/>
        </w:rPr>
        <w:t xml:space="preserve"> and </w:t>
      </w:r>
      <w:r w:rsidR="006E3F64" w:rsidRPr="00C4422F">
        <w:rPr>
          <w:color w:val="000000" w:themeColor="text1"/>
          <w:szCs w:val="24"/>
        </w:rPr>
        <w:t>180</w:t>
      </w:r>
      <w:r w:rsidR="00631C49" w:rsidRPr="00C4422F">
        <w:rPr>
          <w:color w:val="000000" w:themeColor="text1"/>
          <w:szCs w:val="24"/>
        </w:rPr>
        <w:t xml:space="preserve"> nm</w:t>
      </w:r>
      <w:r w:rsidR="0062560F" w:rsidRPr="00C4422F">
        <w:rPr>
          <w:color w:val="000000" w:themeColor="text1"/>
          <w:szCs w:val="24"/>
        </w:rPr>
        <w:t xml:space="preserve">, respectively. By increasing the </w:t>
      </w:r>
      <w:r w:rsidR="00B34931" w:rsidRPr="00C4422F">
        <w:rPr>
          <w:color w:val="000000" w:themeColor="text1"/>
          <w:szCs w:val="24"/>
        </w:rPr>
        <w:t>annealing</w:t>
      </w:r>
      <w:r w:rsidR="002536CD" w:rsidRPr="00C4422F">
        <w:rPr>
          <w:color w:val="000000" w:themeColor="text1"/>
          <w:szCs w:val="24"/>
        </w:rPr>
        <w:t xml:space="preserve"> time, the average grain sizes</w:t>
      </w:r>
      <w:r w:rsidR="0062560F" w:rsidRPr="00C4422F">
        <w:rPr>
          <w:color w:val="000000" w:themeColor="text1"/>
          <w:szCs w:val="24"/>
        </w:rPr>
        <w:t xml:space="preserve"> of </w:t>
      </w:r>
      <w:r w:rsidR="00CB6517" w:rsidRPr="00C4422F">
        <w:rPr>
          <w:color w:val="000000" w:themeColor="text1"/>
          <w:szCs w:val="24"/>
        </w:rPr>
        <w:t xml:space="preserve">the </w:t>
      </w:r>
      <w:r w:rsidR="0062560F" w:rsidRPr="00C4422F">
        <w:rPr>
          <w:color w:val="000000" w:themeColor="text1"/>
          <w:szCs w:val="24"/>
        </w:rPr>
        <w:t>two phases increase</w:t>
      </w:r>
      <w:r w:rsidR="00CB6517" w:rsidRPr="00C4422F">
        <w:rPr>
          <w:color w:val="000000" w:themeColor="text1"/>
          <w:szCs w:val="24"/>
        </w:rPr>
        <w:t>d</w:t>
      </w:r>
      <w:r w:rsidR="002536CD" w:rsidRPr="00C4422F">
        <w:rPr>
          <w:color w:val="000000" w:themeColor="text1"/>
          <w:szCs w:val="24"/>
        </w:rPr>
        <w:t xml:space="preserve"> but not </w:t>
      </w:r>
      <w:r w:rsidR="00CB6517" w:rsidRPr="00C4422F">
        <w:rPr>
          <w:color w:val="000000" w:themeColor="text1"/>
          <w:szCs w:val="24"/>
        </w:rPr>
        <w:t xml:space="preserve">at </w:t>
      </w:r>
      <w:r w:rsidR="002536CD" w:rsidRPr="00C4422F">
        <w:rPr>
          <w:color w:val="000000" w:themeColor="text1"/>
          <w:szCs w:val="24"/>
        </w:rPr>
        <w:t>the same rate</w:t>
      </w:r>
      <w:r w:rsidR="0062560F" w:rsidRPr="00C4422F">
        <w:rPr>
          <w:color w:val="000000" w:themeColor="text1"/>
          <w:szCs w:val="24"/>
        </w:rPr>
        <w:t xml:space="preserve"> so that after PDA for 7.2 </w:t>
      </w:r>
      <w:proofErr w:type="spellStart"/>
      <w:r w:rsidR="0062560F" w:rsidRPr="00C4422F">
        <w:rPr>
          <w:color w:val="000000" w:themeColor="text1"/>
          <w:szCs w:val="24"/>
        </w:rPr>
        <w:t>ks</w:t>
      </w:r>
      <w:proofErr w:type="spellEnd"/>
      <w:r w:rsidR="001C4733" w:rsidRPr="00C4422F">
        <w:rPr>
          <w:color w:val="000000" w:themeColor="text1"/>
          <w:szCs w:val="24"/>
        </w:rPr>
        <w:t xml:space="preserve"> the </w:t>
      </w:r>
      <w:r w:rsidR="00AE4B32" w:rsidRPr="00C4422F">
        <w:rPr>
          <w:color w:val="000000" w:themeColor="text1"/>
          <w:szCs w:val="24"/>
        </w:rPr>
        <w:t xml:space="preserve">average </w:t>
      </w:r>
      <w:r w:rsidR="001C4733" w:rsidRPr="00C4422F">
        <w:rPr>
          <w:color w:val="000000" w:themeColor="text1"/>
          <w:szCs w:val="24"/>
        </w:rPr>
        <w:t xml:space="preserve">grain sizes of martensite and </w:t>
      </w:r>
      <w:r w:rsidR="00AE4B32" w:rsidRPr="00C4422F">
        <w:rPr>
          <w:color w:val="000000" w:themeColor="text1"/>
          <w:szCs w:val="24"/>
        </w:rPr>
        <w:t xml:space="preserve">retained </w:t>
      </w:r>
      <w:r w:rsidR="001C4733" w:rsidRPr="00C4422F">
        <w:rPr>
          <w:color w:val="000000" w:themeColor="text1"/>
          <w:szCs w:val="24"/>
        </w:rPr>
        <w:t xml:space="preserve">austenite were </w:t>
      </w:r>
      <w:r w:rsidR="00CB6517" w:rsidRPr="00C4422F">
        <w:rPr>
          <w:color w:val="000000" w:themeColor="text1"/>
          <w:szCs w:val="24"/>
        </w:rPr>
        <w:t xml:space="preserve">measured as </w:t>
      </w:r>
      <w:r w:rsidR="001C4733" w:rsidRPr="00C4422F">
        <w:rPr>
          <w:color w:val="000000" w:themeColor="text1"/>
          <w:szCs w:val="24"/>
        </w:rPr>
        <w:t>about</w:t>
      </w:r>
      <w:r w:rsidR="00DA21B2" w:rsidRPr="00C4422F">
        <w:rPr>
          <w:color w:val="000000" w:themeColor="text1"/>
          <w:szCs w:val="24"/>
        </w:rPr>
        <w:t xml:space="preserve"> </w:t>
      </w:r>
      <w:r w:rsidR="001D5624" w:rsidRPr="00C4422F">
        <w:rPr>
          <w:color w:val="000000" w:themeColor="text1"/>
          <w:szCs w:val="24"/>
        </w:rPr>
        <w:t>5</w:t>
      </w:r>
      <w:r w:rsidR="002121B2" w:rsidRPr="00C4422F">
        <w:rPr>
          <w:color w:val="000000" w:themeColor="text1"/>
          <w:szCs w:val="24"/>
        </w:rPr>
        <w:t>7</w:t>
      </w:r>
      <w:r w:rsidR="001D5624" w:rsidRPr="00C4422F">
        <w:rPr>
          <w:color w:val="000000" w:themeColor="text1"/>
          <w:szCs w:val="24"/>
        </w:rPr>
        <w:t>0</w:t>
      </w:r>
      <w:r w:rsidR="00DA21B2" w:rsidRPr="00C4422F">
        <w:rPr>
          <w:color w:val="000000" w:themeColor="text1"/>
          <w:szCs w:val="24"/>
        </w:rPr>
        <w:t xml:space="preserve"> and </w:t>
      </w:r>
      <w:r w:rsidR="002121B2" w:rsidRPr="00C4422F">
        <w:rPr>
          <w:color w:val="000000" w:themeColor="text1"/>
          <w:szCs w:val="24"/>
        </w:rPr>
        <w:t>28</w:t>
      </w:r>
      <w:r w:rsidR="001D5624" w:rsidRPr="00C4422F">
        <w:rPr>
          <w:color w:val="000000" w:themeColor="text1"/>
          <w:szCs w:val="24"/>
        </w:rPr>
        <w:t>0</w:t>
      </w:r>
      <w:r w:rsidR="00DA21B2" w:rsidRPr="00C4422F">
        <w:rPr>
          <w:color w:val="000000" w:themeColor="text1"/>
          <w:szCs w:val="24"/>
        </w:rPr>
        <w:t xml:space="preserve"> nm</w:t>
      </w:r>
      <w:r w:rsidR="00AE4B32" w:rsidRPr="00C4422F">
        <w:rPr>
          <w:color w:val="000000" w:themeColor="text1"/>
          <w:szCs w:val="24"/>
        </w:rPr>
        <w:t>, respectively</w:t>
      </w:r>
      <w:r w:rsidR="00DA21B2" w:rsidRPr="00C4422F">
        <w:rPr>
          <w:color w:val="000000" w:themeColor="text1"/>
          <w:szCs w:val="24"/>
        </w:rPr>
        <w:t>.</w:t>
      </w:r>
      <w:r w:rsidR="00850D29" w:rsidRPr="00C4422F">
        <w:rPr>
          <w:color w:val="000000" w:themeColor="text1"/>
          <w:szCs w:val="24"/>
        </w:rPr>
        <w:t xml:space="preserve"> </w:t>
      </w:r>
      <w:r w:rsidR="00DA21B2" w:rsidRPr="00C4422F">
        <w:rPr>
          <w:color w:val="000000" w:themeColor="text1"/>
          <w:szCs w:val="24"/>
        </w:rPr>
        <w:t xml:space="preserve"> </w:t>
      </w:r>
    </w:p>
    <w:p w14:paraId="3608C07B" w14:textId="77777777" w:rsidR="003F33E6" w:rsidRPr="00C4422F" w:rsidRDefault="003F33E6" w:rsidP="008E07A4">
      <w:pPr>
        <w:spacing w:line="240" w:lineRule="auto"/>
        <w:rPr>
          <w:rFonts w:cs="Times New Roman"/>
          <w:sz w:val="22"/>
          <w:szCs w:val="22"/>
        </w:rPr>
      </w:pPr>
      <w:r w:rsidRPr="00C4422F">
        <w:rPr>
          <w:rFonts w:cs="Times New Roman"/>
          <w:sz w:val="22"/>
          <w:szCs w:val="22"/>
        </w:rPr>
        <w:lastRenderedPageBreak/>
        <w:t>Table</w:t>
      </w:r>
      <w:r w:rsidRPr="00C4422F" w:rsidDel="00D7778E">
        <w:rPr>
          <w:rFonts w:cs="Times New Roman"/>
          <w:sz w:val="22"/>
          <w:szCs w:val="22"/>
        </w:rPr>
        <w:t xml:space="preserve"> </w:t>
      </w:r>
      <w:r w:rsidRPr="00C4422F">
        <w:rPr>
          <w:rFonts w:cs="Times New Roman"/>
          <w:sz w:val="22"/>
          <w:szCs w:val="22"/>
        </w:rPr>
        <w:t>2</w:t>
      </w:r>
      <w:r w:rsidRPr="00C4422F" w:rsidDel="00D7778E">
        <w:rPr>
          <w:rFonts w:cs="Times New Roman"/>
          <w:sz w:val="22"/>
          <w:szCs w:val="22"/>
        </w:rPr>
        <w:t xml:space="preserve">. </w:t>
      </w:r>
      <w:r w:rsidR="003953D8" w:rsidRPr="00C4422F">
        <w:rPr>
          <w:rFonts w:cs="Times New Roman"/>
          <w:sz w:val="22"/>
          <w:szCs w:val="22"/>
        </w:rPr>
        <w:t xml:space="preserve">Average grain size </w:t>
      </w:r>
      <w:r w:rsidR="00D41B58" w:rsidRPr="00C4422F">
        <w:rPr>
          <w:rFonts w:cs="Times New Roman"/>
          <w:sz w:val="22"/>
          <w:szCs w:val="22"/>
        </w:rPr>
        <w:t>of the martensite and</w:t>
      </w:r>
      <w:r w:rsidR="003953D8" w:rsidRPr="00C4422F">
        <w:rPr>
          <w:rFonts w:cs="Times New Roman"/>
          <w:sz w:val="22"/>
          <w:szCs w:val="22"/>
        </w:rPr>
        <w:t xml:space="preserve"> austenite phases </w:t>
      </w:r>
      <w:r w:rsidR="008E07A4" w:rsidRPr="00C4422F">
        <w:rPr>
          <w:rFonts w:cs="Times New Roman"/>
          <w:sz w:val="22"/>
          <w:szCs w:val="22"/>
        </w:rPr>
        <w:t>achieved</w:t>
      </w:r>
      <w:r w:rsidRPr="00C4422F">
        <w:rPr>
          <w:rFonts w:cs="Times New Roman"/>
          <w:sz w:val="22"/>
          <w:szCs w:val="22"/>
        </w:rPr>
        <w:t xml:space="preserve"> from the EBSD results in different conditions.</w:t>
      </w:r>
    </w:p>
    <w:tbl>
      <w:tblPr>
        <w:tblW w:w="0" w:type="auto"/>
        <w:tblInd w:w="675" w:type="dxa"/>
        <w:tblBorders>
          <w:top w:val="single" w:sz="4" w:space="0" w:color="auto"/>
          <w:bottom w:val="single" w:sz="4" w:space="0" w:color="auto"/>
          <w:insideH w:val="single" w:sz="4" w:space="0" w:color="auto"/>
        </w:tblBorders>
        <w:tblLook w:val="04A0" w:firstRow="1" w:lastRow="0" w:firstColumn="1" w:lastColumn="0" w:noHBand="0" w:noVBand="1"/>
      </w:tblPr>
      <w:tblGrid>
        <w:gridCol w:w="2517"/>
        <w:gridCol w:w="3192"/>
        <w:gridCol w:w="2229"/>
      </w:tblGrid>
      <w:tr w:rsidR="003F33E6" w:rsidRPr="00C4422F" w14:paraId="0154F69C" w14:textId="77777777" w:rsidTr="00473682">
        <w:trPr>
          <w:trHeight w:val="366"/>
        </w:trPr>
        <w:tc>
          <w:tcPr>
            <w:tcW w:w="2517" w:type="dxa"/>
            <w:tcBorders>
              <w:bottom w:val="single" w:sz="4" w:space="0" w:color="auto"/>
            </w:tcBorders>
            <w:vAlign w:val="bottom"/>
          </w:tcPr>
          <w:p w14:paraId="08CD02C2" w14:textId="77777777" w:rsidR="003F33E6" w:rsidRPr="00C4422F" w:rsidRDefault="003F33E6" w:rsidP="00473682">
            <w:pPr>
              <w:rPr>
                <w:rFonts w:cs="Times New Roman"/>
                <w:szCs w:val="24"/>
              </w:rPr>
            </w:pPr>
            <w:r w:rsidRPr="00C4422F">
              <w:rPr>
                <w:rFonts w:cs="Times New Roman"/>
                <w:szCs w:val="24"/>
              </w:rPr>
              <w:t>Condition</w:t>
            </w:r>
          </w:p>
        </w:tc>
        <w:tc>
          <w:tcPr>
            <w:tcW w:w="3192" w:type="dxa"/>
            <w:tcBorders>
              <w:bottom w:val="single" w:sz="4" w:space="0" w:color="auto"/>
            </w:tcBorders>
            <w:vAlign w:val="center"/>
          </w:tcPr>
          <w:p w14:paraId="3BEF784F" w14:textId="77777777" w:rsidR="003F33E6" w:rsidRPr="00C4422F" w:rsidDel="00D7778E" w:rsidRDefault="003F33E6" w:rsidP="00473682">
            <w:pPr>
              <w:jc w:val="center"/>
              <w:rPr>
                <w:rFonts w:cs="Times New Roman"/>
                <w:szCs w:val="24"/>
              </w:rPr>
            </w:pPr>
            <w:r w:rsidRPr="00C4422F" w:rsidDel="00D7778E">
              <w:rPr>
                <w:rFonts w:cs="Times New Roman"/>
                <w:szCs w:val="24"/>
              </w:rPr>
              <w:t>α</w:t>
            </w:r>
            <w:r w:rsidRPr="00C4422F">
              <w:rPr>
                <w:rFonts w:cs="Times New Roman"/>
                <w:szCs w:val="24"/>
              </w:rPr>
              <w:sym w:font="Symbol" w:char="F0A2"/>
            </w:r>
            <w:r w:rsidRPr="00C4422F" w:rsidDel="00D7778E">
              <w:rPr>
                <w:rFonts w:cs="Times New Roman"/>
                <w:szCs w:val="24"/>
              </w:rPr>
              <w:t>-martensite</w:t>
            </w:r>
            <w:r w:rsidRPr="00C4422F">
              <w:rPr>
                <w:rFonts w:cs="Times New Roman"/>
                <w:szCs w:val="24"/>
              </w:rPr>
              <w:t xml:space="preserve"> </w:t>
            </w:r>
            <w:r w:rsidRPr="00C4422F" w:rsidDel="00D7778E">
              <w:rPr>
                <w:rFonts w:cs="Times New Roman"/>
                <w:szCs w:val="24"/>
              </w:rPr>
              <w:t>(</w:t>
            </w:r>
            <w:r w:rsidRPr="00C4422F">
              <w:rPr>
                <w:rFonts w:cs="Times New Roman"/>
                <w:szCs w:val="24"/>
              </w:rPr>
              <w:t>nm</w:t>
            </w:r>
            <w:r w:rsidRPr="00C4422F" w:rsidDel="00D7778E">
              <w:rPr>
                <w:rFonts w:cs="Times New Roman"/>
                <w:szCs w:val="24"/>
              </w:rPr>
              <w:t>)</w:t>
            </w:r>
          </w:p>
        </w:tc>
        <w:tc>
          <w:tcPr>
            <w:tcW w:w="2229" w:type="dxa"/>
            <w:tcBorders>
              <w:bottom w:val="single" w:sz="4" w:space="0" w:color="auto"/>
            </w:tcBorders>
            <w:vAlign w:val="center"/>
          </w:tcPr>
          <w:p w14:paraId="6CE75280" w14:textId="77777777" w:rsidR="003F33E6" w:rsidRPr="00C4422F" w:rsidDel="00D7778E" w:rsidRDefault="003F33E6" w:rsidP="00473682">
            <w:pPr>
              <w:jc w:val="center"/>
              <w:rPr>
                <w:rFonts w:cs="Times New Roman"/>
                <w:szCs w:val="24"/>
              </w:rPr>
            </w:pPr>
            <w:r w:rsidRPr="00C4422F">
              <w:rPr>
                <w:rFonts w:cs="Times New Roman"/>
                <w:szCs w:val="24"/>
              </w:rPr>
              <w:sym w:font="Symbol" w:char="F067"/>
            </w:r>
            <w:r w:rsidRPr="00C4422F">
              <w:rPr>
                <w:rFonts w:cs="Times New Roman"/>
                <w:szCs w:val="24"/>
              </w:rPr>
              <w:t>-</w:t>
            </w:r>
            <w:r w:rsidRPr="00C4422F" w:rsidDel="00D7778E">
              <w:rPr>
                <w:rFonts w:cs="Times New Roman"/>
                <w:szCs w:val="24"/>
              </w:rPr>
              <w:t>austenite</w:t>
            </w:r>
            <w:r w:rsidRPr="00C4422F">
              <w:rPr>
                <w:rFonts w:cs="Times New Roman"/>
                <w:szCs w:val="24"/>
              </w:rPr>
              <w:t xml:space="preserve"> </w:t>
            </w:r>
            <w:r w:rsidRPr="00C4422F" w:rsidDel="00D7778E">
              <w:rPr>
                <w:rFonts w:cs="Times New Roman"/>
                <w:szCs w:val="24"/>
              </w:rPr>
              <w:t>(</w:t>
            </w:r>
            <w:r w:rsidRPr="00C4422F">
              <w:rPr>
                <w:rFonts w:cs="Times New Roman"/>
                <w:szCs w:val="24"/>
              </w:rPr>
              <w:t>nm</w:t>
            </w:r>
            <w:r w:rsidRPr="00C4422F" w:rsidDel="00D7778E">
              <w:rPr>
                <w:rFonts w:cs="Times New Roman"/>
                <w:szCs w:val="24"/>
              </w:rPr>
              <w:t>)</w:t>
            </w:r>
          </w:p>
        </w:tc>
      </w:tr>
      <w:tr w:rsidR="003F33E6" w:rsidRPr="00C4422F" w14:paraId="02B1C3AD" w14:textId="77777777" w:rsidTr="00473682">
        <w:tc>
          <w:tcPr>
            <w:tcW w:w="2517" w:type="dxa"/>
            <w:tcBorders>
              <w:bottom w:val="nil"/>
            </w:tcBorders>
            <w:vAlign w:val="center"/>
          </w:tcPr>
          <w:p w14:paraId="338566C2" w14:textId="77777777" w:rsidR="003F33E6" w:rsidRPr="00C4422F" w:rsidDel="00D7778E" w:rsidRDefault="003F33E6" w:rsidP="003A1B5B">
            <w:pPr>
              <w:spacing w:before="240" w:after="0" w:line="240" w:lineRule="auto"/>
              <w:rPr>
                <w:rFonts w:cs="Times New Roman"/>
                <w:szCs w:val="24"/>
              </w:rPr>
            </w:pPr>
            <w:r w:rsidRPr="00C4422F">
              <w:rPr>
                <w:rFonts w:cs="Times New Roman"/>
                <w:szCs w:val="24"/>
              </w:rPr>
              <w:t>S</w:t>
            </w:r>
            <w:r w:rsidR="003A1B5B" w:rsidRPr="00C4422F">
              <w:rPr>
                <w:rFonts w:cs="Times New Roman"/>
                <w:szCs w:val="24"/>
              </w:rPr>
              <w:t>T</w:t>
            </w:r>
          </w:p>
        </w:tc>
        <w:tc>
          <w:tcPr>
            <w:tcW w:w="3192" w:type="dxa"/>
            <w:tcBorders>
              <w:bottom w:val="nil"/>
            </w:tcBorders>
            <w:vAlign w:val="center"/>
          </w:tcPr>
          <w:p w14:paraId="1FC40123" w14:textId="77777777" w:rsidR="003F33E6" w:rsidRPr="00C4422F" w:rsidDel="00D7778E" w:rsidRDefault="003F33E6" w:rsidP="00473682">
            <w:pPr>
              <w:spacing w:before="240"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5200 </w:t>
            </w:r>
          </w:p>
        </w:tc>
        <w:tc>
          <w:tcPr>
            <w:tcW w:w="2229" w:type="dxa"/>
            <w:tcBorders>
              <w:bottom w:val="nil"/>
            </w:tcBorders>
            <w:vAlign w:val="center"/>
          </w:tcPr>
          <w:p w14:paraId="3D6C66D5" w14:textId="77777777" w:rsidR="003F33E6" w:rsidRPr="00C4422F" w:rsidDel="00D7778E" w:rsidRDefault="003F33E6" w:rsidP="00473682">
            <w:pPr>
              <w:spacing w:before="240" w:after="0" w:line="240" w:lineRule="auto"/>
              <w:jc w:val="center"/>
              <w:rPr>
                <w:rFonts w:cs="Times New Roman"/>
                <w:szCs w:val="24"/>
              </w:rPr>
            </w:pPr>
            <w:r w:rsidRPr="00C4422F">
              <w:rPr>
                <w:rFonts w:cs="Times New Roman"/>
                <w:szCs w:val="24"/>
              </w:rPr>
              <w:t>-</w:t>
            </w:r>
          </w:p>
        </w:tc>
      </w:tr>
      <w:tr w:rsidR="003F33E6" w:rsidRPr="00C4422F" w14:paraId="04EB068D" w14:textId="77777777" w:rsidTr="00473682">
        <w:tc>
          <w:tcPr>
            <w:tcW w:w="2517" w:type="dxa"/>
            <w:tcBorders>
              <w:top w:val="nil"/>
              <w:bottom w:val="nil"/>
            </w:tcBorders>
            <w:vAlign w:val="center"/>
          </w:tcPr>
          <w:p w14:paraId="78AC67CF" w14:textId="77777777" w:rsidR="003F33E6" w:rsidRPr="00C4422F" w:rsidDel="00D7778E" w:rsidRDefault="003F33E6" w:rsidP="00473682">
            <w:pPr>
              <w:spacing w:after="0" w:line="240" w:lineRule="auto"/>
              <w:rPr>
                <w:rFonts w:cs="Times New Roman"/>
                <w:szCs w:val="24"/>
              </w:rPr>
            </w:pPr>
            <w:r w:rsidRPr="00C4422F" w:rsidDel="00D7778E">
              <w:rPr>
                <w:rFonts w:cs="Times New Roman"/>
                <w:szCs w:val="24"/>
              </w:rPr>
              <w:t xml:space="preserve">HPT </w:t>
            </w:r>
          </w:p>
        </w:tc>
        <w:tc>
          <w:tcPr>
            <w:tcW w:w="3192" w:type="dxa"/>
            <w:tcBorders>
              <w:top w:val="nil"/>
              <w:bottom w:val="nil"/>
            </w:tcBorders>
            <w:vAlign w:val="center"/>
          </w:tcPr>
          <w:p w14:paraId="0917779A" w14:textId="77777777" w:rsidR="003F33E6" w:rsidRPr="00C4422F" w:rsidDel="00D7778E" w:rsidRDefault="003F33E6" w:rsidP="00473682">
            <w:pPr>
              <w:spacing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185</w:t>
            </w:r>
          </w:p>
        </w:tc>
        <w:tc>
          <w:tcPr>
            <w:tcW w:w="2229" w:type="dxa"/>
            <w:tcBorders>
              <w:top w:val="nil"/>
              <w:bottom w:val="nil"/>
            </w:tcBorders>
            <w:vAlign w:val="center"/>
          </w:tcPr>
          <w:p w14:paraId="6453FBAD" w14:textId="77777777" w:rsidR="003F33E6" w:rsidRPr="00C4422F" w:rsidDel="00D7778E" w:rsidRDefault="003F33E6" w:rsidP="00473682">
            <w:pPr>
              <w:spacing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28</w:t>
            </w:r>
          </w:p>
        </w:tc>
      </w:tr>
      <w:tr w:rsidR="003F33E6" w:rsidRPr="00C4422F" w14:paraId="0E5DFD6A" w14:textId="77777777" w:rsidTr="00473682">
        <w:tc>
          <w:tcPr>
            <w:tcW w:w="2517" w:type="dxa"/>
            <w:tcBorders>
              <w:top w:val="nil"/>
              <w:bottom w:val="nil"/>
            </w:tcBorders>
            <w:vAlign w:val="center"/>
          </w:tcPr>
          <w:p w14:paraId="4766F583" w14:textId="77777777" w:rsidR="003F33E6" w:rsidRPr="00C4422F" w:rsidDel="00D7778E" w:rsidRDefault="003F33E6" w:rsidP="003A1B5B">
            <w:pPr>
              <w:spacing w:after="0" w:line="240" w:lineRule="auto"/>
              <w:rPr>
                <w:rFonts w:cs="Times New Roman"/>
                <w:szCs w:val="24"/>
              </w:rPr>
            </w:pPr>
            <w:r w:rsidRPr="00C4422F">
              <w:rPr>
                <w:rFonts w:cs="Times New Roman"/>
                <w:szCs w:val="24"/>
              </w:rPr>
              <w:t>PDA</w:t>
            </w:r>
            <w:r w:rsidRPr="00C4422F" w:rsidDel="00D7778E">
              <w:rPr>
                <w:rFonts w:cs="Times New Roman"/>
                <w:szCs w:val="24"/>
              </w:rPr>
              <w:t xml:space="preserve"> (</w:t>
            </w:r>
            <w:r w:rsidRPr="00C4422F">
              <w:rPr>
                <w:rFonts w:cs="Times New Roman"/>
                <w:szCs w:val="24"/>
              </w:rPr>
              <w:t xml:space="preserve">0.04 </w:t>
            </w:r>
            <w:proofErr w:type="spellStart"/>
            <w:r w:rsidRPr="00C4422F">
              <w:rPr>
                <w:rFonts w:cs="Times New Roman"/>
                <w:szCs w:val="24"/>
              </w:rPr>
              <w:t>ks</w:t>
            </w:r>
            <w:proofErr w:type="spellEnd"/>
            <w:r w:rsidRPr="00C4422F" w:rsidDel="00D7778E">
              <w:rPr>
                <w:rFonts w:cs="Times New Roman"/>
                <w:szCs w:val="24"/>
              </w:rPr>
              <w:t>)</w:t>
            </w:r>
          </w:p>
        </w:tc>
        <w:tc>
          <w:tcPr>
            <w:tcW w:w="3192" w:type="dxa"/>
            <w:tcBorders>
              <w:top w:val="nil"/>
              <w:bottom w:val="nil"/>
            </w:tcBorders>
            <w:vAlign w:val="center"/>
          </w:tcPr>
          <w:p w14:paraId="53E57576" w14:textId="77777777" w:rsidR="003F33E6" w:rsidRPr="00C4422F" w:rsidDel="00D7778E" w:rsidRDefault="003F33E6" w:rsidP="00473682">
            <w:pPr>
              <w:spacing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195</w:t>
            </w:r>
          </w:p>
        </w:tc>
        <w:tc>
          <w:tcPr>
            <w:tcW w:w="2229" w:type="dxa"/>
            <w:tcBorders>
              <w:top w:val="nil"/>
              <w:bottom w:val="nil"/>
            </w:tcBorders>
            <w:vAlign w:val="center"/>
          </w:tcPr>
          <w:p w14:paraId="24D805A9" w14:textId="77777777" w:rsidR="003F33E6" w:rsidRPr="00C4422F" w:rsidDel="00D7778E" w:rsidRDefault="003F33E6" w:rsidP="00473682">
            <w:pPr>
              <w:spacing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180</w:t>
            </w:r>
          </w:p>
        </w:tc>
      </w:tr>
      <w:tr w:rsidR="003F33E6" w:rsidRPr="00C4422F" w14:paraId="68F1C09F" w14:textId="77777777" w:rsidTr="00473682">
        <w:tc>
          <w:tcPr>
            <w:tcW w:w="2517" w:type="dxa"/>
            <w:tcBorders>
              <w:top w:val="nil"/>
              <w:bottom w:val="nil"/>
            </w:tcBorders>
            <w:vAlign w:val="center"/>
          </w:tcPr>
          <w:p w14:paraId="46CF76E4" w14:textId="77777777" w:rsidR="003F33E6" w:rsidRPr="00C4422F" w:rsidDel="00D7778E" w:rsidRDefault="003F33E6" w:rsidP="003A1B5B">
            <w:pPr>
              <w:spacing w:after="0" w:line="240" w:lineRule="auto"/>
              <w:rPr>
                <w:rFonts w:cs="Times New Roman"/>
                <w:szCs w:val="24"/>
              </w:rPr>
            </w:pPr>
            <w:r w:rsidRPr="00C4422F">
              <w:rPr>
                <w:rFonts w:cs="Times New Roman"/>
                <w:szCs w:val="24"/>
              </w:rPr>
              <w:t>PDA</w:t>
            </w:r>
            <w:r w:rsidRPr="00C4422F" w:rsidDel="00D7778E">
              <w:rPr>
                <w:rFonts w:cs="Times New Roman"/>
                <w:szCs w:val="24"/>
              </w:rPr>
              <w:t xml:space="preserve"> (</w:t>
            </w:r>
            <w:r w:rsidRPr="00C4422F">
              <w:rPr>
                <w:rFonts w:cs="Times New Roman"/>
                <w:szCs w:val="24"/>
              </w:rPr>
              <w:t xml:space="preserve">0.48 </w:t>
            </w:r>
            <w:proofErr w:type="spellStart"/>
            <w:r w:rsidRPr="00C4422F">
              <w:rPr>
                <w:rFonts w:cs="Times New Roman"/>
                <w:szCs w:val="24"/>
              </w:rPr>
              <w:t>ks</w:t>
            </w:r>
            <w:proofErr w:type="spellEnd"/>
            <w:r w:rsidRPr="00C4422F" w:rsidDel="00D7778E">
              <w:rPr>
                <w:rFonts w:cs="Times New Roman"/>
                <w:szCs w:val="24"/>
              </w:rPr>
              <w:t>)</w:t>
            </w:r>
          </w:p>
        </w:tc>
        <w:tc>
          <w:tcPr>
            <w:tcW w:w="3192" w:type="dxa"/>
            <w:tcBorders>
              <w:top w:val="nil"/>
              <w:bottom w:val="nil"/>
            </w:tcBorders>
            <w:vAlign w:val="center"/>
          </w:tcPr>
          <w:p w14:paraId="2010E930" w14:textId="77777777" w:rsidR="003F33E6" w:rsidRPr="00C4422F" w:rsidDel="00D7778E" w:rsidRDefault="003F33E6" w:rsidP="00473682">
            <w:pPr>
              <w:spacing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360</w:t>
            </w:r>
          </w:p>
        </w:tc>
        <w:tc>
          <w:tcPr>
            <w:tcW w:w="2229" w:type="dxa"/>
            <w:tcBorders>
              <w:top w:val="nil"/>
              <w:bottom w:val="nil"/>
            </w:tcBorders>
            <w:vAlign w:val="center"/>
          </w:tcPr>
          <w:p w14:paraId="43CEA08B" w14:textId="77777777" w:rsidR="003F33E6" w:rsidRPr="00C4422F" w:rsidDel="00D7778E" w:rsidRDefault="003F33E6" w:rsidP="00473682">
            <w:pPr>
              <w:spacing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245</w:t>
            </w:r>
          </w:p>
        </w:tc>
      </w:tr>
      <w:tr w:rsidR="003F33E6" w:rsidRPr="00C4422F" w14:paraId="60886862" w14:textId="77777777" w:rsidTr="00473682">
        <w:tc>
          <w:tcPr>
            <w:tcW w:w="2517" w:type="dxa"/>
            <w:tcBorders>
              <w:top w:val="nil"/>
              <w:bottom w:val="nil"/>
            </w:tcBorders>
            <w:vAlign w:val="center"/>
          </w:tcPr>
          <w:p w14:paraId="1D778295" w14:textId="77777777" w:rsidR="003F33E6" w:rsidRPr="00C4422F" w:rsidRDefault="003F33E6" w:rsidP="003A1B5B">
            <w:pPr>
              <w:spacing w:after="0" w:line="240" w:lineRule="auto"/>
              <w:rPr>
                <w:rFonts w:cs="Times New Roman"/>
                <w:szCs w:val="24"/>
              </w:rPr>
            </w:pPr>
            <w:r w:rsidRPr="00C4422F">
              <w:rPr>
                <w:rFonts w:cs="Times New Roman"/>
                <w:szCs w:val="24"/>
              </w:rPr>
              <w:t>PDA</w:t>
            </w:r>
            <w:r w:rsidRPr="00C4422F" w:rsidDel="00D7778E">
              <w:rPr>
                <w:rFonts w:cs="Times New Roman"/>
                <w:szCs w:val="24"/>
              </w:rPr>
              <w:t xml:space="preserve"> (</w:t>
            </w:r>
            <w:r w:rsidRPr="00C4422F">
              <w:rPr>
                <w:rFonts w:cs="Times New Roman"/>
                <w:szCs w:val="24"/>
              </w:rPr>
              <w:t xml:space="preserve">1.8 </w:t>
            </w:r>
            <w:proofErr w:type="spellStart"/>
            <w:r w:rsidRPr="00C4422F">
              <w:rPr>
                <w:rFonts w:cs="Times New Roman"/>
                <w:szCs w:val="24"/>
              </w:rPr>
              <w:t>ks</w:t>
            </w:r>
            <w:proofErr w:type="spellEnd"/>
            <w:r w:rsidRPr="00C4422F" w:rsidDel="00D7778E">
              <w:rPr>
                <w:rFonts w:cs="Times New Roman"/>
                <w:szCs w:val="24"/>
              </w:rPr>
              <w:t>)</w:t>
            </w:r>
          </w:p>
        </w:tc>
        <w:tc>
          <w:tcPr>
            <w:tcW w:w="3192" w:type="dxa"/>
            <w:tcBorders>
              <w:top w:val="nil"/>
              <w:bottom w:val="nil"/>
            </w:tcBorders>
            <w:vAlign w:val="center"/>
          </w:tcPr>
          <w:p w14:paraId="0CD95A69" w14:textId="77777777" w:rsidR="003F33E6" w:rsidRPr="00C4422F" w:rsidRDefault="003F33E6" w:rsidP="00473682">
            <w:pPr>
              <w:spacing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540</w:t>
            </w:r>
          </w:p>
        </w:tc>
        <w:tc>
          <w:tcPr>
            <w:tcW w:w="2229" w:type="dxa"/>
            <w:tcBorders>
              <w:top w:val="nil"/>
              <w:bottom w:val="nil"/>
            </w:tcBorders>
            <w:vAlign w:val="center"/>
          </w:tcPr>
          <w:p w14:paraId="096E1E2D" w14:textId="77777777" w:rsidR="003F33E6" w:rsidRPr="00C4422F" w:rsidRDefault="003F33E6" w:rsidP="00473682">
            <w:pPr>
              <w:spacing w:after="0"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270</w:t>
            </w:r>
          </w:p>
        </w:tc>
      </w:tr>
      <w:tr w:rsidR="003F33E6" w:rsidRPr="00C4422F" w14:paraId="2FB99340" w14:textId="77777777" w:rsidTr="00473682">
        <w:tc>
          <w:tcPr>
            <w:tcW w:w="2517" w:type="dxa"/>
            <w:tcBorders>
              <w:top w:val="nil"/>
            </w:tcBorders>
            <w:vAlign w:val="center"/>
          </w:tcPr>
          <w:p w14:paraId="6C194EBE" w14:textId="77777777" w:rsidR="003F33E6" w:rsidRPr="00C4422F" w:rsidRDefault="003F33E6" w:rsidP="003A1B5B">
            <w:pPr>
              <w:spacing w:line="240" w:lineRule="auto"/>
              <w:rPr>
                <w:rFonts w:cs="Times New Roman"/>
                <w:szCs w:val="24"/>
              </w:rPr>
            </w:pPr>
            <w:r w:rsidRPr="00C4422F">
              <w:rPr>
                <w:rFonts w:cs="Times New Roman"/>
                <w:szCs w:val="24"/>
              </w:rPr>
              <w:t>PDA</w:t>
            </w:r>
            <w:r w:rsidRPr="00C4422F" w:rsidDel="00D7778E">
              <w:rPr>
                <w:rFonts w:cs="Times New Roman"/>
                <w:szCs w:val="24"/>
              </w:rPr>
              <w:t xml:space="preserve"> (</w:t>
            </w:r>
            <w:r w:rsidRPr="00C4422F">
              <w:rPr>
                <w:rFonts w:cs="Times New Roman"/>
                <w:szCs w:val="24"/>
              </w:rPr>
              <w:t xml:space="preserve">7.2 </w:t>
            </w:r>
            <w:proofErr w:type="spellStart"/>
            <w:r w:rsidRPr="00C4422F">
              <w:rPr>
                <w:rFonts w:cs="Times New Roman"/>
                <w:szCs w:val="24"/>
              </w:rPr>
              <w:t>ks</w:t>
            </w:r>
            <w:proofErr w:type="spellEnd"/>
            <w:r w:rsidRPr="00C4422F" w:rsidDel="00D7778E">
              <w:rPr>
                <w:rFonts w:cs="Times New Roman"/>
                <w:szCs w:val="24"/>
              </w:rPr>
              <w:t>)</w:t>
            </w:r>
          </w:p>
        </w:tc>
        <w:tc>
          <w:tcPr>
            <w:tcW w:w="3192" w:type="dxa"/>
            <w:tcBorders>
              <w:top w:val="nil"/>
            </w:tcBorders>
            <w:vAlign w:val="center"/>
          </w:tcPr>
          <w:p w14:paraId="21EEB261" w14:textId="77777777" w:rsidR="003F33E6" w:rsidRPr="00C4422F" w:rsidDel="00D7778E" w:rsidRDefault="003F33E6" w:rsidP="00473682">
            <w:pPr>
              <w:spacing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570</w:t>
            </w:r>
          </w:p>
        </w:tc>
        <w:tc>
          <w:tcPr>
            <w:tcW w:w="2229" w:type="dxa"/>
            <w:tcBorders>
              <w:top w:val="nil"/>
            </w:tcBorders>
            <w:vAlign w:val="center"/>
          </w:tcPr>
          <w:p w14:paraId="5D3E07AE" w14:textId="77777777" w:rsidR="003F33E6" w:rsidRPr="00C4422F" w:rsidDel="00D7778E" w:rsidRDefault="003F33E6" w:rsidP="00473682">
            <w:pPr>
              <w:spacing w:line="240" w:lineRule="auto"/>
              <w:jc w:val="center"/>
              <w:rPr>
                <w:rFonts w:cs="Times New Roman"/>
                <w:szCs w:val="24"/>
              </w:rPr>
            </w:pPr>
            <w:r w:rsidRPr="00C4422F">
              <w:rPr>
                <w:rFonts w:cs="Times New Roman"/>
                <w:szCs w:val="24"/>
              </w:rPr>
              <w:sym w:font="Symbol" w:char="F07E"/>
            </w:r>
            <w:r w:rsidRPr="00C4422F">
              <w:rPr>
                <w:rFonts w:cs="Times New Roman"/>
                <w:szCs w:val="24"/>
              </w:rPr>
              <w:t xml:space="preserve"> 280</w:t>
            </w:r>
          </w:p>
        </w:tc>
      </w:tr>
    </w:tbl>
    <w:p w14:paraId="7D52CD72" w14:textId="77777777" w:rsidR="003F33E6" w:rsidRPr="00C4422F" w:rsidRDefault="003F33E6" w:rsidP="003F33E6">
      <w:pPr>
        <w:spacing w:after="0" w:line="480" w:lineRule="auto"/>
        <w:rPr>
          <w:rFonts w:cs="Times New Roman"/>
          <w:szCs w:val="24"/>
        </w:rPr>
      </w:pPr>
    </w:p>
    <w:p w14:paraId="6CA08E64" w14:textId="77777777" w:rsidR="00E211DB" w:rsidRPr="00C4422F" w:rsidRDefault="00E211DB" w:rsidP="00E211DB">
      <w:pPr>
        <w:spacing w:after="0" w:line="480" w:lineRule="auto"/>
        <w:jc w:val="both"/>
        <w:rPr>
          <w:rFonts w:asciiTheme="majorBidi" w:eastAsia="DAKDG G+ MTSY" w:hAnsiTheme="majorBidi" w:cstheme="majorBidi"/>
          <w:i/>
          <w:iCs/>
          <w:szCs w:val="24"/>
          <w:lang w:bidi="fa-IR"/>
        </w:rPr>
      </w:pPr>
      <w:r w:rsidRPr="00C4422F">
        <w:rPr>
          <w:rFonts w:asciiTheme="majorBidi" w:hAnsiTheme="majorBidi" w:cstheme="majorBidi"/>
          <w:i/>
          <w:iCs/>
          <w:szCs w:val="24"/>
        </w:rPr>
        <w:t xml:space="preserve">3.2. </w:t>
      </w:r>
      <w:r w:rsidRPr="00C4422F">
        <w:rPr>
          <w:rFonts w:asciiTheme="majorBidi" w:eastAsia="DAKDG G+ MTSY" w:hAnsiTheme="majorBidi" w:cstheme="majorBidi"/>
          <w:i/>
          <w:iCs/>
          <w:szCs w:val="24"/>
          <w:lang w:bidi="fa-IR"/>
        </w:rPr>
        <w:t>Mechanical properties</w:t>
      </w:r>
    </w:p>
    <w:p w14:paraId="66837575" w14:textId="4F1E25FB" w:rsidR="00251B4D" w:rsidRPr="00C4422F" w:rsidRDefault="00371E81" w:rsidP="0091673D">
      <w:pPr>
        <w:autoSpaceDE w:val="0"/>
        <w:autoSpaceDN w:val="0"/>
        <w:adjustRightInd w:val="0"/>
        <w:spacing w:after="0" w:line="480" w:lineRule="auto"/>
        <w:ind w:firstLine="426"/>
        <w:jc w:val="both"/>
        <w:rPr>
          <w:rFonts w:asciiTheme="majorBidi" w:eastAsia="DAKDG G+ MTSY" w:hAnsiTheme="majorBidi" w:cstheme="majorBidi"/>
          <w:szCs w:val="24"/>
        </w:rPr>
      </w:pPr>
      <w:r w:rsidRPr="00C4422F">
        <w:rPr>
          <w:rFonts w:asciiTheme="majorBidi" w:eastAsia="DAKDG G+ MTSY" w:hAnsiTheme="majorBidi" w:cstheme="majorBidi"/>
          <w:szCs w:val="24"/>
        </w:rPr>
        <w:t xml:space="preserve">Fig. </w:t>
      </w:r>
      <w:r w:rsidR="002D4075" w:rsidRPr="00C4422F">
        <w:rPr>
          <w:rFonts w:asciiTheme="majorBidi" w:eastAsia="DAKDG G+ MTSY" w:hAnsiTheme="majorBidi" w:cstheme="majorBidi"/>
          <w:szCs w:val="24"/>
        </w:rPr>
        <w:t>6</w:t>
      </w:r>
      <w:r w:rsidRPr="00C4422F">
        <w:rPr>
          <w:rFonts w:asciiTheme="majorBidi" w:eastAsia="DAKDG G+ MTSY" w:hAnsiTheme="majorBidi" w:cstheme="majorBidi"/>
          <w:szCs w:val="24"/>
        </w:rPr>
        <w:t xml:space="preserve"> shows </w:t>
      </w:r>
      <w:r w:rsidR="00CB6517" w:rsidRPr="00C4422F">
        <w:rPr>
          <w:rFonts w:asciiTheme="majorBidi" w:eastAsia="DAKDG G+ MTSY" w:hAnsiTheme="majorBidi" w:cstheme="majorBidi"/>
          <w:szCs w:val="24"/>
        </w:rPr>
        <w:t xml:space="preserve">the results for the </w:t>
      </w:r>
      <w:r w:rsidRPr="00C4422F">
        <w:rPr>
          <w:rFonts w:asciiTheme="majorBidi" w:eastAsia="DAKDG G+ MTSY" w:hAnsiTheme="majorBidi" w:cstheme="majorBidi"/>
          <w:szCs w:val="24"/>
        </w:rPr>
        <w:t>Vickers micro</w:t>
      </w:r>
      <w:r w:rsidR="0060667F" w:rsidRPr="00C4422F">
        <w:rPr>
          <w:rFonts w:asciiTheme="majorBidi" w:eastAsia="DAKDG G+ MTSY" w:hAnsiTheme="majorBidi" w:cstheme="majorBidi"/>
          <w:szCs w:val="24"/>
        </w:rPr>
        <w:t>-</w:t>
      </w:r>
      <w:r w:rsidRPr="00C4422F">
        <w:rPr>
          <w:rFonts w:asciiTheme="majorBidi" w:eastAsia="DAKDG G+ MTSY" w:hAnsiTheme="majorBidi" w:cstheme="majorBidi"/>
          <w:szCs w:val="24"/>
        </w:rPr>
        <w:t xml:space="preserve">hardness, </w:t>
      </w:r>
      <w:proofErr w:type="spellStart"/>
      <w:r w:rsidRPr="00C4422F">
        <w:rPr>
          <w:rFonts w:asciiTheme="majorBidi" w:eastAsia="DAKDG G+ MTSY" w:hAnsiTheme="majorBidi" w:cstheme="majorBidi"/>
          <w:szCs w:val="24"/>
        </w:rPr>
        <w:t>Hv</w:t>
      </w:r>
      <w:proofErr w:type="spellEnd"/>
      <w:r w:rsidRPr="00C4422F">
        <w:rPr>
          <w:rFonts w:asciiTheme="majorBidi" w:eastAsia="DAKDG G+ MTSY" w:hAnsiTheme="majorBidi" w:cstheme="majorBidi"/>
          <w:szCs w:val="24"/>
        </w:rPr>
        <w:t xml:space="preserve">, for the HPT-processed sample and the PDA-processed specimens </w:t>
      </w:r>
      <w:r w:rsidRPr="00C4422F">
        <w:rPr>
          <w:rFonts w:asciiTheme="majorBidi" w:hAnsiTheme="majorBidi" w:cstheme="majorBidi"/>
          <w:szCs w:val="24"/>
        </w:rPr>
        <w:t xml:space="preserve">for </w:t>
      </w:r>
      <w:r w:rsidR="008E6B8D" w:rsidRPr="00C4422F">
        <w:rPr>
          <w:rFonts w:asciiTheme="majorBidi" w:hAnsiTheme="majorBidi" w:cstheme="majorBidi"/>
          <w:szCs w:val="24"/>
        </w:rPr>
        <w:t>different</w:t>
      </w:r>
      <w:r w:rsidRPr="00C4422F">
        <w:rPr>
          <w:rFonts w:asciiTheme="majorBidi" w:hAnsiTheme="majorBidi" w:cstheme="majorBidi"/>
          <w:szCs w:val="24"/>
        </w:rPr>
        <w:t xml:space="preserve"> </w:t>
      </w:r>
      <w:r w:rsidR="00211076" w:rsidRPr="00C4422F">
        <w:rPr>
          <w:rFonts w:asciiTheme="majorBidi" w:hAnsiTheme="majorBidi" w:cstheme="majorBidi"/>
          <w:szCs w:val="24"/>
        </w:rPr>
        <w:t>annealing</w:t>
      </w:r>
      <w:r w:rsidRPr="00C4422F">
        <w:rPr>
          <w:rFonts w:asciiTheme="majorBidi" w:hAnsiTheme="majorBidi" w:cstheme="majorBidi"/>
          <w:szCs w:val="24"/>
        </w:rPr>
        <w:t xml:space="preserve"> times where each experimental </w:t>
      </w:r>
      <w:r w:rsidR="00814B6D" w:rsidRPr="00C4422F">
        <w:rPr>
          <w:rFonts w:asciiTheme="majorBidi" w:hAnsiTheme="majorBidi" w:cstheme="majorBidi"/>
          <w:szCs w:val="24"/>
        </w:rPr>
        <w:t>result</w:t>
      </w:r>
      <w:r w:rsidRPr="00C4422F">
        <w:rPr>
          <w:rFonts w:asciiTheme="majorBidi" w:hAnsiTheme="majorBidi" w:cstheme="majorBidi"/>
          <w:szCs w:val="24"/>
        </w:rPr>
        <w:t xml:space="preserve"> </w:t>
      </w:r>
      <w:r w:rsidR="00206F09" w:rsidRPr="00C4422F">
        <w:rPr>
          <w:rFonts w:asciiTheme="majorBidi" w:hAnsiTheme="majorBidi" w:cstheme="majorBidi"/>
          <w:szCs w:val="24"/>
        </w:rPr>
        <w:t xml:space="preserve">relates </w:t>
      </w:r>
      <w:r w:rsidRPr="00C4422F">
        <w:rPr>
          <w:rFonts w:asciiTheme="majorBidi" w:hAnsiTheme="majorBidi" w:cstheme="majorBidi"/>
          <w:szCs w:val="24"/>
        </w:rPr>
        <w:t xml:space="preserve">to the </w:t>
      </w:r>
      <w:r w:rsidR="00814B6D" w:rsidRPr="00C4422F">
        <w:rPr>
          <w:rFonts w:asciiTheme="majorBidi" w:hAnsiTheme="majorBidi" w:cstheme="majorBidi"/>
          <w:szCs w:val="24"/>
        </w:rPr>
        <w:t>average</w:t>
      </w:r>
      <w:r w:rsidRPr="00C4422F">
        <w:rPr>
          <w:rFonts w:asciiTheme="majorBidi" w:hAnsiTheme="majorBidi" w:cstheme="majorBidi"/>
          <w:szCs w:val="24"/>
        </w:rPr>
        <w:t xml:space="preserve"> of five </w:t>
      </w:r>
      <w:r w:rsidR="00814B6D" w:rsidRPr="00C4422F">
        <w:rPr>
          <w:rFonts w:asciiTheme="majorBidi" w:hAnsiTheme="majorBidi" w:cstheme="majorBidi"/>
          <w:szCs w:val="24"/>
        </w:rPr>
        <w:t>discrete</w:t>
      </w:r>
      <w:r w:rsidRPr="00C4422F">
        <w:rPr>
          <w:rFonts w:asciiTheme="majorBidi" w:hAnsiTheme="majorBidi" w:cstheme="majorBidi"/>
          <w:szCs w:val="24"/>
        </w:rPr>
        <w:t xml:space="preserve"> measurements</w:t>
      </w:r>
      <w:r w:rsidRPr="00C4422F">
        <w:rPr>
          <w:rFonts w:asciiTheme="majorBidi" w:eastAsia="DAKDG G+ MTSY" w:hAnsiTheme="majorBidi" w:cstheme="majorBidi"/>
          <w:szCs w:val="24"/>
        </w:rPr>
        <w:t>. The micro</w:t>
      </w:r>
      <w:r w:rsidR="0060667F" w:rsidRPr="00C4422F">
        <w:rPr>
          <w:rFonts w:asciiTheme="majorBidi" w:eastAsia="DAKDG G+ MTSY" w:hAnsiTheme="majorBidi" w:cstheme="majorBidi"/>
          <w:szCs w:val="24"/>
        </w:rPr>
        <w:t>-</w:t>
      </w:r>
      <w:r w:rsidRPr="00C4422F">
        <w:rPr>
          <w:rFonts w:asciiTheme="majorBidi" w:eastAsia="DAKDG G+ MTSY" w:hAnsiTheme="majorBidi" w:cstheme="majorBidi"/>
          <w:szCs w:val="24"/>
        </w:rPr>
        <w:t xml:space="preserve">hardness of the HPT-processed sample </w:t>
      </w:r>
      <w:r w:rsidR="00CB6517" w:rsidRPr="00C4422F">
        <w:rPr>
          <w:rFonts w:asciiTheme="majorBidi" w:eastAsia="DAKDG G+ MTSY" w:hAnsiTheme="majorBidi" w:cstheme="majorBidi"/>
          <w:szCs w:val="24"/>
        </w:rPr>
        <w:t>wa</w:t>
      </w:r>
      <w:r w:rsidRPr="00C4422F">
        <w:rPr>
          <w:rFonts w:asciiTheme="majorBidi" w:eastAsia="DAKDG G+ MTSY" w:hAnsiTheme="majorBidi" w:cstheme="majorBidi"/>
          <w:szCs w:val="24"/>
        </w:rPr>
        <w:t xml:space="preserve">s about 690 </w:t>
      </w:r>
      <w:proofErr w:type="spellStart"/>
      <w:r w:rsidRPr="00C4422F">
        <w:rPr>
          <w:rFonts w:asciiTheme="majorBidi" w:eastAsia="DAKDG G+ MTSY" w:hAnsiTheme="majorBidi" w:cstheme="majorBidi"/>
          <w:szCs w:val="24"/>
        </w:rPr>
        <w:t>Hv</w:t>
      </w:r>
      <w:proofErr w:type="spellEnd"/>
      <w:r w:rsidRPr="00C4422F">
        <w:rPr>
          <w:rFonts w:asciiTheme="majorBidi" w:eastAsia="DAKDG G+ MTSY" w:hAnsiTheme="majorBidi" w:cstheme="majorBidi"/>
          <w:szCs w:val="24"/>
        </w:rPr>
        <w:t xml:space="preserve"> </w:t>
      </w:r>
      <w:r w:rsidR="000F24D0" w:rsidRPr="00C4422F">
        <w:rPr>
          <w:rFonts w:asciiTheme="majorBidi" w:eastAsia="DAKDG G+ MTSY" w:hAnsiTheme="majorBidi" w:cstheme="majorBidi"/>
          <w:szCs w:val="24"/>
        </w:rPr>
        <w:t>which</w:t>
      </w:r>
      <w:r w:rsidRPr="00C4422F">
        <w:rPr>
          <w:rFonts w:asciiTheme="majorBidi" w:eastAsia="DAKDG G+ MTSY" w:hAnsiTheme="majorBidi" w:cstheme="majorBidi"/>
          <w:szCs w:val="24"/>
        </w:rPr>
        <w:t xml:space="preserve"> </w:t>
      </w:r>
      <w:r w:rsidRPr="00C4422F">
        <w:rPr>
          <w:rFonts w:asciiTheme="majorBidi" w:hAnsiTheme="majorBidi" w:cstheme="majorBidi"/>
          <w:szCs w:val="24"/>
        </w:rPr>
        <w:t>decrease</w:t>
      </w:r>
      <w:r w:rsidR="00CB6517" w:rsidRPr="00C4422F">
        <w:rPr>
          <w:rFonts w:asciiTheme="majorBidi" w:hAnsiTheme="majorBidi" w:cstheme="majorBidi"/>
          <w:szCs w:val="24"/>
        </w:rPr>
        <w:t>d</w:t>
      </w:r>
      <w:r w:rsidRPr="00C4422F">
        <w:rPr>
          <w:rFonts w:asciiTheme="majorBidi" w:hAnsiTheme="majorBidi" w:cstheme="majorBidi"/>
          <w:szCs w:val="24"/>
        </w:rPr>
        <w:t xml:space="preserve"> to </w:t>
      </w:r>
      <w:r w:rsidR="008E6B8D" w:rsidRPr="00C4422F">
        <w:rPr>
          <w:rFonts w:asciiTheme="majorBidi" w:hAnsiTheme="majorBidi" w:cstheme="majorBidi"/>
          <w:szCs w:val="24"/>
        </w:rPr>
        <w:t>around</w:t>
      </w:r>
      <w:r w:rsidRPr="00C4422F">
        <w:rPr>
          <w:rFonts w:asciiTheme="majorBidi" w:hAnsiTheme="majorBidi" w:cstheme="majorBidi"/>
          <w:szCs w:val="24"/>
        </w:rPr>
        <w:t xml:space="preserve"> 44</w:t>
      </w:r>
      <w:r w:rsidR="006E3406" w:rsidRPr="00C4422F">
        <w:rPr>
          <w:rFonts w:asciiTheme="majorBidi" w:hAnsiTheme="majorBidi" w:cstheme="majorBidi"/>
          <w:szCs w:val="24"/>
        </w:rPr>
        <w:t>5</w:t>
      </w:r>
      <w:r w:rsidRPr="00C4422F">
        <w:rPr>
          <w:rFonts w:asciiTheme="majorBidi" w:hAnsiTheme="majorBidi" w:cstheme="majorBidi"/>
          <w:szCs w:val="24"/>
        </w:rPr>
        <w:t xml:space="preserve"> </w:t>
      </w:r>
      <w:proofErr w:type="spellStart"/>
      <w:r w:rsidRPr="00C4422F">
        <w:rPr>
          <w:rFonts w:asciiTheme="majorBidi" w:hAnsiTheme="majorBidi" w:cstheme="majorBidi"/>
          <w:szCs w:val="24"/>
        </w:rPr>
        <w:t>Hv</w:t>
      </w:r>
      <w:proofErr w:type="spellEnd"/>
      <w:r w:rsidRPr="00C4422F">
        <w:rPr>
          <w:rFonts w:asciiTheme="majorBidi" w:hAnsiTheme="majorBidi" w:cstheme="majorBidi"/>
          <w:szCs w:val="24"/>
        </w:rPr>
        <w:t xml:space="preserve"> after</w:t>
      </w:r>
      <w:r w:rsidRPr="00C4422F">
        <w:rPr>
          <w:rFonts w:asciiTheme="majorBidi" w:eastAsia="DAKDG G+ MTSY" w:hAnsiTheme="majorBidi" w:cstheme="majorBidi"/>
          <w:szCs w:val="24"/>
        </w:rPr>
        <w:t xml:space="preserve"> PDA for only 0.04 </w:t>
      </w:r>
      <w:proofErr w:type="spellStart"/>
      <w:r w:rsidRPr="00C4422F">
        <w:rPr>
          <w:rFonts w:asciiTheme="majorBidi" w:eastAsia="DAKDG G+ MTSY" w:hAnsiTheme="majorBidi" w:cstheme="majorBidi"/>
          <w:szCs w:val="24"/>
        </w:rPr>
        <w:t>ks</w:t>
      </w:r>
      <w:proofErr w:type="spellEnd"/>
      <w:r w:rsidR="00901647" w:rsidRPr="00C4422F">
        <w:rPr>
          <w:rFonts w:asciiTheme="majorBidi" w:eastAsia="DAKDG G+ MTSY" w:hAnsiTheme="majorBidi" w:cstheme="majorBidi"/>
          <w:szCs w:val="24"/>
        </w:rPr>
        <w:t xml:space="preserve">. </w:t>
      </w:r>
      <w:r w:rsidR="00CB6517" w:rsidRPr="00C4422F">
        <w:rPr>
          <w:rFonts w:asciiTheme="majorBidi" w:eastAsia="DAKDG G+ MTSY" w:hAnsiTheme="majorBidi" w:cstheme="majorBidi"/>
          <w:szCs w:val="24"/>
        </w:rPr>
        <w:t xml:space="preserve">A </w:t>
      </w:r>
      <w:r w:rsidR="00EE43A8" w:rsidRPr="00C4422F">
        <w:rPr>
          <w:rFonts w:asciiTheme="majorBidi" w:eastAsia="DAKDG G+ MTSY" w:hAnsiTheme="majorBidi" w:cstheme="majorBidi"/>
          <w:szCs w:val="24"/>
        </w:rPr>
        <w:t xml:space="preserve">next </w:t>
      </w:r>
      <w:r w:rsidR="00901647" w:rsidRPr="00C4422F">
        <w:rPr>
          <w:rFonts w:asciiTheme="majorBidi" w:eastAsia="DAKDG G+ MTSY" w:hAnsiTheme="majorBidi" w:cstheme="majorBidi"/>
          <w:szCs w:val="24"/>
        </w:rPr>
        <w:t>increase</w:t>
      </w:r>
      <w:r w:rsidRPr="00C4422F">
        <w:rPr>
          <w:rFonts w:asciiTheme="majorBidi" w:eastAsia="DAKDG G+ MTSY" w:hAnsiTheme="majorBidi" w:cstheme="majorBidi"/>
          <w:szCs w:val="24"/>
        </w:rPr>
        <w:t xml:space="preserve"> in the </w:t>
      </w:r>
      <w:r w:rsidR="00211076" w:rsidRPr="00C4422F">
        <w:rPr>
          <w:rFonts w:asciiTheme="majorBidi" w:eastAsia="DAKDG G+ MTSY" w:hAnsiTheme="majorBidi" w:cstheme="majorBidi"/>
          <w:szCs w:val="24"/>
        </w:rPr>
        <w:t>annealing</w:t>
      </w:r>
      <w:r w:rsidRPr="00C4422F">
        <w:rPr>
          <w:rFonts w:asciiTheme="majorBidi" w:eastAsia="DAKDG G+ MTSY" w:hAnsiTheme="majorBidi" w:cstheme="majorBidi"/>
          <w:szCs w:val="24"/>
        </w:rPr>
        <w:t xml:space="preserve"> time </w:t>
      </w:r>
      <w:r w:rsidR="001876B9" w:rsidRPr="00C4422F">
        <w:rPr>
          <w:rFonts w:asciiTheme="majorBidi" w:eastAsia="DAKDG G+ MTSY" w:hAnsiTheme="majorBidi" w:cstheme="majorBidi"/>
          <w:szCs w:val="24"/>
        </w:rPr>
        <w:t>led to</w:t>
      </w:r>
      <w:r w:rsidRPr="00C4422F">
        <w:rPr>
          <w:rFonts w:asciiTheme="majorBidi" w:eastAsia="DAKDG G+ MTSY" w:hAnsiTheme="majorBidi" w:cstheme="majorBidi"/>
          <w:szCs w:val="24"/>
        </w:rPr>
        <w:t xml:space="preserve"> a </w:t>
      </w:r>
      <w:r w:rsidR="00901647" w:rsidRPr="00C4422F">
        <w:rPr>
          <w:rFonts w:asciiTheme="majorBidi" w:eastAsia="DAKDG G+ MTSY" w:hAnsiTheme="majorBidi" w:cstheme="majorBidi"/>
          <w:szCs w:val="24"/>
        </w:rPr>
        <w:t>slow</w:t>
      </w:r>
      <w:r w:rsidR="001876B9" w:rsidRPr="00C4422F">
        <w:rPr>
          <w:rFonts w:asciiTheme="majorBidi" w:eastAsia="DAKDG G+ MTSY" w:hAnsiTheme="majorBidi" w:cstheme="majorBidi"/>
          <w:szCs w:val="24"/>
        </w:rPr>
        <w:t xml:space="preserve"> </w:t>
      </w:r>
      <w:r w:rsidR="008E6B8D" w:rsidRPr="00C4422F">
        <w:rPr>
          <w:rFonts w:asciiTheme="majorBidi" w:eastAsia="DAKDG G+ MTSY" w:hAnsiTheme="majorBidi" w:cstheme="majorBidi"/>
          <w:szCs w:val="24"/>
        </w:rPr>
        <w:t>decline</w:t>
      </w:r>
      <w:r w:rsidRPr="00C4422F">
        <w:rPr>
          <w:rFonts w:asciiTheme="majorBidi" w:eastAsia="DAKDG G+ MTSY" w:hAnsiTheme="majorBidi" w:cstheme="majorBidi"/>
          <w:szCs w:val="24"/>
        </w:rPr>
        <w:t xml:space="preserve"> in the micro</w:t>
      </w:r>
      <w:r w:rsidR="0060667F" w:rsidRPr="00C4422F">
        <w:rPr>
          <w:rFonts w:asciiTheme="majorBidi" w:eastAsia="DAKDG G+ MTSY" w:hAnsiTheme="majorBidi" w:cstheme="majorBidi"/>
          <w:szCs w:val="24"/>
        </w:rPr>
        <w:t>-</w:t>
      </w:r>
      <w:r w:rsidRPr="00C4422F">
        <w:rPr>
          <w:rFonts w:asciiTheme="majorBidi" w:eastAsia="DAKDG G+ MTSY" w:hAnsiTheme="majorBidi" w:cstheme="majorBidi"/>
          <w:szCs w:val="24"/>
        </w:rPr>
        <w:t xml:space="preserve">hardness </w:t>
      </w:r>
      <w:r w:rsidR="00FA6861" w:rsidRPr="00C4422F">
        <w:rPr>
          <w:rFonts w:asciiTheme="majorBidi" w:eastAsia="DAKDG G+ MTSY" w:hAnsiTheme="majorBidi" w:cstheme="majorBidi"/>
          <w:szCs w:val="24"/>
        </w:rPr>
        <w:t>such that</w:t>
      </w:r>
      <w:r w:rsidR="00EE43A8" w:rsidRPr="00C4422F">
        <w:rPr>
          <w:rFonts w:asciiTheme="majorBidi" w:eastAsia="DAKDG G+ MTSY" w:hAnsiTheme="majorBidi" w:cstheme="majorBidi"/>
          <w:szCs w:val="24"/>
        </w:rPr>
        <w:t xml:space="preserve"> </w:t>
      </w:r>
      <w:r w:rsidR="00FA6861" w:rsidRPr="00C4422F">
        <w:rPr>
          <w:rFonts w:asciiTheme="majorBidi" w:eastAsia="DAKDG G+ MTSY" w:hAnsiTheme="majorBidi" w:cstheme="majorBidi"/>
          <w:szCs w:val="24"/>
        </w:rPr>
        <w:t xml:space="preserve">it </w:t>
      </w:r>
      <w:r w:rsidR="00EE43A8" w:rsidRPr="00C4422F">
        <w:rPr>
          <w:rFonts w:asciiTheme="majorBidi" w:eastAsia="DAKDG G+ MTSY" w:hAnsiTheme="majorBidi" w:cstheme="majorBidi"/>
          <w:szCs w:val="24"/>
        </w:rPr>
        <w:t xml:space="preserve">eventually reached </w:t>
      </w:r>
      <w:r w:rsidR="008E07A4" w:rsidRPr="00C4422F">
        <w:rPr>
          <w:rFonts w:asciiTheme="majorBidi" w:eastAsia="DAKDG G+ MTSY" w:hAnsiTheme="majorBidi" w:cstheme="majorBidi"/>
          <w:szCs w:val="24"/>
        </w:rPr>
        <w:t>less</w:t>
      </w:r>
      <w:r w:rsidRPr="00C4422F">
        <w:rPr>
          <w:rFonts w:asciiTheme="majorBidi" w:eastAsia="DAKDG G+ MTSY" w:hAnsiTheme="majorBidi" w:cstheme="majorBidi"/>
          <w:szCs w:val="24"/>
        </w:rPr>
        <w:t xml:space="preserve"> than 320 </w:t>
      </w:r>
      <w:proofErr w:type="spellStart"/>
      <w:r w:rsidRPr="00C4422F">
        <w:rPr>
          <w:rFonts w:asciiTheme="majorBidi" w:eastAsia="DAKDG G+ MTSY" w:hAnsiTheme="majorBidi" w:cstheme="majorBidi"/>
          <w:szCs w:val="24"/>
        </w:rPr>
        <w:t>Hv</w:t>
      </w:r>
      <w:proofErr w:type="spellEnd"/>
      <w:r w:rsidRPr="00C4422F">
        <w:rPr>
          <w:rFonts w:asciiTheme="majorBidi" w:eastAsia="DAKDG G+ MTSY" w:hAnsiTheme="majorBidi" w:cstheme="majorBidi"/>
          <w:szCs w:val="24"/>
        </w:rPr>
        <w:t>.</w:t>
      </w:r>
      <w:r w:rsidR="006E3CF7" w:rsidRPr="00C4422F">
        <w:rPr>
          <w:rFonts w:asciiTheme="majorBidi" w:eastAsia="DAKDG G+ MTSY" w:hAnsiTheme="majorBidi" w:cstheme="majorBidi"/>
          <w:szCs w:val="24"/>
        </w:rPr>
        <w:t xml:space="preserve"> </w:t>
      </w:r>
      <w:r w:rsidR="003B3CD2" w:rsidRPr="00C4422F">
        <w:rPr>
          <w:rFonts w:asciiTheme="majorBidi" w:eastAsia="DAKDG G+ MTSY" w:hAnsiTheme="majorBidi" w:cstheme="majorBidi"/>
          <w:szCs w:val="24"/>
        </w:rPr>
        <w:t>As reported earlier [</w:t>
      </w:r>
      <w:r w:rsidR="006321BD" w:rsidRPr="00C4422F">
        <w:rPr>
          <w:rFonts w:asciiTheme="majorBidi" w:eastAsia="DAKDG G+ MTSY" w:hAnsiTheme="majorBidi" w:cstheme="majorBidi"/>
          <w:szCs w:val="24"/>
        </w:rPr>
        <w:t>13</w:t>
      </w:r>
      <w:r w:rsidR="003B3CD2" w:rsidRPr="00C4422F">
        <w:rPr>
          <w:rFonts w:asciiTheme="majorBidi" w:eastAsia="DAKDG G+ MTSY" w:hAnsiTheme="majorBidi" w:cstheme="majorBidi"/>
          <w:szCs w:val="24"/>
        </w:rPr>
        <w:t>], the micro-hardness of the S</w:t>
      </w:r>
      <w:r w:rsidR="0091673D" w:rsidRPr="00C4422F">
        <w:rPr>
          <w:rFonts w:asciiTheme="majorBidi" w:eastAsia="DAKDG G+ MTSY" w:hAnsiTheme="majorBidi" w:cstheme="majorBidi"/>
          <w:szCs w:val="24"/>
        </w:rPr>
        <w:t>T</w:t>
      </w:r>
      <w:r w:rsidR="003B3CD2" w:rsidRPr="00C4422F">
        <w:rPr>
          <w:rFonts w:asciiTheme="majorBidi" w:eastAsia="DAKDG G+ MTSY" w:hAnsiTheme="majorBidi" w:cstheme="majorBidi"/>
          <w:szCs w:val="24"/>
        </w:rPr>
        <w:t xml:space="preserve"> specimen was measured </w:t>
      </w:r>
      <w:r w:rsidR="00CB6517" w:rsidRPr="00C4422F">
        <w:rPr>
          <w:rFonts w:asciiTheme="majorBidi" w:eastAsia="DAKDG G+ MTSY" w:hAnsiTheme="majorBidi" w:cstheme="majorBidi"/>
          <w:szCs w:val="24"/>
        </w:rPr>
        <w:t xml:space="preserve">at </w:t>
      </w:r>
      <w:r w:rsidR="003B3CD2" w:rsidRPr="00C4422F">
        <w:rPr>
          <w:rFonts w:asciiTheme="majorBidi" w:eastAsia="DAKDG G+ MTSY" w:hAnsiTheme="majorBidi" w:cstheme="majorBidi"/>
          <w:szCs w:val="24"/>
        </w:rPr>
        <w:t xml:space="preserve">about </w:t>
      </w:r>
      <w:r w:rsidR="003B3CD2" w:rsidRPr="00C4422F">
        <w:rPr>
          <w:rFonts w:asciiTheme="majorBidi" w:hAnsiTheme="majorBidi" w:cstheme="majorBidi"/>
          <w:szCs w:val="24"/>
        </w:rPr>
        <w:t xml:space="preserve">275 </w:t>
      </w:r>
      <w:proofErr w:type="spellStart"/>
      <w:r w:rsidR="003B3CD2" w:rsidRPr="00C4422F">
        <w:rPr>
          <w:rFonts w:asciiTheme="majorBidi" w:hAnsiTheme="majorBidi" w:cstheme="majorBidi"/>
          <w:szCs w:val="24"/>
        </w:rPr>
        <w:t>Hv</w:t>
      </w:r>
      <w:proofErr w:type="spellEnd"/>
      <w:r w:rsidR="003B3CD2" w:rsidRPr="00C4422F">
        <w:rPr>
          <w:rFonts w:asciiTheme="majorBidi" w:eastAsia="DAKDG G+ MTSY" w:hAnsiTheme="majorBidi" w:cstheme="majorBidi"/>
          <w:szCs w:val="24"/>
        </w:rPr>
        <w:t xml:space="preserve"> which is lower than the micro-hardness of </w:t>
      </w:r>
      <w:r w:rsidR="00CB6517" w:rsidRPr="00C4422F">
        <w:rPr>
          <w:rFonts w:asciiTheme="majorBidi" w:eastAsia="DAKDG G+ MTSY" w:hAnsiTheme="majorBidi" w:cstheme="majorBidi"/>
          <w:szCs w:val="24"/>
        </w:rPr>
        <w:t xml:space="preserve">the </w:t>
      </w:r>
      <w:r w:rsidR="003B3CD2" w:rsidRPr="00C4422F">
        <w:rPr>
          <w:rFonts w:asciiTheme="majorBidi" w:eastAsia="DAKDG G+ MTSY" w:hAnsiTheme="majorBidi" w:cstheme="majorBidi"/>
          <w:szCs w:val="24"/>
        </w:rPr>
        <w:t xml:space="preserve">PDA-processed specimens.   </w:t>
      </w:r>
    </w:p>
    <w:p w14:paraId="5C3DEF54" w14:textId="77777777" w:rsidR="00251B4D" w:rsidRPr="00C4422F" w:rsidRDefault="00B62ED5" w:rsidP="00251B4D">
      <w:pPr>
        <w:autoSpaceDE w:val="0"/>
        <w:autoSpaceDN w:val="0"/>
        <w:adjustRightInd w:val="0"/>
        <w:spacing w:after="0" w:line="480" w:lineRule="auto"/>
        <w:ind w:firstLine="426"/>
        <w:jc w:val="center"/>
        <w:rPr>
          <w:rFonts w:asciiTheme="majorBidi" w:eastAsia="DAKDG G+ MTSY" w:hAnsiTheme="majorBidi" w:cstheme="majorBidi"/>
          <w:szCs w:val="24"/>
        </w:rPr>
      </w:pPr>
      <w:r w:rsidRPr="00C4422F">
        <w:rPr>
          <w:rFonts w:asciiTheme="majorBidi" w:eastAsia="DAKDG G+ MTSY" w:hAnsiTheme="majorBidi" w:cstheme="majorBidi"/>
          <w:noProof/>
          <w:szCs w:val="24"/>
        </w:rPr>
        <w:lastRenderedPageBreak/>
        <w:drawing>
          <wp:inline distT="0" distB="0" distL="0" distR="0" wp14:anchorId="2768D78D" wp14:editId="7C2200DB">
            <wp:extent cx="4680000" cy="2807283"/>
            <wp:effectExtent l="19050" t="0" r="6300" b="0"/>
            <wp:docPr id="14" name="Picture 6" descr="E:\phd-project\tez Data\my papers\javadzadeh\ISI-4\First submitted\JMRT\Figures\300 dpi\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project\tez Data\my papers\javadzadeh\ISI-4\First submitted\JMRT\Figures\300 dpi\Fig. 6.jpg"/>
                    <pic:cNvPicPr>
                      <a:picLocks noChangeAspect="1" noChangeArrowheads="1"/>
                    </pic:cNvPicPr>
                  </pic:nvPicPr>
                  <pic:blipFill>
                    <a:blip r:embed="rId13" cstate="print"/>
                    <a:srcRect/>
                    <a:stretch>
                      <a:fillRect/>
                    </a:stretch>
                  </pic:blipFill>
                  <pic:spPr bwMode="auto">
                    <a:xfrm>
                      <a:off x="0" y="0"/>
                      <a:ext cx="4680000" cy="2807283"/>
                    </a:xfrm>
                    <a:prstGeom prst="rect">
                      <a:avLst/>
                    </a:prstGeom>
                    <a:noFill/>
                    <a:ln w="9525">
                      <a:noFill/>
                      <a:miter lim="800000"/>
                      <a:headEnd/>
                      <a:tailEnd/>
                    </a:ln>
                  </pic:spPr>
                </pic:pic>
              </a:graphicData>
            </a:graphic>
          </wp:inline>
        </w:drawing>
      </w:r>
    </w:p>
    <w:p w14:paraId="4F1363F3" w14:textId="77777777" w:rsidR="00251B4D" w:rsidRPr="00C4422F" w:rsidRDefault="00251B4D" w:rsidP="00461405">
      <w:pPr>
        <w:spacing w:after="0" w:line="240" w:lineRule="auto"/>
        <w:rPr>
          <w:rFonts w:asciiTheme="majorBidi" w:hAnsiTheme="majorBidi" w:cstheme="majorBidi"/>
          <w:sz w:val="22"/>
          <w:szCs w:val="22"/>
        </w:rPr>
      </w:pPr>
      <w:r w:rsidRPr="00C4422F">
        <w:rPr>
          <w:rFonts w:asciiTheme="majorBidi" w:hAnsiTheme="majorBidi" w:cstheme="majorBidi"/>
          <w:sz w:val="22"/>
          <w:szCs w:val="22"/>
        </w:rPr>
        <w:t>Fig. 6. Vickers micro-hardness</w:t>
      </w:r>
      <w:r w:rsidR="00461405" w:rsidRPr="00C4422F">
        <w:rPr>
          <w:rFonts w:asciiTheme="majorBidi" w:hAnsiTheme="majorBidi" w:cstheme="majorBidi"/>
          <w:sz w:val="22"/>
          <w:szCs w:val="22"/>
        </w:rPr>
        <w:t xml:space="preserve"> values </w:t>
      </w:r>
      <w:r w:rsidRPr="00C4422F">
        <w:rPr>
          <w:rFonts w:asciiTheme="majorBidi" w:hAnsiTheme="majorBidi" w:cstheme="majorBidi"/>
          <w:sz w:val="22"/>
          <w:szCs w:val="22"/>
        </w:rPr>
        <w:t xml:space="preserve">for the HPT-processed sample and the PDA-processed specimens for various </w:t>
      </w:r>
      <w:r w:rsidR="00211076" w:rsidRPr="00C4422F">
        <w:rPr>
          <w:rFonts w:asciiTheme="majorBidi" w:hAnsiTheme="majorBidi" w:cstheme="majorBidi"/>
          <w:sz w:val="22"/>
          <w:szCs w:val="22"/>
        </w:rPr>
        <w:t>annealing</w:t>
      </w:r>
      <w:r w:rsidRPr="00C4422F">
        <w:rPr>
          <w:rFonts w:asciiTheme="majorBidi" w:hAnsiTheme="majorBidi" w:cstheme="majorBidi"/>
          <w:sz w:val="22"/>
          <w:szCs w:val="22"/>
        </w:rPr>
        <w:t xml:space="preserve"> times. The inset </w:t>
      </w:r>
      <w:r w:rsidR="008E6B8D" w:rsidRPr="00C4422F">
        <w:rPr>
          <w:rFonts w:asciiTheme="majorBidi" w:hAnsiTheme="majorBidi" w:cstheme="majorBidi"/>
          <w:sz w:val="22"/>
          <w:szCs w:val="22"/>
        </w:rPr>
        <w:t>indicates</w:t>
      </w:r>
      <w:r w:rsidRPr="00C4422F">
        <w:rPr>
          <w:rFonts w:asciiTheme="majorBidi" w:hAnsiTheme="majorBidi" w:cstheme="majorBidi"/>
          <w:sz w:val="22"/>
          <w:szCs w:val="22"/>
        </w:rPr>
        <w:t xml:space="preserve"> the micro</w:t>
      </w:r>
      <w:r w:rsidR="0060600E" w:rsidRPr="00C4422F">
        <w:rPr>
          <w:rFonts w:asciiTheme="majorBidi" w:hAnsiTheme="majorBidi" w:cstheme="majorBidi"/>
          <w:sz w:val="22"/>
          <w:szCs w:val="22"/>
        </w:rPr>
        <w:t>-</w:t>
      </w:r>
      <w:r w:rsidRPr="00C4422F">
        <w:rPr>
          <w:rFonts w:asciiTheme="majorBidi" w:hAnsiTheme="majorBidi" w:cstheme="majorBidi"/>
          <w:sz w:val="22"/>
          <w:szCs w:val="22"/>
        </w:rPr>
        <w:t>hardness</w:t>
      </w:r>
      <w:r w:rsidR="008E6B8D" w:rsidRPr="00C4422F">
        <w:rPr>
          <w:rFonts w:asciiTheme="majorBidi" w:hAnsiTheme="majorBidi" w:cstheme="majorBidi"/>
          <w:sz w:val="22"/>
          <w:szCs w:val="22"/>
        </w:rPr>
        <w:t xml:space="preserve"> values</w:t>
      </w:r>
      <w:r w:rsidRPr="00C4422F">
        <w:rPr>
          <w:rFonts w:asciiTheme="majorBidi" w:hAnsiTheme="majorBidi" w:cstheme="majorBidi"/>
          <w:sz w:val="22"/>
          <w:szCs w:val="22"/>
        </w:rPr>
        <w:t xml:space="preserve"> in the </w:t>
      </w:r>
      <w:r w:rsidR="008E6B8D" w:rsidRPr="00C4422F">
        <w:rPr>
          <w:rFonts w:asciiTheme="majorBidi" w:hAnsiTheme="majorBidi" w:cstheme="majorBidi"/>
          <w:sz w:val="22"/>
          <w:szCs w:val="22"/>
        </w:rPr>
        <w:t>initial</w:t>
      </w:r>
      <w:r w:rsidRPr="00C4422F">
        <w:rPr>
          <w:rFonts w:asciiTheme="majorBidi" w:hAnsiTheme="majorBidi" w:cstheme="majorBidi"/>
          <w:sz w:val="22"/>
          <w:szCs w:val="22"/>
        </w:rPr>
        <w:t xml:space="preserve"> </w:t>
      </w:r>
      <w:r w:rsidR="00114BBA" w:rsidRPr="00C4422F">
        <w:rPr>
          <w:rFonts w:asciiTheme="majorBidi" w:hAnsiTheme="majorBidi" w:cstheme="majorBidi"/>
          <w:sz w:val="22"/>
          <w:szCs w:val="22"/>
        </w:rPr>
        <w:t>steps</w:t>
      </w:r>
      <w:r w:rsidRPr="00C4422F">
        <w:rPr>
          <w:rFonts w:asciiTheme="majorBidi" w:hAnsiTheme="majorBidi" w:cstheme="majorBidi"/>
          <w:sz w:val="22"/>
          <w:szCs w:val="22"/>
        </w:rPr>
        <w:t xml:space="preserve"> of PDA.</w:t>
      </w:r>
    </w:p>
    <w:p w14:paraId="35EE337A" w14:textId="77777777" w:rsidR="00251B4D" w:rsidRPr="00C4422F" w:rsidRDefault="00251B4D" w:rsidP="00251B4D">
      <w:pPr>
        <w:spacing w:after="0" w:line="480" w:lineRule="auto"/>
        <w:rPr>
          <w:rFonts w:asciiTheme="majorBidi" w:hAnsiTheme="majorBidi" w:cstheme="majorBidi"/>
          <w:sz w:val="22"/>
          <w:szCs w:val="22"/>
        </w:rPr>
      </w:pPr>
    </w:p>
    <w:p w14:paraId="0E398CC4" w14:textId="77777777" w:rsidR="00A22CC7" w:rsidRPr="00C4422F" w:rsidRDefault="000869CF" w:rsidP="00451335">
      <w:pPr>
        <w:autoSpaceDE w:val="0"/>
        <w:autoSpaceDN w:val="0"/>
        <w:adjustRightInd w:val="0"/>
        <w:spacing w:after="0" w:line="480" w:lineRule="auto"/>
        <w:ind w:firstLine="426"/>
        <w:jc w:val="both"/>
        <w:rPr>
          <w:rFonts w:asciiTheme="majorBidi" w:eastAsia="DAKDG G+ MTSY" w:hAnsiTheme="majorBidi" w:cstheme="majorBidi"/>
          <w:szCs w:val="24"/>
        </w:rPr>
      </w:pPr>
      <w:r w:rsidRPr="00C4422F">
        <w:rPr>
          <w:rFonts w:asciiTheme="majorBidi" w:eastAsia="DAKDG G+ MTSY" w:hAnsiTheme="majorBidi" w:cstheme="majorBidi"/>
          <w:szCs w:val="24"/>
        </w:rPr>
        <w:t>Fig. 7 shows t</w:t>
      </w:r>
      <w:r w:rsidR="00646016" w:rsidRPr="00C4422F">
        <w:rPr>
          <w:rFonts w:asciiTheme="majorBidi" w:eastAsia="DAKDG G+ MTSY" w:hAnsiTheme="majorBidi" w:cstheme="majorBidi"/>
          <w:szCs w:val="24"/>
        </w:rPr>
        <w:t xml:space="preserve">he </w:t>
      </w:r>
      <w:r w:rsidR="00657257" w:rsidRPr="00C4422F">
        <w:rPr>
          <w:rFonts w:asciiTheme="majorBidi" w:eastAsia="DAKDG G+ MTSY" w:hAnsiTheme="majorBidi" w:cstheme="majorBidi"/>
          <w:szCs w:val="24"/>
        </w:rPr>
        <w:t xml:space="preserve">representative plots of </w:t>
      </w:r>
      <w:r w:rsidR="00646016" w:rsidRPr="00C4422F">
        <w:rPr>
          <w:rFonts w:asciiTheme="majorBidi" w:eastAsia="DAKDG G+ MTSY" w:hAnsiTheme="majorBidi" w:cstheme="majorBidi"/>
          <w:szCs w:val="24"/>
        </w:rPr>
        <w:t>engineering stress</w:t>
      </w:r>
      <w:r w:rsidR="00657257" w:rsidRPr="00C4422F">
        <w:rPr>
          <w:rFonts w:asciiTheme="majorBidi" w:eastAsia="DAKDG G+ MTSY" w:hAnsiTheme="majorBidi" w:cstheme="majorBidi"/>
          <w:szCs w:val="24"/>
        </w:rPr>
        <w:t xml:space="preserve"> against engineering </w:t>
      </w:r>
      <w:r w:rsidR="00646016" w:rsidRPr="00C4422F">
        <w:rPr>
          <w:rFonts w:asciiTheme="majorBidi" w:eastAsia="DAKDG G+ MTSY" w:hAnsiTheme="majorBidi" w:cstheme="majorBidi"/>
          <w:szCs w:val="24"/>
        </w:rPr>
        <w:t xml:space="preserve">strain </w:t>
      </w:r>
      <w:r w:rsidR="00A1211D" w:rsidRPr="00C4422F">
        <w:rPr>
          <w:rFonts w:asciiTheme="majorBidi" w:eastAsia="DAKDG G+ MTSY" w:hAnsiTheme="majorBidi" w:cstheme="majorBidi"/>
          <w:szCs w:val="24"/>
        </w:rPr>
        <w:t xml:space="preserve">at </w:t>
      </w:r>
      <w:r w:rsidR="003C0A68" w:rsidRPr="00C4422F">
        <w:rPr>
          <w:rFonts w:asciiTheme="majorBidi" w:eastAsia="DAKDG G+ MTSY" w:hAnsiTheme="majorBidi" w:cstheme="majorBidi"/>
          <w:szCs w:val="24"/>
        </w:rPr>
        <w:t>ambient</w:t>
      </w:r>
      <w:r w:rsidR="00A1211D" w:rsidRPr="00C4422F">
        <w:rPr>
          <w:rFonts w:asciiTheme="majorBidi" w:eastAsia="DAKDG G+ MTSY" w:hAnsiTheme="majorBidi" w:cstheme="majorBidi"/>
          <w:szCs w:val="24"/>
        </w:rPr>
        <w:t xml:space="preserve"> temperature </w:t>
      </w:r>
      <w:r w:rsidR="00646016" w:rsidRPr="00C4422F">
        <w:rPr>
          <w:rFonts w:asciiTheme="majorBidi" w:eastAsia="DAKDG G+ MTSY" w:hAnsiTheme="majorBidi" w:cstheme="majorBidi"/>
          <w:szCs w:val="24"/>
        </w:rPr>
        <w:t xml:space="preserve">for </w:t>
      </w:r>
      <w:r w:rsidR="00646016" w:rsidRPr="00C4422F">
        <w:rPr>
          <w:rFonts w:asciiTheme="majorBidi" w:hAnsiTheme="majorBidi" w:cstheme="majorBidi"/>
          <w:szCs w:val="24"/>
        </w:rPr>
        <w:t xml:space="preserve">the </w:t>
      </w:r>
      <w:r w:rsidR="00657257" w:rsidRPr="00C4422F">
        <w:rPr>
          <w:rFonts w:asciiTheme="majorBidi" w:hAnsiTheme="majorBidi" w:cstheme="majorBidi"/>
          <w:szCs w:val="24"/>
        </w:rPr>
        <w:t xml:space="preserve">initial </w:t>
      </w:r>
      <w:r w:rsidR="00646016" w:rsidRPr="00C4422F">
        <w:rPr>
          <w:rFonts w:asciiTheme="majorBidi" w:hAnsiTheme="majorBidi" w:cstheme="majorBidi"/>
          <w:szCs w:val="24"/>
        </w:rPr>
        <w:t>S</w:t>
      </w:r>
      <w:r w:rsidR="00657257" w:rsidRPr="00C4422F">
        <w:rPr>
          <w:rFonts w:asciiTheme="majorBidi" w:hAnsiTheme="majorBidi" w:cstheme="majorBidi"/>
          <w:szCs w:val="24"/>
        </w:rPr>
        <w:t>T</w:t>
      </w:r>
      <w:r w:rsidR="00646016" w:rsidRPr="00C4422F">
        <w:rPr>
          <w:rFonts w:asciiTheme="majorBidi" w:hAnsiTheme="majorBidi" w:cstheme="majorBidi"/>
          <w:szCs w:val="24"/>
        </w:rPr>
        <w:t xml:space="preserve"> specimen, the HPT-processed sample and the PDA-processed specimens for 0.04 and 7.2 </w:t>
      </w:r>
      <w:proofErr w:type="spellStart"/>
      <w:r w:rsidR="00646016" w:rsidRPr="00C4422F">
        <w:rPr>
          <w:rFonts w:asciiTheme="majorBidi" w:hAnsiTheme="majorBidi" w:cstheme="majorBidi"/>
          <w:szCs w:val="24"/>
        </w:rPr>
        <w:t>ks</w:t>
      </w:r>
      <w:proofErr w:type="spellEnd"/>
      <w:r w:rsidR="00646016" w:rsidRPr="00C4422F">
        <w:rPr>
          <w:rFonts w:asciiTheme="majorBidi" w:eastAsia="DAKDG G+ MTSY" w:hAnsiTheme="majorBidi" w:cstheme="majorBidi"/>
          <w:szCs w:val="24"/>
        </w:rPr>
        <w:t xml:space="preserve">. </w:t>
      </w:r>
      <w:r w:rsidR="0070324C" w:rsidRPr="00C4422F">
        <w:rPr>
          <w:rFonts w:asciiTheme="majorBidi" w:eastAsia="DAKDG G+ MTSY" w:hAnsiTheme="majorBidi" w:cstheme="majorBidi"/>
          <w:szCs w:val="24"/>
        </w:rPr>
        <w:t>Also</w:t>
      </w:r>
      <w:r w:rsidR="00646016" w:rsidRPr="00C4422F">
        <w:rPr>
          <w:rFonts w:asciiTheme="majorBidi" w:eastAsia="DAKDG G+ MTSY" w:hAnsiTheme="majorBidi" w:cstheme="majorBidi"/>
          <w:szCs w:val="24"/>
        </w:rPr>
        <w:t xml:space="preserve">, </w:t>
      </w:r>
      <w:r w:rsidRPr="00C4422F">
        <w:t xml:space="preserve">Table 3 includes </w:t>
      </w:r>
      <w:r w:rsidR="00646016" w:rsidRPr="00C4422F">
        <w:t xml:space="preserve">the measured values of the yield strength (YS), ultimate tensile strength (UTS) and fracture strain for the </w:t>
      </w:r>
      <w:r w:rsidRPr="00C4422F">
        <w:t>various</w:t>
      </w:r>
      <w:r w:rsidR="00C961FB" w:rsidRPr="00C4422F">
        <w:t xml:space="preserve"> </w:t>
      </w:r>
      <w:r w:rsidR="00646016" w:rsidRPr="00C4422F">
        <w:t>specimens.</w:t>
      </w:r>
      <w:r w:rsidR="004237A7" w:rsidRPr="00C4422F">
        <w:rPr>
          <w:rFonts w:asciiTheme="majorBidi" w:eastAsia="DAKDG G+ MTSY" w:hAnsiTheme="majorBidi" w:cstheme="majorBidi"/>
          <w:szCs w:val="24"/>
        </w:rPr>
        <w:t xml:space="preserve"> T</w:t>
      </w:r>
      <w:r w:rsidR="00646016" w:rsidRPr="00C4422F">
        <w:rPr>
          <w:rFonts w:asciiTheme="majorBidi" w:eastAsia="DAKDG G+ MTSY" w:hAnsiTheme="majorBidi" w:cstheme="majorBidi"/>
          <w:szCs w:val="24"/>
        </w:rPr>
        <w:t>he UTS and fracture strain</w:t>
      </w:r>
      <w:r w:rsidR="00646016" w:rsidRPr="00C4422F">
        <w:t xml:space="preserve"> </w:t>
      </w:r>
      <w:r w:rsidR="004237A7" w:rsidRPr="00C4422F">
        <w:rPr>
          <w:rFonts w:asciiTheme="majorBidi" w:eastAsia="DAKDG G+ MTSY" w:hAnsiTheme="majorBidi" w:cstheme="majorBidi"/>
          <w:szCs w:val="24"/>
        </w:rPr>
        <w:t>in the S</w:t>
      </w:r>
      <w:r w:rsidR="000F5743" w:rsidRPr="00C4422F">
        <w:rPr>
          <w:rFonts w:asciiTheme="majorBidi" w:eastAsia="DAKDG G+ MTSY" w:hAnsiTheme="majorBidi" w:cstheme="majorBidi"/>
          <w:szCs w:val="24"/>
        </w:rPr>
        <w:t>T</w:t>
      </w:r>
      <w:r w:rsidR="004237A7" w:rsidRPr="00C4422F">
        <w:rPr>
          <w:rFonts w:asciiTheme="majorBidi" w:eastAsia="DAKDG G+ MTSY" w:hAnsiTheme="majorBidi" w:cstheme="majorBidi"/>
          <w:szCs w:val="24"/>
        </w:rPr>
        <w:t xml:space="preserve"> specimen</w:t>
      </w:r>
      <w:r w:rsidR="004237A7" w:rsidRPr="00C4422F">
        <w:t xml:space="preserve"> </w:t>
      </w:r>
      <w:r w:rsidR="00646016" w:rsidRPr="00C4422F">
        <w:t xml:space="preserve">were </w:t>
      </w:r>
      <w:r w:rsidR="00646016" w:rsidRPr="00C4422F">
        <w:sym w:font="Symbol" w:char="F07E"/>
      </w:r>
      <w:r w:rsidR="00646016" w:rsidRPr="00C4422F">
        <w:t xml:space="preserve">830 MPa and </w:t>
      </w:r>
      <w:r w:rsidR="00646016" w:rsidRPr="00C4422F">
        <w:sym w:font="Symbol" w:char="F07E"/>
      </w:r>
      <w:r w:rsidR="00646016" w:rsidRPr="00C4422F">
        <w:t>16.</w:t>
      </w:r>
      <w:r w:rsidR="00016110" w:rsidRPr="00C4422F">
        <w:t>4</w:t>
      </w:r>
      <w:r w:rsidR="00646016" w:rsidRPr="00C4422F">
        <w:t>%, respectively</w:t>
      </w:r>
      <w:r w:rsidR="00646016" w:rsidRPr="00C4422F">
        <w:rPr>
          <w:rFonts w:asciiTheme="majorBidi" w:eastAsia="DAKDG G+ MTSY" w:hAnsiTheme="majorBidi" w:cstheme="majorBidi"/>
          <w:szCs w:val="24"/>
        </w:rPr>
        <w:t xml:space="preserve">, </w:t>
      </w:r>
      <w:r w:rsidR="00662EAA" w:rsidRPr="00C4422F">
        <w:rPr>
          <w:rFonts w:asciiTheme="majorBidi" w:eastAsia="DAKDG G+ MTSY" w:hAnsiTheme="majorBidi" w:cstheme="majorBidi"/>
          <w:szCs w:val="24"/>
        </w:rPr>
        <w:t>while</w:t>
      </w:r>
      <w:r w:rsidR="00646016" w:rsidRPr="00C4422F">
        <w:rPr>
          <w:rFonts w:asciiTheme="majorBidi" w:eastAsia="DAKDG G+ MTSY" w:hAnsiTheme="majorBidi" w:cstheme="majorBidi"/>
          <w:szCs w:val="24"/>
        </w:rPr>
        <w:t xml:space="preserve"> after HPT-processing the UTS </w:t>
      </w:r>
      <w:r w:rsidR="00345257" w:rsidRPr="00C4422F">
        <w:rPr>
          <w:rFonts w:asciiTheme="majorBidi" w:eastAsia="DAKDG G+ MTSY" w:hAnsiTheme="majorBidi" w:cstheme="majorBidi"/>
          <w:szCs w:val="24"/>
        </w:rPr>
        <w:t>enhanced</w:t>
      </w:r>
      <w:r w:rsidR="00646016" w:rsidRPr="00C4422F">
        <w:rPr>
          <w:rFonts w:asciiTheme="majorBidi" w:eastAsia="DAKDG G+ MTSY" w:hAnsiTheme="majorBidi" w:cstheme="majorBidi"/>
          <w:szCs w:val="24"/>
        </w:rPr>
        <w:t xml:space="preserve"> to ~2230 MPa with a </w:t>
      </w:r>
      <w:r w:rsidR="003C0A68" w:rsidRPr="00C4422F">
        <w:rPr>
          <w:rFonts w:asciiTheme="majorBidi" w:eastAsia="DAKDG G+ MTSY" w:hAnsiTheme="majorBidi" w:cstheme="majorBidi"/>
          <w:szCs w:val="24"/>
        </w:rPr>
        <w:t>related</w:t>
      </w:r>
      <w:r w:rsidR="00646016" w:rsidRPr="00C4422F">
        <w:rPr>
          <w:rFonts w:asciiTheme="majorBidi" w:eastAsia="DAKDG G+ MTSY" w:hAnsiTheme="majorBidi" w:cstheme="majorBidi"/>
          <w:szCs w:val="24"/>
        </w:rPr>
        <w:t xml:space="preserve"> </w:t>
      </w:r>
      <w:r w:rsidR="004237A7" w:rsidRPr="00C4422F">
        <w:rPr>
          <w:rFonts w:asciiTheme="majorBidi" w:eastAsia="DAKDG G+ MTSY" w:hAnsiTheme="majorBidi" w:cstheme="majorBidi"/>
          <w:szCs w:val="24"/>
        </w:rPr>
        <w:t>decrease</w:t>
      </w:r>
      <w:r w:rsidR="00646016" w:rsidRPr="00C4422F">
        <w:rPr>
          <w:rFonts w:asciiTheme="majorBidi" w:eastAsia="DAKDG G+ MTSY" w:hAnsiTheme="majorBidi" w:cstheme="majorBidi"/>
          <w:szCs w:val="24"/>
        </w:rPr>
        <w:t xml:space="preserve"> in the fracture </w:t>
      </w:r>
      <w:r w:rsidR="000F5743" w:rsidRPr="00C4422F">
        <w:rPr>
          <w:rFonts w:asciiTheme="majorBidi" w:eastAsia="DAKDG G+ MTSY" w:hAnsiTheme="majorBidi" w:cstheme="majorBidi"/>
          <w:szCs w:val="24"/>
        </w:rPr>
        <w:t>elongation</w:t>
      </w:r>
      <w:r w:rsidR="00646016" w:rsidRPr="00C4422F">
        <w:rPr>
          <w:rFonts w:asciiTheme="majorBidi" w:eastAsia="DAKDG G+ MTSY" w:hAnsiTheme="majorBidi" w:cstheme="majorBidi"/>
          <w:szCs w:val="24"/>
        </w:rPr>
        <w:t xml:space="preserve"> to ~</w:t>
      </w:r>
      <w:r w:rsidR="00AE41E7" w:rsidRPr="00C4422F">
        <w:rPr>
          <w:rFonts w:asciiTheme="majorBidi" w:eastAsia="DAKDG G+ MTSY" w:hAnsiTheme="majorBidi" w:cstheme="majorBidi"/>
          <w:szCs w:val="24"/>
        </w:rPr>
        <w:t>3</w:t>
      </w:r>
      <w:r w:rsidR="00D3177D" w:rsidRPr="00C4422F">
        <w:rPr>
          <w:rFonts w:asciiTheme="majorBidi" w:eastAsia="DAKDG G+ MTSY" w:hAnsiTheme="majorBidi" w:cstheme="majorBidi"/>
          <w:szCs w:val="24"/>
        </w:rPr>
        <w:t>.1</w:t>
      </w:r>
      <w:r w:rsidR="00646016" w:rsidRPr="00C4422F">
        <w:rPr>
          <w:rFonts w:asciiTheme="majorBidi" w:eastAsia="DAKDG G+ MTSY" w:hAnsiTheme="majorBidi" w:cstheme="majorBidi"/>
          <w:szCs w:val="24"/>
        </w:rPr>
        <w:t>%. After PDA</w:t>
      </w:r>
      <w:r w:rsidR="008E0ED7" w:rsidRPr="00C4422F">
        <w:rPr>
          <w:rFonts w:asciiTheme="majorBidi" w:eastAsia="DAKDG G+ MTSY" w:hAnsiTheme="majorBidi" w:cstheme="majorBidi"/>
          <w:szCs w:val="24"/>
        </w:rPr>
        <w:t xml:space="preserve"> for 0.04 </w:t>
      </w:r>
      <w:proofErr w:type="spellStart"/>
      <w:r w:rsidR="008E0ED7" w:rsidRPr="00C4422F">
        <w:rPr>
          <w:rFonts w:asciiTheme="majorBidi" w:eastAsia="DAKDG G+ MTSY" w:hAnsiTheme="majorBidi" w:cstheme="majorBidi"/>
          <w:szCs w:val="24"/>
        </w:rPr>
        <w:t>ks</w:t>
      </w:r>
      <w:proofErr w:type="spellEnd"/>
      <w:r w:rsidR="00646016" w:rsidRPr="00C4422F">
        <w:rPr>
          <w:rFonts w:asciiTheme="majorBidi" w:eastAsia="DAKDG G+ MTSY" w:hAnsiTheme="majorBidi" w:cstheme="majorBidi"/>
          <w:szCs w:val="24"/>
          <w:lang w:bidi="fa-IR"/>
        </w:rPr>
        <w:t xml:space="preserve">, </w:t>
      </w:r>
      <w:r w:rsidR="008E0ED7" w:rsidRPr="00C4422F">
        <w:t xml:space="preserve">the UTS was </w:t>
      </w:r>
      <w:r w:rsidR="00662EAA" w:rsidRPr="00C4422F">
        <w:t>decreased</w:t>
      </w:r>
      <w:r w:rsidR="008E0ED7" w:rsidRPr="00C4422F">
        <w:t xml:space="preserve"> to ~1</w:t>
      </w:r>
      <w:r w:rsidR="00BE7DC4" w:rsidRPr="00C4422F">
        <w:t>34</w:t>
      </w:r>
      <w:r w:rsidR="008E0ED7" w:rsidRPr="00C4422F">
        <w:t xml:space="preserve">0 MPa and the </w:t>
      </w:r>
      <w:r w:rsidR="000F5743" w:rsidRPr="00C4422F">
        <w:t xml:space="preserve">strain to </w:t>
      </w:r>
      <w:r w:rsidR="008E0ED7" w:rsidRPr="00C4422F">
        <w:t xml:space="preserve">fracture increased </w:t>
      </w:r>
      <w:r w:rsidR="00BE7DC4" w:rsidRPr="00C4422F">
        <w:t>around</w:t>
      </w:r>
      <w:r w:rsidR="00AE41E7" w:rsidRPr="00C4422F">
        <w:t xml:space="preserve"> four</w:t>
      </w:r>
      <w:r w:rsidR="008E0ED7" w:rsidRPr="00C4422F">
        <w:t xml:space="preserve"> times to </w:t>
      </w:r>
      <w:r w:rsidR="008E0ED7" w:rsidRPr="00C4422F">
        <w:sym w:font="Symbol" w:char="F07E"/>
      </w:r>
      <w:r w:rsidR="00AE41E7" w:rsidRPr="00C4422F">
        <w:t>1</w:t>
      </w:r>
      <w:r w:rsidR="00BE7DC4" w:rsidRPr="00C4422F">
        <w:t>1</w:t>
      </w:r>
      <w:r w:rsidR="00185488" w:rsidRPr="00C4422F">
        <w:t>.</w:t>
      </w:r>
      <w:r w:rsidR="00BE7DC4" w:rsidRPr="00C4422F">
        <w:t>9</w:t>
      </w:r>
      <w:r w:rsidR="008E0ED7" w:rsidRPr="00C4422F">
        <w:t xml:space="preserve">% </w:t>
      </w:r>
      <w:r w:rsidR="004D7AD2" w:rsidRPr="00C4422F">
        <w:rPr>
          <w:rFonts w:asciiTheme="majorBidi" w:eastAsia="DAKDG G+ MTSY" w:hAnsiTheme="majorBidi" w:cstheme="majorBidi"/>
          <w:szCs w:val="24"/>
        </w:rPr>
        <w:t xml:space="preserve">due to </w:t>
      </w:r>
      <w:r w:rsidR="00662EAA" w:rsidRPr="00C4422F">
        <w:rPr>
          <w:rFonts w:asciiTheme="majorBidi" w:eastAsia="DAKDG G+ MTSY" w:hAnsiTheme="majorBidi" w:cstheme="majorBidi"/>
          <w:szCs w:val="24"/>
        </w:rPr>
        <w:t xml:space="preserve">the formation of </w:t>
      </w:r>
      <w:r w:rsidR="00646016" w:rsidRPr="00C4422F">
        <w:rPr>
          <w:rFonts w:asciiTheme="majorBidi" w:eastAsia="DAKDG G+ MTSY" w:hAnsiTheme="majorBidi" w:cstheme="majorBidi"/>
          <w:szCs w:val="24"/>
        </w:rPr>
        <w:t>the reversed austenite</w:t>
      </w:r>
      <w:r w:rsidR="00556669" w:rsidRPr="00C4422F">
        <w:rPr>
          <w:rFonts w:asciiTheme="majorBidi" w:eastAsia="DAKDG G+ MTSY" w:hAnsiTheme="majorBidi" w:cstheme="majorBidi"/>
          <w:szCs w:val="24"/>
        </w:rPr>
        <w:t xml:space="preserve"> </w:t>
      </w:r>
      <w:r w:rsidR="0060667F" w:rsidRPr="00C4422F">
        <w:rPr>
          <w:rFonts w:asciiTheme="majorBidi" w:eastAsia="DAKDG G+ MTSY" w:hAnsiTheme="majorBidi" w:cstheme="majorBidi"/>
          <w:szCs w:val="24"/>
        </w:rPr>
        <w:t>in the microstructure</w:t>
      </w:r>
      <w:r w:rsidR="008E0ED7" w:rsidRPr="00C4422F">
        <w:rPr>
          <w:rFonts w:asciiTheme="majorBidi" w:eastAsia="DAKDG G+ MTSY" w:hAnsiTheme="majorBidi" w:cstheme="majorBidi"/>
          <w:szCs w:val="24"/>
        </w:rPr>
        <w:t xml:space="preserve"> and </w:t>
      </w:r>
      <w:r w:rsidR="00231B44" w:rsidRPr="00C4422F">
        <w:rPr>
          <w:rFonts w:asciiTheme="majorBidi" w:eastAsia="DAKDG G+ MTSY" w:hAnsiTheme="majorBidi" w:cstheme="majorBidi"/>
          <w:szCs w:val="24"/>
        </w:rPr>
        <w:t xml:space="preserve">the </w:t>
      </w:r>
      <w:r w:rsidR="008E0ED7" w:rsidRPr="00C4422F">
        <w:rPr>
          <w:rFonts w:asciiTheme="majorBidi" w:eastAsia="DAKDG G+ MTSY" w:hAnsiTheme="majorBidi" w:cstheme="majorBidi"/>
          <w:szCs w:val="24"/>
        </w:rPr>
        <w:t xml:space="preserve">reduction </w:t>
      </w:r>
      <w:r w:rsidR="00CB6517" w:rsidRPr="00C4422F">
        <w:rPr>
          <w:rFonts w:asciiTheme="majorBidi" w:eastAsia="DAKDG G+ MTSY" w:hAnsiTheme="majorBidi" w:cstheme="majorBidi"/>
          <w:szCs w:val="24"/>
        </w:rPr>
        <w:t xml:space="preserve">in the </w:t>
      </w:r>
      <w:r w:rsidR="008E0ED7" w:rsidRPr="00C4422F">
        <w:rPr>
          <w:rFonts w:asciiTheme="majorBidi" w:eastAsia="DAKDG G+ MTSY" w:hAnsiTheme="majorBidi" w:cstheme="majorBidi"/>
          <w:szCs w:val="24"/>
        </w:rPr>
        <w:t>dislocations density</w:t>
      </w:r>
      <w:r w:rsidR="00DD7C17" w:rsidRPr="00C4422F">
        <w:rPr>
          <w:rFonts w:asciiTheme="majorBidi" w:eastAsia="DAKDG G+ MTSY" w:hAnsiTheme="majorBidi" w:cstheme="majorBidi"/>
          <w:szCs w:val="24"/>
        </w:rPr>
        <w:t xml:space="preserve"> by a recovery process</w:t>
      </w:r>
      <w:r w:rsidR="00646016" w:rsidRPr="00C4422F">
        <w:rPr>
          <w:rFonts w:asciiTheme="majorBidi" w:eastAsia="DAKDG G+ MTSY" w:hAnsiTheme="majorBidi" w:cstheme="majorBidi"/>
          <w:szCs w:val="24"/>
        </w:rPr>
        <w:t>.</w:t>
      </w:r>
      <w:r w:rsidR="00231B44" w:rsidRPr="00C4422F">
        <w:rPr>
          <w:rFonts w:asciiTheme="majorBidi" w:eastAsia="DAKDG G+ MTSY" w:hAnsiTheme="majorBidi" w:cstheme="majorBidi"/>
          <w:szCs w:val="24"/>
        </w:rPr>
        <w:t xml:space="preserve"> Finally, PDA for 7.2 </w:t>
      </w:r>
      <w:proofErr w:type="spellStart"/>
      <w:r w:rsidR="00231B44" w:rsidRPr="00C4422F">
        <w:rPr>
          <w:rFonts w:asciiTheme="majorBidi" w:eastAsia="DAKDG G+ MTSY" w:hAnsiTheme="majorBidi" w:cstheme="majorBidi"/>
          <w:szCs w:val="24"/>
        </w:rPr>
        <w:t>ks</w:t>
      </w:r>
      <w:proofErr w:type="spellEnd"/>
      <w:r w:rsidR="00231B44" w:rsidRPr="00C4422F">
        <w:rPr>
          <w:rFonts w:asciiTheme="majorBidi" w:eastAsia="DAKDG G+ MTSY" w:hAnsiTheme="majorBidi" w:cstheme="majorBidi"/>
          <w:szCs w:val="24"/>
        </w:rPr>
        <w:t xml:space="preserve"> led to </w:t>
      </w:r>
      <w:r w:rsidR="001F2E65" w:rsidRPr="00C4422F">
        <w:rPr>
          <w:rFonts w:asciiTheme="majorBidi" w:eastAsia="DAKDG G+ MTSY" w:hAnsiTheme="majorBidi" w:cstheme="majorBidi"/>
          <w:szCs w:val="24"/>
        </w:rPr>
        <w:t xml:space="preserve">a </w:t>
      </w:r>
      <w:r w:rsidR="00231B44" w:rsidRPr="00C4422F">
        <w:rPr>
          <w:rFonts w:asciiTheme="majorBidi" w:eastAsia="DAKDG G+ MTSY" w:hAnsiTheme="majorBidi" w:cstheme="majorBidi"/>
          <w:szCs w:val="24"/>
        </w:rPr>
        <w:t>reduc</w:t>
      </w:r>
      <w:r w:rsidR="001F2E65" w:rsidRPr="00C4422F">
        <w:rPr>
          <w:rFonts w:asciiTheme="majorBidi" w:eastAsia="DAKDG G+ MTSY" w:hAnsiTheme="majorBidi" w:cstheme="majorBidi"/>
          <w:szCs w:val="24"/>
        </w:rPr>
        <w:t>tion</w:t>
      </w:r>
      <w:r w:rsidR="00231B44" w:rsidRPr="00C4422F">
        <w:rPr>
          <w:rFonts w:asciiTheme="majorBidi" w:eastAsia="DAKDG G+ MTSY" w:hAnsiTheme="majorBidi" w:cstheme="majorBidi"/>
          <w:szCs w:val="24"/>
        </w:rPr>
        <w:t xml:space="preserve"> </w:t>
      </w:r>
      <w:r w:rsidR="00CB6517" w:rsidRPr="00C4422F">
        <w:rPr>
          <w:rFonts w:asciiTheme="majorBidi" w:eastAsia="DAKDG G+ MTSY" w:hAnsiTheme="majorBidi" w:cstheme="majorBidi"/>
          <w:szCs w:val="24"/>
        </w:rPr>
        <w:t>in</w:t>
      </w:r>
      <w:r w:rsidR="00231B44" w:rsidRPr="00C4422F">
        <w:rPr>
          <w:rFonts w:asciiTheme="majorBidi" w:eastAsia="DAKDG G+ MTSY" w:hAnsiTheme="majorBidi" w:cstheme="majorBidi"/>
          <w:szCs w:val="24"/>
        </w:rPr>
        <w:t xml:space="preserve"> </w:t>
      </w:r>
      <w:r w:rsidR="00231B44" w:rsidRPr="00C4422F">
        <w:t>the UTS to ~</w:t>
      </w:r>
      <w:r w:rsidR="00BE7DC4" w:rsidRPr="00C4422F">
        <w:t>97</w:t>
      </w:r>
      <w:r w:rsidR="00EE5441" w:rsidRPr="00C4422F">
        <w:t>5</w:t>
      </w:r>
      <w:r w:rsidR="00231B44" w:rsidRPr="00C4422F">
        <w:t xml:space="preserve"> MPa and</w:t>
      </w:r>
      <w:r w:rsidR="00231B44" w:rsidRPr="00C4422F">
        <w:rPr>
          <w:rFonts w:asciiTheme="majorBidi" w:eastAsia="DAKDG G+ MTSY" w:hAnsiTheme="majorBidi" w:cstheme="majorBidi"/>
          <w:szCs w:val="24"/>
        </w:rPr>
        <w:t xml:space="preserve"> </w:t>
      </w:r>
      <w:r w:rsidR="001F2E65" w:rsidRPr="00C4422F">
        <w:rPr>
          <w:rFonts w:asciiTheme="majorBidi" w:eastAsia="DAKDG G+ MTSY" w:hAnsiTheme="majorBidi" w:cstheme="majorBidi"/>
          <w:szCs w:val="24"/>
        </w:rPr>
        <w:t xml:space="preserve">an </w:t>
      </w:r>
      <w:r w:rsidR="00231B44" w:rsidRPr="00C4422F">
        <w:rPr>
          <w:rFonts w:asciiTheme="majorBidi" w:eastAsia="DAKDG G+ MTSY" w:hAnsiTheme="majorBidi" w:cstheme="majorBidi"/>
          <w:szCs w:val="24"/>
        </w:rPr>
        <w:t>increase</w:t>
      </w:r>
      <w:r w:rsidR="001F2E65" w:rsidRPr="00C4422F">
        <w:rPr>
          <w:rFonts w:asciiTheme="majorBidi" w:eastAsia="DAKDG G+ MTSY" w:hAnsiTheme="majorBidi" w:cstheme="majorBidi"/>
          <w:szCs w:val="24"/>
        </w:rPr>
        <w:t xml:space="preserve"> </w:t>
      </w:r>
      <w:r w:rsidR="00CB6517" w:rsidRPr="00C4422F">
        <w:rPr>
          <w:rFonts w:asciiTheme="majorBidi" w:eastAsia="DAKDG G+ MTSY" w:hAnsiTheme="majorBidi" w:cstheme="majorBidi"/>
          <w:szCs w:val="24"/>
        </w:rPr>
        <w:t>in</w:t>
      </w:r>
      <w:r w:rsidR="001F2E65" w:rsidRPr="00C4422F">
        <w:rPr>
          <w:rFonts w:asciiTheme="majorBidi" w:eastAsia="DAKDG G+ MTSY" w:hAnsiTheme="majorBidi" w:cstheme="majorBidi"/>
          <w:szCs w:val="24"/>
        </w:rPr>
        <w:t xml:space="preserve"> </w:t>
      </w:r>
      <w:r w:rsidR="001F2E65" w:rsidRPr="00C4422F">
        <w:t xml:space="preserve">the fracture strain to </w:t>
      </w:r>
      <w:r w:rsidR="001F2E65" w:rsidRPr="00C4422F">
        <w:sym w:font="Symbol" w:char="F07E"/>
      </w:r>
      <w:r w:rsidR="00895D78" w:rsidRPr="00C4422F">
        <w:t>1</w:t>
      </w:r>
      <w:r w:rsidR="00BE7DC4" w:rsidRPr="00C4422F">
        <w:t>4</w:t>
      </w:r>
      <w:r w:rsidR="00185488" w:rsidRPr="00C4422F">
        <w:t>.</w:t>
      </w:r>
      <w:r w:rsidR="00BE7DC4" w:rsidRPr="00C4422F">
        <w:t>4</w:t>
      </w:r>
      <w:r w:rsidR="001F2E65" w:rsidRPr="00C4422F">
        <w:t>%.</w:t>
      </w:r>
      <w:r w:rsidR="001F2E65" w:rsidRPr="00C4422F">
        <w:rPr>
          <w:rFonts w:asciiTheme="majorBidi" w:eastAsia="DAKDG G+ MTSY" w:hAnsiTheme="majorBidi" w:cstheme="majorBidi"/>
          <w:szCs w:val="24"/>
        </w:rPr>
        <w:t xml:space="preserve"> </w:t>
      </w:r>
      <w:r w:rsidR="00231B44" w:rsidRPr="00C4422F">
        <w:rPr>
          <w:rFonts w:asciiTheme="majorBidi" w:eastAsia="DAKDG G+ MTSY" w:hAnsiTheme="majorBidi" w:cstheme="majorBidi"/>
          <w:szCs w:val="24"/>
        </w:rPr>
        <w:t xml:space="preserve">  </w:t>
      </w:r>
    </w:p>
    <w:p w14:paraId="50D9EC95" w14:textId="77777777" w:rsidR="00251B4D" w:rsidRPr="00C4422F" w:rsidRDefault="00251B4D" w:rsidP="00767C77">
      <w:pPr>
        <w:autoSpaceDE w:val="0"/>
        <w:autoSpaceDN w:val="0"/>
        <w:adjustRightInd w:val="0"/>
        <w:spacing w:after="0" w:line="480" w:lineRule="auto"/>
        <w:ind w:firstLine="426"/>
        <w:jc w:val="both"/>
        <w:rPr>
          <w:rFonts w:asciiTheme="majorBidi" w:eastAsia="DAKDG G+ MTSY" w:hAnsiTheme="majorBidi" w:cstheme="majorBidi"/>
          <w:szCs w:val="24"/>
        </w:rPr>
      </w:pPr>
    </w:p>
    <w:p w14:paraId="5355DE81" w14:textId="77777777" w:rsidR="00251B4D" w:rsidRPr="00C4422F" w:rsidRDefault="00251B4D" w:rsidP="00767C77">
      <w:pPr>
        <w:autoSpaceDE w:val="0"/>
        <w:autoSpaceDN w:val="0"/>
        <w:adjustRightInd w:val="0"/>
        <w:spacing w:after="0" w:line="480" w:lineRule="auto"/>
        <w:ind w:firstLine="426"/>
        <w:jc w:val="both"/>
        <w:rPr>
          <w:rFonts w:asciiTheme="majorBidi" w:eastAsia="DAKDG G+ MTSY" w:hAnsiTheme="majorBidi" w:cstheme="majorBidi"/>
          <w:szCs w:val="24"/>
        </w:rPr>
      </w:pPr>
    </w:p>
    <w:p w14:paraId="2045D48E" w14:textId="77777777" w:rsidR="00251B4D" w:rsidRPr="00C4422F" w:rsidRDefault="00B62ED5" w:rsidP="00251B4D">
      <w:pPr>
        <w:autoSpaceDE w:val="0"/>
        <w:autoSpaceDN w:val="0"/>
        <w:adjustRightInd w:val="0"/>
        <w:spacing w:after="0" w:line="480" w:lineRule="auto"/>
        <w:ind w:firstLine="426"/>
        <w:jc w:val="center"/>
        <w:rPr>
          <w:rFonts w:asciiTheme="majorBidi" w:eastAsia="DAKDG G+ MTSY" w:hAnsiTheme="majorBidi" w:cstheme="majorBidi"/>
          <w:szCs w:val="24"/>
        </w:rPr>
      </w:pPr>
      <w:r w:rsidRPr="00C4422F">
        <w:rPr>
          <w:rFonts w:asciiTheme="majorBidi" w:eastAsia="DAKDG G+ MTSY" w:hAnsiTheme="majorBidi" w:cstheme="majorBidi"/>
          <w:noProof/>
          <w:szCs w:val="24"/>
        </w:rPr>
        <w:lastRenderedPageBreak/>
        <w:drawing>
          <wp:inline distT="0" distB="0" distL="0" distR="0" wp14:anchorId="3F87BA15" wp14:editId="54FAA074">
            <wp:extent cx="4680000" cy="2913218"/>
            <wp:effectExtent l="19050" t="0" r="6300" b="0"/>
            <wp:docPr id="15" name="Picture 7" descr="E:\phd-project\tez Data\my papers\javadzadeh\ISI-4\First submitted\JMRT\Figures\300 dpi\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project\tez Data\my papers\javadzadeh\ISI-4\First submitted\JMRT\Figures\300 dpi\Fig. 7.jpg"/>
                    <pic:cNvPicPr>
                      <a:picLocks noChangeAspect="1" noChangeArrowheads="1"/>
                    </pic:cNvPicPr>
                  </pic:nvPicPr>
                  <pic:blipFill>
                    <a:blip r:embed="rId14" cstate="print"/>
                    <a:srcRect/>
                    <a:stretch>
                      <a:fillRect/>
                    </a:stretch>
                  </pic:blipFill>
                  <pic:spPr bwMode="auto">
                    <a:xfrm>
                      <a:off x="0" y="0"/>
                      <a:ext cx="4680000" cy="2913218"/>
                    </a:xfrm>
                    <a:prstGeom prst="rect">
                      <a:avLst/>
                    </a:prstGeom>
                    <a:noFill/>
                    <a:ln w="9525">
                      <a:noFill/>
                      <a:miter lim="800000"/>
                      <a:headEnd/>
                      <a:tailEnd/>
                    </a:ln>
                  </pic:spPr>
                </pic:pic>
              </a:graphicData>
            </a:graphic>
          </wp:inline>
        </w:drawing>
      </w:r>
    </w:p>
    <w:p w14:paraId="31F80F53" w14:textId="77777777" w:rsidR="00251B4D" w:rsidRPr="00C4422F" w:rsidRDefault="00251B4D" w:rsidP="00451335">
      <w:pPr>
        <w:spacing w:after="0" w:line="240" w:lineRule="auto"/>
        <w:rPr>
          <w:rFonts w:asciiTheme="majorBidi" w:hAnsiTheme="majorBidi" w:cstheme="majorBidi"/>
          <w:sz w:val="22"/>
          <w:szCs w:val="22"/>
        </w:rPr>
      </w:pPr>
      <w:r w:rsidRPr="00C4422F">
        <w:rPr>
          <w:rFonts w:asciiTheme="majorBidi" w:hAnsiTheme="majorBidi" w:cstheme="majorBidi"/>
          <w:sz w:val="22"/>
          <w:szCs w:val="22"/>
        </w:rPr>
        <w:t xml:space="preserve">Fig. 7. </w:t>
      </w:r>
      <w:r w:rsidRPr="00C4422F">
        <w:rPr>
          <w:rFonts w:asciiTheme="majorBidi" w:eastAsia="DAKDG G+ MTSY" w:hAnsiTheme="majorBidi" w:cstheme="majorBidi"/>
          <w:sz w:val="22"/>
          <w:szCs w:val="22"/>
        </w:rPr>
        <w:t>Engineering stress-</w:t>
      </w:r>
      <w:r w:rsidR="00451335" w:rsidRPr="00C4422F">
        <w:rPr>
          <w:rFonts w:asciiTheme="majorBidi" w:eastAsia="DAKDG G+ MTSY" w:hAnsiTheme="majorBidi" w:cstheme="majorBidi"/>
          <w:sz w:val="22"/>
          <w:szCs w:val="22"/>
        </w:rPr>
        <w:t xml:space="preserve">engineering </w:t>
      </w:r>
      <w:r w:rsidRPr="00C4422F">
        <w:rPr>
          <w:rFonts w:asciiTheme="majorBidi" w:eastAsia="DAKDG G+ MTSY" w:hAnsiTheme="majorBidi" w:cstheme="majorBidi"/>
          <w:sz w:val="22"/>
          <w:szCs w:val="22"/>
        </w:rPr>
        <w:t xml:space="preserve">strain curves for </w:t>
      </w:r>
      <w:r w:rsidRPr="00C4422F">
        <w:rPr>
          <w:rFonts w:asciiTheme="majorBidi" w:hAnsiTheme="majorBidi" w:cstheme="majorBidi"/>
          <w:sz w:val="22"/>
          <w:szCs w:val="22"/>
        </w:rPr>
        <w:t>the S</w:t>
      </w:r>
      <w:r w:rsidR="00451335" w:rsidRPr="00C4422F">
        <w:rPr>
          <w:rFonts w:asciiTheme="majorBidi" w:hAnsiTheme="majorBidi" w:cstheme="majorBidi"/>
          <w:sz w:val="22"/>
          <w:szCs w:val="22"/>
        </w:rPr>
        <w:t>T</w:t>
      </w:r>
      <w:r w:rsidRPr="00C4422F">
        <w:rPr>
          <w:rFonts w:asciiTheme="majorBidi" w:hAnsiTheme="majorBidi" w:cstheme="majorBidi"/>
          <w:sz w:val="22"/>
          <w:szCs w:val="22"/>
        </w:rPr>
        <w:t xml:space="preserve"> specimen, the HPT-processed sample, and the PDA-processed specimens for 0.04 and 7.2 </w:t>
      </w:r>
      <w:proofErr w:type="spellStart"/>
      <w:r w:rsidRPr="00C4422F">
        <w:rPr>
          <w:rFonts w:asciiTheme="majorBidi" w:hAnsiTheme="majorBidi" w:cstheme="majorBidi"/>
          <w:sz w:val="22"/>
          <w:szCs w:val="22"/>
        </w:rPr>
        <w:t>ks</w:t>
      </w:r>
      <w:proofErr w:type="spellEnd"/>
      <w:r w:rsidRPr="00C4422F">
        <w:rPr>
          <w:rFonts w:asciiTheme="majorBidi" w:eastAsia="DAKDG G+ MTSY" w:hAnsiTheme="majorBidi" w:cstheme="majorBidi"/>
          <w:sz w:val="22"/>
          <w:szCs w:val="22"/>
        </w:rPr>
        <w:t>.</w:t>
      </w:r>
    </w:p>
    <w:p w14:paraId="14709E6C" w14:textId="77777777" w:rsidR="00251B4D" w:rsidRPr="00C4422F" w:rsidRDefault="00251B4D" w:rsidP="00767C77">
      <w:pPr>
        <w:autoSpaceDE w:val="0"/>
        <w:autoSpaceDN w:val="0"/>
        <w:adjustRightInd w:val="0"/>
        <w:spacing w:after="0" w:line="480" w:lineRule="auto"/>
        <w:ind w:firstLine="426"/>
        <w:jc w:val="both"/>
        <w:rPr>
          <w:rFonts w:asciiTheme="majorBidi" w:eastAsia="DAKDG G+ MTSY" w:hAnsiTheme="majorBidi" w:cstheme="majorBidi"/>
          <w:szCs w:val="24"/>
        </w:rPr>
      </w:pPr>
    </w:p>
    <w:p w14:paraId="3F7A62B6" w14:textId="77777777" w:rsidR="00251B4D" w:rsidRPr="00C4422F" w:rsidRDefault="00251B4D" w:rsidP="00172D22">
      <w:pPr>
        <w:spacing w:line="240" w:lineRule="auto"/>
        <w:rPr>
          <w:rFonts w:cs="Times New Roman"/>
          <w:sz w:val="22"/>
          <w:szCs w:val="22"/>
        </w:rPr>
      </w:pPr>
      <w:r w:rsidRPr="00C4422F">
        <w:rPr>
          <w:rFonts w:cs="Times New Roman"/>
          <w:sz w:val="22"/>
          <w:szCs w:val="22"/>
        </w:rPr>
        <w:t>Table 3.</w:t>
      </w:r>
      <w:r w:rsidR="004237A7" w:rsidRPr="00C4422F">
        <w:rPr>
          <w:rFonts w:cs="Times New Roman"/>
          <w:sz w:val="22"/>
          <w:szCs w:val="22"/>
        </w:rPr>
        <w:t xml:space="preserve"> Y</w:t>
      </w:r>
      <w:r w:rsidRPr="00C4422F">
        <w:rPr>
          <w:rFonts w:cs="Times New Roman"/>
          <w:sz w:val="22"/>
          <w:szCs w:val="22"/>
        </w:rPr>
        <w:t>ield strength (YS), ultimate tensile strength (UTS) and fracture strain</w:t>
      </w:r>
      <w:r w:rsidR="004237A7" w:rsidRPr="00C4422F">
        <w:rPr>
          <w:rFonts w:cs="Times New Roman"/>
          <w:sz w:val="22"/>
          <w:szCs w:val="22"/>
        </w:rPr>
        <w:t xml:space="preserve"> values</w:t>
      </w:r>
      <w:r w:rsidRPr="00C4422F">
        <w:rPr>
          <w:rFonts w:cs="Times New Roman"/>
          <w:sz w:val="22"/>
          <w:szCs w:val="22"/>
        </w:rPr>
        <w:t xml:space="preserve"> for </w:t>
      </w:r>
      <w:r w:rsidR="00172D22" w:rsidRPr="00C4422F">
        <w:rPr>
          <w:rFonts w:cs="Times New Roman"/>
          <w:sz w:val="22"/>
          <w:szCs w:val="22"/>
        </w:rPr>
        <w:t>specimens in various</w:t>
      </w:r>
      <w:r w:rsidR="00221A64" w:rsidRPr="00C4422F">
        <w:rPr>
          <w:rFonts w:cs="Times New Roman"/>
          <w:sz w:val="22"/>
          <w:szCs w:val="22"/>
        </w:rPr>
        <w:t xml:space="preserve"> conditions.</w:t>
      </w:r>
      <w:r w:rsidRPr="00C4422F">
        <w:rPr>
          <w:rFonts w:cs="Times New Roman"/>
          <w:sz w:val="22"/>
          <w:szCs w:val="22"/>
        </w:rPr>
        <w:t xml:space="preserve"> </w:t>
      </w:r>
    </w:p>
    <w:tbl>
      <w:tblPr>
        <w:tblW w:w="944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399"/>
        <w:gridCol w:w="1420"/>
        <w:gridCol w:w="1440"/>
        <w:gridCol w:w="2187"/>
      </w:tblGrid>
      <w:tr w:rsidR="00251B4D" w:rsidRPr="00C4422F" w14:paraId="33479E08" w14:textId="77777777" w:rsidTr="00473682">
        <w:trPr>
          <w:jc w:val="center"/>
        </w:trPr>
        <w:tc>
          <w:tcPr>
            <w:tcW w:w="4399" w:type="dxa"/>
            <w:tcBorders>
              <w:bottom w:val="single" w:sz="4" w:space="0" w:color="auto"/>
            </w:tcBorders>
            <w:vAlign w:val="center"/>
          </w:tcPr>
          <w:p w14:paraId="5529B2E9" w14:textId="77777777" w:rsidR="00251B4D" w:rsidRPr="00C4422F" w:rsidRDefault="00251B4D" w:rsidP="00473682">
            <w:pPr>
              <w:rPr>
                <w:rFonts w:cs="Times New Roman"/>
              </w:rPr>
            </w:pPr>
            <w:r w:rsidRPr="00C4422F">
              <w:rPr>
                <w:rFonts w:cs="Times New Roman"/>
              </w:rPr>
              <w:t>Condition</w:t>
            </w:r>
          </w:p>
        </w:tc>
        <w:tc>
          <w:tcPr>
            <w:tcW w:w="1420" w:type="dxa"/>
            <w:tcBorders>
              <w:bottom w:val="single" w:sz="4" w:space="0" w:color="auto"/>
            </w:tcBorders>
            <w:vAlign w:val="center"/>
          </w:tcPr>
          <w:p w14:paraId="3BC189D5" w14:textId="77777777" w:rsidR="00251B4D" w:rsidRPr="00C4422F" w:rsidRDefault="00251B4D" w:rsidP="00473682">
            <w:pPr>
              <w:jc w:val="center"/>
              <w:rPr>
                <w:rFonts w:cs="Times New Roman"/>
              </w:rPr>
            </w:pPr>
            <w:r w:rsidRPr="00C4422F">
              <w:rPr>
                <w:rFonts w:cs="Times New Roman"/>
              </w:rPr>
              <w:t>YS (MPa)</w:t>
            </w:r>
          </w:p>
        </w:tc>
        <w:tc>
          <w:tcPr>
            <w:tcW w:w="1440" w:type="dxa"/>
            <w:tcBorders>
              <w:bottom w:val="single" w:sz="4" w:space="0" w:color="auto"/>
            </w:tcBorders>
            <w:vAlign w:val="center"/>
          </w:tcPr>
          <w:p w14:paraId="0AD18D85" w14:textId="77777777" w:rsidR="00251B4D" w:rsidRPr="00C4422F" w:rsidRDefault="00251B4D" w:rsidP="00473682">
            <w:pPr>
              <w:jc w:val="center"/>
              <w:rPr>
                <w:rFonts w:cs="Times New Roman"/>
              </w:rPr>
            </w:pPr>
            <w:r w:rsidRPr="00C4422F">
              <w:rPr>
                <w:rFonts w:cs="Times New Roman"/>
              </w:rPr>
              <w:t>UTS (MPa)</w:t>
            </w:r>
          </w:p>
        </w:tc>
        <w:tc>
          <w:tcPr>
            <w:tcW w:w="2187" w:type="dxa"/>
            <w:tcBorders>
              <w:bottom w:val="single" w:sz="4" w:space="0" w:color="auto"/>
            </w:tcBorders>
            <w:vAlign w:val="center"/>
          </w:tcPr>
          <w:p w14:paraId="242ED254" w14:textId="77777777" w:rsidR="00251B4D" w:rsidRPr="00C4422F" w:rsidRDefault="00251B4D" w:rsidP="00473682">
            <w:pPr>
              <w:jc w:val="center"/>
              <w:rPr>
                <w:rFonts w:cs="Times New Roman"/>
              </w:rPr>
            </w:pPr>
            <w:r w:rsidRPr="00C4422F">
              <w:rPr>
                <w:rFonts w:cs="Times New Roman"/>
              </w:rPr>
              <w:t>Fracture Strain (%)</w:t>
            </w:r>
          </w:p>
        </w:tc>
      </w:tr>
      <w:tr w:rsidR="00251B4D" w:rsidRPr="00C4422F" w14:paraId="6179849D" w14:textId="77777777" w:rsidTr="00473682">
        <w:trPr>
          <w:jc w:val="center"/>
        </w:trPr>
        <w:tc>
          <w:tcPr>
            <w:tcW w:w="4399" w:type="dxa"/>
            <w:tcBorders>
              <w:bottom w:val="nil"/>
            </w:tcBorders>
            <w:vAlign w:val="center"/>
          </w:tcPr>
          <w:p w14:paraId="5D86779D" w14:textId="77777777" w:rsidR="00251B4D" w:rsidRPr="00C4422F" w:rsidRDefault="00251B4D" w:rsidP="00451335">
            <w:pPr>
              <w:spacing w:before="240" w:after="0"/>
              <w:rPr>
                <w:rFonts w:cs="Times New Roman"/>
              </w:rPr>
            </w:pPr>
            <w:r w:rsidRPr="00C4422F">
              <w:rPr>
                <w:rFonts w:cs="Times New Roman"/>
              </w:rPr>
              <w:t>S</w:t>
            </w:r>
            <w:r w:rsidR="00451335" w:rsidRPr="00C4422F">
              <w:rPr>
                <w:rFonts w:cs="Times New Roman"/>
              </w:rPr>
              <w:t>T</w:t>
            </w:r>
          </w:p>
        </w:tc>
        <w:tc>
          <w:tcPr>
            <w:tcW w:w="1420" w:type="dxa"/>
            <w:tcBorders>
              <w:bottom w:val="nil"/>
            </w:tcBorders>
            <w:vAlign w:val="center"/>
          </w:tcPr>
          <w:p w14:paraId="0AA7B2A8" w14:textId="77777777" w:rsidR="00251B4D" w:rsidRPr="00C4422F" w:rsidRDefault="00251B4D" w:rsidP="00473682">
            <w:pPr>
              <w:spacing w:before="240" w:after="0"/>
              <w:jc w:val="center"/>
              <w:rPr>
                <w:rFonts w:cs="Times New Roman"/>
              </w:rPr>
            </w:pPr>
            <w:r w:rsidRPr="00C4422F">
              <w:rPr>
                <w:rFonts w:cs="Times New Roman"/>
              </w:rPr>
              <w:t>790</w:t>
            </w:r>
          </w:p>
        </w:tc>
        <w:tc>
          <w:tcPr>
            <w:tcW w:w="1440" w:type="dxa"/>
            <w:tcBorders>
              <w:bottom w:val="nil"/>
            </w:tcBorders>
            <w:vAlign w:val="center"/>
          </w:tcPr>
          <w:p w14:paraId="5E7D8ABB" w14:textId="77777777" w:rsidR="00251B4D" w:rsidRPr="00C4422F" w:rsidRDefault="00251B4D" w:rsidP="00473682">
            <w:pPr>
              <w:spacing w:before="240" w:after="0"/>
              <w:jc w:val="center"/>
              <w:rPr>
                <w:rFonts w:cs="Times New Roman"/>
              </w:rPr>
            </w:pPr>
            <w:r w:rsidRPr="00C4422F">
              <w:rPr>
                <w:rFonts w:cs="Times New Roman"/>
              </w:rPr>
              <w:t>830</w:t>
            </w:r>
          </w:p>
        </w:tc>
        <w:tc>
          <w:tcPr>
            <w:tcW w:w="2187" w:type="dxa"/>
            <w:tcBorders>
              <w:bottom w:val="nil"/>
            </w:tcBorders>
            <w:vAlign w:val="center"/>
          </w:tcPr>
          <w:p w14:paraId="11400E83" w14:textId="77777777" w:rsidR="00251B4D" w:rsidRPr="00C4422F" w:rsidRDefault="00251B4D" w:rsidP="00473682">
            <w:pPr>
              <w:spacing w:before="240" w:after="0"/>
              <w:jc w:val="center"/>
              <w:rPr>
                <w:rFonts w:cs="Times New Roman"/>
              </w:rPr>
            </w:pPr>
            <w:r w:rsidRPr="00C4422F">
              <w:rPr>
                <w:rFonts w:cs="Times New Roman"/>
              </w:rPr>
              <w:t>16.4</w:t>
            </w:r>
          </w:p>
        </w:tc>
      </w:tr>
      <w:tr w:rsidR="00251B4D" w:rsidRPr="00C4422F" w14:paraId="4C29AED7" w14:textId="77777777" w:rsidTr="00473682">
        <w:trPr>
          <w:jc w:val="center"/>
        </w:trPr>
        <w:tc>
          <w:tcPr>
            <w:tcW w:w="4399" w:type="dxa"/>
            <w:tcBorders>
              <w:top w:val="nil"/>
              <w:bottom w:val="nil"/>
            </w:tcBorders>
            <w:shd w:val="clear" w:color="auto" w:fill="auto"/>
            <w:vAlign w:val="center"/>
          </w:tcPr>
          <w:p w14:paraId="0DE170C0" w14:textId="77777777" w:rsidR="00251B4D" w:rsidRPr="00C4422F" w:rsidRDefault="00251B4D" w:rsidP="00473682">
            <w:pPr>
              <w:spacing w:after="0"/>
              <w:rPr>
                <w:rFonts w:cs="Times New Roman"/>
              </w:rPr>
            </w:pPr>
            <w:r w:rsidRPr="00C4422F">
              <w:rPr>
                <w:rFonts w:cs="Times New Roman"/>
              </w:rPr>
              <w:t>HPT</w:t>
            </w:r>
          </w:p>
        </w:tc>
        <w:tc>
          <w:tcPr>
            <w:tcW w:w="1420" w:type="dxa"/>
            <w:tcBorders>
              <w:top w:val="nil"/>
              <w:bottom w:val="nil"/>
            </w:tcBorders>
            <w:shd w:val="clear" w:color="auto" w:fill="auto"/>
            <w:vAlign w:val="center"/>
          </w:tcPr>
          <w:p w14:paraId="1CAF36F1" w14:textId="77777777" w:rsidR="00251B4D" w:rsidRPr="00C4422F" w:rsidRDefault="00251B4D" w:rsidP="00473682">
            <w:pPr>
              <w:spacing w:after="0"/>
              <w:jc w:val="center"/>
              <w:rPr>
                <w:rFonts w:cs="Times New Roman"/>
              </w:rPr>
            </w:pPr>
            <w:r w:rsidRPr="00C4422F">
              <w:rPr>
                <w:rFonts w:cs="Times New Roman"/>
              </w:rPr>
              <w:t>2040</w:t>
            </w:r>
          </w:p>
        </w:tc>
        <w:tc>
          <w:tcPr>
            <w:tcW w:w="1440" w:type="dxa"/>
            <w:tcBorders>
              <w:top w:val="nil"/>
              <w:bottom w:val="nil"/>
            </w:tcBorders>
            <w:shd w:val="clear" w:color="auto" w:fill="auto"/>
            <w:vAlign w:val="center"/>
          </w:tcPr>
          <w:p w14:paraId="08DB7014" w14:textId="77777777" w:rsidR="00251B4D" w:rsidRPr="00C4422F" w:rsidRDefault="00251B4D" w:rsidP="00473682">
            <w:pPr>
              <w:spacing w:after="0"/>
              <w:jc w:val="center"/>
              <w:rPr>
                <w:rFonts w:cs="Times New Roman"/>
              </w:rPr>
            </w:pPr>
            <w:r w:rsidRPr="00C4422F">
              <w:rPr>
                <w:rFonts w:cs="Times New Roman"/>
              </w:rPr>
              <w:t>2230</w:t>
            </w:r>
          </w:p>
        </w:tc>
        <w:tc>
          <w:tcPr>
            <w:tcW w:w="2187" w:type="dxa"/>
            <w:tcBorders>
              <w:top w:val="nil"/>
              <w:bottom w:val="nil"/>
            </w:tcBorders>
            <w:shd w:val="clear" w:color="auto" w:fill="auto"/>
            <w:vAlign w:val="center"/>
          </w:tcPr>
          <w:p w14:paraId="65676F67" w14:textId="77777777" w:rsidR="00251B4D" w:rsidRPr="00C4422F" w:rsidRDefault="00251B4D" w:rsidP="00473682">
            <w:pPr>
              <w:spacing w:after="0"/>
              <w:jc w:val="center"/>
              <w:rPr>
                <w:rFonts w:cs="Times New Roman"/>
              </w:rPr>
            </w:pPr>
            <w:r w:rsidRPr="00C4422F">
              <w:rPr>
                <w:rFonts w:cs="Times New Roman"/>
              </w:rPr>
              <w:t>3.1</w:t>
            </w:r>
          </w:p>
        </w:tc>
      </w:tr>
      <w:tr w:rsidR="00251B4D" w:rsidRPr="00C4422F" w14:paraId="76D550CB" w14:textId="77777777" w:rsidTr="00473682">
        <w:trPr>
          <w:jc w:val="center"/>
        </w:trPr>
        <w:tc>
          <w:tcPr>
            <w:tcW w:w="4399" w:type="dxa"/>
            <w:tcBorders>
              <w:top w:val="nil"/>
              <w:bottom w:val="nil"/>
            </w:tcBorders>
            <w:vAlign w:val="center"/>
          </w:tcPr>
          <w:p w14:paraId="76254193" w14:textId="77777777" w:rsidR="00251B4D" w:rsidRPr="00C4422F" w:rsidRDefault="00251B4D" w:rsidP="00451335">
            <w:pPr>
              <w:spacing w:after="0"/>
              <w:rPr>
                <w:rFonts w:cs="Times New Roman"/>
              </w:rPr>
            </w:pPr>
            <w:r w:rsidRPr="00C4422F">
              <w:rPr>
                <w:rFonts w:cs="Times New Roman"/>
              </w:rPr>
              <w:t xml:space="preserve">PDA (0.04 </w:t>
            </w:r>
            <w:proofErr w:type="spellStart"/>
            <w:r w:rsidRPr="00C4422F">
              <w:rPr>
                <w:rFonts w:cs="Times New Roman"/>
              </w:rPr>
              <w:t>ks</w:t>
            </w:r>
            <w:proofErr w:type="spellEnd"/>
            <w:r w:rsidRPr="00C4422F">
              <w:rPr>
                <w:rFonts w:cs="Times New Roman"/>
              </w:rPr>
              <w:t>)</w:t>
            </w:r>
          </w:p>
        </w:tc>
        <w:tc>
          <w:tcPr>
            <w:tcW w:w="1420" w:type="dxa"/>
            <w:tcBorders>
              <w:top w:val="nil"/>
              <w:bottom w:val="nil"/>
            </w:tcBorders>
            <w:vAlign w:val="center"/>
          </w:tcPr>
          <w:p w14:paraId="0E518B95" w14:textId="77777777" w:rsidR="00251B4D" w:rsidRPr="00C4422F" w:rsidRDefault="00251B4D" w:rsidP="00473682">
            <w:pPr>
              <w:spacing w:after="0"/>
              <w:jc w:val="center"/>
              <w:rPr>
                <w:rFonts w:cs="Times New Roman"/>
              </w:rPr>
            </w:pPr>
            <w:r w:rsidRPr="00C4422F">
              <w:rPr>
                <w:rFonts w:cs="Times New Roman"/>
              </w:rPr>
              <w:t>1050</w:t>
            </w:r>
          </w:p>
        </w:tc>
        <w:tc>
          <w:tcPr>
            <w:tcW w:w="1440" w:type="dxa"/>
            <w:tcBorders>
              <w:top w:val="nil"/>
              <w:bottom w:val="nil"/>
            </w:tcBorders>
            <w:vAlign w:val="center"/>
          </w:tcPr>
          <w:p w14:paraId="69648B3F" w14:textId="77777777" w:rsidR="00251B4D" w:rsidRPr="00C4422F" w:rsidRDefault="00251B4D" w:rsidP="00473682">
            <w:pPr>
              <w:spacing w:after="0"/>
              <w:jc w:val="center"/>
              <w:rPr>
                <w:rFonts w:cs="Times New Roman"/>
                <w:color w:val="000000"/>
              </w:rPr>
            </w:pPr>
            <w:r w:rsidRPr="00C4422F">
              <w:rPr>
                <w:rFonts w:cs="Times New Roman"/>
                <w:color w:val="000000"/>
              </w:rPr>
              <w:t>1340</w:t>
            </w:r>
          </w:p>
        </w:tc>
        <w:tc>
          <w:tcPr>
            <w:tcW w:w="2187" w:type="dxa"/>
            <w:tcBorders>
              <w:top w:val="nil"/>
              <w:bottom w:val="nil"/>
            </w:tcBorders>
            <w:vAlign w:val="center"/>
          </w:tcPr>
          <w:p w14:paraId="513EF1F6" w14:textId="77777777" w:rsidR="00251B4D" w:rsidRPr="00C4422F" w:rsidRDefault="00251B4D" w:rsidP="00473682">
            <w:pPr>
              <w:spacing w:after="0"/>
              <w:jc w:val="center"/>
              <w:rPr>
                <w:rFonts w:cs="Times New Roman"/>
              </w:rPr>
            </w:pPr>
            <w:r w:rsidRPr="00C4422F">
              <w:rPr>
                <w:rFonts w:cs="Times New Roman"/>
              </w:rPr>
              <w:t xml:space="preserve"> 11.9</w:t>
            </w:r>
          </w:p>
        </w:tc>
      </w:tr>
      <w:tr w:rsidR="00251B4D" w:rsidRPr="00C4422F" w14:paraId="47E3F8A6" w14:textId="77777777" w:rsidTr="00473682">
        <w:trPr>
          <w:jc w:val="center"/>
        </w:trPr>
        <w:tc>
          <w:tcPr>
            <w:tcW w:w="4399" w:type="dxa"/>
            <w:tcBorders>
              <w:top w:val="nil"/>
            </w:tcBorders>
            <w:shd w:val="clear" w:color="auto" w:fill="auto"/>
            <w:vAlign w:val="center"/>
          </w:tcPr>
          <w:p w14:paraId="70896132" w14:textId="77777777" w:rsidR="00251B4D" w:rsidRPr="00C4422F" w:rsidRDefault="00251B4D" w:rsidP="00451335">
            <w:pPr>
              <w:rPr>
                <w:rFonts w:cs="Times New Roman"/>
                <w:vertAlign w:val="subscript"/>
              </w:rPr>
            </w:pPr>
            <w:r w:rsidRPr="00C4422F">
              <w:rPr>
                <w:rFonts w:cs="Times New Roman"/>
              </w:rPr>
              <w:t xml:space="preserve">PDA (7.2 </w:t>
            </w:r>
            <w:proofErr w:type="spellStart"/>
            <w:r w:rsidRPr="00C4422F">
              <w:rPr>
                <w:rFonts w:cs="Times New Roman"/>
              </w:rPr>
              <w:t>ks</w:t>
            </w:r>
            <w:proofErr w:type="spellEnd"/>
            <w:r w:rsidRPr="00C4422F">
              <w:rPr>
                <w:rFonts w:cs="Times New Roman"/>
              </w:rPr>
              <w:t>)</w:t>
            </w:r>
          </w:p>
        </w:tc>
        <w:tc>
          <w:tcPr>
            <w:tcW w:w="1420" w:type="dxa"/>
            <w:tcBorders>
              <w:top w:val="nil"/>
            </w:tcBorders>
            <w:shd w:val="clear" w:color="auto" w:fill="auto"/>
            <w:vAlign w:val="center"/>
          </w:tcPr>
          <w:p w14:paraId="6162B944" w14:textId="77777777" w:rsidR="00251B4D" w:rsidRPr="00C4422F" w:rsidRDefault="00251B4D" w:rsidP="00473682">
            <w:pPr>
              <w:jc w:val="center"/>
              <w:rPr>
                <w:rFonts w:cs="Times New Roman"/>
              </w:rPr>
            </w:pPr>
            <w:r w:rsidRPr="00C4422F">
              <w:rPr>
                <w:rFonts w:cs="Times New Roman"/>
              </w:rPr>
              <w:t>940</w:t>
            </w:r>
          </w:p>
        </w:tc>
        <w:tc>
          <w:tcPr>
            <w:tcW w:w="1440" w:type="dxa"/>
            <w:tcBorders>
              <w:top w:val="nil"/>
            </w:tcBorders>
            <w:shd w:val="clear" w:color="auto" w:fill="auto"/>
            <w:vAlign w:val="center"/>
          </w:tcPr>
          <w:p w14:paraId="236A5A85" w14:textId="77777777" w:rsidR="00251B4D" w:rsidRPr="00C4422F" w:rsidRDefault="00251B4D" w:rsidP="00473682">
            <w:pPr>
              <w:jc w:val="center"/>
              <w:rPr>
                <w:rFonts w:cs="Times New Roman"/>
              </w:rPr>
            </w:pPr>
            <w:r w:rsidRPr="00C4422F">
              <w:rPr>
                <w:rFonts w:cs="Times New Roman"/>
              </w:rPr>
              <w:t>975</w:t>
            </w:r>
          </w:p>
        </w:tc>
        <w:tc>
          <w:tcPr>
            <w:tcW w:w="2187" w:type="dxa"/>
            <w:tcBorders>
              <w:top w:val="nil"/>
            </w:tcBorders>
            <w:shd w:val="clear" w:color="auto" w:fill="auto"/>
            <w:vAlign w:val="center"/>
          </w:tcPr>
          <w:p w14:paraId="421F5A9C" w14:textId="77777777" w:rsidR="00251B4D" w:rsidRPr="00C4422F" w:rsidRDefault="00251B4D" w:rsidP="00473682">
            <w:pPr>
              <w:jc w:val="center"/>
              <w:rPr>
                <w:rFonts w:cs="Times New Roman"/>
                <w:color w:val="000000"/>
              </w:rPr>
            </w:pPr>
            <w:r w:rsidRPr="00C4422F">
              <w:rPr>
                <w:rFonts w:cs="Times New Roman"/>
                <w:color w:val="000000"/>
              </w:rPr>
              <w:t>14.4</w:t>
            </w:r>
          </w:p>
        </w:tc>
      </w:tr>
    </w:tbl>
    <w:p w14:paraId="0FC6DA50" w14:textId="77777777" w:rsidR="00251B4D" w:rsidRPr="00C4422F" w:rsidRDefault="00251B4D" w:rsidP="00767C77">
      <w:pPr>
        <w:autoSpaceDE w:val="0"/>
        <w:autoSpaceDN w:val="0"/>
        <w:adjustRightInd w:val="0"/>
        <w:spacing w:after="0" w:line="480" w:lineRule="auto"/>
        <w:ind w:firstLine="426"/>
        <w:jc w:val="both"/>
        <w:rPr>
          <w:rFonts w:asciiTheme="majorBidi" w:eastAsia="DAKDG G+ MTSY" w:hAnsiTheme="majorBidi" w:cstheme="majorBidi"/>
          <w:szCs w:val="24"/>
        </w:rPr>
      </w:pPr>
    </w:p>
    <w:p w14:paraId="5AB1F904" w14:textId="77777777" w:rsidR="008E0ED7" w:rsidRPr="00C4422F" w:rsidRDefault="00646016" w:rsidP="0065581B">
      <w:pPr>
        <w:autoSpaceDE w:val="0"/>
        <w:autoSpaceDN w:val="0"/>
        <w:adjustRightInd w:val="0"/>
        <w:spacing w:after="0" w:line="480" w:lineRule="auto"/>
        <w:ind w:firstLine="426"/>
        <w:jc w:val="both"/>
      </w:pPr>
      <w:r w:rsidRPr="00C4422F">
        <w:rPr>
          <w:rFonts w:asciiTheme="majorBidi" w:eastAsia="DAKDG G+ MTSY" w:hAnsiTheme="majorBidi" w:cstheme="majorBidi"/>
          <w:szCs w:val="24"/>
        </w:rPr>
        <w:t xml:space="preserve"> </w:t>
      </w:r>
      <w:r w:rsidR="00A22CC7" w:rsidRPr="00C4422F">
        <w:t>The fracture surfaces of the</w:t>
      </w:r>
      <w:r w:rsidR="0074591F" w:rsidRPr="00C4422F">
        <w:t xml:space="preserve"> initial</w:t>
      </w:r>
      <w:r w:rsidR="00A22CC7" w:rsidRPr="00C4422F">
        <w:t xml:space="preserve"> S</w:t>
      </w:r>
      <w:r w:rsidR="0074591F" w:rsidRPr="00C4422F">
        <w:t>T</w:t>
      </w:r>
      <w:r w:rsidR="00A22CC7" w:rsidRPr="00C4422F">
        <w:t xml:space="preserve"> specimen, HPT-processed sample and the PDA-processed specimens for 0.04 and 7.2 </w:t>
      </w:r>
      <w:proofErr w:type="spellStart"/>
      <w:r w:rsidR="00A22CC7" w:rsidRPr="00C4422F">
        <w:t>ks</w:t>
      </w:r>
      <w:proofErr w:type="spellEnd"/>
      <w:r w:rsidR="00A22CC7" w:rsidRPr="00C4422F">
        <w:t xml:space="preserve"> after tensile testing are </w:t>
      </w:r>
      <w:r w:rsidR="003C0A68" w:rsidRPr="00C4422F">
        <w:t>presented</w:t>
      </w:r>
      <w:r w:rsidR="00A22CC7" w:rsidRPr="00C4422F">
        <w:t xml:space="preserve"> in Fig. </w:t>
      </w:r>
      <w:r w:rsidR="002D4075" w:rsidRPr="00C4422F">
        <w:t>8</w:t>
      </w:r>
      <w:r w:rsidR="00A22CC7" w:rsidRPr="00C4422F">
        <w:t xml:space="preserve">. It is </w:t>
      </w:r>
      <w:r w:rsidR="00016110" w:rsidRPr="00C4422F">
        <w:t>obvious</w:t>
      </w:r>
      <w:r w:rsidR="00A22CC7" w:rsidRPr="00C4422F">
        <w:t xml:space="preserve"> that there are </w:t>
      </w:r>
      <w:r w:rsidR="00016110" w:rsidRPr="00C4422F">
        <w:t>considerable</w:t>
      </w:r>
      <w:r w:rsidR="00A22CC7" w:rsidRPr="00C4422F">
        <w:t xml:space="preserve"> differences in the </w:t>
      </w:r>
      <w:r w:rsidR="00A8293E" w:rsidRPr="00C4422F">
        <w:t>fractography</w:t>
      </w:r>
      <w:r w:rsidR="00A22CC7" w:rsidRPr="00C4422F">
        <w:t xml:space="preserve"> of specimens in d</w:t>
      </w:r>
      <w:r w:rsidR="00A8330F" w:rsidRPr="00C4422F">
        <w:t>if</w:t>
      </w:r>
      <w:r w:rsidR="00A22CC7" w:rsidRPr="00C4422F">
        <w:t>ferent conditions. In the S</w:t>
      </w:r>
      <w:r w:rsidR="0074591F" w:rsidRPr="00C4422F">
        <w:t>T</w:t>
      </w:r>
      <w:r w:rsidR="00A22CC7" w:rsidRPr="00C4422F">
        <w:t xml:space="preserve"> specimen (Fig. </w:t>
      </w:r>
      <w:r w:rsidR="002D4075" w:rsidRPr="00C4422F">
        <w:t>8</w:t>
      </w:r>
      <w:r w:rsidR="003A66A4" w:rsidRPr="00C4422F">
        <w:t>(</w:t>
      </w:r>
      <w:r w:rsidR="00A22CC7" w:rsidRPr="00C4422F">
        <w:t>a</w:t>
      </w:r>
      <w:r w:rsidR="003A66A4" w:rsidRPr="00C4422F">
        <w:t>)</w:t>
      </w:r>
      <w:r w:rsidR="00A22CC7" w:rsidRPr="00C4422F">
        <w:t xml:space="preserve">), the surface </w:t>
      </w:r>
      <w:r w:rsidR="003C0A68" w:rsidRPr="00C4422F">
        <w:t>indicates</w:t>
      </w:r>
      <w:r w:rsidR="009E2CD4" w:rsidRPr="00C4422F">
        <w:rPr>
          <w:color w:val="000000" w:themeColor="text1"/>
          <w:szCs w:val="24"/>
        </w:rPr>
        <w:t xml:space="preserve"> </w:t>
      </w:r>
      <w:r w:rsidR="003C0A68" w:rsidRPr="00C4422F">
        <w:rPr>
          <w:color w:val="000000" w:themeColor="text1"/>
          <w:szCs w:val="24"/>
        </w:rPr>
        <w:t xml:space="preserve">a </w:t>
      </w:r>
      <w:r w:rsidR="009E2CD4" w:rsidRPr="00C4422F">
        <w:rPr>
          <w:color w:val="000000" w:themeColor="text1"/>
          <w:szCs w:val="24"/>
        </w:rPr>
        <w:t xml:space="preserve">ductile fracture </w:t>
      </w:r>
      <w:r w:rsidR="00774B7C" w:rsidRPr="00C4422F">
        <w:rPr>
          <w:color w:val="000000" w:themeColor="text1"/>
          <w:szCs w:val="24"/>
        </w:rPr>
        <w:t>manner</w:t>
      </w:r>
      <w:r w:rsidR="009E2CD4" w:rsidRPr="00C4422F">
        <w:rPr>
          <w:color w:val="000000" w:themeColor="text1"/>
          <w:szCs w:val="24"/>
        </w:rPr>
        <w:t xml:space="preserve"> </w:t>
      </w:r>
      <w:r w:rsidR="00804C57" w:rsidRPr="00C4422F">
        <w:rPr>
          <w:color w:val="000000" w:themeColor="text1"/>
          <w:szCs w:val="24"/>
        </w:rPr>
        <w:t>due to the presence of</w:t>
      </w:r>
      <w:r w:rsidR="009E2CD4" w:rsidRPr="00C4422F">
        <w:rPr>
          <w:color w:val="000000" w:themeColor="text1"/>
          <w:szCs w:val="24"/>
        </w:rPr>
        <w:t xml:space="preserve"> the dimple morphology </w:t>
      </w:r>
      <w:r w:rsidR="00804C57" w:rsidRPr="00C4422F">
        <w:rPr>
          <w:color w:val="000000" w:themeColor="text1"/>
          <w:szCs w:val="24"/>
        </w:rPr>
        <w:t>with</w:t>
      </w:r>
      <w:r w:rsidR="009E2CD4" w:rsidRPr="00C4422F">
        <w:rPr>
          <w:color w:val="000000" w:themeColor="text1"/>
          <w:szCs w:val="24"/>
        </w:rPr>
        <w:t xml:space="preserve"> </w:t>
      </w:r>
      <w:r w:rsidR="00016110" w:rsidRPr="00C4422F">
        <w:rPr>
          <w:color w:val="000000" w:themeColor="text1"/>
          <w:szCs w:val="24"/>
        </w:rPr>
        <w:t>various</w:t>
      </w:r>
      <w:r w:rsidR="009E2CD4" w:rsidRPr="00C4422F">
        <w:rPr>
          <w:color w:val="000000" w:themeColor="text1"/>
          <w:szCs w:val="24"/>
        </w:rPr>
        <w:t xml:space="preserve"> sizes and depths.</w:t>
      </w:r>
      <w:r w:rsidR="00A22CC7" w:rsidRPr="00C4422F">
        <w:t xml:space="preserve"> After HPT processing (Fig. </w:t>
      </w:r>
      <w:r w:rsidR="002D4075" w:rsidRPr="00C4422F">
        <w:t>8</w:t>
      </w:r>
      <w:r w:rsidR="003A66A4" w:rsidRPr="00C4422F">
        <w:t>(</w:t>
      </w:r>
      <w:r w:rsidR="00A22CC7" w:rsidRPr="00C4422F">
        <w:t>b</w:t>
      </w:r>
      <w:r w:rsidR="003A66A4" w:rsidRPr="00C4422F">
        <w:t>)</w:t>
      </w:r>
      <w:r w:rsidR="009E2CD4" w:rsidRPr="00C4422F">
        <w:t xml:space="preserve">), </w:t>
      </w:r>
      <w:r w:rsidR="00FC254C" w:rsidRPr="00C4422F">
        <w:t xml:space="preserve">there is </w:t>
      </w:r>
      <w:r w:rsidR="00D92F25" w:rsidRPr="00C4422F">
        <w:t xml:space="preserve">a </w:t>
      </w:r>
      <w:r w:rsidR="00A22CC7" w:rsidRPr="00C4422F">
        <w:t xml:space="preserve">combination of </w:t>
      </w:r>
      <w:r w:rsidR="00804C57" w:rsidRPr="00C4422F">
        <w:t>fine</w:t>
      </w:r>
      <w:r w:rsidR="00A22CC7" w:rsidRPr="00C4422F">
        <w:t xml:space="preserve"> dimples and </w:t>
      </w:r>
      <w:r w:rsidR="00804C57" w:rsidRPr="00C4422F">
        <w:t xml:space="preserve">cave-like shear band </w:t>
      </w:r>
      <w:r w:rsidR="00A22CC7" w:rsidRPr="00C4422F">
        <w:t xml:space="preserve">cracks </w:t>
      </w:r>
      <w:r w:rsidR="009E2CD4" w:rsidRPr="00C4422F">
        <w:t>in the fracture surface</w:t>
      </w:r>
      <w:r w:rsidR="00804C57" w:rsidRPr="00C4422F">
        <w:t xml:space="preserve"> </w:t>
      </w:r>
      <w:r w:rsidR="008C51A9" w:rsidRPr="00C4422F">
        <w:t>suggesting</w:t>
      </w:r>
      <w:r w:rsidR="00804C57" w:rsidRPr="00C4422F">
        <w:t xml:space="preserve"> </w:t>
      </w:r>
      <w:r w:rsidR="00FC254C" w:rsidRPr="00C4422F">
        <w:t>a mixture</w:t>
      </w:r>
      <w:r w:rsidR="00804C57" w:rsidRPr="00C4422F">
        <w:t xml:space="preserve"> of ductile and brittle </w:t>
      </w:r>
      <w:r w:rsidR="00FC254C" w:rsidRPr="00C4422F">
        <w:t xml:space="preserve">fracture </w:t>
      </w:r>
      <w:r w:rsidR="00804C57" w:rsidRPr="00C4422F">
        <w:t>mode</w:t>
      </w:r>
      <w:r w:rsidR="00FC254C" w:rsidRPr="00C4422F">
        <w:t xml:space="preserve">s. </w:t>
      </w:r>
      <w:r w:rsidR="009E2CD4" w:rsidRPr="00C4422F">
        <w:t xml:space="preserve">For </w:t>
      </w:r>
      <w:r w:rsidR="00CB6517" w:rsidRPr="00C4422F">
        <w:t xml:space="preserve">the </w:t>
      </w:r>
      <w:r w:rsidR="009E2CD4" w:rsidRPr="00C4422F">
        <w:t xml:space="preserve">PDA-processed specimens for 0.04 and 7.2 </w:t>
      </w:r>
      <w:proofErr w:type="spellStart"/>
      <w:r w:rsidR="009E2CD4" w:rsidRPr="00C4422F">
        <w:lastRenderedPageBreak/>
        <w:t>ks</w:t>
      </w:r>
      <w:proofErr w:type="spellEnd"/>
      <w:r w:rsidR="009E2CD4" w:rsidRPr="00C4422F">
        <w:t xml:space="preserve"> (Figs. </w:t>
      </w:r>
      <w:r w:rsidR="002D4075" w:rsidRPr="00C4422F">
        <w:t>8</w:t>
      </w:r>
      <w:r w:rsidR="003A66A4" w:rsidRPr="00C4422F">
        <w:t>(</w:t>
      </w:r>
      <w:r w:rsidR="009E2CD4" w:rsidRPr="00C4422F">
        <w:t>c</w:t>
      </w:r>
      <w:r w:rsidR="003A66A4" w:rsidRPr="00C4422F">
        <w:t>)</w:t>
      </w:r>
      <w:r w:rsidR="009E2CD4" w:rsidRPr="00C4422F">
        <w:t xml:space="preserve"> and </w:t>
      </w:r>
      <w:r w:rsidR="003A66A4" w:rsidRPr="00C4422F">
        <w:t>(</w:t>
      </w:r>
      <w:r w:rsidR="009E2CD4" w:rsidRPr="00C4422F">
        <w:t>d</w:t>
      </w:r>
      <w:r w:rsidR="003A66A4" w:rsidRPr="00C4422F">
        <w:t>)</w:t>
      </w:r>
      <w:r w:rsidR="009E2CD4" w:rsidRPr="00C4422F">
        <w:t xml:space="preserve">), the fracture surfaces </w:t>
      </w:r>
      <w:r w:rsidR="008C51A9" w:rsidRPr="00C4422F">
        <w:t>display</w:t>
      </w:r>
      <w:r w:rsidR="009E2CD4" w:rsidRPr="00C4422F">
        <w:t xml:space="preserve"> again dimples </w:t>
      </w:r>
      <w:r w:rsidR="009263B2" w:rsidRPr="00C4422F">
        <w:t xml:space="preserve">with smaller sizes than </w:t>
      </w:r>
      <w:r w:rsidR="00CB6517" w:rsidRPr="00C4422F">
        <w:t xml:space="preserve">for </w:t>
      </w:r>
      <w:r w:rsidR="009263B2" w:rsidRPr="00C4422F">
        <w:t>the S</w:t>
      </w:r>
      <w:r w:rsidR="0065581B" w:rsidRPr="00C4422F">
        <w:t>T</w:t>
      </w:r>
      <w:r w:rsidR="009263B2" w:rsidRPr="00C4422F">
        <w:t xml:space="preserve"> specimen </w:t>
      </w:r>
      <w:r w:rsidR="009E2CD4" w:rsidRPr="00C4422F">
        <w:t xml:space="preserve">which </w:t>
      </w:r>
      <w:r w:rsidR="00FC254C" w:rsidRPr="00C4422F">
        <w:t>prove</w:t>
      </w:r>
      <w:r w:rsidR="009E2CD4" w:rsidRPr="00C4422F">
        <w:t xml:space="preserve"> the </w:t>
      </w:r>
      <w:r w:rsidR="00F16E2C" w:rsidRPr="00C4422F">
        <w:t xml:space="preserve">appearance </w:t>
      </w:r>
      <w:r w:rsidR="009E2CD4" w:rsidRPr="00C4422F">
        <w:t>of a ductile f</w:t>
      </w:r>
      <w:r w:rsidR="00D92F25" w:rsidRPr="00C4422F">
        <w:t>r</w:t>
      </w:r>
      <w:r w:rsidR="009E2CD4" w:rsidRPr="00C4422F">
        <w:t>acture mode.</w:t>
      </w:r>
    </w:p>
    <w:p w14:paraId="78AAF301" w14:textId="77777777" w:rsidR="00026D32" w:rsidRPr="00C4422F" w:rsidRDefault="00026D32" w:rsidP="00026D32">
      <w:pPr>
        <w:autoSpaceDE w:val="0"/>
        <w:autoSpaceDN w:val="0"/>
        <w:adjustRightInd w:val="0"/>
        <w:spacing w:after="0" w:line="240" w:lineRule="auto"/>
        <w:ind w:firstLine="426"/>
        <w:jc w:val="both"/>
      </w:pPr>
    </w:p>
    <w:p w14:paraId="5139646C" w14:textId="77777777" w:rsidR="00251B4D" w:rsidRPr="00C4422F" w:rsidRDefault="00251B4D" w:rsidP="00767C77">
      <w:pPr>
        <w:autoSpaceDE w:val="0"/>
        <w:autoSpaceDN w:val="0"/>
        <w:adjustRightInd w:val="0"/>
        <w:spacing w:after="0" w:line="480" w:lineRule="auto"/>
        <w:ind w:firstLine="426"/>
        <w:jc w:val="both"/>
        <w:rPr>
          <w:rFonts w:asciiTheme="majorBidi" w:eastAsia="DAKDG G+ MTSY" w:hAnsiTheme="majorBidi" w:cstheme="majorBidi"/>
          <w:szCs w:val="24"/>
        </w:rPr>
      </w:pPr>
      <w:r w:rsidRPr="00C4422F">
        <w:rPr>
          <w:rFonts w:asciiTheme="majorBidi" w:eastAsia="DAKDG G+ MTSY" w:hAnsiTheme="majorBidi" w:cstheme="majorBidi"/>
          <w:noProof/>
          <w:szCs w:val="24"/>
        </w:rPr>
        <w:drawing>
          <wp:inline distT="0" distB="0" distL="0" distR="0" wp14:anchorId="2DEA6067" wp14:editId="1381163A">
            <wp:extent cx="5943600" cy="4774682"/>
            <wp:effectExtent l="19050" t="0" r="0" b="0"/>
            <wp:docPr id="9" name="Picture 8" descr="E:\phd-project\tez Data\my papers\javadzadeh\ISI-4\Figures\Asli\300 dpi\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project\tez Data\my papers\javadzadeh\ISI-4\Figures\Asli\300 dpi\Fig. 8.jpg"/>
                    <pic:cNvPicPr>
                      <a:picLocks noChangeAspect="1" noChangeArrowheads="1"/>
                    </pic:cNvPicPr>
                  </pic:nvPicPr>
                  <pic:blipFill>
                    <a:blip r:embed="rId15" cstate="print"/>
                    <a:srcRect/>
                    <a:stretch>
                      <a:fillRect/>
                    </a:stretch>
                  </pic:blipFill>
                  <pic:spPr bwMode="auto">
                    <a:xfrm>
                      <a:off x="0" y="0"/>
                      <a:ext cx="5943600" cy="4774682"/>
                    </a:xfrm>
                    <a:prstGeom prst="rect">
                      <a:avLst/>
                    </a:prstGeom>
                    <a:noFill/>
                    <a:ln w="9525">
                      <a:noFill/>
                      <a:miter lim="800000"/>
                      <a:headEnd/>
                      <a:tailEnd/>
                    </a:ln>
                  </pic:spPr>
                </pic:pic>
              </a:graphicData>
            </a:graphic>
          </wp:inline>
        </w:drawing>
      </w:r>
    </w:p>
    <w:p w14:paraId="21CE7534" w14:textId="77777777" w:rsidR="00251B4D" w:rsidRPr="00C4422F" w:rsidRDefault="00251B4D" w:rsidP="0074591F">
      <w:pPr>
        <w:tabs>
          <w:tab w:val="left" w:pos="1834"/>
        </w:tabs>
        <w:spacing w:after="0" w:line="240" w:lineRule="auto"/>
        <w:rPr>
          <w:sz w:val="22"/>
          <w:szCs w:val="24"/>
        </w:rPr>
      </w:pPr>
      <w:r w:rsidRPr="00C4422F">
        <w:rPr>
          <w:sz w:val="22"/>
          <w:szCs w:val="24"/>
        </w:rPr>
        <w:t xml:space="preserve">Fig. 8. FE-SEM </w:t>
      </w:r>
      <w:r w:rsidR="00F16E2C" w:rsidRPr="00C4422F">
        <w:rPr>
          <w:sz w:val="22"/>
          <w:szCs w:val="24"/>
        </w:rPr>
        <w:t>micrographs</w:t>
      </w:r>
      <w:r w:rsidR="00EC198F" w:rsidRPr="00C4422F">
        <w:rPr>
          <w:sz w:val="22"/>
          <w:szCs w:val="24"/>
        </w:rPr>
        <w:t xml:space="preserve"> </w:t>
      </w:r>
      <w:r w:rsidRPr="00C4422F">
        <w:rPr>
          <w:sz w:val="22"/>
          <w:szCs w:val="24"/>
        </w:rPr>
        <w:t>of fracture surfaces of (a) the S</w:t>
      </w:r>
      <w:r w:rsidR="0074591F" w:rsidRPr="00C4422F">
        <w:rPr>
          <w:sz w:val="22"/>
          <w:szCs w:val="24"/>
        </w:rPr>
        <w:t>T</w:t>
      </w:r>
      <w:r w:rsidRPr="00C4422F">
        <w:rPr>
          <w:sz w:val="22"/>
          <w:szCs w:val="24"/>
        </w:rPr>
        <w:t xml:space="preserve"> specimen, (b) </w:t>
      </w:r>
      <w:r w:rsidRPr="00C4422F">
        <w:rPr>
          <w:rFonts w:asciiTheme="majorBidi" w:hAnsiTheme="majorBidi" w:cstheme="majorBidi"/>
          <w:sz w:val="22"/>
          <w:szCs w:val="22"/>
        </w:rPr>
        <w:t>the HPT-processed sample, and the PDA</w:t>
      </w:r>
      <w:r w:rsidR="0074591F" w:rsidRPr="00C4422F">
        <w:rPr>
          <w:rFonts w:asciiTheme="majorBidi" w:hAnsiTheme="majorBidi" w:cstheme="majorBidi"/>
          <w:sz w:val="22"/>
          <w:szCs w:val="22"/>
        </w:rPr>
        <w:t xml:space="preserve">-processed specimens </w:t>
      </w:r>
      <w:r w:rsidRPr="00C4422F">
        <w:rPr>
          <w:rFonts w:asciiTheme="majorBidi" w:hAnsiTheme="majorBidi" w:cstheme="majorBidi"/>
          <w:sz w:val="22"/>
          <w:szCs w:val="22"/>
        </w:rPr>
        <w:t xml:space="preserve">for (c) 0.04 </w:t>
      </w:r>
      <w:proofErr w:type="spellStart"/>
      <w:r w:rsidRPr="00C4422F">
        <w:rPr>
          <w:rFonts w:asciiTheme="majorBidi" w:hAnsiTheme="majorBidi" w:cstheme="majorBidi"/>
          <w:sz w:val="22"/>
          <w:szCs w:val="22"/>
        </w:rPr>
        <w:t>ks</w:t>
      </w:r>
      <w:proofErr w:type="spellEnd"/>
      <w:r w:rsidRPr="00C4422F">
        <w:rPr>
          <w:rFonts w:asciiTheme="majorBidi" w:hAnsiTheme="majorBidi" w:cstheme="majorBidi"/>
          <w:sz w:val="22"/>
          <w:szCs w:val="22"/>
        </w:rPr>
        <w:t xml:space="preserve"> and (d) 7.2 </w:t>
      </w:r>
      <w:proofErr w:type="spellStart"/>
      <w:r w:rsidRPr="00C4422F">
        <w:rPr>
          <w:rFonts w:asciiTheme="majorBidi" w:hAnsiTheme="majorBidi" w:cstheme="majorBidi"/>
          <w:sz w:val="22"/>
          <w:szCs w:val="22"/>
        </w:rPr>
        <w:t>ks</w:t>
      </w:r>
      <w:proofErr w:type="spellEnd"/>
      <w:r w:rsidRPr="00C4422F">
        <w:rPr>
          <w:rFonts w:asciiTheme="majorBidi" w:eastAsia="DAKDG G+ MTSY" w:hAnsiTheme="majorBidi" w:cstheme="majorBidi"/>
          <w:sz w:val="22"/>
          <w:szCs w:val="22"/>
        </w:rPr>
        <w:t>.</w:t>
      </w:r>
      <w:r w:rsidRPr="00C4422F">
        <w:rPr>
          <w:sz w:val="22"/>
          <w:szCs w:val="24"/>
        </w:rPr>
        <w:t xml:space="preserve">  </w:t>
      </w:r>
    </w:p>
    <w:p w14:paraId="087309EF" w14:textId="77777777" w:rsidR="00251B4D" w:rsidRPr="00C4422F" w:rsidRDefault="00251B4D" w:rsidP="00251B4D">
      <w:pPr>
        <w:tabs>
          <w:tab w:val="left" w:pos="1834"/>
        </w:tabs>
        <w:spacing w:after="0" w:line="480" w:lineRule="auto"/>
        <w:rPr>
          <w:sz w:val="22"/>
          <w:szCs w:val="24"/>
        </w:rPr>
      </w:pPr>
    </w:p>
    <w:p w14:paraId="4050D896" w14:textId="77777777" w:rsidR="006E18BC" w:rsidRPr="00C4422F" w:rsidRDefault="006E18BC" w:rsidP="006E18BC">
      <w:pPr>
        <w:spacing w:after="0" w:line="480" w:lineRule="auto"/>
        <w:rPr>
          <w:b/>
          <w:bCs/>
        </w:rPr>
      </w:pPr>
      <w:r w:rsidRPr="00C4422F">
        <w:rPr>
          <w:b/>
          <w:bCs/>
        </w:rPr>
        <w:t>4. Discussion</w:t>
      </w:r>
    </w:p>
    <w:p w14:paraId="7891C642" w14:textId="77777777" w:rsidR="005E1284" w:rsidRPr="00C4422F" w:rsidRDefault="005E1284" w:rsidP="005E1284">
      <w:pPr>
        <w:spacing w:after="0" w:line="480" w:lineRule="auto"/>
        <w:jc w:val="both"/>
        <w:rPr>
          <w:i/>
          <w:iCs/>
        </w:rPr>
      </w:pPr>
      <w:r w:rsidRPr="00C4422F">
        <w:rPr>
          <w:i/>
          <w:iCs/>
        </w:rPr>
        <w:t xml:space="preserve">4.1. Microstructure and phase evolution </w:t>
      </w:r>
    </w:p>
    <w:p w14:paraId="0B6FD508" w14:textId="5E54F93E" w:rsidR="003E04F9" w:rsidRPr="00C4422F" w:rsidRDefault="00052BD4" w:rsidP="00181126">
      <w:pPr>
        <w:pStyle w:val="PlainText"/>
        <w:spacing w:line="480" w:lineRule="auto"/>
        <w:ind w:firstLine="284"/>
        <w:jc w:val="both"/>
        <w:rPr>
          <w:szCs w:val="24"/>
        </w:rPr>
      </w:pPr>
      <w:r w:rsidRPr="00C4422F">
        <w:rPr>
          <w:rFonts w:asciiTheme="majorBidi" w:eastAsia="DAKDG G+ MTSY" w:hAnsiTheme="majorBidi" w:cstheme="majorBidi"/>
          <w:sz w:val="24"/>
          <w:szCs w:val="24"/>
        </w:rPr>
        <w:t>From the</w:t>
      </w:r>
      <w:r w:rsidR="00911AC6" w:rsidRPr="00C4422F">
        <w:rPr>
          <w:rFonts w:asciiTheme="majorBidi" w:eastAsia="DAKDG G+ MTSY" w:hAnsiTheme="majorBidi" w:cstheme="majorBidi"/>
          <w:sz w:val="24"/>
          <w:szCs w:val="24"/>
        </w:rPr>
        <w:t xml:space="preserve"> EBSD </w:t>
      </w:r>
      <w:r w:rsidR="00452D2A" w:rsidRPr="00C4422F">
        <w:rPr>
          <w:rFonts w:asciiTheme="majorBidi" w:eastAsia="DAKDG G+ MTSY" w:hAnsiTheme="majorBidi" w:cstheme="majorBidi"/>
          <w:sz w:val="24"/>
          <w:szCs w:val="24"/>
        </w:rPr>
        <w:t>results</w:t>
      </w:r>
      <w:r w:rsidR="00911AC6" w:rsidRPr="00C4422F">
        <w:rPr>
          <w:rFonts w:asciiTheme="majorBidi" w:eastAsia="DAKDG G+ MTSY" w:hAnsiTheme="majorBidi" w:cstheme="majorBidi"/>
          <w:sz w:val="24"/>
          <w:szCs w:val="24"/>
        </w:rPr>
        <w:t xml:space="preserve"> in Fig. 4</w:t>
      </w:r>
      <w:r w:rsidRPr="00C4422F">
        <w:rPr>
          <w:rFonts w:asciiTheme="majorBidi" w:eastAsia="DAKDG G+ MTSY" w:hAnsiTheme="majorBidi" w:cstheme="majorBidi"/>
          <w:sz w:val="24"/>
          <w:szCs w:val="24"/>
        </w:rPr>
        <w:t>,</w:t>
      </w:r>
      <w:r w:rsidR="00911AC6" w:rsidRPr="00C4422F">
        <w:rPr>
          <w:rFonts w:asciiTheme="majorBidi" w:eastAsia="DAKDG G+ MTSY" w:hAnsiTheme="majorBidi" w:cstheme="majorBidi"/>
          <w:sz w:val="24"/>
          <w:szCs w:val="24"/>
        </w:rPr>
        <w:t xml:space="preserve"> </w:t>
      </w:r>
      <w:r w:rsidRPr="00C4422F">
        <w:rPr>
          <w:rFonts w:asciiTheme="majorBidi" w:eastAsia="DAKDG G+ MTSY" w:hAnsiTheme="majorBidi" w:cstheme="majorBidi"/>
          <w:sz w:val="24"/>
          <w:szCs w:val="24"/>
        </w:rPr>
        <w:t xml:space="preserve">it is apparent </w:t>
      </w:r>
      <w:r w:rsidR="00911AC6" w:rsidRPr="00C4422F">
        <w:rPr>
          <w:rFonts w:asciiTheme="majorBidi" w:eastAsia="DAKDG G+ MTSY" w:hAnsiTheme="majorBidi" w:cstheme="majorBidi"/>
          <w:sz w:val="24"/>
          <w:szCs w:val="24"/>
        </w:rPr>
        <w:t>that the S</w:t>
      </w:r>
      <w:r w:rsidR="00524256" w:rsidRPr="00C4422F">
        <w:rPr>
          <w:rFonts w:asciiTheme="majorBidi" w:eastAsia="DAKDG G+ MTSY" w:hAnsiTheme="majorBidi" w:cstheme="majorBidi"/>
          <w:sz w:val="24"/>
          <w:szCs w:val="24"/>
        </w:rPr>
        <w:t>T</w:t>
      </w:r>
      <w:r w:rsidR="00911AC6" w:rsidRPr="00C4422F">
        <w:rPr>
          <w:rFonts w:asciiTheme="majorBidi" w:eastAsia="DAKDG G+ MTSY" w:hAnsiTheme="majorBidi" w:cstheme="majorBidi"/>
          <w:sz w:val="24"/>
          <w:szCs w:val="24"/>
        </w:rPr>
        <w:t xml:space="preserve"> specimen </w:t>
      </w:r>
      <w:r w:rsidRPr="00C4422F">
        <w:rPr>
          <w:rFonts w:asciiTheme="majorBidi" w:eastAsia="DAKDG G+ MTSY" w:hAnsiTheme="majorBidi" w:cstheme="majorBidi"/>
          <w:sz w:val="24"/>
          <w:szCs w:val="24"/>
        </w:rPr>
        <w:t>has</w:t>
      </w:r>
      <w:r w:rsidR="00911AC6" w:rsidRPr="00C4422F">
        <w:rPr>
          <w:rFonts w:asciiTheme="majorBidi" w:eastAsia="DAKDG G+ MTSY" w:hAnsiTheme="majorBidi" w:cstheme="majorBidi"/>
          <w:sz w:val="24"/>
          <w:szCs w:val="24"/>
        </w:rPr>
        <w:t xml:space="preserve"> a lath </w:t>
      </w:r>
      <w:r w:rsidRPr="00C4422F">
        <w:rPr>
          <w:rFonts w:asciiTheme="majorBidi" w:eastAsia="DAKDG G+ MTSY" w:hAnsiTheme="majorBidi" w:cstheme="majorBidi"/>
          <w:sz w:val="24"/>
          <w:szCs w:val="24"/>
        </w:rPr>
        <w:sym w:font="Symbol" w:char="F061"/>
      </w:r>
      <w:r w:rsidRPr="00C4422F">
        <w:rPr>
          <w:rFonts w:asciiTheme="majorBidi" w:eastAsia="DAKDG G+ MTSY" w:hAnsiTheme="majorBidi" w:cstheme="majorBidi"/>
          <w:sz w:val="24"/>
          <w:szCs w:val="24"/>
        </w:rPr>
        <w:sym w:font="Symbol" w:char="F0A2"/>
      </w:r>
      <w:r w:rsidRPr="00C4422F">
        <w:rPr>
          <w:rFonts w:asciiTheme="majorBidi" w:eastAsia="DAKDG G+ MTSY" w:hAnsiTheme="majorBidi" w:cstheme="majorBidi"/>
          <w:sz w:val="24"/>
          <w:szCs w:val="24"/>
        </w:rPr>
        <w:t>-martensite</w:t>
      </w:r>
      <w:r w:rsidR="00911AC6" w:rsidRPr="00C4422F">
        <w:rPr>
          <w:rFonts w:asciiTheme="majorBidi" w:eastAsia="DAKDG G+ MTSY" w:hAnsiTheme="majorBidi" w:cstheme="majorBidi"/>
          <w:sz w:val="24"/>
          <w:szCs w:val="24"/>
        </w:rPr>
        <w:t xml:space="preserve"> </w:t>
      </w:r>
      <w:r w:rsidRPr="00C4422F">
        <w:rPr>
          <w:rFonts w:asciiTheme="majorBidi" w:eastAsia="DAKDG G+ MTSY" w:hAnsiTheme="majorBidi" w:cstheme="majorBidi"/>
          <w:sz w:val="24"/>
          <w:szCs w:val="24"/>
        </w:rPr>
        <w:t>microstructure</w:t>
      </w:r>
      <w:r w:rsidR="00911AC6" w:rsidRPr="00C4422F">
        <w:rPr>
          <w:rFonts w:asciiTheme="majorBidi" w:eastAsia="DAKDG G+ MTSY" w:hAnsiTheme="majorBidi" w:cstheme="majorBidi"/>
          <w:sz w:val="24"/>
          <w:szCs w:val="24"/>
        </w:rPr>
        <w:t xml:space="preserve"> with a </w:t>
      </w:r>
      <w:r w:rsidR="007A3D4E" w:rsidRPr="00C4422F">
        <w:rPr>
          <w:rFonts w:asciiTheme="majorBidi" w:eastAsia="DAKDG G+ MTSY" w:hAnsiTheme="majorBidi" w:cstheme="majorBidi"/>
          <w:sz w:val="24"/>
          <w:szCs w:val="24"/>
        </w:rPr>
        <w:t>high</w:t>
      </w:r>
      <w:r w:rsidR="00911AC6" w:rsidRPr="00C4422F">
        <w:rPr>
          <w:rFonts w:asciiTheme="majorBidi" w:eastAsia="DAKDG G+ MTSY" w:hAnsiTheme="majorBidi" w:cstheme="majorBidi"/>
          <w:sz w:val="24"/>
          <w:szCs w:val="24"/>
        </w:rPr>
        <w:t xml:space="preserve"> </w:t>
      </w:r>
      <w:r w:rsidR="006D5320" w:rsidRPr="00C4422F">
        <w:rPr>
          <w:rFonts w:asciiTheme="majorBidi" w:eastAsia="DAKDG G+ MTSY" w:hAnsiTheme="majorBidi" w:cstheme="majorBidi"/>
          <w:sz w:val="24"/>
          <w:szCs w:val="24"/>
        </w:rPr>
        <w:t>amount</w:t>
      </w:r>
      <w:r w:rsidR="00911AC6" w:rsidRPr="00C4422F">
        <w:rPr>
          <w:rFonts w:asciiTheme="majorBidi" w:eastAsia="DAKDG G+ MTSY" w:hAnsiTheme="majorBidi" w:cstheme="majorBidi"/>
          <w:sz w:val="24"/>
          <w:szCs w:val="24"/>
        </w:rPr>
        <w:t xml:space="preserve"> of LAGBs </w:t>
      </w:r>
      <w:r w:rsidR="00524256" w:rsidRPr="00C4422F">
        <w:rPr>
          <w:rFonts w:asciiTheme="majorBidi" w:eastAsia="DAKDG G+ MTSY" w:hAnsiTheme="majorBidi" w:cstheme="majorBidi"/>
          <w:sz w:val="24"/>
          <w:szCs w:val="24"/>
        </w:rPr>
        <w:t>related to</w:t>
      </w:r>
      <w:r w:rsidR="00911AC6" w:rsidRPr="00C4422F">
        <w:rPr>
          <w:rFonts w:asciiTheme="majorBidi" w:eastAsia="DAKDG G+ MTSY" w:hAnsiTheme="majorBidi" w:cstheme="majorBidi"/>
          <w:sz w:val="24"/>
          <w:szCs w:val="24"/>
        </w:rPr>
        <w:t xml:space="preserve"> the high </w:t>
      </w:r>
      <w:r w:rsidR="00452D2A" w:rsidRPr="00C4422F">
        <w:rPr>
          <w:rFonts w:asciiTheme="majorBidi" w:eastAsia="DAKDG G+ MTSY" w:hAnsiTheme="majorBidi" w:cstheme="majorBidi"/>
          <w:sz w:val="24"/>
          <w:szCs w:val="24"/>
        </w:rPr>
        <w:t>density</w:t>
      </w:r>
      <w:r w:rsidR="00911AC6" w:rsidRPr="00C4422F">
        <w:rPr>
          <w:rFonts w:asciiTheme="majorBidi" w:eastAsia="DAKDG G+ MTSY" w:hAnsiTheme="majorBidi" w:cstheme="majorBidi"/>
          <w:sz w:val="24"/>
          <w:szCs w:val="24"/>
        </w:rPr>
        <w:t xml:space="preserve"> of dislocations</w:t>
      </w:r>
      <w:r w:rsidR="00524F8F" w:rsidRPr="00C4422F">
        <w:rPr>
          <w:rFonts w:asciiTheme="majorBidi" w:eastAsia="DAKDG G+ MTSY" w:hAnsiTheme="majorBidi" w:cstheme="majorBidi"/>
          <w:sz w:val="24"/>
          <w:szCs w:val="24"/>
        </w:rPr>
        <w:t xml:space="preserve"> (Fig. 4a)</w:t>
      </w:r>
      <w:r w:rsidR="00911AC6" w:rsidRPr="00C4422F">
        <w:rPr>
          <w:rFonts w:asciiTheme="majorBidi" w:eastAsia="DAKDG G+ MTSY" w:hAnsiTheme="majorBidi" w:cstheme="majorBidi"/>
          <w:sz w:val="24"/>
          <w:szCs w:val="24"/>
        </w:rPr>
        <w:t xml:space="preserve">. </w:t>
      </w:r>
      <w:r w:rsidR="00450149" w:rsidRPr="00C4422F">
        <w:rPr>
          <w:rFonts w:asciiTheme="majorBidi" w:hAnsiTheme="majorBidi" w:cstheme="majorBidi"/>
          <w:sz w:val="24"/>
          <w:szCs w:val="24"/>
        </w:rPr>
        <w:t xml:space="preserve">It is well known that the lath martensitic structure consists of martensite lath, block, and packet </w:t>
      </w:r>
      <w:r w:rsidR="00450149" w:rsidRPr="00C4422F">
        <w:rPr>
          <w:rFonts w:asciiTheme="majorBidi" w:hAnsiTheme="majorBidi" w:cstheme="majorBidi"/>
          <w:sz w:val="24"/>
          <w:szCs w:val="24"/>
        </w:rPr>
        <w:lastRenderedPageBreak/>
        <w:t>[</w:t>
      </w:r>
      <w:r w:rsidR="00CE2FB7" w:rsidRPr="00C4422F">
        <w:rPr>
          <w:rFonts w:asciiTheme="majorBidi" w:hAnsiTheme="majorBidi" w:cstheme="majorBidi"/>
          <w:sz w:val="24"/>
          <w:szCs w:val="24"/>
        </w:rPr>
        <w:t>39</w:t>
      </w:r>
      <w:r w:rsidR="00450149" w:rsidRPr="00C4422F">
        <w:rPr>
          <w:rFonts w:asciiTheme="majorBidi" w:hAnsiTheme="majorBidi" w:cstheme="majorBidi"/>
          <w:sz w:val="24"/>
          <w:szCs w:val="24"/>
        </w:rPr>
        <w:t xml:space="preserve">]. As a simple rule, martensite lath is a single crystal of martensite having large </w:t>
      </w:r>
      <w:r w:rsidR="00BC7314" w:rsidRPr="00C4422F">
        <w:rPr>
          <w:rFonts w:asciiTheme="majorBidi" w:hAnsiTheme="majorBidi" w:cstheme="majorBidi"/>
          <w:sz w:val="24"/>
          <w:szCs w:val="24"/>
        </w:rPr>
        <w:t>numbers</w:t>
      </w:r>
      <w:r w:rsidR="00450149" w:rsidRPr="00C4422F">
        <w:rPr>
          <w:rFonts w:asciiTheme="majorBidi" w:hAnsiTheme="majorBidi" w:cstheme="majorBidi"/>
          <w:sz w:val="24"/>
          <w:szCs w:val="24"/>
        </w:rPr>
        <w:t xml:space="preserve"> of dislocation</w:t>
      </w:r>
      <w:r w:rsidR="00BC7314" w:rsidRPr="00C4422F">
        <w:rPr>
          <w:rFonts w:asciiTheme="majorBidi" w:hAnsiTheme="majorBidi" w:cstheme="majorBidi"/>
          <w:sz w:val="24"/>
          <w:szCs w:val="24"/>
        </w:rPr>
        <w:t xml:space="preserve">s and </w:t>
      </w:r>
      <w:r w:rsidR="00450149" w:rsidRPr="00C4422F">
        <w:rPr>
          <w:rFonts w:asciiTheme="majorBidi" w:hAnsiTheme="majorBidi" w:cstheme="majorBidi"/>
          <w:sz w:val="24"/>
          <w:szCs w:val="24"/>
        </w:rPr>
        <w:t>lattice defects. The block is also known as martensite variant that is the laths with the same crystallographic orientation. The packet consists of blocks having the same plane of parent austenite</w:t>
      </w:r>
      <w:r w:rsidR="00CE2FB7" w:rsidRPr="00C4422F">
        <w:rPr>
          <w:rFonts w:asciiTheme="majorBidi" w:hAnsiTheme="majorBidi" w:cstheme="majorBidi"/>
          <w:sz w:val="24"/>
          <w:szCs w:val="24"/>
        </w:rPr>
        <w:t xml:space="preserve"> [40]</w:t>
      </w:r>
      <w:r w:rsidR="00450149" w:rsidRPr="00C4422F">
        <w:rPr>
          <w:rFonts w:asciiTheme="majorBidi" w:hAnsiTheme="majorBidi" w:cstheme="majorBidi"/>
          <w:sz w:val="24"/>
          <w:szCs w:val="24"/>
        </w:rPr>
        <w:t xml:space="preserve">. </w:t>
      </w:r>
      <w:r w:rsidR="00911AC6" w:rsidRPr="00C4422F">
        <w:rPr>
          <w:rFonts w:asciiTheme="majorBidi" w:eastAsia="DAKDG G+ MTSY" w:hAnsiTheme="majorBidi" w:cstheme="majorBidi"/>
          <w:sz w:val="24"/>
          <w:szCs w:val="24"/>
        </w:rPr>
        <w:t xml:space="preserve">The HPT processing </w:t>
      </w:r>
      <w:r w:rsidR="00452D2A" w:rsidRPr="00C4422F">
        <w:rPr>
          <w:rFonts w:asciiTheme="majorBidi" w:eastAsia="DAKDG G+ MTSY" w:hAnsiTheme="majorBidi" w:cstheme="majorBidi"/>
          <w:sz w:val="24"/>
          <w:szCs w:val="24"/>
        </w:rPr>
        <w:t xml:space="preserve">leads to </w:t>
      </w:r>
      <w:r w:rsidR="00A13685" w:rsidRPr="00C4422F">
        <w:rPr>
          <w:rFonts w:asciiTheme="majorBidi" w:eastAsia="DAKDG G+ MTSY" w:hAnsiTheme="majorBidi" w:cstheme="majorBidi"/>
          <w:sz w:val="24"/>
          <w:szCs w:val="24"/>
        </w:rPr>
        <w:t xml:space="preserve">the </w:t>
      </w:r>
      <w:r w:rsidR="00911AC6" w:rsidRPr="00C4422F">
        <w:rPr>
          <w:rFonts w:asciiTheme="majorBidi" w:eastAsia="DAKDG G+ MTSY" w:hAnsiTheme="majorBidi" w:cstheme="majorBidi"/>
          <w:sz w:val="24"/>
          <w:szCs w:val="24"/>
        </w:rPr>
        <w:t>transform</w:t>
      </w:r>
      <w:r w:rsidR="00A13685" w:rsidRPr="00C4422F">
        <w:rPr>
          <w:rFonts w:asciiTheme="majorBidi" w:eastAsia="DAKDG G+ MTSY" w:hAnsiTheme="majorBidi" w:cstheme="majorBidi"/>
          <w:sz w:val="24"/>
          <w:szCs w:val="24"/>
        </w:rPr>
        <w:t>ation of</w:t>
      </w:r>
      <w:r w:rsidR="00911AC6" w:rsidRPr="00C4422F">
        <w:rPr>
          <w:rFonts w:asciiTheme="majorBidi" w:eastAsia="DAKDG G+ MTSY" w:hAnsiTheme="majorBidi" w:cstheme="majorBidi"/>
          <w:sz w:val="24"/>
          <w:szCs w:val="24"/>
        </w:rPr>
        <w:t xml:space="preserve"> a </w:t>
      </w:r>
      <w:r w:rsidR="00452D2A" w:rsidRPr="00C4422F">
        <w:rPr>
          <w:rFonts w:asciiTheme="majorBidi" w:eastAsia="DAKDG G+ MTSY" w:hAnsiTheme="majorBidi" w:cstheme="majorBidi"/>
          <w:sz w:val="24"/>
          <w:szCs w:val="24"/>
        </w:rPr>
        <w:t>considerable</w:t>
      </w:r>
      <w:r w:rsidR="00911AC6" w:rsidRPr="00C4422F">
        <w:rPr>
          <w:rFonts w:asciiTheme="majorBidi" w:eastAsia="DAKDG G+ MTSY" w:hAnsiTheme="majorBidi" w:cstheme="majorBidi"/>
          <w:sz w:val="24"/>
          <w:szCs w:val="24"/>
        </w:rPr>
        <w:t xml:space="preserve"> </w:t>
      </w:r>
      <w:r w:rsidR="005F222A" w:rsidRPr="00C4422F">
        <w:rPr>
          <w:rFonts w:asciiTheme="majorBidi" w:eastAsia="DAKDG G+ MTSY" w:hAnsiTheme="majorBidi" w:cstheme="majorBidi"/>
          <w:sz w:val="24"/>
          <w:szCs w:val="24"/>
        </w:rPr>
        <w:t>portion</w:t>
      </w:r>
      <w:r w:rsidR="00911AC6" w:rsidRPr="00C4422F">
        <w:rPr>
          <w:rFonts w:asciiTheme="majorBidi" w:eastAsia="DAKDG G+ MTSY" w:hAnsiTheme="majorBidi" w:cstheme="majorBidi"/>
          <w:sz w:val="24"/>
          <w:szCs w:val="24"/>
        </w:rPr>
        <w:t xml:space="preserve"> of the LAGBs to HAGBs and </w:t>
      </w:r>
      <w:r w:rsidR="007F603E" w:rsidRPr="00C4422F">
        <w:rPr>
          <w:rFonts w:asciiTheme="majorBidi" w:eastAsia="DAKDG G+ MTSY" w:hAnsiTheme="majorBidi" w:cstheme="majorBidi"/>
          <w:sz w:val="24"/>
          <w:szCs w:val="24"/>
        </w:rPr>
        <w:t>create</w:t>
      </w:r>
      <w:r w:rsidR="00911AC6" w:rsidRPr="00C4422F">
        <w:rPr>
          <w:rFonts w:asciiTheme="majorBidi" w:eastAsia="DAKDG G+ MTSY" w:hAnsiTheme="majorBidi" w:cstheme="majorBidi"/>
          <w:sz w:val="24"/>
          <w:szCs w:val="24"/>
        </w:rPr>
        <w:t xml:space="preserve">s </w:t>
      </w:r>
      <w:r w:rsidRPr="00C4422F">
        <w:rPr>
          <w:rFonts w:asciiTheme="majorBidi" w:eastAsia="DAKDG G+ MTSY" w:hAnsiTheme="majorBidi" w:cstheme="majorBidi"/>
          <w:sz w:val="24"/>
          <w:szCs w:val="24"/>
        </w:rPr>
        <w:t xml:space="preserve">a </w:t>
      </w:r>
      <w:r w:rsidR="00AE0B4D" w:rsidRPr="00C4422F">
        <w:rPr>
          <w:rFonts w:asciiTheme="majorBidi" w:eastAsia="DAKDG G+ MTSY" w:hAnsiTheme="majorBidi" w:cstheme="majorBidi"/>
          <w:sz w:val="24"/>
          <w:szCs w:val="24"/>
        </w:rPr>
        <w:t>mixture</w:t>
      </w:r>
      <w:r w:rsidRPr="00C4422F">
        <w:rPr>
          <w:rFonts w:asciiTheme="majorBidi" w:eastAsia="DAKDG G+ MTSY" w:hAnsiTheme="majorBidi" w:cstheme="majorBidi"/>
          <w:sz w:val="24"/>
          <w:szCs w:val="24"/>
        </w:rPr>
        <w:t xml:space="preserve"> of equiaxed and elongated grains </w:t>
      </w:r>
      <w:r w:rsidR="00452D2A" w:rsidRPr="00C4422F">
        <w:rPr>
          <w:rFonts w:asciiTheme="majorBidi" w:eastAsia="DAKDG G+ MTSY" w:hAnsiTheme="majorBidi" w:cstheme="majorBidi"/>
          <w:sz w:val="24"/>
          <w:szCs w:val="24"/>
        </w:rPr>
        <w:t xml:space="preserve">of martensite </w:t>
      </w:r>
      <w:r w:rsidR="00911AC6" w:rsidRPr="00C4422F">
        <w:rPr>
          <w:rFonts w:asciiTheme="majorBidi" w:eastAsia="DAKDG G+ MTSY" w:hAnsiTheme="majorBidi" w:cstheme="majorBidi"/>
          <w:sz w:val="24"/>
          <w:szCs w:val="24"/>
        </w:rPr>
        <w:t xml:space="preserve">oriented along the shear </w:t>
      </w:r>
      <w:r w:rsidR="00AE0B4D" w:rsidRPr="00C4422F">
        <w:rPr>
          <w:rFonts w:asciiTheme="majorBidi" w:eastAsia="DAKDG G+ MTSY" w:hAnsiTheme="majorBidi" w:cstheme="majorBidi"/>
          <w:sz w:val="24"/>
          <w:szCs w:val="24"/>
        </w:rPr>
        <w:t xml:space="preserve">strain </w:t>
      </w:r>
      <w:r w:rsidR="00911AC6" w:rsidRPr="00C4422F">
        <w:rPr>
          <w:rFonts w:asciiTheme="majorBidi" w:eastAsia="DAKDG G+ MTSY" w:hAnsiTheme="majorBidi" w:cstheme="majorBidi"/>
          <w:sz w:val="24"/>
          <w:szCs w:val="24"/>
        </w:rPr>
        <w:t>direction</w:t>
      </w:r>
      <w:r w:rsidR="000E7BE9" w:rsidRPr="00C4422F">
        <w:rPr>
          <w:rFonts w:asciiTheme="majorBidi" w:eastAsia="DAKDG G+ MTSY" w:hAnsiTheme="majorBidi" w:cstheme="majorBidi"/>
          <w:sz w:val="24"/>
          <w:szCs w:val="24"/>
        </w:rPr>
        <w:t xml:space="preserve"> </w:t>
      </w:r>
      <w:r w:rsidRPr="00C4422F">
        <w:rPr>
          <w:rFonts w:asciiTheme="majorBidi" w:eastAsia="DAKDG G+ MTSY" w:hAnsiTheme="majorBidi" w:cstheme="majorBidi"/>
          <w:sz w:val="24"/>
          <w:szCs w:val="24"/>
        </w:rPr>
        <w:t>(Fig. 4</w:t>
      </w:r>
      <w:r w:rsidR="00911AC6" w:rsidRPr="00C4422F">
        <w:rPr>
          <w:rFonts w:asciiTheme="majorBidi" w:eastAsia="DAKDG G+ MTSY" w:hAnsiTheme="majorBidi" w:cstheme="majorBidi"/>
          <w:sz w:val="24"/>
          <w:szCs w:val="24"/>
        </w:rPr>
        <w:t xml:space="preserve">b). This is </w:t>
      </w:r>
      <w:r w:rsidRPr="00C4422F">
        <w:rPr>
          <w:rFonts w:asciiTheme="majorBidi" w:eastAsia="DAKDG G+ MTSY" w:hAnsiTheme="majorBidi" w:cstheme="majorBidi"/>
          <w:sz w:val="24"/>
          <w:szCs w:val="24"/>
        </w:rPr>
        <w:t xml:space="preserve">in </w:t>
      </w:r>
      <w:r w:rsidR="00A13685" w:rsidRPr="00C4422F">
        <w:rPr>
          <w:rFonts w:asciiTheme="majorBidi" w:eastAsia="DAKDG G+ MTSY" w:hAnsiTheme="majorBidi" w:cstheme="majorBidi"/>
          <w:sz w:val="24"/>
          <w:szCs w:val="24"/>
        </w:rPr>
        <w:t>good</w:t>
      </w:r>
      <w:r w:rsidRPr="00C4422F">
        <w:rPr>
          <w:rFonts w:asciiTheme="majorBidi" w:eastAsia="DAKDG G+ MTSY" w:hAnsiTheme="majorBidi" w:cstheme="majorBidi"/>
          <w:sz w:val="24"/>
          <w:szCs w:val="24"/>
        </w:rPr>
        <w:t xml:space="preserve"> agreement </w:t>
      </w:r>
      <w:r w:rsidR="00911AC6" w:rsidRPr="00C4422F">
        <w:rPr>
          <w:rFonts w:asciiTheme="majorBidi" w:eastAsia="DAKDG G+ MTSY" w:hAnsiTheme="majorBidi" w:cstheme="majorBidi"/>
          <w:sz w:val="24"/>
          <w:szCs w:val="24"/>
        </w:rPr>
        <w:t xml:space="preserve">with the </w:t>
      </w:r>
      <w:r w:rsidR="00601597" w:rsidRPr="00C4422F">
        <w:rPr>
          <w:rFonts w:asciiTheme="majorBidi" w:eastAsia="DAKDG G+ MTSY" w:hAnsiTheme="majorBidi" w:cstheme="majorBidi"/>
          <w:sz w:val="24"/>
          <w:szCs w:val="24"/>
        </w:rPr>
        <w:t>conventional</w:t>
      </w:r>
      <w:r w:rsidR="00911AC6" w:rsidRPr="00C4422F">
        <w:rPr>
          <w:rFonts w:asciiTheme="majorBidi" w:eastAsia="DAKDG G+ MTSY" w:hAnsiTheme="majorBidi" w:cstheme="majorBidi"/>
          <w:sz w:val="24"/>
          <w:szCs w:val="24"/>
        </w:rPr>
        <w:t xml:space="preserve"> trends </w:t>
      </w:r>
      <w:r w:rsidR="00601597" w:rsidRPr="00C4422F">
        <w:rPr>
          <w:rFonts w:asciiTheme="majorBidi" w:eastAsia="DAKDG G+ MTSY" w:hAnsiTheme="majorBidi" w:cstheme="majorBidi"/>
          <w:sz w:val="24"/>
          <w:szCs w:val="24"/>
        </w:rPr>
        <w:t>related</w:t>
      </w:r>
      <w:r w:rsidR="00911AC6" w:rsidRPr="00C4422F">
        <w:rPr>
          <w:rFonts w:asciiTheme="majorBidi" w:eastAsia="DAKDG G+ MTSY" w:hAnsiTheme="majorBidi" w:cstheme="majorBidi"/>
          <w:sz w:val="24"/>
          <w:szCs w:val="24"/>
        </w:rPr>
        <w:t xml:space="preserve"> </w:t>
      </w:r>
      <w:r w:rsidR="00601597" w:rsidRPr="00C4422F">
        <w:rPr>
          <w:rFonts w:asciiTheme="majorBidi" w:eastAsia="DAKDG G+ MTSY" w:hAnsiTheme="majorBidi" w:cstheme="majorBidi"/>
          <w:sz w:val="24"/>
          <w:szCs w:val="24"/>
        </w:rPr>
        <w:t>to</w:t>
      </w:r>
      <w:r w:rsidR="00911AC6" w:rsidRPr="00C4422F">
        <w:rPr>
          <w:rFonts w:asciiTheme="majorBidi" w:eastAsia="DAKDG G+ MTSY" w:hAnsiTheme="majorBidi" w:cstheme="majorBidi"/>
          <w:sz w:val="24"/>
          <w:szCs w:val="24"/>
        </w:rPr>
        <w:t xml:space="preserve"> </w:t>
      </w:r>
      <w:r w:rsidR="002B6C62" w:rsidRPr="00C4422F">
        <w:rPr>
          <w:rFonts w:asciiTheme="majorBidi" w:eastAsia="DAKDG G+ MTSY" w:hAnsiTheme="majorBidi" w:cstheme="majorBidi"/>
          <w:sz w:val="24"/>
          <w:szCs w:val="24"/>
        </w:rPr>
        <w:t xml:space="preserve">the </w:t>
      </w:r>
      <w:r w:rsidR="00911AC6" w:rsidRPr="00C4422F">
        <w:rPr>
          <w:rFonts w:asciiTheme="majorBidi" w:eastAsia="DAKDG G+ MTSY" w:hAnsiTheme="majorBidi" w:cstheme="majorBidi"/>
          <w:sz w:val="24"/>
          <w:szCs w:val="24"/>
        </w:rPr>
        <w:t xml:space="preserve">microstructural evolution in </w:t>
      </w:r>
      <w:r w:rsidR="00601597" w:rsidRPr="00C4422F">
        <w:rPr>
          <w:rFonts w:asciiTheme="majorBidi" w:eastAsia="DAKDG G+ MTSY" w:hAnsiTheme="majorBidi" w:cstheme="majorBidi"/>
          <w:sz w:val="24"/>
          <w:szCs w:val="24"/>
        </w:rPr>
        <w:t>metals and alloys processed by SPD</w:t>
      </w:r>
      <w:r w:rsidR="003A3039" w:rsidRPr="00C4422F">
        <w:rPr>
          <w:rFonts w:asciiTheme="majorBidi" w:eastAsia="DAKDG G+ MTSY" w:hAnsiTheme="majorBidi" w:cstheme="majorBidi"/>
          <w:sz w:val="24"/>
          <w:szCs w:val="24"/>
        </w:rPr>
        <w:t xml:space="preserve"> techniques</w:t>
      </w:r>
      <w:r w:rsidR="00911AC6" w:rsidRPr="00C4422F">
        <w:rPr>
          <w:rFonts w:asciiTheme="majorBidi" w:eastAsia="DAKDG G+ MTSY" w:hAnsiTheme="majorBidi" w:cstheme="majorBidi"/>
          <w:sz w:val="24"/>
          <w:szCs w:val="24"/>
        </w:rPr>
        <w:t xml:space="preserve"> [</w:t>
      </w:r>
      <w:r w:rsidR="00181126" w:rsidRPr="00C4422F">
        <w:rPr>
          <w:rFonts w:asciiTheme="majorBidi" w:eastAsia="DAKDG G+ MTSY" w:hAnsiTheme="majorBidi" w:cstheme="majorBidi"/>
          <w:sz w:val="24"/>
          <w:szCs w:val="24"/>
        </w:rPr>
        <w:t>41</w:t>
      </w:r>
      <w:r w:rsidR="00911AC6" w:rsidRPr="00C4422F">
        <w:rPr>
          <w:rFonts w:asciiTheme="majorBidi" w:eastAsia="DAKDG G+ MTSY" w:hAnsiTheme="majorBidi" w:cstheme="majorBidi"/>
          <w:sz w:val="24"/>
          <w:szCs w:val="24"/>
        </w:rPr>
        <w:t>].</w:t>
      </w:r>
      <w:r w:rsidRPr="00C4422F">
        <w:rPr>
          <w:rFonts w:asciiTheme="majorBidi" w:eastAsia="DAKDG G+ MTSY" w:hAnsiTheme="majorBidi" w:cstheme="majorBidi"/>
          <w:sz w:val="24"/>
          <w:szCs w:val="24"/>
        </w:rPr>
        <w:t xml:space="preserve"> </w:t>
      </w:r>
      <w:r w:rsidR="003E04F9" w:rsidRPr="00C4422F">
        <w:rPr>
          <w:rFonts w:asciiTheme="majorBidi" w:hAnsiTheme="majorBidi" w:cstheme="majorBidi"/>
          <w:sz w:val="24"/>
          <w:szCs w:val="24"/>
        </w:rPr>
        <w:t xml:space="preserve">During the SPD processing of the lath martensitic steel, the microstructure is severely distorted and the substructure of lath martensite (blocks or packets) is suppressed. In this case, a number of dislocations are </w:t>
      </w:r>
      <w:proofErr w:type="gramStart"/>
      <w:r w:rsidR="003E04F9" w:rsidRPr="00C4422F">
        <w:rPr>
          <w:rFonts w:asciiTheme="majorBidi" w:hAnsiTheme="majorBidi" w:cstheme="majorBidi"/>
          <w:sz w:val="24"/>
          <w:szCs w:val="24"/>
        </w:rPr>
        <w:t>introduced</w:t>
      </w:r>
      <w:proofErr w:type="gramEnd"/>
      <w:r w:rsidR="003E04F9" w:rsidRPr="00C4422F">
        <w:rPr>
          <w:rFonts w:asciiTheme="majorBidi" w:hAnsiTheme="majorBidi" w:cstheme="majorBidi"/>
          <w:sz w:val="24"/>
          <w:szCs w:val="24"/>
        </w:rPr>
        <w:t xml:space="preserve"> and </w:t>
      </w:r>
      <w:r w:rsidR="00BC7314" w:rsidRPr="00C4422F">
        <w:rPr>
          <w:rFonts w:asciiTheme="majorBidi" w:hAnsiTheme="majorBidi" w:cstheme="majorBidi"/>
          <w:sz w:val="24"/>
          <w:szCs w:val="24"/>
        </w:rPr>
        <w:t xml:space="preserve">they </w:t>
      </w:r>
      <w:r w:rsidR="003E04F9" w:rsidRPr="00C4422F">
        <w:rPr>
          <w:rFonts w:asciiTheme="majorBidi" w:hAnsiTheme="majorBidi" w:cstheme="majorBidi"/>
          <w:sz w:val="24"/>
          <w:szCs w:val="24"/>
        </w:rPr>
        <w:t>pile up and eventually form new low-angle boundaries. By increasing the strain, the low</w:t>
      </w:r>
      <w:r w:rsidR="00BC7314" w:rsidRPr="00C4422F">
        <w:rPr>
          <w:rFonts w:asciiTheme="majorBidi" w:hAnsiTheme="majorBidi" w:cstheme="majorBidi"/>
          <w:sz w:val="24"/>
          <w:szCs w:val="24"/>
        </w:rPr>
        <w:t>-</w:t>
      </w:r>
      <w:r w:rsidR="003E04F9" w:rsidRPr="00C4422F">
        <w:rPr>
          <w:rFonts w:asciiTheme="majorBidi" w:hAnsiTheme="majorBidi" w:cstheme="majorBidi"/>
          <w:sz w:val="24"/>
          <w:szCs w:val="24"/>
        </w:rPr>
        <w:t>angle boundaries are transformed to high</w:t>
      </w:r>
      <w:r w:rsidR="00BC7314" w:rsidRPr="00C4422F">
        <w:rPr>
          <w:rFonts w:asciiTheme="majorBidi" w:hAnsiTheme="majorBidi" w:cstheme="majorBidi"/>
          <w:sz w:val="24"/>
          <w:szCs w:val="24"/>
        </w:rPr>
        <w:t>-</w:t>
      </w:r>
      <w:r w:rsidR="003E04F9" w:rsidRPr="00C4422F">
        <w:rPr>
          <w:rFonts w:asciiTheme="majorBidi" w:hAnsiTheme="majorBidi" w:cstheme="majorBidi"/>
          <w:sz w:val="24"/>
          <w:szCs w:val="24"/>
        </w:rPr>
        <w:t>angle grain boundaries and therefore, the equiaxed and refined grains of martensite are formed [</w:t>
      </w:r>
      <w:r w:rsidR="00CE2FB7" w:rsidRPr="00C4422F">
        <w:rPr>
          <w:rFonts w:asciiTheme="majorBidi" w:hAnsiTheme="majorBidi" w:cstheme="majorBidi"/>
          <w:sz w:val="24"/>
          <w:szCs w:val="24"/>
        </w:rPr>
        <w:t>42,43</w:t>
      </w:r>
      <w:r w:rsidR="003E04F9" w:rsidRPr="00C4422F">
        <w:rPr>
          <w:rFonts w:asciiTheme="majorBidi" w:hAnsiTheme="majorBidi" w:cstheme="majorBidi"/>
          <w:sz w:val="24"/>
          <w:szCs w:val="24"/>
        </w:rPr>
        <w:t xml:space="preserve">]. </w:t>
      </w:r>
      <w:r w:rsidR="005F222A" w:rsidRPr="00C4422F">
        <w:rPr>
          <w:rFonts w:asciiTheme="majorBidi" w:hAnsiTheme="majorBidi" w:cstheme="majorBidi"/>
          <w:sz w:val="24"/>
          <w:szCs w:val="32"/>
        </w:rPr>
        <w:t>Furthermore</w:t>
      </w:r>
      <w:r w:rsidRPr="00C4422F">
        <w:rPr>
          <w:rFonts w:asciiTheme="majorBidi" w:hAnsiTheme="majorBidi" w:cstheme="majorBidi"/>
          <w:color w:val="000000" w:themeColor="text1"/>
          <w:sz w:val="24"/>
          <w:szCs w:val="32"/>
        </w:rPr>
        <w:t>,</w:t>
      </w:r>
      <w:r w:rsidR="00911AC6" w:rsidRPr="00C4422F">
        <w:rPr>
          <w:rFonts w:asciiTheme="majorBidi" w:hAnsiTheme="majorBidi" w:cstheme="majorBidi"/>
          <w:color w:val="000000" w:themeColor="text1"/>
          <w:sz w:val="24"/>
          <w:szCs w:val="32"/>
        </w:rPr>
        <w:t xml:space="preserve"> it is </w:t>
      </w:r>
      <w:r w:rsidR="005F222A" w:rsidRPr="00C4422F">
        <w:rPr>
          <w:rFonts w:asciiTheme="majorBidi" w:hAnsiTheme="majorBidi" w:cstheme="majorBidi"/>
          <w:color w:val="000000" w:themeColor="text1"/>
          <w:sz w:val="24"/>
          <w:szCs w:val="32"/>
        </w:rPr>
        <w:t>obvious</w:t>
      </w:r>
      <w:r w:rsidR="00911AC6" w:rsidRPr="00C4422F">
        <w:rPr>
          <w:rFonts w:asciiTheme="majorBidi" w:hAnsiTheme="majorBidi" w:cstheme="majorBidi"/>
          <w:color w:val="000000" w:themeColor="text1"/>
          <w:sz w:val="24"/>
          <w:szCs w:val="32"/>
        </w:rPr>
        <w:t xml:space="preserve"> that the HPT processing </w:t>
      </w:r>
      <w:r w:rsidR="003A3039" w:rsidRPr="00C4422F">
        <w:rPr>
          <w:rFonts w:asciiTheme="majorBidi" w:hAnsiTheme="majorBidi" w:cstheme="majorBidi"/>
          <w:color w:val="000000" w:themeColor="text1"/>
          <w:sz w:val="24"/>
          <w:szCs w:val="32"/>
        </w:rPr>
        <w:t>creates</w:t>
      </w:r>
      <w:r w:rsidR="00911AC6" w:rsidRPr="00C4422F">
        <w:rPr>
          <w:rFonts w:asciiTheme="majorBidi" w:hAnsiTheme="majorBidi" w:cstheme="majorBidi"/>
          <w:color w:val="000000" w:themeColor="text1"/>
          <w:sz w:val="24"/>
          <w:szCs w:val="32"/>
        </w:rPr>
        <w:t xml:space="preserve"> a </w:t>
      </w:r>
      <w:r w:rsidR="007F603E" w:rsidRPr="00C4422F">
        <w:rPr>
          <w:rFonts w:asciiTheme="majorBidi" w:hAnsiTheme="majorBidi" w:cstheme="majorBidi"/>
          <w:color w:val="000000" w:themeColor="text1"/>
          <w:sz w:val="24"/>
          <w:szCs w:val="32"/>
        </w:rPr>
        <w:t>low</w:t>
      </w:r>
      <w:r w:rsidR="00911AC6" w:rsidRPr="00C4422F">
        <w:rPr>
          <w:rFonts w:asciiTheme="majorBidi" w:hAnsiTheme="majorBidi" w:cstheme="majorBidi"/>
          <w:color w:val="000000" w:themeColor="text1"/>
          <w:sz w:val="24"/>
          <w:szCs w:val="32"/>
        </w:rPr>
        <w:t xml:space="preserve"> </w:t>
      </w:r>
      <w:r w:rsidR="002B6C62" w:rsidRPr="00C4422F">
        <w:rPr>
          <w:rFonts w:asciiTheme="majorBidi" w:hAnsiTheme="majorBidi" w:cstheme="majorBidi"/>
          <w:color w:val="000000" w:themeColor="text1"/>
          <w:sz w:val="24"/>
          <w:szCs w:val="32"/>
        </w:rPr>
        <w:t>amount</w:t>
      </w:r>
      <w:r w:rsidR="00911AC6" w:rsidRPr="00C4422F">
        <w:rPr>
          <w:rFonts w:asciiTheme="majorBidi" w:hAnsiTheme="majorBidi" w:cstheme="majorBidi"/>
          <w:color w:val="000000" w:themeColor="text1"/>
          <w:sz w:val="24"/>
          <w:szCs w:val="32"/>
        </w:rPr>
        <w:t xml:space="preserve"> of </w:t>
      </w:r>
      <w:r w:rsidR="000E7BE9" w:rsidRPr="00C4422F">
        <w:rPr>
          <w:rFonts w:asciiTheme="majorBidi" w:hAnsiTheme="majorBidi" w:cstheme="majorBidi"/>
          <w:color w:val="000000" w:themeColor="text1"/>
          <w:sz w:val="24"/>
          <w:szCs w:val="32"/>
        </w:rPr>
        <w:t xml:space="preserve">the </w:t>
      </w:r>
      <w:r w:rsidR="00DD3AF3" w:rsidRPr="00C4422F">
        <w:rPr>
          <w:rFonts w:asciiTheme="majorBidi" w:hAnsiTheme="majorBidi" w:cstheme="majorBidi"/>
          <w:sz w:val="24"/>
          <w:szCs w:val="32"/>
        </w:rPr>
        <w:t>fine-grained austenite</w:t>
      </w:r>
      <w:r w:rsidR="00DD3AF3" w:rsidRPr="00C4422F">
        <w:rPr>
          <w:rFonts w:asciiTheme="majorBidi" w:hAnsiTheme="majorBidi" w:cstheme="majorBidi"/>
          <w:color w:val="000000" w:themeColor="text1"/>
          <w:sz w:val="24"/>
          <w:szCs w:val="32"/>
        </w:rPr>
        <w:t xml:space="preserve"> </w:t>
      </w:r>
      <w:r w:rsidR="00911AC6" w:rsidRPr="00C4422F">
        <w:rPr>
          <w:rFonts w:asciiTheme="majorBidi" w:hAnsiTheme="majorBidi" w:cstheme="majorBidi"/>
          <w:color w:val="000000" w:themeColor="text1"/>
          <w:sz w:val="24"/>
          <w:szCs w:val="32"/>
        </w:rPr>
        <w:t xml:space="preserve">in the initial martensitic </w:t>
      </w:r>
      <w:r w:rsidR="00851A86" w:rsidRPr="00C4422F">
        <w:rPr>
          <w:rFonts w:asciiTheme="majorBidi" w:hAnsiTheme="majorBidi" w:cstheme="majorBidi"/>
          <w:color w:val="000000" w:themeColor="text1"/>
          <w:sz w:val="24"/>
          <w:szCs w:val="32"/>
        </w:rPr>
        <w:t>matrix</w:t>
      </w:r>
      <w:r w:rsidR="00830490" w:rsidRPr="00C4422F">
        <w:rPr>
          <w:rFonts w:asciiTheme="majorBidi" w:hAnsiTheme="majorBidi" w:cstheme="majorBidi"/>
          <w:color w:val="000000" w:themeColor="text1"/>
          <w:sz w:val="24"/>
          <w:szCs w:val="32"/>
        </w:rPr>
        <w:t xml:space="preserve"> due</w:t>
      </w:r>
      <w:r w:rsidR="00830490" w:rsidRPr="00C4422F">
        <w:rPr>
          <w:rFonts w:asciiTheme="majorBidi" w:eastAsia="DAKDG G+ MTSY" w:hAnsiTheme="majorBidi" w:cstheme="majorBidi"/>
          <w:sz w:val="24"/>
          <w:szCs w:val="32"/>
          <w:lang w:bidi="fa-IR"/>
        </w:rPr>
        <w:t xml:space="preserve"> to the strain </w:t>
      </w:r>
      <w:r w:rsidR="00F16E2C" w:rsidRPr="00C4422F">
        <w:rPr>
          <w:rFonts w:asciiTheme="majorBidi" w:eastAsia="DAKDG G+ MTSY" w:hAnsiTheme="majorBidi" w:cstheme="majorBidi"/>
          <w:sz w:val="24"/>
          <w:szCs w:val="32"/>
          <w:lang w:bidi="fa-IR"/>
        </w:rPr>
        <w:t xml:space="preserve">accumulation </w:t>
      </w:r>
      <w:r w:rsidR="00830490" w:rsidRPr="00C4422F">
        <w:rPr>
          <w:rFonts w:asciiTheme="majorBidi" w:eastAsia="DAKDG G+ MTSY" w:hAnsiTheme="majorBidi" w:cstheme="majorBidi"/>
          <w:sz w:val="24"/>
          <w:szCs w:val="32"/>
          <w:lang w:bidi="fa-IR"/>
        </w:rPr>
        <w:t xml:space="preserve">and the </w:t>
      </w:r>
      <w:r w:rsidR="00F16E2C" w:rsidRPr="00C4422F">
        <w:rPr>
          <w:rFonts w:asciiTheme="majorBidi" w:eastAsia="DAKDG G+ MTSY" w:hAnsiTheme="majorBidi" w:cstheme="majorBidi"/>
          <w:sz w:val="24"/>
          <w:szCs w:val="32"/>
          <w:lang w:bidi="fa-IR"/>
        </w:rPr>
        <w:t xml:space="preserve">resultant boost </w:t>
      </w:r>
      <w:r w:rsidR="00830490" w:rsidRPr="00C4422F">
        <w:rPr>
          <w:rFonts w:asciiTheme="majorBidi" w:eastAsia="DAKDG G+ MTSY" w:hAnsiTheme="majorBidi" w:cstheme="majorBidi"/>
          <w:sz w:val="24"/>
          <w:szCs w:val="32"/>
          <w:lang w:bidi="fa-IR"/>
        </w:rPr>
        <w:t>in temperature</w:t>
      </w:r>
      <w:r w:rsidR="00E946BC" w:rsidRPr="00C4422F">
        <w:rPr>
          <w:rFonts w:asciiTheme="majorBidi" w:eastAsia="DAKDG G+ MTSY" w:hAnsiTheme="majorBidi" w:cstheme="majorBidi"/>
          <w:sz w:val="24"/>
          <w:szCs w:val="32"/>
          <w:lang w:bidi="fa-IR"/>
        </w:rPr>
        <w:t xml:space="preserve"> </w:t>
      </w:r>
      <w:r w:rsidR="00E946BC" w:rsidRPr="00C4422F">
        <w:rPr>
          <w:rFonts w:asciiTheme="majorBidi" w:hAnsiTheme="majorBidi" w:cstheme="majorBidi"/>
          <w:sz w:val="24"/>
          <w:szCs w:val="24"/>
        </w:rPr>
        <w:t>which is not detected by XRD</w:t>
      </w:r>
      <w:r w:rsidR="00830490" w:rsidRPr="00C4422F">
        <w:rPr>
          <w:rFonts w:asciiTheme="majorBidi" w:eastAsia="DAKDG G+ MTSY" w:hAnsiTheme="majorBidi" w:cstheme="majorBidi"/>
          <w:sz w:val="24"/>
          <w:szCs w:val="32"/>
          <w:lang w:bidi="fa-IR"/>
        </w:rPr>
        <w:t xml:space="preserve">. </w:t>
      </w:r>
      <w:r w:rsidR="00A13685" w:rsidRPr="00C4422F">
        <w:rPr>
          <w:rFonts w:asciiTheme="majorBidi" w:eastAsia="DAKDG G+ MTSY" w:hAnsiTheme="majorBidi" w:cstheme="majorBidi"/>
          <w:sz w:val="24"/>
          <w:szCs w:val="32"/>
          <w:lang w:bidi="fa-IR"/>
        </w:rPr>
        <w:t xml:space="preserve">This </w:t>
      </w:r>
      <w:r w:rsidR="00E946BC" w:rsidRPr="00C4422F">
        <w:rPr>
          <w:rFonts w:asciiTheme="majorBidi" w:hAnsiTheme="majorBidi" w:cstheme="majorBidi"/>
          <w:sz w:val="24"/>
          <w:szCs w:val="24"/>
        </w:rPr>
        <w:t xml:space="preserve">is likely </w:t>
      </w:r>
      <w:r w:rsidR="00E946BC" w:rsidRPr="00C4422F">
        <w:rPr>
          <w:rFonts w:asciiTheme="majorBidi" w:hAnsiTheme="majorBidi" w:cstheme="majorBidi"/>
          <w:sz w:val="24"/>
          <w:szCs w:val="32"/>
        </w:rPr>
        <w:t xml:space="preserve">due to the </w:t>
      </w:r>
      <w:r w:rsidR="003A3039" w:rsidRPr="00C4422F">
        <w:rPr>
          <w:rFonts w:asciiTheme="majorBidi" w:hAnsiTheme="majorBidi" w:cstheme="majorBidi"/>
          <w:sz w:val="24"/>
          <w:szCs w:val="32"/>
        </w:rPr>
        <w:t>low</w:t>
      </w:r>
      <w:r w:rsidR="00E946BC" w:rsidRPr="00C4422F">
        <w:rPr>
          <w:rFonts w:asciiTheme="majorBidi" w:hAnsiTheme="majorBidi" w:cstheme="majorBidi"/>
          <w:sz w:val="24"/>
          <w:szCs w:val="32"/>
        </w:rPr>
        <w:t xml:space="preserve"> </w:t>
      </w:r>
      <w:r w:rsidR="0035135D" w:rsidRPr="00C4422F">
        <w:rPr>
          <w:rFonts w:asciiTheme="majorBidi" w:hAnsiTheme="majorBidi" w:cstheme="majorBidi"/>
          <w:sz w:val="24"/>
          <w:szCs w:val="32"/>
        </w:rPr>
        <w:t>amount</w:t>
      </w:r>
      <w:r w:rsidR="00AE0B4D" w:rsidRPr="00C4422F">
        <w:rPr>
          <w:rFonts w:asciiTheme="majorBidi" w:hAnsiTheme="majorBidi" w:cstheme="majorBidi"/>
          <w:sz w:val="24"/>
          <w:szCs w:val="32"/>
        </w:rPr>
        <w:t xml:space="preserve"> of austenite</w:t>
      </w:r>
      <w:r w:rsidR="00E946BC" w:rsidRPr="00C4422F">
        <w:rPr>
          <w:rFonts w:asciiTheme="majorBidi" w:hAnsiTheme="majorBidi" w:cstheme="majorBidi"/>
          <w:sz w:val="24"/>
          <w:szCs w:val="32"/>
        </w:rPr>
        <w:t xml:space="preserve"> and </w:t>
      </w:r>
      <w:r w:rsidR="00AE0B4D" w:rsidRPr="00C4422F">
        <w:rPr>
          <w:rFonts w:asciiTheme="majorBidi" w:hAnsiTheme="majorBidi" w:cstheme="majorBidi"/>
          <w:sz w:val="24"/>
          <w:szCs w:val="32"/>
        </w:rPr>
        <w:t xml:space="preserve">its </w:t>
      </w:r>
      <w:r w:rsidR="00E946BC" w:rsidRPr="00C4422F">
        <w:rPr>
          <w:rFonts w:asciiTheme="majorBidi" w:hAnsiTheme="majorBidi" w:cstheme="majorBidi"/>
          <w:sz w:val="24"/>
          <w:szCs w:val="32"/>
        </w:rPr>
        <w:t xml:space="preserve">very small grain size. </w:t>
      </w:r>
      <w:r w:rsidR="00911AC6" w:rsidRPr="00C4422F">
        <w:rPr>
          <w:rFonts w:asciiTheme="majorBidi" w:hAnsiTheme="majorBidi" w:cstheme="majorBidi"/>
          <w:color w:val="000000" w:themeColor="text1"/>
          <w:sz w:val="24"/>
          <w:szCs w:val="32"/>
        </w:rPr>
        <w:t xml:space="preserve">Earlier </w:t>
      </w:r>
      <w:r w:rsidR="002714B8" w:rsidRPr="00C4422F">
        <w:rPr>
          <w:rFonts w:asciiTheme="majorBidi" w:hAnsiTheme="majorBidi" w:cstheme="majorBidi"/>
          <w:color w:val="000000" w:themeColor="text1"/>
          <w:sz w:val="24"/>
          <w:szCs w:val="32"/>
        </w:rPr>
        <w:t>reports</w:t>
      </w:r>
      <w:r w:rsidR="00911AC6" w:rsidRPr="00C4422F">
        <w:rPr>
          <w:rFonts w:asciiTheme="majorBidi" w:hAnsiTheme="majorBidi" w:cstheme="majorBidi"/>
          <w:color w:val="000000" w:themeColor="text1"/>
          <w:sz w:val="24"/>
          <w:szCs w:val="32"/>
        </w:rPr>
        <w:t xml:space="preserve"> </w:t>
      </w:r>
      <w:r w:rsidR="00A13685" w:rsidRPr="00C4422F">
        <w:rPr>
          <w:rFonts w:asciiTheme="majorBidi" w:hAnsiTheme="majorBidi" w:cstheme="majorBidi"/>
          <w:color w:val="000000" w:themeColor="text1"/>
          <w:sz w:val="24"/>
          <w:szCs w:val="32"/>
        </w:rPr>
        <w:t>described</w:t>
      </w:r>
      <w:r w:rsidR="00911AC6" w:rsidRPr="00C4422F">
        <w:rPr>
          <w:rFonts w:asciiTheme="majorBidi" w:hAnsiTheme="majorBidi" w:cstheme="majorBidi"/>
          <w:color w:val="000000" w:themeColor="text1"/>
          <w:sz w:val="24"/>
          <w:szCs w:val="32"/>
        </w:rPr>
        <w:t xml:space="preserve"> the possibility of </w:t>
      </w:r>
      <w:r w:rsidR="002714B8" w:rsidRPr="00C4422F">
        <w:rPr>
          <w:rFonts w:asciiTheme="majorBidi" w:hAnsiTheme="majorBidi" w:cstheme="majorBidi"/>
          <w:sz w:val="24"/>
          <w:szCs w:val="32"/>
        </w:rPr>
        <w:t xml:space="preserve">austenite formation </w:t>
      </w:r>
      <w:proofErr w:type="gramStart"/>
      <w:r w:rsidR="002714B8" w:rsidRPr="00C4422F">
        <w:rPr>
          <w:rFonts w:asciiTheme="majorBidi" w:hAnsiTheme="majorBidi" w:cstheme="majorBidi"/>
          <w:sz w:val="24"/>
          <w:szCs w:val="32"/>
          <w:lang w:val="en-CA"/>
        </w:rPr>
        <w:t xml:space="preserve">as a </w:t>
      </w:r>
      <w:r w:rsidR="00AE0B4D" w:rsidRPr="00C4422F">
        <w:rPr>
          <w:rFonts w:asciiTheme="majorBidi" w:hAnsiTheme="majorBidi" w:cstheme="majorBidi"/>
          <w:sz w:val="24"/>
          <w:szCs w:val="32"/>
          <w:lang w:val="en-CA"/>
        </w:rPr>
        <w:t>consequence</w:t>
      </w:r>
      <w:r w:rsidR="002714B8" w:rsidRPr="00C4422F">
        <w:rPr>
          <w:rFonts w:asciiTheme="majorBidi" w:hAnsiTheme="majorBidi" w:cstheme="majorBidi"/>
          <w:sz w:val="24"/>
          <w:szCs w:val="32"/>
          <w:lang w:val="en-CA"/>
        </w:rPr>
        <w:t xml:space="preserve"> of</w:t>
      </w:r>
      <w:proofErr w:type="gramEnd"/>
      <w:r w:rsidR="002714B8" w:rsidRPr="00C4422F">
        <w:rPr>
          <w:rFonts w:asciiTheme="majorBidi" w:hAnsiTheme="majorBidi" w:cstheme="majorBidi"/>
          <w:sz w:val="24"/>
          <w:szCs w:val="32"/>
          <w:lang w:val="en-CA"/>
        </w:rPr>
        <w:t xml:space="preserve"> a strain-induced reverse transformation</w:t>
      </w:r>
      <w:r w:rsidR="002714B8" w:rsidRPr="00C4422F">
        <w:rPr>
          <w:rFonts w:asciiTheme="majorBidi" w:hAnsiTheme="majorBidi" w:cstheme="majorBidi"/>
          <w:color w:val="000000" w:themeColor="text1"/>
          <w:sz w:val="24"/>
          <w:szCs w:val="32"/>
        </w:rPr>
        <w:t xml:space="preserve"> </w:t>
      </w:r>
      <w:r w:rsidR="00911AC6" w:rsidRPr="00C4422F">
        <w:rPr>
          <w:rFonts w:asciiTheme="majorBidi" w:hAnsiTheme="majorBidi" w:cstheme="majorBidi"/>
          <w:color w:val="000000" w:themeColor="text1"/>
          <w:sz w:val="24"/>
          <w:szCs w:val="32"/>
        </w:rPr>
        <w:t xml:space="preserve">in SPD processing if the applied stress on the material </w:t>
      </w:r>
      <w:r w:rsidR="00257215" w:rsidRPr="00C4422F">
        <w:rPr>
          <w:rFonts w:asciiTheme="majorBidi" w:hAnsiTheme="majorBidi" w:cstheme="majorBidi"/>
          <w:color w:val="000000" w:themeColor="text1"/>
          <w:sz w:val="24"/>
          <w:szCs w:val="32"/>
        </w:rPr>
        <w:t>supplied</w:t>
      </w:r>
      <w:r w:rsidR="00911AC6" w:rsidRPr="00C4422F">
        <w:rPr>
          <w:rFonts w:asciiTheme="majorBidi" w:hAnsiTheme="majorBidi" w:cstheme="majorBidi"/>
          <w:color w:val="000000" w:themeColor="text1"/>
          <w:sz w:val="24"/>
          <w:szCs w:val="32"/>
        </w:rPr>
        <w:t xml:space="preserve"> </w:t>
      </w:r>
      <w:r w:rsidR="00215203" w:rsidRPr="00C4422F">
        <w:rPr>
          <w:rFonts w:asciiTheme="majorBidi" w:hAnsiTheme="majorBidi" w:cstheme="majorBidi"/>
          <w:color w:val="000000" w:themeColor="text1"/>
          <w:sz w:val="24"/>
          <w:szCs w:val="32"/>
        </w:rPr>
        <w:t xml:space="preserve">the </w:t>
      </w:r>
      <w:r w:rsidR="002A0671" w:rsidRPr="00C4422F">
        <w:rPr>
          <w:rFonts w:asciiTheme="majorBidi" w:hAnsiTheme="majorBidi" w:cstheme="majorBidi"/>
          <w:color w:val="000000" w:themeColor="text1"/>
          <w:sz w:val="24"/>
          <w:szCs w:val="32"/>
        </w:rPr>
        <w:t>necessary</w:t>
      </w:r>
      <w:r w:rsidR="00830490" w:rsidRPr="00C4422F">
        <w:rPr>
          <w:rFonts w:asciiTheme="majorBidi" w:hAnsiTheme="majorBidi" w:cstheme="majorBidi"/>
          <w:color w:val="000000" w:themeColor="text1"/>
          <w:sz w:val="24"/>
          <w:szCs w:val="32"/>
        </w:rPr>
        <w:t xml:space="preserve"> </w:t>
      </w:r>
      <w:r w:rsidR="00FE43E4" w:rsidRPr="00C4422F">
        <w:rPr>
          <w:rFonts w:asciiTheme="majorBidi" w:hAnsiTheme="majorBidi" w:cstheme="majorBidi"/>
          <w:color w:val="000000" w:themeColor="text1"/>
          <w:sz w:val="24"/>
          <w:szCs w:val="32"/>
        </w:rPr>
        <w:t xml:space="preserve">driving force </w:t>
      </w:r>
      <w:r w:rsidR="00830490" w:rsidRPr="00C4422F">
        <w:rPr>
          <w:rFonts w:asciiTheme="majorBidi" w:hAnsiTheme="majorBidi" w:cstheme="majorBidi"/>
          <w:color w:val="000000" w:themeColor="text1"/>
          <w:sz w:val="24"/>
          <w:szCs w:val="32"/>
        </w:rPr>
        <w:t>for the reverse transformation</w:t>
      </w:r>
      <w:r w:rsidR="00911AC6" w:rsidRPr="00C4422F">
        <w:rPr>
          <w:rFonts w:asciiTheme="majorBidi" w:hAnsiTheme="majorBidi" w:cstheme="majorBidi"/>
          <w:color w:val="000000" w:themeColor="text1"/>
          <w:sz w:val="24"/>
          <w:szCs w:val="32"/>
        </w:rPr>
        <w:t xml:space="preserve"> </w:t>
      </w:r>
      <w:r w:rsidR="00830490" w:rsidRPr="00C4422F">
        <w:rPr>
          <w:rFonts w:asciiTheme="majorBidi" w:hAnsiTheme="majorBidi" w:cstheme="majorBidi"/>
          <w:color w:val="000000" w:themeColor="text1"/>
          <w:sz w:val="24"/>
          <w:szCs w:val="32"/>
        </w:rPr>
        <w:t>[</w:t>
      </w:r>
      <w:r w:rsidR="007D2851" w:rsidRPr="00C4422F">
        <w:rPr>
          <w:rFonts w:asciiTheme="majorBidi" w:hAnsiTheme="majorBidi" w:cstheme="majorBidi"/>
          <w:sz w:val="24"/>
          <w:szCs w:val="32"/>
        </w:rPr>
        <w:t>4</w:t>
      </w:r>
      <w:r w:rsidR="00812043" w:rsidRPr="00C4422F">
        <w:rPr>
          <w:rFonts w:asciiTheme="majorBidi" w:hAnsiTheme="majorBidi" w:cstheme="majorBidi"/>
          <w:sz w:val="24"/>
          <w:szCs w:val="32"/>
        </w:rPr>
        <w:t>,</w:t>
      </w:r>
      <w:r w:rsidR="007D2851" w:rsidRPr="00C4422F">
        <w:rPr>
          <w:rFonts w:asciiTheme="majorBidi" w:hAnsiTheme="majorBidi" w:cstheme="majorBidi"/>
          <w:sz w:val="24"/>
          <w:szCs w:val="32"/>
        </w:rPr>
        <w:t>5</w:t>
      </w:r>
      <w:r w:rsidR="002209E4" w:rsidRPr="00C4422F">
        <w:rPr>
          <w:rFonts w:asciiTheme="majorBidi" w:hAnsiTheme="majorBidi" w:cstheme="majorBidi"/>
          <w:sz w:val="24"/>
          <w:szCs w:val="32"/>
        </w:rPr>
        <w:t>,</w:t>
      </w:r>
      <w:r w:rsidR="00181126" w:rsidRPr="00C4422F">
        <w:rPr>
          <w:rFonts w:asciiTheme="majorBidi" w:hAnsiTheme="majorBidi" w:cstheme="majorBidi"/>
          <w:sz w:val="24"/>
          <w:szCs w:val="32"/>
        </w:rPr>
        <w:t>44</w:t>
      </w:r>
      <w:r w:rsidR="00830490" w:rsidRPr="00C4422F">
        <w:rPr>
          <w:rFonts w:asciiTheme="majorBidi" w:hAnsiTheme="majorBidi" w:cstheme="majorBidi"/>
          <w:color w:val="000000" w:themeColor="text1"/>
          <w:sz w:val="24"/>
          <w:szCs w:val="32"/>
        </w:rPr>
        <w:t xml:space="preserve">]. </w:t>
      </w:r>
      <w:r w:rsidR="00215203" w:rsidRPr="00C4422F">
        <w:rPr>
          <w:rFonts w:asciiTheme="majorBidi" w:hAnsiTheme="majorBidi" w:cstheme="majorBidi"/>
          <w:color w:val="000000" w:themeColor="text1"/>
          <w:sz w:val="24"/>
          <w:szCs w:val="32"/>
        </w:rPr>
        <w:t>Under</w:t>
      </w:r>
      <w:r w:rsidR="00911AC6" w:rsidRPr="00C4422F">
        <w:rPr>
          <w:rFonts w:asciiTheme="majorBidi" w:hAnsiTheme="majorBidi" w:cstheme="majorBidi"/>
          <w:color w:val="000000" w:themeColor="text1"/>
          <w:sz w:val="24"/>
          <w:szCs w:val="32"/>
        </w:rPr>
        <w:t xml:space="preserve"> HPT, a </w:t>
      </w:r>
      <w:r w:rsidR="00215203" w:rsidRPr="00C4422F">
        <w:rPr>
          <w:rFonts w:asciiTheme="majorBidi" w:hAnsiTheme="majorBidi" w:cstheme="majorBidi"/>
          <w:color w:val="000000" w:themeColor="text1"/>
          <w:sz w:val="24"/>
          <w:szCs w:val="32"/>
        </w:rPr>
        <w:t>large fraction</w:t>
      </w:r>
      <w:r w:rsidR="00911AC6" w:rsidRPr="00C4422F">
        <w:rPr>
          <w:rFonts w:asciiTheme="majorBidi" w:hAnsiTheme="majorBidi" w:cstheme="majorBidi"/>
          <w:color w:val="000000" w:themeColor="text1"/>
          <w:sz w:val="24"/>
          <w:szCs w:val="32"/>
        </w:rPr>
        <w:t xml:space="preserve"> of the mechanical work </w:t>
      </w:r>
      <w:r w:rsidR="00215203" w:rsidRPr="00C4422F">
        <w:rPr>
          <w:rFonts w:asciiTheme="majorBidi" w:hAnsiTheme="majorBidi" w:cstheme="majorBidi"/>
          <w:color w:val="000000" w:themeColor="text1"/>
          <w:sz w:val="24"/>
          <w:szCs w:val="32"/>
        </w:rPr>
        <w:t>converts</w:t>
      </w:r>
      <w:r w:rsidR="00911AC6" w:rsidRPr="00C4422F">
        <w:rPr>
          <w:rFonts w:asciiTheme="majorBidi" w:hAnsiTheme="majorBidi" w:cstheme="majorBidi"/>
          <w:color w:val="000000" w:themeColor="text1"/>
          <w:sz w:val="24"/>
          <w:szCs w:val="32"/>
        </w:rPr>
        <w:t xml:space="preserve"> to heat </w:t>
      </w:r>
      <w:r w:rsidR="002B6C62" w:rsidRPr="00C4422F">
        <w:rPr>
          <w:rFonts w:asciiTheme="majorBidi" w:hAnsiTheme="majorBidi" w:cstheme="majorBidi"/>
          <w:color w:val="000000" w:themeColor="text1"/>
          <w:sz w:val="24"/>
          <w:szCs w:val="32"/>
        </w:rPr>
        <w:t>which</w:t>
      </w:r>
      <w:r w:rsidR="00215203" w:rsidRPr="00C4422F">
        <w:rPr>
          <w:rFonts w:asciiTheme="majorBidi" w:hAnsiTheme="majorBidi" w:cstheme="majorBidi"/>
          <w:color w:val="000000" w:themeColor="text1"/>
          <w:sz w:val="24"/>
          <w:szCs w:val="32"/>
        </w:rPr>
        <w:t xml:space="preserve"> leads to </w:t>
      </w:r>
      <w:r w:rsidR="00A13685" w:rsidRPr="00C4422F">
        <w:rPr>
          <w:rFonts w:asciiTheme="majorBidi" w:hAnsiTheme="majorBidi" w:cstheme="majorBidi"/>
          <w:color w:val="000000" w:themeColor="text1"/>
          <w:sz w:val="24"/>
          <w:szCs w:val="32"/>
        </w:rPr>
        <w:t xml:space="preserve">an </w:t>
      </w:r>
      <w:r w:rsidR="00215203" w:rsidRPr="00C4422F">
        <w:rPr>
          <w:rFonts w:asciiTheme="majorBidi" w:hAnsiTheme="majorBidi" w:cstheme="majorBidi"/>
          <w:color w:val="000000" w:themeColor="text1"/>
          <w:sz w:val="24"/>
          <w:szCs w:val="32"/>
        </w:rPr>
        <w:t>increase</w:t>
      </w:r>
      <w:r w:rsidR="00AE3D9B" w:rsidRPr="00C4422F">
        <w:rPr>
          <w:rFonts w:asciiTheme="majorBidi" w:hAnsiTheme="majorBidi" w:cstheme="majorBidi"/>
          <w:color w:val="000000" w:themeColor="text1"/>
          <w:sz w:val="24"/>
          <w:szCs w:val="32"/>
        </w:rPr>
        <w:t xml:space="preserve"> </w:t>
      </w:r>
      <w:r w:rsidR="00A13685" w:rsidRPr="00C4422F">
        <w:rPr>
          <w:rFonts w:asciiTheme="majorBidi" w:hAnsiTheme="majorBidi" w:cstheme="majorBidi"/>
          <w:color w:val="000000" w:themeColor="text1"/>
          <w:sz w:val="24"/>
          <w:szCs w:val="32"/>
        </w:rPr>
        <w:t xml:space="preserve">in </w:t>
      </w:r>
      <w:r w:rsidR="00911AC6" w:rsidRPr="00C4422F">
        <w:rPr>
          <w:rFonts w:asciiTheme="majorBidi" w:hAnsiTheme="majorBidi" w:cstheme="majorBidi"/>
          <w:color w:val="000000" w:themeColor="text1"/>
          <w:sz w:val="24"/>
          <w:szCs w:val="32"/>
        </w:rPr>
        <w:t xml:space="preserve">the specimen temperature </w:t>
      </w:r>
      <w:r w:rsidR="00911AC6" w:rsidRPr="00C4422F">
        <w:rPr>
          <w:rFonts w:asciiTheme="majorBidi" w:hAnsiTheme="majorBidi" w:cstheme="majorBidi"/>
          <w:sz w:val="24"/>
          <w:szCs w:val="32"/>
        </w:rPr>
        <w:t>[</w:t>
      </w:r>
      <w:r w:rsidR="00181126" w:rsidRPr="00C4422F">
        <w:rPr>
          <w:rFonts w:asciiTheme="majorBidi" w:hAnsiTheme="majorBidi" w:cstheme="majorBidi"/>
          <w:sz w:val="24"/>
          <w:szCs w:val="32"/>
        </w:rPr>
        <w:t>45</w:t>
      </w:r>
      <w:r w:rsidR="00911AC6" w:rsidRPr="00C4422F">
        <w:rPr>
          <w:rFonts w:asciiTheme="majorBidi" w:hAnsiTheme="majorBidi" w:cstheme="majorBidi"/>
          <w:sz w:val="24"/>
          <w:szCs w:val="32"/>
        </w:rPr>
        <w:t xml:space="preserve">]. </w:t>
      </w:r>
      <w:r w:rsidR="000E7BE9" w:rsidRPr="00C4422F">
        <w:rPr>
          <w:rFonts w:asciiTheme="majorBidi" w:hAnsiTheme="majorBidi" w:cstheme="majorBidi"/>
          <w:sz w:val="24"/>
          <w:szCs w:val="32"/>
        </w:rPr>
        <w:t>Also</w:t>
      </w:r>
      <w:r w:rsidR="00911AC6" w:rsidRPr="00C4422F">
        <w:rPr>
          <w:rFonts w:asciiTheme="majorBidi" w:hAnsiTheme="majorBidi" w:cstheme="majorBidi"/>
          <w:sz w:val="24"/>
          <w:szCs w:val="32"/>
        </w:rPr>
        <w:t xml:space="preserve">, </w:t>
      </w:r>
      <w:r w:rsidR="00AE3D9B" w:rsidRPr="00C4422F">
        <w:rPr>
          <w:rFonts w:asciiTheme="majorBidi" w:hAnsiTheme="majorBidi" w:cstheme="majorBidi"/>
          <w:sz w:val="24"/>
          <w:szCs w:val="32"/>
        </w:rPr>
        <w:t xml:space="preserve">based on the Clausius-Clapeyron </w:t>
      </w:r>
      <w:r w:rsidR="0031250C" w:rsidRPr="00C4422F">
        <w:rPr>
          <w:rFonts w:asciiTheme="majorBidi" w:hAnsiTheme="majorBidi" w:cstheme="majorBidi"/>
          <w:sz w:val="24"/>
          <w:szCs w:val="32"/>
        </w:rPr>
        <w:t>relationship</w:t>
      </w:r>
      <w:r w:rsidR="00AE3D9B" w:rsidRPr="00C4422F">
        <w:rPr>
          <w:rFonts w:asciiTheme="majorBidi" w:hAnsiTheme="majorBidi" w:cstheme="majorBidi"/>
          <w:sz w:val="24"/>
          <w:szCs w:val="32"/>
        </w:rPr>
        <w:t xml:space="preserve">, </w:t>
      </w:r>
      <w:r w:rsidR="00911AC6" w:rsidRPr="00C4422F">
        <w:rPr>
          <w:rFonts w:asciiTheme="majorBidi" w:hAnsiTheme="majorBidi" w:cstheme="majorBidi"/>
          <w:sz w:val="24"/>
          <w:szCs w:val="32"/>
        </w:rPr>
        <w:t xml:space="preserve">the </w:t>
      </w:r>
      <w:r w:rsidR="00215203" w:rsidRPr="00C4422F">
        <w:rPr>
          <w:rFonts w:asciiTheme="majorBidi" w:hAnsiTheme="majorBidi" w:cstheme="majorBidi"/>
          <w:sz w:val="24"/>
          <w:szCs w:val="32"/>
        </w:rPr>
        <w:t>imposed</w:t>
      </w:r>
      <w:r w:rsidR="00911AC6" w:rsidRPr="00C4422F">
        <w:rPr>
          <w:rFonts w:asciiTheme="majorBidi" w:hAnsiTheme="majorBidi" w:cstheme="majorBidi"/>
          <w:sz w:val="24"/>
          <w:szCs w:val="32"/>
        </w:rPr>
        <w:t xml:space="preserve"> pressure </w:t>
      </w:r>
      <w:r w:rsidR="00215203" w:rsidRPr="00C4422F">
        <w:rPr>
          <w:rFonts w:asciiTheme="majorBidi" w:hAnsiTheme="majorBidi" w:cstheme="majorBidi"/>
          <w:sz w:val="24"/>
          <w:szCs w:val="32"/>
        </w:rPr>
        <w:t xml:space="preserve">on the material </w:t>
      </w:r>
      <w:r w:rsidR="00F67BFA" w:rsidRPr="00C4422F">
        <w:rPr>
          <w:rFonts w:asciiTheme="majorBidi" w:hAnsiTheme="majorBidi" w:cstheme="majorBidi"/>
          <w:sz w:val="24"/>
          <w:szCs w:val="32"/>
        </w:rPr>
        <w:t>results</w:t>
      </w:r>
      <w:r w:rsidR="00911AC6" w:rsidRPr="00C4422F">
        <w:rPr>
          <w:rFonts w:asciiTheme="majorBidi" w:hAnsiTheme="majorBidi" w:cstheme="majorBidi"/>
          <w:sz w:val="24"/>
          <w:szCs w:val="32"/>
        </w:rPr>
        <w:t xml:space="preserve"> a significant </w:t>
      </w:r>
      <w:r w:rsidR="00215203" w:rsidRPr="00C4422F">
        <w:rPr>
          <w:rFonts w:asciiTheme="majorBidi" w:hAnsiTheme="majorBidi" w:cstheme="majorBidi"/>
          <w:sz w:val="24"/>
          <w:szCs w:val="32"/>
        </w:rPr>
        <w:t>dec</w:t>
      </w:r>
      <w:r w:rsidR="00A13685" w:rsidRPr="00C4422F">
        <w:rPr>
          <w:rFonts w:asciiTheme="majorBidi" w:hAnsiTheme="majorBidi" w:cstheme="majorBidi"/>
          <w:sz w:val="24"/>
          <w:szCs w:val="32"/>
        </w:rPr>
        <w:t>rease</w:t>
      </w:r>
      <w:r w:rsidR="00911AC6" w:rsidRPr="00C4422F">
        <w:rPr>
          <w:rFonts w:asciiTheme="majorBidi" w:hAnsiTheme="majorBidi" w:cstheme="majorBidi"/>
          <w:sz w:val="24"/>
          <w:szCs w:val="32"/>
        </w:rPr>
        <w:t xml:space="preserve"> in the equilibrium </w:t>
      </w:r>
      <w:r w:rsidR="00215203" w:rsidRPr="00C4422F">
        <w:rPr>
          <w:rFonts w:asciiTheme="majorBidi" w:hAnsiTheme="majorBidi" w:cstheme="majorBidi"/>
          <w:sz w:val="24"/>
          <w:szCs w:val="32"/>
        </w:rPr>
        <w:t xml:space="preserve">temperature of the </w:t>
      </w:r>
      <w:r w:rsidR="00911AC6" w:rsidRPr="00C4422F">
        <w:rPr>
          <w:rFonts w:asciiTheme="majorBidi" w:hAnsiTheme="majorBidi" w:cstheme="majorBidi"/>
          <w:sz w:val="24"/>
          <w:szCs w:val="32"/>
        </w:rPr>
        <w:t>phase transformation [</w:t>
      </w:r>
      <w:r w:rsidR="00181126" w:rsidRPr="00C4422F">
        <w:rPr>
          <w:rFonts w:asciiTheme="majorBidi" w:hAnsiTheme="majorBidi" w:cstheme="majorBidi"/>
          <w:sz w:val="24"/>
          <w:szCs w:val="32"/>
        </w:rPr>
        <w:t>46</w:t>
      </w:r>
      <w:r w:rsidR="00911AC6" w:rsidRPr="00C4422F">
        <w:rPr>
          <w:rFonts w:asciiTheme="majorBidi" w:hAnsiTheme="majorBidi" w:cstheme="majorBidi"/>
          <w:sz w:val="24"/>
          <w:szCs w:val="32"/>
        </w:rPr>
        <w:t>].</w:t>
      </w:r>
      <w:r w:rsidR="00911AC6" w:rsidRPr="00C4422F">
        <w:rPr>
          <w:szCs w:val="24"/>
        </w:rPr>
        <w:t xml:space="preserve"> </w:t>
      </w:r>
    </w:p>
    <w:p w14:paraId="5C4C3B8B" w14:textId="77777777" w:rsidR="00FE4241" w:rsidRPr="00C4422F" w:rsidRDefault="0022603F" w:rsidP="00181126">
      <w:pPr>
        <w:pStyle w:val="PlainText"/>
        <w:spacing w:line="480" w:lineRule="auto"/>
        <w:ind w:firstLine="284"/>
        <w:jc w:val="both"/>
        <w:rPr>
          <w:rFonts w:asciiTheme="majorBidi" w:hAnsiTheme="majorBidi" w:cstheme="majorBidi"/>
          <w:color w:val="FF0000"/>
          <w:sz w:val="24"/>
          <w:szCs w:val="32"/>
        </w:rPr>
      </w:pPr>
      <w:r w:rsidRPr="00C4422F">
        <w:rPr>
          <w:rFonts w:asciiTheme="majorBidi" w:hAnsiTheme="majorBidi" w:cstheme="majorBidi"/>
          <w:sz w:val="24"/>
          <w:szCs w:val="32"/>
        </w:rPr>
        <w:lastRenderedPageBreak/>
        <w:t>From another point of view</w:t>
      </w:r>
      <w:r w:rsidR="00911AC6" w:rsidRPr="00C4422F">
        <w:rPr>
          <w:rFonts w:asciiTheme="majorBidi" w:hAnsiTheme="majorBidi" w:cstheme="majorBidi"/>
          <w:sz w:val="24"/>
          <w:szCs w:val="32"/>
        </w:rPr>
        <w:t>, the martensite</w:t>
      </w:r>
      <w:r w:rsidRPr="00C4422F">
        <w:rPr>
          <w:rFonts w:asciiTheme="majorBidi" w:hAnsiTheme="majorBidi" w:cstheme="majorBidi"/>
          <w:sz w:val="24"/>
          <w:szCs w:val="32"/>
        </w:rPr>
        <w:t xml:space="preserve"> with a</w:t>
      </w:r>
      <w:r w:rsidR="0017528E" w:rsidRPr="00C4422F">
        <w:rPr>
          <w:rFonts w:asciiTheme="majorBidi" w:hAnsiTheme="majorBidi" w:cstheme="majorBidi"/>
          <w:sz w:val="24"/>
          <w:szCs w:val="32"/>
        </w:rPr>
        <w:t xml:space="preserve"> </w:t>
      </w:r>
      <w:r w:rsidRPr="00C4422F">
        <w:rPr>
          <w:rFonts w:asciiTheme="majorBidi" w:hAnsiTheme="majorBidi" w:cstheme="majorBidi"/>
          <w:sz w:val="24"/>
          <w:szCs w:val="32"/>
        </w:rPr>
        <w:t>lath</w:t>
      </w:r>
      <w:r w:rsidR="0017528E" w:rsidRPr="00C4422F">
        <w:rPr>
          <w:rFonts w:asciiTheme="majorBidi" w:hAnsiTheme="majorBidi" w:cstheme="majorBidi"/>
          <w:sz w:val="24"/>
          <w:szCs w:val="32"/>
        </w:rPr>
        <w:t xml:space="preserve"> </w:t>
      </w:r>
      <w:r w:rsidRPr="00C4422F">
        <w:rPr>
          <w:rFonts w:asciiTheme="majorBidi" w:hAnsiTheme="majorBidi" w:cstheme="majorBidi"/>
          <w:sz w:val="24"/>
          <w:szCs w:val="32"/>
        </w:rPr>
        <w:t xml:space="preserve">morphology </w:t>
      </w:r>
      <w:r w:rsidR="004F0408" w:rsidRPr="00C4422F">
        <w:rPr>
          <w:rFonts w:asciiTheme="majorBidi" w:hAnsiTheme="majorBidi" w:cstheme="majorBidi"/>
          <w:sz w:val="24"/>
          <w:szCs w:val="32"/>
        </w:rPr>
        <w:t>includes</w:t>
      </w:r>
      <w:r w:rsidR="00911AC6" w:rsidRPr="00C4422F">
        <w:rPr>
          <w:rFonts w:asciiTheme="majorBidi" w:hAnsiTheme="majorBidi" w:cstheme="majorBidi"/>
          <w:sz w:val="24"/>
          <w:szCs w:val="32"/>
        </w:rPr>
        <w:t xml:space="preserve"> a high </w:t>
      </w:r>
      <w:r w:rsidR="00B00A00" w:rsidRPr="00C4422F">
        <w:rPr>
          <w:rFonts w:asciiTheme="majorBidi" w:hAnsiTheme="majorBidi" w:cstheme="majorBidi"/>
          <w:sz w:val="24"/>
          <w:szCs w:val="32"/>
        </w:rPr>
        <w:t xml:space="preserve">density of </w:t>
      </w:r>
      <w:r w:rsidR="00911AC6" w:rsidRPr="00C4422F">
        <w:rPr>
          <w:rFonts w:asciiTheme="majorBidi" w:hAnsiTheme="majorBidi" w:cstheme="majorBidi"/>
          <w:sz w:val="24"/>
          <w:szCs w:val="32"/>
        </w:rPr>
        <w:t>dislocation</w:t>
      </w:r>
      <w:r w:rsidR="00B00A00" w:rsidRPr="00C4422F">
        <w:rPr>
          <w:rFonts w:asciiTheme="majorBidi" w:hAnsiTheme="majorBidi" w:cstheme="majorBidi"/>
          <w:sz w:val="24"/>
          <w:szCs w:val="32"/>
        </w:rPr>
        <w:t>s</w:t>
      </w:r>
      <w:r w:rsidR="00911AC6" w:rsidRPr="00C4422F">
        <w:rPr>
          <w:rFonts w:asciiTheme="majorBidi" w:hAnsiTheme="majorBidi" w:cstheme="majorBidi"/>
          <w:sz w:val="24"/>
          <w:szCs w:val="32"/>
        </w:rPr>
        <w:t xml:space="preserve"> and </w:t>
      </w:r>
      <w:r w:rsidR="00BD37D0" w:rsidRPr="00C4422F">
        <w:rPr>
          <w:rFonts w:asciiTheme="majorBidi" w:hAnsiTheme="majorBidi" w:cstheme="majorBidi"/>
          <w:sz w:val="24"/>
          <w:szCs w:val="32"/>
        </w:rPr>
        <w:t>under</w:t>
      </w:r>
      <w:r w:rsidR="00911AC6" w:rsidRPr="00C4422F">
        <w:rPr>
          <w:rFonts w:asciiTheme="majorBidi" w:hAnsiTheme="majorBidi" w:cstheme="majorBidi"/>
          <w:sz w:val="24"/>
          <w:szCs w:val="32"/>
        </w:rPr>
        <w:t xml:space="preserve"> the reverse transfo</w:t>
      </w:r>
      <w:r w:rsidR="003B06A3" w:rsidRPr="00C4422F">
        <w:rPr>
          <w:rFonts w:asciiTheme="majorBidi" w:hAnsiTheme="majorBidi" w:cstheme="majorBidi"/>
          <w:sz w:val="24"/>
          <w:szCs w:val="32"/>
        </w:rPr>
        <w:t>rmation the dislocation</w:t>
      </w:r>
      <w:r w:rsidR="00B00A00" w:rsidRPr="00C4422F">
        <w:rPr>
          <w:rFonts w:asciiTheme="majorBidi" w:hAnsiTheme="majorBidi" w:cstheme="majorBidi"/>
          <w:sz w:val="24"/>
          <w:szCs w:val="32"/>
        </w:rPr>
        <w:t>s</w:t>
      </w:r>
      <w:r w:rsidR="003B06A3" w:rsidRPr="00C4422F">
        <w:rPr>
          <w:rFonts w:asciiTheme="majorBidi" w:hAnsiTheme="majorBidi" w:cstheme="majorBidi"/>
          <w:sz w:val="24"/>
          <w:szCs w:val="32"/>
        </w:rPr>
        <w:t xml:space="preserve"> energy</w:t>
      </w:r>
      <w:r w:rsidR="00911AC6" w:rsidRPr="00C4422F">
        <w:rPr>
          <w:rFonts w:asciiTheme="majorBidi" w:hAnsiTheme="majorBidi" w:cstheme="majorBidi"/>
          <w:sz w:val="24"/>
          <w:szCs w:val="32"/>
        </w:rPr>
        <w:t xml:space="preserve"> </w:t>
      </w:r>
      <w:r w:rsidR="003B06A3" w:rsidRPr="00C4422F">
        <w:rPr>
          <w:rFonts w:asciiTheme="majorBidi" w:hAnsiTheme="majorBidi" w:cstheme="majorBidi"/>
          <w:sz w:val="24"/>
          <w:szCs w:val="32"/>
        </w:rPr>
        <w:t>is</w:t>
      </w:r>
      <w:r w:rsidR="00911AC6" w:rsidRPr="00C4422F">
        <w:rPr>
          <w:rFonts w:asciiTheme="majorBidi" w:hAnsiTheme="majorBidi" w:cstheme="majorBidi"/>
          <w:sz w:val="24"/>
          <w:szCs w:val="32"/>
        </w:rPr>
        <w:t xml:space="preserve"> released to some </w:t>
      </w:r>
      <w:r w:rsidR="002A0671" w:rsidRPr="00C4422F">
        <w:rPr>
          <w:rFonts w:asciiTheme="majorBidi" w:hAnsiTheme="majorBidi" w:cstheme="majorBidi"/>
          <w:sz w:val="24"/>
          <w:szCs w:val="32"/>
        </w:rPr>
        <w:t>degree</w:t>
      </w:r>
      <w:r w:rsidR="00911AC6" w:rsidRPr="00C4422F">
        <w:rPr>
          <w:rFonts w:asciiTheme="majorBidi" w:hAnsiTheme="majorBidi" w:cstheme="majorBidi"/>
          <w:sz w:val="24"/>
          <w:szCs w:val="32"/>
        </w:rPr>
        <w:t xml:space="preserve"> </w:t>
      </w:r>
      <w:proofErr w:type="gramStart"/>
      <w:r w:rsidR="00911AC6" w:rsidRPr="00C4422F">
        <w:rPr>
          <w:rFonts w:asciiTheme="majorBidi" w:hAnsiTheme="majorBidi" w:cstheme="majorBidi"/>
          <w:sz w:val="24"/>
          <w:szCs w:val="32"/>
        </w:rPr>
        <w:t xml:space="preserve">as a </w:t>
      </w:r>
      <w:r w:rsidRPr="00C4422F">
        <w:rPr>
          <w:rFonts w:asciiTheme="majorBidi" w:hAnsiTheme="majorBidi" w:cstheme="majorBidi"/>
          <w:sz w:val="24"/>
          <w:szCs w:val="32"/>
        </w:rPr>
        <w:t xml:space="preserve">consequence </w:t>
      </w:r>
      <w:r w:rsidR="00911AC6" w:rsidRPr="00C4422F">
        <w:rPr>
          <w:rFonts w:asciiTheme="majorBidi" w:hAnsiTheme="majorBidi" w:cstheme="majorBidi"/>
          <w:sz w:val="24"/>
          <w:szCs w:val="32"/>
        </w:rPr>
        <w:t>of</w:t>
      </w:r>
      <w:proofErr w:type="gramEnd"/>
      <w:r w:rsidR="00911AC6" w:rsidRPr="00C4422F">
        <w:rPr>
          <w:rFonts w:asciiTheme="majorBidi" w:hAnsiTheme="majorBidi" w:cstheme="majorBidi"/>
          <w:sz w:val="24"/>
          <w:szCs w:val="32"/>
        </w:rPr>
        <w:t xml:space="preserve"> the </w:t>
      </w:r>
      <w:r w:rsidR="00AE3D9B" w:rsidRPr="00C4422F">
        <w:rPr>
          <w:rFonts w:asciiTheme="majorBidi" w:hAnsiTheme="majorBidi" w:cstheme="majorBidi"/>
          <w:sz w:val="24"/>
          <w:szCs w:val="32"/>
        </w:rPr>
        <w:t xml:space="preserve">reversed </w:t>
      </w:r>
      <w:r w:rsidR="00911AC6" w:rsidRPr="00C4422F">
        <w:rPr>
          <w:rFonts w:asciiTheme="majorBidi" w:hAnsiTheme="majorBidi" w:cstheme="majorBidi"/>
          <w:sz w:val="24"/>
          <w:szCs w:val="32"/>
        </w:rPr>
        <w:t xml:space="preserve">austenite formation. In </w:t>
      </w:r>
      <w:r w:rsidR="00257215" w:rsidRPr="00C4422F">
        <w:rPr>
          <w:rFonts w:asciiTheme="majorBidi" w:hAnsiTheme="majorBidi" w:cstheme="majorBidi"/>
          <w:sz w:val="24"/>
          <w:szCs w:val="32"/>
        </w:rPr>
        <w:t>fact</w:t>
      </w:r>
      <w:r w:rsidR="00911AC6" w:rsidRPr="00C4422F">
        <w:rPr>
          <w:rFonts w:asciiTheme="majorBidi" w:hAnsiTheme="majorBidi" w:cstheme="majorBidi"/>
          <w:sz w:val="24"/>
          <w:szCs w:val="32"/>
        </w:rPr>
        <w:t xml:space="preserve">, it is </w:t>
      </w:r>
      <w:r w:rsidR="00A94E79" w:rsidRPr="00C4422F">
        <w:rPr>
          <w:rFonts w:asciiTheme="majorBidi" w:hAnsiTheme="majorBidi" w:cstheme="majorBidi"/>
          <w:sz w:val="24"/>
          <w:szCs w:val="32"/>
        </w:rPr>
        <w:t>well-known</w:t>
      </w:r>
      <w:r w:rsidR="00911AC6" w:rsidRPr="00C4422F">
        <w:rPr>
          <w:rFonts w:asciiTheme="majorBidi" w:hAnsiTheme="majorBidi" w:cstheme="majorBidi"/>
          <w:sz w:val="24"/>
          <w:szCs w:val="32"/>
        </w:rPr>
        <w:t xml:space="preserve"> that these </w:t>
      </w:r>
      <w:r w:rsidR="005A61F8" w:rsidRPr="00C4422F">
        <w:rPr>
          <w:rFonts w:asciiTheme="majorBidi" w:hAnsiTheme="majorBidi" w:cstheme="majorBidi"/>
          <w:sz w:val="24"/>
          <w:szCs w:val="32"/>
        </w:rPr>
        <w:t>different</w:t>
      </w:r>
      <w:r w:rsidR="00911AC6" w:rsidRPr="00C4422F">
        <w:rPr>
          <w:rFonts w:asciiTheme="majorBidi" w:hAnsiTheme="majorBidi" w:cstheme="majorBidi"/>
          <w:sz w:val="24"/>
          <w:szCs w:val="32"/>
        </w:rPr>
        <w:t xml:space="preserve"> </w:t>
      </w:r>
      <w:r w:rsidR="00A94E79" w:rsidRPr="00C4422F">
        <w:rPr>
          <w:rFonts w:asciiTheme="majorBidi" w:hAnsiTheme="majorBidi" w:cstheme="majorBidi"/>
          <w:sz w:val="24"/>
          <w:szCs w:val="32"/>
        </w:rPr>
        <w:t xml:space="preserve">parameters </w:t>
      </w:r>
      <w:r w:rsidR="005A61F8" w:rsidRPr="00C4422F">
        <w:rPr>
          <w:rFonts w:asciiTheme="majorBidi" w:hAnsiTheme="majorBidi" w:cstheme="majorBidi"/>
          <w:sz w:val="24"/>
          <w:szCs w:val="32"/>
        </w:rPr>
        <w:t>lead to</w:t>
      </w:r>
      <w:r w:rsidR="00911AC6" w:rsidRPr="00C4422F">
        <w:rPr>
          <w:rFonts w:asciiTheme="majorBidi" w:hAnsiTheme="majorBidi" w:cstheme="majorBidi"/>
          <w:sz w:val="24"/>
          <w:szCs w:val="32"/>
        </w:rPr>
        <w:t xml:space="preserve"> </w:t>
      </w:r>
      <w:r w:rsidR="00A13685" w:rsidRPr="00C4422F">
        <w:rPr>
          <w:rFonts w:asciiTheme="majorBidi" w:hAnsiTheme="majorBidi" w:cstheme="majorBidi"/>
          <w:sz w:val="24"/>
          <w:szCs w:val="32"/>
        </w:rPr>
        <w:t xml:space="preserve">a </w:t>
      </w:r>
      <w:r w:rsidR="005A61F8" w:rsidRPr="00C4422F">
        <w:rPr>
          <w:rFonts w:asciiTheme="majorBidi" w:hAnsiTheme="majorBidi" w:cstheme="majorBidi"/>
          <w:sz w:val="24"/>
          <w:szCs w:val="32"/>
        </w:rPr>
        <w:t>decrease</w:t>
      </w:r>
      <w:r w:rsidR="00911AC6" w:rsidRPr="00C4422F">
        <w:rPr>
          <w:rFonts w:asciiTheme="majorBidi" w:hAnsiTheme="majorBidi" w:cstheme="majorBidi"/>
          <w:sz w:val="24"/>
          <w:szCs w:val="32"/>
        </w:rPr>
        <w:t xml:space="preserve"> </w:t>
      </w:r>
      <w:r w:rsidR="00A13685" w:rsidRPr="00C4422F">
        <w:rPr>
          <w:rFonts w:asciiTheme="majorBidi" w:hAnsiTheme="majorBidi" w:cstheme="majorBidi"/>
          <w:sz w:val="24"/>
          <w:szCs w:val="32"/>
        </w:rPr>
        <w:t xml:space="preserve">in </w:t>
      </w:r>
      <w:r w:rsidR="00911AC6" w:rsidRPr="00C4422F">
        <w:rPr>
          <w:rFonts w:asciiTheme="majorBidi" w:hAnsiTheme="majorBidi" w:cstheme="majorBidi"/>
          <w:sz w:val="24"/>
          <w:szCs w:val="32"/>
        </w:rPr>
        <w:t xml:space="preserve">the </w:t>
      </w:r>
      <w:r w:rsidR="00A94E79" w:rsidRPr="00C4422F">
        <w:rPr>
          <w:rFonts w:asciiTheme="majorBidi" w:hAnsiTheme="majorBidi" w:cstheme="majorBidi"/>
          <w:sz w:val="24"/>
          <w:szCs w:val="32"/>
        </w:rPr>
        <w:t xml:space="preserve">necessary </w:t>
      </w:r>
      <w:r w:rsidR="00911AC6" w:rsidRPr="00C4422F">
        <w:rPr>
          <w:rFonts w:asciiTheme="majorBidi" w:hAnsiTheme="majorBidi" w:cstheme="majorBidi"/>
          <w:sz w:val="24"/>
          <w:szCs w:val="32"/>
        </w:rPr>
        <w:t xml:space="preserve">driving force and </w:t>
      </w:r>
      <w:r w:rsidR="00A94E79" w:rsidRPr="00C4422F">
        <w:rPr>
          <w:rFonts w:asciiTheme="majorBidi" w:hAnsiTheme="majorBidi" w:cstheme="majorBidi"/>
          <w:sz w:val="24"/>
          <w:szCs w:val="32"/>
        </w:rPr>
        <w:t xml:space="preserve">enhance </w:t>
      </w:r>
      <w:r w:rsidR="00911AC6" w:rsidRPr="00C4422F">
        <w:rPr>
          <w:rFonts w:asciiTheme="majorBidi" w:hAnsiTheme="majorBidi" w:cstheme="majorBidi"/>
          <w:sz w:val="24"/>
          <w:szCs w:val="32"/>
        </w:rPr>
        <w:t xml:space="preserve">the </w:t>
      </w:r>
      <w:r w:rsidR="005A61F8" w:rsidRPr="00C4422F">
        <w:rPr>
          <w:rFonts w:asciiTheme="majorBidi" w:hAnsiTheme="majorBidi" w:cstheme="majorBidi"/>
          <w:sz w:val="24"/>
          <w:szCs w:val="32"/>
        </w:rPr>
        <w:t xml:space="preserve">occurrence of the </w:t>
      </w:r>
      <w:r w:rsidR="002714B8" w:rsidRPr="00C4422F">
        <w:rPr>
          <w:rFonts w:asciiTheme="majorBidi" w:hAnsiTheme="majorBidi" w:cstheme="majorBidi"/>
          <w:sz w:val="24"/>
          <w:szCs w:val="32"/>
        </w:rPr>
        <w:t xml:space="preserve">strain-induced </w:t>
      </w:r>
      <w:r w:rsidR="00911AC6" w:rsidRPr="00C4422F">
        <w:rPr>
          <w:rFonts w:asciiTheme="majorBidi" w:hAnsiTheme="majorBidi" w:cstheme="majorBidi"/>
          <w:sz w:val="24"/>
          <w:szCs w:val="32"/>
        </w:rPr>
        <w:t>reverse transformation</w:t>
      </w:r>
      <w:r w:rsidR="000E7BE9" w:rsidRPr="00C4422F">
        <w:rPr>
          <w:rFonts w:asciiTheme="majorBidi" w:hAnsiTheme="majorBidi" w:cstheme="majorBidi"/>
          <w:sz w:val="24"/>
          <w:szCs w:val="32"/>
        </w:rPr>
        <w:t xml:space="preserve"> </w:t>
      </w:r>
      <w:r w:rsidR="00911AC6" w:rsidRPr="00C4422F">
        <w:rPr>
          <w:rFonts w:asciiTheme="majorBidi" w:hAnsiTheme="majorBidi" w:cstheme="majorBidi"/>
          <w:sz w:val="24"/>
          <w:szCs w:val="32"/>
        </w:rPr>
        <w:t>[</w:t>
      </w:r>
      <w:r w:rsidR="007D2851" w:rsidRPr="00C4422F">
        <w:rPr>
          <w:rFonts w:asciiTheme="majorBidi" w:hAnsiTheme="majorBidi" w:cstheme="majorBidi"/>
          <w:sz w:val="24"/>
          <w:szCs w:val="32"/>
        </w:rPr>
        <w:t>4</w:t>
      </w:r>
      <w:r w:rsidR="00911AC6" w:rsidRPr="00C4422F">
        <w:rPr>
          <w:rFonts w:asciiTheme="majorBidi" w:hAnsiTheme="majorBidi" w:cstheme="majorBidi"/>
          <w:sz w:val="24"/>
          <w:szCs w:val="32"/>
        </w:rPr>
        <w:t>].</w:t>
      </w:r>
      <w:r w:rsidR="00157892" w:rsidRPr="00C4422F">
        <w:rPr>
          <w:rFonts w:asciiTheme="majorBidi" w:hAnsiTheme="majorBidi" w:cstheme="majorBidi"/>
          <w:color w:val="000000" w:themeColor="text1"/>
          <w:sz w:val="24"/>
          <w:szCs w:val="32"/>
        </w:rPr>
        <w:t xml:space="preserve"> </w:t>
      </w:r>
      <w:r w:rsidR="00F67BFA" w:rsidRPr="00C4422F">
        <w:rPr>
          <w:rFonts w:asciiTheme="majorBidi" w:hAnsiTheme="majorBidi" w:cstheme="majorBidi"/>
          <w:sz w:val="24"/>
          <w:szCs w:val="32"/>
          <w:lang w:val="en-CA"/>
        </w:rPr>
        <w:t>Additionally</w:t>
      </w:r>
      <w:r w:rsidR="00F20571" w:rsidRPr="00C4422F">
        <w:rPr>
          <w:rFonts w:asciiTheme="majorBidi" w:hAnsiTheme="majorBidi" w:cstheme="majorBidi"/>
          <w:sz w:val="24"/>
          <w:szCs w:val="32"/>
          <w:lang w:val="en-CA"/>
        </w:rPr>
        <w:t xml:space="preserve">, </w:t>
      </w:r>
      <w:r w:rsidR="00F20571" w:rsidRPr="00C4422F">
        <w:rPr>
          <w:rFonts w:asciiTheme="majorBidi" w:hAnsiTheme="majorBidi" w:cstheme="majorBidi"/>
          <w:sz w:val="24"/>
          <w:szCs w:val="24"/>
        </w:rPr>
        <w:t xml:space="preserve">the EBSD </w:t>
      </w:r>
      <w:r w:rsidR="00F67BFA" w:rsidRPr="00C4422F">
        <w:rPr>
          <w:rFonts w:asciiTheme="majorBidi" w:hAnsiTheme="majorBidi" w:cstheme="majorBidi"/>
          <w:sz w:val="24"/>
          <w:szCs w:val="24"/>
        </w:rPr>
        <w:t>micrographs</w:t>
      </w:r>
      <w:r w:rsidR="00F20571" w:rsidRPr="00C4422F">
        <w:rPr>
          <w:rFonts w:asciiTheme="majorBidi" w:hAnsiTheme="majorBidi" w:cstheme="majorBidi"/>
          <w:sz w:val="24"/>
          <w:szCs w:val="24"/>
        </w:rPr>
        <w:t xml:space="preserve"> in Figs. 4</w:t>
      </w:r>
      <w:r w:rsidR="002070F0" w:rsidRPr="00C4422F">
        <w:rPr>
          <w:rFonts w:asciiTheme="majorBidi" w:hAnsiTheme="majorBidi" w:cstheme="majorBidi"/>
          <w:sz w:val="24"/>
          <w:szCs w:val="24"/>
        </w:rPr>
        <w:t>(</w:t>
      </w:r>
      <w:r w:rsidR="00F20571" w:rsidRPr="00C4422F">
        <w:rPr>
          <w:rFonts w:asciiTheme="majorBidi" w:hAnsiTheme="majorBidi" w:cstheme="majorBidi"/>
          <w:sz w:val="24"/>
          <w:szCs w:val="24"/>
        </w:rPr>
        <w:t>c</w:t>
      </w:r>
      <w:r w:rsidR="002070F0" w:rsidRPr="00C4422F">
        <w:rPr>
          <w:rFonts w:asciiTheme="majorBidi" w:hAnsiTheme="majorBidi" w:cstheme="majorBidi"/>
          <w:sz w:val="24"/>
          <w:szCs w:val="24"/>
        </w:rPr>
        <w:t>)</w:t>
      </w:r>
      <w:r w:rsidR="00F20571" w:rsidRPr="00C4422F">
        <w:rPr>
          <w:rFonts w:asciiTheme="majorBidi" w:hAnsiTheme="majorBidi" w:cstheme="majorBidi"/>
          <w:sz w:val="24"/>
          <w:szCs w:val="24"/>
        </w:rPr>
        <w:t xml:space="preserve"> to </w:t>
      </w:r>
      <w:r w:rsidR="002070F0" w:rsidRPr="00C4422F">
        <w:rPr>
          <w:rFonts w:asciiTheme="majorBidi" w:hAnsiTheme="majorBidi" w:cstheme="majorBidi"/>
          <w:sz w:val="24"/>
          <w:szCs w:val="24"/>
        </w:rPr>
        <w:t>(</w:t>
      </w:r>
      <w:r w:rsidR="00F20571" w:rsidRPr="00C4422F">
        <w:rPr>
          <w:rFonts w:asciiTheme="majorBidi" w:hAnsiTheme="majorBidi" w:cstheme="majorBidi"/>
          <w:sz w:val="24"/>
          <w:szCs w:val="24"/>
        </w:rPr>
        <w:t>f</w:t>
      </w:r>
      <w:r w:rsidR="002070F0" w:rsidRPr="00C4422F">
        <w:rPr>
          <w:rFonts w:asciiTheme="majorBidi" w:hAnsiTheme="majorBidi" w:cstheme="majorBidi"/>
          <w:sz w:val="24"/>
          <w:szCs w:val="24"/>
        </w:rPr>
        <w:t>)</w:t>
      </w:r>
      <w:r w:rsidR="00F20571" w:rsidRPr="00C4422F">
        <w:rPr>
          <w:rFonts w:asciiTheme="majorBidi" w:hAnsiTheme="majorBidi" w:cstheme="majorBidi"/>
          <w:sz w:val="24"/>
          <w:szCs w:val="24"/>
        </w:rPr>
        <w:t xml:space="preserve"> </w:t>
      </w:r>
      <w:r w:rsidR="00851A86" w:rsidRPr="00C4422F">
        <w:rPr>
          <w:rFonts w:asciiTheme="majorBidi" w:hAnsiTheme="majorBidi" w:cstheme="majorBidi"/>
          <w:sz w:val="24"/>
          <w:szCs w:val="24"/>
        </w:rPr>
        <w:t>show</w:t>
      </w:r>
      <w:r w:rsidR="00F20571" w:rsidRPr="00C4422F">
        <w:rPr>
          <w:rFonts w:asciiTheme="majorBidi" w:hAnsiTheme="majorBidi" w:cstheme="majorBidi"/>
          <w:sz w:val="24"/>
          <w:szCs w:val="24"/>
        </w:rPr>
        <w:t xml:space="preserve"> that during PDA of the HPT-processed specimen</w:t>
      </w:r>
      <w:r w:rsidR="00965743" w:rsidRPr="00C4422F">
        <w:rPr>
          <w:rFonts w:asciiTheme="majorBidi" w:hAnsiTheme="majorBidi" w:cstheme="majorBidi"/>
          <w:sz w:val="24"/>
          <w:szCs w:val="24"/>
        </w:rPr>
        <w:t>s a</w:t>
      </w:r>
      <w:r w:rsidR="00965743" w:rsidRPr="00C4422F">
        <w:rPr>
          <w:rFonts w:asciiTheme="majorBidi" w:hAnsiTheme="majorBidi" w:cstheme="majorBidi"/>
          <w:color w:val="000000" w:themeColor="text1"/>
          <w:sz w:val="24"/>
          <w:szCs w:val="32"/>
        </w:rPr>
        <w:t xml:space="preserve"> </w:t>
      </w:r>
      <w:r w:rsidR="00965743" w:rsidRPr="00C4422F">
        <w:rPr>
          <w:rFonts w:asciiTheme="majorBidi" w:hAnsiTheme="majorBidi" w:cstheme="majorBidi"/>
          <w:sz w:val="24"/>
          <w:szCs w:val="32"/>
        </w:rPr>
        <w:t xml:space="preserve">large fraction of the fine and coaxial </w:t>
      </w:r>
      <w:r w:rsidR="00851A86" w:rsidRPr="00C4422F">
        <w:rPr>
          <w:rFonts w:asciiTheme="majorBidi" w:hAnsiTheme="majorBidi" w:cstheme="majorBidi"/>
          <w:sz w:val="24"/>
          <w:szCs w:val="32"/>
        </w:rPr>
        <w:t xml:space="preserve">grains of </w:t>
      </w:r>
      <w:r w:rsidR="00965743" w:rsidRPr="00C4422F">
        <w:rPr>
          <w:rFonts w:asciiTheme="majorBidi" w:hAnsiTheme="majorBidi" w:cstheme="majorBidi"/>
          <w:sz w:val="24"/>
          <w:szCs w:val="32"/>
        </w:rPr>
        <w:t>austenite nucleates in the deformed martensit</w:t>
      </w:r>
      <w:r w:rsidR="0033053D" w:rsidRPr="00C4422F">
        <w:rPr>
          <w:rFonts w:asciiTheme="majorBidi" w:hAnsiTheme="majorBidi" w:cstheme="majorBidi"/>
          <w:sz w:val="24"/>
          <w:szCs w:val="32"/>
        </w:rPr>
        <w:t>ic</w:t>
      </w:r>
      <w:r w:rsidR="00965743" w:rsidRPr="00C4422F">
        <w:rPr>
          <w:rFonts w:asciiTheme="majorBidi" w:hAnsiTheme="majorBidi" w:cstheme="majorBidi"/>
          <w:sz w:val="24"/>
          <w:szCs w:val="32"/>
        </w:rPr>
        <w:t xml:space="preserve"> microstructure after only 0.04 </w:t>
      </w:r>
      <w:proofErr w:type="spellStart"/>
      <w:r w:rsidR="00965743" w:rsidRPr="00C4422F">
        <w:rPr>
          <w:rFonts w:asciiTheme="majorBidi" w:hAnsiTheme="majorBidi" w:cstheme="majorBidi"/>
          <w:sz w:val="24"/>
          <w:szCs w:val="32"/>
        </w:rPr>
        <w:t>ks</w:t>
      </w:r>
      <w:proofErr w:type="spellEnd"/>
      <w:r w:rsidR="00965743" w:rsidRPr="00C4422F">
        <w:rPr>
          <w:rFonts w:asciiTheme="majorBidi" w:hAnsiTheme="majorBidi" w:cstheme="majorBidi"/>
          <w:sz w:val="24"/>
          <w:szCs w:val="32"/>
        </w:rPr>
        <w:t xml:space="preserve"> (Fig. 4c) so that its</w:t>
      </w:r>
      <w:r w:rsidR="00965743" w:rsidRPr="00C4422F">
        <w:rPr>
          <w:rFonts w:asciiTheme="majorBidi" w:eastAsia="DAKDG G+ MTSY" w:hAnsiTheme="majorBidi" w:cstheme="majorBidi"/>
          <w:sz w:val="24"/>
          <w:szCs w:val="32"/>
          <w:lang w:bidi="fa-IR"/>
        </w:rPr>
        <w:t xml:space="preserve"> volume fraction</w:t>
      </w:r>
      <w:r w:rsidR="00965743" w:rsidRPr="00C4422F">
        <w:rPr>
          <w:rFonts w:asciiTheme="majorBidi" w:hAnsiTheme="majorBidi" w:cstheme="majorBidi"/>
          <w:sz w:val="24"/>
          <w:szCs w:val="32"/>
        </w:rPr>
        <w:t xml:space="preserve"> </w:t>
      </w:r>
      <w:r w:rsidR="0061739F" w:rsidRPr="00C4422F">
        <w:rPr>
          <w:rFonts w:asciiTheme="majorBidi" w:hAnsiTheme="majorBidi" w:cstheme="majorBidi"/>
          <w:sz w:val="24"/>
          <w:szCs w:val="32"/>
        </w:rPr>
        <w:t xml:space="preserve">drastically </w:t>
      </w:r>
      <w:r w:rsidR="00965743" w:rsidRPr="00C4422F">
        <w:rPr>
          <w:rFonts w:asciiTheme="majorBidi" w:eastAsia="DAKDG G+ MTSY" w:hAnsiTheme="majorBidi" w:cstheme="majorBidi"/>
          <w:sz w:val="24"/>
          <w:szCs w:val="32"/>
          <w:lang w:bidi="fa-IR"/>
        </w:rPr>
        <w:t xml:space="preserve">decreases by increasing the </w:t>
      </w:r>
      <w:r w:rsidR="001E2AD7" w:rsidRPr="00C4422F">
        <w:rPr>
          <w:rFonts w:asciiTheme="majorBidi" w:eastAsia="DAKDG G+ MTSY" w:hAnsiTheme="majorBidi" w:cstheme="majorBidi"/>
          <w:sz w:val="24"/>
          <w:szCs w:val="32"/>
          <w:lang w:bidi="fa-IR"/>
        </w:rPr>
        <w:t>annealing</w:t>
      </w:r>
      <w:r w:rsidR="00965743" w:rsidRPr="00C4422F">
        <w:rPr>
          <w:rFonts w:asciiTheme="majorBidi" w:eastAsia="DAKDG G+ MTSY" w:hAnsiTheme="majorBidi" w:cstheme="majorBidi"/>
          <w:sz w:val="24"/>
          <w:szCs w:val="32"/>
          <w:lang w:bidi="fa-IR"/>
        </w:rPr>
        <w:t xml:space="preserve"> time (Figs. 4</w:t>
      </w:r>
      <w:r w:rsidR="009D670D" w:rsidRPr="00C4422F">
        <w:rPr>
          <w:rFonts w:asciiTheme="majorBidi" w:eastAsia="DAKDG G+ MTSY" w:hAnsiTheme="majorBidi" w:cstheme="majorBidi"/>
          <w:sz w:val="24"/>
          <w:szCs w:val="32"/>
          <w:lang w:bidi="fa-IR"/>
        </w:rPr>
        <w:t>(</w:t>
      </w:r>
      <w:r w:rsidR="00965743" w:rsidRPr="00C4422F">
        <w:rPr>
          <w:rFonts w:asciiTheme="majorBidi" w:eastAsia="DAKDG G+ MTSY" w:hAnsiTheme="majorBidi" w:cstheme="majorBidi"/>
          <w:sz w:val="24"/>
          <w:szCs w:val="32"/>
          <w:lang w:bidi="fa-IR"/>
        </w:rPr>
        <w:t>d</w:t>
      </w:r>
      <w:r w:rsidR="009D670D" w:rsidRPr="00C4422F">
        <w:rPr>
          <w:rFonts w:asciiTheme="majorBidi" w:eastAsia="DAKDG G+ MTSY" w:hAnsiTheme="majorBidi" w:cstheme="majorBidi"/>
          <w:sz w:val="24"/>
          <w:szCs w:val="32"/>
          <w:lang w:bidi="fa-IR"/>
        </w:rPr>
        <w:t>)</w:t>
      </w:r>
      <w:r w:rsidR="00965743" w:rsidRPr="00C4422F">
        <w:rPr>
          <w:rFonts w:asciiTheme="majorBidi" w:eastAsia="DAKDG G+ MTSY" w:hAnsiTheme="majorBidi" w:cstheme="majorBidi"/>
          <w:sz w:val="24"/>
          <w:szCs w:val="32"/>
          <w:lang w:bidi="fa-IR"/>
        </w:rPr>
        <w:t xml:space="preserve"> to </w:t>
      </w:r>
      <w:r w:rsidR="009D670D" w:rsidRPr="00C4422F">
        <w:rPr>
          <w:rFonts w:asciiTheme="majorBidi" w:eastAsia="DAKDG G+ MTSY" w:hAnsiTheme="majorBidi" w:cstheme="majorBidi"/>
          <w:sz w:val="24"/>
          <w:szCs w:val="32"/>
          <w:lang w:bidi="fa-IR"/>
        </w:rPr>
        <w:t>(</w:t>
      </w:r>
      <w:r w:rsidR="00965743" w:rsidRPr="00C4422F">
        <w:rPr>
          <w:rFonts w:asciiTheme="majorBidi" w:eastAsia="DAKDG G+ MTSY" w:hAnsiTheme="majorBidi" w:cstheme="majorBidi"/>
          <w:sz w:val="24"/>
          <w:szCs w:val="32"/>
          <w:lang w:bidi="fa-IR"/>
        </w:rPr>
        <w:t>f</w:t>
      </w:r>
      <w:r w:rsidR="009D670D" w:rsidRPr="00C4422F">
        <w:rPr>
          <w:rFonts w:asciiTheme="majorBidi" w:eastAsia="DAKDG G+ MTSY" w:hAnsiTheme="majorBidi" w:cstheme="majorBidi"/>
          <w:sz w:val="24"/>
          <w:szCs w:val="32"/>
          <w:lang w:bidi="fa-IR"/>
        </w:rPr>
        <w:t>)</w:t>
      </w:r>
      <w:r w:rsidR="00965743" w:rsidRPr="00C4422F">
        <w:rPr>
          <w:rFonts w:asciiTheme="majorBidi" w:eastAsia="DAKDG G+ MTSY" w:hAnsiTheme="majorBidi" w:cstheme="majorBidi"/>
          <w:sz w:val="24"/>
          <w:szCs w:val="32"/>
          <w:lang w:bidi="fa-IR"/>
        </w:rPr>
        <w:t>).</w:t>
      </w:r>
      <w:r w:rsidR="00965743" w:rsidRPr="00C4422F">
        <w:rPr>
          <w:rFonts w:asciiTheme="majorBidi" w:hAnsiTheme="majorBidi" w:cstheme="majorBidi"/>
          <w:sz w:val="24"/>
          <w:szCs w:val="32"/>
        </w:rPr>
        <w:t xml:space="preserve"> </w:t>
      </w:r>
      <w:r w:rsidR="00096CC6" w:rsidRPr="00C4422F">
        <w:rPr>
          <w:rFonts w:asciiTheme="majorBidi" w:hAnsiTheme="majorBidi" w:cstheme="majorBidi"/>
          <w:sz w:val="24"/>
          <w:szCs w:val="32"/>
        </w:rPr>
        <w:t xml:space="preserve">The austenite formation under this condition is related to the occurrence of </w:t>
      </w:r>
      <w:r w:rsidR="00A13685" w:rsidRPr="00C4422F">
        <w:rPr>
          <w:rFonts w:asciiTheme="majorBidi" w:hAnsiTheme="majorBidi" w:cstheme="majorBidi"/>
          <w:sz w:val="24"/>
          <w:szCs w:val="32"/>
        </w:rPr>
        <w:t xml:space="preserve">a </w:t>
      </w:r>
      <w:r w:rsidR="00096CC6" w:rsidRPr="00C4422F">
        <w:rPr>
          <w:rFonts w:asciiTheme="majorBidi" w:hAnsiTheme="majorBidi" w:cstheme="majorBidi"/>
          <w:sz w:val="24"/>
          <w:szCs w:val="32"/>
        </w:rPr>
        <w:t>reverse transformation through PDA</w:t>
      </w:r>
      <w:r w:rsidR="00096CC6" w:rsidRPr="00C4422F">
        <w:rPr>
          <w:rFonts w:asciiTheme="majorBidi" w:eastAsia="DAKDG G+ MTSY" w:hAnsiTheme="majorBidi" w:cstheme="majorBidi"/>
          <w:sz w:val="24"/>
          <w:szCs w:val="32"/>
          <w:lang w:bidi="fa-IR"/>
        </w:rPr>
        <w:t xml:space="preserve">. </w:t>
      </w:r>
      <w:r w:rsidR="001E2AD7" w:rsidRPr="00C4422F">
        <w:rPr>
          <w:rFonts w:asciiTheme="majorBidi" w:eastAsia="DAKDG G+ MTSY" w:hAnsiTheme="majorBidi" w:cstheme="majorBidi"/>
          <w:sz w:val="24"/>
          <w:szCs w:val="32"/>
          <w:lang w:bidi="fa-IR"/>
        </w:rPr>
        <w:t>In addition</w:t>
      </w:r>
      <w:r w:rsidR="00045CED" w:rsidRPr="00C4422F">
        <w:rPr>
          <w:rFonts w:asciiTheme="majorBidi" w:eastAsia="DAKDG G+ MTSY" w:hAnsiTheme="majorBidi" w:cstheme="majorBidi"/>
          <w:sz w:val="24"/>
          <w:szCs w:val="32"/>
          <w:lang w:bidi="fa-IR"/>
        </w:rPr>
        <w:t xml:space="preserve">, </w:t>
      </w:r>
      <w:r w:rsidR="00A063AA" w:rsidRPr="00C4422F">
        <w:rPr>
          <w:rFonts w:asciiTheme="majorBidi" w:eastAsia="DAKDG G+ MTSY" w:hAnsiTheme="majorBidi" w:cstheme="majorBidi"/>
          <w:sz w:val="24"/>
          <w:szCs w:val="32"/>
          <w:lang w:bidi="fa-IR"/>
        </w:rPr>
        <w:t>as indicated in Figs. 4(c) to (f)</w:t>
      </w:r>
      <w:r w:rsidR="000C5560" w:rsidRPr="00C4422F">
        <w:rPr>
          <w:rFonts w:asciiTheme="majorBidi" w:eastAsia="DAKDG G+ MTSY" w:hAnsiTheme="majorBidi" w:cstheme="majorBidi"/>
          <w:sz w:val="24"/>
          <w:szCs w:val="32"/>
          <w:lang w:bidi="fa-IR"/>
        </w:rPr>
        <w:t xml:space="preserve"> and Table 2</w:t>
      </w:r>
      <w:r w:rsidR="00A063AA" w:rsidRPr="00C4422F">
        <w:rPr>
          <w:rFonts w:asciiTheme="majorBidi" w:eastAsia="DAKDG G+ MTSY" w:hAnsiTheme="majorBidi" w:cstheme="majorBidi"/>
          <w:sz w:val="24"/>
          <w:szCs w:val="32"/>
          <w:lang w:bidi="fa-IR"/>
        </w:rPr>
        <w:t xml:space="preserve">, </w:t>
      </w:r>
      <w:r w:rsidR="00045CED" w:rsidRPr="00C4422F">
        <w:rPr>
          <w:rFonts w:asciiTheme="majorBidi" w:eastAsia="DAKDG G+ MTSY" w:hAnsiTheme="majorBidi" w:cstheme="majorBidi"/>
          <w:sz w:val="24"/>
          <w:szCs w:val="32"/>
          <w:lang w:bidi="fa-IR"/>
        </w:rPr>
        <w:t xml:space="preserve">it is </w:t>
      </w:r>
      <w:r w:rsidR="00A13685" w:rsidRPr="00C4422F">
        <w:rPr>
          <w:rFonts w:asciiTheme="majorBidi" w:eastAsia="DAKDG G+ MTSY" w:hAnsiTheme="majorBidi" w:cstheme="majorBidi"/>
          <w:sz w:val="24"/>
          <w:szCs w:val="32"/>
          <w:lang w:bidi="fa-IR"/>
        </w:rPr>
        <w:t xml:space="preserve">apparent </w:t>
      </w:r>
      <w:r w:rsidR="00045CED" w:rsidRPr="00C4422F">
        <w:rPr>
          <w:rFonts w:asciiTheme="majorBidi" w:eastAsia="DAKDG G+ MTSY" w:hAnsiTheme="majorBidi" w:cstheme="majorBidi"/>
          <w:sz w:val="24"/>
          <w:szCs w:val="32"/>
          <w:lang w:bidi="fa-IR"/>
        </w:rPr>
        <w:t>that</w:t>
      </w:r>
      <w:r w:rsidR="00A13685" w:rsidRPr="00C4422F">
        <w:rPr>
          <w:rFonts w:asciiTheme="majorBidi" w:eastAsia="DAKDG G+ MTSY" w:hAnsiTheme="majorBidi" w:cstheme="majorBidi"/>
          <w:sz w:val="24"/>
          <w:szCs w:val="32"/>
          <w:lang w:bidi="fa-IR"/>
        </w:rPr>
        <w:t>,</w:t>
      </w:r>
      <w:r w:rsidR="00045CED" w:rsidRPr="00C4422F">
        <w:rPr>
          <w:rFonts w:asciiTheme="majorBidi" w:eastAsia="DAKDG G+ MTSY" w:hAnsiTheme="majorBidi" w:cstheme="majorBidi"/>
          <w:sz w:val="24"/>
          <w:szCs w:val="32"/>
          <w:lang w:bidi="fa-IR"/>
        </w:rPr>
        <w:t xml:space="preserve"> </w:t>
      </w:r>
      <w:r w:rsidR="00A1058C" w:rsidRPr="00C4422F">
        <w:rPr>
          <w:rFonts w:asciiTheme="majorBidi" w:hAnsiTheme="majorBidi" w:cstheme="majorBidi"/>
          <w:sz w:val="24"/>
          <w:szCs w:val="32"/>
        </w:rPr>
        <w:t>with an</w:t>
      </w:r>
      <w:r w:rsidR="00A063AA" w:rsidRPr="00C4422F">
        <w:rPr>
          <w:rFonts w:asciiTheme="majorBidi" w:hAnsiTheme="majorBidi" w:cstheme="majorBidi"/>
          <w:sz w:val="24"/>
          <w:szCs w:val="32"/>
        </w:rPr>
        <w:t xml:space="preserve"> increa</w:t>
      </w:r>
      <w:r w:rsidR="00A1058C" w:rsidRPr="00C4422F">
        <w:rPr>
          <w:rFonts w:asciiTheme="majorBidi" w:hAnsiTheme="majorBidi" w:cstheme="majorBidi"/>
          <w:sz w:val="24"/>
          <w:szCs w:val="32"/>
        </w:rPr>
        <w:t>se in</w:t>
      </w:r>
      <w:r w:rsidR="00A063AA" w:rsidRPr="00C4422F">
        <w:rPr>
          <w:rFonts w:asciiTheme="majorBidi" w:hAnsiTheme="majorBidi" w:cstheme="majorBidi"/>
          <w:sz w:val="24"/>
          <w:szCs w:val="32"/>
        </w:rPr>
        <w:t xml:space="preserve"> </w:t>
      </w:r>
      <w:r w:rsidR="00A6025B" w:rsidRPr="00C4422F">
        <w:rPr>
          <w:rFonts w:asciiTheme="majorBidi" w:hAnsiTheme="majorBidi" w:cstheme="majorBidi"/>
          <w:sz w:val="24"/>
          <w:szCs w:val="32"/>
        </w:rPr>
        <w:t>the annealing</w:t>
      </w:r>
      <w:r w:rsidR="00A063AA" w:rsidRPr="00C4422F">
        <w:rPr>
          <w:rFonts w:asciiTheme="majorBidi" w:hAnsiTheme="majorBidi" w:cstheme="majorBidi"/>
          <w:sz w:val="24"/>
          <w:szCs w:val="32"/>
        </w:rPr>
        <w:t xml:space="preserve"> time</w:t>
      </w:r>
      <w:r w:rsidR="00E7295B" w:rsidRPr="00C4422F">
        <w:rPr>
          <w:rFonts w:asciiTheme="majorBidi" w:hAnsiTheme="majorBidi" w:cstheme="majorBidi"/>
          <w:sz w:val="24"/>
          <w:szCs w:val="32"/>
        </w:rPr>
        <w:t xml:space="preserve"> from 0.04 to 7.2 </w:t>
      </w:r>
      <w:proofErr w:type="spellStart"/>
      <w:r w:rsidR="00E7295B" w:rsidRPr="00C4422F">
        <w:rPr>
          <w:rFonts w:asciiTheme="majorBidi" w:hAnsiTheme="majorBidi" w:cstheme="majorBidi"/>
          <w:sz w:val="24"/>
          <w:szCs w:val="32"/>
        </w:rPr>
        <w:t>ks</w:t>
      </w:r>
      <w:proofErr w:type="spellEnd"/>
      <w:r w:rsidR="00A063AA" w:rsidRPr="00C4422F">
        <w:rPr>
          <w:rFonts w:asciiTheme="majorBidi" w:hAnsiTheme="majorBidi" w:cstheme="majorBidi"/>
          <w:sz w:val="24"/>
          <w:szCs w:val="32"/>
        </w:rPr>
        <w:t xml:space="preserve">, the average grain size of the retained austenite </w:t>
      </w:r>
      <w:r w:rsidR="00A13685" w:rsidRPr="00C4422F">
        <w:rPr>
          <w:rFonts w:asciiTheme="majorBidi" w:hAnsiTheme="majorBidi" w:cstheme="majorBidi"/>
          <w:sz w:val="24"/>
          <w:szCs w:val="32"/>
        </w:rPr>
        <w:t xml:space="preserve">was </w:t>
      </w:r>
      <w:r w:rsidR="00A063AA" w:rsidRPr="00C4422F">
        <w:rPr>
          <w:rFonts w:asciiTheme="majorBidi" w:hAnsiTheme="majorBidi" w:cstheme="majorBidi"/>
          <w:sz w:val="24"/>
          <w:szCs w:val="32"/>
        </w:rPr>
        <w:t>increase</w:t>
      </w:r>
      <w:r w:rsidR="00A13685" w:rsidRPr="00C4422F">
        <w:rPr>
          <w:rFonts w:asciiTheme="majorBidi" w:hAnsiTheme="majorBidi" w:cstheme="majorBidi"/>
          <w:sz w:val="24"/>
          <w:szCs w:val="32"/>
        </w:rPr>
        <w:t>d</w:t>
      </w:r>
      <w:r w:rsidR="00A063AA" w:rsidRPr="00C4422F">
        <w:rPr>
          <w:rFonts w:asciiTheme="majorBidi" w:hAnsiTheme="majorBidi" w:cstheme="majorBidi"/>
          <w:sz w:val="24"/>
          <w:szCs w:val="32"/>
        </w:rPr>
        <w:t xml:space="preserve"> from </w:t>
      </w:r>
      <w:r w:rsidR="0007644B" w:rsidRPr="00C4422F">
        <w:rPr>
          <w:rFonts w:asciiTheme="majorBidi" w:hAnsiTheme="majorBidi" w:cstheme="majorBidi"/>
          <w:sz w:val="24"/>
          <w:szCs w:val="32"/>
        </w:rPr>
        <w:t xml:space="preserve">about </w:t>
      </w:r>
      <w:r w:rsidR="006E3F64" w:rsidRPr="00C4422F">
        <w:rPr>
          <w:rFonts w:asciiTheme="majorBidi" w:hAnsiTheme="majorBidi" w:cstheme="majorBidi"/>
          <w:sz w:val="24"/>
          <w:szCs w:val="32"/>
        </w:rPr>
        <w:t>180</w:t>
      </w:r>
      <w:r w:rsidR="0007644B" w:rsidRPr="00C4422F">
        <w:rPr>
          <w:rFonts w:asciiTheme="majorBidi" w:hAnsiTheme="majorBidi" w:cstheme="majorBidi"/>
          <w:sz w:val="24"/>
          <w:szCs w:val="32"/>
        </w:rPr>
        <w:t xml:space="preserve"> nm to </w:t>
      </w:r>
      <w:r w:rsidR="00407A80" w:rsidRPr="00C4422F">
        <w:rPr>
          <w:rFonts w:asciiTheme="majorBidi" w:hAnsiTheme="majorBidi" w:cstheme="majorBidi"/>
          <w:sz w:val="24"/>
          <w:szCs w:val="32"/>
        </w:rPr>
        <w:t xml:space="preserve">around </w:t>
      </w:r>
      <w:r w:rsidR="002121B2" w:rsidRPr="00C4422F">
        <w:rPr>
          <w:rFonts w:asciiTheme="majorBidi" w:hAnsiTheme="majorBidi" w:cstheme="majorBidi"/>
          <w:sz w:val="24"/>
          <w:szCs w:val="32"/>
        </w:rPr>
        <w:t>28</w:t>
      </w:r>
      <w:r w:rsidR="00E7295B" w:rsidRPr="00C4422F">
        <w:rPr>
          <w:rFonts w:asciiTheme="majorBidi" w:hAnsiTheme="majorBidi" w:cstheme="majorBidi"/>
          <w:sz w:val="24"/>
          <w:szCs w:val="32"/>
        </w:rPr>
        <w:t>0 nm, respectively</w:t>
      </w:r>
      <w:r w:rsidR="00A13685" w:rsidRPr="00C4422F">
        <w:rPr>
          <w:rFonts w:asciiTheme="majorBidi" w:hAnsiTheme="majorBidi" w:cstheme="majorBidi"/>
          <w:sz w:val="24"/>
          <w:szCs w:val="32"/>
        </w:rPr>
        <w:t>,</w:t>
      </w:r>
      <w:r w:rsidR="00E7295B" w:rsidRPr="00C4422F">
        <w:rPr>
          <w:rFonts w:asciiTheme="majorBidi" w:hAnsiTheme="majorBidi" w:cstheme="majorBidi"/>
          <w:sz w:val="24"/>
          <w:szCs w:val="32"/>
        </w:rPr>
        <w:t xml:space="preserve"> </w:t>
      </w:r>
      <w:r w:rsidR="0007644B" w:rsidRPr="00C4422F">
        <w:rPr>
          <w:rFonts w:asciiTheme="majorBidi" w:hAnsiTheme="majorBidi" w:cstheme="majorBidi"/>
          <w:sz w:val="24"/>
          <w:szCs w:val="32"/>
        </w:rPr>
        <w:t>due to the grain growth phenomena</w:t>
      </w:r>
      <w:r w:rsidR="00850D29" w:rsidRPr="00C4422F">
        <w:rPr>
          <w:rFonts w:asciiTheme="majorBidi" w:eastAsia="DAKDG G+ MTSY" w:hAnsiTheme="majorBidi" w:cstheme="majorBidi"/>
          <w:sz w:val="24"/>
          <w:szCs w:val="32"/>
          <w:lang w:bidi="fa-IR"/>
        </w:rPr>
        <w:t>.</w:t>
      </w:r>
      <w:r w:rsidR="00045CED" w:rsidRPr="00C4422F">
        <w:rPr>
          <w:rFonts w:asciiTheme="majorBidi" w:eastAsia="DAKDG G+ MTSY" w:hAnsiTheme="majorBidi" w:cstheme="majorBidi"/>
          <w:sz w:val="24"/>
          <w:szCs w:val="32"/>
          <w:lang w:bidi="fa-IR"/>
        </w:rPr>
        <w:t xml:space="preserve"> </w:t>
      </w:r>
      <w:r w:rsidR="00FE4241" w:rsidRPr="00C4422F">
        <w:rPr>
          <w:rFonts w:asciiTheme="majorBidi" w:eastAsia="DAKDG G+ MTSY" w:hAnsiTheme="majorBidi" w:cstheme="majorBidi"/>
          <w:sz w:val="24"/>
          <w:szCs w:val="32"/>
          <w:lang w:bidi="fa-IR"/>
        </w:rPr>
        <w:t>It was reported that the austenite</w:t>
      </w:r>
      <w:r w:rsidR="00A43AF9" w:rsidRPr="00C4422F">
        <w:rPr>
          <w:rFonts w:asciiTheme="majorBidi" w:eastAsia="DAKDG G+ MTSY" w:hAnsiTheme="majorBidi" w:cstheme="majorBidi"/>
          <w:sz w:val="24"/>
          <w:szCs w:val="32"/>
          <w:lang w:bidi="fa-IR"/>
        </w:rPr>
        <w:t xml:space="preserve"> </w:t>
      </w:r>
      <w:r w:rsidR="00F655BD" w:rsidRPr="00C4422F">
        <w:rPr>
          <w:rFonts w:asciiTheme="majorBidi" w:eastAsia="DAKDG G+ MTSY" w:hAnsiTheme="majorBidi" w:cstheme="majorBidi"/>
          <w:sz w:val="24"/>
          <w:szCs w:val="32"/>
          <w:lang w:bidi="fa-IR"/>
        </w:rPr>
        <w:t>stability</w:t>
      </w:r>
      <w:r w:rsidR="00A6025B" w:rsidRPr="00C4422F">
        <w:rPr>
          <w:rFonts w:asciiTheme="majorBidi" w:eastAsia="DAKDG G+ MTSY" w:hAnsiTheme="majorBidi" w:cstheme="majorBidi"/>
          <w:sz w:val="24"/>
          <w:szCs w:val="32"/>
          <w:lang w:bidi="fa-IR"/>
        </w:rPr>
        <w:t xml:space="preserve"> is affected</w:t>
      </w:r>
      <w:r w:rsidR="005A37E4" w:rsidRPr="00C4422F">
        <w:rPr>
          <w:rFonts w:asciiTheme="majorBidi" w:eastAsia="DAKDG G+ MTSY" w:hAnsiTheme="majorBidi" w:cstheme="majorBidi"/>
          <w:sz w:val="24"/>
          <w:szCs w:val="32"/>
          <w:lang w:bidi="fa-IR"/>
        </w:rPr>
        <w:t xml:space="preserve"> </w:t>
      </w:r>
      <w:r w:rsidR="00A6025B" w:rsidRPr="00C4422F">
        <w:rPr>
          <w:rFonts w:asciiTheme="majorBidi" w:eastAsia="DAKDG G+ MTSY" w:hAnsiTheme="majorBidi" w:cstheme="majorBidi"/>
          <w:sz w:val="24"/>
          <w:szCs w:val="32"/>
          <w:lang w:bidi="fa-IR"/>
        </w:rPr>
        <w:t xml:space="preserve">by </w:t>
      </w:r>
      <w:r w:rsidR="00F655BD" w:rsidRPr="00C4422F">
        <w:rPr>
          <w:rFonts w:asciiTheme="majorBidi" w:eastAsia="DAKDG G+ MTSY" w:hAnsiTheme="majorBidi" w:cstheme="majorBidi"/>
          <w:sz w:val="24"/>
          <w:szCs w:val="32"/>
          <w:lang w:bidi="fa-IR"/>
        </w:rPr>
        <w:t>different</w:t>
      </w:r>
      <w:r w:rsidR="00FE4241" w:rsidRPr="00C4422F">
        <w:rPr>
          <w:rFonts w:asciiTheme="majorBidi" w:eastAsia="DAKDG G+ MTSY" w:hAnsiTheme="majorBidi" w:cstheme="majorBidi"/>
          <w:sz w:val="24"/>
          <w:szCs w:val="32"/>
          <w:lang w:bidi="fa-IR"/>
        </w:rPr>
        <w:t xml:space="preserve"> </w:t>
      </w:r>
      <w:r w:rsidR="001911CA" w:rsidRPr="00C4422F">
        <w:rPr>
          <w:rFonts w:asciiTheme="majorBidi" w:eastAsia="DAKDG G+ MTSY" w:hAnsiTheme="majorBidi" w:cstheme="majorBidi"/>
          <w:sz w:val="24"/>
          <w:szCs w:val="32"/>
          <w:lang w:bidi="fa-IR"/>
        </w:rPr>
        <w:t xml:space="preserve">parameters </w:t>
      </w:r>
      <w:r w:rsidR="001E2AD7" w:rsidRPr="00C4422F">
        <w:rPr>
          <w:rFonts w:asciiTheme="majorBidi" w:eastAsia="DAKDG G+ MTSY" w:hAnsiTheme="majorBidi" w:cstheme="majorBidi"/>
          <w:sz w:val="24"/>
          <w:szCs w:val="32"/>
          <w:lang w:bidi="fa-IR"/>
        </w:rPr>
        <w:t>including</w:t>
      </w:r>
      <w:r w:rsidR="00FE4241" w:rsidRPr="00C4422F">
        <w:rPr>
          <w:rFonts w:asciiTheme="majorBidi" w:eastAsia="DAKDG G+ MTSY" w:hAnsiTheme="majorBidi" w:cstheme="majorBidi"/>
          <w:sz w:val="24"/>
          <w:szCs w:val="32"/>
          <w:lang w:bidi="fa-IR"/>
        </w:rPr>
        <w:t xml:space="preserve"> the grain size, </w:t>
      </w:r>
      <w:r w:rsidR="00F655BD" w:rsidRPr="00C4422F">
        <w:rPr>
          <w:rFonts w:asciiTheme="majorBidi" w:eastAsia="DAKDG G+ MTSY" w:hAnsiTheme="majorBidi" w:cstheme="majorBidi"/>
          <w:sz w:val="24"/>
          <w:szCs w:val="32"/>
          <w:lang w:bidi="fa-IR"/>
        </w:rPr>
        <w:t xml:space="preserve">re-crystallization and the </w:t>
      </w:r>
      <w:r w:rsidR="00FE4241" w:rsidRPr="00C4422F">
        <w:rPr>
          <w:rFonts w:asciiTheme="majorBidi" w:eastAsia="DAKDG G+ MTSY" w:hAnsiTheme="majorBidi" w:cstheme="majorBidi"/>
          <w:sz w:val="24"/>
          <w:szCs w:val="32"/>
          <w:lang w:bidi="fa-IR"/>
        </w:rPr>
        <w:t>orientation gradient of austenite [</w:t>
      </w:r>
      <w:r w:rsidR="00181126" w:rsidRPr="00C4422F">
        <w:rPr>
          <w:rFonts w:asciiTheme="majorBidi" w:eastAsia="DAKDG G+ MTSY" w:hAnsiTheme="majorBidi" w:cstheme="majorBidi"/>
          <w:sz w:val="24"/>
          <w:szCs w:val="32"/>
          <w:lang w:bidi="fa-IR"/>
        </w:rPr>
        <w:t>47</w:t>
      </w:r>
      <w:r w:rsidR="00FE4241" w:rsidRPr="00C4422F">
        <w:rPr>
          <w:rFonts w:asciiTheme="majorBidi" w:eastAsia="DAKDG G+ MTSY" w:hAnsiTheme="majorBidi" w:cstheme="majorBidi"/>
          <w:sz w:val="24"/>
          <w:szCs w:val="32"/>
          <w:lang w:bidi="fa-IR"/>
        </w:rPr>
        <w:t>]</w:t>
      </w:r>
      <w:r w:rsidR="00F655BD" w:rsidRPr="00C4422F">
        <w:rPr>
          <w:rFonts w:asciiTheme="majorBidi" w:eastAsia="DAKDG G+ MTSY" w:hAnsiTheme="majorBidi" w:cstheme="majorBidi"/>
          <w:sz w:val="24"/>
          <w:szCs w:val="32"/>
          <w:lang w:bidi="fa-IR"/>
        </w:rPr>
        <w:t>.</w:t>
      </w:r>
      <w:r w:rsidR="00FE4241" w:rsidRPr="00C4422F">
        <w:rPr>
          <w:rFonts w:asciiTheme="majorBidi" w:eastAsia="DAKDG G+ MTSY" w:hAnsiTheme="majorBidi" w:cstheme="majorBidi"/>
          <w:sz w:val="24"/>
          <w:szCs w:val="32"/>
          <w:lang w:bidi="fa-IR"/>
        </w:rPr>
        <w:t xml:space="preserve"> </w:t>
      </w:r>
      <w:r w:rsidR="005A37E4" w:rsidRPr="00C4422F">
        <w:rPr>
          <w:rFonts w:asciiTheme="majorBidi" w:eastAsia="DAKDG G+ MTSY" w:hAnsiTheme="majorBidi" w:cstheme="majorBidi"/>
          <w:sz w:val="24"/>
          <w:szCs w:val="32"/>
          <w:lang w:bidi="fa-IR"/>
        </w:rPr>
        <w:t>I</w:t>
      </w:r>
      <w:r w:rsidR="00FE4241" w:rsidRPr="00C4422F">
        <w:rPr>
          <w:rFonts w:asciiTheme="majorBidi" w:eastAsia="DAKDG G+ MTSY" w:hAnsiTheme="majorBidi" w:cstheme="majorBidi"/>
          <w:sz w:val="24"/>
          <w:szCs w:val="32"/>
          <w:lang w:bidi="fa-IR"/>
        </w:rPr>
        <w:t xml:space="preserve">ncreasing </w:t>
      </w:r>
      <w:r w:rsidR="005A37E4" w:rsidRPr="00C4422F">
        <w:rPr>
          <w:rFonts w:asciiTheme="majorBidi" w:eastAsia="DAKDG G+ MTSY" w:hAnsiTheme="majorBidi" w:cstheme="majorBidi"/>
          <w:sz w:val="24"/>
          <w:szCs w:val="32"/>
          <w:lang w:bidi="fa-IR"/>
        </w:rPr>
        <w:t xml:space="preserve">the </w:t>
      </w:r>
      <w:r w:rsidR="00A6025B" w:rsidRPr="00C4422F">
        <w:rPr>
          <w:rFonts w:asciiTheme="majorBidi" w:eastAsia="DAKDG G+ MTSY" w:hAnsiTheme="majorBidi" w:cstheme="majorBidi"/>
          <w:sz w:val="24"/>
          <w:szCs w:val="32"/>
          <w:lang w:bidi="fa-IR"/>
        </w:rPr>
        <w:t>annealing</w:t>
      </w:r>
      <w:r w:rsidR="00FE4241" w:rsidRPr="00C4422F">
        <w:rPr>
          <w:rFonts w:asciiTheme="majorBidi" w:eastAsia="DAKDG G+ MTSY" w:hAnsiTheme="majorBidi" w:cstheme="majorBidi"/>
          <w:sz w:val="24"/>
          <w:szCs w:val="32"/>
          <w:lang w:bidi="fa-IR"/>
        </w:rPr>
        <w:t xml:space="preserve"> time </w:t>
      </w:r>
      <w:r w:rsidR="00891E86" w:rsidRPr="00C4422F">
        <w:rPr>
          <w:rFonts w:asciiTheme="majorBidi" w:eastAsia="DAKDG G+ MTSY" w:hAnsiTheme="majorBidi" w:cstheme="majorBidi"/>
          <w:sz w:val="24"/>
          <w:szCs w:val="32"/>
          <w:lang w:bidi="fa-IR"/>
        </w:rPr>
        <w:t>causes</w:t>
      </w:r>
      <w:r w:rsidR="00FE4241" w:rsidRPr="00C4422F">
        <w:rPr>
          <w:rFonts w:asciiTheme="majorBidi" w:eastAsia="DAKDG G+ MTSY" w:hAnsiTheme="majorBidi" w:cstheme="majorBidi"/>
          <w:sz w:val="24"/>
          <w:szCs w:val="32"/>
          <w:lang w:bidi="fa-IR"/>
        </w:rPr>
        <w:t xml:space="preserve"> an increase in the </w:t>
      </w:r>
      <w:r w:rsidR="005A37E4" w:rsidRPr="00C4422F">
        <w:rPr>
          <w:rFonts w:asciiTheme="majorBidi" w:eastAsia="DAKDG G+ MTSY" w:hAnsiTheme="majorBidi" w:cstheme="majorBidi"/>
          <w:sz w:val="24"/>
          <w:szCs w:val="32"/>
          <w:lang w:bidi="fa-IR"/>
        </w:rPr>
        <w:t xml:space="preserve">grain size of </w:t>
      </w:r>
      <w:r w:rsidR="00FE4241" w:rsidRPr="00C4422F">
        <w:rPr>
          <w:rFonts w:asciiTheme="majorBidi" w:eastAsia="DAKDG G+ MTSY" w:hAnsiTheme="majorBidi" w:cstheme="majorBidi"/>
          <w:sz w:val="24"/>
          <w:szCs w:val="32"/>
          <w:lang w:bidi="fa-IR"/>
        </w:rPr>
        <w:t xml:space="preserve">austenite </w:t>
      </w:r>
      <w:r w:rsidR="00781100" w:rsidRPr="00C4422F">
        <w:rPr>
          <w:rFonts w:asciiTheme="majorBidi" w:eastAsia="DAKDG G+ MTSY" w:hAnsiTheme="majorBidi" w:cstheme="majorBidi"/>
          <w:sz w:val="24"/>
          <w:szCs w:val="32"/>
          <w:lang w:bidi="fa-IR"/>
        </w:rPr>
        <w:t>and</w:t>
      </w:r>
      <w:r w:rsidR="00FE4241" w:rsidRPr="00C4422F">
        <w:rPr>
          <w:rFonts w:asciiTheme="majorBidi" w:eastAsia="DAKDG G+ MTSY" w:hAnsiTheme="majorBidi" w:cstheme="majorBidi"/>
          <w:sz w:val="24"/>
          <w:szCs w:val="32"/>
          <w:lang w:bidi="fa-IR"/>
        </w:rPr>
        <w:t xml:space="preserve"> consequently </w:t>
      </w:r>
      <w:r w:rsidR="00EE10B4" w:rsidRPr="00C4422F">
        <w:rPr>
          <w:rFonts w:asciiTheme="majorBidi" w:eastAsia="DAKDG G+ MTSY" w:hAnsiTheme="majorBidi" w:cstheme="majorBidi"/>
          <w:sz w:val="24"/>
          <w:szCs w:val="32"/>
          <w:lang w:bidi="fa-IR"/>
        </w:rPr>
        <w:t>raises</w:t>
      </w:r>
      <w:r w:rsidR="00FE4241" w:rsidRPr="00C4422F">
        <w:rPr>
          <w:rFonts w:asciiTheme="majorBidi" w:eastAsia="DAKDG G+ MTSY" w:hAnsiTheme="majorBidi" w:cstheme="majorBidi"/>
          <w:sz w:val="24"/>
          <w:szCs w:val="32"/>
          <w:lang w:bidi="fa-IR"/>
        </w:rPr>
        <w:t xml:space="preserve"> the </w:t>
      </w:r>
      <w:r w:rsidR="001E2AD7" w:rsidRPr="00C4422F">
        <w:rPr>
          <w:rFonts w:asciiTheme="majorBidi" w:eastAsia="DAKDG G+ MTSY" w:hAnsiTheme="majorBidi" w:cstheme="majorBidi"/>
          <w:sz w:val="24"/>
          <w:szCs w:val="32"/>
          <w:lang w:bidi="fa-IR"/>
        </w:rPr>
        <w:t xml:space="preserve">start temperature of </w:t>
      </w:r>
      <w:r w:rsidR="00FE4241" w:rsidRPr="00C4422F">
        <w:rPr>
          <w:rFonts w:asciiTheme="majorBidi" w:eastAsia="DAKDG G+ MTSY" w:hAnsiTheme="majorBidi" w:cstheme="majorBidi"/>
          <w:sz w:val="24"/>
          <w:szCs w:val="32"/>
          <w:lang w:bidi="fa-IR"/>
        </w:rPr>
        <w:t>martensite</w:t>
      </w:r>
      <w:r w:rsidR="001E2AD7" w:rsidRPr="00C4422F">
        <w:rPr>
          <w:rFonts w:asciiTheme="majorBidi" w:eastAsia="DAKDG G+ MTSY" w:hAnsiTheme="majorBidi" w:cstheme="majorBidi"/>
          <w:sz w:val="24"/>
          <w:szCs w:val="32"/>
          <w:lang w:bidi="fa-IR"/>
        </w:rPr>
        <w:t xml:space="preserve"> formation</w:t>
      </w:r>
      <w:r w:rsidR="00FE4241" w:rsidRPr="00C4422F">
        <w:rPr>
          <w:rFonts w:asciiTheme="majorBidi" w:eastAsia="DAKDG G+ MTSY" w:hAnsiTheme="majorBidi" w:cstheme="majorBidi"/>
          <w:sz w:val="24"/>
          <w:szCs w:val="32"/>
          <w:lang w:bidi="fa-IR"/>
        </w:rPr>
        <w:t xml:space="preserve"> (M</w:t>
      </w:r>
      <w:r w:rsidR="00FE4241" w:rsidRPr="00C4422F">
        <w:rPr>
          <w:rFonts w:asciiTheme="majorBidi" w:eastAsia="DAKDG G+ MTSY" w:hAnsiTheme="majorBidi" w:cstheme="majorBidi"/>
          <w:sz w:val="24"/>
          <w:szCs w:val="32"/>
          <w:vertAlign w:val="subscript"/>
          <w:lang w:bidi="fa-IR"/>
        </w:rPr>
        <w:t>s</w:t>
      </w:r>
      <w:r w:rsidR="00FE4241" w:rsidRPr="00C4422F">
        <w:rPr>
          <w:rFonts w:asciiTheme="majorBidi" w:eastAsia="DAKDG G+ MTSY" w:hAnsiTheme="majorBidi" w:cstheme="majorBidi"/>
          <w:sz w:val="24"/>
          <w:szCs w:val="32"/>
          <w:lang w:bidi="fa-IR"/>
        </w:rPr>
        <w:t>) [</w:t>
      </w:r>
      <w:r w:rsidR="00181126" w:rsidRPr="00C4422F">
        <w:rPr>
          <w:rFonts w:asciiTheme="majorBidi" w:eastAsia="DAKDG G+ MTSY" w:hAnsiTheme="majorBidi" w:cstheme="majorBidi"/>
          <w:sz w:val="24"/>
          <w:szCs w:val="32"/>
          <w:lang w:bidi="fa-IR"/>
        </w:rPr>
        <w:t>48</w:t>
      </w:r>
      <w:r w:rsidR="00FE4241" w:rsidRPr="00C4422F">
        <w:rPr>
          <w:rFonts w:asciiTheme="majorBidi" w:eastAsia="DAKDG G+ MTSY" w:hAnsiTheme="majorBidi" w:cstheme="majorBidi"/>
          <w:sz w:val="24"/>
          <w:szCs w:val="32"/>
          <w:lang w:bidi="fa-IR"/>
        </w:rPr>
        <w:t>].</w:t>
      </w:r>
      <w:r w:rsidR="0006130C" w:rsidRPr="00C4422F">
        <w:rPr>
          <w:rFonts w:asciiTheme="majorBidi" w:eastAsia="DAKDG G+ MTSY" w:hAnsiTheme="majorBidi" w:cstheme="majorBidi"/>
          <w:sz w:val="24"/>
          <w:szCs w:val="32"/>
          <w:lang w:bidi="fa-IR"/>
        </w:rPr>
        <w:t xml:space="preserve"> </w:t>
      </w:r>
      <w:r w:rsidR="008807DE" w:rsidRPr="00C4422F">
        <w:rPr>
          <w:rFonts w:asciiTheme="majorBidi" w:eastAsia="DAKDG G+ MTSY" w:hAnsiTheme="majorBidi" w:cstheme="majorBidi"/>
          <w:sz w:val="24"/>
          <w:szCs w:val="32"/>
          <w:lang w:bidi="fa-IR"/>
        </w:rPr>
        <w:t>Therefore</w:t>
      </w:r>
      <w:r w:rsidR="00FE4241" w:rsidRPr="00C4422F">
        <w:rPr>
          <w:rFonts w:asciiTheme="majorBidi" w:eastAsia="DAKDG G+ MTSY" w:hAnsiTheme="majorBidi" w:cstheme="majorBidi"/>
          <w:sz w:val="24"/>
          <w:szCs w:val="32"/>
          <w:lang w:bidi="fa-IR"/>
        </w:rPr>
        <w:t xml:space="preserve">, the </w:t>
      </w:r>
      <w:r w:rsidR="008807DE" w:rsidRPr="00C4422F">
        <w:rPr>
          <w:rFonts w:asciiTheme="majorBidi" w:eastAsia="DAKDG G+ MTSY" w:hAnsiTheme="majorBidi" w:cstheme="majorBidi"/>
          <w:sz w:val="24"/>
          <w:szCs w:val="32"/>
          <w:lang w:bidi="fa-IR"/>
        </w:rPr>
        <w:t xml:space="preserve">austenite </w:t>
      </w:r>
      <w:r w:rsidR="00FE4241" w:rsidRPr="00C4422F">
        <w:rPr>
          <w:rFonts w:asciiTheme="majorBidi" w:eastAsia="DAKDG G+ MTSY" w:hAnsiTheme="majorBidi" w:cstheme="majorBidi"/>
          <w:sz w:val="24"/>
          <w:szCs w:val="32"/>
          <w:lang w:bidi="fa-IR"/>
        </w:rPr>
        <w:t xml:space="preserve">stability can be </w:t>
      </w:r>
      <w:r w:rsidR="008807DE" w:rsidRPr="00C4422F">
        <w:rPr>
          <w:rFonts w:asciiTheme="majorBidi" w:eastAsia="DAKDG G+ MTSY" w:hAnsiTheme="majorBidi" w:cstheme="majorBidi"/>
          <w:sz w:val="24"/>
          <w:szCs w:val="32"/>
          <w:lang w:bidi="fa-IR"/>
        </w:rPr>
        <w:t>reduce</w:t>
      </w:r>
      <w:r w:rsidR="00FE4241" w:rsidRPr="00C4422F">
        <w:rPr>
          <w:rFonts w:asciiTheme="majorBidi" w:eastAsia="DAKDG G+ MTSY" w:hAnsiTheme="majorBidi" w:cstheme="majorBidi"/>
          <w:sz w:val="24"/>
          <w:szCs w:val="32"/>
          <w:lang w:bidi="fa-IR"/>
        </w:rPr>
        <w:t xml:space="preserve">d </w:t>
      </w:r>
      <w:r w:rsidR="00EE10B4" w:rsidRPr="00C4422F">
        <w:rPr>
          <w:rFonts w:asciiTheme="majorBidi" w:eastAsia="DAKDG G+ MTSY" w:hAnsiTheme="majorBidi" w:cstheme="majorBidi"/>
          <w:sz w:val="24"/>
          <w:szCs w:val="32"/>
          <w:lang w:bidi="fa-IR"/>
        </w:rPr>
        <w:t>with an increase in</w:t>
      </w:r>
      <w:r w:rsidR="00FE4241" w:rsidRPr="00C4422F">
        <w:rPr>
          <w:rFonts w:asciiTheme="majorBidi" w:eastAsia="DAKDG G+ MTSY" w:hAnsiTheme="majorBidi" w:cstheme="majorBidi"/>
          <w:sz w:val="24"/>
          <w:szCs w:val="32"/>
          <w:lang w:bidi="fa-IR"/>
        </w:rPr>
        <w:t xml:space="preserve"> </w:t>
      </w:r>
      <w:r w:rsidR="00A6025B" w:rsidRPr="00C4422F">
        <w:rPr>
          <w:rFonts w:asciiTheme="majorBidi" w:eastAsia="DAKDG G+ MTSY" w:hAnsiTheme="majorBidi" w:cstheme="majorBidi"/>
          <w:sz w:val="24"/>
          <w:szCs w:val="32"/>
          <w:lang w:bidi="fa-IR"/>
        </w:rPr>
        <w:t>annealing</w:t>
      </w:r>
      <w:r w:rsidR="00FE4241" w:rsidRPr="00C4422F">
        <w:rPr>
          <w:rFonts w:asciiTheme="majorBidi" w:eastAsia="DAKDG G+ MTSY" w:hAnsiTheme="majorBidi" w:cstheme="majorBidi"/>
          <w:sz w:val="24"/>
          <w:szCs w:val="32"/>
          <w:lang w:bidi="fa-IR"/>
        </w:rPr>
        <w:t xml:space="preserve"> time.</w:t>
      </w:r>
      <w:r w:rsidR="0097506B" w:rsidRPr="00C4422F">
        <w:rPr>
          <w:rFonts w:asciiTheme="majorBidi" w:eastAsia="DAKDG G+ MTSY" w:hAnsiTheme="majorBidi" w:cstheme="majorBidi"/>
          <w:sz w:val="24"/>
          <w:szCs w:val="32"/>
          <w:lang w:bidi="fa-IR"/>
        </w:rPr>
        <w:t xml:space="preserve"> </w:t>
      </w:r>
    </w:p>
    <w:p w14:paraId="739520B4" w14:textId="77777777" w:rsidR="00A13685" w:rsidRPr="00C4422F" w:rsidRDefault="00EE10B4" w:rsidP="00E34F5D">
      <w:pPr>
        <w:autoSpaceDE w:val="0"/>
        <w:autoSpaceDN w:val="0"/>
        <w:adjustRightInd w:val="0"/>
        <w:spacing w:after="0" w:line="480" w:lineRule="auto"/>
        <w:ind w:firstLine="426"/>
        <w:jc w:val="both"/>
        <w:rPr>
          <w:rFonts w:asciiTheme="majorBidi" w:eastAsia="DAKDG G+ MTSY" w:hAnsiTheme="majorBidi" w:cstheme="majorBidi"/>
          <w:szCs w:val="24"/>
        </w:rPr>
      </w:pPr>
      <w:r w:rsidRPr="00C4422F">
        <w:rPr>
          <w:rFonts w:asciiTheme="majorBidi" w:eastAsia="DAKDG G+ MTSY" w:hAnsiTheme="majorBidi" w:cstheme="majorBidi"/>
          <w:szCs w:val="24"/>
          <w:lang w:bidi="fa-IR"/>
        </w:rPr>
        <w:t>As illustrated in</w:t>
      </w:r>
      <w:r w:rsidR="0061739F" w:rsidRPr="00C4422F">
        <w:rPr>
          <w:rFonts w:asciiTheme="majorBidi" w:eastAsia="DAKDG G+ MTSY" w:hAnsiTheme="majorBidi" w:cstheme="majorBidi"/>
          <w:szCs w:val="24"/>
          <w:lang w:bidi="fa-IR"/>
        </w:rPr>
        <w:t xml:space="preserve"> Fig. 3, the calculated </w:t>
      </w:r>
      <w:r w:rsidR="00F61196" w:rsidRPr="00C4422F">
        <w:rPr>
          <w:rFonts w:asciiTheme="majorBidi" w:eastAsia="DAKDG G+ MTSY" w:hAnsiTheme="majorBidi" w:cstheme="majorBidi"/>
          <w:szCs w:val="24"/>
          <w:lang w:bidi="fa-IR"/>
        </w:rPr>
        <w:t>amount</w:t>
      </w:r>
      <w:r w:rsidR="0061739F" w:rsidRPr="00C4422F">
        <w:rPr>
          <w:rFonts w:asciiTheme="majorBidi" w:eastAsia="DAKDG G+ MTSY" w:hAnsiTheme="majorBidi" w:cstheme="majorBidi"/>
          <w:szCs w:val="24"/>
          <w:lang w:bidi="fa-IR"/>
        </w:rPr>
        <w:t xml:space="preserve"> of </w:t>
      </w:r>
      <w:r w:rsidR="009C5B4C" w:rsidRPr="00C4422F">
        <w:rPr>
          <w:rFonts w:asciiTheme="majorBidi" w:eastAsia="DAKDG G+ MTSY" w:hAnsiTheme="majorBidi" w:cstheme="majorBidi"/>
          <w:szCs w:val="24"/>
          <w:lang w:bidi="fa-IR"/>
        </w:rPr>
        <w:t xml:space="preserve">the </w:t>
      </w:r>
      <w:r w:rsidR="0061739F" w:rsidRPr="00C4422F">
        <w:rPr>
          <w:rFonts w:asciiTheme="majorBidi" w:eastAsia="DAKDG G+ MTSY" w:hAnsiTheme="majorBidi" w:cstheme="majorBidi"/>
          <w:szCs w:val="24"/>
          <w:lang w:bidi="fa-IR"/>
        </w:rPr>
        <w:t>retained austenite</w:t>
      </w:r>
      <w:r w:rsidR="00337CB2" w:rsidRPr="00C4422F">
        <w:rPr>
          <w:rFonts w:asciiTheme="majorBidi" w:eastAsia="DAKDG G+ MTSY" w:hAnsiTheme="majorBidi" w:cstheme="majorBidi"/>
          <w:szCs w:val="24"/>
          <w:lang w:bidi="fa-IR"/>
        </w:rPr>
        <w:t xml:space="preserve"> at </w:t>
      </w:r>
      <w:r w:rsidR="00A6025B" w:rsidRPr="00C4422F">
        <w:rPr>
          <w:rFonts w:asciiTheme="majorBidi" w:eastAsia="DAKDG G+ MTSY" w:hAnsiTheme="majorBidi" w:cstheme="majorBidi"/>
          <w:szCs w:val="24"/>
          <w:lang w:bidi="fa-IR"/>
        </w:rPr>
        <w:t>ambient</w:t>
      </w:r>
      <w:r w:rsidR="00337CB2" w:rsidRPr="00C4422F">
        <w:rPr>
          <w:rFonts w:asciiTheme="majorBidi" w:eastAsia="DAKDG G+ MTSY" w:hAnsiTheme="majorBidi" w:cstheme="majorBidi"/>
          <w:szCs w:val="24"/>
          <w:lang w:bidi="fa-IR"/>
        </w:rPr>
        <w:t xml:space="preserve"> temperature</w:t>
      </w:r>
      <w:r w:rsidR="0061739F" w:rsidRPr="00C4422F">
        <w:rPr>
          <w:rFonts w:asciiTheme="majorBidi" w:eastAsia="DAKDG G+ MTSY" w:hAnsiTheme="majorBidi" w:cstheme="majorBidi"/>
          <w:szCs w:val="24"/>
          <w:lang w:bidi="fa-IR"/>
        </w:rPr>
        <w:t xml:space="preserve"> using data of Fig. 2 </w:t>
      </w:r>
      <w:r w:rsidR="00F61196" w:rsidRPr="00C4422F">
        <w:rPr>
          <w:rFonts w:asciiTheme="majorBidi" w:eastAsia="DAKDG G+ MTSY" w:hAnsiTheme="majorBidi" w:cstheme="majorBidi"/>
          <w:szCs w:val="24"/>
          <w:lang w:bidi="fa-IR"/>
        </w:rPr>
        <w:t>reveals</w:t>
      </w:r>
      <w:r w:rsidR="0061739F" w:rsidRPr="00C4422F">
        <w:rPr>
          <w:rFonts w:asciiTheme="majorBidi" w:eastAsia="DAKDG G+ MTSY" w:hAnsiTheme="majorBidi" w:cstheme="majorBidi"/>
          <w:szCs w:val="24"/>
          <w:lang w:bidi="fa-IR"/>
        </w:rPr>
        <w:t xml:space="preserve"> that</w:t>
      </w:r>
      <w:r w:rsidR="00096CC6" w:rsidRPr="00C4422F">
        <w:rPr>
          <w:rFonts w:asciiTheme="majorBidi" w:eastAsia="DAKDG G+ MTSY" w:hAnsiTheme="majorBidi" w:cstheme="majorBidi"/>
          <w:szCs w:val="24"/>
          <w:lang w:bidi="fa-IR"/>
        </w:rPr>
        <w:t xml:space="preserve"> the </w:t>
      </w:r>
      <w:r w:rsidR="001C1774" w:rsidRPr="00C4422F">
        <w:rPr>
          <w:rFonts w:asciiTheme="majorBidi" w:eastAsia="DAKDG G+ MTSY" w:hAnsiTheme="majorBidi" w:cstheme="majorBidi"/>
          <w:szCs w:val="24"/>
        </w:rPr>
        <w:t xml:space="preserve">retained </w:t>
      </w:r>
      <w:r w:rsidR="00096CC6" w:rsidRPr="00C4422F">
        <w:rPr>
          <w:rFonts w:asciiTheme="majorBidi" w:eastAsia="DAKDG G+ MTSY" w:hAnsiTheme="majorBidi" w:cstheme="majorBidi"/>
          <w:szCs w:val="24"/>
        </w:rPr>
        <w:t>austenite</w:t>
      </w:r>
      <w:r w:rsidR="001E2AD7" w:rsidRPr="00C4422F">
        <w:rPr>
          <w:rFonts w:asciiTheme="majorBidi" w:eastAsia="DAKDG G+ MTSY" w:hAnsiTheme="majorBidi" w:cstheme="majorBidi"/>
          <w:szCs w:val="24"/>
        </w:rPr>
        <w:t xml:space="preserve"> value</w:t>
      </w:r>
      <w:r w:rsidR="00096CC6" w:rsidRPr="00C4422F">
        <w:rPr>
          <w:rFonts w:asciiTheme="majorBidi" w:eastAsia="DAKDG G+ MTSY" w:hAnsiTheme="majorBidi" w:cstheme="majorBidi"/>
          <w:szCs w:val="24"/>
        </w:rPr>
        <w:t xml:space="preserve"> in the PDA-processed specimen for 0.04 </w:t>
      </w:r>
      <w:proofErr w:type="spellStart"/>
      <w:r w:rsidR="00096CC6" w:rsidRPr="00C4422F">
        <w:rPr>
          <w:rFonts w:asciiTheme="majorBidi" w:eastAsia="DAKDG G+ MTSY" w:hAnsiTheme="majorBidi" w:cstheme="majorBidi"/>
          <w:szCs w:val="24"/>
        </w:rPr>
        <w:t>ks</w:t>
      </w:r>
      <w:proofErr w:type="spellEnd"/>
      <w:r w:rsidR="00096CC6" w:rsidRPr="00C4422F">
        <w:rPr>
          <w:rFonts w:asciiTheme="majorBidi" w:eastAsia="DAKDG G+ MTSY" w:hAnsiTheme="majorBidi" w:cstheme="majorBidi"/>
          <w:szCs w:val="24"/>
        </w:rPr>
        <w:t xml:space="preserve"> is about 58% which </w:t>
      </w:r>
      <w:r w:rsidR="00A13685" w:rsidRPr="00C4422F">
        <w:rPr>
          <w:rFonts w:asciiTheme="majorBidi" w:eastAsia="DAKDG G+ MTSY" w:hAnsiTheme="majorBidi" w:cstheme="majorBidi"/>
          <w:szCs w:val="24"/>
        </w:rPr>
        <w:t xml:space="preserve">decreases </w:t>
      </w:r>
      <w:r w:rsidR="00443310" w:rsidRPr="00C4422F">
        <w:rPr>
          <w:rFonts w:asciiTheme="majorBidi" w:eastAsia="DAKDG G+ MTSY" w:hAnsiTheme="majorBidi" w:cstheme="majorBidi"/>
          <w:szCs w:val="24"/>
        </w:rPr>
        <w:t xml:space="preserve">significantly to </w:t>
      </w:r>
      <w:r w:rsidR="00096CC6" w:rsidRPr="00C4422F">
        <w:rPr>
          <w:rFonts w:asciiTheme="majorBidi" w:eastAsia="DAKDG G+ MTSY" w:hAnsiTheme="majorBidi" w:cstheme="majorBidi"/>
          <w:szCs w:val="24"/>
        </w:rPr>
        <w:t xml:space="preserve">only about </w:t>
      </w:r>
      <w:r w:rsidR="00F37A65" w:rsidRPr="00C4422F">
        <w:rPr>
          <w:rFonts w:asciiTheme="majorBidi" w:eastAsia="DAKDG G+ MTSY" w:hAnsiTheme="majorBidi" w:cstheme="majorBidi"/>
          <w:szCs w:val="24"/>
        </w:rPr>
        <w:t>6</w:t>
      </w:r>
      <w:r w:rsidR="00096CC6" w:rsidRPr="00C4422F">
        <w:rPr>
          <w:rFonts w:asciiTheme="majorBidi" w:eastAsia="DAKDG G+ MTSY" w:hAnsiTheme="majorBidi" w:cstheme="majorBidi"/>
          <w:szCs w:val="24"/>
        </w:rPr>
        <w:t xml:space="preserve">% after 7.2 </w:t>
      </w:r>
      <w:proofErr w:type="spellStart"/>
      <w:r w:rsidR="00096CC6" w:rsidRPr="00C4422F">
        <w:rPr>
          <w:rFonts w:asciiTheme="majorBidi" w:eastAsia="DAKDG G+ MTSY" w:hAnsiTheme="majorBidi" w:cstheme="majorBidi"/>
          <w:szCs w:val="24"/>
        </w:rPr>
        <w:t>ks</w:t>
      </w:r>
      <w:proofErr w:type="spellEnd"/>
      <w:r w:rsidR="00831CEA" w:rsidRPr="00C4422F">
        <w:rPr>
          <w:rFonts w:asciiTheme="majorBidi" w:eastAsia="DAKDG G+ MTSY" w:hAnsiTheme="majorBidi" w:cstheme="majorBidi"/>
          <w:szCs w:val="24"/>
        </w:rPr>
        <w:t xml:space="preserve"> annealing time</w:t>
      </w:r>
      <w:r w:rsidR="002E20F9" w:rsidRPr="00C4422F">
        <w:rPr>
          <w:rFonts w:asciiTheme="majorBidi" w:eastAsia="DAKDG G+ MTSY" w:hAnsiTheme="majorBidi" w:cstheme="majorBidi"/>
          <w:szCs w:val="24"/>
        </w:rPr>
        <w:t xml:space="preserve">. </w:t>
      </w:r>
      <w:r w:rsidR="00855305" w:rsidRPr="00C4422F">
        <w:rPr>
          <w:rFonts w:asciiTheme="majorBidi" w:eastAsia="DAKDG G+ MTSY" w:hAnsiTheme="majorBidi" w:cstheme="majorBidi"/>
          <w:szCs w:val="24"/>
        </w:rPr>
        <w:t>It has been shown that the maximum austenite content of the homogenized specimen after annealing</w:t>
      </w:r>
      <w:r w:rsidR="001E2AD7" w:rsidRPr="00C4422F">
        <w:rPr>
          <w:rFonts w:asciiTheme="majorBidi" w:eastAsia="DAKDG G+ MTSY" w:hAnsiTheme="majorBidi" w:cstheme="majorBidi"/>
          <w:szCs w:val="24"/>
        </w:rPr>
        <w:t xml:space="preserve"> at </w:t>
      </w:r>
      <w:r w:rsidR="007E71D2" w:rsidRPr="00C4422F">
        <w:rPr>
          <w:rFonts w:asciiTheme="majorBidi" w:eastAsia="DAKDG G+ MTSY" w:hAnsiTheme="majorBidi" w:cstheme="majorBidi"/>
          <w:szCs w:val="24"/>
        </w:rPr>
        <w:t xml:space="preserve">600 </w:t>
      </w:r>
      <w:r w:rsidR="007E71D2" w:rsidRPr="00C4422F">
        <w:rPr>
          <w:rFonts w:asciiTheme="majorBidi" w:eastAsia="DAKDG G+ MTSY" w:hAnsiTheme="majorBidi" w:cstheme="majorBidi"/>
          <w:szCs w:val="24"/>
        </w:rPr>
        <w:sym w:font="Symbol" w:char="F0B0"/>
      </w:r>
      <w:r w:rsidR="007E71D2" w:rsidRPr="00C4422F">
        <w:rPr>
          <w:rFonts w:asciiTheme="majorBidi" w:eastAsia="DAKDG G+ MTSY" w:hAnsiTheme="majorBidi" w:cstheme="majorBidi"/>
          <w:szCs w:val="24"/>
        </w:rPr>
        <w:t>C</w:t>
      </w:r>
      <w:r w:rsidR="00912D05" w:rsidRPr="00C4422F">
        <w:rPr>
          <w:rFonts w:asciiTheme="majorBidi" w:eastAsia="DAKDG G+ MTSY" w:hAnsiTheme="majorBidi" w:cstheme="majorBidi"/>
          <w:szCs w:val="24"/>
        </w:rPr>
        <w:t xml:space="preserve"> for 7.2 </w:t>
      </w:r>
      <w:proofErr w:type="spellStart"/>
      <w:r w:rsidR="00912D05" w:rsidRPr="00C4422F">
        <w:rPr>
          <w:rFonts w:asciiTheme="majorBidi" w:eastAsia="DAKDG G+ MTSY" w:hAnsiTheme="majorBidi" w:cstheme="majorBidi"/>
          <w:szCs w:val="24"/>
        </w:rPr>
        <w:t>ks</w:t>
      </w:r>
      <w:proofErr w:type="spellEnd"/>
      <w:r w:rsidR="00855305" w:rsidRPr="00C4422F">
        <w:rPr>
          <w:rFonts w:asciiTheme="majorBidi" w:eastAsia="DAKDG G+ MTSY" w:hAnsiTheme="majorBidi" w:cstheme="majorBidi"/>
          <w:szCs w:val="24"/>
        </w:rPr>
        <w:t xml:space="preserve"> is </w:t>
      </w:r>
      <w:r w:rsidR="00F61196" w:rsidRPr="00C4422F">
        <w:rPr>
          <w:rFonts w:asciiTheme="majorBidi" w:eastAsia="DAKDG G+ MTSY" w:hAnsiTheme="majorBidi" w:cstheme="majorBidi"/>
          <w:szCs w:val="24"/>
        </w:rPr>
        <w:t>around</w:t>
      </w:r>
      <w:r w:rsidR="00855305" w:rsidRPr="00C4422F">
        <w:rPr>
          <w:rFonts w:asciiTheme="majorBidi" w:eastAsia="DAKDG G+ MTSY" w:hAnsiTheme="majorBidi" w:cstheme="majorBidi"/>
          <w:szCs w:val="24"/>
        </w:rPr>
        <w:t xml:space="preserve"> 4</w:t>
      </w:r>
      <w:r w:rsidR="00E34F5D" w:rsidRPr="00C4422F">
        <w:rPr>
          <w:rFonts w:asciiTheme="majorBidi" w:eastAsia="DAKDG G+ MTSY" w:hAnsiTheme="majorBidi" w:cstheme="majorBidi"/>
          <w:szCs w:val="24"/>
        </w:rPr>
        <w:t>0</w:t>
      </w:r>
      <w:r w:rsidR="00855305" w:rsidRPr="00C4422F">
        <w:rPr>
          <w:rFonts w:asciiTheme="majorBidi" w:eastAsia="DAKDG G+ MTSY" w:hAnsiTheme="majorBidi" w:cstheme="majorBidi"/>
          <w:szCs w:val="24"/>
        </w:rPr>
        <w:t xml:space="preserve">% which is lower than the austenite content of </w:t>
      </w:r>
      <w:r w:rsidR="00A13685" w:rsidRPr="00C4422F">
        <w:rPr>
          <w:rFonts w:asciiTheme="majorBidi" w:eastAsia="DAKDG G+ MTSY" w:hAnsiTheme="majorBidi" w:cstheme="majorBidi"/>
          <w:szCs w:val="24"/>
        </w:rPr>
        <w:t xml:space="preserve">the </w:t>
      </w:r>
      <w:r w:rsidR="00855305" w:rsidRPr="00C4422F">
        <w:rPr>
          <w:rFonts w:asciiTheme="majorBidi" w:eastAsia="DAKDG G+ MTSY" w:hAnsiTheme="majorBidi" w:cstheme="majorBidi"/>
          <w:szCs w:val="24"/>
        </w:rPr>
        <w:t>short time PDA in this study [</w:t>
      </w:r>
      <w:r w:rsidR="006321BD" w:rsidRPr="00C4422F">
        <w:rPr>
          <w:rFonts w:asciiTheme="majorBidi" w:eastAsia="DAKDG G+ MTSY" w:hAnsiTheme="majorBidi" w:cstheme="majorBidi"/>
          <w:szCs w:val="24"/>
        </w:rPr>
        <w:t>13</w:t>
      </w:r>
      <w:r w:rsidR="00855305" w:rsidRPr="00C4422F">
        <w:rPr>
          <w:rFonts w:asciiTheme="majorBidi" w:eastAsia="DAKDG G+ MTSY" w:hAnsiTheme="majorBidi" w:cstheme="majorBidi"/>
          <w:szCs w:val="24"/>
        </w:rPr>
        <w:t xml:space="preserve">]. </w:t>
      </w:r>
      <w:r w:rsidR="009621F6" w:rsidRPr="00C4422F">
        <w:rPr>
          <w:rFonts w:asciiTheme="majorBidi" w:eastAsia="DAKDG G+ MTSY" w:hAnsiTheme="majorBidi" w:cstheme="majorBidi"/>
          <w:szCs w:val="24"/>
        </w:rPr>
        <w:t xml:space="preserve">The presence of nano-grained austenite which </w:t>
      </w:r>
      <w:r w:rsidR="00912D05" w:rsidRPr="00C4422F">
        <w:rPr>
          <w:rFonts w:asciiTheme="majorBidi" w:eastAsia="DAKDG G+ MTSY" w:hAnsiTheme="majorBidi" w:cstheme="majorBidi"/>
          <w:szCs w:val="24"/>
        </w:rPr>
        <w:t>stimulates</w:t>
      </w:r>
      <w:r w:rsidR="009621F6" w:rsidRPr="00C4422F">
        <w:rPr>
          <w:rFonts w:asciiTheme="majorBidi" w:eastAsia="DAKDG G+ MTSY" w:hAnsiTheme="majorBidi" w:cstheme="majorBidi"/>
          <w:szCs w:val="24"/>
        </w:rPr>
        <w:t xml:space="preserve"> further </w:t>
      </w:r>
      <w:r w:rsidR="009621F6" w:rsidRPr="00C4422F">
        <w:rPr>
          <w:rFonts w:asciiTheme="majorBidi" w:eastAsia="DAKDG G+ MTSY" w:hAnsiTheme="majorBidi" w:cstheme="majorBidi"/>
          <w:szCs w:val="24"/>
        </w:rPr>
        <w:lastRenderedPageBreak/>
        <w:t xml:space="preserve">austenite nucleation, </w:t>
      </w:r>
      <w:r w:rsidR="00A13685" w:rsidRPr="00C4422F">
        <w:rPr>
          <w:rFonts w:asciiTheme="majorBidi" w:eastAsia="DAKDG G+ MTSY" w:hAnsiTheme="majorBidi" w:cstheme="majorBidi"/>
          <w:szCs w:val="24"/>
        </w:rPr>
        <w:t xml:space="preserve">together with </w:t>
      </w:r>
      <w:r w:rsidR="009621F6" w:rsidRPr="00C4422F">
        <w:rPr>
          <w:rFonts w:asciiTheme="majorBidi" w:eastAsia="DAKDG G+ MTSY" w:hAnsiTheme="majorBidi" w:cstheme="majorBidi"/>
          <w:szCs w:val="24"/>
        </w:rPr>
        <w:t>nano</w:t>
      </w:r>
      <w:r w:rsidR="00A13685" w:rsidRPr="00C4422F">
        <w:rPr>
          <w:rFonts w:asciiTheme="majorBidi" w:eastAsia="DAKDG G+ MTSY" w:hAnsiTheme="majorBidi" w:cstheme="majorBidi"/>
          <w:szCs w:val="24"/>
        </w:rPr>
        <w:t>-</w:t>
      </w:r>
      <w:r w:rsidR="009621F6" w:rsidRPr="00C4422F">
        <w:rPr>
          <w:rFonts w:asciiTheme="majorBidi" w:eastAsia="DAKDG G+ MTSY" w:hAnsiTheme="majorBidi" w:cstheme="majorBidi"/>
          <w:szCs w:val="24"/>
        </w:rPr>
        <w:t xml:space="preserve">grained martensite including </w:t>
      </w:r>
      <w:r w:rsidR="00A13685" w:rsidRPr="00C4422F">
        <w:rPr>
          <w:rFonts w:asciiTheme="majorBidi" w:eastAsia="DAKDG G+ MTSY" w:hAnsiTheme="majorBidi" w:cstheme="majorBidi"/>
          <w:szCs w:val="24"/>
        </w:rPr>
        <w:t xml:space="preserve">a </w:t>
      </w:r>
      <w:r w:rsidR="009621F6" w:rsidRPr="00C4422F">
        <w:rPr>
          <w:rFonts w:asciiTheme="majorBidi" w:eastAsia="DAKDG G+ MTSY" w:hAnsiTheme="majorBidi" w:cstheme="majorBidi"/>
          <w:szCs w:val="24"/>
        </w:rPr>
        <w:t>high dislocation density which suppress</w:t>
      </w:r>
      <w:r w:rsidR="00A13685" w:rsidRPr="00C4422F">
        <w:rPr>
          <w:rFonts w:asciiTheme="majorBidi" w:eastAsia="DAKDG G+ MTSY" w:hAnsiTheme="majorBidi" w:cstheme="majorBidi"/>
          <w:szCs w:val="24"/>
        </w:rPr>
        <w:t>es</w:t>
      </w:r>
      <w:r w:rsidR="009621F6" w:rsidRPr="00C4422F">
        <w:rPr>
          <w:rFonts w:asciiTheme="majorBidi" w:eastAsia="DAKDG G+ MTSY" w:hAnsiTheme="majorBidi" w:cstheme="majorBidi"/>
          <w:szCs w:val="24"/>
        </w:rPr>
        <w:t xml:space="preserve"> </w:t>
      </w:r>
      <w:r w:rsidR="00912D05" w:rsidRPr="00C4422F">
        <w:rPr>
          <w:rFonts w:asciiTheme="majorBidi" w:eastAsia="DAKDG G+ MTSY" w:hAnsiTheme="majorBidi" w:cstheme="majorBidi"/>
          <w:szCs w:val="24"/>
        </w:rPr>
        <w:t xml:space="preserve">the </w:t>
      </w:r>
      <w:r w:rsidR="00912D05" w:rsidRPr="00C4422F">
        <w:rPr>
          <w:rFonts w:asciiTheme="majorBidi" w:eastAsia="DAKDG G+ MTSY" w:hAnsiTheme="majorBidi" w:cstheme="majorBidi"/>
          <w:szCs w:val="24"/>
          <w:lang w:bidi="fa-IR"/>
        </w:rPr>
        <w:t>M</w:t>
      </w:r>
      <w:r w:rsidR="00912D05" w:rsidRPr="00C4422F">
        <w:rPr>
          <w:rFonts w:asciiTheme="majorBidi" w:eastAsia="DAKDG G+ MTSY" w:hAnsiTheme="majorBidi" w:cstheme="majorBidi"/>
          <w:szCs w:val="24"/>
          <w:vertAlign w:val="subscript"/>
          <w:lang w:bidi="fa-IR"/>
        </w:rPr>
        <w:t>s</w:t>
      </w:r>
      <w:r w:rsidR="00912D05" w:rsidRPr="00C4422F">
        <w:rPr>
          <w:rFonts w:asciiTheme="majorBidi" w:eastAsia="DAKDG G+ MTSY" w:hAnsiTheme="majorBidi" w:cstheme="majorBidi"/>
          <w:szCs w:val="24"/>
        </w:rPr>
        <w:t xml:space="preserve"> temperature</w:t>
      </w:r>
      <w:r w:rsidR="009621F6" w:rsidRPr="00C4422F">
        <w:rPr>
          <w:rFonts w:asciiTheme="majorBidi" w:eastAsia="DAKDG G+ MTSY" w:hAnsiTheme="majorBidi" w:cstheme="majorBidi"/>
          <w:szCs w:val="24"/>
        </w:rPr>
        <w:t xml:space="preserve">, </w:t>
      </w:r>
      <w:r w:rsidR="00A13685" w:rsidRPr="00C4422F">
        <w:rPr>
          <w:rFonts w:asciiTheme="majorBidi" w:eastAsia="DAKDG G+ MTSY" w:hAnsiTheme="majorBidi" w:cstheme="majorBidi"/>
          <w:szCs w:val="24"/>
        </w:rPr>
        <w:t xml:space="preserve">appears </w:t>
      </w:r>
      <w:r w:rsidR="009621F6" w:rsidRPr="00C4422F">
        <w:rPr>
          <w:rFonts w:asciiTheme="majorBidi" w:eastAsia="DAKDG G+ MTSY" w:hAnsiTheme="majorBidi" w:cstheme="majorBidi"/>
          <w:szCs w:val="24"/>
        </w:rPr>
        <w:t xml:space="preserve">to enhance the kinetics and volume fraction of </w:t>
      </w:r>
      <w:r w:rsidR="00912D05" w:rsidRPr="00C4422F">
        <w:rPr>
          <w:rFonts w:asciiTheme="majorBidi" w:eastAsia="DAKDG G+ MTSY" w:hAnsiTheme="majorBidi" w:cstheme="majorBidi"/>
          <w:szCs w:val="24"/>
        </w:rPr>
        <w:t xml:space="preserve">the </w:t>
      </w:r>
      <w:r w:rsidR="009621F6" w:rsidRPr="00C4422F">
        <w:rPr>
          <w:rFonts w:asciiTheme="majorBidi" w:eastAsia="DAKDG G+ MTSY" w:hAnsiTheme="majorBidi" w:cstheme="majorBidi"/>
          <w:szCs w:val="24"/>
        </w:rPr>
        <w:t>reverse transformation.</w:t>
      </w:r>
      <w:r w:rsidR="00912D05" w:rsidRPr="00C4422F">
        <w:rPr>
          <w:rFonts w:asciiTheme="majorBidi" w:eastAsia="DAKDG G+ MTSY" w:hAnsiTheme="majorBidi" w:cstheme="majorBidi"/>
          <w:szCs w:val="24"/>
        </w:rPr>
        <w:t xml:space="preserve"> </w:t>
      </w:r>
    </w:p>
    <w:p w14:paraId="3B149818" w14:textId="77777777" w:rsidR="00EE022C" w:rsidRPr="00C4422F" w:rsidRDefault="00A13685" w:rsidP="00527B74">
      <w:pPr>
        <w:autoSpaceDE w:val="0"/>
        <w:autoSpaceDN w:val="0"/>
        <w:adjustRightInd w:val="0"/>
        <w:spacing w:after="0" w:line="480" w:lineRule="auto"/>
        <w:ind w:firstLine="426"/>
        <w:jc w:val="both"/>
        <w:rPr>
          <w:szCs w:val="24"/>
        </w:rPr>
      </w:pPr>
      <w:r w:rsidRPr="00C4422F">
        <w:rPr>
          <w:rFonts w:asciiTheme="majorBidi" w:eastAsia="DAKDG G+ MTSY" w:hAnsiTheme="majorBidi" w:cstheme="majorBidi"/>
          <w:szCs w:val="24"/>
        </w:rPr>
        <w:t>The a</w:t>
      </w:r>
      <w:r w:rsidR="006113D7" w:rsidRPr="00C4422F">
        <w:rPr>
          <w:rFonts w:asciiTheme="majorBidi" w:eastAsia="DAKDG G+ MTSY" w:hAnsiTheme="majorBidi" w:cstheme="majorBidi"/>
          <w:szCs w:val="24"/>
        </w:rPr>
        <w:t>brupt f</w:t>
      </w:r>
      <w:r w:rsidR="002E20F9" w:rsidRPr="00C4422F">
        <w:rPr>
          <w:rFonts w:asciiTheme="majorBidi" w:eastAsia="DAKDG G+ MTSY" w:hAnsiTheme="majorBidi" w:cstheme="majorBidi"/>
          <w:szCs w:val="24"/>
        </w:rPr>
        <w:t xml:space="preserve">ormation of </w:t>
      </w:r>
      <w:r w:rsidR="00491478" w:rsidRPr="00C4422F">
        <w:rPr>
          <w:rFonts w:asciiTheme="majorBidi" w:eastAsia="DAKDG G+ MTSY" w:hAnsiTheme="majorBidi" w:cstheme="majorBidi"/>
          <w:szCs w:val="24"/>
        </w:rPr>
        <w:t>a</w:t>
      </w:r>
      <w:r w:rsidR="00844CA2" w:rsidRPr="00C4422F">
        <w:rPr>
          <w:rFonts w:asciiTheme="majorBidi" w:eastAsia="DAKDG G+ MTSY" w:hAnsiTheme="majorBidi" w:cstheme="majorBidi"/>
          <w:szCs w:val="24"/>
        </w:rPr>
        <w:t xml:space="preserve"> large </w:t>
      </w:r>
      <w:r w:rsidR="00CC00E9" w:rsidRPr="00C4422F">
        <w:rPr>
          <w:rFonts w:asciiTheme="majorBidi" w:eastAsia="DAKDG G+ MTSY" w:hAnsiTheme="majorBidi" w:cstheme="majorBidi"/>
          <w:szCs w:val="24"/>
        </w:rPr>
        <w:t>amount</w:t>
      </w:r>
      <w:r w:rsidR="00844CA2" w:rsidRPr="00C4422F">
        <w:rPr>
          <w:rFonts w:asciiTheme="majorBidi" w:eastAsia="DAKDG G+ MTSY" w:hAnsiTheme="majorBidi" w:cstheme="majorBidi"/>
          <w:szCs w:val="24"/>
        </w:rPr>
        <w:t xml:space="preserve"> </w:t>
      </w:r>
      <w:r w:rsidR="002E20F9" w:rsidRPr="00C4422F">
        <w:rPr>
          <w:rFonts w:asciiTheme="majorBidi" w:eastAsia="DAKDG G+ MTSY" w:hAnsiTheme="majorBidi" w:cstheme="majorBidi"/>
          <w:szCs w:val="24"/>
        </w:rPr>
        <w:t xml:space="preserve">of </w:t>
      </w:r>
      <w:r w:rsidR="00491478" w:rsidRPr="00C4422F">
        <w:rPr>
          <w:rFonts w:asciiTheme="majorBidi" w:eastAsia="DAKDG G+ MTSY" w:hAnsiTheme="majorBidi" w:cstheme="majorBidi"/>
          <w:szCs w:val="24"/>
        </w:rPr>
        <w:t xml:space="preserve">the reversed </w:t>
      </w:r>
      <w:r w:rsidR="002E20F9" w:rsidRPr="00C4422F">
        <w:rPr>
          <w:rFonts w:asciiTheme="majorBidi" w:eastAsia="DAKDG G+ MTSY" w:hAnsiTheme="majorBidi" w:cstheme="majorBidi"/>
          <w:szCs w:val="24"/>
        </w:rPr>
        <w:t xml:space="preserve">austenite in the initial annealing times </w:t>
      </w:r>
      <w:r w:rsidR="00844CA2" w:rsidRPr="00C4422F">
        <w:rPr>
          <w:rFonts w:asciiTheme="majorBidi" w:eastAsia="DAKDG G+ MTSY" w:hAnsiTheme="majorBidi" w:cstheme="majorBidi"/>
          <w:szCs w:val="24"/>
        </w:rPr>
        <w:t xml:space="preserve">and its instability at later </w:t>
      </w:r>
      <w:r w:rsidR="00453F20" w:rsidRPr="00C4422F">
        <w:rPr>
          <w:rFonts w:asciiTheme="majorBidi" w:eastAsia="DAKDG G+ MTSY" w:hAnsiTheme="majorBidi" w:cstheme="majorBidi"/>
          <w:szCs w:val="24"/>
        </w:rPr>
        <w:t>stages</w:t>
      </w:r>
      <w:r w:rsidR="006113D7" w:rsidRPr="00C4422F">
        <w:rPr>
          <w:rFonts w:asciiTheme="majorBidi" w:eastAsia="DAKDG G+ MTSY" w:hAnsiTheme="majorBidi" w:cstheme="majorBidi"/>
          <w:szCs w:val="24"/>
        </w:rPr>
        <w:t xml:space="preserve"> of reversion</w:t>
      </w:r>
      <w:r w:rsidR="00844CA2" w:rsidRPr="00C4422F">
        <w:rPr>
          <w:rFonts w:asciiTheme="majorBidi" w:eastAsia="DAKDG G+ MTSY" w:hAnsiTheme="majorBidi" w:cstheme="majorBidi"/>
          <w:szCs w:val="24"/>
        </w:rPr>
        <w:t xml:space="preserve"> </w:t>
      </w:r>
      <w:r w:rsidR="00D515B8" w:rsidRPr="00C4422F">
        <w:rPr>
          <w:rFonts w:asciiTheme="majorBidi" w:eastAsia="DAKDG G+ MTSY" w:hAnsiTheme="majorBidi" w:cstheme="majorBidi"/>
          <w:szCs w:val="24"/>
        </w:rPr>
        <w:t>indicat</w:t>
      </w:r>
      <w:r w:rsidR="002E20F9" w:rsidRPr="00C4422F">
        <w:rPr>
          <w:rFonts w:asciiTheme="majorBidi" w:eastAsia="DAKDG G+ MTSY" w:hAnsiTheme="majorBidi" w:cstheme="majorBidi"/>
          <w:szCs w:val="24"/>
        </w:rPr>
        <w:t>es</w:t>
      </w:r>
      <w:r w:rsidR="00A36B56" w:rsidRPr="00C4422F">
        <w:rPr>
          <w:rFonts w:asciiTheme="majorBidi" w:eastAsia="DAKDG G+ MTSY" w:hAnsiTheme="majorBidi" w:cstheme="majorBidi"/>
          <w:szCs w:val="24"/>
        </w:rPr>
        <w:t xml:space="preserve"> that the </w:t>
      </w:r>
      <w:r w:rsidR="00491478" w:rsidRPr="00C4422F">
        <w:rPr>
          <w:rFonts w:asciiTheme="majorBidi" w:eastAsia="DAKDG G+ MTSY" w:hAnsiTheme="majorBidi" w:cstheme="majorBidi"/>
          <w:szCs w:val="24"/>
        </w:rPr>
        <w:t xml:space="preserve">reverse transformation </w:t>
      </w:r>
      <w:r w:rsidR="000C4D9D" w:rsidRPr="00C4422F">
        <w:rPr>
          <w:rFonts w:asciiTheme="majorBidi" w:eastAsia="DAKDG G+ MTSY" w:hAnsiTheme="majorBidi" w:cstheme="majorBidi"/>
          <w:szCs w:val="24"/>
        </w:rPr>
        <w:t xml:space="preserve">probably </w:t>
      </w:r>
      <w:r w:rsidR="00355DEB" w:rsidRPr="00C4422F">
        <w:rPr>
          <w:rFonts w:asciiTheme="majorBidi" w:eastAsia="DAKDG G+ MTSY" w:hAnsiTheme="majorBidi" w:cstheme="majorBidi"/>
          <w:szCs w:val="24"/>
        </w:rPr>
        <w:t>occurs</w:t>
      </w:r>
      <w:r w:rsidR="000C4D9D" w:rsidRPr="00C4422F">
        <w:rPr>
          <w:rFonts w:asciiTheme="majorBidi" w:eastAsia="DAKDG G+ MTSY" w:hAnsiTheme="majorBidi" w:cstheme="majorBidi"/>
          <w:szCs w:val="24"/>
        </w:rPr>
        <w:t xml:space="preserve"> by </w:t>
      </w:r>
      <w:r w:rsidR="00D92F25" w:rsidRPr="00C4422F">
        <w:rPr>
          <w:rFonts w:asciiTheme="majorBidi" w:eastAsia="DAKDG G+ MTSY" w:hAnsiTheme="majorBidi" w:cstheme="majorBidi"/>
          <w:szCs w:val="24"/>
        </w:rPr>
        <w:t xml:space="preserve">a </w:t>
      </w:r>
      <w:proofErr w:type="spellStart"/>
      <w:r w:rsidR="000C4D9D" w:rsidRPr="00C4422F">
        <w:rPr>
          <w:rFonts w:asciiTheme="majorBidi" w:eastAsia="DAKDG G+ MTSY" w:hAnsiTheme="majorBidi" w:cstheme="majorBidi"/>
          <w:szCs w:val="24"/>
        </w:rPr>
        <w:t>diffusionless</w:t>
      </w:r>
      <w:proofErr w:type="spellEnd"/>
      <w:r w:rsidR="000C4D9D" w:rsidRPr="00C4422F">
        <w:rPr>
          <w:rFonts w:asciiTheme="majorBidi" w:eastAsia="DAKDG G+ MTSY" w:hAnsiTheme="majorBidi" w:cstheme="majorBidi"/>
          <w:szCs w:val="24"/>
        </w:rPr>
        <w:t xml:space="preserve"> </w:t>
      </w:r>
      <w:r w:rsidR="00773A07" w:rsidRPr="00C4422F">
        <w:rPr>
          <w:rFonts w:asciiTheme="majorBidi" w:eastAsia="DAKDG G+ MTSY" w:hAnsiTheme="majorBidi" w:cstheme="majorBidi"/>
          <w:szCs w:val="24"/>
        </w:rPr>
        <w:t>shear mechanism</w:t>
      </w:r>
      <w:r w:rsidR="000C4D9D" w:rsidRPr="00C4422F">
        <w:rPr>
          <w:rFonts w:asciiTheme="majorBidi" w:eastAsia="DAKDG G+ MTSY" w:hAnsiTheme="majorBidi" w:cstheme="majorBidi"/>
          <w:szCs w:val="24"/>
        </w:rPr>
        <w:t>.</w:t>
      </w:r>
      <w:r w:rsidR="00AF38E3" w:rsidRPr="00C4422F">
        <w:rPr>
          <w:rFonts w:asciiTheme="majorBidi" w:eastAsia="DAKDG G+ MTSY" w:hAnsiTheme="majorBidi" w:cstheme="majorBidi"/>
          <w:szCs w:val="24"/>
        </w:rPr>
        <w:t xml:space="preserve"> </w:t>
      </w:r>
      <w:r w:rsidR="00160D0A" w:rsidRPr="00C4422F">
        <w:rPr>
          <w:rFonts w:cs="Times New Roman"/>
          <w:szCs w:val="24"/>
        </w:rPr>
        <w:t>It has been well clarified that</w:t>
      </w:r>
      <w:r w:rsidR="00160D0A" w:rsidRPr="00C4422F">
        <w:rPr>
          <w:rFonts w:asciiTheme="majorBidi" w:eastAsia="DAKDG G+ MTSY" w:hAnsiTheme="majorBidi" w:cstheme="majorBidi"/>
          <w:szCs w:val="24"/>
        </w:rPr>
        <w:t xml:space="preserve"> </w:t>
      </w:r>
      <w:r w:rsidRPr="00C4422F">
        <w:rPr>
          <w:rFonts w:asciiTheme="majorBidi" w:eastAsia="DAKDG G+ MTSY" w:hAnsiTheme="majorBidi" w:cstheme="majorBidi"/>
          <w:szCs w:val="24"/>
        </w:rPr>
        <w:t>a</w:t>
      </w:r>
      <w:r w:rsidR="00160D0A" w:rsidRPr="00C4422F">
        <w:rPr>
          <w:rFonts w:asciiTheme="majorBidi" w:eastAsia="DAKDG G+ MTSY" w:hAnsiTheme="majorBidi" w:cstheme="majorBidi"/>
          <w:szCs w:val="24"/>
        </w:rPr>
        <w:t xml:space="preserve"> </w:t>
      </w:r>
      <w:proofErr w:type="spellStart"/>
      <w:r w:rsidR="00160D0A" w:rsidRPr="00C4422F">
        <w:rPr>
          <w:rFonts w:asciiTheme="majorBidi" w:eastAsia="DAKDG G+ MTSY" w:hAnsiTheme="majorBidi" w:cstheme="majorBidi"/>
          <w:szCs w:val="24"/>
        </w:rPr>
        <w:t>diffusionless</w:t>
      </w:r>
      <w:proofErr w:type="spellEnd"/>
      <w:r w:rsidR="00160D0A" w:rsidRPr="00C4422F">
        <w:rPr>
          <w:rFonts w:asciiTheme="majorBidi" w:eastAsia="DAKDG G+ MTSY" w:hAnsiTheme="majorBidi" w:cstheme="majorBidi"/>
          <w:szCs w:val="24"/>
        </w:rPr>
        <w:t xml:space="preserve"> shear</w:t>
      </w:r>
      <w:r w:rsidR="00160D0A" w:rsidRPr="00C4422F">
        <w:rPr>
          <w:rFonts w:cs="Times New Roman"/>
          <w:szCs w:val="24"/>
        </w:rPr>
        <w:t xml:space="preserve"> transformation is </w:t>
      </w:r>
      <w:r w:rsidR="00355DEB" w:rsidRPr="00C4422F">
        <w:rPr>
          <w:rFonts w:cs="Times New Roman"/>
          <w:szCs w:val="24"/>
        </w:rPr>
        <w:t>describe</w:t>
      </w:r>
      <w:r w:rsidR="00160D0A" w:rsidRPr="00C4422F">
        <w:rPr>
          <w:rFonts w:cs="Times New Roman"/>
          <w:szCs w:val="24"/>
        </w:rPr>
        <w:t xml:space="preserve">d </w:t>
      </w:r>
      <w:r w:rsidR="00CC00E9" w:rsidRPr="00C4422F">
        <w:rPr>
          <w:rFonts w:cs="Times New Roman"/>
          <w:szCs w:val="24"/>
        </w:rPr>
        <w:t>with</w:t>
      </w:r>
      <w:r w:rsidR="00160D0A" w:rsidRPr="00C4422F">
        <w:rPr>
          <w:rFonts w:cs="Times New Roman"/>
          <w:szCs w:val="24"/>
        </w:rPr>
        <w:t xml:space="preserve"> a </w:t>
      </w:r>
      <w:r w:rsidR="002927BE" w:rsidRPr="00C4422F">
        <w:rPr>
          <w:rFonts w:cs="Times New Roman"/>
          <w:szCs w:val="24"/>
        </w:rPr>
        <w:t>fast</w:t>
      </w:r>
      <w:r w:rsidR="00160D0A" w:rsidRPr="00C4422F">
        <w:rPr>
          <w:rFonts w:cs="Times New Roman"/>
          <w:szCs w:val="24"/>
        </w:rPr>
        <w:t xml:space="preserve"> change in </w:t>
      </w:r>
      <w:r w:rsidR="009A1784" w:rsidRPr="00C4422F">
        <w:rPr>
          <w:rFonts w:cs="Times New Roman"/>
          <w:szCs w:val="24"/>
        </w:rPr>
        <w:t xml:space="preserve">the </w:t>
      </w:r>
      <w:r w:rsidR="00160D0A" w:rsidRPr="00C4422F">
        <w:rPr>
          <w:rFonts w:cs="Times New Roman"/>
          <w:szCs w:val="24"/>
        </w:rPr>
        <w:t>atomic array that does not depend on time but it depends only on the reversion temperature [</w:t>
      </w:r>
      <w:r w:rsidR="00181126" w:rsidRPr="00C4422F">
        <w:rPr>
          <w:rFonts w:cs="Times New Roman"/>
          <w:szCs w:val="24"/>
        </w:rPr>
        <w:t>49</w:t>
      </w:r>
      <w:r w:rsidR="00160D0A" w:rsidRPr="00C4422F">
        <w:rPr>
          <w:rFonts w:cs="Times New Roman"/>
          <w:szCs w:val="24"/>
        </w:rPr>
        <w:t xml:space="preserve">]. </w:t>
      </w:r>
      <w:r w:rsidR="00DF7FF4" w:rsidRPr="00C4422F">
        <w:rPr>
          <w:rFonts w:cs="Times New Roman"/>
          <w:szCs w:val="24"/>
        </w:rPr>
        <w:t>An e</w:t>
      </w:r>
      <w:r w:rsidR="00AF38E3" w:rsidRPr="00C4422F">
        <w:rPr>
          <w:rFonts w:asciiTheme="majorBidi" w:eastAsia="DAKDG G+ MTSY" w:hAnsiTheme="majorBidi" w:cstheme="majorBidi"/>
          <w:szCs w:val="24"/>
        </w:rPr>
        <w:t>arlier report suggested that</w:t>
      </w:r>
      <w:r w:rsidR="00AF38E3" w:rsidRPr="00C4422F">
        <w:rPr>
          <w:rFonts w:cs="Times New Roman"/>
          <w:color w:val="000000"/>
          <w:szCs w:val="24"/>
        </w:rPr>
        <w:t xml:space="preserve"> the reversed austenite formation under annealing of </w:t>
      </w:r>
      <w:r w:rsidR="0050587A" w:rsidRPr="00C4422F">
        <w:rPr>
          <w:rFonts w:cs="Times New Roman"/>
          <w:color w:val="000000"/>
          <w:szCs w:val="24"/>
        </w:rPr>
        <w:t xml:space="preserve">the </w:t>
      </w:r>
      <w:r w:rsidR="00E42D18" w:rsidRPr="00C4422F">
        <w:rPr>
          <w:rFonts w:cs="Times New Roman"/>
          <w:color w:val="000000"/>
          <w:szCs w:val="24"/>
        </w:rPr>
        <w:t>solution-</w:t>
      </w:r>
      <w:r w:rsidR="00A14F31" w:rsidRPr="00C4422F">
        <w:rPr>
          <w:rFonts w:cs="Times New Roman"/>
          <w:color w:val="000000"/>
          <w:szCs w:val="24"/>
        </w:rPr>
        <w:t>treated</w:t>
      </w:r>
      <w:r w:rsidR="00E42D18" w:rsidRPr="00C4422F">
        <w:rPr>
          <w:rFonts w:cs="Times New Roman"/>
          <w:color w:val="000000"/>
          <w:szCs w:val="24"/>
        </w:rPr>
        <w:t xml:space="preserve"> </w:t>
      </w:r>
      <w:r w:rsidR="0050587A" w:rsidRPr="00C4422F">
        <w:rPr>
          <w:rFonts w:cs="Times New Roman"/>
          <w:color w:val="000000"/>
          <w:szCs w:val="24"/>
        </w:rPr>
        <w:t>Fe-</w:t>
      </w:r>
      <w:r w:rsidR="00A14F31" w:rsidRPr="00C4422F">
        <w:rPr>
          <w:rFonts w:cs="Times New Roman"/>
          <w:color w:val="000000"/>
          <w:szCs w:val="24"/>
        </w:rPr>
        <w:t>9.6</w:t>
      </w:r>
      <w:r w:rsidR="0050587A" w:rsidRPr="00C4422F">
        <w:rPr>
          <w:rFonts w:cs="Times New Roman"/>
          <w:color w:val="000000"/>
          <w:szCs w:val="24"/>
        </w:rPr>
        <w:t>Ni-7</w:t>
      </w:r>
      <w:r w:rsidR="00A14F31" w:rsidRPr="00C4422F">
        <w:rPr>
          <w:rFonts w:cs="Times New Roman"/>
          <w:color w:val="000000"/>
          <w:szCs w:val="24"/>
        </w:rPr>
        <w:t>.1</w:t>
      </w:r>
      <w:r w:rsidR="0050587A" w:rsidRPr="00C4422F">
        <w:rPr>
          <w:rFonts w:cs="Times New Roman"/>
          <w:color w:val="000000"/>
          <w:szCs w:val="24"/>
        </w:rPr>
        <w:t>Mn (</w:t>
      </w:r>
      <w:proofErr w:type="gramStart"/>
      <w:r w:rsidR="00A14F31" w:rsidRPr="00C4422F">
        <w:rPr>
          <w:rFonts w:cs="Times New Roman"/>
          <w:color w:val="000000"/>
          <w:szCs w:val="24"/>
        </w:rPr>
        <w:t>at</w:t>
      </w:r>
      <w:r w:rsidR="0050587A" w:rsidRPr="00C4422F">
        <w:rPr>
          <w:rFonts w:cs="Times New Roman"/>
          <w:color w:val="000000"/>
          <w:szCs w:val="24"/>
        </w:rPr>
        <w:t>.%</w:t>
      </w:r>
      <w:proofErr w:type="gramEnd"/>
      <w:r w:rsidR="0050587A" w:rsidRPr="00C4422F">
        <w:rPr>
          <w:rFonts w:cs="Times New Roman"/>
          <w:color w:val="000000"/>
          <w:szCs w:val="24"/>
        </w:rPr>
        <w:t xml:space="preserve">) </w:t>
      </w:r>
      <w:r w:rsidR="00E42D18" w:rsidRPr="00C4422F">
        <w:rPr>
          <w:rFonts w:cs="Times New Roman"/>
          <w:color w:val="000000"/>
          <w:szCs w:val="24"/>
        </w:rPr>
        <w:t>steel</w:t>
      </w:r>
      <w:r w:rsidR="0050587A" w:rsidRPr="00C4422F">
        <w:rPr>
          <w:rFonts w:cs="Times New Roman"/>
          <w:color w:val="000000"/>
          <w:szCs w:val="24"/>
        </w:rPr>
        <w:t xml:space="preserve"> </w:t>
      </w:r>
      <w:r w:rsidR="00AF38E3" w:rsidRPr="00C4422F">
        <w:rPr>
          <w:rFonts w:cs="Times New Roman"/>
          <w:color w:val="000000"/>
          <w:szCs w:val="24"/>
        </w:rPr>
        <w:t xml:space="preserve">at 600 °C </w:t>
      </w:r>
      <w:r w:rsidR="00E42D18" w:rsidRPr="00C4422F">
        <w:rPr>
          <w:rFonts w:cs="Times New Roman"/>
          <w:color w:val="000000"/>
          <w:szCs w:val="24"/>
        </w:rPr>
        <w:t xml:space="preserve">for 7.2 </w:t>
      </w:r>
      <w:proofErr w:type="spellStart"/>
      <w:r w:rsidR="00E42D18" w:rsidRPr="00C4422F">
        <w:rPr>
          <w:rFonts w:cs="Times New Roman"/>
          <w:color w:val="000000"/>
          <w:szCs w:val="24"/>
        </w:rPr>
        <w:t>ks</w:t>
      </w:r>
      <w:proofErr w:type="spellEnd"/>
      <w:r w:rsidR="00E42D18" w:rsidRPr="00C4422F">
        <w:rPr>
          <w:rFonts w:cs="Times New Roman"/>
          <w:color w:val="000000"/>
          <w:szCs w:val="24"/>
        </w:rPr>
        <w:t xml:space="preserve"> </w:t>
      </w:r>
      <w:r w:rsidR="00AF38E3" w:rsidRPr="00C4422F">
        <w:rPr>
          <w:rFonts w:cs="Times New Roman"/>
          <w:color w:val="000000"/>
          <w:szCs w:val="24"/>
        </w:rPr>
        <w:t xml:space="preserve">was </w:t>
      </w:r>
      <w:r w:rsidR="0033053D" w:rsidRPr="00C4422F">
        <w:rPr>
          <w:rFonts w:cs="Times New Roman"/>
          <w:color w:val="000000"/>
          <w:szCs w:val="24"/>
        </w:rPr>
        <w:t>tak</w:t>
      </w:r>
      <w:r w:rsidR="00DF7FF4" w:rsidRPr="00C4422F">
        <w:rPr>
          <w:rFonts w:cs="Times New Roman"/>
          <w:color w:val="000000"/>
          <w:szCs w:val="24"/>
        </w:rPr>
        <w:t>ing</w:t>
      </w:r>
      <w:r w:rsidR="0033053D" w:rsidRPr="00C4422F">
        <w:rPr>
          <w:rFonts w:cs="Times New Roman"/>
          <w:color w:val="000000"/>
          <w:szCs w:val="24"/>
        </w:rPr>
        <w:t xml:space="preserve"> place</w:t>
      </w:r>
      <w:r w:rsidR="00AF38E3" w:rsidRPr="00C4422F">
        <w:rPr>
          <w:rFonts w:cs="Times New Roman"/>
          <w:color w:val="000000"/>
          <w:szCs w:val="24"/>
        </w:rPr>
        <w:t xml:space="preserve"> </w:t>
      </w:r>
      <w:r w:rsidR="0033053D" w:rsidRPr="00C4422F">
        <w:rPr>
          <w:rFonts w:cs="Times New Roman"/>
          <w:color w:val="000000"/>
          <w:szCs w:val="24"/>
        </w:rPr>
        <w:t>with</w:t>
      </w:r>
      <w:r w:rsidR="00AF38E3" w:rsidRPr="00C4422F">
        <w:rPr>
          <w:rFonts w:cs="Times New Roman"/>
          <w:color w:val="000000"/>
          <w:szCs w:val="24"/>
        </w:rPr>
        <w:t xml:space="preserve"> a </w:t>
      </w:r>
      <w:r w:rsidR="001911CA" w:rsidRPr="00C4422F">
        <w:rPr>
          <w:rFonts w:cs="Times New Roman"/>
          <w:color w:val="000000"/>
          <w:szCs w:val="24"/>
        </w:rPr>
        <w:t>consecutive</w:t>
      </w:r>
      <w:r w:rsidR="001911CA" w:rsidRPr="00C4422F" w:rsidDel="001911CA">
        <w:rPr>
          <w:rFonts w:cs="Times New Roman"/>
          <w:color w:val="000000"/>
          <w:szCs w:val="24"/>
        </w:rPr>
        <w:t xml:space="preserve"> </w:t>
      </w:r>
      <w:r w:rsidR="001911CA" w:rsidRPr="00C4422F">
        <w:rPr>
          <w:rFonts w:cs="Times New Roman"/>
          <w:color w:val="000000"/>
          <w:szCs w:val="24"/>
        </w:rPr>
        <w:t>mixture</w:t>
      </w:r>
      <w:r w:rsidR="00AF38E3" w:rsidRPr="00C4422F">
        <w:rPr>
          <w:rFonts w:cs="Times New Roman"/>
          <w:color w:val="000000"/>
          <w:szCs w:val="24"/>
        </w:rPr>
        <w:t xml:space="preserve"> of two mechanisms</w:t>
      </w:r>
      <w:r w:rsidR="00DF7FF4" w:rsidRPr="00C4422F">
        <w:rPr>
          <w:rFonts w:cs="Times New Roman"/>
          <w:color w:val="000000"/>
          <w:szCs w:val="24"/>
        </w:rPr>
        <w:t>,</w:t>
      </w:r>
      <w:r w:rsidR="00AF38E3" w:rsidRPr="00C4422F">
        <w:rPr>
          <w:rFonts w:cs="Times New Roman"/>
          <w:color w:val="000000"/>
          <w:szCs w:val="24"/>
        </w:rPr>
        <w:t xml:space="preserve"> </w:t>
      </w:r>
      <w:r w:rsidR="00A14F31" w:rsidRPr="00C4422F">
        <w:rPr>
          <w:rFonts w:cs="Times New Roman"/>
          <w:color w:val="000000"/>
          <w:szCs w:val="24"/>
        </w:rPr>
        <w:t>consisting of</w:t>
      </w:r>
      <w:r w:rsidR="00AF38E3" w:rsidRPr="00C4422F">
        <w:rPr>
          <w:rFonts w:cs="Times New Roman"/>
          <w:color w:val="000000"/>
          <w:szCs w:val="24"/>
        </w:rPr>
        <w:t xml:space="preserve"> </w:t>
      </w:r>
      <w:proofErr w:type="spellStart"/>
      <w:r w:rsidR="0050587A" w:rsidRPr="00C4422F">
        <w:rPr>
          <w:rFonts w:cs="Times New Roman"/>
          <w:color w:val="000000"/>
          <w:szCs w:val="24"/>
        </w:rPr>
        <w:t>diffusionless</w:t>
      </w:r>
      <w:proofErr w:type="spellEnd"/>
      <w:r w:rsidR="00E42D18" w:rsidRPr="00C4422F">
        <w:rPr>
          <w:rFonts w:cs="Times New Roman"/>
          <w:color w:val="000000"/>
          <w:szCs w:val="24"/>
        </w:rPr>
        <w:t xml:space="preserve"> shear</w:t>
      </w:r>
      <w:r w:rsidR="0050587A" w:rsidRPr="00C4422F">
        <w:rPr>
          <w:rFonts w:cs="Times New Roman"/>
          <w:color w:val="000000"/>
          <w:szCs w:val="24"/>
        </w:rPr>
        <w:t xml:space="preserve"> </w:t>
      </w:r>
      <w:r w:rsidR="00AF38E3" w:rsidRPr="00C4422F">
        <w:rPr>
          <w:rFonts w:cs="Times New Roman"/>
          <w:color w:val="000000"/>
          <w:szCs w:val="24"/>
        </w:rPr>
        <w:t xml:space="preserve">and </w:t>
      </w:r>
      <w:r w:rsidR="00AF38E3" w:rsidRPr="00C4422F">
        <w:rPr>
          <w:rFonts w:cs="Times New Roman"/>
          <w:szCs w:val="24"/>
        </w:rPr>
        <w:t xml:space="preserve">diffusional </w:t>
      </w:r>
      <w:r w:rsidR="00D92F25" w:rsidRPr="00C4422F">
        <w:rPr>
          <w:rFonts w:cs="Times New Roman"/>
          <w:szCs w:val="24"/>
        </w:rPr>
        <w:t>mechanisms</w:t>
      </w:r>
      <w:r w:rsidR="00DF7FF4" w:rsidRPr="00C4422F">
        <w:rPr>
          <w:rFonts w:cs="Times New Roman"/>
          <w:szCs w:val="24"/>
        </w:rPr>
        <w:t>,</w:t>
      </w:r>
      <w:r w:rsidR="00D92F25" w:rsidRPr="00C4422F">
        <w:rPr>
          <w:rFonts w:cs="Times New Roman"/>
          <w:szCs w:val="24"/>
        </w:rPr>
        <w:t xml:space="preserve"> </w:t>
      </w:r>
      <w:r w:rsidR="008035A1" w:rsidRPr="00C4422F">
        <w:rPr>
          <w:rFonts w:cs="Times New Roman"/>
          <w:szCs w:val="24"/>
        </w:rPr>
        <w:t>as</w:t>
      </w:r>
      <w:r w:rsidR="002111BF" w:rsidRPr="00C4422F">
        <w:rPr>
          <w:rFonts w:cs="Times New Roman"/>
          <w:szCs w:val="24"/>
        </w:rPr>
        <w:t xml:space="preserve"> </w:t>
      </w:r>
      <w:r w:rsidR="00DF7FF4" w:rsidRPr="00C4422F">
        <w:rPr>
          <w:rFonts w:cs="Times New Roman"/>
          <w:szCs w:val="24"/>
        </w:rPr>
        <w:t xml:space="preserve">the </w:t>
      </w:r>
      <w:r w:rsidR="00857BEB" w:rsidRPr="00C4422F">
        <w:rPr>
          <w:rFonts w:cs="Times New Roman"/>
          <w:szCs w:val="24"/>
        </w:rPr>
        <w:t>volume fraction</w:t>
      </w:r>
      <w:r w:rsidR="008035A1" w:rsidRPr="00C4422F">
        <w:rPr>
          <w:rFonts w:cs="Times New Roman"/>
          <w:szCs w:val="24"/>
        </w:rPr>
        <w:t>s</w:t>
      </w:r>
      <w:r w:rsidR="00857BEB" w:rsidRPr="00C4422F">
        <w:rPr>
          <w:rFonts w:cs="Times New Roman"/>
          <w:szCs w:val="24"/>
        </w:rPr>
        <w:t xml:space="preserve"> of the </w:t>
      </w:r>
      <w:r w:rsidR="008035A1" w:rsidRPr="00C4422F">
        <w:rPr>
          <w:rFonts w:cs="Times New Roman"/>
          <w:szCs w:val="24"/>
        </w:rPr>
        <w:t xml:space="preserve">reversed </w:t>
      </w:r>
      <w:r w:rsidR="00857BEB" w:rsidRPr="00C4422F">
        <w:rPr>
          <w:rFonts w:cs="Times New Roman"/>
          <w:szCs w:val="24"/>
        </w:rPr>
        <w:t xml:space="preserve">austenite </w:t>
      </w:r>
      <w:r w:rsidR="008035A1" w:rsidRPr="00C4422F">
        <w:rPr>
          <w:rFonts w:cs="Times New Roman"/>
          <w:szCs w:val="24"/>
        </w:rPr>
        <w:t xml:space="preserve">formed by </w:t>
      </w:r>
      <w:r w:rsidR="002177D4" w:rsidRPr="00C4422F">
        <w:rPr>
          <w:rFonts w:cs="Times New Roman"/>
          <w:szCs w:val="24"/>
        </w:rPr>
        <w:t xml:space="preserve">each of </w:t>
      </w:r>
      <w:r w:rsidR="00DF7FF4" w:rsidRPr="00C4422F">
        <w:rPr>
          <w:rFonts w:cs="Times New Roman"/>
          <w:szCs w:val="24"/>
        </w:rPr>
        <w:t>these</w:t>
      </w:r>
      <w:r w:rsidR="008035A1" w:rsidRPr="00C4422F">
        <w:rPr>
          <w:rFonts w:cs="Times New Roman"/>
          <w:szCs w:val="24"/>
        </w:rPr>
        <w:t xml:space="preserve"> mechanisms were</w:t>
      </w:r>
      <w:r w:rsidR="002177D4" w:rsidRPr="00C4422F">
        <w:rPr>
          <w:rFonts w:cs="Times New Roman"/>
          <w:szCs w:val="24"/>
        </w:rPr>
        <w:t xml:space="preserve"> measured</w:t>
      </w:r>
      <w:r w:rsidR="008035A1" w:rsidRPr="00C4422F">
        <w:rPr>
          <w:rFonts w:cs="Times New Roman"/>
          <w:szCs w:val="24"/>
        </w:rPr>
        <w:t xml:space="preserve"> </w:t>
      </w:r>
      <w:r w:rsidR="00DF7FF4" w:rsidRPr="00C4422F">
        <w:rPr>
          <w:rFonts w:cs="Times New Roman"/>
          <w:szCs w:val="24"/>
        </w:rPr>
        <w:t xml:space="preserve">at </w:t>
      </w:r>
      <w:r w:rsidR="00857BEB" w:rsidRPr="00C4422F">
        <w:rPr>
          <w:rFonts w:cs="Times New Roman"/>
          <w:szCs w:val="24"/>
        </w:rPr>
        <w:t xml:space="preserve">about 40% and 18%, respectively </w:t>
      </w:r>
      <w:r w:rsidR="00AF38E3" w:rsidRPr="00C4422F">
        <w:rPr>
          <w:rFonts w:cs="Times New Roman"/>
          <w:szCs w:val="24"/>
        </w:rPr>
        <w:t>[</w:t>
      </w:r>
      <w:r w:rsidR="006321BD" w:rsidRPr="00C4422F">
        <w:rPr>
          <w:rFonts w:cs="Times New Roman"/>
          <w:szCs w:val="24"/>
        </w:rPr>
        <w:t>17</w:t>
      </w:r>
      <w:r w:rsidR="00AF38E3" w:rsidRPr="00C4422F">
        <w:rPr>
          <w:rFonts w:cs="Times New Roman"/>
          <w:szCs w:val="24"/>
        </w:rPr>
        <w:t>].</w:t>
      </w:r>
      <w:r w:rsidR="00AA5100" w:rsidRPr="00C4422F">
        <w:rPr>
          <w:rFonts w:cs="Times New Roman"/>
          <w:color w:val="000000"/>
          <w:szCs w:val="24"/>
        </w:rPr>
        <w:t xml:space="preserve"> </w:t>
      </w:r>
      <w:r w:rsidR="005B7902" w:rsidRPr="00C4422F">
        <w:rPr>
          <w:rFonts w:cs="Times New Roman"/>
          <w:color w:val="000000"/>
          <w:szCs w:val="24"/>
        </w:rPr>
        <w:t>By</w:t>
      </w:r>
      <w:r w:rsidR="00AA5100" w:rsidRPr="00C4422F">
        <w:rPr>
          <w:rFonts w:cs="Times New Roman"/>
          <w:color w:val="000000"/>
          <w:szCs w:val="24"/>
        </w:rPr>
        <w:t xml:space="preserve"> contrast,</w:t>
      </w:r>
      <w:r w:rsidR="00857BEB" w:rsidRPr="00C4422F">
        <w:rPr>
          <w:rFonts w:cs="Times New Roman"/>
          <w:color w:val="000000"/>
          <w:szCs w:val="24"/>
        </w:rPr>
        <w:t xml:space="preserve"> </w:t>
      </w:r>
      <w:r w:rsidR="005B7902" w:rsidRPr="00C4422F">
        <w:rPr>
          <w:rFonts w:cs="Times New Roman"/>
          <w:color w:val="000000"/>
          <w:szCs w:val="24"/>
        </w:rPr>
        <w:t xml:space="preserve">in the present research </w:t>
      </w:r>
      <w:r w:rsidR="00857BEB" w:rsidRPr="00C4422F">
        <w:rPr>
          <w:rFonts w:cs="Times New Roman"/>
          <w:color w:val="000000"/>
          <w:szCs w:val="24"/>
        </w:rPr>
        <w:t xml:space="preserve">all of the </w:t>
      </w:r>
      <w:r w:rsidR="005B7902" w:rsidRPr="00C4422F">
        <w:rPr>
          <w:rFonts w:cs="Times New Roman"/>
          <w:color w:val="000000"/>
          <w:szCs w:val="24"/>
        </w:rPr>
        <w:t xml:space="preserve">58% </w:t>
      </w:r>
      <w:r w:rsidR="00857BEB" w:rsidRPr="00C4422F">
        <w:rPr>
          <w:rFonts w:cs="Times New Roman"/>
          <w:color w:val="000000"/>
          <w:szCs w:val="24"/>
        </w:rPr>
        <w:t>reversed austenite</w:t>
      </w:r>
      <w:r w:rsidR="005B7902" w:rsidRPr="00C4422F">
        <w:rPr>
          <w:rFonts w:cs="Times New Roman"/>
          <w:color w:val="000000"/>
          <w:szCs w:val="24"/>
        </w:rPr>
        <w:t xml:space="preserve"> </w:t>
      </w:r>
      <w:r w:rsidR="00DF7FF4" w:rsidRPr="00C4422F">
        <w:rPr>
          <w:rFonts w:cs="Times New Roman"/>
          <w:color w:val="000000"/>
          <w:szCs w:val="24"/>
        </w:rPr>
        <w:t>wa</w:t>
      </w:r>
      <w:r w:rsidR="007C33C2" w:rsidRPr="00C4422F">
        <w:rPr>
          <w:rFonts w:cs="Times New Roman"/>
          <w:color w:val="000000"/>
          <w:szCs w:val="24"/>
        </w:rPr>
        <w:t xml:space="preserve">s </w:t>
      </w:r>
      <w:r w:rsidR="005B7902" w:rsidRPr="00C4422F">
        <w:rPr>
          <w:rFonts w:cs="Times New Roman"/>
          <w:color w:val="000000"/>
          <w:szCs w:val="24"/>
        </w:rPr>
        <w:t>form</w:t>
      </w:r>
      <w:r w:rsidR="007C33C2" w:rsidRPr="00C4422F">
        <w:rPr>
          <w:rFonts w:cs="Times New Roman"/>
          <w:color w:val="000000"/>
          <w:szCs w:val="24"/>
        </w:rPr>
        <w:t>ed</w:t>
      </w:r>
      <w:r w:rsidR="005B7902" w:rsidRPr="00C4422F">
        <w:rPr>
          <w:rFonts w:cs="Times New Roman"/>
          <w:color w:val="000000"/>
          <w:szCs w:val="24"/>
        </w:rPr>
        <w:t xml:space="preserve"> by </w:t>
      </w:r>
      <w:r w:rsidR="00DF7FF4" w:rsidRPr="00C4422F">
        <w:rPr>
          <w:rFonts w:cs="Times New Roman"/>
          <w:color w:val="000000"/>
          <w:szCs w:val="24"/>
        </w:rPr>
        <w:t xml:space="preserve">a </w:t>
      </w:r>
      <w:proofErr w:type="spellStart"/>
      <w:r w:rsidR="005B7902" w:rsidRPr="00C4422F">
        <w:rPr>
          <w:rFonts w:cs="Times New Roman"/>
          <w:color w:val="000000"/>
          <w:szCs w:val="24"/>
        </w:rPr>
        <w:t>diffusionless</w:t>
      </w:r>
      <w:proofErr w:type="spellEnd"/>
      <w:r w:rsidR="005B7902" w:rsidRPr="00C4422F">
        <w:rPr>
          <w:rFonts w:cs="Times New Roman"/>
          <w:color w:val="000000"/>
          <w:szCs w:val="24"/>
        </w:rPr>
        <w:t xml:space="preserve"> shear mechanism in the initial times of PDA </w:t>
      </w:r>
      <w:r w:rsidR="008A1732" w:rsidRPr="00C4422F">
        <w:rPr>
          <w:rFonts w:cs="Times New Roman"/>
          <w:color w:val="000000"/>
          <w:szCs w:val="24"/>
        </w:rPr>
        <w:t xml:space="preserve">and there was no driving force for </w:t>
      </w:r>
      <w:r w:rsidR="00527B74" w:rsidRPr="00C4422F">
        <w:rPr>
          <w:rFonts w:cs="Times New Roman"/>
          <w:color w:val="000000"/>
          <w:szCs w:val="24"/>
        </w:rPr>
        <w:t>activating</w:t>
      </w:r>
      <w:r w:rsidR="008A1732" w:rsidRPr="00C4422F">
        <w:rPr>
          <w:rFonts w:cs="Times New Roman"/>
          <w:color w:val="000000"/>
          <w:szCs w:val="24"/>
        </w:rPr>
        <w:t xml:space="preserve"> the diffusional mechanism. This is attributed</w:t>
      </w:r>
      <w:r w:rsidR="005B7902" w:rsidRPr="00C4422F">
        <w:rPr>
          <w:rFonts w:cs="Times New Roman"/>
          <w:color w:val="000000"/>
          <w:szCs w:val="24"/>
        </w:rPr>
        <w:t xml:space="preserve"> to the effects of post</w:t>
      </w:r>
      <w:r w:rsidR="00883304" w:rsidRPr="00C4422F">
        <w:rPr>
          <w:rFonts w:cs="Times New Roman"/>
          <w:color w:val="000000"/>
          <w:szCs w:val="24"/>
        </w:rPr>
        <w:t>-</w:t>
      </w:r>
      <w:r w:rsidR="005B7902" w:rsidRPr="00C4422F">
        <w:rPr>
          <w:rFonts w:cs="Times New Roman"/>
          <w:color w:val="000000"/>
          <w:szCs w:val="24"/>
        </w:rPr>
        <w:t xml:space="preserve">HPT processing on the </w:t>
      </w:r>
      <w:r w:rsidR="00491478" w:rsidRPr="00C4422F">
        <w:rPr>
          <w:rFonts w:cs="Times New Roman"/>
          <w:color w:val="000000"/>
          <w:szCs w:val="24"/>
        </w:rPr>
        <w:t xml:space="preserve">starting </w:t>
      </w:r>
      <w:r w:rsidR="005B7902" w:rsidRPr="00C4422F">
        <w:rPr>
          <w:rFonts w:cs="Times New Roman"/>
          <w:color w:val="000000"/>
          <w:szCs w:val="24"/>
        </w:rPr>
        <w:t xml:space="preserve">material such as </w:t>
      </w:r>
      <w:r w:rsidR="00E42D18" w:rsidRPr="00C4422F">
        <w:rPr>
          <w:rFonts w:cs="Times New Roman"/>
          <w:color w:val="000000"/>
          <w:szCs w:val="24"/>
        </w:rPr>
        <w:t xml:space="preserve">the </w:t>
      </w:r>
      <w:r w:rsidR="005B7902" w:rsidRPr="00C4422F">
        <w:rPr>
          <w:rFonts w:cs="Times New Roman"/>
          <w:color w:val="000000"/>
          <w:szCs w:val="24"/>
        </w:rPr>
        <w:t>strain concentration, grain refinement and strain-induced austenite formation</w:t>
      </w:r>
      <w:r w:rsidR="00DF7FF4" w:rsidRPr="00C4422F">
        <w:rPr>
          <w:rFonts w:cs="Times New Roman"/>
          <w:color w:val="000000"/>
          <w:szCs w:val="24"/>
        </w:rPr>
        <w:t>.</w:t>
      </w:r>
      <w:r w:rsidR="005B7902" w:rsidRPr="00C4422F">
        <w:rPr>
          <w:rFonts w:cs="Times New Roman"/>
          <w:color w:val="000000"/>
          <w:szCs w:val="24"/>
        </w:rPr>
        <w:t xml:space="preserve"> </w:t>
      </w:r>
      <w:r w:rsidR="00A95233" w:rsidRPr="00C4422F">
        <w:rPr>
          <w:rFonts w:cs="Times New Roman"/>
          <w:color w:val="000000"/>
          <w:szCs w:val="24"/>
        </w:rPr>
        <w:t xml:space="preserve">In addition, </w:t>
      </w:r>
      <w:r w:rsidR="00A95233" w:rsidRPr="00C4422F">
        <w:rPr>
          <w:rFonts w:asciiTheme="majorBidi" w:eastAsia="Times New Roman" w:hAnsiTheme="majorBidi" w:cstheme="majorBidi"/>
          <w:szCs w:val="24"/>
        </w:rPr>
        <w:t xml:space="preserve">it seems that the volume fraction of the reversed austenite during PDA at 600 °C is almost constant for different annealing times before water cooling to room temperature. </w:t>
      </w:r>
      <w:r w:rsidR="005B7902" w:rsidRPr="00C4422F">
        <w:rPr>
          <w:rFonts w:cs="Times New Roman"/>
          <w:color w:val="000000"/>
          <w:szCs w:val="24"/>
        </w:rPr>
        <w:t xml:space="preserve">  </w:t>
      </w:r>
      <w:r w:rsidR="00857BEB" w:rsidRPr="00C4422F">
        <w:rPr>
          <w:rFonts w:cs="Times New Roman"/>
          <w:color w:val="000000"/>
          <w:szCs w:val="24"/>
        </w:rPr>
        <w:t xml:space="preserve"> </w:t>
      </w:r>
      <w:r w:rsidR="00AA5100" w:rsidRPr="00C4422F">
        <w:rPr>
          <w:rFonts w:cs="Times New Roman"/>
          <w:color w:val="000000"/>
          <w:szCs w:val="24"/>
        </w:rPr>
        <w:t xml:space="preserve">   </w:t>
      </w:r>
      <w:r w:rsidR="00AF38E3" w:rsidRPr="00C4422F">
        <w:rPr>
          <w:rFonts w:cs="Times New Roman"/>
          <w:color w:val="000000"/>
          <w:szCs w:val="24"/>
        </w:rPr>
        <w:t xml:space="preserve">  </w:t>
      </w:r>
      <w:r w:rsidR="00AF38E3" w:rsidRPr="00C4422F">
        <w:rPr>
          <w:rFonts w:asciiTheme="majorBidi" w:eastAsia="DAKDG G+ MTSY" w:hAnsiTheme="majorBidi" w:cstheme="majorBidi"/>
          <w:szCs w:val="24"/>
        </w:rPr>
        <w:t xml:space="preserve"> </w:t>
      </w:r>
      <w:r w:rsidR="0054530D" w:rsidRPr="00C4422F">
        <w:rPr>
          <w:rFonts w:asciiTheme="majorBidi" w:eastAsia="DAKDG G+ MTSY" w:hAnsiTheme="majorBidi" w:cstheme="majorBidi"/>
          <w:szCs w:val="24"/>
        </w:rPr>
        <w:t xml:space="preserve"> </w:t>
      </w:r>
      <w:r w:rsidR="000C4D9D" w:rsidRPr="00C4422F">
        <w:rPr>
          <w:rFonts w:asciiTheme="majorBidi" w:eastAsia="DAKDG G+ MTSY" w:hAnsiTheme="majorBidi" w:cstheme="majorBidi"/>
          <w:szCs w:val="24"/>
        </w:rPr>
        <w:t xml:space="preserve"> </w:t>
      </w:r>
    </w:p>
    <w:p w14:paraId="201BB08E" w14:textId="77777777" w:rsidR="00A934B6" w:rsidRPr="00C4422F" w:rsidRDefault="00A934B6" w:rsidP="00A934B6">
      <w:pPr>
        <w:spacing w:after="0" w:line="480" w:lineRule="auto"/>
        <w:jc w:val="both"/>
        <w:rPr>
          <w:rFonts w:asciiTheme="majorBidi" w:eastAsia="DAKDG G+ MTSY" w:hAnsiTheme="majorBidi" w:cstheme="majorBidi"/>
          <w:i/>
          <w:iCs/>
          <w:szCs w:val="24"/>
          <w:lang w:bidi="fa-IR"/>
        </w:rPr>
      </w:pPr>
      <w:r w:rsidRPr="00C4422F">
        <w:rPr>
          <w:rFonts w:asciiTheme="majorBidi" w:hAnsiTheme="majorBidi" w:cstheme="majorBidi"/>
          <w:i/>
          <w:iCs/>
          <w:szCs w:val="24"/>
        </w:rPr>
        <w:t xml:space="preserve">4.2. </w:t>
      </w:r>
      <w:r w:rsidRPr="00C4422F">
        <w:rPr>
          <w:rFonts w:asciiTheme="majorBidi" w:eastAsia="DAKDG G+ MTSY" w:hAnsiTheme="majorBidi" w:cstheme="majorBidi"/>
          <w:i/>
          <w:iCs/>
          <w:szCs w:val="24"/>
          <w:lang w:bidi="fa-IR"/>
        </w:rPr>
        <w:t>Mechanical properties</w:t>
      </w:r>
    </w:p>
    <w:p w14:paraId="6150F746" w14:textId="1BB62F1C" w:rsidR="00EE022C" w:rsidRPr="00C4422F" w:rsidRDefault="003026A1" w:rsidP="004E7945">
      <w:pPr>
        <w:spacing w:after="0" w:line="480" w:lineRule="auto"/>
        <w:ind w:firstLine="426"/>
        <w:jc w:val="both"/>
        <w:rPr>
          <w:szCs w:val="24"/>
        </w:rPr>
      </w:pPr>
      <w:r w:rsidRPr="00C4422F">
        <w:t>According to</w:t>
      </w:r>
      <w:r w:rsidR="00A934B6" w:rsidRPr="00C4422F">
        <w:t xml:space="preserve"> the microhardness measurements </w:t>
      </w:r>
      <w:r w:rsidR="00C45329" w:rsidRPr="00C4422F">
        <w:t>for</w:t>
      </w:r>
      <w:r w:rsidR="00A934B6" w:rsidRPr="00C4422F">
        <w:t xml:space="preserve"> </w:t>
      </w:r>
      <w:r w:rsidR="00A934B6" w:rsidRPr="00C4422F">
        <w:rPr>
          <w:rFonts w:asciiTheme="majorBidi" w:eastAsia="DAKDG G+ MTSY" w:hAnsiTheme="majorBidi" w:cstheme="majorBidi"/>
          <w:szCs w:val="24"/>
        </w:rPr>
        <w:t xml:space="preserve">the HPT-processed sample and the PDA-processed specimens </w:t>
      </w:r>
      <w:r w:rsidR="00A934B6" w:rsidRPr="00C4422F">
        <w:rPr>
          <w:rFonts w:asciiTheme="majorBidi" w:hAnsiTheme="majorBidi" w:cstheme="majorBidi"/>
          <w:szCs w:val="24"/>
        </w:rPr>
        <w:t xml:space="preserve">for </w:t>
      </w:r>
      <w:r w:rsidR="00620674" w:rsidRPr="00C4422F">
        <w:rPr>
          <w:rFonts w:asciiTheme="majorBidi" w:hAnsiTheme="majorBidi" w:cstheme="majorBidi"/>
          <w:szCs w:val="24"/>
        </w:rPr>
        <w:t>different</w:t>
      </w:r>
      <w:r w:rsidR="00A934B6" w:rsidRPr="00C4422F">
        <w:rPr>
          <w:rFonts w:asciiTheme="majorBidi" w:hAnsiTheme="majorBidi" w:cstheme="majorBidi"/>
          <w:szCs w:val="24"/>
        </w:rPr>
        <w:t xml:space="preserve"> </w:t>
      </w:r>
      <w:r w:rsidR="004609FB" w:rsidRPr="00C4422F">
        <w:rPr>
          <w:rFonts w:asciiTheme="majorBidi" w:hAnsiTheme="majorBidi" w:cstheme="majorBidi"/>
          <w:szCs w:val="24"/>
        </w:rPr>
        <w:t>annealing</w:t>
      </w:r>
      <w:r w:rsidR="00A934B6" w:rsidRPr="00C4422F">
        <w:rPr>
          <w:rFonts w:asciiTheme="majorBidi" w:hAnsiTheme="majorBidi" w:cstheme="majorBidi"/>
          <w:szCs w:val="24"/>
        </w:rPr>
        <w:t xml:space="preserve"> times</w:t>
      </w:r>
      <w:r w:rsidR="00A934B6" w:rsidRPr="00C4422F">
        <w:t xml:space="preserve"> in Fig. </w:t>
      </w:r>
      <w:r w:rsidR="002D4075" w:rsidRPr="00C4422F">
        <w:t>6</w:t>
      </w:r>
      <w:r w:rsidR="00A934B6" w:rsidRPr="00C4422F">
        <w:t xml:space="preserve">, and also </w:t>
      </w:r>
      <w:r w:rsidR="001A511B" w:rsidRPr="00C4422F">
        <w:rPr>
          <w:rFonts w:cs="Times New Roman"/>
        </w:rPr>
        <w:t>investigating</w:t>
      </w:r>
      <w:r w:rsidR="00213CE2" w:rsidRPr="00C4422F">
        <w:rPr>
          <w:rFonts w:cs="Times New Roman"/>
        </w:rPr>
        <w:t xml:space="preserve"> </w:t>
      </w:r>
      <w:r w:rsidR="00A934B6" w:rsidRPr="00C4422F">
        <w:t xml:space="preserve">the EBSD </w:t>
      </w:r>
      <w:r w:rsidR="000B21A9" w:rsidRPr="00C4422F">
        <w:t xml:space="preserve">maps </w:t>
      </w:r>
      <w:r w:rsidR="00A934B6" w:rsidRPr="00C4422F">
        <w:t xml:space="preserve">in Fig. 4, it </w:t>
      </w:r>
      <w:r w:rsidR="00A81E28" w:rsidRPr="00C4422F">
        <w:t xml:space="preserve">is </w:t>
      </w:r>
      <w:r w:rsidR="00C45329" w:rsidRPr="00C4422F">
        <w:t>anticipated</w:t>
      </w:r>
      <w:r w:rsidR="00A81E28" w:rsidRPr="00C4422F">
        <w:t xml:space="preserve"> </w:t>
      </w:r>
      <w:r w:rsidR="00A934B6" w:rsidRPr="00C4422F">
        <w:t xml:space="preserve">that </w:t>
      </w:r>
      <w:r w:rsidR="00A81E28" w:rsidRPr="00C4422F">
        <w:t>the high</w:t>
      </w:r>
      <w:r w:rsidR="00A934B6" w:rsidRPr="00C4422F">
        <w:t xml:space="preserve"> hardness value</w:t>
      </w:r>
      <w:r w:rsidR="000C0503" w:rsidRPr="00C4422F">
        <w:t xml:space="preserve"> </w:t>
      </w:r>
      <w:r w:rsidR="00A81E28" w:rsidRPr="00C4422F">
        <w:t>of the HPT-processed sample</w:t>
      </w:r>
      <w:r w:rsidR="00BE2913" w:rsidRPr="00C4422F">
        <w:t xml:space="preserve"> (</w:t>
      </w:r>
      <w:r w:rsidR="00BE2913" w:rsidRPr="00C4422F">
        <w:rPr>
          <w:rFonts w:asciiTheme="majorBidi" w:eastAsia="DAKDG G+ MTSY" w:hAnsiTheme="majorBidi" w:cstheme="majorBidi"/>
          <w:szCs w:val="24"/>
        </w:rPr>
        <w:t xml:space="preserve">690 </w:t>
      </w:r>
      <w:proofErr w:type="spellStart"/>
      <w:r w:rsidR="00BE2913" w:rsidRPr="00C4422F">
        <w:rPr>
          <w:rFonts w:asciiTheme="majorBidi" w:eastAsia="DAKDG G+ MTSY" w:hAnsiTheme="majorBidi" w:cstheme="majorBidi"/>
          <w:szCs w:val="24"/>
        </w:rPr>
        <w:t>Hv</w:t>
      </w:r>
      <w:proofErr w:type="spellEnd"/>
      <w:r w:rsidR="00BE2913" w:rsidRPr="00C4422F">
        <w:rPr>
          <w:rFonts w:asciiTheme="majorBidi" w:eastAsia="DAKDG G+ MTSY" w:hAnsiTheme="majorBidi" w:cstheme="majorBidi"/>
          <w:szCs w:val="24"/>
        </w:rPr>
        <w:t>)</w:t>
      </w:r>
      <w:r w:rsidR="00A81E28" w:rsidRPr="00C4422F">
        <w:t xml:space="preserve"> is</w:t>
      </w:r>
      <w:r w:rsidR="00A934B6" w:rsidRPr="00C4422F">
        <w:t xml:space="preserve"> </w:t>
      </w:r>
      <w:r w:rsidR="00BD2004" w:rsidRPr="00C4422F">
        <w:t>related</w:t>
      </w:r>
      <w:r w:rsidR="00C45329" w:rsidRPr="00C4422F">
        <w:t xml:space="preserve"> to the</w:t>
      </w:r>
      <w:r w:rsidR="00A934B6" w:rsidRPr="00C4422F">
        <w:t xml:space="preserve"> very high </w:t>
      </w:r>
      <w:r w:rsidR="004E7945" w:rsidRPr="00C4422F">
        <w:t>concentration</w:t>
      </w:r>
      <w:r w:rsidR="00A934B6" w:rsidRPr="00C4422F">
        <w:t xml:space="preserve"> of dislocations</w:t>
      </w:r>
      <w:r w:rsidR="00A27014" w:rsidRPr="00C4422F">
        <w:t xml:space="preserve"> in the material</w:t>
      </w:r>
      <w:r w:rsidR="00A934B6" w:rsidRPr="00C4422F">
        <w:t xml:space="preserve"> and the grain refinement </w:t>
      </w:r>
      <w:r w:rsidR="00A27014" w:rsidRPr="00C4422F">
        <w:t xml:space="preserve">of </w:t>
      </w:r>
      <w:r w:rsidR="00A27014" w:rsidRPr="00C4422F">
        <w:lastRenderedPageBreak/>
        <w:t>the microstructure</w:t>
      </w:r>
      <w:r w:rsidR="00A934B6" w:rsidRPr="00C4422F">
        <w:t>.</w:t>
      </w:r>
      <w:r w:rsidR="000C0503" w:rsidRPr="00C4422F">
        <w:rPr>
          <w:rFonts w:asciiTheme="majorBidi" w:eastAsia="DAKDG G+ MTSY" w:hAnsiTheme="majorBidi" w:cstheme="majorBidi"/>
          <w:szCs w:val="24"/>
        </w:rPr>
        <w:t xml:space="preserve"> </w:t>
      </w:r>
      <w:r w:rsidR="000C0503" w:rsidRPr="00C4422F">
        <w:rPr>
          <w:rFonts w:asciiTheme="majorBidi" w:hAnsiTheme="majorBidi" w:cstheme="majorBidi"/>
          <w:szCs w:val="24"/>
        </w:rPr>
        <w:t>After</w:t>
      </w:r>
      <w:r w:rsidR="000C0503" w:rsidRPr="00C4422F">
        <w:rPr>
          <w:rFonts w:asciiTheme="majorBidi" w:eastAsia="DAKDG G+ MTSY" w:hAnsiTheme="majorBidi" w:cstheme="majorBidi"/>
          <w:szCs w:val="24"/>
        </w:rPr>
        <w:t xml:space="preserve"> PDA for only 0.04 </w:t>
      </w:r>
      <w:proofErr w:type="spellStart"/>
      <w:r w:rsidR="000C0503" w:rsidRPr="00C4422F">
        <w:rPr>
          <w:rFonts w:asciiTheme="majorBidi" w:eastAsia="DAKDG G+ MTSY" w:hAnsiTheme="majorBidi" w:cstheme="majorBidi"/>
          <w:szCs w:val="24"/>
        </w:rPr>
        <w:t>ks</w:t>
      </w:r>
      <w:proofErr w:type="spellEnd"/>
      <w:r w:rsidR="000C0503" w:rsidRPr="00C4422F">
        <w:rPr>
          <w:rFonts w:asciiTheme="majorBidi" w:eastAsia="DAKDG G+ MTSY" w:hAnsiTheme="majorBidi" w:cstheme="majorBidi"/>
          <w:szCs w:val="24"/>
        </w:rPr>
        <w:t xml:space="preserve">, the </w:t>
      </w:r>
      <w:r w:rsidR="000C0503" w:rsidRPr="00C4422F">
        <w:t>hardness value</w:t>
      </w:r>
      <w:r w:rsidR="000C0503" w:rsidRPr="00C4422F">
        <w:rPr>
          <w:rFonts w:asciiTheme="majorBidi" w:eastAsia="DAKDG G+ MTSY" w:hAnsiTheme="majorBidi" w:cstheme="majorBidi"/>
          <w:szCs w:val="24"/>
        </w:rPr>
        <w:t xml:space="preserve"> </w:t>
      </w:r>
      <w:r w:rsidR="000C0503" w:rsidRPr="00C4422F">
        <w:rPr>
          <w:rFonts w:asciiTheme="majorBidi" w:hAnsiTheme="majorBidi" w:cstheme="majorBidi"/>
          <w:szCs w:val="24"/>
        </w:rPr>
        <w:t xml:space="preserve">decreases </w:t>
      </w:r>
      <w:r w:rsidR="00C45329" w:rsidRPr="00C4422F">
        <w:rPr>
          <w:rFonts w:asciiTheme="majorBidi" w:hAnsiTheme="majorBidi" w:cstheme="majorBidi"/>
          <w:szCs w:val="24"/>
        </w:rPr>
        <w:t xml:space="preserve">significantly </w:t>
      </w:r>
      <w:r w:rsidR="000C0503" w:rsidRPr="00C4422F">
        <w:rPr>
          <w:rFonts w:asciiTheme="majorBidi" w:hAnsiTheme="majorBidi" w:cstheme="majorBidi"/>
          <w:szCs w:val="24"/>
        </w:rPr>
        <w:t>to about 44</w:t>
      </w:r>
      <w:r w:rsidR="0092438B" w:rsidRPr="00C4422F">
        <w:rPr>
          <w:rFonts w:asciiTheme="majorBidi" w:hAnsiTheme="majorBidi" w:cstheme="majorBidi"/>
          <w:szCs w:val="24"/>
        </w:rPr>
        <w:t>5</w:t>
      </w:r>
      <w:r w:rsidR="000C0503" w:rsidRPr="00C4422F">
        <w:rPr>
          <w:rFonts w:asciiTheme="majorBidi" w:hAnsiTheme="majorBidi" w:cstheme="majorBidi"/>
          <w:szCs w:val="24"/>
        </w:rPr>
        <w:t xml:space="preserve"> </w:t>
      </w:r>
      <w:proofErr w:type="spellStart"/>
      <w:r w:rsidR="000C0503" w:rsidRPr="00C4422F">
        <w:rPr>
          <w:rFonts w:asciiTheme="majorBidi" w:hAnsiTheme="majorBidi" w:cstheme="majorBidi"/>
          <w:szCs w:val="24"/>
        </w:rPr>
        <w:t>Hv</w:t>
      </w:r>
      <w:proofErr w:type="spellEnd"/>
      <w:r w:rsidR="000C0503" w:rsidRPr="00C4422F">
        <w:rPr>
          <w:rFonts w:asciiTheme="majorBidi" w:hAnsiTheme="majorBidi" w:cstheme="majorBidi"/>
          <w:szCs w:val="24"/>
        </w:rPr>
        <w:t xml:space="preserve"> due to dislocation annihilation by a recovery process.</w:t>
      </w:r>
      <w:r w:rsidR="000C0503" w:rsidRPr="00C4422F">
        <w:rPr>
          <w:rFonts w:asciiTheme="majorBidi" w:eastAsia="DAKDG G+ MTSY" w:hAnsiTheme="majorBidi" w:cstheme="majorBidi"/>
          <w:szCs w:val="24"/>
          <w:lang w:bidi="fa-IR"/>
        </w:rPr>
        <w:t xml:space="preserve"> Thereafter, further annealing leads to </w:t>
      </w:r>
      <w:r w:rsidR="00C45329" w:rsidRPr="00C4422F">
        <w:rPr>
          <w:rFonts w:asciiTheme="majorBidi" w:eastAsia="DAKDG G+ MTSY" w:hAnsiTheme="majorBidi" w:cstheme="majorBidi"/>
          <w:szCs w:val="24"/>
          <w:lang w:bidi="fa-IR"/>
        </w:rPr>
        <w:t xml:space="preserve">a </w:t>
      </w:r>
      <w:r w:rsidR="00760018" w:rsidRPr="00C4422F">
        <w:rPr>
          <w:rFonts w:asciiTheme="majorBidi" w:eastAsia="DAKDG G+ MTSY" w:hAnsiTheme="majorBidi" w:cstheme="majorBidi"/>
          <w:szCs w:val="24"/>
          <w:lang w:bidi="fa-IR"/>
        </w:rPr>
        <w:t>re-transform</w:t>
      </w:r>
      <w:r w:rsidR="00C45329" w:rsidRPr="00C4422F">
        <w:rPr>
          <w:rFonts w:asciiTheme="majorBidi" w:eastAsia="DAKDG G+ MTSY" w:hAnsiTheme="majorBidi" w:cstheme="majorBidi"/>
          <w:szCs w:val="24"/>
          <w:lang w:bidi="fa-IR"/>
        </w:rPr>
        <w:t xml:space="preserve">ation of </w:t>
      </w:r>
      <w:r w:rsidR="00760018" w:rsidRPr="00C4422F">
        <w:rPr>
          <w:rFonts w:asciiTheme="majorBidi" w:eastAsia="DAKDG G+ MTSY" w:hAnsiTheme="majorBidi" w:cstheme="majorBidi"/>
          <w:szCs w:val="24"/>
          <w:lang w:bidi="fa-IR"/>
        </w:rPr>
        <w:t>the shear</w:t>
      </w:r>
      <w:r w:rsidR="00C45329" w:rsidRPr="00C4422F">
        <w:rPr>
          <w:rFonts w:asciiTheme="majorBidi" w:eastAsia="DAKDG G+ MTSY" w:hAnsiTheme="majorBidi" w:cstheme="majorBidi"/>
          <w:szCs w:val="24"/>
          <w:lang w:bidi="fa-IR"/>
        </w:rPr>
        <w:t>-</w:t>
      </w:r>
      <w:r w:rsidR="00760018" w:rsidRPr="00C4422F">
        <w:rPr>
          <w:rFonts w:asciiTheme="majorBidi" w:eastAsia="DAKDG G+ MTSY" w:hAnsiTheme="majorBidi" w:cstheme="majorBidi"/>
          <w:szCs w:val="24"/>
          <w:lang w:bidi="fa-IR"/>
        </w:rPr>
        <w:t xml:space="preserve">formed austenite to </w:t>
      </w:r>
      <w:r w:rsidR="001A40B5" w:rsidRPr="00C4422F">
        <w:rPr>
          <w:rFonts w:asciiTheme="majorBidi" w:eastAsia="DAKDG G+ MTSY" w:hAnsiTheme="majorBidi" w:cstheme="majorBidi"/>
          <w:szCs w:val="24"/>
          <w:lang w:bidi="fa-IR"/>
        </w:rPr>
        <w:t>new</w:t>
      </w:r>
      <w:r w:rsidR="00F358A9" w:rsidRPr="00C4422F">
        <w:rPr>
          <w:rFonts w:asciiTheme="majorBidi" w:eastAsia="DAKDG G+ MTSY" w:hAnsiTheme="majorBidi" w:cstheme="majorBidi"/>
          <w:szCs w:val="24"/>
          <w:lang w:bidi="fa-IR"/>
        </w:rPr>
        <w:t xml:space="preserve"> m</w:t>
      </w:r>
      <w:r w:rsidR="00760018" w:rsidRPr="00C4422F">
        <w:rPr>
          <w:rFonts w:asciiTheme="majorBidi" w:eastAsia="DAKDG G+ MTSY" w:hAnsiTheme="majorBidi" w:cstheme="majorBidi"/>
          <w:szCs w:val="24"/>
          <w:lang w:bidi="fa-IR"/>
        </w:rPr>
        <w:t>artensite</w:t>
      </w:r>
      <w:r w:rsidR="00D20920" w:rsidRPr="00C4422F">
        <w:rPr>
          <w:rFonts w:asciiTheme="majorBidi" w:eastAsia="DAKDG G+ MTSY" w:hAnsiTheme="majorBidi" w:cstheme="majorBidi"/>
          <w:szCs w:val="24"/>
          <w:lang w:bidi="fa-IR"/>
        </w:rPr>
        <w:t xml:space="preserve"> </w:t>
      </w:r>
      <w:r w:rsidR="00C45329" w:rsidRPr="00C4422F">
        <w:rPr>
          <w:rFonts w:asciiTheme="majorBidi" w:eastAsia="DAKDG G+ MTSY" w:hAnsiTheme="majorBidi" w:cstheme="majorBidi"/>
          <w:szCs w:val="24"/>
          <w:lang w:bidi="fa-IR"/>
        </w:rPr>
        <w:t xml:space="preserve">having </w:t>
      </w:r>
      <w:r w:rsidR="00D20920" w:rsidRPr="00C4422F">
        <w:rPr>
          <w:rFonts w:asciiTheme="majorBidi" w:eastAsia="DAKDG G+ MTSY" w:hAnsiTheme="majorBidi" w:cstheme="majorBidi"/>
          <w:szCs w:val="24"/>
          <w:lang w:bidi="fa-IR"/>
        </w:rPr>
        <w:t>a ductile nature</w:t>
      </w:r>
      <w:r w:rsidR="00760018" w:rsidRPr="00C4422F">
        <w:rPr>
          <w:rFonts w:asciiTheme="majorBidi" w:eastAsia="DAKDG G+ MTSY" w:hAnsiTheme="majorBidi" w:cstheme="majorBidi"/>
          <w:szCs w:val="24"/>
          <w:lang w:bidi="fa-IR"/>
        </w:rPr>
        <w:t xml:space="preserve"> </w:t>
      </w:r>
      <w:r w:rsidR="000C0503" w:rsidRPr="00C4422F">
        <w:rPr>
          <w:rFonts w:asciiTheme="majorBidi" w:eastAsia="DAKDG G+ MTSY" w:hAnsiTheme="majorBidi" w:cstheme="majorBidi"/>
          <w:szCs w:val="24"/>
          <w:lang w:bidi="fa-IR"/>
        </w:rPr>
        <w:t xml:space="preserve">as well as </w:t>
      </w:r>
      <w:r w:rsidR="00760018" w:rsidRPr="00C4422F">
        <w:rPr>
          <w:rFonts w:asciiTheme="majorBidi" w:eastAsia="DAKDG G+ MTSY" w:hAnsiTheme="majorBidi" w:cstheme="majorBidi"/>
          <w:szCs w:val="24"/>
          <w:lang w:bidi="fa-IR"/>
        </w:rPr>
        <w:t xml:space="preserve">grain growth </w:t>
      </w:r>
      <w:r w:rsidR="00D20920" w:rsidRPr="00C4422F">
        <w:rPr>
          <w:rFonts w:asciiTheme="majorBidi" w:eastAsia="DAKDG G+ MTSY" w:hAnsiTheme="majorBidi" w:cstheme="majorBidi"/>
          <w:szCs w:val="24"/>
          <w:lang w:bidi="fa-IR"/>
        </w:rPr>
        <w:t xml:space="preserve">of the microstructure </w:t>
      </w:r>
      <w:r w:rsidR="001A511B" w:rsidRPr="00C4422F">
        <w:rPr>
          <w:rFonts w:asciiTheme="majorBidi" w:eastAsia="DAKDG G+ MTSY" w:hAnsiTheme="majorBidi" w:cstheme="majorBidi"/>
          <w:szCs w:val="24"/>
          <w:lang w:bidi="fa-IR"/>
        </w:rPr>
        <w:t>resulting</w:t>
      </w:r>
      <w:r w:rsidR="000C0503" w:rsidRPr="00C4422F">
        <w:rPr>
          <w:rFonts w:asciiTheme="majorBidi" w:eastAsia="DAKDG G+ MTSY" w:hAnsiTheme="majorBidi" w:cstheme="majorBidi"/>
          <w:szCs w:val="24"/>
          <w:lang w:bidi="fa-IR"/>
        </w:rPr>
        <w:t xml:space="preserve"> </w:t>
      </w:r>
      <w:r w:rsidR="00BC7314" w:rsidRPr="00C4422F">
        <w:rPr>
          <w:rFonts w:asciiTheme="majorBidi" w:eastAsia="DAKDG G+ MTSY" w:hAnsiTheme="majorBidi" w:cstheme="majorBidi"/>
          <w:szCs w:val="24"/>
          <w:lang w:bidi="fa-IR"/>
        </w:rPr>
        <w:t xml:space="preserve">in </w:t>
      </w:r>
      <w:r w:rsidR="000C0503" w:rsidRPr="00C4422F">
        <w:rPr>
          <w:rFonts w:asciiTheme="majorBidi" w:eastAsia="DAKDG G+ MTSY" w:hAnsiTheme="majorBidi" w:cstheme="majorBidi"/>
          <w:szCs w:val="24"/>
          <w:lang w:bidi="fa-IR"/>
        </w:rPr>
        <w:t xml:space="preserve">a </w:t>
      </w:r>
      <w:r w:rsidR="004609FB" w:rsidRPr="00C4422F">
        <w:rPr>
          <w:rFonts w:asciiTheme="majorBidi" w:eastAsia="DAKDG G+ MTSY" w:hAnsiTheme="majorBidi" w:cstheme="majorBidi"/>
          <w:szCs w:val="24"/>
          <w:lang w:bidi="fa-IR"/>
        </w:rPr>
        <w:t>decline</w:t>
      </w:r>
      <w:r w:rsidR="000C0503" w:rsidRPr="00C4422F">
        <w:rPr>
          <w:rFonts w:asciiTheme="majorBidi" w:eastAsia="DAKDG G+ MTSY" w:hAnsiTheme="majorBidi" w:cstheme="majorBidi"/>
          <w:szCs w:val="24"/>
          <w:lang w:bidi="fa-IR"/>
        </w:rPr>
        <w:t xml:space="preserve"> in the </w:t>
      </w:r>
      <w:r w:rsidR="004E7945" w:rsidRPr="00C4422F">
        <w:rPr>
          <w:rFonts w:asciiTheme="majorBidi" w:eastAsia="DAKDG G+ MTSY" w:hAnsiTheme="majorBidi" w:cstheme="majorBidi"/>
          <w:szCs w:val="24"/>
          <w:lang w:bidi="fa-IR"/>
        </w:rPr>
        <w:t xml:space="preserve">value of </w:t>
      </w:r>
      <w:r w:rsidR="000C0503" w:rsidRPr="00C4422F">
        <w:rPr>
          <w:rFonts w:asciiTheme="majorBidi" w:eastAsia="DAKDG G+ MTSY" w:hAnsiTheme="majorBidi" w:cstheme="majorBidi"/>
          <w:szCs w:val="24"/>
          <w:lang w:bidi="fa-IR"/>
        </w:rPr>
        <w:t>hardness.</w:t>
      </w:r>
      <w:r w:rsidR="000C0503" w:rsidRPr="00C4422F">
        <w:rPr>
          <w:rFonts w:asciiTheme="majorBidi" w:hAnsiTheme="majorBidi" w:cstheme="majorBidi"/>
          <w:szCs w:val="24"/>
        </w:rPr>
        <w:t xml:space="preserve">     </w:t>
      </w:r>
    </w:p>
    <w:p w14:paraId="7A2B2167" w14:textId="71F6C168" w:rsidR="00767C77" w:rsidRPr="00C4422F" w:rsidRDefault="00364B41" w:rsidP="008D0B3B">
      <w:pPr>
        <w:spacing w:after="0" w:line="480" w:lineRule="auto"/>
        <w:ind w:firstLine="426"/>
        <w:jc w:val="both"/>
        <w:rPr>
          <w:rFonts w:asciiTheme="majorBidi" w:eastAsia="DAKDG G+ MTSY" w:hAnsiTheme="majorBidi" w:cstheme="majorBidi"/>
          <w:szCs w:val="24"/>
        </w:rPr>
      </w:pPr>
      <w:r w:rsidRPr="00C4422F">
        <w:rPr>
          <w:rFonts w:asciiTheme="majorBidi" w:eastAsia="DAKDG G+ MTSY" w:hAnsiTheme="majorBidi" w:cstheme="majorBidi"/>
          <w:szCs w:val="24"/>
        </w:rPr>
        <w:t xml:space="preserve">As </w:t>
      </w:r>
      <w:r w:rsidR="00C45329" w:rsidRPr="00C4422F">
        <w:rPr>
          <w:rFonts w:asciiTheme="majorBidi" w:eastAsia="DAKDG G+ MTSY" w:hAnsiTheme="majorBidi" w:cstheme="majorBidi"/>
          <w:szCs w:val="24"/>
        </w:rPr>
        <w:t xml:space="preserve">shown </w:t>
      </w:r>
      <w:r w:rsidRPr="00C4422F">
        <w:rPr>
          <w:rFonts w:asciiTheme="majorBidi" w:eastAsia="DAKDG G+ MTSY" w:hAnsiTheme="majorBidi" w:cstheme="majorBidi"/>
          <w:szCs w:val="24"/>
        </w:rPr>
        <w:t xml:space="preserve">in Fig. </w:t>
      </w:r>
      <w:r w:rsidR="002D4075" w:rsidRPr="00C4422F">
        <w:rPr>
          <w:rFonts w:asciiTheme="majorBidi" w:eastAsia="DAKDG G+ MTSY" w:hAnsiTheme="majorBidi" w:cstheme="majorBidi"/>
          <w:szCs w:val="24"/>
        </w:rPr>
        <w:t>7</w:t>
      </w:r>
      <w:r w:rsidRPr="00C4422F">
        <w:rPr>
          <w:rFonts w:asciiTheme="majorBidi" w:eastAsia="DAKDG G+ MTSY" w:hAnsiTheme="majorBidi" w:cstheme="majorBidi"/>
          <w:szCs w:val="24"/>
        </w:rPr>
        <w:t xml:space="preserve"> and </w:t>
      </w:r>
      <w:r w:rsidR="00843928" w:rsidRPr="00C4422F">
        <w:rPr>
          <w:rFonts w:asciiTheme="majorBidi" w:eastAsia="DAKDG G+ MTSY" w:hAnsiTheme="majorBidi" w:cstheme="majorBidi"/>
          <w:szCs w:val="24"/>
        </w:rPr>
        <w:t>indicated</w:t>
      </w:r>
      <w:r w:rsidRPr="00C4422F">
        <w:rPr>
          <w:rFonts w:asciiTheme="majorBidi" w:eastAsia="DAKDG G+ MTSY" w:hAnsiTheme="majorBidi" w:cstheme="majorBidi"/>
          <w:szCs w:val="24"/>
        </w:rPr>
        <w:t xml:space="preserve"> in Table </w:t>
      </w:r>
      <w:r w:rsidR="000A448A" w:rsidRPr="00C4422F">
        <w:rPr>
          <w:rFonts w:asciiTheme="majorBidi" w:eastAsia="DAKDG G+ MTSY" w:hAnsiTheme="majorBidi" w:cstheme="majorBidi"/>
          <w:szCs w:val="24"/>
        </w:rPr>
        <w:t>3</w:t>
      </w:r>
      <w:r w:rsidRPr="00C4422F">
        <w:rPr>
          <w:rFonts w:asciiTheme="majorBidi" w:eastAsia="DAKDG G+ MTSY" w:hAnsiTheme="majorBidi" w:cstheme="majorBidi"/>
          <w:szCs w:val="24"/>
        </w:rPr>
        <w:t xml:space="preserve">, </w:t>
      </w:r>
      <w:r w:rsidR="00213CE2" w:rsidRPr="00C4422F">
        <w:rPr>
          <w:rFonts w:asciiTheme="majorBidi" w:eastAsia="DAKDG G+ MTSY" w:hAnsiTheme="majorBidi" w:cstheme="majorBidi"/>
          <w:szCs w:val="24"/>
        </w:rPr>
        <w:t>the YS and UTS</w:t>
      </w:r>
      <w:r w:rsidR="00A27014" w:rsidRPr="00C4422F">
        <w:rPr>
          <w:rFonts w:asciiTheme="majorBidi" w:eastAsia="DAKDG G+ MTSY" w:hAnsiTheme="majorBidi" w:cstheme="majorBidi"/>
          <w:szCs w:val="24"/>
        </w:rPr>
        <w:t xml:space="preserve"> values</w:t>
      </w:r>
      <w:r w:rsidR="00213CE2" w:rsidRPr="00C4422F">
        <w:rPr>
          <w:rFonts w:asciiTheme="majorBidi" w:eastAsia="DAKDG G+ MTSY" w:hAnsiTheme="majorBidi" w:cstheme="majorBidi"/>
          <w:szCs w:val="24"/>
        </w:rPr>
        <w:t xml:space="preserve"> in </w:t>
      </w:r>
      <w:r w:rsidRPr="00C4422F">
        <w:rPr>
          <w:rFonts w:asciiTheme="majorBidi" w:eastAsia="DAKDG G+ MTSY" w:hAnsiTheme="majorBidi" w:cstheme="majorBidi"/>
          <w:szCs w:val="24"/>
        </w:rPr>
        <w:t>the S</w:t>
      </w:r>
      <w:r w:rsidR="004E7945" w:rsidRPr="00C4422F">
        <w:rPr>
          <w:rFonts w:asciiTheme="majorBidi" w:eastAsia="DAKDG G+ MTSY" w:hAnsiTheme="majorBidi" w:cstheme="majorBidi"/>
          <w:szCs w:val="24"/>
        </w:rPr>
        <w:t>T</w:t>
      </w:r>
      <w:r w:rsidRPr="00C4422F">
        <w:rPr>
          <w:rFonts w:asciiTheme="majorBidi" w:eastAsia="DAKDG G+ MTSY" w:hAnsiTheme="majorBidi" w:cstheme="majorBidi"/>
          <w:szCs w:val="24"/>
        </w:rPr>
        <w:t xml:space="preserve"> </w:t>
      </w:r>
      <w:r w:rsidR="00DD7C17" w:rsidRPr="00C4422F">
        <w:rPr>
          <w:rFonts w:asciiTheme="majorBidi" w:eastAsia="DAKDG G+ MTSY" w:hAnsiTheme="majorBidi" w:cstheme="majorBidi"/>
          <w:szCs w:val="24"/>
        </w:rPr>
        <w:t>specimen</w:t>
      </w:r>
      <w:r w:rsidRPr="00C4422F">
        <w:rPr>
          <w:rFonts w:asciiTheme="majorBidi" w:eastAsia="DAKDG G+ MTSY" w:hAnsiTheme="majorBidi" w:cstheme="majorBidi"/>
          <w:szCs w:val="24"/>
        </w:rPr>
        <w:t xml:space="preserve"> are</w:t>
      </w:r>
      <w:r w:rsidR="00213CE2" w:rsidRPr="00C4422F">
        <w:rPr>
          <w:rFonts w:asciiTheme="majorBidi" w:eastAsia="DAKDG G+ MTSY" w:hAnsiTheme="majorBidi" w:cstheme="majorBidi"/>
          <w:szCs w:val="24"/>
        </w:rPr>
        <w:t xml:space="preserve"> almost the same together and there is </w:t>
      </w:r>
      <w:r w:rsidRPr="00C4422F">
        <w:rPr>
          <w:rFonts w:asciiTheme="majorBidi" w:eastAsia="DAKDG G+ MTSY" w:hAnsiTheme="majorBidi" w:cstheme="majorBidi"/>
          <w:szCs w:val="24"/>
        </w:rPr>
        <w:t xml:space="preserve">only </w:t>
      </w:r>
      <w:r w:rsidR="00C45329" w:rsidRPr="00C4422F">
        <w:rPr>
          <w:rFonts w:asciiTheme="majorBidi" w:eastAsia="DAKDG G+ MTSY" w:hAnsiTheme="majorBidi" w:cstheme="majorBidi"/>
          <w:szCs w:val="24"/>
        </w:rPr>
        <w:t xml:space="preserve">a </w:t>
      </w:r>
      <w:r w:rsidR="00213CE2" w:rsidRPr="00C4422F">
        <w:rPr>
          <w:rFonts w:asciiTheme="majorBidi" w:eastAsia="DAKDG G+ MTSY" w:hAnsiTheme="majorBidi" w:cstheme="majorBidi"/>
          <w:szCs w:val="24"/>
        </w:rPr>
        <w:t>slight</w:t>
      </w:r>
      <w:r w:rsidRPr="00C4422F">
        <w:rPr>
          <w:rFonts w:asciiTheme="majorBidi" w:eastAsia="DAKDG G+ MTSY" w:hAnsiTheme="majorBidi" w:cstheme="majorBidi"/>
          <w:szCs w:val="24"/>
        </w:rPr>
        <w:t xml:space="preserve"> strain hardening </w:t>
      </w:r>
      <w:r w:rsidR="00A27014" w:rsidRPr="00C4422F">
        <w:rPr>
          <w:rFonts w:asciiTheme="majorBidi" w:eastAsia="DAKDG G+ MTSY" w:hAnsiTheme="majorBidi" w:cstheme="majorBidi"/>
          <w:szCs w:val="24"/>
        </w:rPr>
        <w:t>associated</w:t>
      </w:r>
      <w:r w:rsidR="008D6237" w:rsidRPr="00C4422F">
        <w:rPr>
          <w:rFonts w:asciiTheme="majorBidi" w:eastAsia="DAKDG G+ MTSY" w:hAnsiTheme="majorBidi" w:cstheme="majorBidi"/>
          <w:szCs w:val="24"/>
        </w:rPr>
        <w:t xml:space="preserve"> </w:t>
      </w:r>
      <w:r w:rsidR="00A27014" w:rsidRPr="00C4422F">
        <w:rPr>
          <w:rFonts w:asciiTheme="majorBidi" w:eastAsia="DAKDG G+ MTSY" w:hAnsiTheme="majorBidi" w:cstheme="majorBidi"/>
          <w:szCs w:val="24"/>
        </w:rPr>
        <w:t>with</w:t>
      </w:r>
      <w:r w:rsidRPr="00C4422F">
        <w:rPr>
          <w:rFonts w:asciiTheme="majorBidi" w:eastAsia="DAKDG G+ MTSY" w:hAnsiTheme="majorBidi" w:cstheme="majorBidi"/>
          <w:szCs w:val="24"/>
        </w:rPr>
        <w:t xml:space="preserve"> the high </w:t>
      </w:r>
      <w:r w:rsidR="00BC7314" w:rsidRPr="00C4422F">
        <w:rPr>
          <w:rFonts w:asciiTheme="majorBidi" w:eastAsia="DAKDG G+ MTSY" w:hAnsiTheme="majorBidi" w:cstheme="majorBidi"/>
          <w:szCs w:val="24"/>
        </w:rPr>
        <w:t>number</w:t>
      </w:r>
      <w:r w:rsidR="00B566C1" w:rsidRPr="00C4422F">
        <w:rPr>
          <w:rFonts w:asciiTheme="majorBidi" w:eastAsia="DAKDG G+ MTSY" w:hAnsiTheme="majorBidi" w:cstheme="majorBidi"/>
          <w:szCs w:val="24"/>
        </w:rPr>
        <w:t xml:space="preserve"> of </w:t>
      </w:r>
      <w:r w:rsidRPr="00C4422F">
        <w:rPr>
          <w:rFonts w:asciiTheme="majorBidi" w:eastAsia="DAKDG G+ MTSY" w:hAnsiTheme="majorBidi" w:cstheme="majorBidi"/>
          <w:szCs w:val="24"/>
        </w:rPr>
        <w:t>dislocation</w:t>
      </w:r>
      <w:r w:rsidR="00C45329" w:rsidRPr="00C4422F">
        <w:rPr>
          <w:rFonts w:asciiTheme="majorBidi" w:eastAsia="DAKDG G+ MTSY" w:hAnsiTheme="majorBidi" w:cstheme="majorBidi"/>
          <w:szCs w:val="24"/>
        </w:rPr>
        <w:t>s</w:t>
      </w:r>
      <w:r w:rsidRPr="00C4422F">
        <w:rPr>
          <w:rFonts w:asciiTheme="majorBidi" w:eastAsia="DAKDG G+ MTSY" w:hAnsiTheme="majorBidi" w:cstheme="majorBidi"/>
          <w:szCs w:val="24"/>
        </w:rPr>
        <w:t xml:space="preserve"> </w:t>
      </w:r>
      <w:r w:rsidR="00B566C1" w:rsidRPr="00C4422F">
        <w:rPr>
          <w:rFonts w:asciiTheme="majorBidi" w:eastAsia="DAKDG G+ MTSY" w:hAnsiTheme="majorBidi" w:cstheme="majorBidi"/>
          <w:szCs w:val="24"/>
        </w:rPr>
        <w:t>in</w:t>
      </w:r>
      <w:r w:rsidR="00C45329" w:rsidRPr="00C4422F">
        <w:rPr>
          <w:rFonts w:asciiTheme="majorBidi" w:eastAsia="DAKDG G+ MTSY" w:hAnsiTheme="majorBidi" w:cstheme="majorBidi"/>
          <w:szCs w:val="24"/>
        </w:rPr>
        <w:t xml:space="preserve"> the</w:t>
      </w:r>
      <w:r w:rsidRPr="00C4422F">
        <w:rPr>
          <w:rFonts w:asciiTheme="majorBidi" w:eastAsia="DAKDG G+ MTSY" w:hAnsiTheme="majorBidi" w:cstheme="majorBidi"/>
          <w:szCs w:val="24"/>
        </w:rPr>
        <w:t xml:space="preserve"> </w:t>
      </w:r>
      <w:r w:rsidR="00A1211D" w:rsidRPr="00C4422F">
        <w:rPr>
          <w:rFonts w:asciiTheme="majorBidi" w:eastAsia="DAKDG G+ MTSY" w:hAnsiTheme="majorBidi" w:cstheme="majorBidi"/>
          <w:szCs w:val="24"/>
        </w:rPr>
        <w:sym w:font="Symbol" w:char="F061"/>
      </w:r>
      <w:r w:rsidR="00A1211D" w:rsidRPr="00C4422F">
        <w:rPr>
          <w:rFonts w:asciiTheme="majorBidi" w:eastAsia="DAKDG G+ MTSY" w:hAnsiTheme="majorBidi" w:cstheme="majorBidi"/>
          <w:szCs w:val="24"/>
        </w:rPr>
        <w:sym w:font="Symbol" w:char="F0A2"/>
      </w:r>
      <w:r w:rsidR="00A1211D" w:rsidRPr="00C4422F">
        <w:rPr>
          <w:rFonts w:asciiTheme="majorBidi" w:eastAsia="DAKDG G+ MTSY" w:hAnsiTheme="majorBidi" w:cstheme="majorBidi"/>
          <w:szCs w:val="24"/>
        </w:rPr>
        <w:t>-</w:t>
      </w:r>
      <w:r w:rsidRPr="00C4422F">
        <w:rPr>
          <w:rFonts w:asciiTheme="majorBidi" w:eastAsia="DAKDG G+ MTSY" w:hAnsiTheme="majorBidi" w:cstheme="majorBidi"/>
          <w:szCs w:val="24"/>
        </w:rPr>
        <w:t xml:space="preserve">martensite, </w:t>
      </w:r>
      <w:r w:rsidR="008D6237" w:rsidRPr="00C4422F">
        <w:rPr>
          <w:rFonts w:asciiTheme="majorBidi" w:eastAsia="DAKDG G+ MTSY" w:hAnsiTheme="majorBidi" w:cstheme="majorBidi"/>
          <w:szCs w:val="24"/>
        </w:rPr>
        <w:t>whereas</w:t>
      </w:r>
      <w:r w:rsidRPr="00C4422F">
        <w:rPr>
          <w:rFonts w:asciiTheme="majorBidi" w:eastAsia="DAKDG G+ MTSY" w:hAnsiTheme="majorBidi" w:cstheme="majorBidi"/>
          <w:szCs w:val="24"/>
        </w:rPr>
        <w:t xml:space="preserve"> the alloy </w:t>
      </w:r>
      <w:r w:rsidR="00C45329" w:rsidRPr="00C4422F">
        <w:rPr>
          <w:rFonts w:asciiTheme="majorBidi" w:eastAsia="DAKDG G+ MTSY" w:hAnsiTheme="majorBidi" w:cstheme="majorBidi"/>
          <w:szCs w:val="24"/>
        </w:rPr>
        <w:t xml:space="preserve">gives </w:t>
      </w:r>
      <w:r w:rsidRPr="00C4422F">
        <w:rPr>
          <w:rFonts w:asciiTheme="majorBidi" w:eastAsia="DAKDG G+ MTSY" w:hAnsiTheme="majorBidi" w:cstheme="majorBidi"/>
          <w:szCs w:val="24"/>
        </w:rPr>
        <w:t xml:space="preserve">an elongation of </w:t>
      </w:r>
      <w:r w:rsidR="00B566C1" w:rsidRPr="00C4422F">
        <w:rPr>
          <w:rFonts w:asciiTheme="majorBidi" w:eastAsia="DAKDG G+ MTSY" w:hAnsiTheme="majorBidi" w:cstheme="majorBidi"/>
          <w:szCs w:val="24"/>
        </w:rPr>
        <w:t>around</w:t>
      </w:r>
      <w:r w:rsidRPr="00C4422F">
        <w:rPr>
          <w:rFonts w:asciiTheme="majorBidi" w:eastAsia="DAKDG G+ MTSY" w:hAnsiTheme="majorBidi" w:cstheme="majorBidi"/>
          <w:szCs w:val="24"/>
        </w:rPr>
        <w:t xml:space="preserve"> </w:t>
      </w:r>
      <w:r w:rsidR="00DD7C17" w:rsidRPr="00C4422F">
        <w:rPr>
          <w:rFonts w:asciiTheme="majorBidi" w:eastAsia="DAKDG G+ MTSY" w:hAnsiTheme="majorBidi" w:cstheme="majorBidi"/>
          <w:szCs w:val="24"/>
        </w:rPr>
        <w:t>1</w:t>
      </w:r>
      <w:r w:rsidRPr="00C4422F">
        <w:rPr>
          <w:rFonts w:asciiTheme="majorBidi" w:eastAsia="DAKDG G+ MTSY" w:hAnsiTheme="majorBidi" w:cstheme="majorBidi"/>
          <w:szCs w:val="24"/>
        </w:rPr>
        <w:t>6.</w:t>
      </w:r>
      <w:r w:rsidR="00F320DE" w:rsidRPr="00C4422F">
        <w:rPr>
          <w:rFonts w:asciiTheme="majorBidi" w:eastAsia="DAKDG G+ MTSY" w:hAnsiTheme="majorBidi" w:cstheme="majorBidi"/>
          <w:szCs w:val="24"/>
        </w:rPr>
        <w:t>4</w:t>
      </w:r>
      <w:r w:rsidRPr="00C4422F">
        <w:rPr>
          <w:rFonts w:asciiTheme="majorBidi" w:eastAsia="DAKDG G+ MTSY" w:hAnsiTheme="majorBidi" w:cstheme="majorBidi"/>
          <w:szCs w:val="24"/>
        </w:rPr>
        <w:t xml:space="preserve">% </w:t>
      </w:r>
      <w:r w:rsidR="008D6237" w:rsidRPr="00C4422F">
        <w:rPr>
          <w:rFonts w:asciiTheme="majorBidi" w:eastAsia="DAKDG G+ MTSY" w:hAnsiTheme="majorBidi" w:cstheme="majorBidi"/>
          <w:szCs w:val="24"/>
        </w:rPr>
        <w:t>because of</w:t>
      </w:r>
      <w:r w:rsidRPr="00C4422F">
        <w:rPr>
          <w:rFonts w:asciiTheme="majorBidi" w:eastAsia="DAKDG G+ MTSY" w:hAnsiTheme="majorBidi" w:cstheme="majorBidi"/>
          <w:szCs w:val="24"/>
        </w:rPr>
        <w:t xml:space="preserve"> </w:t>
      </w:r>
      <w:r w:rsidR="008D6237" w:rsidRPr="00C4422F">
        <w:rPr>
          <w:rFonts w:asciiTheme="majorBidi" w:eastAsia="DAKDG G+ MTSY" w:hAnsiTheme="majorBidi" w:cstheme="majorBidi"/>
          <w:szCs w:val="24"/>
        </w:rPr>
        <w:t>its</w:t>
      </w:r>
      <w:r w:rsidRPr="00C4422F">
        <w:rPr>
          <w:rFonts w:asciiTheme="majorBidi" w:eastAsia="DAKDG G+ MTSY" w:hAnsiTheme="majorBidi" w:cstheme="majorBidi"/>
          <w:szCs w:val="24"/>
        </w:rPr>
        <w:t xml:space="preserve"> relatively ductile nature. </w:t>
      </w:r>
      <w:r w:rsidR="00C45329" w:rsidRPr="00C4422F">
        <w:rPr>
          <w:rFonts w:asciiTheme="majorBidi" w:eastAsia="DAKDG G+ MTSY" w:hAnsiTheme="majorBidi" w:cstheme="majorBidi"/>
          <w:szCs w:val="24"/>
        </w:rPr>
        <w:t>P</w:t>
      </w:r>
      <w:r w:rsidR="00DD7C17" w:rsidRPr="00C4422F">
        <w:rPr>
          <w:rFonts w:asciiTheme="majorBidi" w:eastAsia="DAKDG G+ MTSY" w:hAnsiTheme="majorBidi" w:cstheme="majorBidi"/>
          <w:szCs w:val="24"/>
        </w:rPr>
        <w:t>rocessing</w:t>
      </w:r>
      <w:r w:rsidRPr="00C4422F">
        <w:rPr>
          <w:rFonts w:asciiTheme="majorBidi" w:eastAsia="DAKDG G+ MTSY" w:hAnsiTheme="majorBidi" w:cstheme="majorBidi"/>
          <w:szCs w:val="24"/>
        </w:rPr>
        <w:t xml:space="preserve"> </w:t>
      </w:r>
      <w:r w:rsidR="00C45329" w:rsidRPr="00C4422F">
        <w:rPr>
          <w:rFonts w:asciiTheme="majorBidi" w:eastAsia="DAKDG G+ MTSY" w:hAnsiTheme="majorBidi" w:cstheme="majorBidi"/>
          <w:szCs w:val="24"/>
        </w:rPr>
        <w:t xml:space="preserve">by HPT </w:t>
      </w:r>
      <w:r w:rsidR="00A27014" w:rsidRPr="00C4422F">
        <w:rPr>
          <w:rFonts w:asciiTheme="majorBidi" w:eastAsia="DAKDG G+ MTSY" w:hAnsiTheme="majorBidi" w:cstheme="majorBidi"/>
          <w:szCs w:val="24"/>
        </w:rPr>
        <w:t>enhance</w:t>
      </w:r>
      <w:r w:rsidRPr="00C4422F">
        <w:rPr>
          <w:rFonts w:asciiTheme="majorBidi" w:eastAsia="DAKDG G+ MTSY" w:hAnsiTheme="majorBidi" w:cstheme="majorBidi"/>
          <w:szCs w:val="24"/>
        </w:rPr>
        <w:t xml:space="preserve">s the UTS </w:t>
      </w:r>
      <w:r w:rsidR="00A1211D" w:rsidRPr="00C4422F">
        <w:rPr>
          <w:rFonts w:asciiTheme="majorBidi" w:eastAsia="DAKDG G+ MTSY" w:hAnsiTheme="majorBidi" w:cstheme="majorBidi"/>
          <w:szCs w:val="24"/>
        </w:rPr>
        <w:t>value of the S</w:t>
      </w:r>
      <w:r w:rsidR="004E7945" w:rsidRPr="00C4422F">
        <w:rPr>
          <w:rFonts w:asciiTheme="majorBidi" w:eastAsia="DAKDG G+ MTSY" w:hAnsiTheme="majorBidi" w:cstheme="majorBidi"/>
          <w:szCs w:val="24"/>
        </w:rPr>
        <w:t>T</w:t>
      </w:r>
      <w:r w:rsidR="00A1211D" w:rsidRPr="00C4422F">
        <w:rPr>
          <w:rFonts w:asciiTheme="majorBidi" w:eastAsia="DAKDG G+ MTSY" w:hAnsiTheme="majorBidi" w:cstheme="majorBidi"/>
          <w:szCs w:val="24"/>
        </w:rPr>
        <w:t xml:space="preserve"> specimen </w:t>
      </w:r>
      <w:r w:rsidRPr="00C4422F">
        <w:rPr>
          <w:rFonts w:asciiTheme="majorBidi" w:eastAsia="DAKDG G+ MTSY" w:hAnsiTheme="majorBidi" w:cstheme="majorBidi"/>
          <w:szCs w:val="24"/>
        </w:rPr>
        <w:t xml:space="preserve">to </w:t>
      </w:r>
      <w:r w:rsidRPr="00C4422F">
        <w:rPr>
          <w:rFonts w:asciiTheme="majorBidi" w:eastAsia="DAKDG G+ MTSY" w:hAnsiTheme="majorBidi" w:cstheme="majorBidi"/>
          <w:szCs w:val="24"/>
        </w:rPr>
        <w:sym w:font="Symbol" w:char="F07E"/>
      </w:r>
      <w:r w:rsidR="00A1211D" w:rsidRPr="00C4422F">
        <w:rPr>
          <w:rFonts w:asciiTheme="majorBidi" w:eastAsia="DAKDG G+ MTSY" w:hAnsiTheme="majorBidi" w:cstheme="majorBidi"/>
          <w:szCs w:val="24"/>
        </w:rPr>
        <w:t>2230</w:t>
      </w:r>
      <w:r w:rsidRPr="00C4422F">
        <w:rPr>
          <w:rFonts w:asciiTheme="majorBidi" w:eastAsia="DAKDG G+ MTSY" w:hAnsiTheme="majorBidi" w:cstheme="majorBidi"/>
          <w:szCs w:val="24"/>
        </w:rPr>
        <w:t xml:space="preserve"> MPa </w:t>
      </w:r>
      <w:r w:rsidR="006C27D4" w:rsidRPr="00C4422F">
        <w:rPr>
          <w:rFonts w:asciiTheme="majorBidi" w:eastAsia="DAKDG G+ MTSY" w:hAnsiTheme="majorBidi" w:cstheme="majorBidi"/>
          <w:szCs w:val="24"/>
        </w:rPr>
        <w:t>and simultaneously decreases</w:t>
      </w:r>
      <w:r w:rsidRPr="00C4422F">
        <w:rPr>
          <w:rFonts w:asciiTheme="majorBidi" w:eastAsia="DAKDG G+ MTSY" w:hAnsiTheme="majorBidi" w:cstheme="majorBidi"/>
          <w:szCs w:val="24"/>
        </w:rPr>
        <w:t xml:space="preserve"> </w:t>
      </w:r>
      <w:r w:rsidR="006C27D4" w:rsidRPr="00C4422F">
        <w:rPr>
          <w:rFonts w:asciiTheme="majorBidi" w:eastAsia="DAKDG G+ MTSY" w:hAnsiTheme="majorBidi" w:cstheme="majorBidi"/>
          <w:szCs w:val="24"/>
        </w:rPr>
        <w:t xml:space="preserve">its </w:t>
      </w:r>
      <w:r w:rsidRPr="00C4422F">
        <w:rPr>
          <w:rFonts w:asciiTheme="majorBidi" w:eastAsia="DAKDG G+ MTSY" w:hAnsiTheme="majorBidi" w:cstheme="majorBidi"/>
          <w:szCs w:val="24"/>
        </w:rPr>
        <w:t xml:space="preserve">elongation to </w:t>
      </w:r>
      <w:r w:rsidRPr="00C4422F">
        <w:rPr>
          <w:rFonts w:asciiTheme="majorBidi" w:eastAsia="DAKDG G+ MTSY" w:hAnsiTheme="majorBidi" w:cstheme="majorBidi"/>
          <w:szCs w:val="24"/>
        </w:rPr>
        <w:sym w:font="Symbol" w:char="F07E"/>
      </w:r>
      <w:r w:rsidR="00FA2DC5" w:rsidRPr="00C4422F">
        <w:rPr>
          <w:rFonts w:asciiTheme="majorBidi" w:eastAsia="DAKDG G+ MTSY" w:hAnsiTheme="majorBidi" w:cstheme="majorBidi"/>
          <w:szCs w:val="24"/>
        </w:rPr>
        <w:t>3</w:t>
      </w:r>
      <w:r w:rsidR="00D3177D" w:rsidRPr="00C4422F">
        <w:rPr>
          <w:rFonts w:asciiTheme="majorBidi" w:eastAsia="DAKDG G+ MTSY" w:hAnsiTheme="majorBidi" w:cstheme="majorBidi"/>
          <w:szCs w:val="24"/>
        </w:rPr>
        <w:t>.1</w:t>
      </w:r>
      <w:r w:rsidRPr="00C4422F">
        <w:rPr>
          <w:rFonts w:asciiTheme="majorBidi" w:eastAsia="DAKDG G+ MTSY" w:hAnsiTheme="majorBidi" w:cstheme="majorBidi"/>
          <w:szCs w:val="24"/>
        </w:rPr>
        <w:t>%</w:t>
      </w:r>
      <w:r w:rsidR="006C27D4" w:rsidRPr="00C4422F">
        <w:rPr>
          <w:rFonts w:asciiTheme="majorBidi" w:eastAsia="DAKDG G+ MTSY" w:hAnsiTheme="majorBidi" w:cstheme="majorBidi"/>
          <w:szCs w:val="24"/>
        </w:rPr>
        <w:t>.</w:t>
      </w:r>
      <w:r w:rsidRPr="00C4422F">
        <w:rPr>
          <w:rFonts w:asciiTheme="majorBidi" w:eastAsia="DAKDG G+ MTSY" w:hAnsiTheme="majorBidi" w:cstheme="majorBidi"/>
          <w:szCs w:val="24"/>
        </w:rPr>
        <w:t xml:space="preserve"> </w:t>
      </w:r>
      <w:r w:rsidR="006C27D4" w:rsidRPr="00C4422F">
        <w:rPr>
          <w:rFonts w:asciiTheme="majorBidi" w:eastAsia="DAKDG G+ MTSY" w:hAnsiTheme="majorBidi" w:cstheme="majorBidi"/>
          <w:szCs w:val="24"/>
        </w:rPr>
        <w:t>T</w:t>
      </w:r>
      <w:r w:rsidRPr="00C4422F">
        <w:rPr>
          <w:rFonts w:asciiTheme="majorBidi" w:eastAsia="DAKDG G+ MTSY" w:hAnsiTheme="majorBidi" w:cstheme="majorBidi"/>
          <w:szCs w:val="24"/>
        </w:rPr>
        <w:t xml:space="preserve">his higher strength and lower </w:t>
      </w:r>
      <w:r w:rsidR="004E7945" w:rsidRPr="00C4422F">
        <w:rPr>
          <w:rFonts w:asciiTheme="majorBidi" w:eastAsia="DAKDG G+ MTSY" w:hAnsiTheme="majorBidi" w:cstheme="majorBidi"/>
          <w:szCs w:val="24"/>
        </w:rPr>
        <w:t>elongation</w:t>
      </w:r>
      <w:r w:rsidRPr="00C4422F">
        <w:rPr>
          <w:rFonts w:asciiTheme="majorBidi" w:eastAsia="DAKDG G+ MTSY" w:hAnsiTheme="majorBidi" w:cstheme="majorBidi"/>
          <w:szCs w:val="24"/>
        </w:rPr>
        <w:t xml:space="preserve"> </w:t>
      </w:r>
      <w:r w:rsidR="006C27D4" w:rsidRPr="00C4422F">
        <w:rPr>
          <w:rFonts w:asciiTheme="majorBidi" w:eastAsia="DAKDG G+ MTSY" w:hAnsiTheme="majorBidi" w:cstheme="majorBidi"/>
          <w:szCs w:val="24"/>
        </w:rPr>
        <w:t xml:space="preserve">in HPT-processed sample </w:t>
      </w:r>
      <w:r w:rsidRPr="00C4422F">
        <w:rPr>
          <w:rFonts w:asciiTheme="majorBidi" w:eastAsia="DAKDG G+ MTSY" w:hAnsiTheme="majorBidi" w:cstheme="majorBidi"/>
          <w:szCs w:val="24"/>
        </w:rPr>
        <w:t xml:space="preserve">is attributed to </w:t>
      </w:r>
      <w:r w:rsidR="00B566C1" w:rsidRPr="00C4422F">
        <w:rPr>
          <w:szCs w:val="24"/>
        </w:rPr>
        <w:t xml:space="preserve">grain refinement and the </w:t>
      </w:r>
      <w:r w:rsidR="006007EA" w:rsidRPr="00C4422F">
        <w:rPr>
          <w:szCs w:val="24"/>
        </w:rPr>
        <w:t>high density of dislocations</w:t>
      </w:r>
      <w:r w:rsidR="00B566C1" w:rsidRPr="00C4422F">
        <w:rPr>
          <w:szCs w:val="24"/>
        </w:rPr>
        <w:t xml:space="preserve"> and</w:t>
      </w:r>
      <w:r w:rsidR="006007EA" w:rsidRPr="00C4422F">
        <w:rPr>
          <w:szCs w:val="24"/>
        </w:rPr>
        <w:t xml:space="preserve"> shear bands </w:t>
      </w:r>
      <w:r w:rsidR="00B566C1" w:rsidRPr="00C4422F">
        <w:rPr>
          <w:szCs w:val="24"/>
        </w:rPr>
        <w:t xml:space="preserve">introduced </w:t>
      </w:r>
      <w:r w:rsidR="006007EA" w:rsidRPr="00C4422F">
        <w:rPr>
          <w:szCs w:val="24"/>
        </w:rPr>
        <w:t>in the material</w:t>
      </w:r>
      <w:r w:rsidRPr="00C4422F">
        <w:rPr>
          <w:rFonts w:asciiTheme="majorBidi" w:eastAsia="DAKDG G+ MTSY" w:hAnsiTheme="majorBidi" w:cstheme="majorBidi"/>
          <w:szCs w:val="24"/>
        </w:rPr>
        <w:t xml:space="preserve"> [7]. After the PDA </w:t>
      </w:r>
      <w:r w:rsidRPr="00C4422F">
        <w:rPr>
          <w:rFonts w:asciiTheme="majorBidi" w:eastAsia="DAKDG G+ MTSY" w:hAnsiTheme="majorBidi" w:cstheme="majorBidi"/>
          <w:szCs w:val="24"/>
          <w:lang w:bidi="fa-IR"/>
        </w:rPr>
        <w:t xml:space="preserve">for </w:t>
      </w:r>
      <w:r w:rsidR="00556669" w:rsidRPr="00C4422F">
        <w:rPr>
          <w:rFonts w:asciiTheme="majorBidi" w:eastAsia="DAKDG G+ MTSY" w:hAnsiTheme="majorBidi" w:cstheme="majorBidi"/>
          <w:szCs w:val="24"/>
          <w:lang w:bidi="fa-IR"/>
        </w:rPr>
        <w:t>0.04</w:t>
      </w:r>
      <w:r w:rsidRPr="00C4422F">
        <w:rPr>
          <w:rFonts w:asciiTheme="majorBidi" w:eastAsia="DAKDG G+ MTSY" w:hAnsiTheme="majorBidi" w:cstheme="majorBidi"/>
          <w:szCs w:val="24"/>
          <w:lang w:bidi="fa-IR"/>
        </w:rPr>
        <w:t xml:space="preserve"> </w:t>
      </w:r>
      <w:proofErr w:type="spellStart"/>
      <w:r w:rsidRPr="00C4422F">
        <w:rPr>
          <w:rFonts w:asciiTheme="majorBidi" w:eastAsia="DAKDG G+ MTSY" w:hAnsiTheme="majorBidi" w:cstheme="majorBidi"/>
          <w:szCs w:val="24"/>
          <w:lang w:bidi="fa-IR"/>
        </w:rPr>
        <w:t>ks</w:t>
      </w:r>
      <w:proofErr w:type="spellEnd"/>
      <w:r w:rsidRPr="00C4422F">
        <w:rPr>
          <w:rFonts w:asciiTheme="majorBidi" w:eastAsia="DAKDG G+ MTSY" w:hAnsiTheme="majorBidi" w:cstheme="majorBidi"/>
          <w:szCs w:val="24"/>
          <w:lang w:bidi="fa-IR"/>
        </w:rPr>
        <w:t xml:space="preserve">, </w:t>
      </w:r>
      <w:r w:rsidR="00556669" w:rsidRPr="00C4422F">
        <w:t xml:space="preserve">the UTS </w:t>
      </w:r>
      <w:r w:rsidR="00C45329" w:rsidRPr="00C4422F">
        <w:t xml:space="preserve">is </w:t>
      </w:r>
      <w:r w:rsidR="006C27D4" w:rsidRPr="00C4422F">
        <w:t>decrease</w:t>
      </w:r>
      <w:r w:rsidR="00C45329" w:rsidRPr="00C4422F">
        <w:t>d</w:t>
      </w:r>
      <w:r w:rsidR="00556669" w:rsidRPr="00C4422F">
        <w:t xml:space="preserve"> to ~</w:t>
      </w:r>
      <w:r w:rsidR="00FA2DC5" w:rsidRPr="00C4422F">
        <w:t>1</w:t>
      </w:r>
      <w:r w:rsidR="00BE7DC4" w:rsidRPr="00C4422F">
        <w:t>34</w:t>
      </w:r>
      <w:r w:rsidR="00FA2DC5" w:rsidRPr="00C4422F">
        <w:t>0</w:t>
      </w:r>
      <w:r w:rsidR="00556669" w:rsidRPr="00C4422F">
        <w:t xml:space="preserve"> MPa and the fracture strain </w:t>
      </w:r>
      <w:r w:rsidR="00C45329" w:rsidRPr="00C4422F">
        <w:t xml:space="preserve">is </w:t>
      </w:r>
      <w:r w:rsidR="006C27D4" w:rsidRPr="00C4422F">
        <w:t>enhance</w:t>
      </w:r>
      <w:r w:rsidR="00C45329" w:rsidRPr="00C4422F">
        <w:t xml:space="preserve">d by about </w:t>
      </w:r>
      <w:r w:rsidR="00FA2DC5" w:rsidRPr="00C4422F">
        <w:t>four</w:t>
      </w:r>
      <w:r w:rsidR="00556669" w:rsidRPr="00C4422F">
        <w:t xml:space="preserve"> times to </w:t>
      </w:r>
      <w:r w:rsidR="00556669" w:rsidRPr="00C4422F">
        <w:sym w:font="Symbol" w:char="F07E"/>
      </w:r>
      <w:r w:rsidR="00FA2DC5" w:rsidRPr="00C4422F">
        <w:t>1</w:t>
      </w:r>
      <w:r w:rsidR="00BE7DC4" w:rsidRPr="00C4422F">
        <w:t>1</w:t>
      </w:r>
      <w:r w:rsidR="00556669" w:rsidRPr="00C4422F">
        <w:t>.</w:t>
      </w:r>
      <w:r w:rsidR="00BE7DC4" w:rsidRPr="00C4422F">
        <w:t>9</w:t>
      </w:r>
      <w:r w:rsidR="00556669" w:rsidRPr="00C4422F">
        <w:t>%</w:t>
      </w:r>
      <w:r w:rsidRPr="00C4422F">
        <w:rPr>
          <w:rFonts w:asciiTheme="majorBidi" w:eastAsia="DAKDG G+ MTSY" w:hAnsiTheme="majorBidi" w:cstheme="majorBidi"/>
          <w:szCs w:val="24"/>
        </w:rPr>
        <w:t xml:space="preserve"> </w:t>
      </w:r>
      <w:r w:rsidR="009550A1" w:rsidRPr="00C4422F">
        <w:rPr>
          <w:rFonts w:asciiTheme="majorBidi" w:eastAsia="DAKDG G+ MTSY" w:hAnsiTheme="majorBidi" w:cstheme="majorBidi"/>
          <w:szCs w:val="24"/>
        </w:rPr>
        <w:t>which</w:t>
      </w:r>
      <w:r w:rsidRPr="00C4422F">
        <w:rPr>
          <w:rFonts w:asciiTheme="majorBidi" w:eastAsia="DAKDG G+ MTSY" w:hAnsiTheme="majorBidi" w:cstheme="majorBidi"/>
          <w:szCs w:val="24"/>
        </w:rPr>
        <w:t xml:space="preserve"> is </w:t>
      </w:r>
      <w:r w:rsidR="00843928" w:rsidRPr="00C4422F">
        <w:rPr>
          <w:rFonts w:asciiTheme="majorBidi" w:eastAsia="DAKDG G+ MTSY" w:hAnsiTheme="majorBidi" w:cstheme="majorBidi"/>
          <w:szCs w:val="24"/>
        </w:rPr>
        <w:t>associated with</w:t>
      </w:r>
      <w:r w:rsidRPr="00C4422F">
        <w:rPr>
          <w:rFonts w:asciiTheme="majorBidi" w:eastAsia="DAKDG G+ MTSY" w:hAnsiTheme="majorBidi" w:cstheme="majorBidi"/>
          <w:szCs w:val="24"/>
        </w:rPr>
        <w:t xml:space="preserve"> </w:t>
      </w:r>
      <w:r w:rsidR="00556669" w:rsidRPr="00C4422F">
        <w:rPr>
          <w:rFonts w:asciiTheme="majorBidi" w:eastAsia="DAKDG G+ MTSY" w:hAnsiTheme="majorBidi" w:cstheme="majorBidi"/>
          <w:szCs w:val="24"/>
        </w:rPr>
        <w:t xml:space="preserve">the </w:t>
      </w:r>
      <w:r w:rsidR="006C27D4" w:rsidRPr="00C4422F">
        <w:rPr>
          <w:rFonts w:asciiTheme="majorBidi" w:eastAsia="DAKDG G+ MTSY" w:hAnsiTheme="majorBidi" w:cstheme="majorBidi"/>
          <w:szCs w:val="24"/>
        </w:rPr>
        <w:t xml:space="preserve">formation of the </w:t>
      </w:r>
      <w:r w:rsidR="00556669" w:rsidRPr="00C4422F">
        <w:rPr>
          <w:rFonts w:asciiTheme="majorBidi" w:eastAsia="DAKDG G+ MTSY" w:hAnsiTheme="majorBidi" w:cstheme="majorBidi"/>
          <w:szCs w:val="24"/>
        </w:rPr>
        <w:t>reversed austenite</w:t>
      </w:r>
      <w:r w:rsidR="009550A1" w:rsidRPr="00C4422F">
        <w:rPr>
          <w:rFonts w:asciiTheme="majorBidi" w:eastAsia="DAKDG G+ MTSY" w:hAnsiTheme="majorBidi" w:cstheme="majorBidi"/>
          <w:szCs w:val="24"/>
        </w:rPr>
        <w:t xml:space="preserve"> </w:t>
      </w:r>
      <w:r w:rsidR="00556669" w:rsidRPr="00C4422F">
        <w:rPr>
          <w:rFonts w:asciiTheme="majorBidi" w:eastAsia="DAKDG G+ MTSY" w:hAnsiTheme="majorBidi" w:cstheme="majorBidi"/>
          <w:szCs w:val="24"/>
        </w:rPr>
        <w:t xml:space="preserve">in the microstructure and </w:t>
      </w:r>
      <w:r w:rsidR="009550A1" w:rsidRPr="00C4422F">
        <w:rPr>
          <w:rFonts w:asciiTheme="majorBidi" w:eastAsia="DAKDG G+ MTSY" w:hAnsiTheme="majorBidi" w:cstheme="majorBidi"/>
          <w:szCs w:val="24"/>
        </w:rPr>
        <w:t xml:space="preserve">the </w:t>
      </w:r>
      <w:r w:rsidR="00556669" w:rsidRPr="00C4422F">
        <w:rPr>
          <w:rFonts w:asciiTheme="majorBidi" w:eastAsia="DAKDG G+ MTSY" w:hAnsiTheme="majorBidi" w:cstheme="majorBidi"/>
          <w:szCs w:val="24"/>
        </w:rPr>
        <w:t xml:space="preserve">reduction </w:t>
      </w:r>
      <w:r w:rsidR="00C45329" w:rsidRPr="00C4422F">
        <w:rPr>
          <w:rFonts w:asciiTheme="majorBidi" w:eastAsia="DAKDG G+ MTSY" w:hAnsiTheme="majorBidi" w:cstheme="majorBidi"/>
          <w:szCs w:val="24"/>
        </w:rPr>
        <w:t>in</w:t>
      </w:r>
      <w:r w:rsidR="00556669" w:rsidRPr="00C4422F">
        <w:rPr>
          <w:rFonts w:asciiTheme="majorBidi" w:eastAsia="DAKDG G+ MTSY" w:hAnsiTheme="majorBidi" w:cstheme="majorBidi"/>
          <w:szCs w:val="24"/>
        </w:rPr>
        <w:t xml:space="preserve"> dislocation density by a recovery process</w:t>
      </w:r>
      <w:r w:rsidRPr="00C4422F">
        <w:rPr>
          <w:rFonts w:asciiTheme="majorBidi" w:eastAsia="DAKDG G+ MTSY" w:hAnsiTheme="majorBidi" w:cstheme="majorBidi"/>
          <w:szCs w:val="24"/>
        </w:rPr>
        <w:t xml:space="preserve">. </w:t>
      </w:r>
      <w:r w:rsidR="00C72ED5" w:rsidRPr="00C4422F">
        <w:rPr>
          <w:rFonts w:asciiTheme="majorBidi" w:eastAsia="DAKDG G+ MTSY" w:hAnsiTheme="majorBidi" w:cstheme="majorBidi"/>
          <w:szCs w:val="24"/>
        </w:rPr>
        <w:t>By</w:t>
      </w:r>
      <w:r w:rsidR="00EC3074" w:rsidRPr="00C4422F">
        <w:rPr>
          <w:rFonts w:asciiTheme="majorBidi" w:eastAsia="DAKDG G+ MTSY" w:hAnsiTheme="majorBidi" w:cstheme="majorBidi"/>
          <w:szCs w:val="24"/>
        </w:rPr>
        <w:t xml:space="preserve"> contrast to the other specimens, the tensile test results of this specimen show a pre</w:t>
      </w:r>
      <w:r w:rsidR="00401019" w:rsidRPr="00C4422F">
        <w:rPr>
          <w:rFonts w:asciiTheme="majorBidi" w:eastAsia="DAKDG G+ MTSY" w:hAnsiTheme="majorBidi" w:cstheme="majorBidi"/>
          <w:szCs w:val="24"/>
        </w:rPr>
        <w:t>-</w:t>
      </w:r>
      <w:r w:rsidR="00EC3074" w:rsidRPr="00C4422F">
        <w:rPr>
          <w:rFonts w:asciiTheme="majorBidi" w:eastAsia="DAKDG G+ MTSY" w:hAnsiTheme="majorBidi" w:cstheme="majorBidi"/>
          <w:szCs w:val="24"/>
        </w:rPr>
        <w:t xml:space="preserve"> and post</w:t>
      </w:r>
      <w:r w:rsidR="00214C5A" w:rsidRPr="00C4422F">
        <w:rPr>
          <w:rFonts w:asciiTheme="majorBidi" w:eastAsia="DAKDG G+ MTSY" w:hAnsiTheme="majorBidi" w:cstheme="majorBidi"/>
          <w:szCs w:val="24"/>
        </w:rPr>
        <w:t>-</w:t>
      </w:r>
      <w:r w:rsidR="00EC3074" w:rsidRPr="00C4422F">
        <w:rPr>
          <w:rFonts w:asciiTheme="majorBidi" w:eastAsia="DAKDG G+ MTSY" w:hAnsiTheme="majorBidi" w:cstheme="majorBidi"/>
          <w:szCs w:val="24"/>
        </w:rPr>
        <w:t>uniform deformation</w:t>
      </w:r>
      <w:r w:rsidR="00214C5A" w:rsidRPr="00C4422F">
        <w:rPr>
          <w:rFonts w:asciiTheme="majorBidi" w:eastAsia="DAKDG G+ MTSY" w:hAnsiTheme="majorBidi" w:cstheme="majorBidi"/>
          <w:szCs w:val="24"/>
        </w:rPr>
        <w:t xml:space="preserve"> (necking)</w:t>
      </w:r>
      <w:r w:rsidR="00EC3074" w:rsidRPr="00C4422F">
        <w:rPr>
          <w:rFonts w:asciiTheme="majorBidi" w:eastAsia="DAKDG G+ MTSY" w:hAnsiTheme="majorBidi" w:cstheme="majorBidi"/>
          <w:szCs w:val="24"/>
        </w:rPr>
        <w:t xml:space="preserve"> </w:t>
      </w:r>
      <w:r w:rsidR="00214C5A" w:rsidRPr="00C4422F">
        <w:rPr>
          <w:rFonts w:asciiTheme="majorBidi" w:eastAsia="DAKDG G+ MTSY" w:hAnsiTheme="majorBidi" w:cstheme="majorBidi"/>
          <w:szCs w:val="24"/>
        </w:rPr>
        <w:t>with</w:t>
      </w:r>
      <w:r w:rsidR="00843928" w:rsidRPr="00C4422F">
        <w:rPr>
          <w:rFonts w:asciiTheme="majorBidi" w:eastAsia="DAKDG G+ MTSY" w:hAnsiTheme="majorBidi" w:cstheme="majorBidi"/>
          <w:szCs w:val="24"/>
        </w:rPr>
        <w:t xml:space="preserve"> </w:t>
      </w:r>
      <w:r w:rsidR="00C45329" w:rsidRPr="00C4422F">
        <w:rPr>
          <w:rFonts w:asciiTheme="majorBidi" w:eastAsia="DAKDG G+ MTSY" w:hAnsiTheme="majorBidi" w:cstheme="majorBidi"/>
          <w:szCs w:val="24"/>
        </w:rPr>
        <w:t xml:space="preserve">a </w:t>
      </w:r>
      <w:r w:rsidR="00EC3074" w:rsidRPr="00C4422F">
        <w:rPr>
          <w:rFonts w:asciiTheme="majorBidi" w:eastAsia="DAKDG G+ MTSY" w:hAnsiTheme="majorBidi" w:cstheme="majorBidi"/>
          <w:szCs w:val="24"/>
        </w:rPr>
        <w:t xml:space="preserve">sharp UTS. </w:t>
      </w:r>
      <w:r w:rsidR="00214C5A" w:rsidRPr="00C4422F">
        <w:rPr>
          <w:rFonts w:asciiTheme="majorBidi" w:eastAsia="DAKDG G+ MTSY" w:hAnsiTheme="majorBidi" w:cstheme="majorBidi"/>
          <w:szCs w:val="24"/>
        </w:rPr>
        <w:t xml:space="preserve">This difference is attributed to the bi-modal microstructure of </w:t>
      </w:r>
      <w:r w:rsidR="00C45329" w:rsidRPr="00C4422F">
        <w:rPr>
          <w:rFonts w:asciiTheme="majorBidi" w:eastAsia="DAKDG G+ MTSY" w:hAnsiTheme="majorBidi" w:cstheme="majorBidi"/>
          <w:szCs w:val="24"/>
        </w:rPr>
        <w:t xml:space="preserve">the </w:t>
      </w:r>
      <w:r w:rsidR="00214C5A" w:rsidRPr="00C4422F">
        <w:rPr>
          <w:rFonts w:asciiTheme="majorBidi" w:eastAsia="DAKDG G+ MTSY" w:hAnsiTheme="majorBidi" w:cstheme="majorBidi"/>
          <w:szCs w:val="24"/>
        </w:rPr>
        <w:t xml:space="preserve">specimen which includes </w:t>
      </w:r>
      <w:r w:rsidR="00C45329" w:rsidRPr="00C4422F">
        <w:rPr>
          <w:rFonts w:asciiTheme="majorBidi" w:eastAsia="DAKDG G+ MTSY" w:hAnsiTheme="majorBidi" w:cstheme="majorBidi"/>
          <w:szCs w:val="24"/>
        </w:rPr>
        <w:t xml:space="preserve">a </w:t>
      </w:r>
      <w:r w:rsidR="00C72ED5" w:rsidRPr="00C4422F">
        <w:rPr>
          <w:rFonts w:asciiTheme="majorBidi" w:eastAsia="DAKDG G+ MTSY" w:hAnsiTheme="majorBidi" w:cstheme="majorBidi"/>
          <w:szCs w:val="24"/>
        </w:rPr>
        <w:t xml:space="preserve">high volume fraction of </w:t>
      </w:r>
      <w:r w:rsidR="00214C5A" w:rsidRPr="00C4422F">
        <w:rPr>
          <w:rFonts w:asciiTheme="majorBidi" w:eastAsia="DAKDG G+ MTSY" w:hAnsiTheme="majorBidi" w:cstheme="majorBidi"/>
          <w:szCs w:val="24"/>
        </w:rPr>
        <w:t xml:space="preserve">ductile austenite and </w:t>
      </w:r>
      <w:r w:rsidR="00C45329" w:rsidRPr="00C4422F">
        <w:rPr>
          <w:rFonts w:asciiTheme="majorBidi" w:eastAsia="DAKDG G+ MTSY" w:hAnsiTheme="majorBidi" w:cstheme="majorBidi"/>
          <w:szCs w:val="24"/>
        </w:rPr>
        <w:t xml:space="preserve">a </w:t>
      </w:r>
      <w:r w:rsidR="00214C5A" w:rsidRPr="00C4422F">
        <w:rPr>
          <w:rFonts w:asciiTheme="majorBidi" w:eastAsia="DAKDG G+ MTSY" w:hAnsiTheme="majorBidi" w:cstheme="majorBidi"/>
          <w:szCs w:val="24"/>
        </w:rPr>
        <w:t xml:space="preserve">high dislocation martensite. </w:t>
      </w:r>
      <w:r w:rsidR="00A528BD" w:rsidRPr="00C4422F">
        <w:rPr>
          <w:rFonts w:asciiTheme="majorBidi" w:eastAsia="DAKDG G+ MTSY" w:hAnsiTheme="majorBidi" w:cstheme="majorBidi"/>
          <w:szCs w:val="24"/>
        </w:rPr>
        <w:t xml:space="preserve">Finally, PDA for 7.2 </w:t>
      </w:r>
      <w:proofErr w:type="spellStart"/>
      <w:r w:rsidR="00A528BD" w:rsidRPr="00C4422F">
        <w:rPr>
          <w:rFonts w:asciiTheme="majorBidi" w:eastAsia="DAKDG G+ MTSY" w:hAnsiTheme="majorBidi" w:cstheme="majorBidi"/>
          <w:szCs w:val="24"/>
        </w:rPr>
        <w:t>ks</w:t>
      </w:r>
      <w:proofErr w:type="spellEnd"/>
      <w:r w:rsidR="00A528BD" w:rsidRPr="00C4422F">
        <w:rPr>
          <w:rFonts w:asciiTheme="majorBidi" w:eastAsia="DAKDG G+ MTSY" w:hAnsiTheme="majorBidi" w:cstheme="majorBidi"/>
          <w:szCs w:val="24"/>
        </w:rPr>
        <w:t xml:space="preserve"> leads to a </w:t>
      </w:r>
      <w:r w:rsidR="00C45329" w:rsidRPr="00C4422F">
        <w:rPr>
          <w:rFonts w:asciiTheme="majorBidi" w:eastAsia="DAKDG G+ MTSY" w:hAnsiTheme="majorBidi" w:cstheme="majorBidi"/>
          <w:szCs w:val="24"/>
        </w:rPr>
        <w:t>greater</w:t>
      </w:r>
      <w:r w:rsidR="00A528BD" w:rsidRPr="00C4422F">
        <w:rPr>
          <w:rFonts w:asciiTheme="majorBidi" w:eastAsia="DAKDG G+ MTSY" w:hAnsiTheme="majorBidi" w:cstheme="majorBidi"/>
          <w:szCs w:val="24"/>
        </w:rPr>
        <w:t xml:space="preserve"> reduction of </w:t>
      </w:r>
      <w:r w:rsidR="00A528BD" w:rsidRPr="00C4422F">
        <w:t>the UTS to ~</w:t>
      </w:r>
      <w:r w:rsidR="00BE7DC4" w:rsidRPr="00C4422F">
        <w:t>97</w:t>
      </w:r>
      <w:r w:rsidR="00EE5441" w:rsidRPr="00C4422F">
        <w:t>5</w:t>
      </w:r>
      <w:r w:rsidR="00A528BD" w:rsidRPr="00C4422F">
        <w:t xml:space="preserve"> MPa and</w:t>
      </w:r>
      <w:r w:rsidR="00A528BD" w:rsidRPr="00C4422F">
        <w:rPr>
          <w:rFonts w:asciiTheme="majorBidi" w:eastAsia="DAKDG G+ MTSY" w:hAnsiTheme="majorBidi" w:cstheme="majorBidi"/>
          <w:szCs w:val="24"/>
        </w:rPr>
        <w:t xml:space="preserve"> </w:t>
      </w:r>
      <w:r w:rsidR="008B765B" w:rsidRPr="00C4422F">
        <w:rPr>
          <w:rFonts w:asciiTheme="majorBidi" w:eastAsia="DAKDG G+ MTSY" w:hAnsiTheme="majorBidi" w:cstheme="majorBidi"/>
          <w:szCs w:val="24"/>
        </w:rPr>
        <w:t xml:space="preserve">an </w:t>
      </w:r>
      <w:r w:rsidR="00A528BD" w:rsidRPr="00C4422F">
        <w:rPr>
          <w:rFonts w:asciiTheme="majorBidi" w:eastAsia="DAKDG G+ MTSY" w:hAnsiTheme="majorBidi" w:cstheme="majorBidi"/>
          <w:szCs w:val="24"/>
        </w:rPr>
        <w:t xml:space="preserve">increase of </w:t>
      </w:r>
      <w:r w:rsidR="00A528BD" w:rsidRPr="00C4422F">
        <w:t xml:space="preserve">the fracture strain to </w:t>
      </w:r>
      <w:r w:rsidR="00A528BD" w:rsidRPr="00C4422F">
        <w:sym w:font="Symbol" w:char="F07E"/>
      </w:r>
      <w:r w:rsidR="00FA2DC5" w:rsidRPr="00C4422F">
        <w:t>1</w:t>
      </w:r>
      <w:r w:rsidR="00BE7DC4" w:rsidRPr="00C4422F">
        <w:t>4</w:t>
      </w:r>
      <w:r w:rsidR="00FA2DC5" w:rsidRPr="00C4422F">
        <w:t>.</w:t>
      </w:r>
      <w:r w:rsidR="00BE7DC4" w:rsidRPr="00C4422F">
        <w:t>4</w:t>
      </w:r>
      <w:r w:rsidR="00A528BD" w:rsidRPr="00C4422F">
        <w:t>% which is</w:t>
      </w:r>
      <w:r w:rsidR="00A528BD" w:rsidRPr="00C4422F">
        <w:rPr>
          <w:rFonts w:asciiTheme="majorBidi" w:eastAsia="DAKDG G+ MTSY" w:hAnsiTheme="majorBidi" w:cstheme="majorBidi"/>
          <w:szCs w:val="24"/>
        </w:rPr>
        <w:t xml:space="preserve"> </w:t>
      </w:r>
      <w:r w:rsidR="00B566C1" w:rsidRPr="00C4422F">
        <w:rPr>
          <w:rFonts w:asciiTheme="majorBidi" w:eastAsia="DAKDG G+ MTSY" w:hAnsiTheme="majorBidi" w:cstheme="majorBidi"/>
          <w:szCs w:val="24"/>
        </w:rPr>
        <w:t>attributed</w:t>
      </w:r>
      <w:r w:rsidR="00A528BD" w:rsidRPr="00C4422F">
        <w:rPr>
          <w:rFonts w:asciiTheme="majorBidi" w:eastAsia="DAKDG G+ MTSY" w:hAnsiTheme="majorBidi" w:cstheme="majorBidi"/>
          <w:szCs w:val="24"/>
        </w:rPr>
        <w:t xml:space="preserve"> to </w:t>
      </w:r>
      <w:r w:rsidR="00C45329" w:rsidRPr="00C4422F">
        <w:rPr>
          <w:rFonts w:asciiTheme="majorBidi" w:eastAsia="DAKDG G+ MTSY" w:hAnsiTheme="majorBidi" w:cstheme="majorBidi"/>
          <w:szCs w:val="24"/>
        </w:rPr>
        <w:t xml:space="preserve">the </w:t>
      </w:r>
      <w:r w:rsidR="00A528BD" w:rsidRPr="00C4422F">
        <w:rPr>
          <w:rFonts w:asciiTheme="majorBidi" w:eastAsia="DAKDG G+ MTSY" w:hAnsiTheme="majorBidi" w:cstheme="majorBidi"/>
          <w:szCs w:val="24"/>
        </w:rPr>
        <w:t xml:space="preserve">decrease </w:t>
      </w:r>
      <w:r w:rsidR="00C45329" w:rsidRPr="00C4422F">
        <w:rPr>
          <w:rFonts w:asciiTheme="majorBidi" w:eastAsia="DAKDG G+ MTSY" w:hAnsiTheme="majorBidi" w:cstheme="majorBidi"/>
          <w:szCs w:val="24"/>
        </w:rPr>
        <w:t xml:space="preserve">in </w:t>
      </w:r>
      <w:r w:rsidR="00A528BD" w:rsidRPr="00C4422F">
        <w:rPr>
          <w:rFonts w:asciiTheme="majorBidi" w:eastAsia="DAKDG G+ MTSY" w:hAnsiTheme="majorBidi" w:cstheme="majorBidi"/>
          <w:szCs w:val="24"/>
        </w:rPr>
        <w:t xml:space="preserve">the </w:t>
      </w:r>
      <w:r w:rsidR="008D0B3B" w:rsidRPr="00C4422F">
        <w:rPr>
          <w:rFonts w:asciiTheme="majorBidi" w:eastAsia="DAKDG G+ MTSY" w:hAnsiTheme="majorBidi" w:cstheme="majorBidi"/>
          <w:szCs w:val="24"/>
        </w:rPr>
        <w:t>amount</w:t>
      </w:r>
      <w:r w:rsidR="00A528BD" w:rsidRPr="00C4422F">
        <w:rPr>
          <w:rFonts w:asciiTheme="majorBidi" w:eastAsia="DAKDG G+ MTSY" w:hAnsiTheme="majorBidi" w:cstheme="majorBidi"/>
          <w:szCs w:val="24"/>
        </w:rPr>
        <w:t xml:space="preserve"> of the </w:t>
      </w:r>
      <w:r w:rsidR="009550A1" w:rsidRPr="00C4422F">
        <w:rPr>
          <w:rFonts w:asciiTheme="majorBidi" w:eastAsia="DAKDG G+ MTSY" w:hAnsiTheme="majorBidi" w:cstheme="majorBidi"/>
          <w:szCs w:val="24"/>
        </w:rPr>
        <w:t>shear</w:t>
      </w:r>
      <w:r w:rsidR="00C45329" w:rsidRPr="00C4422F">
        <w:rPr>
          <w:rFonts w:asciiTheme="majorBidi" w:eastAsia="DAKDG G+ MTSY" w:hAnsiTheme="majorBidi" w:cstheme="majorBidi"/>
          <w:szCs w:val="24"/>
        </w:rPr>
        <w:t>-</w:t>
      </w:r>
      <w:r w:rsidR="009550A1" w:rsidRPr="00C4422F">
        <w:rPr>
          <w:rFonts w:asciiTheme="majorBidi" w:eastAsia="DAKDG G+ MTSY" w:hAnsiTheme="majorBidi" w:cstheme="majorBidi"/>
          <w:szCs w:val="24"/>
        </w:rPr>
        <w:t>formed</w:t>
      </w:r>
      <w:r w:rsidR="00A528BD" w:rsidRPr="00C4422F">
        <w:rPr>
          <w:rFonts w:asciiTheme="majorBidi" w:eastAsia="DAKDG G+ MTSY" w:hAnsiTheme="majorBidi" w:cstheme="majorBidi"/>
          <w:szCs w:val="24"/>
        </w:rPr>
        <w:t xml:space="preserve"> austenite and </w:t>
      </w:r>
      <w:r w:rsidR="00C45329" w:rsidRPr="00C4422F">
        <w:rPr>
          <w:rFonts w:asciiTheme="majorBidi" w:eastAsia="DAKDG G+ MTSY" w:hAnsiTheme="majorBidi" w:cstheme="majorBidi"/>
          <w:szCs w:val="24"/>
        </w:rPr>
        <w:t xml:space="preserve">the </w:t>
      </w:r>
      <w:r w:rsidR="00A528BD" w:rsidRPr="00C4422F">
        <w:rPr>
          <w:rFonts w:asciiTheme="majorBidi" w:eastAsia="DAKDG G+ MTSY" w:hAnsiTheme="majorBidi" w:cstheme="majorBidi"/>
          <w:szCs w:val="24"/>
        </w:rPr>
        <w:t>increase</w:t>
      </w:r>
      <w:r w:rsidR="00C45329" w:rsidRPr="00C4422F">
        <w:rPr>
          <w:rFonts w:asciiTheme="majorBidi" w:eastAsia="DAKDG G+ MTSY" w:hAnsiTheme="majorBidi" w:cstheme="majorBidi"/>
          <w:szCs w:val="24"/>
        </w:rPr>
        <w:t xml:space="preserve"> in</w:t>
      </w:r>
      <w:r w:rsidR="00A528BD" w:rsidRPr="00C4422F">
        <w:rPr>
          <w:rFonts w:asciiTheme="majorBidi" w:eastAsia="DAKDG G+ MTSY" w:hAnsiTheme="majorBidi" w:cstheme="majorBidi"/>
          <w:szCs w:val="24"/>
        </w:rPr>
        <w:t xml:space="preserve"> the grain size by increasing the annealing time.</w:t>
      </w:r>
      <w:r w:rsidR="001D1E8C" w:rsidRPr="00C4422F">
        <w:rPr>
          <w:rFonts w:asciiTheme="majorBidi" w:eastAsia="DAKDG G+ MTSY" w:hAnsiTheme="majorBidi" w:cstheme="majorBidi"/>
          <w:szCs w:val="24"/>
        </w:rPr>
        <w:t xml:space="preserve"> </w:t>
      </w:r>
      <w:r w:rsidR="001D1E8C" w:rsidRPr="00C4422F">
        <w:rPr>
          <w:rFonts w:asciiTheme="majorBidi" w:eastAsia="Times New Roman" w:hAnsiTheme="majorBidi" w:cstheme="majorBidi"/>
          <w:szCs w:val="24"/>
        </w:rPr>
        <w:t xml:space="preserve">Accordingly, PDA at initial times leads to a good combination of high strength and good ductility for the studied steel.  </w:t>
      </w:r>
    </w:p>
    <w:p w14:paraId="63AD589D" w14:textId="2266B84E" w:rsidR="00152218" w:rsidRPr="00C4422F" w:rsidRDefault="00152218" w:rsidP="00181126">
      <w:pPr>
        <w:spacing w:line="480" w:lineRule="auto"/>
        <w:ind w:firstLine="426"/>
        <w:jc w:val="both"/>
        <w:rPr>
          <w:lang w:bidi="fa-IR"/>
        </w:rPr>
      </w:pPr>
      <w:r w:rsidRPr="00C4422F">
        <w:rPr>
          <w:lang w:bidi="fa-IR"/>
        </w:rPr>
        <w:t xml:space="preserve">The SEM images of the </w:t>
      </w:r>
      <w:r w:rsidR="00A9181D" w:rsidRPr="00C4422F">
        <w:rPr>
          <w:lang w:bidi="fa-IR"/>
        </w:rPr>
        <w:t xml:space="preserve">fracture surfaces in Fig. </w:t>
      </w:r>
      <w:r w:rsidR="002D4075" w:rsidRPr="00C4422F">
        <w:rPr>
          <w:lang w:bidi="fa-IR"/>
        </w:rPr>
        <w:t>8</w:t>
      </w:r>
      <w:r w:rsidR="00A9181D" w:rsidRPr="00C4422F">
        <w:rPr>
          <w:lang w:bidi="fa-IR"/>
        </w:rPr>
        <w:t xml:space="preserve"> </w:t>
      </w:r>
      <w:r w:rsidR="004E2889" w:rsidRPr="00C4422F">
        <w:rPr>
          <w:lang w:bidi="fa-IR"/>
        </w:rPr>
        <w:t>confirm</w:t>
      </w:r>
      <w:r w:rsidRPr="00C4422F">
        <w:rPr>
          <w:lang w:bidi="fa-IR"/>
        </w:rPr>
        <w:t xml:space="preserve"> the </w:t>
      </w:r>
      <w:r w:rsidR="004E2889" w:rsidRPr="00C4422F">
        <w:rPr>
          <w:lang w:bidi="fa-IR"/>
        </w:rPr>
        <w:t xml:space="preserve">results of the </w:t>
      </w:r>
      <w:r w:rsidRPr="00C4422F">
        <w:rPr>
          <w:lang w:bidi="fa-IR"/>
        </w:rPr>
        <w:t xml:space="preserve">tensile test. The ductile </w:t>
      </w:r>
      <w:r w:rsidR="004E2889" w:rsidRPr="00C4422F">
        <w:rPr>
          <w:lang w:bidi="fa-IR"/>
        </w:rPr>
        <w:t xml:space="preserve">fracture </w:t>
      </w:r>
      <w:r w:rsidRPr="00C4422F">
        <w:rPr>
          <w:lang w:bidi="fa-IR"/>
        </w:rPr>
        <w:t xml:space="preserve">surface of the </w:t>
      </w:r>
      <w:r w:rsidR="00A9181D" w:rsidRPr="00C4422F">
        <w:rPr>
          <w:lang w:bidi="fa-IR"/>
        </w:rPr>
        <w:t>S</w:t>
      </w:r>
      <w:r w:rsidR="008D0B3B" w:rsidRPr="00C4422F">
        <w:rPr>
          <w:lang w:bidi="fa-IR"/>
        </w:rPr>
        <w:t>T</w:t>
      </w:r>
      <w:r w:rsidRPr="00C4422F">
        <w:rPr>
          <w:lang w:bidi="fa-IR"/>
        </w:rPr>
        <w:t xml:space="preserve"> </w:t>
      </w:r>
      <w:r w:rsidR="00A9181D" w:rsidRPr="00C4422F">
        <w:rPr>
          <w:lang w:bidi="fa-IR"/>
        </w:rPr>
        <w:t>specimen</w:t>
      </w:r>
      <w:r w:rsidRPr="00C4422F">
        <w:rPr>
          <w:lang w:bidi="fa-IR"/>
        </w:rPr>
        <w:t xml:space="preserve"> is </w:t>
      </w:r>
      <w:r w:rsidR="004E2889" w:rsidRPr="00C4422F">
        <w:rPr>
          <w:lang w:bidi="fa-IR"/>
        </w:rPr>
        <w:t xml:space="preserve">in agreement </w:t>
      </w:r>
      <w:r w:rsidRPr="00C4422F">
        <w:rPr>
          <w:lang w:bidi="fa-IR"/>
        </w:rPr>
        <w:t xml:space="preserve">with the recorded </w:t>
      </w:r>
      <w:r w:rsidR="004E2889" w:rsidRPr="00C4422F">
        <w:rPr>
          <w:lang w:bidi="fa-IR"/>
        </w:rPr>
        <w:t>elongation</w:t>
      </w:r>
      <w:r w:rsidRPr="00C4422F">
        <w:rPr>
          <w:lang w:bidi="fa-IR"/>
        </w:rPr>
        <w:t xml:space="preserve"> of </w:t>
      </w:r>
      <w:r w:rsidR="004E2889" w:rsidRPr="00C4422F">
        <w:rPr>
          <w:lang w:bidi="fa-IR"/>
        </w:rPr>
        <w:t>around</w:t>
      </w:r>
      <w:r w:rsidRPr="00C4422F">
        <w:rPr>
          <w:lang w:bidi="fa-IR"/>
        </w:rPr>
        <w:t xml:space="preserve"> </w:t>
      </w:r>
      <w:r w:rsidR="00A9181D" w:rsidRPr="00C4422F">
        <w:rPr>
          <w:lang w:bidi="fa-IR"/>
        </w:rPr>
        <w:lastRenderedPageBreak/>
        <w:t>16.</w:t>
      </w:r>
      <w:r w:rsidR="002A0F3E" w:rsidRPr="00C4422F">
        <w:rPr>
          <w:lang w:bidi="fa-IR"/>
        </w:rPr>
        <w:t>4</w:t>
      </w:r>
      <w:r w:rsidRPr="00C4422F">
        <w:rPr>
          <w:lang w:bidi="fa-IR"/>
        </w:rPr>
        <w:t>%</w:t>
      </w:r>
      <w:r w:rsidR="00A9181D" w:rsidRPr="00C4422F">
        <w:rPr>
          <w:lang w:bidi="fa-IR"/>
        </w:rPr>
        <w:t xml:space="preserve"> (Fig. </w:t>
      </w:r>
      <w:r w:rsidR="002D4075" w:rsidRPr="00C4422F">
        <w:rPr>
          <w:lang w:bidi="fa-IR"/>
        </w:rPr>
        <w:t>8</w:t>
      </w:r>
      <w:r w:rsidR="00A9181D" w:rsidRPr="00C4422F">
        <w:rPr>
          <w:lang w:bidi="fa-IR"/>
        </w:rPr>
        <w:t>(a))</w:t>
      </w:r>
      <w:r w:rsidRPr="00C4422F">
        <w:rPr>
          <w:lang w:bidi="fa-IR"/>
        </w:rPr>
        <w:t xml:space="preserve">. </w:t>
      </w:r>
      <w:r w:rsidR="00A9181D" w:rsidRPr="00C4422F">
        <w:rPr>
          <w:lang w:bidi="fa-IR"/>
        </w:rPr>
        <w:t xml:space="preserve">After applying HPT </w:t>
      </w:r>
      <w:r w:rsidR="00A41BD5" w:rsidRPr="00C4422F">
        <w:rPr>
          <w:lang w:bidi="fa-IR"/>
        </w:rPr>
        <w:t xml:space="preserve">(Fig. </w:t>
      </w:r>
      <w:r w:rsidR="002D4075" w:rsidRPr="00C4422F">
        <w:rPr>
          <w:lang w:bidi="fa-IR"/>
        </w:rPr>
        <w:t>8</w:t>
      </w:r>
      <w:r w:rsidR="00A41BD5" w:rsidRPr="00C4422F">
        <w:rPr>
          <w:lang w:bidi="fa-IR"/>
        </w:rPr>
        <w:t>(b))</w:t>
      </w:r>
      <w:r w:rsidR="00A9181D" w:rsidRPr="00C4422F">
        <w:rPr>
          <w:lang w:bidi="fa-IR"/>
        </w:rPr>
        <w:t xml:space="preserve">, </w:t>
      </w:r>
      <w:r w:rsidR="004E2889" w:rsidRPr="00C4422F">
        <w:rPr>
          <w:lang w:bidi="fa-IR"/>
        </w:rPr>
        <w:t xml:space="preserve">the fracture behavior </w:t>
      </w:r>
      <w:r w:rsidR="00B566C1" w:rsidRPr="00C4422F">
        <w:rPr>
          <w:lang w:bidi="fa-IR"/>
        </w:rPr>
        <w:t>change</w:t>
      </w:r>
      <w:r w:rsidR="004E2889" w:rsidRPr="00C4422F">
        <w:rPr>
          <w:lang w:bidi="fa-IR"/>
        </w:rPr>
        <w:t>s</w:t>
      </w:r>
      <w:r w:rsidR="00A9181D" w:rsidRPr="00C4422F">
        <w:rPr>
          <w:lang w:bidi="fa-IR"/>
        </w:rPr>
        <w:t xml:space="preserve"> from necking</w:t>
      </w:r>
      <w:r w:rsidR="008D0B3B" w:rsidRPr="00C4422F">
        <w:rPr>
          <w:lang w:bidi="fa-IR"/>
        </w:rPr>
        <w:t xml:space="preserve"> </w:t>
      </w:r>
      <w:r w:rsidR="00A9181D" w:rsidRPr="00C4422F">
        <w:rPr>
          <w:lang w:bidi="fa-IR"/>
        </w:rPr>
        <w:t xml:space="preserve">to shearing and </w:t>
      </w:r>
      <w:r w:rsidR="004E2889" w:rsidRPr="00C4422F">
        <w:rPr>
          <w:lang w:bidi="fa-IR"/>
        </w:rPr>
        <w:t xml:space="preserve">therefore </w:t>
      </w:r>
      <w:r w:rsidR="00A9181D" w:rsidRPr="00C4422F">
        <w:rPr>
          <w:lang w:bidi="fa-IR"/>
        </w:rPr>
        <w:t xml:space="preserve">the </w:t>
      </w:r>
      <w:r w:rsidR="00B35B2A" w:rsidRPr="00C4422F">
        <w:rPr>
          <w:color w:val="000000" w:themeColor="text1"/>
          <w:lang w:bidi="fa-IR"/>
        </w:rPr>
        <w:t xml:space="preserve">surface of </w:t>
      </w:r>
      <w:r w:rsidR="00A9181D" w:rsidRPr="00C4422F">
        <w:rPr>
          <w:color w:val="000000" w:themeColor="text1"/>
          <w:lang w:bidi="fa-IR"/>
        </w:rPr>
        <w:t xml:space="preserve">fracture indicates a </w:t>
      </w:r>
      <w:r w:rsidR="00A4562F" w:rsidRPr="00C4422F">
        <w:rPr>
          <w:color w:val="000000" w:themeColor="text1"/>
          <w:lang w:bidi="fa-IR"/>
        </w:rPr>
        <w:t>mixture</w:t>
      </w:r>
      <w:r w:rsidR="00A9181D" w:rsidRPr="00C4422F">
        <w:rPr>
          <w:color w:val="000000" w:themeColor="text1"/>
          <w:lang w:bidi="fa-IR"/>
        </w:rPr>
        <w:t xml:space="preserve"> of ductile and brittle </w:t>
      </w:r>
      <w:r w:rsidR="00A4562F" w:rsidRPr="00C4422F">
        <w:rPr>
          <w:color w:val="000000" w:themeColor="text1"/>
          <w:lang w:bidi="fa-IR"/>
        </w:rPr>
        <w:t>manner</w:t>
      </w:r>
      <w:r w:rsidR="00A9181D" w:rsidRPr="00C4422F">
        <w:rPr>
          <w:color w:val="000000" w:themeColor="text1"/>
          <w:lang w:bidi="fa-IR"/>
        </w:rPr>
        <w:t xml:space="preserve"> as reported earlier </w:t>
      </w:r>
      <w:r w:rsidR="00A9181D" w:rsidRPr="00C4422F">
        <w:rPr>
          <w:noProof/>
          <w:color w:val="000000" w:themeColor="text1"/>
          <w:lang w:bidi="fa-IR"/>
        </w:rPr>
        <w:t>[</w:t>
      </w:r>
      <w:r w:rsidR="00FE6B12" w:rsidRPr="00C4422F">
        <w:rPr>
          <w:noProof/>
          <w:color w:val="000000" w:themeColor="text1"/>
          <w:lang w:bidi="fa-IR"/>
        </w:rPr>
        <w:t>9</w:t>
      </w:r>
      <w:r w:rsidR="00152928" w:rsidRPr="00C4422F">
        <w:rPr>
          <w:noProof/>
          <w:color w:val="000000" w:themeColor="text1"/>
          <w:lang w:bidi="fa-IR"/>
        </w:rPr>
        <w:t>,</w:t>
      </w:r>
      <w:r w:rsidR="00181126" w:rsidRPr="00C4422F">
        <w:rPr>
          <w:noProof/>
          <w:color w:val="000000" w:themeColor="text1"/>
          <w:lang w:bidi="fa-IR"/>
        </w:rPr>
        <w:t>50</w:t>
      </w:r>
      <w:r w:rsidR="00A9181D" w:rsidRPr="00C4422F">
        <w:rPr>
          <w:noProof/>
          <w:color w:val="000000" w:themeColor="text1"/>
          <w:lang w:bidi="fa-IR"/>
        </w:rPr>
        <w:t>]</w:t>
      </w:r>
      <w:r w:rsidR="00A9181D" w:rsidRPr="00C4422F">
        <w:rPr>
          <w:color w:val="000000" w:themeColor="text1"/>
          <w:lang w:bidi="fa-IR"/>
        </w:rPr>
        <w:t xml:space="preserve">. </w:t>
      </w:r>
      <w:r w:rsidR="00A41BD5" w:rsidRPr="00C4422F">
        <w:rPr>
          <w:color w:val="000000" w:themeColor="text1"/>
          <w:lang w:bidi="fa-IR"/>
        </w:rPr>
        <w:t xml:space="preserve">The </w:t>
      </w:r>
      <w:r w:rsidR="00C45329" w:rsidRPr="00C4422F">
        <w:rPr>
          <w:color w:val="000000" w:themeColor="text1"/>
          <w:lang w:bidi="fa-IR"/>
        </w:rPr>
        <w:t xml:space="preserve">presence of </w:t>
      </w:r>
      <w:r w:rsidR="009669DF" w:rsidRPr="00C4422F">
        <w:rPr>
          <w:color w:val="000000" w:themeColor="text1"/>
          <w:lang w:bidi="fa-IR"/>
        </w:rPr>
        <w:t>ultra</w:t>
      </w:r>
      <w:r w:rsidR="00A41BD5" w:rsidRPr="00C4422F">
        <w:rPr>
          <w:color w:val="000000" w:themeColor="text1"/>
          <w:lang w:bidi="fa-IR"/>
        </w:rPr>
        <w:t>fine dimples confirm</w:t>
      </w:r>
      <w:r w:rsidR="00C45329" w:rsidRPr="00C4422F">
        <w:rPr>
          <w:color w:val="000000" w:themeColor="text1"/>
          <w:lang w:bidi="fa-IR"/>
        </w:rPr>
        <w:t>s</w:t>
      </w:r>
      <w:r w:rsidR="00A41BD5" w:rsidRPr="00C4422F">
        <w:rPr>
          <w:color w:val="000000" w:themeColor="text1"/>
          <w:lang w:bidi="fa-IR"/>
        </w:rPr>
        <w:t xml:space="preserve"> the ductile fracture behavior of the sample </w:t>
      </w:r>
      <w:r w:rsidR="00A41BD5" w:rsidRPr="00C4422F">
        <w:rPr>
          <w:noProof/>
          <w:color w:val="000000" w:themeColor="text1"/>
          <w:lang w:bidi="fa-IR"/>
        </w:rPr>
        <w:t>[</w:t>
      </w:r>
      <w:r w:rsidR="00181126" w:rsidRPr="00C4422F">
        <w:rPr>
          <w:noProof/>
          <w:color w:val="000000" w:themeColor="text1"/>
          <w:lang w:bidi="fa-IR"/>
        </w:rPr>
        <w:t>49</w:t>
      </w:r>
      <w:r w:rsidR="00812043" w:rsidRPr="00C4422F">
        <w:rPr>
          <w:noProof/>
          <w:color w:val="000000" w:themeColor="text1"/>
          <w:lang w:bidi="fa-IR"/>
        </w:rPr>
        <w:t>,</w:t>
      </w:r>
      <w:r w:rsidR="00181126" w:rsidRPr="00C4422F">
        <w:rPr>
          <w:noProof/>
          <w:color w:val="000000" w:themeColor="text1"/>
          <w:lang w:bidi="fa-IR"/>
        </w:rPr>
        <w:t>51</w:t>
      </w:r>
      <w:r w:rsidR="00A41BD5" w:rsidRPr="00C4422F">
        <w:rPr>
          <w:noProof/>
          <w:color w:val="000000" w:themeColor="text1"/>
          <w:lang w:bidi="fa-IR"/>
        </w:rPr>
        <w:t>]</w:t>
      </w:r>
      <w:r w:rsidR="00A41BD5" w:rsidRPr="00C4422F">
        <w:rPr>
          <w:color w:val="000000" w:themeColor="text1"/>
          <w:lang w:bidi="fa-IR"/>
        </w:rPr>
        <w:t xml:space="preserve"> and the cave-like shear bands produced </w:t>
      </w:r>
      <w:r w:rsidR="00C00C52" w:rsidRPr="00C4422F">
        <w:rPr>
          <w:color w:val="000000" w:themeColor="text1"/>
          <w:lang w:bidi="fa-IR"/>
        </w:rPr>
        <w:t>through</w:t>
      </w:r>
      <w:r w:rsidR="00A41BD5" w:rsidRPr="00C4422F">
        <w:rPr>
          <w:color w:val="000000" w:themeColor="text1"/>
          <w:lang w:bidi="fa-IR"/>
        </w:rPr>
        <w:t xml:space="preserve"> shear deformation </w:t>
      </w:r>
      <w:r w:rsidR="00C45329" w:rsidRPr="00C4422F">
        <w:rPr>
          <w:color w:val="000000" w:themeColor="text1"/>
          <w:lang w:bidi="fa-IR"/>
        </w:rPr>
        <w:t xml:space="preserve">have </w:t>
      </w:r>
      <w:r w:rsidR="00A41BD5" w:rsidRPr="00C4422F">
        <w:rPr>
          <w:color w:val="000000" w:themeColor="text1"/>
          <w:lang w:bidi="fa-IR"/>
        </w:rPr>
        <w:t xml:space="preserve">a destructive </w:t>
      </w:r>
      <w:r w:rsidR="003F42A1" w:rsidRPr="00C4422F">
        <w:rPr>
          <w:color w:val="000000" w:themeColor="text1"/>
          <w:lang w:bidi="fa-IR"/>
        </w:rPr>
        <w:t>effect</w:t>
      </w:r>
      <w:r w:rsidR="00A41BD5" w:rsidRPr="00C4422F">
        <w:rPr>
          <w:color w:val="000000" w:themeColor="text1"/>
          <w:lang w:bidi="fa-IR"/>
        </w:rPr>
        <w:t xml:space="preserve"> on the </w:t>
      </w:r>
      <w:r w:rsidR="00E63C9E" w:rsidRPr="00C4422F">
        <w:rPr>
          <w:color w:val="000000" w:themeColor="text1"/>
          <w:lang w:bidi="fa-IR"/>
        </w:rPr>
        <w:t>evaluate</w:t>
      </w:r>
      <w:r w:rsidR="00A41BD5" w:rsidRPr="00C4422F">
        <w:rPr>
          <w:color w:val="000000" w:themeColor="text1"/>
          <w:lang w:bidi="fa-IR"/>
        </w:rPr>
        <w:t xml:space="preserve">d </w:t>
      </w:r>
      <w:r w:rsidR="00B35B2A" w:rsidRPr="00C4422F">
        <w:rPr>
          <w:color w:val="000000" w:themeColor="text1"/>
          <w:lang w:bidi="fa-IR"/>
        </w:rPr>
        <w:t>elongation</w:t>
      </w:r>
      <w:r w:rsidR="00A41BD5" w:rsidRPr="00C4422F">
        <w:rPr>
          <w:color w:val="000000" w:themeColor="text1"/>
          <w:lang w:bidi="fa-IR"/>
        </w:rPr>
        <w:t xml:space="preserve"> </w:t>
      </w:r>
      <w:r w:rsidR="00A41BD5" w:rsidRPr="00C4422F">
        <w:rPr>
          <w:noProof/>
          <w:color w:val="000000" w:themeColor="text1"/>
          <w:lang w:bidi="fa-IR"/>
        </w:rPr>
        <w:t>[</w:t>
      </w:r>
      <w:r w:rsidR="00181126" w:rsidRPr="00C4422F">
        <w:rPr>
          <w:noProof/>
          <w:color w:val="000000" w:themeColor="text1"/>
          <w:lang w:bidi="fa-IR"/>
        </w:rPr>
        <w:t>52</w:t>
      </w:r>
      <w:r w:rsidR="00A41BD5" w:rsidRPr="00C4422F">
        <w:rPr>
          <w:noProof/>
          <w:color w:val="000000" w:themeColor="text1"/>
          <w:lang w:bidi="fa-IR"/>
        </w:rPr>
        <w:t>]</w:t>
      </w:r>
      <w:r w:rsidR="00A41BD5" w:rsidRPr="00C4422F">
        <w:rPr>
          <w:color w:val="000000" w:themeColor="text1"/>
          <w:lang w:bidi="fa-IR"/>
        </w:rPr>
        <w:t xml:space="preserve">. </w:t>
      </w:r>
      <w:r w:rsidR="001526F0" w:rsidRPr="00C4422F">
        <w:rPr>
          <w:rFonts w:asciiTheme="majorBidi" w:hAnsiTheme="majorBidi" w:cstheme="majorBidi"/>
          <w:color w:val="000000" w:themeColor="text1"/>
          <w:szCs w:val="24"/>
          <w:lang w:bidi="fa-IR"/>
        </w:rPr>
        <w:t xml:space="preserve">It is important to note that </w:t>
      </w:r>
      <w:r w:rsidR="001526F0" w:rsidRPr="00C4422F">
        <w:rPr>
          <w:rFonts w:asciiTheme="majorBidi" w:hAnsiTheme="majorBidi" w:cstheme="majorBidi"/>
          <w:szCs w:val="24"/>
        </w:rPr>
        <w:t>under the HPT processing, accumulation of deformation-induced vacancies produces small vacancy agglomerations. These agglomerates enlarge with increasing strain. During the tensile testing, shear bands form and generate progressively and the formation and propagation of these bands are revealed by the FE-SEM image from the fracture surfaces of specimens after HPT processing as shown in Fig. 8(b). As the shear bands have higher strains compared to the bulk material, more defects and correspondingly higher free energies are created in these regions [</w:t>
      </w:r>
      <w:r w:rsidR="00181126" w:rsidRPr="00C4422F">
        <w:rPr>
          <w:rFonts w:asciiTheme="majorBidi" w:hAnsiTheme="majorBidi" w:cstheme="majorBidi"/>
          <w:szCs w:val="24"/>
        </w:rPr>
        <w:t>53</w:t>
      </w:r>
      <w:r w:rsidR="001526F0" w:rsidRPr="00C4422F">
        <w:rPr>
          <w:rFonts w:asciiTheme="majorBidi" w:hAnsiTheme="majorBidi" w:cstheme="majorBidi"/>
          <w:szCs w:val="24"/>
        </w:rPr>
        <w:t xml:space="preserve">].This excess free energy supplies the required driving force for void formation during the shear deformation. As the shear deformation develops, if the local maximum shear stress exceeds the shear yield stress then the voids gradually transform to sub-micrometer or even micro-cracks [7] and these defects may reduce the overall ductility and affect the fracture behavior during tensile deformation. </w:t>
      </w:r>
      <w:r w:rsidR="00C00C52" w:rsidRPr="00C4422F">
        <w:rPr>
          <w:lang w:bidi="fa-IR"/>
        </w:rPr>
        <w:t>The</w:t>
      </w:r>
      <w:r w:rsidRPr="00C4422F">
        <w:rPr>
          <w:lang w:bidi="fa-IR"/>
        </w:rPr>
        <w:t xml:space="preserve"> fracture surface</w:t>
      </w:r>
      <w:r w:rsidR="00A9181D" w:rsidRPr="00C4422F">
        <w:rPr>
          <w:lang w:bidi="fa-IR"/>
        </w:rPr>
        <w:t>s</w:t>
      </w:r>
      <w:r w:rsidRPr="00C4422F">
        <w:rPr>
          <w:lang w:bidi="fa-IR"/>
        </w:rPr>
        <w:t xml:space="preserve"> of the </w:t>
      </w:r>
      <w:r w:rsidR="00A9181D" w:rsidRPr="00C4422F">
        <w:rPr>
          <w:lang w:bidi="fa-IR"/>
        </w:rPr>
        <w:t xml:space="preserve">PDA-processed specimens for 0.04 and 7.2 </w:t>
      </w:r>
      <w:proofErr w:type="spellStart"/>
      <w:r w:rsidR="00A9181D" w:rsidRPr="00C4422F">
        <w:rPr>
          <w:lang w:bidi="fa-IR"/>
        </w:rPr>
        <w:t>ks</w:t>
      </w:r>
      <w:proofErr w:type="spellEnd"/>
      <w:r w:rsidRPr="00C4422F">
        <w:rPr>
          <w:lang w:bidi="fa-IR"/>
        </w:rPr>
        <w:t xml:space="preserve"> (Fig</w:t>
      </w:r>
      <w:r w:rsidR="00A9181D" w:rsidRPr="00C4422F">
        <w:rPr>
          <w:lang w:bidi="fa-IR"/>
        </w:rPr>
        <w:t>s</w:t>
      </w:r>
      <w:r w:rsidRPr="00C4422F">
        <w:rPr>
          <w:lang w:bidi="fa-IR"/>
        </w:rPr>
        <w:t xml:space="preserve">. </w:t>
      </w:r>
      <w:r w:rsidR="002D4075" w:rsidRPr="00C4422F">
        <w:rPr>
          <w:lang w:bidi="fa-IR"/>
        </w:rPr>
        <w:t>8</w:t>
      </w:r>
      <w:r w:rsidRPr="00C4422F">
        <w:rPr>
          <w:lang w:bidi="fa-IR"/>
        </w:rPr>
        <w:t>(c</w:t>
      </w:r>
      <w:r w:rsidR="00A9181D" w:rsidRPr="00C4422F">
        <w:rPr>
          <w:lang w:bidi="fa-IR"/>
        </w:rPr>
        <w:t>) and</w:t>
      </w:r>
      <w:r w:rsidRPr="00C4422F">
        <w:rPr>
          <w:lang w:bidi="fa-IR"/>
        </w:rPr>
        <w:t xml:space="preserve"> </w:t>
      </w:r>
      <w:r w:rsidR="00A9181D" w:rsidRPr="00C4422F">
        <w:rPr>
          <w:lang w:bidi="fa-IR"/>
        </w:rPr>
        <w:t>(</w:t>
      </w:r>
      <w:r w:rsidRPr="00C4422F">
        <w:rPr>
          <w:lang w:bidi="fa-IR"/>
        </w:rPr>
        <w:t>d)) show</w:t>
      </w:r>
      <w:r w:rsidR="00275165" w:rsidRPr="00C4422F">
        <w:rPr>
          <w:lang w:bidi="fa-IR"/>
        </w:rPr>
        <w:t xml:space="preserve"> again dimple </w:t>
      </w:r>
      <w:r w:rsidR="00CF72EF" w:rsidRPr="00C4422F">
        <w:rPr>
          <w:lang w:bidi="fa-IR"/>
        </w:rPr>
        <w:t xml:space="preserve">shape </w:t>
      </w:r>
      <w:r w:rsidR="00275165" w:rsidRPr="00C4422F">
        <w:rPr>
          <w:lang w:bidi="fa-IR"/>
        </w:rPr>
        <w:t>morpho</w:t>
      </w:r>
      <w:r w:rsidR="002648EE" w:rsidRPr="00C4422F">
        <w:rPr>
          <w:lang w:bidi="fa-IR"/>
        </w:rPr>
        <w:t>l</w:t>
      </w:r>
      <w:r w:rsidR="00275165" w:rsidRPr="00C4422F">
        <w:rPr>
          <w:lang w:bidi="fa-IR"/>
        </w:rPr>
        <w:t>ogy with smaller sizes</w:t>
      </w:r>
      <w:r w:rsidRPr="00C4422F">
        <w:rPr>
          <w:lang w:bidi="fa-IR"/>
        </w:rPr>
        <w:t xml:space="preserve"> </w:t>
      </w:r>
      <w:r w:rsidR="00C45329" w:rsidRPr="00C4422F">
        <w:rPr>
          <w:lang w:bidi="fa-IR"/>
        </w:rPr>
        <w:t>by</w:t>
      </w:r>
      <w:r w:rsidRPr="00C4422F">
        <w:rPr>
          <w:lang w:bidi="fa-IR"/>
        </w:rPr>
        <w:t xml:space="preserve"> comparison with the S</w:t>
      </w:r>
      <w:r w:rsidR="0065581B" w:rsidRPr="00C4422F">
        <w:rPr>
          <w:lang w:bidi="fa-IR"/>
        </w:rPr>
        <w:t>T</w:t>
      </w:r>
      <w:r w:rsidRPr="00C4422F">
        <w:rPr>
          <w:lang w:bidi="fa-IR"/>
        </w:rPr>
        <w:t xml:space="preserve"> </w:t>
      </w:r>
      <w:r w:rsidR="00A9181D" w:rsidRPr="00C4422F">
        <w:rPr>
          <w:lang w:bidi="fa-IR"/>
        </w:rPr>
        <w:t>specimen</w:t>
      </w:r>
      <w:r w:rsidR="002648EE" w:rsidRPr="00C4422F">
        <w:rPr>
          <w:lang w:bidi="fa-IR"/>
        </w:rPr>
        <w:t xml:space="preserve"> indicating </w:t>
      </w:r>
      <w:r w:rsidR="0044040E" w:rsidRPr="00C4422F">
        <w:t>a ductile facture mode</w:t>
      </w:r>
      <w:r w:rsidR="0044040E" w:rsidRPr="00C4422F">
        <w:rPr>
          <w:lang w:bidi="fa-IR"/>
        </w:rPr>
        <w:t xml:space="preserve"> with </w:t>
      </w:r>
      <w:r w:rsidR="002648EE" w:rsidRPr="00C4422F">
        <w:rPr>
          <w:lang w:bidi="fa-IR"/>
        </w:rPr>
        <w:t>lower ductility</w:t>
      </w:r>
      <w:r w:rsidRPr="00C4422F">
        <w:rPr>
          <w:lang w:bidi="fa-IR"/>
        </w:rPr>
        <w:t xml:space="preserve">. </w:t>
      </w:r>
    </w:p>
    <w:p w14:paraId="0C2D63F8" w14:textId="77777777" w:rsidR="00181126" w:rsidRPr="00C4422F" w:rsidRDefault="00181126" w:rsidP="00181126">
      <w:pPr>
        <w:spacing w:line="480" w:lineRule="auto"/>
        <w:ind w:firstLine="426"/>
        <w:jc w:val="both"/>
        <w:rPr>
          <w:lang w:bidi="fa-IR"/>
        </w:rPr>
      </w:pPr>
    </w:p>
    <w:p w14:paraId="4460C7E8" w14:textId="77777777" w:rsidR="00185413" w:rsidRPr="00C4422F" w:rsidRDefault="00185413" w:rsidP="00C74260">
      <w:pPr>
        <w:autoSpaceDE w:val="0"/>
        <w:autoSpaceDN w:val="0"/>
        <w:adjustRightInd w:val="0"/>
        <w:spacing w:after="0" w:line="480" w:lineRule="auto"/>
        <w:jc w:val="both"/>
        <w:rPr>
          <w:rFonts w:asciiTheme="majorBidi" w:eastAsia="DAKDG G+ MTSY" w:hAnsiTheme="majorBidi" w:cstheme="majorBidi"/>
          <w:b/>
          <w:bCs/>
          <w:szCs w:val="24"/>
          <w:lang w:bidi="fa-IR"/>
        </w:rPr>
      </w:pPr>
      <w:r w:rsidRPr="00C4422F">
        <w:rPr>
          <w:rFonts w:asciiTheme="majorBidi" w:eastAsia="DAKDG G+ MTSY" w:hAnsiTheme="majorBidi" w:cstheme="majorBidi"/>
          <w:b/>
          <w:bCs/>
          <w:szCs w:val="24"/>
          <w:lang w:bidi="fa-IR"/>
        </w:rPr>
        <w:t xml:space="preserve">5. </w:t>
      </w:r>
      <w:r w:rsidR="00C74260" w:rsidRPr="00C4422F">
        <w:rPr>
          <w:rFonts w:asciiTheme="majorBidi" w:eastAsia="DAKDG G+ MTSY" w:hAnsiTheme="majorBidi" w:cstheme="majorBidi"/>
          <w:b/>
          <w:bCs/>
          <w:szCs w:val="24"/>
          <w:lang w:bidi="fa-IR"/>
        </w:rPr>
        <w:t>C</w:t>
      </w:r>
      <w:r w:rsidRPr="00C4422F">
        <w:rPr>
          <w:rFonts w:asciiTheme="majorBidi" w:eastAsia="DAKDG G+ MTSY" w:hAnsiTheme="majorBidi" w:cstheme="majorBidi"/>
          <w:b/>
          <w:bCs/>
          <w:szCs w:val="24"/>
          <w:lang w:bidi="fa-IR"/>
        </w:rPr>
        <w:t xml:space="preserve">onclusions </w:t>
      </w:r>
    </w:p>
    <w:p w14:paraId="4FE1EC91" w14:textId="77777777" w:rsidR="006D4B39" w:rsidRPr="00C4422F" w:rsidRDefault="006D4B39" w:rsidP="004E7945">
      <w:pPr>
        <w:spacing w:after="0" w:line="480" w:lineRule="auto"/>
        <w:ind w:firstLine="426"/>
        <w:jc w:val="both"/>
      </w:pPr>
      <w:r w:rsidRPr="00C4422F">
        <w:rPr>
          <w:rFonts w:asciiTheme="majorBidi" w:eastAsia="DAKDG G+ MTSY" w:hAnsiTheme="majorBidi" w:cstheme="majorBidi"/>
          <w:szCs w:val="24"/>
          <w:lang w:bidi="fa-IR"/>
        </w:rPr>
        <w:t xml:space="preserve">This study </w:t>
      </w:r>
      <w:r w:rsidR="00991EF3" w:rsidRPr="00C4422F">
        <w:rPr>
          <w:rFonts w:asciiTheme="majorBidi" w:eastAsia="DAKDG G+ MTSY" w:hAnsiTheme="majorBidi" w:cstheme="majorBidi"/>
          <w:szCs w:val="24"/>
          <w:lang w:bidi="fa-IR"/>
        </w:rPr>
        <w:t xml:space="preserve">evaluated </w:t>
      </w:r>
      <w:r w:rsidRPr="00C4422F">
        <w:rPr>
          <w:rFonts w:asciiTheme="majorBidi" w:eastAsia="DAKDG G+ MTSY" w:hAnsiTheme="majorBidi" w:cstheme="majorBidi"/>
          <w:szCs w:val="24"/>
          <w:lang w:bidi="fa-IR"/>
        </w:rPr>
        <w:t>t</w:t>
      </w:r>
      <w:r w:rsidRPr="00C4422F">
        <w:rPr>
          <w:rFonts w:asciiTheme="majorBidi" w:hAnsiTheme="majorBidi" w:cstheme="majorBidi"/>
          <w:szCs w:val="24"/>
        </w:rPr>
        <w:t xml:space="preserve">he effects of </w:t>
      </w:r>
      <w:r w:rsidRPr="00C4422F">
        <w:t>HPT processing and PDA in the two phase (</w:t>
      </w:r>
      <w:r w:rsidR="00C74260" w:rsidRPr="00C4422F">
        <w:t xml:space="preserve">ferrite </w:t>
      </w:r>
      <w:r w:rsidR="00C74260" w:rsidRPr="00C4422F">
        <w:sym w:font="Symbol" w:char="F02B"/>
      </w:r>
      <w:r w:rsidR="00C74260" w:rsidRPr="00C4422F">
        <w:t xml:space="preserve"> austenite</w:t>
      </w:r>
      <w:r w:rsidRPr="00C4422F">
        <w:t xml:space="preserve">) region for different </w:t>
      </w:r>
      <w:r w:rsidR="00C74260" w:rsidRPr="00C4422F">
        <w:t>annealing</w:t>
      </w:r>
      <w:r w:rsidRPr="00C4422F">
        <w:t xml:space="preserve"> times</w:t>
      </w:r>
      <w:r w:rsidRPr="00C4422F">
        <w:rPr>
          <w:rFonts w:asciiTheme="majorBidi" w:hAnsiTheme="majorBidi" w:cstheme="majorBidi"/>
          <w:szCs w:val="24"/>
        </w:rPr>
        <w:t xml:space="preserve"> on the microstructure and mechanical </w:t>
      </w:r>
      <w:r w:rsidR="00C74260" w:rsidRPr="00C4422F">
        <w:rPr>
          <w:rFonts w:asciiTheme="majorBidi" w:hAnsiTheme="majorBidi" w:cstheme="majorBidi"/>
          <w:szCs w:val="24"/>
        </w:rPr>
        <w:t xml:space="preserve">behavior of a </w:t>
      </w:r>
      <w:r w:rsidR="00C74260" w:rsidRPr="00C4422F">
        <w:rPr>
          <w:rFonts w:asciiTheme="majorBidi" w:hAnsiTheme="majorBidi" w:cstheme="majorBidi"/>
          <w:szCs w:val="24"/>
        </w:rPr>
        <w:lastRenderedPageBreak/>
        <w:t xml:space="preserve">solution-treated </w:t>
      </w:r>
      <w:r w:rsidRPr="00C4422F">
        <w:rPr>
          <w:rFonts w:asciiTheme="majorBidi" w:hAnsiTheme="majorBidi" w:cstheme="majorBidi"/>
          <w:szCs w:val="24"/>
        </w:rPr>
        <w:t>Fe-</w:t>
      </w:r>
      <w:r w:rsidR="00C74260" w:rsidRPr="00C4422F">
        <w:rPr>
          <w:rFonts w:asciiTheme="majorBidi" w:hAnsiTheme="majorBidi" w:cstheme="majorBidi"/>
          <w:szCs w:val="24"/>
        </w:rPr>
        <w:t>9.6</w:t>
      </w:r>
      <w:r w:rsidRPr="00C4422F">
        <w:rPr>
          <w:rFonts w:asciiTheme="majorBidi" w:hAnsiTheme="majorBidi" w:cstheme="majorBidi"/>
          <w:szCs w:val="24"/>
        </w:rPr>
        <w:t>Ni-7</w:t>
      </w:r>
      <w:r w:rsidR="00C74260" w:rsidRPr="00C4422F">
        <w:rPr>
          <w:rFonts w:asciiTheme="majorBidi" w:hAnsiTheme="majorBidi" w:cstheme="majorBidi"/>
          <w:szCs w:val="24"/>
        </w:rPr>
        <w:t>.1</w:t>
      </w:r>
      <w:r w:rsidRPr="00C4422F">
        <w:rPr>
          <w:rFonts w:asciiTheme="majorBidi" w:hAnsiTheme="majorBidi" w:cstheme="majorBidi"/>
          <w:szCs w:val="24"/>
        </w:rPr>
        <w:t>Mn (</w:t>
      </w:r>
      <w:proofErr w:type="gramStart"/>
      <w:r w:rsidR="00C74260" w:rsidRPr="00C4422F">
        <w:rPr>
          <w:rFonts w:asciiTheme="majorBidi" w:hAnsiTheme="majorBidi" w:cstheme="majorBidi"/>
          <w:szCs w:val="24"/>
        </w:rPr>
        <w:t>at</w:t>
      </w:r>
      <w:r w:rsidRPr="00C4422F">
        <w:rPr>
          <w:rFonts w:asciiTheme="majorBidi" w:hAnsiTheme="majorBidi" w:cstheme="majorBidi"/>
          <w:szCs w:val="24"/>
        </w:rPr>
        <w:t>.%</w:t>
      </w:r>
      <w:proofErr w:type="gramEnd"/>
      <w:r w:rsidRPr="00C4422F">
        <w:rPr>
          <w:rFonts w:asciiTheme="majorBidi" w:hAnsiTheme="majorBidi" w:cstheme="majorBidi"/>
          <w:szCs w:val="24"/>
        </w:rPr>
        <w:t xml:space="preserve">) steel with an initial martensitic microstructure. The investigation led to </w:t>
      </w:r>
      <w:r w:rsidRPr="00C4422F">
        <w:t>the following conclusions:</w:t>
      </w:r>
    </w:p>
    <w:p w14:paraId="293D55FC" w14:textId="77777777" w:rsidR="008D7B8C" w:rsidRPr="00C4422F" w:rsidRDefault="00C74260" w:rsidP="00C74260">
      <w:pPr>
        <w:pStyle w:val="ListParagraph"/>
        <w:numPr>
          <w:ilvl w:val="0"/>
          <w:numId w:val="2"/>
        </w:numPr>
        <w:autoSpaceDE w:val="0"/>
        <w:autoSpaceDN w:val="0"/>
        <w:adjustRightInd w:val="0"/>
        <w:spacing w:after="0" w:line="480" w:lineRule="auto"/>
        <w:jc w:val="both"/>
        <w:rPr>
          <w:rFonts w:asciiTheme="majorBidi" w:hAnsiTheme="majorBidi" w:cstheme="majorBidi"/>
          <w:szCs w:val="24"/>
        </w:rPr>
      </w:pPr>
      <w:r w:rsidRPr="00C4422F">
        <w:rPr>
          <w:rFonts w:cs="Times New Roman"/>
        </w:rPr>
        <w:t>Processing</w:t>
      </w:r>
      <w:r w:rsidRPr="00C4422F">
        <w:t xml:space="preserve"> by </w:t>
      </w:r>
      <w:r w:rsidR="008D7B8C" w:rsidRPr="00C4422F">
        <w:rPr>
          <w:rFonts w:cs="Times New Roman"/>
        </w:rPr>
        <w:t xml:space="preserve">HPT </w:t>
      </w:r>
      <w:r w:rsidR="008D7B8C" w:rsidRPr="00C4422F">
        <w:t>led to</w:t>
      </w:r>
      <w:r w:rsidR="008D7B8C" w:rsidRPr="00C4422F">
        <w:rPr>
          <w:rFonts w:asciiTheme="majorBidi" w:hAnsiTheme="majorBidi" w:cstheme="majorBidi"/>
          <w:szCs w:val="24"/>
        </w:rPr>
        <w:t xml:space="preserve"> </w:t>
      </w:r>
      <w:r w:rsidR="008425BB" w:rsidRPr="00C4422F">
        <w:rPr>
          <w:rFonts w:asciiTheme="majorBidi" w:hAnsiTheme="majorBidi" w:cstheme="majorBidi"/>
          <w:szCs w:val="24"/>
        </w:rPr>
        <w:t xml:space="preserve">the </w:t>
      </w:r>
      <w:r w:rsidR="008D7B8C" w:rsidRPr="00C4422F">
        <w:rPr>
          <w:rFonts w:asciiTheme="majorBidi" w:hAnsiTheme="majorBidi" w:cstheme="majorBidi"/>
          <w:szCs w:val="24"/>
        </w:rPr>
        <w:t>form</w:t>
      </w:r>
      <w:r w:rsidR="008425BB" w:rsidRPr="00C4422F">
        <w:rPr>
          <w:rFonts w:asciiTheme="majorBidi" w:hAnsiTheme="majorBidi" w:cstheme="majorBidi"/>
          <w:szCs w:val="24"/>
        </w:rPr>
        <w:t xml:space="preserve">ation of </w:t>
      </w:r>
      <w:r w:rsidR="008D7B8C" w:rsidRPr="00C4422F">
        <w:rPr>
          <w:szCs w:val="24"/>
        </w:rPr>
        <w:t xml:space="preserve">a mixture of equiaxed and elongated martensitic </w:t>
      </w:r>
      <w:r w:rsidR="00786230" w:rsidRPr="00C4422F">
        <w:rPr>
          <w:szCs w:val="24"/>
        </w:rPr>
        <w:t xml:space="preserve">ultrafine </w:t>
      </w:r>
      <w:r w:rsidR="008D7B8C" w:rsidRPr="00C4422F">
        <w:rPr>
          <w:szCs w:val="24"/>
        </w:rPr>
        <w:t xml:space="preserve">grains </w:t>
      </w:r>
      <w:r w:rsidR="008D7B8C" w:rsidRPr="00C4422F">
        <w:rPr>
          <w:rFonts w:asciiTheme="majorBidi" w:hAnsiTheme="majorBidi" w:cstheme="majorBidi"/>
          <w:szCs w:val="24"/>
        </w:rPr>
        <w:t xml:space="preserve">oriented along the shear </w:t>
      </w:r>
      <w:r w:rsidR="008077F7" w:rsidRPr="00C4422F">
        <w:rPr>
          <w:rFonts w:asciiTheme="majorBidi" w:hAnsiTheme="majorBidi" w:cstheme="majorBidi"/>
          <w:szCs w:val="24"/>
        </w:rPr>
        <w:t xml:space="preserve">strain </w:t>
      </w:r>
      <w:r w:rsidR="008D7B8C" w:rsidRPr="00C4422F">
        <w:rPr>
          <w:rFonts w:asciiTheme="majorBidi" w:hAnsiTheme="majorBidi" w:cstheme="majorBidi"/>
          <w:szCs w:val="24"/>
        </w:rPr>
        <w:t>direction accompanied by small amounts of</w:t>
      </w:r>
      <w:r w:rsidR="00463DB6" w:rsidRPr="00C4422F">
        <w:rPr>
          <w:rFonts w:asciiTheme="majorBidi" w:hAnsiTheme="majorBidi" w:cstheme="majorBidi"/>
          <w:szCs w:val="24"/>
        </w:rPr>
        <w:t xml:space="preserve"> the fine-grained</w:t>
      </w:r>
      <w:r w:rsidR="008D7B8C" w:rsidRPr="00C4422F">
        <w:rPr>
          <w:rFonts w:asciiTheme="majorBidi" w:hAnsiTheme="majorBidi" w:cstheme="majorBidi"/>
          <w:szCs w:val="24"/>
        </w:rPr>
        <w:t xml:space="preserve"> </w:t>
      </w:r>
      <w:r w:rsidR="00463DB6" w:rsidRPr="00C4422F">
        <w:rPr>
          <w:rFonts w:asciiTheme="majorBidi" w:hAnsiTheme="majorBidi" w:cstheme="majorBidi"/>
          <w:szCs w:val="24"/>
        </w:rPr>
        <w:t xml:space="preserve">austenite introduced by </w:t>
      </w:r>
      <w:r w:rsidR="008D7B8C" w:rsidRPr="00C4422F">
        <w:rPr>
          <w:rFonts w:asciiTheme="majorBidi" w:hAnsiTheme="majorBidi" w:cstheme="majorBidi"/>
          <w:szCs w:val="24"/>
        </w:rPr>
        <w:t>strain</w:t>
      </w:r>
      <w:r w:rsidRPr="00C4422F">
        <w:rPr>
          <w:rFonts w:asciiTheme="majorBidi" w:hAnsiTheme="majorBidi" w:cstheme="majorBidi"/>
          <w:szCs w:val="24"/>
        </w:rPr>
        <w:t xml:space="preserve"> in the microstructure</w:t>
      </w:r>
      <w:r w:rsidR="008D7B8C" w:rsidRPr="00C4422F">
        <w:rPr>
          <w:rFonts w:asciiTheme="majorBidi" w:hAnsiTheme="majorBidi" w:cstheme="majorBidi"/>
          <w:szCs w:val="24"/>
        </w:rPr>
        <w:t>.</w:t>
      </w:r>
    </w:p>
    <w:p w14:paraId="3118802F" w14:textId="77777777" w:rsidR="0075271A" w:rsidRPr="00C4422F" w:rsidRDefault="0075271A" w:rsidP="008077F7">
      <w:pPr>
        <w:pStyle w:val="ListParagraph"/>
        <w:numPr>
          <w:ilvl w:val="0"/>
          <w:numId w:val="2"/>
        </w:numPr>
        <w:autoSpaceDE w:val="0"/>
        <w:autoSpaceDN w:val="0"/>
        <w:adjustRightInd w:val="0"/>
        <w:spacing w:after="0" w:line="480" w:lineRule="auto"/>
        <w:jc w:val="both"/>
        <w:rPr>
          <w:rFonts w:asciiTheme="majorBidi" w:hAnsiTheme="majorBidi" w:cstheme="majorBidi"/>
          <w:szCs w:val="24"/>
        </w:rPr>
      </w:pPr>
      <w:r w:rsidRPr="00C4422F">
        <w:t>EBSD and XRD</w:t>
      </w:r>
      <w:r w:rsidR="00F22E79" w:rsidRPr="00C4422F">
        <w:t xml:space="preserve"> results confirmed</w:t>
      </w:r>
      <w:r w:rsidRPr="00C4422F">
        <w:t xml:space="preserve"> that during PDA</w:t>
      </w:r>
      <w:r w:rsidRPr="00C4422F">
        <w:rPr>
          <w:rFonts w:asciiTheme="majorBidi" w:hAnsiTheme="majorBidi" w:cstheme="majorBidi"/>
          <w:szCs w:val="24"/>
        </w:rPr>
        <w:t xml:space="preserve"> for 0.04 </w:t>
      </w:r>
      <w:proofErr w:type="spellStart"/>
      <w:r w:rsidRPr="00C4422F">
        <w:rPr>
          <w:rFonts w:asciiTheme="majorBidi" w:hAnsiTheme="majorBidi" w:cstheme="majorBidi"/>
          <w:szCs w:val="24"/>
        </w:rPr>
        <w:t>ks</w:t>
      </w:r>
      <w:proofErr w:type="spellEnd"/>
      <w:r w:rsidRPr="00C4422F">
        <w:t xml:space="preserve"> a</w:t>
      </w:r>
      <w:r w:rsidRPr="00C4422F">
        <w:rPr>
          <w:color w:val="000000" w:themeColor="text1"/>
          <w:szCs w:val="24"/>
        </w:rPr>
        <w:t xml:space="preserve"> </w:t>
      </w:r>
      <w:r w:rsidRPr="00C4422F">
        <w:rPr>
          <w:szCs w:val="24"/>
        </w:rPr>
        <w:t xml:space="preserve">large </w:t>
      </w:r>
      <w:r w:rsidR="006A7CAA" w:rsidRPr="00C4422F">
        <w:rPr>
          <w:szCs w:val="24"/>
        </w:rPr>
        <w:t>amount</w:t>
      </w:r>
      <w:r w:rsidRPr="00C4422F">
        <w:rPr>
          <w:szCs w:val="24"/>
        </w:rPr>
        <w:t xml:space="preserve"> of fine and coaxial austenite grains</w:t>
      </w:r>
      <w:r w:rsidR="008425BB" w:rsidRPr="00C4422F">
        <w:rPr>
          <w:szCs w:val="24"/>
        </w:rPr>
        <w:t xml:space="preserve"> was</w:t>
      </w:r>
      <w:r w:rsidRPr="00C4422F">
        <w:rPr>
          <w:szCs w:val="24"/>
        </w:rPr>
        <w:t xml:space="preserve"> </w:t>
      </w:r>
      <w:r w:rsidR="00786230" w:rsidRPr="00C4422F">
        <w:rPr>
          <w:szCs w:val="24"/>
        </w:rPr>
        <w:t>nucleated</w:t>
      </w:r>
      <w:r w:rsidRPr="00C4422F">
        <w:rPr>
          <w:szCs w:val="24"/>
        </w:rPr>
        <w:t xml:space="preserve"> in the deformed microstructure by </w:t>
      </w:r>
      <w:r w:rsidR="008425BB" w:rsidRPr="00C4422F">
        <w:rPr>
          <w:szCs w:val="24"/>
        </w:rPr>
        <w:t xml:space="preserve">a </w:t>
      </w:r>
      <w:proofErr w:type="spellStart"/>
      <w:r w:rsidRPr="00C4422F">
        <w:rPr>
          <w:szCs w:val="24"/>
        </w:rPr>
        <w:t>diffusionless</w:t>
      </w:r>
      <w:proofErr w:type="spellEnd"/>
      <w:r w:rsidRPr="00C4422F">
        <w:rPr>
          <w:szCs w:val="24"/>
        </w:rPr>
        <w:t xml:space="preserve"> shear mechanism so that its</w:t>
      </w:r>
      <w:r w:rsidRPr="00C4422F">
        <w:rPr>
          <w:rFonts w:asciiTheme="majorBidi" w:eastAsia="DAKDG G+ MTSY" w:hAnsiTheme="majorBidi" w:cstheme="majorBidi"/>
          <w:szCs w:val="24"/>
          <w:lang w:bidi="fa-IR"/>
        </w:rPr>
        <w:t xml:space="preserve"> volume fraction</w:t>
      </w:r>
      <w:r w:rsidRPr="00C4422F">
        <w:rPr>
          <w:szCs w:val="24"/>
        </w:rPr>
        <w:t xml:space="preserve"> </w:t>
      </w:r>
      <w:r w:rsidR="008425BB" w:rsidRPr="00C4422F">
        <w:rPr>
          <w:szCs w:val="24"/>
        </w:rPr>
        <w:t>at</w:t>
      </w:r>
      <w:r w:rsidR="00C53E2F" w:rsidRPr="00C4422F">
        <w:rPr>
          <w:szCs w:val="24"/>
        </w:rPr>
        <w:t xml:space="preserve"> </w:t>
      </w:r>
      <w:r w:rsidR="006110E8" w:rsidRPr="00C4422F">
        <w:rPr>
          <w:szCs w:val="24"/>
        </w:rPr>
        <w:t>ambient</w:t>
      </w:r>
      <w:r w:rsidR="00C53E2F" w:rsidRPr="00C4422F">
        <w:rPr>
          <w:szCs w:val="24"/>
        </w:rPr>
        <w:t xml:space="preserve"> temperature </w:t>
      </w:r>
      <w:r w:rsidRPr="00C4422F">
        <w:rPr>
          <w:szCs w:val="24"/>
        </w:rPr>
        <w:t xml:space="preserve">was </w:t>
      </w:r>
      <w:r w:rsidR="008425BB" w:rsidRPr="00C4422F">
        <w:rPr>
          <w:szCs w:val="24"/>
        </w:rPr>
        <w:t xml:space="preserve">significantly </w:t>
      </w:r>
      <w:r w:rsidR="006110E8" w:rsidRPr="00C4422F">
        <w:rPr>
          <w:rFonts w:asciiTheme="majorBidi" w:eastAsia="DAKDG G+ MTSY" w:hAnsiTheme="majorBidi" w:cstheme="majorBidi"/>
          <w:szCs w:val="24"/>
          <w:lang w:bidi="fa-IR"/>
        </w:rPr>
        <w:t>reduce</w:t>
      </w:r>
      <w:r w:rsidRPr="00C4422F">
        <w:rPr>
          <w:rFonts w:asciiTheme="majorBidi" w:eastAsia="DAKDG G+ MTSY" w:hAnsiTheme="majorBidi" w:cstheme="majorBidi"/>
          <w:szCs w:val="24"/>
          <w:lang w:bidi="fa-IR"/>
        </w:rPr>
        <w:t xml:space="preserve">d by increasing the </w:t>
      </w:r>
      <w:r w:rsidR="006110E8" w:rsidRPr="00C4422F">
        <w:rPr>
          <w:rFonts w:asciiTheme="majorBidi" w:eastAsia="DAKDG G+ MTSY" w:hAnsiTheme="majorBidi" w:cstheme="majorBidi"/>
          <w:szCs w:val="24"/>
          <w:lang w:bidi="fa-IR"/>
        </w:rPr>
        <w:t>annealing</w:t>
      </w:r>
      <w:r w:rsidRPr="00C4422F">
        <w:rPr>
          <w:rFonts w:asciiTheme="majorBidi" w:eastAsia="DAKDG G+ MTSY" w:hAnsiTheme="majorBidi" w:cstheme="majorBidi"/>
          <w:szCs w:val="24"/>
          <w:lang w:bidi="fa-IR"/>
        </w:rPr>
        <w:t xml:space="preserve"> times</w:t>
      </w:r>
      <w:r w:rsidR="007F7237" w:rsidRPr="00C4422F">
        <w:rPr>
          <w:rFonts w:asciiTheme="majorBidi" w:eastAsia="DAKDG G+ MTSY" w:hAnsiTheme="majorBidi" w:cstheme="majorBidi"/>
          <w:szCs w:val="24"/>
          <w:lang w:bidi="fa-IR"/>
        </w:rPr>
        <w:t>.</w:t>
      </w:r>
    </w:p>
    <w:p w14:paraId="13FA6A89" w14:textId="77777777" w:rsidR="002829D9" w:rsidRPr="00C4422F" w:rsidRDefault="00B67A59" w:rsidP="008077F7">
      <w:pPr>
        <w:pStyle w:val="ListParagraph"/>
        <w:numPr>
          <w:ilvl w:val="0"/>
          <w:numId w:val="2"/>
        </w:numPr>
        <w:autoSpaceDE w:val="0"/>
        <w:autoSpaceDN w:val="0"/>
        <w:adjustRightInd w:val="0"/>
        <w:spacing w:after="0" w:line="480" w:lineRule="auto"/>
        <w:jc w:val="both"/>
        <w:rPr>
          <w:szCs w:val="24"/>
        </w:rPr>
      </w:pPr>
      <w:r w:rsidRPr="00C4422F">
        <w:t xml:space="preserve">After PDA for 7.2 </w:t>
      </w:r>
      <w:proofErr w:type="spellStart"/>
      <w:r w:rsidRPr="00C4422F">
        <w:t>ks</w:t>
      </w:r>
      <w:proofErr w:type="spellEnd"/>
      <w:r w:rsidRPr="00C4422F">
        <w:t xml:space="preserve">, the </w:t>
      </w:r>
      <w:r w:rsidR="006A7CAA" w:rsidRPr="00C4422F">
        <w:t xml:space="preserve">average </w:t>
      </w:r>
      <w:r w:rsidRPr="00C4422F">
        <w:t xml:space="preserve">grain size </w:t>
      </w:r>
      <w:r w:rsidR="008425BB" w:rsidRPr="00C4422F">
        <w:t xml:space="preserve">was </w:t>
      </w:r>
      <w:r w:rsidR="00C215D5" w:rsidRPr="00C4422F">
        <w:t>decrease</w:t>
      </w:r>
      <w:r w:rsidRPr="00C4422F">
        <w:t xml:space="preserve">d from </w:t>
      </w:r>
      <w:r w:rsidR="006A7CAA" w:rsidRPr="00C4422F">
        <w:t>a</w:t>
      </w:r>
      <w:r w:rsidR="008077F7" w:rsidRPr="00C4422F">
        <w:t>n initial</w:t>
      </w:r>
      <w:r w:rsidRPr="00C4422F">
        <w:t xml:space="preserve"> value of </w:t>
      </w:r>
      <w:r w:rsidR="008077F7" w:rsidRPr="00C4422F">
        <w:t xml:space="preserve">about </w:t>
      </w:r>
      <w:r w:rsidRPr="00C4422F">
        <w:t>5.</w:t>
      </w:r>
      <w:r w:rsidR="007050DA" w:rsidRPr="00C4422F">
        <w:t xml:space="preserve">2 </w:t>
      </w:r>
      <w:r w:rsidRPr="00C4422F">
        <w:t>µm in the solution-</w:t>
      </w:r>
      <w:r w:rsidR="008077F7" w:rsidRPr="00C4422F">
        <w:t>treated</w:t>
      </w:r>
      <w:r w:rsidRPr="00C4422F">
        <w:t xml:space="preserve"> condition to ultrafine value</w:t>
      </w:r>
      <w:r w:rsidR="008B089D" w:rsidRPr="00C4422F">
        <w:t>s</w:t>
      </w:r>
      <w:r w:rsidR="00786230" w:rsidRPr="00C4422F">
        <w:t xml:space="preserve"> of </w:t>
      </w:r>
      <w:r w:rsidR="008077F7" w:rsidRPr="00C4422F">
        <w:t xml:space="preserve">about </w:t>
      </w:r>
      <w:r w:rsidR="001D5624" w:rsidRPr="00C4422F">
        <w:t>5</w:t>
      </w:r>
      <w:r w:rsidR="002121B2" w:rsidRPr="00C4422F">
        <w:t>7</w:t>
      </w:r>
      <w:r w:rsidR="00FA2DC5" w:rsidRPr="00C4422F">
        <w:t>0</w:t>
      </w:r>
      <w:r w:rsidR="00786230" w:rsidRPr="00C4422F">
        <w:t xml:space="preserve"> nm for the martensit</w:t>
      </w:r>
      <w:r w:rsidR="006A7CAA" w:rsidRPr="00C4422F">
        <w:t>e</w:t>
      </w:r>
      <w:r w:rsidRPr="00C4422F">
        <w:t xml:space="preserve"> and </w:t>
      </w:r>
      <w:r w:rsidR="008425BB" w:rsidRPr="00C4422F">
        <w:t>~</w:t>
      </w:r>
      <w:r w:rsidR="002121B2" w:rsidRPr="00C4422F">
        <w:t>28</w:t>
      </w:r>
      <w:r w:rsidRPr="00C4422F">
        <w:t>0 nm for the austenit</w:t>
      </w:r>
      <w:r w:rsidR="006A7CAA" w:rsidRPr="00C4422F">
        <w:t>e</w:t>
      </w:r>
      <w:r w:rsidRPr="00C4422F">
        <w:t xml:space="preserve">. </w:t>
      </w:r>
    </w:p>
    <w:p w14:paraId="08D5CCFC" w14:textId="77777777" w:rsidR="005472E7" w:rsidRPr="00C4422F" w:rsidRDefault="008425BB" w:rsidP="008077F7">
      <w:pPr>
        <w:pStyle w:val="ListParagraph"/>
        <w:numPr>
          <w:ilvl w:val="0"/>
          <w:numId w:val="2"/>
        </w:numPr>
        <w:autoSpaceDE w:val="0"/>
        <w:autoSpaceDN w:val="0"/>
        <w:adjustRightInd w:val="0"/>
        <w:spacing w:after="0" w:line="480" w:lineRule="auto"/>
        <w:jc w:val="both"/>
        <w:rPr>
          <w:szCs w:val="24"/>
        </w:rPr>
      </w:pPr>
      <w:r w:rsidRPr="00C4422F">
        <w:t xml:space="preserve">The introduction of </w:t>
      </w:r>
      <w:r w:rsidR="008B089D" w:rsidRPr="00C4422F">
        <w:t xml:space="preserve">PDA </w:t>
      </w:r>
      <w:r w:rsidR="006A7CAA" w:rsidRPr="00C4422F">
        <w:t>produced</w:t>
      </w:r>
      <w:r w:rsidR="008B089D" w:rsidRPr="00C4422F">
        <w:t xml:space="preserve"> a</w:t>
      </w:r>
      <w:r w:rsidR="00C215D5" w:rsidRPr="00C4422F">
        <w:t>n</w:t>
      </w:r>
      <w:r w:rsidR="008B089D" w:rsidRPr="00C4422F">
        <w:t xml:space="preserve"> </w:t>
      </w:r>
      <w:r w:rsidR="00C215D5" w:rsidRPr="00C4422F">
        <w:t>outstandingly</w:t>
      </w:r>
      <w:r w:rsidR="008B089D" w:rsidRPr="00C4422F">
        <w:t xml:space="preserve"> good </w:t>
      </w:r>
      <w:r w:rsidRPr="00C4422F">
        <w:t xml:space="preserve">combination </w:t>
      </w:r>
      <w:r w:rsidR="008B089D" w:rsidRPr="00C4422F">
        <w:t xml:space="preserve">of </w:t>
      </w:r>
      <w:r w:rsidR="00F42624" w:rsidRPr="00C4422F">
        <w:t xml:space="preserve">the </w:t>
      </w:r>
      <w:r w:rsidR="008B089D" w:rsidRPr="00C4422F">
        <w:t>ultimate tensile strength (</w:t>
      </w:r>
      <w:r w:rsidR="008B089D" w:rsidRPr="00C4422F">
        <w:rPr>
          <w:color w:val="000000" w:themeColor="text1"/>
        </w:rPr>
        <w:sym w:font="Symbol" w:char="F07E"/>
      </w:r>
      <w:r w:rsidR="008B089D" w:rsidRPr="00C4422F">
        <w:rPr>
          <w:color w:val="000000" w:themeColor="text1"/>
        </w:rPr>
        <w:t>1</w:t>
      </w:r>
      <w:r w:rsidR="000C3393" w:rsidRPr="00C4422F">
        <w:rPr>
          <w:color w:val="000000" w:themeColor="text1"/>
        </w:rPr>
        <w:t>340</w:t>
      </w:r>
      <w:r w:rsidR="008B089D" w:rsidRPr="00C4422F">
        <w:rPr>
          <w:color w:val="000000" w:themeColor="text1"/>
        </w:rPr>
        <w:t xml:space="preserve"> </w:t>
      </w:r>
      <w:r w:rsidR="008B089D" w:rsidRPr="00C4422F">
        <w:t>MPa) and fracture strain (</w:t>
      </w:r>
      <w:r w:rsidR="008B089D" w:rsidRPr="00C4422F">
        <w:sym w:font="Symbol" w:char="F07E"/>
      </w:r>
      <w:r w:rsidR="00FA2DC5" w:rsidRPr="00C4422F">
        <w:t>1</w:t>
      </w:r>
      <w:r w:rsidR="000C3393" w:rsidRPr="00C4422F">
        <w:t>1</w:t>
      </w:r>
      <w:r w:rsidR="00786230" w:rsidRPr="00C4422F">
        <w:t>.</w:t>
      </w:r>
      <w:r w:rsidR="000C3393" w:rsidRPr="00C4422F">
        <w:t>9</w:t>
      </w:r>
      <w:r w:rsidR="008B089D" w:rsidRPr="00C4422F">
        <w:t xml:space="preserve">%) </w:t>
      </w:r>
      <w:r w:rsidR="006F4532" w:rsidRPr="00C4422F">
        <w:t>in comparison to</w:t>
      </w:r>
      <w:r w:rsidR="008B089D" w:rsidRPr="00C4422F">
        <w:t xml:space="preserve"> the </w:t>
      </w:r>
      <w:r w:rsidR="007137AA" w:rsidRPr="00C4422F">
        <w:t xml:space="preserve">initial </w:t>
      </w:r>
      <w:r w:rsidR="008B089D" w:rsidRPr="00C4422F">
        <w:t xml:space="preserve">solution-annealed </w:t>
      </w:r>
      <w:r w:rsidR="007137AA" w:rsidRPr="00C4422F">
        <w:t>condition</w:t>
      </w:r>
      <w:r w:rsidRPr="00C4422F">
        <w:t xml:space="preserve">. This is </w:t>
      </w:r>
      <w:r w:rsidR="008B089D" w:rsidRPr="00C4422F">
        <w:t>attributed to the finer grain size and the presence of shear</w:t>
      </w:r>
      <w:r w:rsidRPr="00C4422F">
        <w:t>-</w:t>
      </w:r>
      <w:r w:rsidR="008B089D" w:rsidRPr="00C4422F">
        <w:t>formed austenite in the microstructure.</w:t>
      </w:r>
    </w:p>
    <w:p w14:paraId="0D259067" w14:textId="77777777" w:rsidR="008A01AA" w:rsidRPr="00C4422F" w:rsidRDefault="00EC7DFC" w:rsidP="008077F7">
      <w:pPr>
        <w:pStyle w:val="ListParagraph"/>
        <w:numPr>
          <w:ilvl w:val="0"/>
          <w:numId w:val="2"/>
        </w:numPr>
        <w:autoSpaceDE w:val="0"/>
        <w:autoSpaceDN w:val="0"/>
        <w:adjustRightInd w:val="0"/>
        <w:spacing w:after="0" w:line="480" w:lineRule="auto"/>
        <w:jc w:val="both"/>
        <w:rPr>
          <w:color w:val="000000" w:themeColor="text1"/>
          <w:szCs w:val="24"/>
        </w:rPr>
      </w:pPr>
      <w:r w:rsidRPr="00C4422F">
        <w:rPr>
          <w:color w:val="000000" w:themeColor="text1"/>
          <w:szCs w:val="24"/>
        </w:rPr>
        <w:t>The results obtained from tensile test</w:t>
      </w:r>
      <w:r w:rsidR="008425BB" w:rsidRPr="00C4422F">
        <w:rPr>
          <w:color w:val="000000" w:themeColor="text1"/>
          <w:szCs w:val="24"/>
        </w:rPr>
        <w:t>ing</w:t>
      </w:r>
      <w:r w:rsidRPr="00C4422F">
        <w:rPr>
          <w:color w:val="000000" w:themeColor="text1"/>
          <w:szCs w:val="24"/>
        </w:rPr>
        <w:t xml:space="preserve"> proved that </w:t>
      </w:r>
      <w:r w:rsidR="008A01AA" w:rsidRPr="00C4422F">
        <w:rPr>
          <w:color w:val="000000" w:themeColor="text1"/>
          <w:szCs w:val="24"/>
        </w:rPr>
        <w:t xml:space="preserve">the fracture mode changed from </w:t>
      </w:r>
      <w:r w:rsidR="008425BB" w:rsidRPr="00C4422F">
        <w:rPr>
          <w:color w:val="000000" w:themeColor="text1"/>
          <w:szCs w:val="24"/>
        </w:rPr>
        <w:t>a</w:t>
      </w:r>
      <w:r w:rsidR="006F4532" w:rsidRPr="00C4422F">
        <w:rPr>
          <w:color w:val="000000" w:themeColor="text1"/>
          <w:szCs w:val="24"/>
        </w:rPr>
        <w:t>n</w:t>
      </w:r>
      <w:r w:rsidR="008425BB" w:rsidRPr="00C4422F">
        <w:rPr>
          <w:color w:val="000000" w:themeColor="text1"/>
          <w:szCs w:val="24"/>
        </w:rPr>
        <w:t xml:space="preserve"> </w:t>
      </w:r>
      <w:r w:rsidR="006F4532" w:rsidRPr="00C4422F">
        <w:rPr>
          <w:color w:val="000000" w:themeColor="text1"/>
          <w:szCs w:val="24"/>
        </w:rPr>
        <w:t>entirely</w:t>
      </w:r>
      <w:r w:rsidR="008A01AA" w:rsidRPr="00C4422F">
        <w:rPr>
          <w:color w:val="000000" w:themeColor="text1"/>
          <w:szCs w:val="24"/>
        </w:rPr>
        <w:t xml:space="preserve"> ductile</w:t>
      </w:r>
      <w:r w:rsidR="004D1B9B" w:rsidRPr="00C4422F">
        <w:rPr>
          <w:color w:val="000000" w:themeColor="text1"/>
          <w:szCs w:val="24"/>
        </w:rPr>
        <w:t xml:space="preserve"> nature</w:t>
      </w:r>
      <w:r w:rsidR="008A01AA" w:rsidRPr="00C4422F">
        <w:rPr>
          <w:color w:val="000000" w:themeColor="text1"/>
          <w:szCs w:val="24"/>
        </w:rPr>
        <w:t xml:space="preserve"> in the solution-</w:t>
      </w:r>
      <w:r w:rsidR="008077F7" w:rsidRPr="00C4422F">
        <w:rPr>
          <w:color w:val="000000" w:themeColor="text1"/>
          <w:szCs w:val="24"/>
        </w:rPr>
        <w:t>treated</w:t>
      </w:r>
      <w:r w:rsidR="008A01AA" w:rsidRPr="00C4422F">
        <w:rPr>
          <w:color w:val="000000" w:themeColor="text1"/>
          <w:szCs w:val="24"/>
        </w:rPr>
        <w:t xml:space="preserve"> condition to a </w:t>
      </w:r>
      <w:r w:rsidR="004D1B9B" w:rsidRPr="00C4422F">
        <w:rPr>
          <w:color w:val="000000" w:themeColor="text1"/>
          <w:szCs w:val="24"/>
        </w:rPr>
        <w:t>combination</w:t>
      </w:r>
      <w:r w:rsidR="008A01AA" w:rsidRPr="00C4422F">
        <w:rPr>
          <w:color w:val="000000" w:themeColor="text1"/>
          <w:szCs w:val="24"/>
        </w:rPr>
        <w:t xml:space="preserve"> of </w:t>
      </w:r>
      <w:r w:rsidR="004D1B9B" w:rsidRPr="00C4422F">
        <w:rPr>
          <w:color w:val="000000" w:themeColor="text1"/>
          <w:szCs w:val="24"/>
        </w:rPr>
        <w:t xml:space="preserve">ductile and brittle nature </w:t>
      </w:r>
      <w:r w:rsidR="008A01AA" w:rsidRPr="00C4422F">
        <w:rPr>
          <w:color w:val="000000" w:themeColor="text1"/>
          <w:szCs w:val="24"/>
        </w:rPr>
        <w:t xml:space="preserve">after HPT. </w:t>
      </w:r>
      <w:r w:rsidR="008A01AA" w:rsidRPr="00C4422F">
        <w:rPr>
          <w:color w:val="000000" w:themeColor="text1"/>
          <w:lang w:bidi="fa-IR"/>
        </w:rPr>
        <w:t xml:space="preserve">The fracture surfaces of the PDA-processed specimens </w:t>
      </w:r>
      <w:r w:rsidR="008425BB" w:rsidRPr="00C4422F">
        <w:rPr>
          <w:color w:val="000000" w:themeColor="text1"/>
          <w:lang w:bidi="fa-IR"/>
        </w:rPr>
        <w:t xml:space="preserve">again </w:t>
      </w:r>
      <w:r w:rsidR="008A01AA" w:rsidRPr="00C4422F">
        <w:rPr>
          <w:color w:val="000000" w:themeColor="text1"/>
          <w:lang w:bidi="fa-IR"/>
        </w:rPr>
        <w:t xml:space="preserve">showed ductile behavior.  </w:t>
      </w:r>
    </w:p>
    <w:p w14:paraId="75218360" w14:textId="77777777" w:rsidR="002726A1" w:rsidRPr="00C4422F" w:rsidRDefault="002726A1" w:rsidP="002726A1">
      <w:pPr>
        <w:spacing w:before="240" w:after="0" w:line="480" w:lineRule="auto"/>
        <w:rPr>
          <w:b/>
          <w:bCs/>
          <w:szCs w:val="24"/>
        </w:rPr>
      </w:pPr>
      <w:r w:rsidRPr="00C4422F">
        <w:rPr>
          <w:b/>
          <w:bCs/>
          <w:szCs w:val="24"/>
        </w:rPr>
        <w:t>Acknowledgment</w:t>
      </w:r>
    </w:p>
    <w:p w14:paraId="21B9F06A" w14:textId="77777777" w:rsidR="00A8642E" w:rsidRPr="00C4422F" w:rsidRDefault="00A8642E" w:rsidP="005B3CE5">
      <w:pPr>
        <w:spacing w:line="480" w:lineRule="auto"/>
        <w:ind w:firstLine="426"/>
        <w:jc w:val="both"/>
        <w:rPr>
          <w:rFonts w:cs="Times New Roman"/>
          <w:szCs w:val="24"/>
          <w:lang w:eastAsia="en-GB"/>
        </w:rPr>
      </w:pPr>
      <w:r w:rsidRPr="00C4422F">
        <w:t xml:space="preserve">One of </w:t>
      </w:r>
      <w:r w:rsidR="005B3CE5" w:rsidRPr="00C4422F">
        <w:t xml:space="preserve">the </w:t>
      </w:r>
      <w:r w:rsidRPr="00C4422F">
        <w:rPr>
          <w:rFonts w:cs="Times New Roman"/>
          <w:szCs w:val="24"/>
          <w:lang w:eastAsia="en-GB"/>
        </w:rPr>
        <w:t>author</w:t>
      </w:r>
      <w:r w:rsidR="005B3CE5" w:rsidRPr="00C4422F">
        <w:rPr>
          <w:rFonts w:cs="Times New Roman"/>
          <w:szCs w:val="24"/>
          <w:lang w:eastAsia="en-GB"/>
        </w:rPr>
        <w:t>s</w:t>
      </w:r>
      <w:r w:rsidRPr="00C4422F">
        <w:rPr>
          <w:rFonts w:cs="Times New Roman"/>
          <w:szCs w:val="24"/>
          <w:lang w:eastAsia="en-GB"/>
        </w:rPr>
        <w:t xml:space="preserve"> was supported by the European Research Council under ERC Grant Agreement No. 267464-SPDMETALS (TGL).</w:t>
      </w:r>
    </w:p>
    <w:p w14:paraId="7548D3C4" w14:textId="77777777" w:rsidR="00C6743E" w:rsidRPr="00C4422F" w:rsidRDefault="00C6743E" w:rsidP="00C6743E">
      <w:pPr>
        <w:autoSpaceDE w:val="0"/>
        <w:autoSpaceDN w:val="0"/>
        <w:adjustRightInd w:val="0"/>
        <w:spacing w:after="0" w:line="480" w:lineRule="auto"/>
        <w:jc w:val="both"/>
        <w:rPr>
          <w:rFonts w:asciiTheme="majorBidi" w:eastAsia="DAKDG G+ MTSY" w:hAnsiTheme="majorBidi" w:cstheme="majorBidi"/>
          <w:b/>
          <w:bCs/>
          <w:szCs w:val="24"/>
          <w:lang w:bidi="fa-IR"/>
        </w:rPr>
      </w:pPr>
      <w:r w:rsidRPr="00C4422F">
        <w:rPr>
          <w:rFonts w:asciiTheme="majorBidi" w:eastAsia="DAKDG G+ MTSY" w:hAnsiTheme="majorBidi" w:cstheme="majorBidi"/>
          <w:b/>
          <w:bCs/>
          <w:szCs w:val="24"/>
          <w:lang w:bidi="fa-IR"/>
        </w:rPr>
        <w:lastRenderedPageBreak/>
        <w:t>Data availability</w:t>
      </w:r>
    </w:p>
    <w:p w14:paraId="05F10E6D" w14:textId="77777777" w:rsidR="00C6743E" w:rsidRPr="00C4422F" w:rsidRDefault="00C6743E" w:rsidP="00767C77">
      <w:pPr>
        <w:autoSpaceDE w:val="0"/>
        <w:autoSpaceDN w:val="0"/>
        <w:adjustRightInd w:val="0"/>
        <w:spacing w:after="0" w:line="480" w:lineRule="auto"/>
        <w:ind w:firstLine="426"/>
        <w:jc w:val="both"/>
        <w:rPr>
          <w:rFonts w:eastAsia="OneGulliverA" w:cs="Times New Roman"/>
          <w:szCs w:val="24"/>
        </w:rPr>
      </w:pPr>
      <w:r w:rsidRPr="00C4422F">
        <w:rPr>
          <w:rFonts w:eastAsia="OneGulliverA" w:cs="Times New Roman"/>
          <w:szCs w:val="24"/>
        </w:rPr>
        <w:t>The raw/processed data required to reproduce these findings cannot be shared at this time as the data form part of an ongoing study.</w:t>
      </w:r>
    </w:p>
    <w:p w14:paraId="0BC327C5" w14:textId="77777777" w:rsidR="008D2551" w:rsidRPr="00C4422F" w:rsidRDefault="008D2551" w:rsidP="00740059">
      <w:pPr>
        <w:spacing w:line="480" w:lineRule="auto"/>
        <w:ind w:firstLine="426"/>
        <w:jc w:val="both"/>
        <w:rPr>
          <w:rFonts w:cs="Times New Roman"/>
          <w:szCs w:val="24"/>
          <w:lang w:eastAsia="en-GB"/>
        </w:rPr>
      </w:pPr>
    </w:p>
    <w:p w14:paraId="58D95E92" w14:textId="77777777" w:rsidR="00CB6517" w:rsidRPr="00C4422F" w:rsidRDefault="00CB6517">
      <w:pPr>
        <w:rPr>
          <w:b/>
          <w:bCs/>
        </w:rPr>
      </w:pPr>
      <w:r w:rsidRPr="00C4422F">
        <w:rPr>
          <w:b/>
          <w:bCs/>
        </w:rPr>
        <w:br w:type="page"/>
      </w:r>
    </w:p>
    <w:p w14:paraId="260DF51C" w14:textId="77777777" w:rsidR="00264D3C" w:rsidRPr="00C4422F" w:rsidRDefault="00867C32" w:rsidP="00A96124">
      <w:pPr>
        <w:spacing w:after="0" w:line="480" w:lineRule="auto"/>
        <w:rPr>
          <w:b/>
          <w:bCs/>
        </w:rPr>
      </w:pPr>
      <w:r w:rsidRPr="00C4422F">
        <w:rPr>
          <w:b/>
          <w:bCs/>
        </w:rPr>
        <w:lastRenderedPageBreak/>
        <w:t>References</w:t>
      </w:r>
    </w:p>
    <w:p w14:paraId="0081067F" w14:textId="77777777" w:rsidR="005A6A79" w:rsidRPr="00C4422F" w:rsidRDefault="005A6A79" w:rsidP="006C54C1">
      <w:pPr>
        <w:spacing w:after="0" w:line="480" w:lineRule="auto"/>
        <w:jc w:val="both"/>
        <w:rPr>
          <w:rFonts w:asciiTheme="majorBidi" w:hAnsiTheme="majorBidi" w:cstheme="majorBidi"/>
          <w:color w:val="000000" w:themeColor="text1"/>
          <w:szCs w:val="24"/>
        </w:rPr>
      </w:pPr>
      <w:r w:rsidRPr="00C4422F">
        <w:rPr>
          <w:rFonts w:asciiTheme="majorBidi" w:hAnsiTheme="majorBidi" w:cstheme="majorBidi"/>
          <w:color w:val="000000" w:themeColor="text1"/>
          <w:szCs w:val="24"/>
        </w:rPr>
        <w:t xml:space="preserve">[1] S. Hossein </w:t>
      </w:r>
      <w:proofErr w:type="spellStart"/>
      <w:r w:rsidRPr="00C4422F">
        <w:rPr>
          <w:rFonts w:asciiTheme="majorBidi" w:hAnsiTheme="majorBidi" w:cstheme="majorBidi"/>
          <w:color w:val="000000" w:themeColor="text1"/>
          <w:szCs w:val="24"/>
        </w:rPr>
        <w:t>Nedjad</w:t>
      </w:r>
      <w:proofErr w:type="spellEnd"/>
      <w:r w:rsidRPr="00C4422F">
        <w:rPr>
          <w:rFonts w:asciiTheme="majorBidi" w:hAnsiTheme="majorBidi" w:cstheme="majorBidi"/>
          <w:color w:val="000000" w:themeColor="text1"/>
          <w:szCs w:val="24"/>
        </w:rPr>
        <w:t xml:space="preserve">, M. Nili-Ahmadabadi, T. </w:t>
      </w:r>
      <w:proofErr w:type="spellStart"/>
      <w:r w:rsidRPr="00C4422F">
        <w:rPr>
          <w:rFonts w:asciiTheme="majorBidi" w:hAnsiTheme="majorBidi" w:cstheme="majorBidi"/>
          <w:color w:val="000000" w:themeColor="text1"/>
          <w:szCs w:val="24"/>
        </w:rPr>
        <w:t>Furuhara</w:t>
      </w:r>
      <w:proofErr w:type="spellEnd"/>
      <w:r w:rsidRPr="00C4422F">
        <w:rPr>
          <w:rFonts w:asciiTheme="majorBidi" w:hAnsiTheme="majorBidi" w:cstheme="majorBidi"/>
          <w:color w:val="000000" w:themeColor="text1"/>
          <w:szCs w:val="24"/>
        </w:rPr>
        <w:t>, Transmission electron microscopy study on the grain boundary precipitation of an Fe-Ni-Mn maraging steel, Metall. Mater. Trans. A 39 (2008) 19-27.</w:t>
      </w:r>
      <w:r w:rsidR="006C54C1" w:rsidRPr="00C4422F">
        <w:rPr>
          <w:rFonts w:asciiTheme="majorBidi" w:hAnsiTheme="majorBidi" w:cstheme="majorBidi"/>
          <w:color w:val="000000" w:themeColor="text1"/>
          <w:szCs w:val="24"/>
        </w:rPr>
        <w:t xml:space="preserve"> </w:t>
      </w:r>
      <w:hyperlink r:id="rId16" w:history="1">
        <w:r w:rsidR="006C54C1" w:rsidRPr="00C4422F">
          <w:rPr>
            <w:rFonts w:asciiTheme="majorBidi" w:hAnsiTheme="majorBidi" w:cstheme="majorBidi"/>
            <w:color w:val="000000" w:themeColor="text1"/>
            <w:szCs w:val="24"/>
          </w:rPr>
          <w:t>https://doi.org/10.1007/s11661-007-9407-z</w:t>
        </w:r>
      </w:hyperlink>
      <w:r w:rsidR="006C54C1" w:rsidRPr="00C4422F">
        <w:rPr>
          <w:rFonts w:asciiTheme="majorBidi" w:hAnsiTheme="majorBidi" w:cstheme="majorBidi"/>
          <w:color w:val="000000" w:themeColor="text1"/>
          <w:szCs w:val="24"/>
        </w:rPr>
        <w:t>.</w:t>
      </w:r>
    </w:p>
    <w:p w14:paraId="70E2E903" w14:textId="77777777" w:rsidR="005A6A79" w:rsidRPr="00C4422F" w:rsidRDefault="008D2551" w:rsidP="005A6A79">
      <w:pPr>
        <w:spacing w:after="0" w:line="480" w:lineRule="auto"/>
        <w:jc w:val="both"/>
        <w:rPr>
          <w:rFonts w:asciiTheme="majorBidi" w:hAnsiTheme="majorBidi" w:cstheme="majorBidi"/>
          <w:color w:val="000000" w:themeColor="text1"/>
          <w:szCs w:val="24"/>
        </w:rPr>
      </w:pPr>
      <w:r w:rsidRPr="00C4422F">
        <w:rPr>
          <w:rFonts w:asciiTheme="majorBidi" w:hAnsiTheme="majorBidi" w:cstheme="majorBidi"/>
          <w:color w:val="000000" w:themeColor="text1"/>
          <w:szCs w:val="24"/>
        </w:rPr>
        <w:t>[</w:t>
      </w:r>
      <w:r w:rsidR="005A6A79" w:rsidRPr="00C4422F">
        <w:rPr>
          <w:rFonts w:asciiTheme="majorBidi" w:hAnsiTheme="majorBidi" w:cstheme="majorBidi"/>
          <w:color w:val="000000" w:themeColor="text1"/>
          <w:szCs w:val="24"/>
        </w:rPr>
        <w:t>2</w:t>
      </w:r>
      <w:r w:rsidRPr="00C4422F">
        <w:rPr>
          <w:rFonts w:asciiTheme="majorBidi" w:hAnsiTheme="majorBidi" w:cstheme="majorBidi"/>
          <w:color w:val="000000" w:themeColor="text1"/>
          <w:szCs w:val="24"/>
        </w:rPr>
        <w:t xml:space="preserve">] S. Hossein </w:t>
      </w:r>
      <w:proofErr w:type="spellStart"/>
      <w:r w:rsidRPr="00C4422F">
        <w:rPr>
          <w:rFonts w:asciiTheme="majorBidi" w:hAnsiTheme="majorBidi" w:cstheme="majorBidi"/>
          <w:color w:val="000000" w:themeColor="text1"/>
          <w:szCs w:val="24"/>
        </w:rPr>
        <w:t>Nedjad</w:t>
      </w:r>
      <w:proofErr w:type="spellEnd"/>
      <w:r w:rsidRPr="00C4422F">
        <w:rPr>
          <w:rFonts w:asciiTheme="majorBidi" w:hAnsiTheme="majorBidi" w:cstheme="majorBidi"/>
          <w:color w:val="000000" w:themeColor="text1"/>
          <w:szCs w:val="24"/>
        </w:rPr>
        <w:t xml:space="preserve">, M. </w:t>
      </w:r>
      <w:proofErr w:type="spellStart"/>
      <w:r w:rsidRPr="00C4422F">
        <w:rPr>
          <w:rFonts w:asciiTheme="majorBidi" w:hAnsiTheme="majorBidi" w:cstheme="majorBidi"/>
          <w:color w:val="000000" w:themeColor="text1"/>
          <w:szCs w:val="24"/>
        </w:rPr>
        <w:t>N</w:t>
      </w:r>
      <w:r w:rsidR="005A6A79" w:rsidRPr="00C4422F">
        <w:rPr>
          <w:rFonts w:asciiTheme="majorBidi" w:hAnsiTheme="majorBidi" w:cstheme="majorBidi"/>
          <w:color w:val="000000" w:themeColor="text1"/>
          <w:szCs w:val="24"/>
        </w:rPr>
        <w:t>ili</w:t>
      </w:r>
      <w:proofErr w:type="spellEnd"/>
      <w:r w:rsidR="005A6A79" w:rsidRPr="00C4422F">
        <w:rPr>
          <w:rFonts w:asciiTheme="majorBidi" w:hAnsiTheme="majorBidi" w:cstheme="majorBidi"/>
          <w:color w:val="000000" w:themeColor="text1"/>
          <w:szCs w:val="24"/>
        </w:rPr>
        <w:t xml:space="preserve"> </w:t>
      </w:r>
      <w:proofErr w:type="spellStart"/>
      <w:r w:rsidR="005A6A79" w:rsidRPr="00C4422F">
        <w:rPr>
          <w:rFonts w:asciiTheme="majorBidi" w:hAnsiTheme="majorBidi" w:cstheme="majorBidi"/>
          <w:color w:val="000000" w:themeColor="text1"/>
          <w:szCs w:val="24"/>
        </w:rPr>
        <w:t>Ahmadabadi</w:t>
      </w:r>
      <w:proofErr w:type="spellEnd"/>
      <w:r w:rsidR="005A6A79" w:rsidRPr="00C4422F">
        <w:rPr>
          <w:rFonts w:asciiTheme="majorBidi" w:hAnsiTheme="majorBidi" w:cstheme="majorBidi"/>
          <w:color w:val="000000" w:themeColor="text1"/>
          <w:szCs w:val="24"/>
        </w:rPr>
        <w:t xml:space="preserve">, T. </w:t>
      </w:r>
      <w:proofErr w:type="spellStart"/>
      <w:r w:rsidR="005A6A79" w:rsidRPr="00C4422F">
        <w:rPr>
          <w:rFonts w:asciiTheme="majorBidi" w:hAnsiTheme="majorBidi" w:cstheme="majorBidi"/>
          <w:color w:val="000000" w:themeColor="text1"/>
          <w:szCs w:val="24"/>
        </w:rPr>
        <w:t>Furuhara</w:t>
      </w:r>
      <w:proofErr w:type="spellEnd"/>
      <w:r w:rsidR="005A6A79" w:rsidRPr="00C4422F">
        <w:rPr>
          <w:rFonts w:asciiTheme="majorBidi" w:hAnsiTheme="majorBidi" w:cstheme="majorBidi"/>
          <w:color w:val="000000" w:themeColor="text1"/>
          <w:szCs w:val="24"/>
        </w:rPr>
        <w:t>, T. Maki, High resolution transmission electron microscopy study on the nano-scale twinning of θ-</w:t>
      </w:r>
      <w:proofErr w:type="spellStart"/>
      <w:r w:rsidR="005A6A79" w:rsidRPr="00C4422F">
        <w:rPr>
          <w:rFonts w:asciiTheme="majorBidi" w:hAnsiTheme="majorBidi" w:cstheme="majorBidi"/>
          <w:color w:val="000000" w:themeColor="text1"/>
          <w:szCs w:val="24"/>
        </w:rPr>
        <w:t>NiMn</w:t>
      </w:r>
      <w:proofErr w:type="spellEnd"/>
      <w:r w:rsidR="005A6A79" w:rsidRPr="00C4422F">
        <w:rPr>
          <w:rFonts w:asciiTheme="majorBidi" w:hAnsiTheme="majorBidi" w:cstheme="majorBidi"/>
          <w:color w:val="000000" w:themeColor="text1"/>
          <w:szCs w:val="24"/>
        </w:rPr>
        <w:t xml:space="preserve"> precipitates in an Fe-Ni-Mn maraging alloy,</w:t>
      </w:r>
      <w:r w:rsidRPr="00C4422F">
        <w:rPr>
          <w:rFonts w:asciiTheme="majorBidi" w:hAnsiTheme="majorBidi" w:cstheme="majorBidi"/>
          <w:color w:val="000000" w:themeColor="text1"/>
          <w:szCs w:val="24"/>
        </w:rPr>
        <w:t xml:space="preserve"> Phys. Stat. Sol. A</w:t>
      </w:r>
      <w:r w:rsidR="005A6A79" w:rsidRPr="00C4422F">
        <w:rPr>
          <w:rFonts w:asciiTheme="majorBidi" w:hAnsiTheme="majorBidi" w:cstheme="majorBidi"/>
          <w:color w:val="000000" w:themeColor="text1"/>
          <w:szCs w:val="24"/>
        </w:rPr>
        <w:t xml:space="preserve"> 203 (</w:t>
      </w:r>
      <w:r w:rsidRPr="00C4422F">
        <w:rPr>
          <w:rFonts w:asciiTheme="majorBidi" w:hAnsiTheme="majorBidi" w:cstheme="majorBidi"/>
          <w:color w:val="000000" w:themeColor="text1"/>
          <w:szCs w:val="24"/>
        </w:rPr>
        <w:t>2006</w:t>
      </w:r>
      <w:r w:rsidR="005A6A79" w:rsidRPr="00C4422F">
        <w:rPr>
          <w:rFonts w:asciiTheme="majorBidi" w:hAnsiTheme="majorBidi" w:cstheme="majorBidi"/>
          <w:color w:val="000000" w:themeColor="text1"/>
          <w:szCs w:val="24"/>
        </w:rPr>
        <w:t>)</w:t>
      </w:r>
      <w:r w:rsidRPr="00C4422F">
        <w:rPr>
          <w:rFonts w:asciiTheme="majorBidi" w:hAnsiTheme="majorBidi" w:cstheme="majorBidi"/>
          <w:color w:val="000000" w:themeColor="text1"/>
          <w:szCs w:val="24"/>
        </w:rPr>
        <w:t xml:space="preserve"> 2229-2235.</w:t>
      </w:r>
      <w:r w:rsidR="005A6A79" w:rsidRPr="00C4422F">
        <w:rPr>
          <w:rFonts w:asciiTheme="majorBidi" w:hAnsiTheme="majorBidi" w:cstheme="majorBidi"/>
          <w:color w:val="000000" w:themeColor="text1"/>
          <w:szCs w:val="24"/>
        </w:rPr>
        <w:t xml:space="preserve"> </w:t>
      </w:r>
      <w:hyperlink r:id="rId17" w:history="1">
        <w:r w:rsidR="005A6A79" w:rsidRPr="00C4422F">
          <w:rPr>
            <w:rFonts w:asciiTheme="majorBidi" w:hAnsiTheme="majorBidi" w:cstheme="majorBidi"/>
            <w:color w:val="000000" w:themeColor="text1"/>
            <w:szCs w:val="24"/>
          </w:rPr>
          <w:t>https://doi.org/10.1002/pssa.200566023</w:t>
        </w:r>
      </w:hyperlink>
      <w:r w:rsidR="006C54C1" w:rsidRPr="00C4422F">
        <w:rPr>
          <w:rFonts w:asciiTheme="majorBidi" w:hAnsiTheme="majorBidi" w:cstheme="majorBidi"/>
          <w:color w:val="000000" w:themeColor="text1"/>
          <w:szCs w:val="24"/>
        </w:rPr>
        <w:t>.</w:t>
      </w:r>
    </w:p>
    <w:p w14:paraId="4C11FEBE" w14:textId="77777777" w:rsidR="008D2551" w:rsidRPr="00C4422F" w:rsidRDefault="008D2551" w:rsidP="002C17C8">
      <w:pPr>
        <w:spacing w:after="0" w:line="480" w:lineRule="auto"/>
        <w:jc w:val="both"/>
        <w:rPr>
          <w:rFonts w:asciiTheme="majorBidi" w:hAnsiTheme="majorBidi" w:cstheme="majorBidi"/>
          <w:color w:val="000000" w:themeColor="text1"/>
          <w:szCs w:val="24"/>
        </w:rPr>
      </w:pPr>
      <w:r w:rsidRPr="00C4422F">
        <w:rPr>
          <w:rFonts w:asciiTheme="majorBidi" w:hAnsiTheme="majorBidi" w:cstheme="majorBidi"/>
          <w:color w:val="000000" w:themeColor="text1"/>
          <w:szCs w:val="24"/>
        </w:rPr>
        <w:t xml:space="preserve">[3] S. Hossein </w:t>
      </w:r>
      <w:proofErr w:type="spellStart"/>
      <w:r w:rsidRPr="00C4422F">
        <w:rPr>
          <w:rFonts w:asciiTheme="majorBidi" w:hAnsiTheme="majorBidi" w:cstheme="majorBidi"/>
          <w:color w:val="000000" w:themeColor="text1"/>
          <w:szCs w:val="24"/>
        </w:rPr>
        <w:t>Nedjad</w:t>
      </w:r>
      <w:proofErr w:type="spellEnd"/>
      <w:r w:rsidRPr="00C4422F">
        <w:rPr>
          <w:rFonts w:asciiTheme="majorBidi" w:hAnsiTheme="majorBidi" w:cstheme="majorBidi"/>
          <w:color w:val="000000" w:themeColor="text1"/>
          <w:szCs w:val="24"/>
        </w:rPr>
        <w:t xml:space="preserve">, M. </w:t>
      </w:r>
      <w:proofErr w:type="spellStart"/>
      <w:r w:rsidR="002C17C8" w:rsidRPr="00C4422F">
        <w:rPr>
          <w:rFonts w:asciiTheme="majorBidi" w:hAnsiTheme="majorBidi" w:cstheme="majorBidi"/>
          <w:color w:val="000000" w:themeColor="text1"/>
          <w:szCs w:val="24"/>
        </w:rPr>
        <w:t>Nili</w:t>
      </w:r>
      <w:proofErr w:type="spellEnd"/>
      <w:r w:rsidR="002C17C8" w:rsidRPr="00C4422F">
        <w:rPr>
          <w:rFonts w:asciiTheme="majorBidi" w:hAnsiTheme="majorBidi" w:cstheme="majorBidi"/>
          <w:color w:val="000000" w:themeColor="text1"/>
          <w:szCs w:val="24"/>
        </w:rPr>
        <w:t xml:space="preserve"> </w:t>
      </w:r>
      <w:proofErr w:type="spellStart"/>
      <w:r w:rsidR="002C17C8" w:rsidRPr="00C4422F">
        <w:rPr>
          <w:rFonts w:asciiTheme="majorBidi" w:hAnsiTheme="majorBidi" w:cstheme="majorBidi"/>
          <w:color w:val="000000" w:themeColor="text1"/>
          <w:szCs w:val="24"/>
        </w:rPr>
        <w:t>Ahmadabadi</w:t>
      </w:r>
      <w:proofErr w:type="spellEnd"/>
      <w:r w:rsidR="008425BB" w:rsidRPr="00C4422F">
        <w:rPr>
          <w:rFonts w:asciiTheme="majorBidi" w:hAnsiTheme="majorBidi" w:cstheme="majorBidi"/>
          <w:color w:val="000000" w:themeColor="text1"/>
          <w:szCs w:val="24"/>
        </w:rPr>
        <w:t xml:space="preserve">, </w:t>
      </w:r>
      <w:r w:rsidR="002C17C8" w:rsidRPr="00C4422F">
        <w:rPr>
          <w:rFonts w:asciiTheme="majorBidi" w:hAnsiTheme="majorBidi" w:cstheme="majorBidi"/>
          <w:color w:val="000000" w:themeColor="text1"/>
          <w:szCs w:val="24"/>
        </w:rPr>
        <w:t xml:space="preserve">T. </w:t>
      </w:r>
      <w:proofErr w:type="spellStart"/>
      <w:r w:rsidR="002C17C8" w:rsidRPr="00C4422F">
        <w:rPr>
          <w:rFonts w:asciiTheme="majorBidi" w:hAnsiTheme="majorBidi" w:cstheme="majorBidi"/>
          <w:color w:val="000000" w:themeColor="text1"/>
          <w:szCs w:val="24"/>
        </w:rPr>
        <w:t>Furuhara</w:t>
      </w:r>
      <w:proofErr w:type="spellEnd"/>
      <w:r w:rsidR="002C17C8" w:rsidRPr="00C4422F">
        <w:rPr>
          <w:rFonts w:asciiTheme="majorBidi" w:hAnsiTheme="majorBidi" w:cstheme="majorBidi"/>
          <w:color w:val="000000" w:themeColor="text1"/>
          <w:szCs w:val="24"/>
        </w:rPr>
        <w:t>, Correlation between the intergranular brittleness and precipitation reactions during isothermal aging of an Fe-Ni-Mn maraging stee,</w:t>
      </w:r>
      <w:r w:rsidRPr="00C4422F">
        <w:rPr>
          <w:rFonts w:asciiTheme="majorBidi" w:hAnsiTheme="majorBidi" w:cstheme="majorBidi"/>
          <w:color w:val="000000" w:themeColor="text1"/>
          <w:szCs w:val="24"/>
        </w:rPr>
        <w:t xml:space="preserve"> Mater. Sci. Eng. A</w:t>
      </w:r>
      <w:r w:rsidR="002C17C8" w:rsidRPr="00C4422F">
        <w:rPr>
          <w:rFonts w:asciiTheme="majorBidi" w:hAnsiTheme="majorBidi" w:cstheme="majorBidi"/>
          <w:color w:val="000000" w:themeColor="text1"/>
          <w:szCs w:val="24"/>
        </w:rPr>
        <w:t xml:space="preserve"> 490</w:t>
      </w:r>
      <w:r w:rsidRPr="00C4422F">
        <w:rPr>
          <w:rFonts w:asciiTheme="majorBidi" w:hAnsiTheme="majorBidi" w:cstheme="majorBidi"/>
          <w:color w:val="000000" w:themeColor="text1"/>
          <w:szCs w:val="24"/>
        </w:rPr>
        <w:t xml:space="preserve"> </w:t>
      </w:r>
      <w:r w:rsidR="002C17C8" w:rsidRPr="00C4422F">
        <w:rPr>
          <w:rFonts w:asciiTheme="majorBidi" w:hAnsiTheme="majorBidi" w:cstheme="majorBidi"/>
          <w:color w:val="000000" w:themeColor="text1"/>
          <w:szCs w:val="24"/>
        </w:rPr>
        <w:t>(</w:t>
      </w:r>
      <w:r w:rsidRPr="00C4422F">
        <w:rPr>
          <w:rFonts w:asciiTheme="majorBidi" w:hAnsiTheme="majorBidi" w:cstheme="majorBidi"/>
          <w:color w:val="000000" w:themeColor="text1"/>
          <w:szCs w:val="24"/>
        </w:rPr>
        <w:t>2008</w:t>
      </w:r>
      <w:r w:rsidR="002C17C8" w:rsidRPr="00C4422F">
        <w:rPr>
          <w:rFonts w:asciiTheme="majorBidi" w:hAnsiTheme="majorBidi" w:cstheme="majorBidi"/>
          <w:color w:val="000000" w:themeColor="text1"/>
          <w:szCs w:val="24"/>
        </w:rPr>
        <w:t xml:space="preserve">) </w:t>
      </w:r>
      <w:r w:rsidRPr="00C4422F">
        <w:rPr>
          <w:rFonts w:asciiTheme="majorBidi" w:hAnsiTheme="majorBidi" w:cstheme="majorBidi"/>
          <w:color w:val="000000" w:themeColor="text1"/>
          <w:szCs w:val="24"/>
        </w:rPr>
        <w:t>105-112.</w:t>
      </w:r>
      <w:r w:rsidR="002C17C8" w:rsidRPr="00C4422F">
        <w:t xml:space="preserve"> </w:t>
      </w:r>
      <w:hyperlink r:id="rId18" w:tgtFrame="_blank" w:tooltip="Persistent link using digital object identifier" w:history="1">
        <w:r w:rsidR="002C17C8" w:rsidRPr="00C4422F">
          <w:rPr>
            <w:rFonts w:asciiTheme="majorBidi" w:hAnsiTheme="majorBidi" w:cstheme="majorBidi"/>
            <w:color w:val="000000" w:themeColor="text1"/>
            <w:szCs w:val="24"/>
          </w:rPr>
          <w:t>https://doi.org/10.1016/j.msea.2008.01.070</w:t>
        </w:r>
      </w:hyperlink>
      <w:r w:rsidR="002C17C8" w:rsidRPr="00C4422F">
        <w:rPr>
          <w:rFonts w:asciiTheme="majorBidi" w:hAnsiTheme="majorBidi" w:cstheme="majorBidi"/>
          <w:color w:val="000000" w:themeColor="text1"/>
          <w:szCs w:val="24"/>
        </w:rPr>
        <w:t>.</w:t>
      </w:r>
    </w:p>
    <w:p w14:paraId="69669E8E" w14:textId="77777777" w:rsidR="002C17C8" w:rsidRPr="00C4422F" w:rsidRDefault="002C17C8" w:rsidP="00B62ED5">
      <w:pPr>
        <w:pStyle w:val="References"/>
        <w:spacing w:before="0" w:line="480" w:lineRule="auto"/>
        <w:ind w:left="0" w:firstLine="0"/>
        <w:jc w:val="both"/>
        <w:rPr>
          <w:rFonts w:asciiTheme="majorBidi" w:hAnsiTheme="majorBidi" w:cstheme="majorBidi"/>
        </w:rPr>
      </w:pPr>
      <w:r w:rsidRPr="00C4422F">
        <w:rPr>
          <w:rFonts w:asciiTheme="majorBidi" w:hAnsiTheme="majorBidi" w:cstheme="majorBidi"/>
        </w:rPr>
        <w:t>[4] H. Ghasemi-Nanesa, M. Nili-Ahmadabadi, H.R. Koohdar, M. Habibi-</w:t>
      </w:r>
      <w:proofErr w:type="spellStart"/>
      <w:r w:rsidRPr="00C4422F">
        <w:rPr>
          <w:rFonts w:asciiTheme="majorBidi" w:hAnsiTheme="majorBidi" w:cstheme="majorBidi"/>
        </w:rPr>
        <w:t>Parsa</w:t>
      </w:r>
      <w:proofErr w:type="spellEnd"/>
      <w:r w:rsidRPr="00C4422F">
        <w:rPr>
          <w:rFonts w:asciiTheme="majorBidi" w:hAnsiTheme="majorBidi" w:cstheme="majorBidi"/>
        </w:rPr>
        <w:t xml:space="preserve">, S. Hossein </w:t>
      </w:r>
      <w:proofErr w:type="spellStart"/>
      <w:r w:rsidRPr="00C4422F">
        <w:rPr>
          <w:rFonts w:asciiTheme="majorBidi" w:hAnsiTheme="majorBidi" w:cstheme="majorBidi"/>
        </w:rPr>
        <w:t>Nedjad</w:t>
      </w:r>
      <w:proofErr w:type="spellEnd"/>
      <w:r w:rsidRPr="00C4422F">
        <w:rPr>
          <w:rFonts w:asciiTheme="majorBidi" w:hAnsiTheme="majorBidi" w:cstheme="majorBidi"/>
        </w:rPr>
        <w:t xml:space="preserve">, S.A. </w:t>
      </w:r>
      <w:proofErr w:type="spellStart"/>
      <w:r w:rsidRPr="00C4422F">
        <w:rPr>
          <w:rFonts w:asciiTheme="majorBidi" w:hAnsiTheme="majorBidi" w:cstheme="majorBidi"/>
        </w:rPr>
        <w:t>Alidokht</w:t>
      </w:r>
      <w:proofErr w:type="spellEnd"/>
      <w:r w:rsidRPr="00C4422F">
        <w:rPr>
          <w:rFonts w:asciiTheme="majorBidi" w:hAnsiTheme="majorBidi" w:cstheme="majorBidi"/>
        </w:rPr>
        <w:t xml:space="preserve">, T.G. Langdon, Strain-induced martensite to austenite reverse transformation in an ultrafine-grained Fe-Ni-Mn martensitic steel, Phill. Mag. 94 (2014) 1493-1507. </w:t>
      </w:r>
      <w:hyperlink r:id="rId19" w:history="1">
        <w:r w:rsidRPr="00C4422F">
          <w:rPr>
            <w:rFonts w:asciiTheme="majorBidi" w:hAnsiTheme="majorBidi" w:cstheme="majorBidi"/>
          </w:rPr>
          <w:t>https://doi.org/10.1080/14786435.2014.886785</w:t>
        </w:r>
      </w:hyperlink>
      <w:r w:rsidRPr="00C4422F">
        <w:rPr>
          <w:rFonts w:asciiTheme="majorBidi" w:hAnsiTheme="majorBidi" w:cstheme="majorBidi"/>
        </w:rPr>
        <w:t>.</w:t>
      </w:r>
    </w:p>
    <w:p w14:paraId="20DD9E21" w14:textId="77777777" w:rsidR="002C17C8" w:rsidRPr="00C4422F" w:rsidRDefault="002C17C8" w:rsidP="00B62ED5">
      <w:pPr>
        <w:pStyle w:val="References"/>
        <w:spacing w:before="0" w:line="480" w:lineRule="auto"/>
        <w:ind w:left="0" w:firstLine="0"/>
        <w:jc w:val="both"/>
        <w:rPr>
          <w:rFonts w:asciiTheme="majorBidi" w:hAnsiTheme="majorBidi" w:cstheme="majorBidi"/>
        </w:rPr>
      </w:pPr>
      <w:r w:rsidRPr="00C4422F">
        <w:rPr>
          <w:rFonts w:asciiTheme="majorBidi" w:hAnsiTheme="majorBidi" w:cstheme="majorBidi"/>
        </w:rPr>
        <w:t xml:space="preserve">[5] H.R. Koohdar, M. </w:t>
      </w:r>
      <w:proofErr w:type="spellStart"/>
      <w:r w:rsidRPr="00C4422F">
        <w:rPr>
          <w:rFonts w:asciiTheme="majorBidi" w:hAnsiTheme="majorBidi" w:cstheme="majorBidi"/>
        </w:rPr>
        <w:t>Nili</w:t>
      </w:r>
      <w:proofErr w:type="spellEnd"/>
      <w:r w:rsidRPr="00C4422F">
        <w:rPr>
          <w:rFonts w:asciiTheme="majorBidi" w:hAnsiTheme="majorBidi" w:cstheme="majorBidi"/>
        </w:rPr>
        <w:t xml:space="preserve"> </w:t>
      </w:r>
      <w:proofErr w:type="spellStart"/>
      <w:r w:rsidRPr="00C4422F">
        <w:rPr>
          <w:rFonts w:asciiTheme="majorBidi" w:hAnsiTheme="majorBidi" w:cstheme="majorBidi"/>
        </w:rPr>
        <w:t>Ahmadabadi</w:t>
      </w:r>
      <w:proofErr w:type="spellEnd"/>
      <w:r w:rsidRPr="00C4422F">
        <w:rPr>
          <w:rFonts w:asciiTheme="majorBidi" w:hAnsiTheme="majorBidi" w:cstheme="majorBidi"/>
        </w:rPr>
        <w:t>, M. Habibi-</w:t>
      </w:r>
      <w:proofErr w:type="spellStart"/>
      <w:r w:rsidRPr="00C4422F">
        <w:rPr>
          <w:rFonts w:asciiTheme="majorBidi" w:hAnsiTheme="majorBidi" w:cstheme="majorBidi"/>
        </w:rPr>
        <w:t>Parsa</w:t>
      </w:r>
      <w:proofErr w:type="spellEnd"/>
      <w:r w:rsidRPr="00C4422F">
        <w:rPr>
          <w:rFonts w:asciiTheme="majorBidi" w:hAnsiTheme="majorBidi" w:cstheme="majorBidi"/>
        </w:rPr>
        <w:t xml:space="preserve">, H. Ghasemi-Nanesa, Investigating on the reverse transformation of martensite to austenite and pseudoelastic behavior in ultrafine-grained Fe-10Ni-7Mn (wt %) steel processed by heavy cold rolling, Adv. Mater. Res., 829 (2014) 25-29. </w:t>
      </w:r>
      <w:hyperlink r:id="rId20" w:history="1">
        <w:r w:rsidRPr="00C4422F">
          <w:rPr>
            <w:rFonts w:asciiTheme="majorBidi" w:hAnsiTheme="majorBidi" w:cstheme="majorBidi"/>
          </w:rPr>
          <w:t>https://doi.org/10.4028/www.scientific.net/AMR.829.25</w:t>
        </w:r>
      </w:hyperlink>
      <w:r w:rsidRPr="00C4422F">
        <w:rPr>
          <w:rFonts w:asciiTheme="majorBidi" w:hAnsiTheme="majorBidi" w:cstheme="majorBidi"/>
        </w:rPr>
        <w:t>.</w:t>
      </w:r>
    </w:p>
    <w:p w14:paraId="71082B15" w14:textId="77777777" w:rsidR="002C17C8" w:rsidRPr="00C4422F" w:rsidRDefault="002C17C8" w:rsidP="002C17C8">
      <w:pPr>
        <w:pStyle w:val="References"/>
        <w:spacing w:line="480" w:lineRule="auto"/>
        <w:ind w:left="0" w:firstLine="0"/>
        <w:jc w:val="both"/>
        <w:rPr>
          <w:rFonts w:asciiTheme="majorBidi" w:hAnsiTheme="majorBidi" w:cstheme="majorBidi"/>
        </w:rPr>
      </w:pPr>
      <w:r w:rsidRPr="00C4422F">
        <w:rPr>
          <w:rFonts w:asciiTheme="majorBidi" w:hAnsiTheme="majorBidi" w:cstheme="majorBidi"/>
        </w:rPr>
        <w:t xml:space="preserve">[6] H.R. Koohdar, M. </w:t>
      </w:r>
      <w:proofErr w:type="spellStart"/>
      <w:r w:rsidRPr="00C4422F">
        <w:rPr>
          <w:rFonts w:asciiTheme="majorBidi" w:hAnsiTheme="majorBidi" w:cstheme="majorBidi"/>
        </w:rPr>
        <w:t>Nili</w:t>
      </w:r>
      <w:proofErr w:type="spellEnd"/>
      <w:r w:rsidRPr="00C4422F">
        <w:rPr>
          <w:rFonts w:asciiTheme="majorBidi" w:hAnsiTheme="majorBidi" w:cstheme="majorBidi"/>
        </w:rPr>
        <w:t xml:space="preserve"> </w:t>
      </w:r>
      <w:proofErr w:type="spellStart"/>
      <w:r w:rsidRPr="00C4422F">
        <w:rPr>
          <w:rFonts w:asciiTheme="majorBidi" w:hAnsiTheme="majorBidi" w:cstheme="majorBidi"/>
        </w:rPr>
        <w:t>Ahmadabadi</w:t>
      </w:r>
      <w:proofErr w:type="spellEnd"/>
      <w:r w:rsidRPr="00C4422F">
        <w:rPr>
          <w:rFonts w:asciiTheme="majorBidi" w:hAnsiTheme="majorBidi" w:cstheme="majorBidi"/>
        </w:rPr>
        <w:t>, M. Habibi-</w:t>
      </w:r>
      <w:proofErr w:type="spellStart"/>
      <w:r w:rsidRPr="00C4422F">
        <w:rPr>
          <w:rFonts w:asciiTheme="majorBidi" w:hAnsiTheme="majorBidi" w:cstheme="majorBidi"/>
        </w:rPr>
        <w:t>Parsa</w:t>
      </w:r>
      <w:proofErr w:type="spellEnd"/>
      <w:r w:rsidRPr="00C4422F">
        <w:rPr>
          <w:rFonts w:asciiTheme="majorBidi" w:hAnsiTheme="majorBidi" w:cstheme="majorBidi"/>
        </w:rPr>
        <w:t xml:space="preserve">, H.R. </w:t>
      </w:r>
      <w:proofErr w:type="spellStart"/>
      <w:r w:rsidRPr="00C4422F">
        <w:rPr>
          <w:rFonts w:asciiTheme="majorBidi" w:hAnsiTheme="majorBidi" w:cstheme="majorBidi"/>
        </w:rPr>
        <w:t>Jafarian</w:t>
      </w:r>
      <w:proofErr w:type="spellEnd"/>
      <w:r w:rsidRPr="00C4422F">
        <w:rPr>
          <w:rFonts w:asciiTheme="majorBidi" w:hAnsiTheme="majorBidi" w:cstheme="majorBidi"/>
        </w:rPr>
        <w:t xml:space="preserve">, H. Ghasemi-Nanesa, H. Shirazi, </w:t>
      </w:r>
      <w:r w:rsidRPr="00C4422F">
        <w:t xml:space="preserve">Observation of pseudoelasticity in a cold rolled Fe-Ni-Mn martensitic steel, Mater. Sci. Eng. A 658 (2016) 86-90. </w:t>
      </w:r>
      <w:hyperlink r:id="rId21" w:tgtFrame="_blank" w:tooltip="Persistent link using digital object identifier" w:history="1">
        <w:r w:rsidRPr="00C4422F">
          <w:t>https://doi.org/10.1016/j.msea.2016.01.113</w:t>
        </w:r>
      </w:hyperlink>
      <w:r w:rsidRPr="00C4422F">
        <w:t>.</w:t>
      </w:r>
    </w:p>
    <w:p w14:paraId="6169AF53" w14:textId="77777777" w:rsidR="00804802" w:rsidRPr="00C4422F" w:rsidRDefault="00804802" w:rsidP="002C17C8">
      <w:pPr>
        <w:autoSpaceDE w:val="0"/>
        <w:autoSpaceDN w:val="0"/>
        <w:adjustRightInd w:val="0"/>
        <w:spacing w:after="0" w:line="480" w:lineRule="auto"/>
        <w:jc w:val="both"/>
        <w:rPr>
          <w:rFonts w:asciiTheme="majorBidi" w:hAnsiTheme="majorBidi" w:cstheme="majorBidi"/>
          <w:szCs w:val="24"/>
        </w:rPr>
      </w:pPr>
      <w:r w:rsidRPr="00C4422F">
        <w:rPr>
          <w:rFonts w:asciiTheme="majorBidi" w:hAnsiTheme="majorBidi" w:cstheme="majorBidi"/>
          <w:szCs w:val="24"/>
        </w:rPr>
        <w:t xml:space="preserve">[7] A. </w:t>
      </w:r>
      <w:proofErr w:type="spellStart"/>
      <w:r w:rsidRPr="00C4422F">
        <w:rPr>
          <w:rFonts w:asciiTheme="majorBidi" w:hAnsiTheme="majorBidi" w:cstheme="majorBidi"/>
          <w:szCs w:val="24"/>
        </w:rPr>
        <w:t>Mirsepasi</w:t>
      </w:r>
      <w:proofErr w:type="spellEnd"/>
      <w:r w:rsidRPr="00C4422F">
        <w:rPr>
          <w:rFonts w:asciiTheme="majorBidi" w:hAnsiTheme="majorBidi" w:cstheme="majorBidi"/>
          <w:szCs w:val="24"/>
        </w:rPr>
        <w:t>, M. Nili-Ahmadabadi, M. Habibi-</w:t>
      </w:r>
      <w:proofErr w:type="spellStart"/>
      <w:r w:rsidRPr="00C4422F">
        <w:rPr>
          <w:rFonts w:asciiTheme="majorBidi" w:hAnsiTheme="majorBidi" w:cstheme="majorBidi"/>
          <w:szCs w:val="24"/>
        </w:rPr>
        <w:t>Parsa</w:t>
      </w:r>
      <w:proofErr w:type="spellEnd"/>
      <w:r w:rsidRPr="00C4422F">
        <w:rPr>
          <w:rFonts w:asciiTheme="majorBidi" w:hAnsiTheme="majorBidi" w:cstheme="majorBidi"/>
          <w:szCs w:val="24"/>
        </w:rPr>
        <w:t xml:space="preserve">, H. </w:t>
      </w:r>
      <w:proofErr w:type="spellStart"/>
      <w:r w:rsidRPr="00C4422F">
        <w:rPr>
          <w:rFonts w:asciiTheme="majorBidi" w:hAnsiTheme="majorBidi" w:cstheme="majorBidi"/>
          <w:szCs w:val="24"/>
        </w:rPr>
        <w:t>Ghasemi-Nanesa</w:t>
      </w:r>
      <w:proofErr w:type="spellEnd"/>
      <w:r w:rsidRPr="00C4422F">
        <w:rPr>
          <w:rFonts w:asciiTheme="majorBidi" w:hAnsiTheme="majorBidi" w:cstheme="majorBidi"/>
          <w:szCs w:val="24"/>
        </w:rPr>
        <w:t xml:space="preserve">, A.F. </w:t>
      </w:r>
      <w:proofErr w:type="spellStart"/>
      <w:r w:rsidRPr="00C4422F">
        <w:rPr>
          <w:rFonts w:asciiTheme="majorBidi" w:hAnsiTheme="majorBidi" w:cstheme="majorBidi"/>
          <w:szCs w:val="24"/>
        </w:rPr>
        <w:t>Dizaji</w:t>
      </w:r>
      <w:proofErr w:type="spellEnd"/>
      <w:r w:rsidRPr="00C4422F">
        <w:rPr>
          <w:rFonts w:asciiTheme="majorBidi" w:hAnsiTheme="majorBidi" w:cstheme="majorBidi"/>
          <w:szCs w:val="24"/>
        </w:rPr>
        <w:t xml:space="preserve">, Microstructure and mechanical behavior of martensitic steel severely deformed by the novel </w:t>
      </w:r>
      <w:r w:rsidRPr="00C4422F">
        <w:rPr>
          <w:rFonts w:asciiTheme="majorBidi" w:hAnsiTheme="majorBidi" w:cstheme="majorBidi"/>
          <w:szCs w:val="24"/>
        </w:rPr>
        <w:lastRenderedPageBreak/>
        <w:t>technique of repetitive corrugation and straightening by rolling, Mater. Sci. Eng. A 551</w:t>
      </w:r>
      <w:r w:rsidR="002C17C8" w:rsidRPr="00C4422F">
        <w:rPr>
          <w:rFonts w:asciiTheme="majorBidi" w:hAnsiTheme="majorBidi" w:cstheme="majorBidi"/>
          <w:szCs w:val="24"/>
        </w:rPr>
        <w:t xml:space="preserve"> </w:t>
      </w:r>
      <w:r w:rsidRPr="00C4422F">
        <w:rPr>
          <w:rFonts w:asciiTheme="majorBidi" w:hAnsiTheme="majorBidi" w:cstheme="majorBidi"/>
          <w:szCs w:val="24"/>
        </w:rPr>
        <w:t xml:space="preserve">(2012) 32-39. </w:t>
      </w:r>
      <w:hyperlink r:id="rId22" w:tgtFrame="_blank" w:tooltip="Persistent link using digital object identifier" w:history="1">
        <w:r w:rsidRPr="00C4422F">
          <w:rPr>
            <w:rFonts w:asciiTheme="majorBidi" w:hAnsiTheme="majorBidi" w:cstheme="majorBidi"/>
            <w:szCs w:val="24"/>
          </w:rPr>
          <w:t>https://doi.org/10.1016/j.msea.2012.04.073</w:t>
        </w:r>
      </w:hyperlink>
      <w:r w:rsidRPr="00C4422F">
        <w:rPr>
          <w:rFonts w:asciiTheme="majorBidi" w:hAnsiTheme="majorBidi" w:cstheme="majorBidi"/>
          <w:szCs w:val="24"/>
        </w:rPr>
        <w:t>.</w:t>
      </w:r>
    </w:p>
    <w:p w14:paraId="2E77F62B" w14:textId="77777777" w:rsidR="00804802" w:rsidRPr="00C4422F" w:rsidRDefault="00804802" w:rsidP="00804802">
      <w:pPr>
        <w:pStyle w:val="References"/>
        <w:spacing w:before="0" w:line="480" w:lineRule="auto"/>
        <w:ind w:left="0" w:firstLine="0"/>
        <w:jc w:val="both"/>
        <w:rPr>
          <w:rFonts w:asciiTheme="majorBidi" w:hAnsiTheme="majorBidi" w:cstheme="majorBidi"/>
        </w:rPr>
      </w:pPr>
      <w:r w:rsidRPr="00C4422F">
        <w:rPr>
          <w:rFonts w:asciiTheme="majorBidi" w:hAnsiTheme="majorBidi" w:cstheme="majorBidi"/>
        </w:rPr>
        <w:t xml:space="preserve">[8] H. Shirazi, M. Nili-Ahmadabadi, A. </w:t>
      </w:r>
      <w:proofErr w:type="spellStart"/>
      <w:r w:rsidRPr="00C4422F">
        <w:rPr>
          <w:rFonts w:asciiTheme="majorBidi" w:hAnsiTheme="majorBidi" w:cstheme="majorBidi"/>
        </w:rPr>
        <w:t>Fatehi</w:t>
      </w:r>
      <w:proofErr w:type="spellEnd"/>
      <w:r w:rsidRPr="00C4422F">
        <w:rPr>
          <w:rFonts w:asciiTheme="majorBidi" w:hAnsiTheme="majorBidi" w:cstheme="majorBidi"/>
        </w:rPr>
        <w:t xml:space="preserve">, S. Hossein </w:t>
      </w:r>
      <w:proofErr w:type="spellStart"/>
      <w:r w:rsidRPr="00C4422F">
        <w:rPr>
          <w:rFonts w:asciiTheme="majorBidi" w:hAnsiTheme="majorBidi" w:cstheme="majorBidi"/>
        </w:rPr>
        <w:t>Nedjad</w:t>
      </w:r>
      <w:proofErr w:type="spellEnd"/>
      <w:r w:rsidRPr="00C4422F">
        <w:rPr>
          <w:rFonts w:asciiTheme="majorBidi" w:hAnsiTheme="majorBidi" w:cstheme="majorBidi"/>
        </w:rPr>
        <w:t xml:space="preserve">, Effect of severe plastic deformation on mechanical properties of Fe-Ni-Mn high strength steel, Adv. Mater. Res. 83 (2010) 16-23. </w:t>
      </w:r>
      <w:hyperlink r:id="rId23" w:history="1">
        <w:r w:rsidRPr="00C4422F">
          <w:rPr>
            <w:rFonts w:asciiTheme="majorBidi" w:hAnsiTheme="majorBidi" w:cstheme="majorBidi"/>
          </w:rPr>
          <w:t>https://doi.org/10.4028/www.scientific.net/AMR.83-86.16</w:t>
        </w:r>
      </w:hyperlink>
      <w:r w:rsidRPr="00C4422F">
        <w:rPr>
          <w:rFonts w:asciiTheme="majorBidi" w:hAnsiTheme="majorBidi" w:cstheme="majorBidi"/>
        </w:rPr>
        <w:t>.</w:t>
      </w:r>
    </w:p>
    <w:p w14:paraId="4B2BA27E" w14:textId="77777777" w:rsidR="00903755" w:rsidRPr="00C4422F" w:rsidRDefault="00903755" w:rsidP="00903755">
      <w:pPr>
        <w:autoSpaceDE w:val="0"/>
        <w:autoSpaceDN w:val="0"/>
        <w:adjustRightInd w:val="0"/>
        <w:spacing w:after="0" w:line="480" w:lineRule="auto"/>
        <w:jc w:val="both"/>
        <w:rPr>
          <w:rFonts w:asciiTheme="majorBidi" w:eastAsia="Times New Roman" w:hAnsiTheme="majorBidi" w:cstheme="majorBidi"/>
          <w:szCs w:val="24"/>
          <w:lang w:eastAsia="en-GB"/>
        </w:rPr>
      </w:pPr>
      <w:r w:rsidRPr="00C4422F">
        <w:rPr>
          <w:rFonts w:asciiTheme="majorBidi" w:eastAsia="Times New Roman" w:hAnsiTheme="majorBidi" w:cstheme="majorBidi"/>
          <w:szCs w:val="24"/>
          <w:lang w:eastAsia="en-GB"/>
        </w:rPr>
        <w:t xml:space="preserve">[9] F.J. </w:t>
      </w:r>
      <w:proofErr w:type="spellStart"/>
      <w:r w:rsidRPr="00C4422F">
        <w:rPr>
          <w:rFonts w:asciiTheme="majorBidi" w:eastAsia="Times New Roman" w:hAnsiTheme="majorBidi" w:cstheme="majorBidi"/>
          <w:szCs w:val="24"/>
          <w:lang w:eastAsia="en-GB"/>
        </w:rPr>
        <w:t>Kalahroudi</w:t>
      </w:r>
      <w:proofErr w:type="spellEnd"/>
      <w:r w:rsidRPr="00C4422F">
        <w:rPr>
          <w:rFonts w:asciiTheme="majorBidi" w:eastAsia="Times New Roman" w:hAnsiTheme="majorBidi" w:cstheme="majorBidi"/>
          <w:szCs w:val="24"/>
          <w:lang w:eastAsia="en-GB"/>
        </w:rPr>
        <w:t xml:space="preserve">, H.R. </w:t>
      </w:r>
      <w:proofErr w:type="spellStart"/>
      <w:r w:rsidRPr="00C4422F">
        <w:rPr>
          <w:rFonts w:asciiTheme="majorBidi" w:eastAsia="Times New Roman" w:hAnsiTheme="majorBidi" w:cstheme="majorBidi"/>
          <w:szCs w:val="24"/>
          <w:lang w:eastAsia="en-GB"/>
        </w:rPr>
        <w:t>Koohdar</w:t>
      </w:r>
      <w:proofErr w:type="spellEnd"/>
      <w:r w:rsidRPr="00C4422F">
        <w:rPr>
          <w:rFonts w:asciiTheme="majorBidi" w:eastAsia="Times New Roman" w:hAnsiTheme="majorBidi" w:cstheme="majorBidi"/>
          <w:szCs w:val="24"/>
          <w:lang w:eastAsia="en-GB"/>
        </w:rPr>
        <w:t>, H.R. Jafarian, Y. H</w:t>
      </w:r>
      <w:r w:rsidR="008425BB" w:rsidRPr="00C4422F">
        <w:rPr>
          <w:rFonts w:asciiTheme="majorBidi" w:eastAsia="Times New Roman" w:hAnsiTheme="majorBidi" w:cstheme="majorBidi"/>
          <w:szCs w:val="24"/>
          <w:lang w:eastAsia="en-GB"/>
        </w:rPr>
        <w:t>u</w:t>
      </w:r>
      <w:r w:rsidRPr="00C4422F">
        <w:rPr>
          <w:rFonts w:asciiTheme="majorBidi" w:eastAsia="Times New Roman" w:hAnsiTheme="majorBidi" w:cstheme="majorBidi"/>
          <w:szCs w:val="24"/>
          <w:lang w:eastAsia="en-GB"/>
        </w:rPr>
        <w:t xml:space="preserve">ang, T.G. Langdon, M. Nili-Ahmadabadi, On the microstructure and mechanical properties of an Fe-10Ni-7Mn martensitic steel processed by high-pressure torsion, Mater. Sci. Eng. A 749 (2019) 27-34. </w:t>
      </w:r>
      <w:hyperlink r:id="rId24" w:tgtFrame="_blank" w:tooltip="Persistent link using digital object identifier" w:history="1">
        <w:r w:rsidRPr="00C4422F">
          <w:rPr>
            <w:rFonts w:asciiTheme="majorBidi" w:eastAsia="Times New Roman" w:hAnsiTheme="majorBidi" w:cstheme="majorBidi"/>
            <w:szCs w:val="24"/>
            <w:lang w:eastAsia="en-GB"/>
          </w:rPr>
          <w:t>https://doi.org/10.1016/j.msea.2019.02.002</w:t>
        </w:r>
      </w:hyperlink>
      <w:r w:rsidRPr="00C4422F">
        <w:rPr>
          <w:rFonts w:asciiTheme="majorBidi" w:eastAsia="Times New Roman" w:hAnsiTheme="majorBidi" w:cstheme="majorBidi"/>
          <w:szCs w:val="24"/>
          <w:lang w:eastAsia="en-GB"/>
        </w:rPr>
        <w:t xml:space="preserve">. </w:t>
      </w:r>
    </w:p>
    <w:p w14:paraId="64059191" w14:textId="5785FC33" w:rsidR="00EE1B3A" w:rsidRPr="00C4422F" w:rsidRDefault="00EE1B3A" w:rsidP="00EE1B3A">
      <w:pPr>
        <w:autoSpaceDE w:val="0"/>
        <w:autoSpaceDN w:val="0"/>
        <w:adjustRightInd w:val="0"/>
        <w:spacing w:after="0" w:line="480" w:lineRule="auto"/>
        <w:jc w:val="both"/>
        <w:rPr>
          <w:rFonts w:asciiTheme="majorBidi" w:eastAsia="Times New Roman" w:hAnsiTheme="majorBidi" w:cstheme="majorBidi"/>
          <w:szCs w:val="24"/>
          <w:lang w:eastAsia="en-GB"/>
        </w:rPr>
      </w:pPr>
      <w:r w:rsidRPr="00C4422F">
        <w:rPr>
          <w:rFonts w:asciiTheme="majorBidi" w:eastAsia="Times New Roman" w:hAnsiTheme="majorBidi" w:cstheme="majorBidi"/>
          <w:szCs w:val="24"/>
          <w:lang w:eastAsia="en-GB"/>
        </w:rPr>
        <w:t xml:space="preserve">[10] F.J. </w:t>
      </w:r>
      <w:proofErr w:type="spellStart"/>
      <w:r w:rsidRPr="00C4422F">
        <w:rPr>
          <w:rFonts w:asciiTheme="majorBidi" w:eastAsia="Times New Roman" w:hAnsiTheme="majorBidi" w:cstheme="majorBidi"/>
          <w:szCs w:val="24"/>
          <w:lang w:eastAsia="en-GB"/>
        </w:rPr>
        <w:t>Kalahroudi</w:t>
      </w:r>
      <w:proofErr w:type="spellEnd"/>
      <w:r w:rsidRPr="00C4422F">
        <w:rPr>
          <w:rFonts w:asciiTheme="majorBidi" w:eastAsia="Times New Roman" w:hAnsiTheme="majorBidi" w:cstheme="majorBidi"/>
          <w:szCs w:val="24"/>
          <w:lang w:eastAsia="en-GB"/>
        </w:rPr>
        <w:t xml:space="preserve">, H.R. </w:t>
      </w:r>
      <w:proofErr w:type="spellStart"/>
      <w:r w:rsidRPr="00C4422F">
        <w:rPr>
          <w:rFonts w:asciiTheme="majorBidi" w:eastAsia="Times New Roman" w:hAnsiTheme="majorBidi" w:cstheme="majorBidi"/>
          <w:szCs w:val="24"/>
          <w:lang w:eastAsia="en-GB"/>
        </w:rPr>
        <w:t>Koohdar</w:t>
      </w:r>
      <w:proofErr w:type="spellEnd"/>
      <w:r w:rsidRPr="00C4422F">
        <w:rPr>
          <w:rFonts w:asciiTheme="majorBidi" w:eastAsia="Times New Roman" w:hAnsiTheme="majorBidi" w:cstheme="majorBidi"/>
          <w:szCs w:val="24"/>
          <w:lang w:eastAsia="en-GB"/>
        </w:rPr>
        <w:t xml:space="preserve">, T.G. Langdon, M. Nili-Ahmadabadi, Phase evolution and mechanical properties of an </w:t>
      </w:r>
      <w:proofErr w:type="spellStart"/>
      <w:r w:rsidRPr="00C4422F">
        <w:rPr>
          <w:rFonts w:asciiTheme="majorBidi" w:eastAsia="Times New Roman" w:hAnsiTheme="majorBidi" w:cstheme="majorBidi"/>
          <w:szCs w:val="24"/>
          <w:lang w:eastAsia="en-GB"/>
        </w:rPr>
        <w:t>intercritically</w:t>
      </w:r>
      <w:proofErr w:type="spellEnd"/>
      <w:r w:rsidRPr="00C4422F">
        <w:rPr>
          <w:rFonts w:asciiTheme="majorBidi" w:eastAsia="Times New Roman" w:hAnsiTheme="majorBidi" w:cstheme="majorBidi"/>
          <w:szCs w:val="24"/>
          <w:lang w:eastAsia="en-GB"/>
        </w:rPr>
        <w:t>-annealed Fe-10Ni-7Mn (wt. %) martensitic steel severely deformed by high-pressure torsion, Mater. Sci. Eng. A</w:t>
      </w:r>
      <w:r w:rsidR="00C4422F">
        <w:rPr>
          <w:rFonts w:asciiTheme="majorBidi" w:eastAsia="Times New Roman" w:hAnsiTheme="majorBidi" w:cstheme="majorBidi"/>
          <w:szCs w:val="24"/>
          <w:lang w:eastAsia="en-GB"/>
        </w:rPr>
        <w:t xml:space="preserve"> 804 </w:t>
      </w:r>
      <w:r w:rsidRPr="00C4422F">
        <w:rPr>
          <w:rFonts w:asciiTheme="majorBidi" w:eastAsia="Times New Roman" w:hAnsiTheme="majorBidi" w:cstheme="majorBidi"/>
          <w:szCs w:val="24"/>
          <w:lang w:eastAsia="en-GB"/>
        </w:rPr>
        <w:t>(202</w:t>
      </w:r>
      <w:r w:rsidR="00C4422F">
        <w:rPr>
          <w:rFonts w:asciiTheme="majorBidi" w:eastAsia="Times New Roman" w:hAnsiTheme="majorBidi" w:cstheme="majorBidi"/>
          <w:szCs w:val="24"/>
          <w:lang w:eastAsia="en-GB"/>
        </w:rPr>
        <w:t>1</w:t>
      </w:r>
      <w:r w:rsidRPr="00C4422F">
        <w:rPr>
          <w:rFonts w:asciiTheme="majorBidi" w:eastAsia="Times New Roman" w:hAnsiTheme="majorBidi" w:cstheme="majorBidi"/>
          <w:szCs w:val="24"/>
          <w:lang w:eastAsia="en-GB"/>
        </w:rPr>
        <w:t xml:space="preserve">) 140519. </w:t>
      </w:r>
      <w:r w:rsidR="008C01E2" w:rsidRPr="00C4422F">
        <w:fldChar w:fldCharType="begin"/>
      </w:r>
      <w:r w:rsidR="008C01E2" w:rsidRPr="00C4422F">
        <w:instrText xml:space="preserve"> HYPERLINK "https://doi.org/10.1016/j.msea.2020.140519" \t "_blank" \o "Persistent link using digital object identifier" </w:instrText>
      </w:r>
      <w:r w:rsidR="008C01E2" w:rsidRPr="00C4422F">
        <w:fldChar w:fldCharType="separate"/>
      </w:r>
      <w:r w:rsidRPr="00C4422F">
        <w:rPr>
          <w:rFonts w:asciiTheme="majorBidi" w:eastAsia="Times New Roman" w:hAnsiTheme="majorBidi" w:cstheme="majorBidi"/>
          <w:szCs w:val="24"/>
          <w:lang w:eastAsia="en-GB"/>
        </w:rPr>
        <w:t>https://doi.org/10.1016/j.msea.2020.140519</w:t>
      </w:r>
      <w:r w:rsidR="008C01E2" w:rsidRPr="00C4422F">
        <w:rPr>
          <w:rFonts w:asciiTheme="majorBidi" w:eastAsia="Times New Roman" w:hAnsiTheme="majorBidi" w:cstheme="majorBidi"/>
          <w:szCs w:val="24"/>
          <w:lang w:eastAsia="en-GB"/>
        </w:rPr>
        <w:fldChar w:fldCharType="end"/>
      </w:r>
      <w:r w:rsidRPr="00C4422F">
        <w:rPr>
          <w:rFonts w:asciiTheme="majorBidi" w:eastAsia="Times New Roman" w:hAnsiTheme="majorBidi" w:cstheme="majorBidi"/>
          <w:szCs w:val="24"/>
          <w:lang w:eastAsia="en-GB"/>
        </w:rPr>
        <w:t>.</w:t>
      </w:r>
    </w:p>
    <w:p w14:paraId="44AE40B1" w14:textId="77777777" w:rsidR="00EE1B3A" w:rsidRPr="00C4422F" w:rsidRDefault="00EE1B3A" w:rsidP="00B62ED5">
      <w:pPr>
        <w:pStyle w:val="References"/>
        <w:spacing w:before="0" w:line="480" w:lineRule="auto"/>
        <w:ind w:left="0" w:firstLine="0"/>
        <w:jc w:val="both"/>
        <w:rPr>
          <w:rFonts w:asciiTheme="majorBidi" w:hAnsiTheme="majorBidi" w:cstheme="majorBidi"/>
        </w:rPr>
      </w:pPr>
      <w:r w:rsidRPr="00C4422F">
        <w:rPr>
          <w:rFonts w:asciiTheme="majorBidi" w:hAnsiTheme="majorBidi" w:cstheme="majorBidi"/>
        </w:rPr>
        <w:t xml:space="preserve">[11] H.R. Koohdar, M. </w:t>
      </w:r>
      <w:proofErr w:type="spellStart"/>
      <w:r w:rsidRPr="00C4422F">
        <w:rPr>
          <w:rFonts w:asciiTheme="majorBidi" w:hAnsiTheme="majorBidi" w:cstheme="majorBidi"/>
        </w:rPr>
        <w:t>Nili-Ahmadabadi</w:t>
      </w:r>
      <w:proofErr w:type="spellEnd"/>
      <w:r w:rsidRPr="00C4422F">
        <w:rPr>
          <w:rFonts w:asciiTheme="majorBidi" w:hAnsiTheme="majorBidi" w:cstheme="majorBidi"/>
        </w:rPr>
        <w:t xml:space="preserve">, F.J. </w:t>
      </w:r>
      <w:proofErr w:type="spellStart"/>
      <w:r w:rsidRPr="00C4422F">
        <w:rPr>
          <w:rFonts w:asciiTheme="majorBidi" w:hAnsiTheme="majorBidi" w:cstheme="majorBidi"/>
        </w:rPr>
        <w:t>Kalahroudi</w:t>
      </w:r>
      <w:proofErr w:type="spellEnd"/>
      <w:r w:rsidRPr="00C4422F">
        <w:rPr>
          <w:rFonts w:asciiTheme="majorBidi" w:hAnsiTheme="majorBidi" w:cstheme="majorBidi"/>
        </w:rPr>
        <w:t xml:space="preserve">, H.R. </w:t>
      </w:r>
      <w:proofErr w:type="spellStart"/>
      <w:r w:rsidRPr="00C4422F">
        <w:rPr>
          <w:rFonts w:asciiTheme="majorBidi" w:hAnsiTheme="majorBidi" w:cstheme="majorBidi"/>
        </w:rPr>
        <w:t>Jafarian</w:t>
      </w:r>
      <w:proofErr w:type="spellEnd"/>
      <w:r w:rsidRPr="00C4422F">
        <w:rPr>
          <w:rFonts w:asciiTheme="majorBidi" w:hAnsiTheme="majorBidi" w:cstheme="majorBidi"/>
        </w:rPr>
        <w:t xml:space="preserve">, T.G. Langdon, </w:t>
      </w:r>
      <w:hyperlink r:id="rId25" w:history="1">
        <w:r w:rsidRPr="00C4422F">
          <w:rPr>
            <w:rFonts w:asciiTheme="majorBidi" w:hAnsiTheme="majorBidi" w:cstheme="majorBidi"/>
          </w:rPr>
          <w:t>The effect of high-pressure torsion on the microstructure and outstanding pseudoelasticity of a ternary Fe-Ni-Mn shape memory alloy</w:t>
        </w:r>
      </w:hyperlink>
      <w:r w:rsidRPr="00C4422F">
        <w:rPr>
          <w:rFonts w:asciiTheme="majorBidi" w:hAnsiTheme="majorBidi" w:cstheme="majorBidi"/>
        </w:rPr>
        <w:t xml:space="preserve">, Mater. Sci. Eng. </w:t>
      </w:r>
      <w:proofErr w:type="gramStart"/>
      <w:r w:rsidRPr="00C4422F">
        <w:rPr>
          <w:rFonts w:asciiTheme="majorBidi" w:hAnsiTheme="majorBidi" w:cstheme="majorBidi"/>
        </w:rPr>
        <w:t>A</w:t>
      </w:r>
      <w:proofErr w:type="gramEnd"/>
      <w:r w:rsidRPr="00C4422F">
        <w:rPr>
          <w:rFonts w:asciiTheme="majorBidi" w:hAnsiTheme="majorBidi" w:cstheme="majorBidi"/>
        </w:rPr>
        <w:t xml:space="preserve"> 802 (2021) 140647. </w:t>
      </w:r>
      <w:hyperlink r:id="rId26" w:tgtFrame="_blank" w:tooltip="Persistent link using digital object identifier" w:history="1">
        <w:r w:rsidRPr="00C4422F">
          <w:rPr>
            <w:rFonts w:asciiTheme="majorBidi" w:hAnsiTheme="majorBidi" w:cstheme="majorBidi"/>
          </w:rPr>
          <w:t>https://doi.org/10.1016/j.msea.2020.140647</w:t>
        </w:r>
      </w:hyperlink>
      <w:r w:rsidRPr="00C4422F">
        <w:rPr>
          <w:rFonts w:asciiTheme="majorBidi" w:hAnsiTheme="majorBidi" w:cstheme="majorBidi"/>
        </w:rPr>
        <w:t xml:space="preserve">. </w:t>
      </w:r>
    </w:p>
    <w:p w14:paraId="6BF4980C" w14:textId="77777777" w:rsidR="008D4E22" w:rsidRPr="00C4422F" w:rsidRDefault="008D4E22" w:rsidP="006D6675">
      <w:pPr>
        <w:autoSpaceDE w:val="0"/>
        <w:autoSpaceDN w:val="0"/>
        <w:adjustRightInd w:val="0"/>
        <w:spacing w:after="0" w:line="480" w:lineRule="auto"/>
        <w:jc w:val="both"/>
        <w:rPr>
          <w:rFonts w:asciiTheme="majorBidi" w:hAnsiTheme="majorBidi" w:cstheme="majorBidi"/>
          <w:szCs w:val="24"/>
        </w:rPr>
      </w:pPr>
      <w:r w:rsidRPr="00C4422F">
        <w:rPr>
          <w:rFonts w:asciiTheme="majorBidi" w:hAnsiTheme="majorBidi" w:cstheme="majorBidi"/>
          <w:szCs w:val="24"/>
        </w:rPr>
        <w:t>[</w:t>
      </w:r>
      <w:r w:rsidR="006D6675" w:rsidRPr="00C4422F">
        <w:rPr>
          <w:rFonts w:asciiTheme="majorBidi" w:hAnsiTheme="majorBidi" w:cstheme="majorBidi"/>
          <w:szCs w:val="24"/>
        </w:rPr>
        <w:t>12</w:t>
      </w:r>
      <w:r w:rsidRPr="00C4422F">
        <w:rPr>
          <w:rFonts w:asciiTheme="majorBidi" w:hAnsiTheme="majorBidi" w:cstheme="majorBidi"/>
          <w:szCs w:val="24"/>
        </w:rPr>
        <w:t xml:space="preserve">] Y. Iwabuchi, Toughness deterioration of 13Cr-3.8 Ni cast steel in the process of tempering, ISIJ Int. 70 (1984) 701-708. </w:t>
      </w:r>
      <w:hyperlink r:id="rId27" w:history="1">
        <w:r w:rsidRPr="00C4422F">
          <w:rPr>
            <w:rFonts w:asciiTheme="majorBidi" w:hAnsiTheme="majorBidi" w:cstheme="majorBidi"/>
            <w:szCs w:val="24"/>
          </w:rPr>
          <w:t>https://doi.org/10.2355/tetsutohagane1955.70.7_701</w:t>
        </w:r>
      </w:hyperlink>
      <w:r w:rsidRPr="00C4422F">
        <w:rPr>
          <w:rFonts w:asciiTheme="majorBidi" w:hAnsiTheme="majorBidi" w:cstheme="majorBidi"/>
          <w:szCs w:val="24"/>
        </w:rPr>
        <w:t>.</w:t>
      </w:r>
    </w:p>
    <w:p w14:paraId="2179E4B8" w14:textId="77777777" w:rsidR="008D4E22" w:rsidRPr="00C4422F" w:rsidRDefault="008D4E22" w:rsidP="006D6675">
      <w:pPr>
        <w:autoSpaceDE w:val="0"/>
        <w:autoSpaceDN w:val="0"/>
        <w:adjustRightInd w:val="0"/>
        <w:spacing w:after="0" w:line="480" w:lineRule="auto"/>
        <w:jc w:val="both"/>
        <w:rPr>
          <w:rFonts w:asciiTheme="majorBidi" w:hAnsiTheme="majorBidi" w:cstheme="majorBidi"/>
          <w:szCs w:val="24"/>
        </w:rPr>
      </w:pPr>
      <w:r w:rsidRPr="00C4422F">
        <w:rPr>
          <w:rFonts w:asciiTheme="majorBidi" w:hAnsiTheme="majorBidi" w:cstheme="majorBidi"/>
          <w:szCs w:val="24"/>
        </w:rPr>
        <w:t>[</w:t>
      </w:r>
      <w:r w:rsidR="006D6675" w:rsidRPr="00C4422F">
        <w:rPr>
          <w:rFonts w:asciiTheme="majorBidi" w:hAnsiTheme="majorBidi" w:cstheme="majorBidi"/>
          <w:szCs w:val="24"/>
        </w:rPr>
        <w:t>13</w:t>
      </w:r>
      <w:r w:rsidRPr="00C4422F">
        <w:rPr>
          <w:rFonts w:asciiTheme="majorBidi" w:hAnsiTheme="majorBidi" w:cstheme="majorBidi"/>
          <w:szCs w:val="24"/>
        </w:rPr>
        <w:t>] H.R. Koohdar, M. Nili-Ahmadabadi, M. Habibi-</w:t>
      </w:r>
      <w:proofErr w:type="spellStart"/>
      <w:r w:rsidRPr="00C4422F">
        <w:rPr>
          <w:rFonts w:asciiTheme="majorBidi" w:hAnsiTheme="majorBidi" w:cstheme="majorBidi"/>
          <w:szCs w:val="24"/>
        </w:rPr>
        <w:t>Parsa</w:t>
      </w:r>
      <w:proofErr w:type="spellEnd"/>
      <w:r w:rsidRPr="00C4422F">
        <w:rPr>
          <w:rFonts w:asciiTheme="majorBidi" w:hAnsiTheme="majorBidi" w:cstheme="majorBidi"/>
          <w:szCs w:val="24"/>
        </w:rPr>
        <w:t xml:space="preserve">, H.R. </w:t>
      </w:r>
      <w:proofErr w:type="spellStart"/>
      <w:r w:rsidRPr="00C4422F">
        <w:rPr>
          <w:rFonts w:asciiTheme="majorBidi" w:hAnsiTheme="majorBidi" w:cstheme="majorBidi"/>
          <w:szCs w:val="24"/>
        </w:rPr>
        <w:t>Jafarian</w:t>
      </w:r>
      <w:proofErr w:type="spellEnd"/>
      <w:r w:rsidRPr="00C4422F">
        <w:rPr>
          <w:rFonts w:asciiTheme="majorBidi" w:hAnsiTheme="majorBidi" w:cstheme="majorBidi"/>
          <w:szCs w:val="24"/>
        </w:rPr>
        <w:t xml:space="preserve">, Development of pseudoelasticity in Fe-10Ni-7Mn (wt. %) high strength martensitic steel by intercritical heat treatment and subsequent ageing, Mater. Sci. Eng. A 621 (2015) 52-60. </w:t>
      </w:r>
      <w:hyperlink r:id="rId28" w:tgtFrame="_blank" w:tooltip="Persistent link using digital object identifier" w:history="1">
        <w:r w:rsidRPr="00C4422F">
          <w:rPr>
            <w:rFonts w:asciiTheme="majorBidi" w:hAnsiTheme="majorBidi" w:cstheme="majorBidi"/>
            <w:szCs w:val="24"/>
          </w:rPr>
          <w:t>https://doi.org/10.1016/j.msea.2014.10.049</w:t>
        </w:r>
      </w:hyperlink>
      <w:r w:rsidRPr="00C4422F">
        <w:rPr>
          <w:rFonts w:asciiTheme="majorBidi" w:hAnsiTheme="majorBidi" w:cstheme="majorBidi"/>
          <w:szCs w:val="24"/>
        </w:rPr>
        <w:t>.</w:t>
      </w:r>
    </w:p>
    <w:p w14:paraId="5C483119" w14:textId="77777777" w:rsidR="008D4E22" w:rsidRPr="00C4422F" w:rsidRDefault="008D4E22" w:rsidP="006D6675">
      <w:pPr>
        <w:autoSpaceDE w:val="0"/>
        <w:autoSpaceDN w:val="0"/>
        <w:adjustRightInd w:val="0"/>
        <w:spacing w:after="0" w:line="480" w:lineRule="auto"/>
        <w:jc w:val="both"/>
        <w:rPr>
          <w:rFonts w:asciiTheme="majorBidi" w:hAnsiTheme="majorBidi" w:cstheme="majorBidi"/>
          <w:szCs w:val="24"/>
        </w:rPr>
      </w:pPr>
      <w:r w:rsidRPr="00C4422F">
        <w:rPr>
          <w:rFonts w:asciiTheme="majorBidi" w:hAnsiTheme="majorBidi" w:cstheme="majorBidi"/>
          <w:szCs w:val="24"/>
        </w:rPr>
        <w:lastRenderedPageBreak/>
        <w:t>[</w:t>
      </w:r>
      <w:r w:rsidR="006D6675" w:rsidRPr="00C4422F">
        <w:rPr>
          <w:rFonts w:asciiTheme="majorBidi" w:hAnsiTheme="majorBidi" w:cstheme="majorBidi"/>
          <w:szCs w:val="24"/>
        </w:rPr>
        <w:t>14</w:t>
      </w:r>
      <w:r w:rsidRPr="00C4422F">
        <w:rPr>
          <w:rFonts w:asciiTheme="majorBidi" w:hAnsiTheme="majorBidi" w:cstheme="majorBidi"/>
          <w:szCs w:val="24"/>
        </w:rPr>
        <w:t xml:space="preserve">] C.A. Apple, G. Krauss, The effect of heating rate on the martensite to austenite transformation in Fe-Ni-C alloys, Acta Metal. 20 (1972) 849-856. </w:t>
      </w:r>
      <w:hyperlink r:id="rId29" w:tgtFrame="_blank" w:tooltip="Persistent link using digital object identifier" w:history="1">
        <w:r w:rsidRPr="00C4422F">
          <w:rPr>
            <w:rFonts w:asciiTheme="majorBidi" w:hAnsiTheme="majorBidi" w:cstheme="majorBidi"/>
            <w:szCs w:val="24"/>
          </w:rPr>
          <w:t>https://doi.org/10.1016/0001-6160(72)90077-6</w:t>
        </w:r>
      </w:hyperlink>
      <w:r w:rsidRPr="00C4422F">
        <w:rPr>
          <w:rFonts w:asciiTheme="majorBidi" w:hAnsiTheme="majorBidi" w:cstheme="majorBidi"/>
          <w:szCs w:val="24"/>
        </w:rPr>
        <w:t>.</w:t>
      </w:r>
    </w:p>
    <w:p w14:paraId="58906625" w14:textId="77777777" w:rsidR="008D4E22" w:rsidRPr="00C4422F" w:rsidRDefault="008D4E22" w:rsidP="006D6675">
      <w:pPr>
        <w:autoSpaceDE w:val="0"/>
        <w:autoSpaceDN w:val="0"/>
        <w:adjustRightInd w:val="0"/>
        <w:spacing w:after="0" w:line="480" w:lineRule="auto"/>
        <w:jc w:val="both"/>
        <w:rPr>
          <w:rFonts w:asciiTheme="majorBidi" w:hAnsiTheme="majorBidi" w:cstheme="majorBidi"/>
          <w:szCs w:val="24"/>
        </w:rPr>
      </w:pPr>
      <w:r w:rsidRPr="00C4422F">
        <w:rPr>
          <w:rFonts w:asciiTheme="majorBidi" w:hAnsiTheme="majorBidi" w:cstheme="majorBidi"/>
          <w:szCs w:val="24"/>
        </w:rPr>
        <w:t>[</w:t>
      </w:r>
      <w:r w:rsidR="006D6675" w:rsidRPr="00C4422F">
        <w:rPr>
          <w:rFonts w:asciiTheme="majorBidi" w:hAnsiTheme="majorBidi" w:cstheme="majorBidi"/>
          <w:szCs w:val="24"/>
        </w:rPr>
        <w:t>15</w:t>
      </w:r>
      <w:r w:rsidRPr="00C4422F">
        <w:rPr>
          <w:rFonts w:asciiTheme="majorBidi" w:hAnsiTheme="majorBidi" w:cstheme="majorBidi"/>
          <w:szCs w:val="24"/>
        </w:rPr>
        <w:t xml:space="preserve">] J. </w:t>
      </w:r>
      <w:proofErr w:type="spellStart"/>
      <w:r w:rsidRPr="00C4422F">
        <w:rPr>
          <w:rFonts w:asciiTheme="majorBidi" w:hAnsiTheme="majorBidi" w:cstheme="majorBidi"/>
          <w:szCs w:val="24"/>
        </w:rPr>
        <w:t>Jelenkowski</w:t>
      </w:r>
      <w:proofErr w:type="spellEnd"/>
      <w:r w:rsidRPr="00C4422F">
        <w:rPr>
          <w:rFonts w:asciiTheme="majorBidi" w:hAnsiTheme="majorBidi" w:cstheme="majorBidi"/>
          <w:szCs w:val="24"/>
        </w:rPr>
        <w:t>, Studies of the α′→ γ transformation in Fe-(23–</w:t>
      </w:r>
      <w:proofErr w:type="gramStart"/>
      <w:r w:rsidRPr="00C4422F">
        <w:rPr>
          <w:rFonts w:asciiTheme="majorBidi" w:hAnsiTheme="majorBidi" w:cstheme="majorBidi"/>
          <w:szCs w:val="24"/>
        </w:rPr>
        <w:t>26)Ni</w:t>
      </w:r>
      <w:proofErr w:type="gramEnd"/>
      <w:r w:rsidRPr="00C4422F">
        <w:rPr>
          <w:rFonts w:asciiTheme="majorBidi" w:hAnsiTheme="majorBidi" w:cstheme="majorBidi"/>
          <w:szCs w:val="24"/>
        </w:rPr>
        <w:t xml:space="preserve">-2Ti alloys containing an addition of </w:t>
      </w:r>
      <w:proofErr w:type="spellStart"/>
      <w:r w:rsidRPr="00C4422F">
        <w:rPr>
          <w:rFonts w:asciiTheme="majorBidi" w:hAnsiTheme="majorBidi" w:cstheme="majorBidi"/>
          <w:szCs w:val="24"/>
        </w:rPr>
        <w:t>aluminium</w:t>
      </w:r>
      <w:proofErr w:type="spellEnd"/>
      <w:r w:rsidRPr="00C4422F">
        <w:rPr>
          <w:rFonts w:asciiTheme="majorBidi" w:hAnsiTheme="majorBidi" w:cstheme="majorBidi"/>
          <w:szCs w:val="24"/>
        </w:rPr>
        <w:t xml:space="preserve"> or molybdenum, J. Mater. Process. Technol. 64 (1997) 207-214. </w:t>
      </w:r>
      <w:hyperlink r:id="rId30" w:tgtFrame="_blank" w:tooltip="Persistent link using digital object identifier" w:history="1">
        <w:r w:rsidRPr="00C4422F">
          <w:rPr>
            <w:rFonts w:asciiTheme="majorBidi" w:hAnsiTheme="majorBidi" w:cstheme="majorBidi"/>
            <w:szCs w:val="24"/>
          </w:rPr>
          <w:t>https://doi.org/10.1016/S0924-0136(96)02569-1</w:t>
        </w:r>
      </w:hyperlink>
      <w:r w:rsidRPr="00C4422F">
        <w:rPr>
          <w:rFonts w:asciiTheme="majorBidi" w:hAnsiTheme="majorBidi" w:cstheme="majorBidi"/>
          <w:szCs w:val="24"/>
        </w:rPr>
        <w:t xml:space="preserve">. </w:t>
      </w:r>
    </w:p>
    <w:p w14:paraId="36AB8005" w14:textId="77777777" w:rsidR="008D4E22" w:rsidRPr="00C4422F" w:rsidRDefault="008D4E22" w:rsidP="006D6675">
      <w:pPr>
        <w:autoSpaceDE w:val="0"/>
        <w:autoSpaceDN w:val="0"/>
        <w:adjustRightInd w:val="0"/>
        <w:spacing w:after="0" w:line="480" w:lineRule="auto"/>
        <w:jc w:val="both"/>
        <w:rPr>
          <w:rFonts w:asciiTheme="majorBidi" w:eastAsia="Times New Roman" w:hAnsiTheme="majorBidi" w:cstheme="majorBidi"/>
          <w:szCs w:val="24"/>
          <w:lang w:eastAsia="en-GB"/>
        </w:rPr>
      </w:pPr>
      <w:r w:rsidRPr="00C4422F">
        <w:rPr>
          <w:rFonts w:asciiTheme="majorBidi" w:hAnsiTheme="majorBidi" w:cstheme="majorBidi"/>
          <w:szCs w:val="24"/>
        </w:rPr>
        <w:t>[</w:t>
      </w:r>
      <w:r w:rsidR="006D6675" w:rsidRPr="00C4422F">
        <w:rPr>
          <w:rFonts w:asciiTheme="majorBidi" w:hAnsiTheme="majorBidi" w:cstheme="majorBidi"/>
          <w:szCs w:val="24"/>
        </w:rPr>
        <w:t>16</w:t>
      </w:r>
      <w:r w:rsidRPr="00C4422F">
        <w:rPr>
          <w:rFonts w:asciiTheme="majorBidi" w:hAnsiTheme="majorBidi" w:cstheme="majorBidi"/>
          <w:szCs w:val="24"/>
        </w:rPr>
        <w:t xml:space="preserve">] S.J. Lee, Y. Park, Y.K. Lee, Reverse transformation mechanism of martensite to austenite in a metastable austenitic alloy, Mater. Sci. Eng. A 515 (2009) 32-37. </w:t>
      </w:r>
      <w:hyperlink r:id="rId31" w:tgtFrame="_blank" w:tooltip="Persistent link using digital object identifier" w:history="1">
        <w:r w:rsidRPr="00C4422F">
          <w:rPr>
            <w:rFonts w:asciiTheme="majorBidi" w:eastAsia="Times New Roman" w:hAnsiTheme="majorBidi" w:cstheme="majorBidi"/>
            <w:szCs w:val="24"/>
            <w:lang w:eastAsia="en-GB"/>
          </w:rPr>
          <w:t>https://doi.org/10.1016/j.msea.2009.02.010</w:t>
        </w:r>
      </w:hyperlink>
      <w:r w:rsidRPr="00C4422F">
        <w:rPr>
          <w:rFonts w:asciiTheme="majorBidi" w:eastAsia="Times New Roman" w:hAnsiTheme="majorBidi" w:cstheme="majorBidi"/>
          <w:szCs w:val="24"/>
          <w:lang w:eastAsia="en-GB"/>
        </w:rPr>
        <w:t>.</w:t>
      </w:r>
    </w:p>
    <w:p w14:paraId="6C5B0CD7" w14:textId="77777777" w:rsidR="00045FF4" w:rsidRPr="00C4422F" w:rsidRDefault="00045FF4" w:rsidP="006D6675">
      <w:pPr>
        <w:autoSpaceDE w:val="0"/>
        <w:autoSpaceDN w:val="0"/>
        <w:adjustRightInd w:val="0"/>
        <w:spacing w:after="0" w:line="480" w:lineRule="auto"/>
        <w:jc w:val="both"/>
        <w:rPr>
          <w:rFonts w:asciiTheme="majorBidi" w:eastAsia="Times New Roman" w:hAnsiTheme="majorBidi" w:cstheme="majorBidi"/>
          <w:szCs w:val="24"/>
          <w:lang w:eastAsia="en-GB"/>
        </w:rPr>
      </w:pPr>
      <w:r w:rsidRPr="00C4422F">
        <w:rPr>
          <w:rFonts w:asciiTheme="majorBidi" w:eastAsia="Times New Roman" w:hAnsiTheme="majorBidi" w:cstheme="majorBidi"/>
          <w:szCs w:val="24"/>
          <w:lang w:eastAsia="en-GB"/>
        </w:rPr>
        <w:t>[</w:t>
      </w:r>
      <w:r w:rsidR="006D6675" w:rsidRPr="00C4422F">
        <w:rPr>
          <w:rFonts w:asciiTheme="majorBidi" w:eastAsia="Times New Roman" w:hAnsiTheme="majorBidi" w:cstheme="majorBidi"/>
          <w:szCs w:val="24"/>
          <w:lang w:eastAsia="en-GB"/>
        </w:rPr>
        <w:t>17</w:t>
      </w:r>
      <w:r w:rsidRPr="00C4422F">
        <w:rPr>
          <w:rFonts w:asciiTheme="majorBidi" w:eastAsia="Times New Roman" w:hAnsiTheme="majorBidi" w:cstheme="majorBidi"/>
          <w:szCs w:val="24"/>
          <w:lang w:eastAsia="en-GB"/>
        </w:rPr>
        <w:t xml:space="preserve">] H.R. Koohdar, M. </w:t>
      </w:r>
      <w:proofErr w:type="spellStart"/>
      <w:r w:rsidRPr="00C4422F">
        <w:rPr>
          <w:rFonts w:asciiTheme="majorBidi" w:eastAsia="Times New Roman" w:hAnsiTheme="majorBidi" w:cstheme="majorBidi"/>
          <w:szCs w:val="24"/>
          <w:lang w:eastAsia="en-GB"/>
        </w:rPr>
        <w:t>Nili</w:t>
      </w:r>
      <w:proofErr w:type="spellEnd"/>
      <w:r w:rsidRPr="00C4422F">
        <w:rPr>
          <w:rFonts w:asciiTheme="majorBidi" w:eastAsia="Times New Roman" w:hAnsiTheme="majorBidi" w:cstheme="majorBidi"/>
          <w:szCs w:val="24"/>
          <w:lang w:eastAsia="en-GB"/>
        </w:rPr>
        <w:t xml:space="preserve"> </w:t>
      </w:r>
      <w:proofErr w:type="spellStart"/>
      <w:r w:rsidRPr="00C4422F">
        <w:rPr>
          <w:rFonts w:asciiTheme="majorBidi" w:eastAsia="Times New Roman" w:hAnsiTheme="majorBidi" w:cstheme="majorBidi"/>
          <w:szCs w:val="24"/>
          <w:lang w:eastAsia="en-GB"/>
        </w:rPr>
        <w:t>Ahmadabadi</w:t>
      </w:r>
      <w:proofErr w:type="spellEnd"/>
      <w:r w:rsidRPr="00C4422F">
        <w:rPr>
          <w:rFonts w:asciiTheme="majorBidi" w:eastAsia="Times New Roman" w:hAnsiTheme="majorBidi" w:cstheme="majorBidi"/>
          <w:szCs w:val="24"/>
          <w:lang w:eastAsia="en-GB"/>
        </w:rPr>
        <w:t>, M. Habibi-</w:t>
      </w:r>
      <w:proofErr w:type="spellStart"/>
      <w:r w:rsidRPr="00C4422F">
        <w:rPr>
          <w:rFonts w:asciiTheme="majorBidi" w:eastAsia="Times New Roman" w:hAnsiTheme="majorBidi" w:cstheme="majorBidi"/>
          <w:szCs w:val="24"/>
          <w:lang w:eastAsia="en-GB"/>
        </w:rPr>
        <w:t>Parsa</w:t>
      </w:r>
      <w:proofErr w:type="spellEnd"/>
      <w:r w:rsidRPr="00C4422F">
        <w:rPr>
          <w:rFonts w:asciiTheme="majorBidi" w:eastAsia="Times New Roman" w:hAnsiTheme="majorBidi" w:cstheme="majorBidi"/>
          <w:szCs w:val="24"/>
          <w:lang w:eastAsia="en-GB"/>
        </w:rPr>
        <w:t xml:space="preserve">, H.R. </w:t>
      </w:r>
      <w:proofErr w:type="spellStart"/>
      <w:r w:rsidRPr="00C4422F">
        <w:rPr>
          <w:rFonts w:asciiTheme="majorBidi" w:eastAsia="Times New Roman" w:hAnsiTheme="majorBidi" w:cstheme="majorBidi"/>
          <w:szCs w:val="24"/>
          <w:lang w:eastAsia="en-GB"/>
        </w:rPr>
        <w:t>Jafarian</w:t>
      </w:r>
      <w:proofErr w:type="spellEnd"/>
      <w:r w:rsidRPr="00C4422F">
        <w:rPr>
          <w:rFonts w:asciiTheme="majorBidi" w:eastAsia="Times New Roman" w:hAnsiTheme="majorBidi" w:cstheme="majorBidi"/>
          <w:szCs w:val="24"/>
          <w:lang w:eastAsia="en-GB"/>
        </w:rPr>
        <w:t xml:space="preserve">, T. Bhattacharjee, N. Tsuji, On the stability of reversely formed austenite and related mechanism of transformation in an Fe-Ni-Mn martensitic steel aided by electron backscattering diffraction and atom probe tomography, Metall. Mater. Trans. A 48 (2017) 5244-5257. </w:t>
      </w:r>
      <w:hyperlink r:id="rId32" w:history="1">
        <w:r w:rsidRPr="00C4422F">
          <w:rPr>
            <w:rFonts w:asciiTheme="majorBidi" w:eastAsia="Times New Roman" w:hAnsiTheme="majorBidi" w:cstheme="majorBidi"/>
            <w:szCs w:val="24"/>
            <w:lang w:eastAsia="en-GB"/>
          </w:rPr>
          <w:t>https://doi.org/10.1007/s11661-017-4288-2</w:t>
        </w:r>
      </w:hyperlink>
      <w:r w:rsidRPr="00C4422F">
        <w:rPr>
          <w:rFonts w:asciiTheme="majorBidi" w:eastAsia="Times New Roman" w:hAnsiTheme="majorBidi" w:cstheme="majorBidi"/>
          <w:szCs w:val="24"/>
          <w:lang w:eastAsia="en-GB"/>
        </w:rPr>
        <w:t>.</w:t>
      </w:r>
    </w:p>
    <w:p w14:paraId="7C0889D1" w14:textId="77777777" w:rsidR="00903755" w:rsidRPr="00C4422F" w:rsidRDefault="00903755" w:rsidP="006D6675">
      <w:pPr>
        <w:autoSpaceDE w:val="0"/>
        <w:autoSpaceDN w:val="0"/>
        <w:adjustRightInd w:val="0"/>
        <w:spacing w:after="0" w:line="480" w:lineRule="auto"/>
        <w:jc w:val="both"/>
        <w:rPr>
          <w:rFonts w:asciiTheme="majorBidi" w:hAnsiTheme="majorBidi" w:cstheme="majorBidi"/>
          <w:szCs w:val="24"/>
        </w:rPr>
      </w:pPr>
      <w:r w:rsidRPr="00C4422F">
        <w:rPr>
          <w:rFonts w:asciiTheme="majorBidi" w:hAnsiTheme="majorBidi" w:cstheme="majorBidi"/>
          <w:szCs w:val="24"/>
        </w:rPr>
        <w:t>[</w:t>
      </w:r>
      <w:r w:rsidR="006D6675" w:rsidRPr="00C4422F">
        <w:rPr>
          <w:rFonts w:asciiTheme="majorBidi" w:hAnsiTheme="majorBidi" w:cstheme="majorBidi"/>
          <w:szCs w:val="24"/>
        </w:rPr>
        <w:t>18</w:t>
      </w:r>
      <w:r w:rsidRPr="00C4422F">
        <w:rPr>
          <w:rFonts w:asciiTheme="majorBidi" w:hAnsiTheme="majorBidi" w:cstheme="majorBidi"/>
          <w:szCs w:val="24"/>
        </w:rPr>
        <w:t xml:space="preserve">] R.Z. </w:t>
      </w:r>
      <w:proofErr w:type="spellStart"/>
      <w:r w:rsidRPr="00C4422F">
        <w:rPr>
          <w:rFonts w:asciiTheme="majorBidi" w:hAnsiTheme="majorBidi" w:cstheme="majorBidi"/>
          <w:szCs w:val="24"/>
        </w:rPr>
        <w:t>Valiev</w:t>
      </w:r>
      <w:proofErr w:type="spellEnd"/>
      <w:r w:rsidRPr="00C4422F">
        <w:rPr>
          <w:rFonts w:asciiTheme="majorBidi" w:hAnsiTheme="majorBidi" w:cstheme="majorBidi"/>
          <w:szCs w:val="24"/>
        </w:rPr>
        <w:t xml:space="preserve">, R.K. </w:t>
      </w:r>
      <w:proofErr w:type="spellStart"/>
      <w:r w:rsidRPr="00C4422F">
        <w:rPr>
          <w:rFonts w:asciiTheme="majorBidi" w:hAnsiTheme="majorBidi" w:cstheme="majorBidi"/>
          <w:szCs w:val="24"/>
        </w:rPr>
        <w:t>Islamgaliev</w:t>
      </w:r>
      <w:proofErr w:type="spellEnd"/>
      <w:r w:rsidRPr="00C4422F">
        <w:rPr>
          <w:rFonts w:asciiTheme="majorBidi" w:hAnsiTheme="majorBidi" w:cstheme="majorBidi"/>
          <w:szCs w:val="24"/>
        </w:rPr>
        <w:t>, I.V. Alexandrov,</w:t>
      </w:r>
      <w:r w:rsidR="00045FF4" w:rsidRPr="00C4422F">
        <w:rPr>
          <w:rFonts w:asciiTheme="majorBidi" w:hAnsiTheme="majorBidi" w:cstheme="majorBidi"/>
          <w:szCs w:val="24"/>
        </w:rPr>
        <w:t xml:space="preserve"> Bulk nanostructured materials from severe plastic deformation, Prog. Mater. Sci. 45 (2000) 103-</w:t>
      </w:r>
      <w:r w:rsidRPr="00C4422F">
        <w:rPr>
          <w:rFonts w:asciiTheme="majorBidi" w:hAnsiTheme="majorBidi" w:cstheme="majorBidi"/>
          <w:szCs w:val="24"/>
        </w:rPr>
        <w:t>189.</w:t>
      </w:r>
      <w:r w:rsidR="00045FF4" w:rsidRPr="00C4422F">
        <w:rPr>
          <w:rFonts w:asciiTheme="majorBidi" w:hAnsiTheme="majorBidi" w:cstheme="majorBidi"/>
          <w:szCs w:val="24"/>
        </w:rPr>
        <w:t xml:space="preserve"> </w:t>
      </w:r>
      <w:hyperlink r:id="rId33" w:tgtFrame="_blank" w:tooltip="Persistent link using digital object identifier" w:history="1">
        <w:r w:rsidR="00045FF4" w:rsidRPr="00C4422F">
          <w:rPr>
            <w:rFonts w:asciiTheme="majorBidi" w:hAnsiTheme="majorBidi" w:cstheme="majorBidi"/>
            <w:szCs w:val="24"/>
          </w:rPr>
          <w:t>https://doi.org/10.1016/S0079-6425(99)00007-9</w:t>
        </w:r>
      </w:hyperlink>
      <w:r w:rsidR="00045FF4" w:rsidRPr="00C4422F">
        <w:rPr>
          <w:rFonts w:asciiTheme="majorBidi" w:hAnsiTheme="majorBidi" w:cstheme="majorBidi"/>
          <w:szCs w:val="24"/>
        </w:rPr>
        <w:t>.</w:t>
      </w:r>
    </w:p>
    <w:p w14:paraId="6E9BFE8D" w14:textId="77777777" w:rsidR="00045FF4" w:rsidRPr="00C4422F" w:rsidRDefault="00045FF4" w:rsidP="006D6675">
      <w:pPr>
        <w:autoSpaceDE w:val="0"/>
        <w:autoSpaceDN w:val="0"/>
        <w:adjustRightInd w:val="0"/>
        <w:spacing w:after="0" w:line="480" w:lineRule="auto"/>
        <w:jc w:val="both"/>
        <w:rPr>
          <w:rFonts w:asciiTheme="majorBidi" w:eastAsia="Times New Roman" w:hAnsiTheme="majorBidi" w:cstheme="majorBidi"/>
          <w:szCs w:val="24"/>
          <w:lang w:eastAsia="en-GB"/>
        </w:rPr>
      </w:pPr>
      <w:r w:rsidRPr="00C4422F">
        <w:rPr>
          <w:rFonts w:asciiTheme="majorBidi" w:eastAsia="Times New Roman" w:hAnsiTheme="majorBidi" w:cstheme="majorBidi"/>
          <w:szCs w:val="24"/>
          <w:lang w:eastAsia="en-GB"/>
        </w:rPr>
        <w:t>[</w:t>
      </w:r>
      <w:r w:rsidR="006D6675" w:rsidRPr="00C4422F">
        <w:rPr>
          <w:rFonts w:asciiTheme="majorBidi" w:eastAsia="Times New Roman" w:hAnsiTheme="majorBidi" w:cstheme="majorBidi"/>
          <w:szCs w:val="24"/>
          <w:lang w:eastAsia="en-GB"/>
        </w:rPr>
        <w:t>19</w:t>
      </w:r>
      <w:r w:rsidRPr="00C4422F">
        <w:rPr>
          <w:rFonts w:asciiTheme="majorBidi" w:eastAsia="Times New Roman" w:hAnsiTheme="majorBidi" w:cstheme="majorBidi"/>
          <w:szCs w:val="24"/>
          <w:lang w:eastAsia="en-GB"/>
        </w:rPr>
        <w:t xml:space="preserve">] </w:t>
      </w:r>
      <w:r w:rsidR="00183FD5" w:rsidRPr="00C4422F">
        <w:rPr>
          <w:rFonts w:asciiTheme="majorBidi" w:eastAsia="Times New Roman" w:hAnsiTheme="majorBidi" w:cstheme="majorBidi"/>
          <w:szCs w:val="24"/>
          <w:lang w:eastAsia="en-GB"/>
        </w:rPr>
        <w:t xml:space="preserve">R.Z. </w:t>
      </w:r>
      <w:proofErr w:type="spellStart"/>
      <w:r w:rsidR="00183FD5" w:rsidRPr="00C4422F">
        <w:rPr>
          <w:rFonts w:asciiTheme="majorBidi" w:eastAsia="Times New Roman" w:hAnsiTheme="majorBidi" w:cstheme="majorBidi"/>
          <w:szCs w:val="24"/>
          <w:lang w:eastAsia="en-GB"/>
        </w:rPr>
        <w:t>Valiev</w:t>
      </w:r>
      <w:proofErr w:type="spellEnd"/>
      <w:r w:rsidR="00183FD5" w:rsidRPr="00C4422F">
        <w:rPr>
          <w:rFonts w:asciiTheme="majorBidi" w:eastAsia="Times New Roman" w:hAnsiTheme="majorBidi" w:cstheme="majorBidi"/>
          <w:szCs w:val="24"/>
          <w:lang w:eastAsia="en-GB"/>
        </w:rPr>
        <w:t xml:space="preserve">, Y. Estrin, Z. </w:t>
      </w:r>
      <w:proofErr w:type="spellStart"/>
      <w:r w:rsidR="00183FD5" w:rsidRPr="00C4422F">
        <w:rPr>
          <w:rFonts w:asciiTheme="majorBidi" w:eastAsia="Times New Roman" w:hAnsiTheme="majorBidi" w:cstheme="majorBidi"/>
          <w:szCs w:val="24"/>
          <w:lang w:eastAsia="en-GB"/>
        </w:rPr>
        <w:t>Horita</w:t>
      </w:r>
      <w:proofErr w:type="spellEnd"/>
      <w:r w:rsidR="00183FD5" w:rsidRPr="00C4422F">
        <w:rPr>
          <w:rFonts w:asciiTheme="majorBidi" w:eastAsia="Times New Roman" w:hAnsiTheme="majorBidi" w:cstheme="majorBidi"/>
          <w:szCs w:val="24"/>
          <w:lang w:eastAsia="en-GB"/>
        </w:rPr>
        <w:t xml:space="preserve">, T.G. Langdon, M.J. </w:t>
      </w:r>
      <w:proofErr w:type="spellStart"/>
      <w:r w:rsidR="00183FD5" w:rsidRPr="00C4422F">
        <w:rPr>
          <w:rFonts w:asciiTheme="majorBidi" w:eastAsia="Times New Roman" w:hAnsiTheme="majorBidi" w:cstheme="majorBidi"/>
          <w:szCs w:val="24"/>
          <w:lang w:eastAsia="en-GB"/>
        </w:rPr>
        <w:t>Zehetbauer</w:t>
      </w:r>
      <w:proofErr w:type="spellEnd"/>
      <w:r w:rsidR="00183FD5" w:rsidRPr="00C4422F">
        <w:rPr>
          <w:rFonts w:asciiTheme="majorBidi" w:eastAsia="Times New Roman" w:hAnsiTheme="majorBidi" w:cstheme="majorBidi"/>
          <w:szCs w:val="24"/>
          <w:lang w:eastAsia="en-GB"/>
        </w:rPr>
        <w:t xml:space="preserve">, Y.T. Zhu, Fundamentals of superior properties in bulk </w:t>
      </w:r>
      <w:proofErr w:type="spellStart"/>
      <w:r w:rsidR="00183FD5" w:rsidRPr="00C4422F">
        <w:rPr>
          <w:rFonts w:asciiTheme="majorBidi" w:eastAsia="Times New Roman" w:hAnsiTheme="majorBidi" w:cstheme="majorBidi"/>
          <w:szCs w:val="24"/>
          <w:lang w:eastAsia="en-GB"/>
        </w:rPr>
        <w:t>NanoSPD</w:t>
      </w:r>
      <w:proofErr w:type="spellEnd"/>
      <w:r w:rsidR="00183FD5" w:rsidRPr="00C4422F">
        <w:rPr>
          <w:rFonts w:asciiTheme="majorBidi" w:eastAsia="Times New Roman" w:hAnsiTheme="majorBidi" w:cstheme="majorBidi"/>
          <w:szCs w:val="24"/>
          <w:lang w:eastAsia="en-GB"/>
        </w:rPr>
        <w:t xml:space="preserve"> materials, Mater. Res. Lett. 4 (2016) 1-21.  http://dx.doi.org/10.1080/21663831.2015.1060543.</w:t>
      </w:r>
    </w:p>
    <w:p w14:paraId="71814927" w14:textId="77777777" w:rsidR="002209E4" w:rsidRPr="00C4422F" w:rsidRDefault="002209E4" w:rsidP="006D6675">
      <w:pPr>
        <w:adjustRightInd w:val="0"/>
        <w:spacing w:after="0" w:line="480" w:lineRule="auto"/>
        <w:jc w:val="both"/>
        <w:rPr>
          <w:rFonts w:asciiTheme="majorBidi" w:eastAsia="Calibri" w:hAnsiTheme="majorBidi" w:cstheme="majorBidi"/>
          <w:szCs w:val="24"/>
        </w:rPr>
      </w:pPr>
      <w:r w:rsidRPr="00C4422F">
        <w:rPr>
          <w:rFonts w:asciiTheme="majorBidi" w:eastAsia="Calibri" w:hAnsiTheme="majorBidi" w:cstheme="majorBidi"/>
          <w:szCs w:val="24"/>
        </w:rPr>
        <w:t>[</w:t>
      </w:r>
      <w:r w:rsidR="006D6675" w:rsidRPr="00C4422F">
        <w:rPr>
          <w:rFonts w:asciiTheme="majorBidi" w:eastAsia="Calibri" w:hAnsiTheme="majorBidi" w:cstheme="majorBidi"/>
          <w:szCs w:val="24"/>
        </w:rPr>
        <w:t>20</w:t>
      </w:r>
      <w:r w:rsidRPr="00C4422F">
        <w:rPr>
          <w:rFonts w:asciiTheme="majorBidi" w:eastAsia="Calibri" w:hAnsiTheme="majorBidi" w:cstheme="majorBidi"/>
          <w:szCs w:val="24"/>
        </w:rPr>
        <w:t xml:space="preserve">] A.P. </w:t>
      </w:r>
      <w:proofErr w:type="spellStart"/>
      <w:r w:rsidRPr="00C4422F">
        <w:rPr>
          <w:rFonts w:asciiTheme="majorBidi" w:eastAsia="Calibri" w:hAnsiTheme="majorBidi" w:cstheme="majorBidi"/>
          <w:szCs w:val="24"/>
        </w:rPr>
        <w:t>Zhilyaev</w:t>
      </w:r>
      <w:proofErr w:type="spellEnd"/>
      <w:r w:rsidRPr="00C4422F">
        <w:rPr>
          <w:rFonts w:asciiTheme="majorBidi" w:eastAsia="Calibri" w:hAnsiTheme="majorBidi" w:cstheme="majorBidi"/>
          <w:szCs w:val="24"/>
        </w:rPr>
        <w:t xml:space="preserve">, T.G. Langdon, Using high-pressure torsion for metal processing: Fundamentals and applications, Prog. Mater. Sci. 53 (2008) 893-979. </w:t>
      </w:r>
      <w:r w:rsidRPr="00C4422F">
        <w:t>https://doi.org/</w:t>
      </w:r>
      <w:hyperlink r:id="rId34" w:tgtFrame="_blank" w:history="1">
        <w:r w:rsidRPr="00C4422F">
          <w:rPr>
            <w:rStyle w:val="Hyperlink"/>
            <w:color w:val="auto"/>
            <w:u w:val="none"/>
          </w:rPr>
          <w:t>10.1016/j.pmatsci.2008.03.002</w:t>
        </w:r>
      </w:hyperlink>
      <w:r w:rsidRPr="00C4422F">
        <w:t>.</w:t>
      </w:r>
    </w:p>
    <w:p w14:paraId="07E04699" w14:textId="77777777" w:rsidR="009A747E" w:rsidRPr="00C4422F" w:rsidRDefault="00903755" w:rsidP="006D6675">
      <w:pPr>
        <w:adjustRightInd w:val="0"/>
        <w:spacing w:after="0" w:line="480" w:lineRule="auto"/>
        <w:jc w:val="both"/>
        <w:rPr>
          <w:rFonts w:asciiTheme="majorBidi" w:eastAsia="Calibri" w:hAnsiTheme="majorBidi" w:cstheme="majorBidi"/>
          <w:color w:val="000000" w:themeColor="text1"/>
          <w:szCs w:val="24"/>
        </w:rPr>
      </w:pPr>
      <w:r w:rsidRPr="00C4422F">
        <w:rPr>
          <w:rFonts w:asciiTheme="majorBidi" w:eastAsia="Calibri" w:hAnsiTheme="majorBidi" w:cstheme="majorBidi"/>
          <w:color w:val="000000" w:themeColor="text1"/>
          <w:szCs w:val="24"/>
        </w:rPr>
        <w:lastRenderedPageBreak/>
        <w:t>[</w:t>
      </w:r>
      <w:r w:rsidR="006D6675" w:rsidRPr="00C4422F">
        <w:rPr>
          <w:rFonts w:asciiTheme="majorBidi" w:eastAsia="Calibri" w:hAnsiTheme="majorBidi" w:cstheme="majorBidi"/>
          <w:color w:val="000000" w:themeColor="text1"/>
          <w:szCs w:val="24"/>
        </w:rPr>
        <w:t>21</w:t>
      </w:r>
      <w:r w:rsidRPr="00C4422F">
        <w:rPr>
          <w:rFonts w:asciiTheme="majorBidi" w:eastAsia="Calibri" w:hAnsiTheme="majorBidi" w:cstheme="majorBidi"/>
          <w:color w:val="000000" w:themeColor="text1"/>
          <w:szCs w:val="24"/>
        </w:rPr>
        <w:t xml:space="preserve">] Y. Huang, R.B. </w:t>
      </w:r>
      <w:proofErr w:type="spellStart"/>
      <w:r w:rsidRPr="00C4422F">
        <w:rPr>
          <w:rFonts w:asciiTheme="majorBidi" w:eastAsia="Calibri" w:hAnsiTheme="majorBidi" w:cstheme="majorBidi"/>
          <w:color w:val="000000" w:themeColor="text1"/>
          <w:szCs w:val="24"/>
        </w:rPr>
        <w:t>Figueiredo</w:t>
      </w:r>
      <w:proofErr w:type="spellEnd"/>
      <w:r w:rsidRPr="00C4422F">
        <w:rPr>
          <w:rFonts w:asciiTheme="majorBidi" w:eastAsia="Calibri" w:hAnsiTheme="majorBidi" w:cstheme="majorBidi"/>
          <w:color w:val="000000" w:themeColor="text1"/>
          <w:szCs w:val="24"/>
        </w:rPr>
        <w:t xml:space="preserve">, T. </w:t>
      </w:r>
      <w:proofErr w:type="spellStart"/>
      <w:r w:rsidRPr="00C4422F">
        <w:rPr>
          <w:rFonts w:asciiTheme="majorBidi" w:eastAsia="Calibri" w:hAnsiTheme="majorBidi" w:cstheme="majorBidi"/>
          <w:color w:val="000000" w:themeColor="text1"/>
          <w:szCs w:val="24"/>
        </w:rPr>
        <w:t>Baudin</w:t>
      </w:r>
      <w:proofErr w:type="spellEnd"/>
      <w:r w:rsidRPr="00C4422F">
        <w:rPr>
          <w:rFonts w:asciiTheme="majorBidi" w:eastAsia="Calibri" w:hAnsiTheme="majorBidi" w:cstheme="majorBidi"/>
          <w:color w:val="000000" w:themeColor="text1"/>
          <w:szCs w:val="24"/>
        </w:rPr>
        <w:t xml:space="preserve">, F. </w:t>
      </w:r>
      <w:proofErr w:type="spellStart"/>
      <w:r w:rsidRPr="00C4422F">
        <w:rPr>
          <w:rFonts w:asciiTheme="majorBidi" w:eastAsia="Calibri" w:hAnsiTheme="majorBidi" w:cstheme="majorBidi"/>
          <w:color w:val="000000" w:themeColor="text1"/>
          <w:szCs w:val="24"/>
        </w:rPr>
        <w:t>Brisset</w:t>
      </w:r>
      <w:proofErr w:type="spellEnd"/>
      <w:r w:rsidRPr="00C4422F">
        <w:rPr>
          <w:rFonts w:asciiTheme="majorBidi" w:eastAsia="Calibri" w:hAnsiTheme="majorBidi" w:cstheme="majorBidi"/>
          <w:color w:val="000000" w:themeColor="text1"/>
          <w:szCs w:val="24"/>
        </w:rPr>
        <w:t>, T.G. Langdon,</w:t>
      </w:r>
      <w:r w:rsidR="009A747E" w:rsidRPr="00C4422F">
        <w:rPr>
          <w:rFonts w:asciiTheme="majorBidi" w:eastAsia="Calibri" w:hAnsiTheme="majorBidi" w:cstheme="majorBidi"/>
          <w:color w:val="000000" w:themeColor="text1"/>
          <w:szCs w:val="24"/>
        </w:rPr>
        <w:t xml:space="preserve"> Evolution of Strength and Homogeneity in a Magnesium AZ31 Alloy Processed by High‐Pressure Torsion at Different Temperatures,</w:t>
      </w:r>
      <w:r w:rsidRPr="00C4422F">
        <w:rPr>
          <w:rFonts w:asciiTheme="majorBidi" w:eastAsia="Calibri" w:hAnsiTheme="majorBidi" w:cstheme="majorBidi"/>
          <w:color w:val="000000" w:themeColor="text1"/>
          <w:szCs w:val="24"/>
        </w:rPr>
        <w:t xml:space="preserve"> </w:t>
      </w:r>
      <w:r w:rsidR="009A747E" w:rsidRPr="00C4422F">
        <w:rPr>
          <w:rFonts w:asciiTheme="majorBidi" w:eastAsia="Calibri" w:hAnsiTheme="majorBidi" w:cstheme="majorBidi"/>
          <w:color w:val="000000" w:themeColor="text1"/>
          <w:szCs w:val="24"/>
        </w:rPr>
        <w:t>Adv. Eng. Mater. 14 (2012) 1018-</w:t>
      </w:r>
      <w:r w:rsidRPr="00C4422F">
        <w:rPr>
          <w:rFonts w:asciiTheme="majorBidi" w:eastAsia="Calibri" w:hAnsiTheme="majorBidi" w:cstheme="majorBidi"/>
          <w:color w:val="000000" w:themeColor="text1"/>
          <w:szCs w:val="24"/>
        </w:rPr>
        <w:t>1026</w:t>
      </w:r>
      <w:r w:rsidR="009A747E" w:rsidRPr="00C4422F">
        <w:rPr>
          <w:rFonts w:asciiTheme="majorBidi" w:eastAsia="Calibri" w:hAnsiTheme="majorBidi" w:cstheme="majorBidi"/>
          <w:color w:val="000000" w:themeColor="text1"/>
          <w:szCs w:val="24"/>
        </w:rPr>
        <w:t xml:space="preserve">. </w:t>
      </w:r>
      <w:hyperlink r:id="rId35" w:history="1">
        <w:r w:rsidR="009A747E" w:rsidRPr="00C4422F">
          <w:rPr>
            <w:rFonts w:asciiTheme="majorBidi" w:eastAsia="Calibri" w:hAnsiTheme="majorBidi" w:cstheme="majorBidi"/>
            <w:color w:val="000000" w:themeColor="text1"/>
            <w:szCs w:val="24"/>
          </w:rPr>
          <w:t>https://doi.org/10.1002/adem.201200016</w:t>
        </w:r>
      </w:hyperlink>
      <w:r w:rsidR="009A747E" w:rsidRPr="00C4422F">
        <w:rPr>
          <w:rFonts w:asciiTheme="majorBidi" w:eastAsia="Calibri" w:hAnsiTheme="majorBidi" w:cstheme="majorBidi"/>
          <w:color w:val="000000" w:themeColor="text1"/>
          <w:szCs w:val="24"/>
        </w:rPr>
        <w:t>.</w:t>
      </w:r>
    </w:p>
    <w:p w14:paraId="4200FE93" w14:textId="77777777" w:rsidR="009A747E" w:rsidRPr="00C4422F" w:rsidRDefault="009A747E" w:rsidP="006D6675">
      <w:pPr>
        <w:adjustRightInd w:val="0"/>
        <w:spacing w:after="0" w:line="480" w:lineRule="auto"/>
        <w:jc w:val="both"/>
        <w:rPr>
          <w:rFonts w:eastAsia="Calibri" w:cs="Times New Roman"/>
          <w:szCs w:val="24"/>
        </w:rPr>
      </w:pPr>
      <w:r w:rsidRPr="00C4422F">
        <w:rPr>
          <w:rFonts w:eastAsia="Calibri" w:cs="Times New Roman"/>
          <w:color w:val="000000" w:themeColor="text1"/>
          <w:szCs w:val="24"/>
        </w:rPr>
        <w:t>[</w:t>
      </w:r>
      <w:r w:rsidR="006D6675" w:rsidRPr="00C4422F">
        <w:rPr>
          <w:rFonts w:eastAsia="Calibri" w:cs="Times New Roman"/>
          <w:color w:val="000000" w:themeColor="text1"/>
          <w:szCs w:val="24"/>
        </w:rPr>
        <w:t>22</w:t>
      </w:r>
      <w:r w:rsidRPr="00C4422F">
        <w:rPr>
          <w:rFonts w:eastAsia="Calibri" w:cs="Times New Roman"/>
          <w:color w:val="000000" w:themeColor="text1"/>
          <w:szCs w:val="24"/>
        </w:rPr>
        <w:t xml:space="preserve">] S. Shi, Z. Zhang, X. Wang, G. Zhou, G. </w:t>
      </w:r>
      <w:proofErr w:type="spellStart"/>
      <w:r w:rsidRPr="00C4422F">
        <w:rPr>
          <w:rFonts w:eastAsia="Calibri" w:cs="Times New Roman"/>
          <w:color w:val="000000" w:themeColor="text1"/>
          <w:szCs w:val="24"/>
        </w:rPr>
        <w:t>Xie</w:t>
      </w:r>
      <w:proofErr w:type="spellEnd"/>
      <w:r w:rsidRPr="00C4422F">
        <w:rPr>
          <w:rFonts w:eastAsia="Calibri" w:cs="Times New Roman"/>
          <w:color w:val="000000" w:themeColor="text1"/>
          <w:szCs w:val="24"/>
        </w:rPr>
        <w:t xml:space="preserve">, D. Wang, X. Chen, K. </w:t>
      </w:r>
      <w:proofErr w:type="spellStart"/>
      <w:r w:rsidRPr="00C4422F">
        <w:rPr>
          <w:rFonts w:eastAsia="Calibri" w:cs="Times New Roman"/>
          <w:color w:val="000000" w:themeColor="text1"/>
          <w:szCs w:val="24"/>
        </w:rPr>
        <w:t>Ameyama</w:t>
      </w:r>
      <w:proofErr w:type="spellEnd"/>
      <w:r w:rsidRPr="00C4422F">
        <w:rPr>
          <w:rFonts w:eastAsia="Calibri" w:cs="Times New Roman"/>
          <w:color w:val="000000" w:themeColor="text1"/>
          <w:szCs w:val="24"/>
        </w:rPr>
        <w:t>, Microstructure evolution and enhanced mechanical properties in SUS316LN steel processed by high pressure torsion at room temperature, Mater. Sci. Eng. A 711 (2018) 476-483.</w:t>
      </w:r>
      <w:r w:rsidRPr="00C4422F">
        <w:rPr>
          <w:rFonts w:cs="Times New Roman"/>
        </w:rPr>
        <w:t xml:space="preserve"> </w:t>
      </w:r>
      <w:hyperlink r:id="rId36" w:history="1">
        <w:r w:rsidRPr="00C4422F">
          <w:rPr>
            <w:rStyle w:val="Hyperlink"/>
            <w:rFonts w:cs="Times New Roman"/>
            <w:color w:val="auto"/>
            <w:u w:val="none"/>
          </w:rPr>
          <w:t>https://doi.org/10.1016/j.msea.2017.11.064</w:t>
        </w:r>
      </w:hyperlink>
      <w:r w:rsidRPr="00C4422F">
        <w:rPr>
          <w:rFonts w:cs="Times New Roman"/>
        </w:rPr>
        <w:t>.</w:t>
      </w:r>
    </w:p>
    <w:p w14:paraId="3B332093" w14:textId="77777777" w:rsidR="009A747E" w:rsidRPr="00C4422F" w:rsidRDefault="009A747E" w:rsidP="006D6675">
      <w:pPr>
        <w:adjustRightInd w:val="0"/>
        <w:spacing w:after="0" w:line="480" w:lineRule="auto"/>
        <w:jc w:val="both"/>
        <w:rPr>
          <w:rFonts w:eastAsia="Calibri" w:cs="Times New Roman"/>
          <w:szCs w:val="24"/>
        </w:rPr>
      </w:pPr>
      <w:r w:rsidRPr="00C4422F">
        <w:rPr>
          <w:rFonts w:eastAsia="Calibri" w:cs="Times New Roman"/>
          <w:szCs w:val="24"/>
        </w:rPr>
        <w:t>[</w:t>
      </w:r>
      <w:r w:rsidR="006D6675" w:rsidRPr="00C4422F">
        <w:rPr>
          <w:rFonts w:eastAsia="Calibri" w:cs="Times New Roman"/>
          <w:szCs w:val="24"/>
        </w:rPr>
        <w:t>23</w:t>
      </w:r>
      <w:r w:rsidRPr="00C4422F">
        <w:rPr>
          <w:rFonts w:eastAsia="Calibri" w:cs="Times New Roman"/>
          <w:szCs w:val="24"/>
        </w:rPr>
        <w:t>] J. Gubicza, M. El-</w:t>
      </w:r>
      <w:proofErr w:type="spellStart"/>
      <w:r w:rsidRPr="00C4422F">
        <w:rPr>
          <w:rFonts w:eastAsia="Calibri" w:cs="Times New Roman"/>
          <w:szCs w:val="24"/>
        </w:rPr>
        <w:t>Tahawy</w:t>
      </w:r>
      <w:proofErr w:type="spellEnd"/>
      <w:r w:rsidRPr="00C4422F">
        <w:rPr>
          <w:rFonts w:eastAsia="Calibri" w:cs="Times New Roman"/>
          <w:szCs w:val="24"/>
        </w:rPr>
        <w:t xml:space="preserve">, Y. Huang, H. Choi, H. Choe, J.L. </w:t>
      </w:r>
      <w:proofErr w:type="spellStart"/>
      <w:r w:rsidRPr="00C4422F">
        <w:rPr>
          <w:rFonts w:eastAsia="Calibri" w:cs="Times New Roman"/>
          <w:szCs w:val="24"/>
        </w:rPr>
        <w:t>L</w:t>
      </w:r>
      <w:r w:rsidR="008425BB" w:rsidRPr="00C4422F">
        <w:rPr>
          <w:rFonts w:eastAsia="Calibri" w:cs="Times New Roman"/>
          <w:szCs w:val="24"/>
        </w:rPr>
        <w:t>á</w:t>
      </w:r>
      <w:r w:rsidRPr="00C4422F">
        <w:rPr>
          <w:rFonts w:eastAsia="Calibri" w:cs="Times New Roman"/>
          <w:szCs w:val="24"/>
        </w:rPr>
        <w:t>b</w:t>
      </w:r>
      <w:r w:rsidR="008425BB" w:rsidRPr="00C4422F">
        <w:rPr>
          <w:rFonts w:eastAsia="Calibri" w:cs="Times New Roman"/>
          <w:szCs w:val="24"/>
        </w:rPr>
        <w:t>á</w:t>
      </w:r>
      <w:r w:rsidRPr="00C4422F">
        <w:rPr>
          <w:rFonts w:eastAsia="Calibri" w:cs="Times New Roman"/>
          <w:szCs w:val="24"/>
        </w:rPr>
        <w:t>r</w:t>
      </w:r>
      <w:proofErr w:type="spellEnd"/>
      <w:r w:rsidRPr="00C4422F">
        <w:rPr>
          <w:rFonts w:eastAsia="Calibri" w:cs="Times New Roman"/>
          <w:szCs w:val="24"/>
        </w:rPr>
        <w:t>, T.G. Langdon, Microstructure, phase composition and hardness evolution in 316L stainless steel processed by high-pressure torsion, Mater. Sci. Eng. A 657 (2016) 215-223.</w:t>
      </w:r>
      <w:r w:rsidRPr="00C4422F">
        <w:rPr>
          <w:rFonts w:cs="Times New Roman"/>
        </w:rPr>
        <w:t xml:space="preserve"> </w:t>
      </w:r>
      <w:hyperlink r:id="rId37" w:history="1">
        <w:r w:rsidRPr="00C4422F">
          <w:rPr>
            <w:rStyle w:val="Hyperlink"/>
            <w:rFonts w:cs="Times New Roman"/>
            <w:color w:val="auto"/>
            <w:u w:val="none"/>
          </w:rPr>
          <w:t>https://doi.org/10.1016/j.msea.2016.01.057</w:t>
        </w:r>
      </w:hyperlink>
      <w:r w:rsidRPr="00C4422F">
        <w:rPr>
          <w:rFonts w:cs="Times New Roman"/>
        </w:rPr>
        <w:t>.</w:t>
      </w:r>
    </w:p>
    <w:p w14:paraId="337572B5" w14:textId="77777777" w:rsidR="009A747E" w:rsidRPr="00C4422F" w:rsidRDefault="009A747E" w:rsidP="006D6675">
      <w:pPr>
        <w:pStyle w:val="EndNoteBibliography"/>
        <w:spacing w:after="0" w:line="480" w:lineRule="auto"/>
        <w:jc w:val="both"/>
      </w:pPr>
      <w:r w:rsidRPr="00C4422F">
        <w:t>[</w:t>
      </w:r>
      <w:r w:rsidR="006D6675" w:rsidRPr="00C4422F">
        <w:t>24</w:t>
      </w:r>
      <w:r w:rsidRPr="00C4422F">
        <w:t xml:space="preserve">] X.H. An, Q.Y. Lin, G. Sha, M.X. Huang, S.P. Ringer, Y.T. Zhu, X.Z. Liao, Microstructural evolution and phase transformation in twinning-induced plasticity steel induced by high-pressure torsion, Acta Mater. 109 (2016) 300-313. </w:t>
      </w:r>
      <w:hyperlink r:id="rId38" w:history="1">
        <w:r w:rsidRPr="00C4422F">
          <w:rPr>
            <w:rStyle w:val="Hyperlink"/>
            <w:color w:val="auto"/>
            <w:u w:val="none"/>
          </w:rPr>
          <w:t>https://doi.org/10.1016/j.actamat.2016.02.045</w:t>
        </w:r>
      </w:hyperlink>
      <w:r w:rsidRPr="00C4422F">
        <w:t>.</w:t>
      </w:r>
    </w:p>
    <w:p w14:paraId="3BBE5249" w14:textId="77777777" w:rsidR="009A747E" w:rsidRPr="00C4422F" w:rsidRDefault="009A747E" w:rsidP="006D6675">
      <w:pPr>
        <w:adjustRightInd w:val="0"/>
        <w:spacing w:after="0" w:line="480" w:lineRule="auto"/>
        <w:jc w:val="both"/>
        <w:rPr>
          <w:rFonts w:cs="Times New Roman"/>
        </w:rPr>
      </w:pPr>
      <w:r w:rsidRPr="00C4422F">
        <w:rPr>
          <w:rFonts w:cs="Times New Roman"/>
        </w:rPr>
        <w:t>[</w:t>
      </w:r>
      <w:r w:rsidR="006D6675" w:rsidRPr="00C4422F">
        <w:rPr>
          <w:rFonts w:cs="Times New Roman"/>
        </w:rPr>
        <w:t>25</w:t>
      </w:r>
      <w:r w:rsidRPr="00C4422F">
        <w:rPr>
          <w:rFonts w:cs="Times New Roman"/>
        </w:rPr>
        <w:t xml:space="preserve">] J. </w:t>
      </w:r>
      <w:proofErr w:type="spellStart"/>
      <w:r w:rsidRPr="00C4422F">
        <w:rPr>
          <w:rFonts w:cs="Times New Roman"/>
        </w:rPr>
        <w:t>Čižek</w:t>
      </w:r>
      <w:proofErr w:type="spellEnd"/>
      <w:r w:rsidRPr="00C4422F">
        <w:rPr>
          <w:rFonts w:cs="Times New Roman"/>
        </w:rPr>
        <w:t xml:space="preserve">, M. </w:t>
      </w:r>
      <w:proofErr w:type="spellStart"/>
      <w:r w:rsidRPr="00C4422F">
        <w:rPr>
          <w:rFonts w:cs="Times New Roman"/>
        </w:rPr>
        <w:t>Janeček</w:t>
      </w:r>
      <w:proofErr w:type="spellEnd"/>
      <w:r w:rsidRPr="00C4422F">
        <w:rPr>
          <w:rFonts w:cs="Times New Roman"/>
        </w:rPr>
        <w:t xml:space="preserve">, T. </w:t>
      </w:r>
      <w:proofErr w:type="spellStart"/>
      <w:r w:rsidRPr="00C4422F">
        <w:rPr>
          <w:rFonts w:cs="Times New Roman"/>
        </w:rPr>
        <w:t>Vlasák</w:t>
      </w:r>
      <w:proofErr w:type="spellEnd"/>
      <w:r w:rsidRPr="00C4422F">
        <w:rPr>
          <w:rFonts w:cs="Times New Roman"/>
        </w:rPr>
        <w:t xml:space="preserve">, B. </w:t>
      </w:r>
      <w:proofErr w:type="spellStart"/>
      <w:r w:rsidRPr="00C4422F">
        <w:rPr>
          <w:rFonts w:cs="Times New Roman"/>
        </w:rPr>
        <w:t>Smola</w:t>
      </w:r>
      <w:proofErr w:type="spellEnd"/>
      <w:r w:rsidRPr="00C4422F">
        <w:rPr>
          <w:rFonts w:cs="Times New Roman"/>
        </w:rPr>
        <w:t xml:space="preserve">, O. </w:t>
      </w:r>
      <w:proofErr w:type="spellStart"/>
      <w:r w:rsidRPr="00C4422F">
        <w:rPr>
          <w:rFonts w:cs="Times New Roman"/>
        </w:rPr>
        <w:t>Melikhova</w:t>
      </w:r>
      <w:proofErr w:type="spellEnd"/>
      <w:r w:rsidRPr="00C4422F">
        <w:rPr>
          <w:rFonts w:cs="Times New Roman"/>
        </w:rPr>
        <w:t xml:space="preserve">, R.K. </w:t>
      </w:r>
      <w:proofErr w:type="spellStart"/>
      <w:r w:rsidRPr="00C4422F">
        <w:rPr>
          <w:rFonts w:cs="Times New Roman"/>
        </w:rPr>
        <w:t>Islamgaliev</w:t>
      </w:r>
      <w:proofErr w:type="spellEnd"/>
      <w:r w:rsidRPr="00C4422F">
        <w:rPr>
          <w:rFonts w:cs="Times New Roman"/>
        </w:rPr>
        <w:t xml:space="preserve">, S.V. </w:t>
      </w:r>
      <w:proofErr w:type="spellStart"/>
      <w:r w:rsidRPr="00C4422F">
        <w:rPr>
          <w:rFonts w:cs="Times New Roman"/>
        </w:rPr>
        <w:t>Dobatkin</w:t>
      </w:r>
      <w:proofErr w:type="spellEnd"/>
      <w:r w:rsidRPr="00C4422F">
        <w:rPr>
          <w:rFonts w:cs="Times New Roman"/>
        </w:rPr>
        <w:t xml:space="preserve">, The development of vacancies during severe plastic deformation, Mater. Trans. 60 (2019) 1533-1542. </w:t>
      </w:r>
      <w:hyperlink r:id="rId39" w:history="1">
        <w:r w:rsidRPr="00C4422F">
          <w:rPr>
            <w:rStyle w:val="Hyperlink"/>
            <w:rFonts w:cs="Times New Roman"/>
            <w:color w:val="auto"/>
            <w:u w:val="none"/>
          </w:rPr>
          <w:t>https://doi.org/10.2320/matertrans.MF201937</w:t>
        </w:r>
      </w:hyperlink>
      <w:r w:rsidRPr="00C4422F">
        <w:rPr>
          <w:rFonts w:cs="Times New Roman"/>
        </w:rPr>
        <w:t>.</w:t>
      </w:r>
    </w:p>
    <w:p w14:paraId="0F678DC5" w14:textId="77777777" w:rsidR="009A747E" w:rsidRPr="00C4422F" w:rsidRDefault="009A747E" w:rsidP="006D6675">
      <w:pPr>
        <w:adjustRightInd w:val="0"/>
        <w:spacing w:after="0" w:line="480" w:lineRule="auto"/>
        <w:jc w:val="both"/>
        <w:rPr>
          <w:rFonts w:cs="Times New Roman"/>
        </w:rPr>
      </w:pPr>
      <w:r w:rsidRPr="00C4422F">
        <w:rPr>
          <w:rFonts w:cs="Times New Roman"/>
        </w:rPr>
        <w:t>[</w:t>
      </w:r>
      <w:r w:rsidR="006D6675" w:rsidRPr="00C4422F">
        <w:rPr>
          <w:rFonts w:cs="Times New Roman"/>
        </w:rPr>
        <w:t>26</w:t>
      </w:r>
      <w:r w:rsidRPr="00C4422F">
        <w:rPr>
          <w:rFonts w:cs="Times New Roman"/>
        </w:rPr>
        <w:t xml:space="preserve">] T. Muller, M.W. Kapp, A. </w:t>
      </w:r>
      <w:proofErr w:type="spellStart"/>
      <w:r w:rsidRPr="00C4422F">
        <w:rPr>
          <w:rFonts w:cs="Times New Roman"/>
        </w:rPr>
        <w:t>Bachmaier</w:t>
      </w:r>
      <w:proofErr w:type="spellEnd"/>
      <w:r w:rsidRPr="00C4422F">
        <w:rPr>
          <w:rFonts w:cs="Times New Roman"/>
        </w:rPr>
        <w:t xml:space="preserve">, P. </w:t>
      </w:r>
      <w:proofErr w:type="spellStart"/>
      <w:r w:rsidRPr="00C4422F">
        <w:rPr>
          <w:rFonts w:cs="Times New Roman"/>
        </w:rPr>
        <w:t>Felfer</w:t>
      </w:r>
      <w:proofErr w:type="spellEnd"/>
      <w:r w:rsidRPr="00C4422F">
        <w:rPr>
          <w:rFonts w:cs="Times New Roman"/>
        </w:rPr>
        <w:t xml:space="preserve">, R. </w:t>
      </w:r>
      <w:proofErr w:type="spellStart"/>
      <w:r w:rsidRPr="00C4422F">
        <w:rPr>
          <w:rFonts w:cs="Times New Roman"/>
        </w:rPr>
        <w:t>Pippan</w:t>
      </w:r>
      <w:proofErr w:type="spellEnd"/>
      <w:r w:rsidRPr="00C4422F">
        <w:rPr>
          <w:rFonts w:cs="Times New Roman"/>
        </w:rPr>
        <w:t xml:space="preserve">, Ultrahigh-strength low carbon steel obtained from the martensitic state via high pressure torsion, Acta Mater. 166 (2019) 168-177. </w:t>
      </w:r>
      <w:hyperlink r:id="rId40" w:history="1">
        <w:r w:rsidRPr="00C4422F">
          <w:rPr>
            <w:rStyle w:val="Hyperlink"/>
            <w:rFonts w:cs="Times New Roman"/>
            <w:color w:val="auto"/>
            <w:u w:val="none"/>
          </w:rPr>
          <w:t>https://doi.org/10.1016/j.actamat.2018.12.028</w:t>
        </w:r>
      </w:hyperlink>
      <w:r w:rsidRPr="00C4422F">
        <w:rPr>
          <w:rFonts w:cs="Times New Roman"/>
        </w:rPr>
        <w:t>.</w:t>
      </w:r>
    </w:p>
    <w:p w14:paraId="12B66A7A" w14:textId="77777777" w:rsidR="009A747E" w:rsidRPr="00C4422F" w:rsidRDefault="009A747E" w:rsidP="006D6675">
      <w:pPr>
        <w:pStyle w:val="EndNoteBibliography"/>
        <w:spacing w:after="0" w:line="480" w:lineRule="auto"/>
        <w:jc w:val="both"/>
      </w:pPr>
      <w:r w:rsidRPr="00C4422F">
        <w:t>[</w:t>
      </w:r>
      <w:r w:rsidR="006D6675" w:rsidRPr="00C4422F">
        <w:t>27</w:t>
      </w:r>
      <w:r w:rsidRPr="00C4422F">
        <w:t xml:space="preserve">] C. Xu, S.V. Dobatkin, Z. Horita, T.G. Langdon, Superplastic flow in a nanostructured aluminum alloy produced using high-pressure torsion, </w:t>
      </w:r>
      <w:r w:rsidRPr="00C4422F">
        <w:rPr>
          <w:rFonts w:eastAsia="Calibri"/>
          <w:szCs w:val="24"/>
        </w:rPr>
        <w:t>Mater. Sci. Eng. A</w:t>
      </w:r>
      <w:r w:rsidRPr="00C4422F">
        <w:t xml:space="preserve"> 500 (2009) 170-175. </w:t>
      </w:r>
      <w:hyperlink r:id="rId41" w:history="1">
        <w:r w:rsidRPr="00C4422F">
          <w:rPr>
            <w:rStyle w:val="Hyperlink"/>
            <w:color w:val="auto"/>
            <w:u w:val="none"/>
          </w:rPr>
          <w:t>https://doi.org/10.1016/j.msea.2008.09.049</w:t>
        </w:r>
      </w:hyperlink>
      <w:r w:rsidRPr="00C4422F">
        <w:t>.</w:t>
      </w:r>
    </w:p>
    <w:p w14:paraId="7B1F8EBA" w14:textId="77777777" w:rsidR="009A747E" w:rsidRPr="00C4422F" w:rsidRDefault="009A747E" w:rsidP="006D6675">
      <w:pPr>
        <w:adjustRightInd w:val="0"/>
        <w:spacing w:after="0" w:line="480" w:lineRule="auto"/>
        <w:jc w:val="both"/>
        <w:rPr>
          <w:rFonts w:cs="Times New Roman"/>
        </w:rPr>
      </w:pPr>
      <w:r w:rsidRPr="00C4422F">
        <w:rPr>
          <w:rFonts w:eastAsia="Calibri" w:cs="Times New Roman"/>
          <w:szCs w:val="24"/>
        </w:rPr>
        <w:lastRenderedPageBreak/>
        <w:t>[</w:t>
      </w:r>
      <w:r w:rsidR="006D6675" w:rsidRPr="00C4422F">
        <w:rPr>
          <w:rFonts w:eastAsia="Calibri" w:cs="Times New Roman"/>
          <w:szCs w:val="24"/>
        </w:rPr>
        <w:t>28</w:t>
      </w:r>
      <w:r w:rsidRPr="00C4422F">
        <w:rPr>
          <w:rFonts w:eastAsia="Calibri" w:cs="Times New Roman"/>
          <w:szCs w:val="24"/>
        </w:rPr>
        <w:t xml:space="preserve">] T. Muller, A. </w:t>
      </w:r>
      <w:proofErr w:type="spellStart"/>
      <w:r w:rsidRPr="00C4422F">
        <w:rPr>
          <w:rFonts w:eastAsia="Calibri" w:cs="Times New Roman"/>
          <w:szCs w:val="24"/>
        </w:rPr>
        <w:t>Bachmaier</w:t>
      </w:r>
      <w:proofErr w:type="spellEnd"/>
      <w:r w:rsidRPr="00C4422F">
        <w:rPr>
          <w:rFonts w:eastAsia="Calibri" w:cs="Times New Roman"/>
          <w:szCs w:val="24"/>
        </w:rPr>
        <w:t xml:space="preserve">, A. Stark, N. Schell, R. </w:t>
      </w:r>
      <w:proofErr w:type="spellStart"/>
      <w:r w:rsidRPr="00C4422F">
        <w:rPr>
          <w:rFonts w:eastAsia="Calibri" w:cs="Times New Roman"/>
          <w:szCs w:val="24"/>
        </w:rPr>
        <w:t>Pippan</w:t>
      </w:r>
      <w:proofErr w:type="spellEnd"/>
      <w:r w:rsidRPr="00C4422F">
        <w:rPr>
          <w:rFonts w:eastAsia="Calibri" w:cs="Times New Roman"/>
          <w:szCs w:val="24"/>
        </w:rPr>
        <w:t>, Nanostructured low carbon steels obtained from the martensitic state via severe plastic deformation, precipitation, recovery, and recrystallization, Adv. Eng. Mater. 21 (2019) 1800202.</w:t>
      </w:r>
      <w:r w:rsidRPr="00C4422F">
        <w:rPr>
          <w:rFonts w:cs="Times New Roman"/>
        </w:rPr>
        <w:t xml:space="preserve"> </w:t>
      </w:r>
      <w:hyperlink r:id="rId42" w:history="1">
        <w:r w:rsidRPr="00C4422F">
          <w:rPr>
            <w:rStyle w:val="Hyperlink"/>
            <w:rFonts w:cs="Times New Roman"/>
            <w:color w:val="auto"/>
            <w:u w:val="none"/>
          </w:rPr>
          <w:t>https://doi.org/10.1002/adem.201800202</w:t>
        </w:r>
      </w:hyperlink>
      <w:r w:rsidRPr="00C4422F">
        <w:t>.</w:t>
      </w:r>
    </w:p>
    <w:p w14:paraId="04B36F8F" w14:textId="77777777" w:rsidR="009A747E" w:rsidRPr="00C4422F" w:rsidRDefault="009A747E" w:rsidP="006D6675">
      <w:pPr>
        <w:adjustRightInd w:val="0"/>
        <w:spacing w:after="0" w:line="480" w:lineRule="auto"/>
        <w:jc w:val="both"/>
        <w:rPr>
          <w:rFonts w:cs="Times New Roman"/>
        </w:rPr>
      </w:pPr>
      <w:r w:rsidRPr="00C4422F">
        <w:rPr>
          <w:rFonts w:cs="Times New Roman"/>
        </w:rPr>
        <w:t>[</w:t>
      </w:r>
      <w:r w:rsidR="006D6675" w:rsidRPr="00C4422F">
        <w:rPr>
          <w:rFonts w:cs="Times New Roman"/>
        </w:rPr>
        <w:t>29</w:t>
      </w:r>
      <w:r w:rsidRPr="00C4422F">
        <w:rPr>
          <w:rFonts w:cs="Times New Roman"/>
        </w:rPr>
        <w:t>] M. El-</w:t>
      </w:r>
      <w:proofErr w:type="spellStart"/>
      <w:r w:rsidRPr="00C4422F">
        <w:rPr>
          <w:rFonts w:cs="Times New Roman"/>
        </w:rPr>
        <w:t>Tahawy</w:t>
      </w:r>
      <w:proofErr w:type="spellEnd"/>
      <w:r w:rsidRPr="00C4422F">
        <w:rPr>
          <w:rFonts w:cs="Times New Roman"/>
        </w:rPr>
        <w:t xml:space="preserve">, Y. Huang, H. Choi, H. Choe, J.L. </w:t>
      </w:r>
      <w:proofErr w:type="spellStart"/>
      <w:r w:rsidRPr="00C4422F">
        <w:rPr>
          <w:rFonts w:cs="Times New Roman"/>
        </w:rPr>
        <w:t>Lábár</w:t>
      </w:r>
      <w:proofErr w:type="spellEnd"/>
      <w:r w:rsidRPr="00C4422F">
        <w:rPr>
          <w:rFonts w:cs="Times New Roman"/>
        </w:rPr>
        <w:t xml:space="preserve">, T.G. Langdon, J. Gubicza, High temperature thermal stability of nanocrystalline 316L stainless steel processed by high-pressure torsion, </w:t>
      </w:r>
      <w:r w:rsidRPr="00C4422F">
        <w:rPr>
          <w:rFonts w:eastAsia="Calibri" w:cs="Times New Roman"/>
          <w:szCs w:val="24"/>
        </w:rPr>
        <w:t xml:space="preserve">Mater. Sci. Eng. A </w:t>
      </w:r>
      <w:r w:rsidRPr="00C4422F">
        <w:rPr>
          <w:rFonts w:cs="Times New Roman"/>
        </w:rPr>
        <w:t xml:space="preserve">682 (2017) 323-331. </w:t>
      </w:r>
      <w:hyperlink r:id="rId43" w:history="1">
        <w:r w:rsidRPr="00C4422F">
          <w:rPr>
            <w:rStyle w:val="Hyperlink"/>
            <w:rFonts w:cs="Times New Roman"/>
            <w:color w:val="auto"/>
            <w:u w:val="none"/>
          </w:rPr>
          <w:t>https://doi.org/10.1016/j.msea.2016.11.066</w:t>
        </w:r>
      </w:hyperlink>
      <w:r w:rsidRPr="00C4422F">
        <w:rPr>
          <w:rFonts w:cs="Times New Roman"/>
        </w:rPr>
        <w:t>.</w:t>
      </w:r>
    </w:p>
    <w:p w14:paraId="72CB6955" w14:textId="77777777" w:rsidR="00BF0047" w:rsidRPr="00C4422F" w:rsidRDefault="00BF0047" w:rsidP="006D6675">
      <w:pPr>
        <w:adjustRightInd w:val="0"/>
        <w:spacing w:after="0" w:line="480" w:lineRule="auto"/>
        <w:jc w:val="both"/>
        <w:rPr>
          <w:rFonts w:cs="Times New Roman"/>
        </w:rPr>
      </w:pPr>
      <w:r w:rsidRPr="00C4422F">
        <w:t>[</w:t>
      </w:r>
      <w:r w:rsidR="006D6675" w:rsidRPr="00C4422F">
        <w:t>30</w:t>
      </w:r>
      <w:r w:rsidRPr="00C4422F">
        <w:t xml:space="preserve">] Y.F. Shen, N. Jia, Y.D. Wang, X. Sun, L. </w:t>
      </w:r>
      <w:proofErr w:type="spellStart"/>
      <w:r w:rsidRPr="00C4422F">
        <w:t>Zuo</w:t>
      </w:r>
      <w:proofErr w:type="spellEnd"/>
      <w:r w:rsidRPr="00C4422F">
        <w:t xml:space="preserve">, D. Raabe, Suppression of twinning and phase transformation in an ultrafine grained 2GPa strong metastable austenitic steel: </w:t>
      </w:r>
      <w:r w:rsidR="002209E4" w:rsidRPr="00C4422F">
        <w:t>e</w:t>
      </w:r>
      <w:r w:rsidRPr="00C4422F">
        <w:t>xperiment and simulation, Acta Mater. 97 (2015) 305-</w:t>
      </w:r>
      <w:r w:rsidRPr="00C4422F">
        <w:rPr>
          <w:rFonts w:cs="Times New Roman"/>
        </w:rPr>
        <w:t>315.</w:t>
      </w:r>
      <w:r w:rsidR="009A747E" w:rsidRPr="00C4422F">
        <w:rPr>
          <w:rFonts w:cs="Times New Roman"/>
        </w:rPr>
        <w:t xml:space="preserve"> </w:t>
      </w:r>
      <w:hyperlink r:id="rId44" w:tgtFrame="_blank" w:tooltip="Persistent link using digital object identifier" w:history="1">
        <w:r w:rsidR="009A747E" w:rsidRPr="00C4422F">
          <w:rPr>
            <w:rFonts w:cs="Times New Roman"/>
          </w:rPr>
          <w:t>https://doi.org/10.1016/j.actamat.2015.06.053</w:t>
        </w:r>
      </w:hyperlink>
      <w:r w:rsidR="009A747E" w:rsidRPr="00C4422F">
        <w:rPr>
          <w:rFonts w:cs="Times New Roman"/>
        </w:rPr>
        <w:t>.</w:t>
      </w:r>
    </w:p>
    <w:p w14:paraId="0094DE6A" w14:textId="77777777" w:rsidR="00812043" w:rsidRPr="00C4422F" w:rsidRDefault="00812043" w:rsidP="006D6675">
      <w:pPr>
        <w:pStyle w:val="EndNoteBibliography"/>
        <w:spacing w:after="0" w:line="480" w:lineRule="auto"/>
        <w:jc w:val="both"/>
      </w:pPr>
      <w:r w:rsidRPr="00C4422F">
        <w:t>[</w:t>
      </w:r>
      <w:r w:rsidR="006D6675" w:rsidRPr="00C4422F">
        <w:t>31</w:t>
      </w:r>
      <w:r w:rsidRPr="00C4422F">
        <w:t>] S. Chen, A. Shibata, L.J. Zhao, S. Gao, Y.Z. Tian, N. Tsuji, Microstructural evolution of metastable austenitic steel during high-pressure torsion and subsequent heat treatment, IOP Conf</w:t>
      </w:r>
      <w:r w:rsidR="009A747E" w:rsidRPr="00C4422F">
        <w:t xml:space="preserve">. </w:t>
      </w:r>
      <w:r w:rsidRPr="00C4422F">
        <w:t>Ser</w:t>
      </w:r>
      <w:r w:rsidR="009A747E" w:rsidRPr="00C4422F">
        <w:t>.</w:t>
      </w:r>
      <w:r w:rsidRPr="00C4422F">
        <w:t>: Mater. Sci. Eng. 63 (2014) 012053.</w:t>
      </w:r>
    </w:p>
    <w:p w14:paraId="6A2537C9" w14:textId="77777777" w:rsidR="00BF0047" w:rsidRPr="00C4422F" w:rsidRDefault="00BF0047" w:rsidP="006D6675">
      <w:pPr>
        <w:spacing w:after="0" w:line="480" w:lineRule="auto"/>
        <w:jc w:val="both"/>
      </w:pPr>
      <w:r w:rsidRPr="00C4422F">
        <w:t>[</w:t>
      </w:r>
      <w:r w:rsidR="006D6675" w:rsidRPr="00C4422F">
        <w:t>32</w:t>
      </w:r>
      <w:r w:rsidRPr="00C4422F">
        <w:t>] M. El-</w:t>
      </w:r>
      <w:proofErr w:type="spellStart"/>
      <w:r w:rsidRPr="00C4422F">
        <w:t>Tahawy</w:t>
      </w:r>
      <w:proofErr w:type="spellEnd"/>
      <w:r w:rsidRPr="00C4422F">
        <w:t>, P.H.R. Pereira, Y. Huang, H. Park, H. Choe, T.G. Langdon, J. Gubicza, Exceptionally high strength and good ductility in an ultrafine-grained 316L steel processed by severe plastic deformation and subsequent annealing, Mater. Let. 214 (2018) 240-242.</w:t>
      </w:r>
      <w:r w:rsidR="00C776C9" w:rsidRPr="00C4422F">
        <w:t xml:space="preserve"> </w:t>
      </w:r>
      <w:hyperlink r:id="rId45" w:tgtFrame="_blank" w:tooltip="Persistent link using digital object identifier" w:history="1">
        <w:r w:rsidR="00C776C9" w:rsidRPr="00C4422F">
          <w:t>https://doi.org/10.1016/j.matlet.2017.12.040</w:t>
        </w:r>
      </w:hyperlink>
      <w:r w:rsidR="00C776C9" w:rsidRPr="00C4422F">
        <w:t>.</w:t>
      </w:r>
    </w:p>
    <w:p w14:paraId="30DA0B77" w14:textId="77777777" w:rsidR="00BA0835" w:rsidRPr="00C4422F" w:rsidRDefault="00AB2625" w:rsidP="006D6675">
      <w:pPr>
        <w:adjustRightInd w:val="0"/>
        <w:spacing w:after="0" w:line="480" w:lineRule="auto"/>
        <w:jc w:val="both"/>
      </w:pPr>
      <w:r w:rsidRPr="00C4422F">
        <w:t>[</w:t>
      </w:r>
      <w:r w:rsidR="006D6675" w:rsidRPr="00C4422F">
        <w:t>33</w:t>
      </w:r>
      <w:r w:rsidRPr="00C4422F">
        <w:t xml:space="preserve">] S. Takaki, K. </w:t>
      </w:r>
      <w:proofErr w:type="spellStart"/>
      <w:r w:rsidRPr="00C4422F">
        <w:t>Tomimura</w:t>
      </w:r>
      <w:proofErr w:type="spellEnd"/>
      <w:r w:rsidRPr="00C4422F">
        <w:t xml:space="preserve">, S. Ueda, Effect </w:t>
      </w:r>
      <w:r w:rsidR="00BA0835" w:rsidRPr="00C4422F">
        <w:t xml:space="preserve">of pre-cold-working on </w:t>
      </w:r>
      <w:proofErr w:type="spellStart"/>
      <w:r w:rsidR="00BA0835" w:rsidRPr="00C4422F">
        <w:t>difusional</w:t>
      </w:r>
      <w:proofErr w:type="spellEnd"/>
      <w:r w:rsidR="00BA0835" w:rsidRPr="00C4422F">
        <w:t xml:space="preserve"> reversion</w:t>
      </w:r>
      <w:r w:rsidRPr="00C4422F">
        <w:t xml:space="preserve"> of </w:t>
      </w:r>
      <w:r w:rsidR="00BA0835" w:rsidRPr="00C4422F">
        <w:t>d</w:t>
      </w:r>
      <w:r w:rsidRPr="00C4422F">
        <w:t xml:space="preserve">eformation </w:t>
      </w:r>
      <w:r w:rsidR="00BA0835" w:rsidRPr="00C4422F">
        <w:t>i</w:t>
      </w:r>
      <w:r w:rsidRPr="00C4422F">
        <w:t xml:space="preserve">nduced </w:t>
      </w:r>
      <w:r w:rsidR="00BA0835" w:rsidRPr="00C4422F">
        <w:t>m</w:t>
      </w:r>
      <w:r w:rsidRPr="00C4422F">
        <w:t xml:space="preserve">artensite in </w:t>
      </w:r>
      <w:r w:rsidR="00BA0835" w:rsidRPr="00C4422F">
        <w:t>m</w:t>
      </w:r>
      <w:r w:rsidRPr="00C4422F">
        <w:t>etastable</w:t>
      </w:r>
      <w:r w:rsidR="00BA0835" w:rsidRPr="00C4422F">
        <w:t xml:space="preserve"> a</w:t>
      </w:r>
      <w:r w:rsidRPr="00C4422F">
        <w:t xml:space="preserve">ustenitic </w:t>
      </w:r>
      <w:r w:rsidR="00BA0835" w:rsidRPr="00C4422F">
        <w:t>s</w:t>
      </w:r>
      <w:r w:rsidRPr="00C4422F">
        <w:t xml:space="preserve">tainless </w:t>
      </w:r>
      <w:r w:rsidR="00BA0835" w:rsidRPr="00C4422F">
        <w:t>s</w:t>
      </w:r>
      <w:r w:rsidRPr="00C4422F">
        <w:t xml:space="preserve">teel, </w:t>
      </w:r>
      <w:r w:rsidR="00BA0835" w:rsidRPr="00C4422F">
        <w:t>ISIJ Int.</w:t>
      </w:r>
      <w:r w:rsidRPr="00C4422F">
        <w:t xml:space="preserve"> </w:t>
      </w:r>
      <w:r w:rsidR="00BA0835" w:rsidRPr="00C4422F">
        <w:t xml:space="preserve">34 (1994) 522-527. </w:t>
      </w:r>
      <w:hyperlink r:id="rId46" w:history="1">
        <w:r w:rsidR="00C776C9" w:rsidRPr="00C4422F">
          <w:t>https://doi.org/10.2355/isijinternational.34.522</w:t>
        </w:r>
      </w:hyperlink>
      <w:r w:rsidR="00C776C9" w:rsidRPr="00C4422F">
        <w:t>.</w:t>
      </w:r>
    </w:p>
    <w:p w14:paraId="37F69352" w14:textId="77777777" w:rsidR="00BA0835" w:rsidRPr="00C4422F" w:rsidRDefault="00AB2625" w:rsidP="006D6675">
      <w:pPr>
        <w:adjustRightInd w:val="0"/>
        <w:spacing w:after="0" w:line="480" w:lineRule="auto"/>
        <w:jc w:val="both"/>
      </w:pPr>
      <w:r w:rsidRPr="00C4422F">
        <w:t>[</w:t>
      </w:r>
      <w:r w:rsidR="006D6675" w:rsidRPr="00C4422F">
        <w:t>34</w:t>
      </w:r>
      <w:r w:rsidRPr="00C4422F">
        <w:t>]</w:t>
      </w:r>
      <w:r w:rsidR="00BA0835" w:rsidRPr="00C4422F">
        <w:t xml:space="preserve"> R.D.</w:t>
      </w:r>
      <w:r w:rsidRPr="00C4422F">
        <w:t xml:space="preserve">K. </w:t>
      </w:r>
      <w:proofErr w:type="spellStart"/>
      <w:r w:rsidRPr="00C4422F">
        <w:t>Misra</w:t>
      </w:r>
      <w:proofErr w:type="spellEnd"/>
      <w:r w:rsidRPr="00C4422F">
        <w:t xml:space="preserve">, S. Nayak, P.K.C. </w:t>
      </w:r>
      <w:proofErr w:type="spellStart"/>
      <w:r w:rsidR="00BA0835" w:rsidRPr="00C4422F">
        <w:t>Venkatasury</w:t>
      </w:r>
      <w:r w:rsidRPr="00C4422F">
        <w:t>a</w:t>
      </w:r>
      <w:proofErr w:type="spellEnd"/>
      <w:r w:rsidRPr="00C4422F">
        <w:t xml:space="preserve">, V. </w:t>
      </w:r>
      <w:proofErr w:type="spellStart"/>
      <w:r w:rsidRPr="00C4422F">
        <w:t>Ramuni</w:t>
      </w:r>
      <w:proofErr w:type="spellEnd"/>
      <w:r w:rsidRPr="00C4422F">
        <w:t xml:space="preserve">, M.C. </w:t>
      </w:r>
      <w:proofErr w:type="spellStart"/>
      <w:r w:rsidRPr="00C4422F">
        <w:t>Somani</w:t>
      </w:r>
      <w:proofErr w:type="spellEnd"/>
      <w:r w:rsidRPr="00C4422F">
        <w:t xml:space="preserve">, </w:t>
      </w:r>
      <w:r w:rsidR="00BA0835" w:rsidRPr="00C4422F">
        <w:t>L.P. Karjalainen,</w:t>
      </w:r>
      <w:r w:rsidRPr="00C4422F">
        <w:t xml:space="preserve"> </w:t>
      </w:r>
      <w:r w:rsidR="00BA0835" w:rsidRPr="00C4422F">
        <w:t>Nanograined/</w:t>
      </w:r>
      <w:r w:rsidRPr="00C4422F">
        <w:t>u</w:t>
      </w:r>
      <w:r w:rsidR="00BA0835" w:rsidRPr="00C4422F">
        <w:t>ltrafine-</w:t>
      </w:r>
      <w:r w:rsidRPr="00C4422F">
        <w:t>g</w:t>
      </w:r>
      <w:r w:rsidR="00BA0835" w:rsidRPr="00C4422F">
        <w:t xml:space="preserve">rained </w:t>
      </w:r>
      <w:r w:rsidRPr="00C4422F">
        <w:t>structure</w:t>
      </w:r>
      <w:r w:rsidR="00BA0835" w:rsidRPr="00C4422F">
        <w:t xml:space="preserve"> and </w:t>
      </w:r>
      <w:r w:rsidRPr="00C4422F">
        <w:t>t</w:t>
      </w:r>
      <w:r w:rsidR="00BA0835" w:rsidRPr="00C4422F">
        <w:t xml:space="preserve">ensile </w:t>
      </w:r>
      <w:r w:rsidRPr="00C4422F">
        <w:t>d</w:t>
      </w:r>
      <w:r w:rsidR="00BA0835" w:rsidRPr="00C4422F">
        <w:t xml:space="preserve">eformation </w:t>
      </w:r>
      <w:r w:rsidRPr="00C4422F">
        <w:t>b</w:t>
      </w:r>
      <w:r w:rsidR="00BA0835" w:rsidRPr="00C4422F">
        <w:t>ehavior of</w:t>
      </w:r>
      <w:r w:rsidRPr="00C4422F">
        <w:t xml:space="preserve"> shear p</w:t>
      </w:r>
      <w:r w:rsidR="00511002" w:rsidRPr="00C4422F">
        <w:t xml:space="preserve">hase </w:t>
      </w:r>
      <w:r w:rsidRPr="00C4422F">
        <w:t>r</w:t>
      </w:r>
      <w:r w:rsidR="00BA0835" w:rsidRPr="00C4422F">
        <w:t>eversion-</w:t>
      </w:r>
      <w:r w:rsidRPr="00C4422F">
        <w:t>induced 301 a</w:t>
      </w:r>
      <w:r w:rsidR="00BA0835" w:rsidRPr="00C4422F">
        <w:t xml:space="preserve">ustenitic </w:t>
      </w:r>
      <w:r w:rsidRPr="00C4422F">
        <w:t xml:space="preserve">stainless steel, </w:t>
      </w:r>
      <w:r w:rsidR="00BA0835" w:rsidRPr="00C4422F">
        <w:t>Metal</w:t>
      </w:r>
      <w:r w:rsidRPr="00C4422F">
        <w:t xml:space="preserve">. </w:t>
      </w:r>
      <w:r w:rsidR="00BA0835" w:rsidRPr="00C4422F">
        <w:t>Mater</w:t>
      </w:r>
      <w:r w:rsidRPr="00C4422F">
        <w:t xml:space="preserve">. </w:t>
      </w:r>
      <w:r w:rsidR="00BA0835" w:rsidRPr="00C4422F">
        <w:t>Trans</w:t>
      </w:r>
      <w:r w:rsidRPr="00C4422F">
        <w:t>. A 41</w:t>
      </w:r>
      <w:r w:rsidR="00BA0835" w:rsidRPr="00C4422F">
        <w:t xml:space="preserve">(2010) 2162-2174. </w:t>
      </w:r>
      <w:hyperlink r:id="rId47" w:history="1">
        <w:r w:rsidR="00C776C9" w:rsidRPr="00C4422F">
          <w:t>https://doi.org/10.1007/s11661-010-0230-6</w:t>
        </w:r>
      </w:hyperlink>
      <w:r w:rsidR="00C776C9" w:rsidRPr="00C4422F">
        <w:t>.</w:t>
      </w:r>
    </w:p>
    <w:p w14:paraId="097E8862" w14:textId="77777777" w:rsidR="00BA0835" w:rsidRPr="00C4422F" w:rsidRDefault="00BA0835" w:rsidP="006D6675">
      <w:pPr>
        <w:adjustRightInd w:val="0"/>
        <w:spacing w:after="0" w:line="480" w:lineRule="auto"/>
        <w:jc w:val="both"/>
      </w:pPr>
      <w:r w:rsidRPr="00C4422F">
        <w:lastRenderedPageBreak/>
        <w:t>[</w:t>
      </w:r>
      <w:r w:rsidR="006D6675" w:rsidRPr="00C4422F">
        <w:t>35</w:t>
      </w:r>
      <w:r w:rsidRPr="00C4422F">
        <w:t xml:space="preserve">] S. Rajasekhara, L.P. Karjalainen, A. </w:t>
      </w:r>
      <w:proofErr w:type="spellStart"/>
      <w:r w:rsidRPr="00C4422F">
        <w:t>Kyröläinen</w:t>
      </w:r>
      <w:proofErr w:type="spellEnd"/>
      <w:r w:rsidRPr="00C4422F">
        <w:t xml:space="preserve">, P.J. Ferreira, Microstructure evolution </w:t>
      </w:r>
    </w:p>
    <w:p w14:paraId="5642D80A" w14:textId="77777777" w:rsidR="00BA0835" w:rsidRPr="00C4422F" w:rsidRDefault="00AB2625" w:rsidP="00AB2625">
      <w:pPr>
        <w:adjustRightInd w:val="0"/>
        <w:spacing w:after="0" w:line="480" w:lineRule="auto"/>
        <w:jc w:val="both"/>
      </w:pPr>
      <w:r w:rsidRPr="00C4422F">
        <w:t xml:space="preserve">in nano/submicron grained AISI 301LN stainless steel, </w:t>
      </w:r>
      <w:r w:rsidR="00BA0835" w:rsidRPr="00C4422F">
        <w:t>Mater</w:t>
      </w:r>
      <w:r w:rsidRPr="00C4422F">
        <w:t>.</w:t>
      </w:r>
      <w:r w:rsidR="00BA0835" w:rsidRPr="00C4422F">
        <w:t xml:space="preserve"> Sci</w:t>
      </w:r>
      <w:r w:rsidRPr="00C4422F">
        <w:t>.</w:t>
      </w:r>
      <w:r w:rsidR="00BA0835" w:rsidRPr="00C4422F">
        <w:t xml:space="preserve"> Eng</w:t>
      </w:r>
      <w:r w:rsidRPr="00C4422F">
        <w:t>. A</w:t>
      </w:r>
      <w:r w:rsidR="00BA0835" w:rsidRPr="00C4422F">
        <w:t xml:space="preserve"> 527 (2010) 1986-1996. </w:t>
      </w:r>
      <w:hyperlink r:id="rId48" w:tgtFrame="_blank" w:tooltip="Persistent link using digital object identifier" w:history="1">
        <w:r w:rsidR="00C776C9" w:rsidRPr="00C4422F">
          <w:t>https://doi.org/10.1016/j.msea.2009.11.037</w:t>
        </w:r>
      </w:hyperlink>
      <w:r w:rsidR="00C776C9" w:rsidRPr="00C4422F">
        <w:t>.</w:t>
      </w:r>
    </w:p>
    <w:p w14:paraId="5D66D990" w14:textId="77777777" w:rsidR="00C776C9" w:rsidRPr="00C4422F" w:rsidRDefault="00511002" w:rsidP="006D6675">
      <w:pPr>
        <w:adjustRightInd w:val="0"/>
        <w:spacing w:after="0" w:line="480" w:lineRule="auto"/>
        <w:jc w:val="both"/>
        <w:rPr>
          <w:rFonts w:asciiTheme="majorBidi" w:eastAsia="Calibri" w:hAnsiTheme="majorBidi" w:cstheme="majorBidi"/>
          <w:color w:val="000000" w:themeColor="text1"/>
          <w:szCs w:val="24"/>
        </w:rPr>
      </w:pPr>
      <w:r w:rsidRPr="00C4422F">
        <w:rPr>
          <w:rFonts w:asciiTheme="majorBidi" w:eastAsia="Calibri" w:hAnsiTheme="majorBidi" w:cstheme="majorBidi"/>
          <w:color w:val="000000" w:themeColor="text1"/>
          <w:szCs w:val="24"/>
        </w:rPr>
        <w:t>[</w:t>
      </w:r>
      <w:r w:rsidR="006D6675" w:rsidRPr="00C4422F">
        <w:rPr>
          <w:rFonts w:asciiTheme="majorBidi" w:eastAsia="Calibri" w:hAnsiTheme="majorBidi" w:cstheme="majorBidi"/>
          <w:color w:val="000000" w:themeColor="text1"/>
          <w:szCs w:val="24"/>
        </w:rPr>
        <w:t>36</w:t>
      </w:r>
      <w:r w:rsidRPr="00C4422F">
        <w:rPr>
          <w:rFonts w:asciiTheme="majorBidi" w:eastAsia="Calibri" w:hAnsiTheme="majorBidi" w:cstheme="majorBidi"/>
          <w:color w:val="000000" w:themeColor="text1"/>
          <w:szCs w:val="24"/>
        </w:rPr>
        <w:t xml:space="preserve">] C. Herrera, R.L. </w:t>
      </w:r>
      <w:proofErr w:type="spellStart"/>
      <w:r w:rsidRPr="00C4422F">
        <w:rPr>
          <w:rFonts w:asciiTheme="majorBidi" w:eastAsia="Calibri" w:hAnsiTheme="majorBidi" w:cstheme="majorBidi"/>
          <w:color w:val="000000" w:themeColor="text1"/>
          <w:szCs w:val="24"/>
        </w:rPr>
        <w:t>Plaut</w:t>
      </w:r>
      <w:proofErr w:type="spellEnd"/>
      <w:r w:rsidRPr="00C4422F">
        <w:rPr>
          <w:rFonts w:asciiTheme="majorBidi" w:eastAsia="Calibri" w:hAnsiTheme="majorBidi" w:cstheme="majorBidi"/>
          <w:color w:val="000000" w:themeColor="text1"/>
          <w:szCs w:val="24"/>
        </w:rPr>
        <w:t xml:space="preserve">, A.F. </w:t>
      </w:r>
      <w:proofErr w:type="spellStart"/>
      <w:r w:rsidRPr="00C4422F">
        <w:rPr>
          <w:rFonts w:asciiTheme="majorBidi" w:eastAsia="Calibri" w:hAnsiTheme="majorBidi" w:cstheme="majorBidi"/>
          <w:color w:val="000000" w:themeColor="text1"/>
          <w:szCs w:val="24"/>
        </w:rPr>
        <w:t>Padilha</w:t>
      </w:r>
      <w:proofErr w:type="spellEnd"/>
      <w:r w:rsidRPr="00C4422F">
        <w:rPr>
          <w:rFonts w:asciiTheme="majorBidi" w:eastAsia="Calibri" w:hAnsiTheme="majorBidi" w:cstheme="majorBidi"/>
          <w:color w:val="000000" w:themeColor="text1"/>
          <w:szCs w:val="24"/>
        </w:rPr>
        <w:t xml:space="preserve">, Microstructural refinement during annealing </w:t>
      </w:r>
      <w:r w:rsidR="00BA0835" w:rsidRPr="00C4422F">
        <w:rPr>
          <w:rFonts w:asciiTheme="majorBidi" w:eastAsia="Calibri" w:hAnsiTheme="majorBidi" w:cstheme="majorBidi"/>
          <w:color w:val="000000" w:themeColor="text1"/>
          <w:szCs w:val="24"/>
        </w:rPr>
        <w:t>of</w:t>
      </w:r>
      <w:r w:rsidRPr="00C4422F">
        <w:rPr>
          <w:rFonts w:asciiTheme="majorBidi" w:eastAsia="Calibri" w:hAnsiTheme="majorBidi" w:cstheme="majorBidi"/>
          <w:color w:val="000000" w:themeColor="text1"/>
          <w:szCs w:val="24"/>
        </w:rPr>
        <w:t xml:space="preserve"> p</w:t>
      </w:r>
      <w:r w:rsidR="00BA0835" w:rsidRPr="00C4422F">
        <w:rPr>
          <w:rFonts w:asciiTheme="majorBidi" w:eastAsia="Calibri" w:hAnsiTheme="majorBidi" w:cstheme="majorBidi"/>
          <w:color w:val="000000" w:themeColor="text1"/>
          <w:szCs w:val="24"/>
        </w:rPr>
        <w:t xml:space="preserve">lastically </w:t>
      </w:r>
      <w:r w:rsidRPr="00C4422F">
        <w:rPr>
          <w:rFonts w:asciiTheme="majorBidi" w:eastAsia="Calibri" w:hAnsiTheme="majorBidi" w:cstheme="majorBidi"/>
          <w:color w:val="000000" w:themeColor="text1"/>
          <w:szCs w:val="24"/>
        </w:rPr>
        <w:t>d</w:t>
      </w:r>
      <w:r w:rsidR="00BA0835" w:rsidRPr="00C4422F">
        <w:rPr>
          <w:rFonts w:asciiTheme="majorBidi" w:eastAsia="Calibri" w:hAnsiTheme="majorBidi" w:cstheme="majorBidi"/>
          <w:color w:val="000000" w:themeColor="text1"/>
          <w:szCs w:val="24"/>
        </w:rPr>
        <w:t xml:space="preserve">eformed </w:t>
      </w:r>
      <w:r w:rsidRPr="00C4422F">
        <w:rPr>
          <w:rFonts w:asciiTheme="majorBidi" w:eastAsia="Calibri" w:hAnsiTheme="majorBidi" w:cstheme="majorBidi"/>
          <w:color w:val="000000" w:themeColor="text1"/>
          <w:szCs w:val="24"/>
        </w:rPr>
        <w:t>a</w:t>
      </w:r>
      <w:r w:rsidR="00BA0835" w:rsidRPr="00C4422F">
        <w:rPr>
          <w:rFonts w:asciiTheme="majorBidi" w:eastAsia="Calibri" w:hAnsiTheme="majorBidi" w:cstheme="majorBidi"/>
          <w:color w:val="000000" w:themeColor="text1"/>
          <w:szCs w:val="24"/>
        </w:rPr>
        <w:t xml:space="preserve">ustenitic </w:t>
      </w:r>
      <w:r w:rsidRPr="00C4422F">
        <w:rPr>
          <w:rFonts w:asciiTheme="majorBidi" w:eastAsia="Calibri" w:hAnsiTheme="majorBidi" w:cstheme="majorBidi"/>
          <w:color w:val="000000" w:themeColor="text1"/>
          <w:szCs w:val="24"/>
        </w:rPr>
        <w:t>s</w:t>
      </w:r>
      <w:r w:rsidR="00BA0835" w:rsidRPr="00C4422F">
        <w:rPr>
          <w:rFonts w:asciiTheme="majorBidi" w:eastAsia="Calibri" w:hAnsiTheme="majorBidi" w:cstheme="majorBidi"/>
          <w:color w:val="000000" w:themeColor="text1"/>
          <w:szCs w:val="24"/>
        </w:rPr>
        <w:t xml:space="preserve">tainless </w:t>
      </w:r>
      <w:r w:rsidRPr="00C4422F">
        <w:rPr>
          <w:rFonts w:asciiTheme="majorBidi" w:eastAsia="Calibri" w:hAnsiTheme="majorBidi" w:cstheme="majorBidi"/>
          <w:color w:val="000000" w:themeColor="text1"/>
          <w:szCs w:val="24"/>
        </w:rPr>
        <w:t xml:space="preserve">steels, </w:t>
      </w:r>
      <w:r w:rsidR="00BA0835" w:rsidRPr="00C4422F">
        <w:rPr>
          <w:rFonts w:asciiTheme="majorBidi" w:eastAsia="Calibri" w:hAnsiTheme="majorBidi" w:cstheme="majorBidi"/>
          <w:color w:val="000000" w:themeColor="text1"/>
          <w:szCs w:val="24"/>
        </w:rPr>
        <w:t>Mater</w:t>
      </w:r>
      <w:r w:rsidRPr="00C4422F">
        <w:rPr>
          <w:rFonts w:asciiTheme="majorBidi" w:eastAsia="Calibri" w:hAnsiTheme="majorBidi" w:cstheme="majorBidi"/>
          <w:color w:val="000000" w:themeColor="text1"/>
          <w:szCs w:val="24"/>
        </w:rPr>
        <w:t xml:space="preserve">. </w:t>
      </w:r>
      <w:r w:rsidR="00BA0835" w:rsidRPr="00C4422F">
        <w:rPr>
          <w:rFonts w:asciiTheme="majorBidi" w:eastAsia="Calibri" w:hAnsiTheme="majorBidi" w:cstheme="majorBidi"/>
          <w:color w:val="000000" w:themeColor="text1"/>
          <w:szCs w:val="24"/>
        </w:rPr>
        <w:t>Sci</w:t>
      </w:r>
      <w:r w:rsidRPr="00C4422F">
        <w:rPr>
          <w:rFonts w:asciiTheme="majorBidi" w:eastAsia="Calibri" w:hAnsiTheme="majorBidi" w:cstheme="majorBidi"/>
          <w:color w:val="000000" w:themeColor="text1"/>
          <w:szCs w:val="24"/>
        </w:rPr>
        <w:t>. Forum</w:t>
      </w:r>
      <w:r w:rsidR="00BA0835" w:rsidRPr="00C4422F">
        <w:rPr>
          <w:rFonts w:asciiTheme="majorBidi" w:eastAsia="Calibri" w:hAnsiTheme="majorBidi" w:cstheme="majorBidi"/>
          <w:color w:val="000000" w:themeColor="text1"/>
          <w:szCs w:val="24"/>
        </w:rPr>
        <w:t xml:space="preserve"> 550 (2007) 423-428. </w:t>
      </w:r>
      <w:hyperlink r:id="rId49" w:history="1">
        <w:r w:rsidR="00C776C9" w:rsidRPr="00C4422F">
          <w:rPr>
            <w:rFonts w:asciiTheme="majorBidi" w:eastAsia="Calibri" w:hAnsiTheme="majorBidi" w:cstheme="majorBidi"/>
            <w:color w:val="000000" w:themeColor="text1"/>
            <w:szCs w:val="24"/>
          </w:rPr>
          <w:t>https://doi.org/10.4028/www.scientific.net/MSF.550.423</w:t>
        </w:r>
      </w:hyperlink>
      <w:r w:rsidR="00C776C9" w:rsidRPr="00C4422F">
        <w:rPr>
          <w:rFonts w:asciiTheme="majorBidi" w:eastAsia="Calibri" w:hAnsiTheme="majorBidi" w:cstheme="majorBidi"/>
          <w:color w:val="000000" w:themeColor="text1"/>
          <w:szCs w:val="24"/>
        </w:rPr>
        <w:t>.</w:t>
      </w:r>
    </w:p>
    <w:p w14:paraId="4DB552A9" w14:textId="77777777" w:rsidR="00BA0835" w:rsidRPr="00C4422F" w:rsidRDefault="00511002" w:rsidP="006D6675">
      <w:pPr>
        <w:adjustRightInd w:val="0"/>
        <w:spacing w:after="0" w:line="480" w:lineRule="auto"/>
        <w:jc w:val="both"/>
      </w:pPr>
      <w:r w:rsidRPr="00C4422F">
        <w:t>[</w:t>
      </w:r>
      <w:r w:rsidR="006D6675" w:rsidRPr="00C4422F">
        <w:t>37</w:t>
      </w:r>
      <w:r w:rsidRPr="00C4422F">
        <w:t xml:space="preserve">] A. </w:t>
      </w:r>
      <w:proofErr w:type="spellStart"/>
      <w:r w:rsidRPr="00C4422F">
        <w:t>Almathami</w:t>
      </w:r>
      <w:proofErr w:type="spellEnd"/>
      <w:r w:rsidRPr="00C4422F">
        <w:t xml:space="preserve">, G. Goodall, M. </w:t>
      </w:r>
      <w:proofErr w:type="spellStart"/>
      <w:r w:rsidRPr="00C4422F">
        <w:t>Brochu</w:t>
      </w:r>
      <w:proofErr w:type="spellEnd"/>
      <w:r w:rsidRPr="00C4422F">
        <w:t xml:space="preserve">, Crystal structure, transformation and </w:t>
      </w:r>
      <w:r w:rsidR="00BA0835" w:rsidRPr="00C4422F">
        <w:t>thermal</w:t>
      </w:r>
      <w:r w:rsidRPr="00C4422F">
        <w:t xml:space="preserve"> stability of nanostructured 316LSS alloyed with 2 and </w:t>
      </w:r>
      <w:r w:rsidR="00BA0835" w:rsidRPr="00C4422F">
        <w:t>6</w:t>
      </w:r>
      <w:r w:rsidRPr="00C4422F">
        <w:t xml:space="preserve"> wt.% aluminum, </w:t>
      </w:r>
      <w:r w:rsidR="00BA0835" w:rsidRPr="00C4422F">
        <w:t>Mater</w:t>
      </w:r>
      <w:r w:rsidRPr="00C4422F">
        <w:t>. Sci.</w:t>
      </w:r>
      <w:r w:rsidR="00BA0835" w:rsidRPr="00C4422F">
        <w:t xml:space="preserve"> Eng</w:t>
      </w:r>
      <w:r w:rsidRPr="00C4422F">
        <w:t>. A</w:t>
      </w:r>
      <w:r w:rsidR="00BA0835" w:rsidRPr="00C4422F">
        <w:t xml:space="preserve"> 527 (2010) 6020-6027.</w:t>
      </w:r>
      <w:r w:rsidR="00C776C9" w:rsidRPr="00C4422F">
        <w:t xml:space="preserve"> </w:t>
      </w:r>
      <w:hyperlink r:id="rId50" w:tgtFrame="_blank" w:tooltip="Persistent link using digital object identifier" w:history="1">
        <w:r w:rsidR="00C776C9" w:rsidRPr="00C4422F">
          <w:t>https://doi.org/10.1016/j.msea.2010.06.001</w:t>
        </w:r>
      </w:hyperlink>
      <w:r w:rsidR="00C776C9" w:rsidRPr="00C4422F">
        <w:t>.</w:t>
      </w:r>
    </w:p>
    <w:p w14:paraId="40310612" w14:textId="77777777" w:rsidR="006D3D3B" w:rsidRPr="00C4422F" w:rsidRDefault="006D3D3B" w:rsidP="006D6675">
      <w:pPr>
        <w:adjustRightInd w:val="0"/>
        <w:spacing w:after="0" w:line="480" w:lineRule="auto"/>
        <w:jc w:val="both"/>
      </w:pPr>
      <w:r w:rsidRPr="00C4422F">
        <w:rPr>
          <w:rFonts w:asciiTheme="majorBidi" w:eastAsia="Calibri" w:hAnsiTheme="majorBidi" w:cstheme="majorBidi"/>
          <w:color w:val="000000" w:themeColor="text1"/>
          <w:szCs w:val="24"/>
        </w:rPr>
        <w:t>[</w:t>
      </w:r>
      <w:r w:rsidR="006D6675" w:rsidRPr="00C4422F">
        <w:rPr>
          <w:rFonts w:asciiTheme="majorBidi" w:eastAsia="Calibri" w:hAnsiTheme="majorBidi" w:cstheme="majorBidi"/>
          <w:color w:val="000000" w:themeColor="text1"/>
          <w:szCs w:val="24"/>
        </w:rPr>
        <w:t>38</w:t>
      </w:r>
      <w:r w:rsidRPr="00C4422F">
        <w:rPr>
          <w:rFonts w:asciiTheme="majorBidi" w:eastAsia="Calibri" w:hAnsiTheme="majorBidi" w:cstheme="majorBidi"/>
          <w:color w:val="000000" w:themeColor="text1"/>
          <w:szCs w:val="24"/>
        </w:rPr>
        <w:t xml:space="preserve">] R.B. </w:t>
      </w:r>
      <w:proofErr w:type="spellStart"/>
      <w:r w:rsidRPr="00C4422F">
        <w:rPr>
          <w:rFonts w:asciiTheme="majorBidi" w:eastAsia="Calibri" w:hAnsiTheme="majorBidi" w:cstheme="majorBidi"/>
          <w:color w:val="000000" w:themeColor="text1"/>
          <w:szCs w:val="24"/>
        </w:rPr>
        <w:t>Figueiredo</w:t>
      </w:r>
      <w:proofErr w:type="spellEnd"/>
      <w:r w:rsidRPr="00C4422F">
        <w:rPr>
          <w:rFonts w:asciiTheme="majorBidi" w:eastAsia="Calibri" w:hAnsiTheme="majorBidi" w:cstheme="majorBidi"/>
          <w:color w:val="000000" w:themeColor="text1"/>
          <w:szCs w:val="24"/>
        </w:rPr>
        <w:t xml:space="preserve">, P.H.R. Pereira, M.T.P. Aguilar, P.R. </w:t>
      </w:r>
      <w:proofErr w:type="spellStart"/>
      <w:r w:rsidRPr="00C4422F">
        <w:rPr>
          <w:rFonts w:asciiTheme="majorBidi" w:eastAsia="Calibri" w:hAnsiTheme="majorBidi" w:cstheme="majorBidi"/>
          <w:color w:val="000000" w:themeColor="text1"/>
          <w:szCs w:val="24"/>
        </w:rPr>
        <w:t>Cetlin</w:t>
      </w:r>
      <w:proofErr w:type="spellEnd"/>
      <w:r w:rsidRPr="00C4422F">
        <w:rPr>
          <w:rFonts w:asciiTheme="majorBidi" w:eastAsia="Calibri" w:hAnsiTheme="majorBidi" w:cstheme="majorBidi"/>
          <w:color w:val="000000" w:themeColor="text1"/>
          <w:szCs w:val="24"/>
        </w:rPr>
        <w:t>, T.G. Langdon, Using finite element modeling to examine the temperature distribution in quasi-constrained high-pressure torsion, Acta Mater. 60 (2012) 3190-31</w:t>
      </w:r>
      <w:r w:rsidRPr="00C4422F">
        <w:rPr>
          <w:rFonts w:asciiTheme="majorBidi" w:eastAsia="Calibri" w:hAnsiTheme="majorBidi" w:cstheme="majorBidi"/>
          <w:szCs w:val="24"/>
        </w:rPr>
        <w:t>98.</w:t>
      </w:r>
      <w:r w:rsidR="00A61842" w:rsidRPr="00C4422F">
        <w:t xml:space="preserve"> </w:t>
      </w:r>
      <w:hyperlink r:id="rId51" w:tgtFrame="_blank" w:tooltip="Persistent link using digital object identifier" w:history="1">
        <w:r w:rsidR="00A61842" w:rsidRPr="00C4422F">
          <w:rPr>
            <w:rStyle w:val="Hyperlink"/>
            <w:color w:val="auto"/>
            <w:u w:val="none"/>
          </w:rPr>
          <w:t>https://doi.org/10.1016/j.actamat.2012.02.027</w:t>
        </w:r>
      </w:hyperlink>
      <w:r w:rsidR="00A61842" w:rsidRPr="00C4422F">
        <w:t>.</w:t>
      </w:r>
    </w:p>
    <w:p w14:paraId="33C2B0DD" w14:textId="70DAD25E" w:rsidR="00181126" w:rsidRPr="00C4422F" w:rsidRDefault="00181126" w:rsidP="00A85E94">
      <w:pPr>
        <w:pStyle w:val="PlainText"/>
        <w:spacing w:line="480" w:lineRule="auto"/>
        <w:jc w:val="both"/>
        <w:rPr>
          <w:rFonts w:asciiTheme="majorBidi" w:eastAsia="Times New Roman" w:hAnsiTheme="majorBidi" w:cstheme="majorBidi"/>
          <w:sz w:val="24"/>
          <w:szCs w:val="24"/>
        </w:rPr>
      </w:pPr>
      <w:r w:rsidRPr="00C4422F">
        <w:rPr>
          <w:rFonts w:asciiTheme="majorBidi" w:eastAsia="Times New Roman" w:hAnsiTheme="majorBidi" w:cstheme="majorBidi"/>
          <w:sz w:val="24"/>
          <w:szCs w:val="24"/>
        </w:rPr>
        <w:t>[39] G. Krauss, Steels: heat treatment and processing principles, ASM Int.</w:t>
      </w:r>
      <w:r w:rsidR="00A85E94" w:rsidRPr="00C4422F">
        <w:rPr>
          <w:rFonts w:asciiTheme="majorBidi" w:eastAsia="Times New Roman" w:hAnsiTheme="majorBidi" w:cstheme="majorBidi"/>
          <w:sz w:val="24"/>
          <w:szCs w:val="24"/>
        </w:rPr>
        <w:t>,</w:t>
      </w:r>
      <w:r w:rsidRPr="00C4422F">
        <w:rPr>
          <w:rFonts w:asciiTheme="majorBidi" w:eastAsia="Times New Roman" w:hAnsiTheme="majorBidi" w:cstheme="majorBidi"/>
          <w:sz w:val="24"/>
          <w:szCs w:val="24"/>
        </w:rPr>
        <w:t xml:space="preserve"> 1990.</w:t>
      </w:r>
      <w:r w:rsidR="00BC7314" w:rsidRPr="00C4422F">
        <w:rPr>
          <w:rFonts w:asciiTheme="majorBidi" w:eastAsia="Times New Roman" w:hAnsiTheme="majorBidi" w:cstheme="majorBidi"/>
          <w:sz w:val="24"/>
          <w:szCs w:val="24"/>
        </w:rPr>
        <w:t xml:space="preserve">  Is this a book?  If so, you need to give the city of publication.</w:t>
      </w:r>
    </w:p>
    <w:p w14:paraId="4F07DD55" w14:textId="77777777" w:rsidR="00181126" w:rsidRPr="00C4422F" w:rsidRDefault="00181126" w:rsidP="00181126">
      <w:pPr>
        <w:pStyle w:val="PlainText"/>
        <w:spacing w:line="480" w:lineRule="auto"/>
        <w:jc w:val="both"/>
        <w:rPr>
          <w:rFonts w:asciiTheme="majorBidi" w:eastAsia="Times New Roman" w:hAnsiTheme="majorBidi" w:cstheme="majorBidi"/>
          <w:sz w:val="24"/>
          <w:szCs w:val="24"/>
        </w:rPr>
      </w:pPr>
      <w:r w:rsidRPr="00C4422F">
        <w:rPr>
          <w:rFonts w:asciiTheme="majorBidi" w:eastAsia="Times New Roman" w:hAnsiTheme="majorBidi" w:cstheme="majorBidi"/>
          <w:sz w:val="24"/>
          <w:szCs w:val="24"/>
        </w:rPr>
        <w:t xml:space="preserve">[40] H. </w:t>
      </w:r>
      <w:proofErr w:type="spellStart"/>
      <w:r w:rsidRPr="00C4422F">
        <w:rPr>
          <w:rFonts w:asciiTheme="majorBidi" w:eastAsia="Times New Roman" w:hAnsiTheme="majorBidi" w:cstheme="majorBidi"/>
          <w:sz w:val="24"/>
          <w:szCs w:val="24"/>
        </w:rPr>
        <w:t>Kitahara</w:t>
      </w:r>
      <w:proofErr w:type="spellEnd"/>
      <w:r w:rsidRPr="00C4422F">
        <w:rPr>
          <w:rFonts w:asciiTheme="majorBidi" w:eastAsia="Times New Roman" w:hAnsiTheme="majorBidi" w:cstheme="majorBidi"/>
          <w:sz w:val="24"/>
          <w:szCs w:val="24"/>
        </w:rPr>
        <w:t xml:space="preserve">, R. </w:t>
      </w:r>
      <w:proofErr w:type="spellStart"/>
      <w:r w:rsidRPr="00C4422F">
        <w:rPr>
          <w:rFonts w:asciiTheme="majorBidi" w:eastAsia="Times New Roman" w:hAnsiTheme="majorBidi" w:cstheme="majorBidi"/>
          <w:sz w:val="24"/>
          <w:szCs w:val="24"/>
        </w:rPr>
        <w:t>Ueji</w:t>
      </w:r>
      <w:proofErr w:type="spellEnd"/>
      <w:r w:rsidRPr="00C4422F">
        <w:rPr>
          <w:rFonts w:asciiTheme="majorBidi" w:eastAsia="Times New Roman" w:hAnsiTheme="majorBidi" w:cstheme="majorBidi"/>
          <w:sz w:val="24"/>
          <w:szCs w:val="24"/>
        </w:rPr>
        <w:t xml:space="preserve">, N. Tsuji, Y. </w:t>
      </w:r>
      <w:proofErr w:type="spellStart"/>
      <w:r w:rsidRPr="00C4422F">
        <w:rPr>
          <w:rFonts w:asciiTheme="majorBidi" w:eastAsia="Times New Roman" w:hAnsiTheme="majorBidi" w:cstheme="majorBidi"/>
          <w:sz w:val="24"/>
          <w:szCs w:val="24"/>
        </w:rPr>
        <w:t>Minamino</w:t>
      </w:r>
      <w:proofErr w:type="spellEnd"/>
      <w:r w:rsidRPr="00C4422F">
        <w:rPr>
          <w:rFonts w:asciiTheme="majorBidi" w:eastAsia="Times New Roman" w:hAnsiTheme="majorBidi" w:cstheme="majorBidi"/>
          <w:sz w:val="24"/>
          <w:szCs w:val="24"/>
        </w:rPr>
        <w:t>, Crystallographic features of lath martensite in low-carbon steel, Acta Mater. 54 (2006) 1279-1288.</w:t>
      </w:r>
      <w:r w:rsidRPr="00C4422F">
        <w:rPr>
          <w:sz w:val="22"/>
          <w:szCs w:val="22"/>
        </w:rPr>
        <w:t xml:space="preserve"> </w:t>
      </w:r>
      <w:hyperlink r:id="rId52" w:tgtFrame="_blank" w:tooltip="Persistent link using digital object identifier" w:history="1">
        <w:r w:rsidRPr="00C4422F">
          <w:rPr>
            <w:rFonts w:asciiTheme="majorBidi" w:eastAsia="Times New Roman" w:hAnsiTheme="majorBidi" w:cstheme="majorBidi"/>
            <w:sz w:val="24"/>
            <w:szCs w:val="24"/>
          </w:rPr>
          <w:t>https://doi.org/10.1016/j.actamat.2005.11.001</w:t>
        </w:r>
      </w:hyperlink>
    </w:p>
    <w:p w14:paraId="7BC2F7EB" w14:textId="77777777" w:rsidR="00A61842" w:rsidRPr="00C4422F" w:rsidRDefault="007D2851" w:rsidP="00181126">
      <w:pPr>
        <w:pStyle w:val="EndNoteBibliography"/>
        <w:spacing w:after="0" w:line="480" w:lineRule="auto"/>
        <w:jc w:val="both"/>
      </w:pPr>
      <w:r w:rsidRPr="00C4422F">
        <w:rPr>
          <w:rFonts w:asciiTheme="majorBidi" w:eastAsia="Calibri" w:hAnsiTheme="majorBidi" w:cstheme="majorBidi"/>
          <w:color w:val="000000" w:themeColor="text1"/>
          <w:szCs w:val="24"/>
        </w:rPr>
        <w:t>[</w:t>
      </w:r>
      <w:r w:rsidR="00181126" w:rsidRPr="00C4422F">
        <w:rPr>
          <w:rFonts w:asciiTheme="majorBidi" w:eastAsia="Calibri" w:hAnsiTheme="majorBidi" w:cstheme="majorBidi"/>
          <w:color w:val="000000" w:themeColor="text1"/>
          <w:szCs w:val="24"/>
        </w:rPr>
        <w:t>41</w:t>
      </w:r>
      <w:r w:rsidRPr="00C4422F">
        <w:rPr>
          <w:rFonts w:asciiTheme="majorBidi" w:eastAsia="Calibri" w:hAnsiTheme="majorBidi" w:cstheme="majorBidi"/>
          <w:color w:val="000000" w:themeColor="text1"/>
          <w:szCs w:val="24"/>
        </w:rPr>
        <w:t xml:space="preserve">] Y. Cao, S. Ni, X. Liao, M. Song, Y. Zhu, Structural evolutions of metallic materials </w:t>
      </w:r>
      <w:r w:rsidR="00BE324D" w:rsidRPr="00C4422F">
        <w:rPr>
          <w:rFonts w:asciiTheme="majorBidi" w:eastAsia="Calibri" w:hAnsiTheme="majorBidi" w:cstheme="majorBidi"/>
          <w:color w:val="000000" w:themeColor="text1"/>
          <w:szCs w:val="24"/>
        </w:rPr>
        <w:t>p</w:t>
      </w:r>
      <w:r w:rsidRPr="00C4422F">
        <w:rPr>
          <w:rFonts w:asciiTheme="majorBidi" w:eastAsia="Calibri" w:hAnsiTheme="majorBidi" w:cstheme="majorBidi"/>
          <w:color w:val="000000" w:themeColor="text1"/>
          <w:szCs w:val="24"/>
        </w:rPr>
        <w:t xml:space="preserve">rocessed by severe plastic deformation, Mater. Sci. Eng. R: Rep. 133 (2018) 1-59. </w:t>
      </w:r>
      <w:r w:rsidR="00A61842" w:rsidRPr="00C4422F">
        <w:t>https://doi.org/10.1016/j.mser.2018.06.001.</w:t>
      </w:r>
    </w:p>
    <w:p w14:paraId="01ADDDBF" w14:textId="77777777" w:rsidR="00181126" w:rsidRPr="00C4422F" w:rsidRDefault="00181126" w:rsidP="00181126">
      <w:pPr>
        <w:pStyle w:val="PlainText"/>
        <w:spacing w:line="480" w:lineRule="auto"/>
        <w:jc w:val="both"/>
        <w:rPr>
          <w:rFonts w:asciiTheme="majorBidi" w:eastAsia="Times New Roman" w:hAnsiTheme="majorBidi" w:cstheme="majorBidi"/>
          <w:sz w:val="24"/>
          <w:szCs w:val="24"/>
        </w:rPr>
      </w:pPr>
      <w:r w:rsidRPr="00C4422F">
        <w:rPr>
          <w:rFonts w:asciiTheme="majorBidi" w:eastAsia="Times New Roman" w:hAnsiTheme="majorBidi" w:cstheme="majorBidi"/>
          <w:sz w:val="24"/>
          <w:szCs w:val="24"/>
        </w:rPr>
        <w:t xml:space="preserve">[42] H.R. </w:t>
      </w:r>
      <w:proofErr w:type="spellStart"/>
      <w:r w:rsidRPr="00C4422F">
        <w:rPr>
          <w:rFonts w:asciiTheme="majorBidi" w:eastAsia="Times New Roman" w:hAnsiTheme="majorBidi" w:cstheme="majorBidi"/>
          <w:sz w:val="24"/>
          <w:szCs w:val="24"/>
        </w:rPr>
        <w:t>Jafarian</w:t>
      </w:r>
      <w:proofErr w:type="spellEnd"/>
      <w:r w:rsidRPr="00C4422F">
        <w:rPr>
          <w:rFonts w:asciiTheme="majorBidi" w:eastAsia="Times New Roman" w:hAnsiTheme="majorBidi" w:cstheme="majorBidi"/>
          <w:sz w:val="24"/>
          <w:szCs w:val="24"/>
        </w:rPr>
        <w:t xml:space="preserve">, M.F. </w:t>
      </w:r>
      <w:proofErr w:type="spellStart"/>
      <w:r w:rsidRPr="00C4422F">
        <w:rPr>
          <w:rFonts w:asciiTheme="majorBidi" w:eastAsia="Times New Roman" w:hAnsiTheme="majorBidi" w:cstheme="majorBidi"/>
          <w:sz w:val="24"/>
          <w:szCs w:val="24"/>
        </w:rPr>
        <w:t>Tarazkouhi</w:t>
      </w:r>
      <w:proofErr w:type="spellEnd"/>
      <w:r w:rsidRPr="00C4422F">
        <w:rPr>
          <w:rFonts w:asciiTheme="majorBidi" w:eastAsia="Times New Roman" w:hAnsiTheme="majorBidi" w:cstheme="majorBidi"/>
          <w:sz w:val="24"/>
          <w:szCs w:val="24"/>
        </w:rPr>
        <w:t xml:space="preserve">, Significant enhancement of tensile properties through combination of severe plastic deformation and reverse transformation in an ultrafine/nano grain </w:t>
      </w:r>
      <w:r w:rsidRPr="00C4422F">
        <w:rPr>
          <w:rFonts w:asciiTheme="majorBidi" w:eastAsia="Times New Roman" w:hAnsiTheme="majorBidi" w:cstheme="majorBidi"/>
          <w:sz w:val="24"/>
          <w:szCs w:val="24"/>
        </w:rPr>
        <w:lastRenderedPageBreak/>
        <w:t xml:space="preserve">lath martensitic steel, Mater. Sci. Eng. A 686 (2017) 113-120. </w:t>
      </w:r>
      <w:hyperlink r:id="rId53" w:tgtFrame="_blank" w:tooltip="Persistent link using digital object identifier" w:history="1">
        <w:r w:rsidRPr="00C4422F">
          <w:rPr>
            <w:rFonts w:asciiTheme="majorBidi" w:eastAsia="Times New Roman" w:hAnsiTheme="majorBidi" w:cstheme="majorBidi"/>
            <w:sz w:val="24"/>
            <w:szCs w:val="24"/>
          </w:rPr>
          <w:t>https://doi.org/10.1016/j.msea.2017.01.034</w:t>
        </w:r>
      </w:hyperlink>
      <w:r w:rsidRPr="00C4422F">
        <w:rPr>
          <w:rFonts w:asciiTheme="majorBidi" w:eastAsia="Times New Roman" w:hAnsiTheme="majorBidi" w:cstheme="majorBidi"/>
          <w:sz w:val="24"/>
          <w:szCs w:val="24"/>
        </w:rPr>
        <w:t>.</w:t>
      </w:r>
    </w:p>
    <w:p w14:paraId="0620A71B" w14:textId="77777777" w:rsidR="00181126" w:rsidRPr="00C4422F" w:rsidRDefault="00181126" w:rsidP="00181126">
      <w:pPr>
        <w:pStyle w:val="PlainText"/>
        <w:spacing w:line="480" w:lineRule="auto"/>
        <w:jc w:val="both"/>
        <w:rPr>
          <w:rFonts w:asciiTheme="majorBidi" w:eastAsia="Times New Roman" w:hAnsiTheme="majorBidi" w:cstheme="majorBidi"/>
          <w:sz w:val="24"/>
          <w:szCs w:val="24"/>
        </w:rPr>
      </w:pPr>
      <w:r w:rsidRPr="00C4422F">
        <w:rPr>
          <w:rFonts w:asciiTheme="majorBidi" w:eastAsia="Times New Roman" w:hAnsiTheme="majorBidi" w:cstheme="majorBidi"/>
          <w:sz w:val="24"/>
          <w:szCs w:val="24"/>
        </w:rPr>
        <w:t xml:space="preserve">[43] Z.Q. Fan, T. Hao, S.X. Zhao, G.N. Luo, C.S. Liu, Q.F. Fang, The microstructure and mechanical properties of T91 steel processed by ECAP at room temperature, J. </w:t>
      </w:r>
      <w:proofErr w:type="spellStart"/>
      <w:r w:rsidRPr="00C4422F">
        <w:rPr>
          <w:rFonts w:asciiTheme="majorBidi" w:eastAsia="Times New Roman" w:hAnsiTheme="majorBidi" w:cstheme="majorBidi"/>
          <w:sz w:val="24"/>
          <w:szCs w:val="24"/>
        </w:rPr>
        <w:t>Nucl</w:t>
      </w:r>
      <w:proofErr w:type="spellEnd"/>
      <w:r w:rsidRPr="00C4422F">
        <w:rPr>
          <w:rFonts w:asciiTheme="majorBidi" w:eastAsia="Times New Roman" w:hAnsiTheme="majorBidi" w:cstheme="majorBidi"/>
          <w:sz w:val="24"/>
          <w:szCs w:val="24"/>
        </w:rPr>
        <w:t>. Mater. 434 (2013) 417-421.</w:t>
      </w:r>
      <w:r w:rsidRPr="00C4422F">
        <w:rPr>
          <w:sz w:val="22"/>
          <w:szCs w:val="22"/>
        </w:rPr>
        <w:t xml:space="preserve"> </w:t>
      </w:r>
      <w:hyperlink r:id="rId54" w:tgtFrame="_blank" w:tooltip="Persistent link using digital object identifier" w:history="1">
        <w:r w:rsidRPr="00C4422F">
          <w:rPr>
            <w:rFonts w:asciiTheme="majorBidi" w:eastAsia="Times New Roman" w:hAnsiTheme="majorBidi" w:cstheme="majorBidi"/>
            <w:sz w:val="24"/>
            <w:szCs w:val="24"/>
          </w:rPr>
          <w:t>https://doi.org/10.1016/j.jnucmat.2012.12.009</w:t>
        </w:r>
      </w:hyperlink>
      <w:r w:rsidRPr="00C4422F">
        <w:rPr>
          <w:rFonts w:asciiTheme="majorBidi" w:eastAsia="Times New Roman" w:hAnsiTheme="majorBidi" w:cstheme="majorBidi"/>
          <w:sz w:val="24"/>
          <w:szCs w:val="24"/>
        </w:rPr>
        <w:t>.</w:t>
      </w:r>
    </w:p>
    <w:p w14:paraId="2DB76B90" w14:textId="77777777" w:rsidR="007D2851" w:rsidRPr="00C4422F" w:rsidRDefault="007D2851" w:rsidP="002F3F2F">
      <w:pPr>
        <w:adjustRightInd w:val="0"/>
        <w:spacing w:after="0" w:line="480" w:lineRule="auto"/>
        <w:jc w:val="both"/>
        <w:rPr>
          <w:rFonts w:asciiTheme="majorBidi" w:eastAsia="Calibri" w:hAnsiTheme="majorBidi" w:cstheme="majorBidi"/>
          <w:color w:val="000000" w:themeColor="text1"/>
          <w:szCs w:val="24"/>
        </w:rPr>
      </w:pPr>
      <w:r w:rsidRPr="00C4422F">
        <w:rPr>
          <w:rFonts w:asciiTheme="majorBidi" w:eastAsia="Calibri" w:hAnsiTheme="majorBidi" w:cstheme="majorBidi"/>
          <w:color w:val="000000" w:themeColor="text1"/>
          <w:szCs w:val="24"/>
        </w:rPr>
        <w:t>[</w:t>
      </w:r>
      <w:r w:rsidR="002F3F2F" w:rsidRPr="00C4422F">
        <w:rPr>
          <w:rFonts w:asciiTheme="majorBidi" w:eastAsia="Calibri" w:hAnsiTheme="majorBidi" w:cstheme="majorBidi"/>
          <w:color w:val="000000" w:themeColor="text1"/>
          <w:szCs w:val="24"/>
        </w:rPr>
        <w:t>44</w:t>
      </w:r>
      <w:r w:rsidRPr="00C4422F">
        <w:rPr>
          <w:rFonts w:asciiTheme="majorBidi" w:eastAsia="Calibri" w:hAnsiTheme="majorBidi" w:cstheme="majorBidi"/>
          <w:color w:val="000000" w:themeColor="text1"/>
          <w:szCs w:val="24"/>
        </w:rPr>
        <w:t xml:space="preserve">] H. Ghasemi-Nanesa, M. </w:t>
      </w:r>
      <w:proofErr w:type="spellStart"/>
      <w:r w:rsidRPr="00C4422F">
        <w:rPr>
          <w:rFonts w:asciiTheme="majorBidi" w:eastAsia="Calibri" w:hAnsiTheme="majorBidi" w:cstheme="majorBidi"/>
          <w:color w:val="000000" w:themeColor="text1"/>
          <w:szCs w:val="24"/>
        </w:rPr>
        <w:t>Nili</w:t>
      </w:r>
      <w:proofErr w:type="spellEnd"/>
      <w:r w:rsidRPr="00C4422F">
        <w:rPr>
          <w:rFonts w:asciiTheme="majorBidi" w:eastAsia="Calibri" w:hAnsiTheme="majorBidi" w:cstheme="majorBidi"/>
          <w:color w:val="000000" w:themeColor="text1"/>
          <w:szCs w:val="24"/>
        </w:rPr>
        <w:t xml:space="preserve"> </w:t>
      </w:r>
      <w:proofErr w:type="spellStart"/>
      <w:r w:rsidRPr="00C4422F">
        <w:rPr>
          <w:rFonts w:asciiTheme="majorBidi" w:eastAsia="Calibri" w:hAnsiTheme="majorBidi" w:cstheme="majorBidi"/>
          <w:color w:val="000000" w:themeColor="text1"/>
          <w:szCs w:val="24"/>
        </w:rPr>
        <w:t>Ahmadabadi</w:t>
      </w:r>
      <w:proofErr w:type="spellEnd"/>
      <w:r w:rsidRPr="00C4422F">
        <w:rPr>
          <w:rFonts w:asciiTheme="majorBidi" w:eastAsia="Calibri" w:hAnsiTheme="majorBidi" w:cstheme="majorBidi"/>
          <w:color w:val="000000" w:themeColor="text1"/>
          <w:szCs w:val="24"/>
        </w:rPr>
        <w:t xml:space="preserve">, H. Shirazi, S. Hossein </w:t>
      </w:r>
      <w:proofErr w:type="spellStart"/>
      <w:r w:rsidRPr="00C4422F">
        <w:rPr>
          <w:rFonts w:asciiTheme="majorBidi" w:eastAsia="Calibri" w:hAnsiTheme="majorBidi" w:cstheme="majorBidi"/>
          <w:color w:val="000000" w:themeColor="text1"/>
          <w:szCs w:val="24"/>
        </w:rPr>
        <w:t>Nedjad</w:t>
      </w:r>
      <w:proofErr w:type="spellEnd"/>
      <w:r w:rsidRPr="00C4422F">
        <w:rPr>
          <w:rFonts w:asciiTheme="majorBidi" w:eastAsia="Calibri" w:hAnsiTheme="majorBidi" w:cstheme="majorBidi"/>
          <w:color w:val="000000" w:themeColor="text1"/>
          <w:szCs w:val="24"/>
        </w:rPr>
        <w:t>, Observation of reverse transformation of α-ε-γ in ultrafine-grained Fe-Ni-Mn age hardenable martensitic steel, Int. J. Mod. Phys.: Conf. Ser. 05 (2012) 9-17.</w:t>
      </w:r>
      <w:r w:rsidR="00A61842" w:rsidRPr="00C4422F">
        <w:rPr>
          <w:rFonts w:asciiTheme="majorBidi" w:eastAsia="Calibri" w:hAnsiTheme="majorBidi" w:cstheme="majorBidi"/>
          <w:color w:val="000000" w:themeColor="text1"/>
          <w:szCs w:val="24"/>
        </w:rPr>
        <w:t xml:space="preserve"> </w:t>
      </w:r>
      <w:hyperlink r:id="rId55" w:history="1">
        <w:r w:rsidR="00A61842" w:rsidRPr="00C4422F">
          <w:rPr>
            <w:rFonts w:asciiTheme="majorBidi" w:eastAsia="Calibri" w:hAnsiTheme="majorBidi" w:cstheme="majorBidi"/>
            <w:color w:val="000000" w:themeColor="text1"/>
            <w:szCs w:val="24"/>
          </w:rPr>
          <w:t>https://doi.org/10.1142/S201019451200178X</w:t>
        </w:r>
      </w:hyperlink>
      <w:r w:rsidR="00A61842" w:rsidRPr="00C4422F">
        <w:rPr>
          <w:rFonts w:asciiTheme="majorBidi" w:eastAsia="Calibri" w:hAnsiTheme="majorBidi" w:cstheme="majorBidi"/>
          <w:color w:val="000000" w:themeColor="text1"/>
          <w:szCs w:val="24"/>
        </w:rPr>
        <w:t>.</w:t>
      </w:r>
    </w:p>
    <w:p w14:paraId="70A638FC" w14:textId="77777777" w:rsidR="007D2851" w:rsidRPr="00C4422F" w:rsidRDefault="007D2851" w:rsidP="002F3F2F">
      <w:pPr>
        <w:adjustRightInd w:val="0"/>
        <w:spacing w:after="0" w:line="480" w:lineRule="auto"/>
        <w:jc w:val="both"/>
        <w:rPr>
          <w:rFonts w:asciiTheme="majorBidi" w:eastAsia="Calibri" w:hAnsiTheme="majorBidi" w:cstheme="majorBidi"/>
          <w:szCs w:val="24"/>
        </w:rPr>
      </w:pPr>
      <w:r w:rsidRPr="00C4422F">
        <w:rPr>
          <w:rFonts w:asciiTheme="majorBidi" w:eastAsia="Calibri" w:hAnsiTheme="majorBidi" w:cstheme="majorBidi"/>
          <w:color w:val="000000" w:themeColor="text1"/>
          <w:szCs w:val="24"/>
        </w:rPr>
        <w:t>[</w:t>
      </w:r>
      <w:r w:rsidR="002F3F2F" w:rsidRPr="00C4422F">
        <w:rPr>
          <w:rFonts w:asciiTheme="majorBidi" w:eastAsia="Calibri" w:hAnsiTheme="majorBidi" w:cstheme="majorBidi"/>
          <w:color w:val="000000" w:themeColor="text1"/>
          <w:szCs w:val="24"/>
        </w:rPr>
        <w:t>45</w:t>
      </w:r>
      <w:r w:rsidRPr="00C4422F">
        <w:rPr>
          <w:rFonts w:asciiTheme="majorBidi" w:eastAsia="Calibri" w:hAnsiTheme="majorBidi" w:cstheme="majorBidi"/>
          <w:color w:val="000000" w:themeColor="text1"/>
          <w:szCs w:val="24"/>
        </w:rPr>
        <w:t xml:space="preserve">] K. </w:t>
      </w:r>
      <w:proofErr w:type="spellStart"/>
      <w:r w:rsidRPr="00C4422F">
        <w:rPr>
          <w:rFonts w:asciiTheme="majorBidi" w:eastAsia="Calibri" w:hAnsiTheme="majorBidi" w:cstheme="majorBidi"/>
          <w:color w:val="000000" w:themeColor="text1"/>
          <w:szCs w:val="24"/>
        </w:rPr>
        <w:t>Edalati</w:t>
      </w:r>
      <w:proofErr w:type="spellEnd"/>
      <w:r w:rsidRPr="00C4422F">
        <w:rPr>
          <w:rFonts w:asciiTheme="majorBidi" w:eastAsia="Calibri" w:hAnsiTheme="majorBidi" w:cstheme="majorBidi"/>
          <w:color w:val="000000" w:themeColor="text1"/>
          <w:szCs w:val="24"/>
        </w:rPr>
        <w:t xml:space="preserve">, Y. Hashiguchi, P.H.R. Pereira, Z. </w:t>
      </w:r>
      <w:proofErr w:type="spellStart"/>
      <w:r w:rsidRPr="00C4422F">
        <w:rPr>
          <w:rFonts w:asciiTheme="majorBidi" w:eastAsia="Calibri" w:hAnsiTheme="majorBidi" w:cstheme="majorBidi"/>
          <w:color w:val="000000" w:themeColor="text1"/>
          <w:szCs w:val="24"/>
        </w:rPr>
        <w:t>Horita</w:t>
      </w:r>
      <w:proofErr w:type="spellEnd"/>
      <w:r w:rsidRPr="00C4422F">
        <w:rPr>
          <w:rFonts w:asciiTheme="majorBidi" w:eastAsia="Calibri" w:hAnsiTheme="majorBidi" w:cstheme="majorBidi"/>
          <w:color w:val="000000" w:themeColor="text1"/>
          <w:szCs w:val="24"/>
        </w:rPr>
        <w:t xml:space="preserve">, T.G. Langdon, Effect of temperature rise on microstructural evolution during high-pressure torsion, Mater. Sci. Eng. A 714 (2018) </w:t>
      </w:r>
      <w:r w:rsidRPr="00C4422F">
        <w:rPr>
          <w:rFonts w:asciiTheme="majorBidi" w:eastAsia="Calibri" w:hAnsiTheme="majorBidi" w:cstheme="majorBidi"/>
          <w:szCs w:val="24"/>
        </w:rPr>
        <w:t>167-171.</w:t>
      </w:r>
      <w:r w:rsidR="00A61842" w:rsidRPr="00C4422F">
        <w:t xml:space="preserve"> </w:t>
      </w:r>
      <w:hyperlink r:id="rId56" w:tgtFrame="_blank" w:tooltip="Persistent link using digital object identifier" w:history="1">
        <w:r w:rsidR="00A61842" w:rsidRPr="00C4422F">
          <w:rPr>
            <w:rStyle w:val="Hyperlink"/>
            <w:color w:val="auto"/>
            <w:u w:val="none"/>
          </w:rPr>
          <w:t>https://doi.org/10.1016/j.msea.2017.12.095</w:t>
        </w:r>
      </w:hyperlink>
      <w:r w:rsidR="00A61842" w:rsidRPr="00C4422F">
        <w:t>.</w:t>
      </w:r>
    </w:p>
    <w:p w14:paraId="33E509A8" w14:textId="77777777" w:rsidR="00903755" w:rsidRPr="00C4422F" w:rsidRDefault="007D2851" w:rsidP="002F3F2F">
      <w:pPr>
        <w:adjustRightInd w:val="0"/>
        <w:spacing w:after="0" w:line="480" w:lineRule="auto"/>
        <w:jc w:val="both"/>
        <w:rPr>
          <w:rFonts w:asciiTheme="majorBidi" w:eastAsia="Calibri" w:hAnsiTheme="majorBidi" w:cstheme="majorBidi"/>
          <w:szCs w:val="24"/>
        </w:rPr>
      </w:pPr>
      <w:r w:rsidRPr="00C4422F">
        <w:rPr>
          <w:rFonts w:asciiTheme="majorBidi" w:eastAsia="Calibri" w:hAnsiTheme="majorBidi" w:cstheme="majorBidi"/>
          <w:szCs w:val="24"/>
        </w:rPr>
        <w:t>[</w:t>
      </w:r>
      <w:r w:rsidR="002F3F2F" w:rsidRPr="00C4422F">
        <w:rPr>
          <w:rFonts w:asciiTheme="majorBidi" w:eastAsia="Calibri" w:hAnsiTheme="majorBidi" w:cstheme="majorBidi"/>
          <w:szCs w:val="24"/>
        </w:rPr>
        <w:t>46</w:t>
      </w:r>
      <w:r w:rsidRPr="00C4422F">
        <w:rPr>
          <w:rFonts w:asciiTheme="majorBidi" w:eastAsia="Calibri" w:hAnsiTheme="majorBidi" w:cstheme="majorBidi"/>
          <w:szCs w:val="24"/>
        </w:rPr>
        <w:t xml:space="preserve">] Y. </w:t>
      </w:r>
      <w:proofErr w:type="spellStart"/>
      <w:r w:rsidRPr="00C4422F">
        <w:rPr>
          <w:rFonts w:asciiTheme="majorBidi" w:eastAsia="Calibri" w:hAnsiTheme="majorBidi" w:cstheme="majorBidi"/>
          <w:szCs w:val="24"/>
        </w:rPr>
        <w:t>Ivanisenko</w:t>
      </w:r>
      <w:proofErr w:type="spellEnd"/>
      <w:r w:rsidRPr="00C4422F">
        <w:rPr>
          <w:rFonts w:asciiTheme="majorBidi" w:eastAsia="Calibri" w:hAnsiTheme="majorBidi" w:cstheme="majorBidi"/>
          <w:szCs w:val="24"/>
        </w:rPr>
        <w:t xml:space="preserve">, I. Maclaren, X. </w:t>
      </w:r>
      <w:proofErr w:type="spellStart"/>
      <w:r w:rsidRPr="00C4422F">
        <w:rPr>
          <w:rFonts w:asciiTheme="majorBidi" w:eastAsia="Calibri" w:hAnsiTheme="majorBidi" w:cstheme="majorBidi"/>
          <w:szCs w:val="24"/>
        </w:rPr>
        <w:t>Sauvage</w:t>
      </w:r>
      <w:proofErr w:type="spellEnd"/>
      <w:r w:rsidRPr="00C4422F">
        <w:rPr>
          <w:rFonts w:asciiTheme="majorBidi" w:eastAsia="Calibri" w:hAnsiTheme="majorBidi" w:cstheme="majorBidi"/>
          <w:szCs w:val="24"/>
        </w:rPr>
        <w:t xml:space="preserve">, R. </w:t>
      </w:r>
      <w:proofErr w:type="spellStart"/>
      <w:r w:rsidRPr="00C4422F">
        <w:rPr>
          <w:rFonts w:asciiTheme="majorBidi" w:eastAsia="Calibri" w:hAnsiTheme="majorBidi" w:cstheme="majorBidi"/>
          <w:szCs w:val="24"/>
        </w:rPr>
        <w:t>Valiev</w:t>
      </w:r>
      <w:proofErr w:type="spellEnd"/>
      <w:r w:rsidRPr="00C4422F">
        <w:rPr>
          <w:rFonts w:asciiTheme="majorBidi" w:eastAsia="Calibri" w:hAnsiTheme="majorBidi" w:cstheme="majorBidi"/>
          <w:szCs w:val="24"/>
        </w:rPr>
        <w:t xml:space="preserve">, H. </w:t>
      </w:r>
      <w:proofErr w:type="spellStart"/>
      <w:r w:rsidRPr="00C4422F">
        <w:rPr>
          <w:rFonts w:asciiTheme="majorBidi" w:eastAsia="Calibri" w:hAnsiTheme="majorBidi" w:cstheme="majorBidi"/>
          <w:szCs w:val="24"/>
        </w:rPr>
        <w:t>Fecht</w:t>
      </w:r>
      <w:proofErr w:type="spellEnd"/>
      <w:r w:rsidRPr="00C4422F">
        <w:rPr>
          <w:rFonts w:asciiTheme="majorBidi" w:eastAsia="Calibri" w:hAnsiTheme="majorBidi" w:cstheme="majorBidi"/>
          <w:szCs w:val="24"/>
        </w:rPr>
        <w:t>, Shear-induced α→γ transformation in nanoscale Fe-C composite, Acta Mater. 54 (6) (2006) 1659-1669.</w:t>
      </w:r>
      <w:r w:rsidR="00A61842" w:rsidRPr="00C4422F">
        <w:t xml:space="preserve"> </w:t>
      </w:r>
      <w:hyperlink r:id="rId57" w:tgtFrame="_blank" w:tooltip="Persistent link using digital object identifier" w:history="1">
        <w:r w:rsidR="00A61842" w:rsidRPr="00C4422F">
          <w:rPr>
            <w:rStyle w:val="Hyperlink"/>
            <w:color w:val="auto"/>
            <w:u w:val="none"/>
          </w:rPr>
          <w:t>https://doi.org/10.1016/j.actamat.2005.11.034</w:t>
        </w:r>
      </w:hyperlink>
      <w:r w:rsidR="00A61842" w:rsidRPr="00C4422F">
        <w:t>.</w:t>
      </w:r>
      <w:r w:rsidRPr="00C4422F">
        <w:rPr>
          <w:rFonts w:asciiTheme="majorBidi" w:eastAsia="Calibri" w:hAnsiTheme="majorBidi" w:cstheme="majorBidi"/>
          <w:szCs w:val="24"/>
        </w:rPr>
        <w:t xml:space="preserve"> </w:t>
      </w:r>
    </w:p>
    <w:p w14:paraId="74B035B0" w14:textId="77777777" w:rsidR="00FE4241" w:rsidRPr="00C4422F" w:rsidRDefault="00FE4241" w:rsidP="002F3F2F">
      <w:pPr>
        <w:autoSpaceDE w:val="0"/>
        <w:autoSpaceDN w:val="0"/>
        <w:adjustRightInd w:val="0"/>
        <w:spacing w:after="0" w:line="480" w:lineRule="auto"/>
        <w:jc w:val="both"/>
        <w:rPr>
          <w:rFonts w:asciiTheme="majorBidi" w:eastAsia="Times New Roman" w:hAnsiTheme="majorBidi" w:cstheme="majorBidi"/>
          <w:szCs w:val="24"/>
          <w:lang w:eastAsia="en-GB"/>
        </w:rPr>
      </w:pPr>
      <w:r w:rsidRPr="00C4422F">
        <w:rPr>
          <w:rFonts w:asciiTheme="majorBidi" w:eastAsia="Times New Roman" w:hAnsiTheme="majorBidi" w:cstheme="majorBidi"/>
          <w:szCs w:val="24"/>
          <w:lang w:eastAsia="en-GB"/>
        </w:rPr>
        <w:t>[</w:t>
      </w:r>
      <w:r w:rsidR="002F3F2F" w:rsidRPr="00C4422F">
        <w:rPr>
          <w:rFonts w:asciiTheme="majorBidi" w:eastAsia="Times New Roman" w:hAnsiTheme="majorBidi" w:cstheme="majorBidi"/>
          <w:szCs w:val="24"/>
          <w:lang w:eastAsia="en-GB"/>
        </w:rPr>
        <w:t>47</w:t>
      </w:r>
      <w:r w:rsidRPr="00C4422F">
        <w:rPr>
          <w:rFonts w:asciiTheme="majorBidi" w:eastAsia="Times New Roman" w:hAnsiTheme="majorBidi" w:cstheme="majorBidi"/>
          <w:szCs w:val="24"/>
          <w:lang w:eastAsia="en-GB"/>
        </w:rPr>
        <w:t xml:space="preserve">] H.Z. Wang, P. Yang, W.M. Mao, F.Y. Lu, Effect of hot deformation of austenite on martensitic transformation in high manganese steel, J. Alloys Compd. 558 (2013) 26-33. </w:t>
      </w:r>
      <w:hyperlink r:id="rId58" w:tgtFrame="_blank" w:tooltip="Persistent link using digital object identifier" w:history="1">
        <w:r w:rsidRPr="00C4422F">
          <w:rPr>
            <w:rFonts w:asciiTheme="majorBidi" w:eastAsia="Times New Roman" w:hAnsiTheme="majorBidi" w:cstheme="majorBidi"/>
            <w:szCs w:val="24"/>
            <w:lang w:eastAsia="en-GB"/>
          </w:rPr>
          <w:t>https://doi.org/10.1016/j.jallcom.2012.12.032</w:t>
        </w:r>
      </w:hyperlink>
      <w:r w:rsidRPr="00C4422F">
        <w:rPr>
          <w:rFonts w:asciiTheme="majorBidi" w:eastAsia="Times New Roman" w:hAnsiTheme="majorBidi" w:cstheme="majorBidi"/>
          <w:szCs w:val="24"/>
          <w:lang w:eastAsia="en-GB"/>
        </w:rPr>
        <w:t xml:space="preserve">. </w:t>
      </w:r>
    </w:p>
    <w:p w14:paraId="2708A1F7" w14:textId="77777777" w:rsidR="00FE4241" w:rsidRPr="00C4422F" w:rsidRDefault="00FE4241" w:rsidP="002F3F2F">
      <w:pPr>
        <w:autoSpaceDE w:val="0"/>
        <w:autoSpaceDN w:val="0"/>
        <w:adjustRightInd w:val="0"/>
        <w:spacing w:after="0" w:line="480" w:lineRule="auto"/>
        <w:jc w:val="both"/>
        <w:rPr>
          <w:rFonts w:asciiTheme="majorBidi" w:eastAsia="Times New Roman" w:hAnsiTheme="majorBidi" w:cstheme="majorBidi"/>
          <w:szCs w:val="24"/>
          <w:lang w:eastAsia="en-GB"/>
        </w:rPr>
      </w:pPr>
      <w:r w:rsidRPr="00C4422F">
        <w:rPr>
          <w:rFonts w:asciiTheme="majorBidi" w:eastAsia="Times New Roman" w:hAnsiTheme="majorBidi" w:cstheme="majorBidi"/>
          <w:szCs w:val="24"/>
          <w:lang w:eastAsia="en-GB"/>
        </w:rPr>
        <w:t>[</w:t>
      </w:r>
      <w:r w:rsidR="002F3F2F" w:rsidRPr="00C4422F">
        <w:rPr>
          <w:rFonts w:asciiTheme="majorBidi" w:eastAsia="Times New Roman" w:hAnsiTheme="majorBidi" w:cstheme="majorBidi"/>
          <w:szCs w:val="24"/>
          <w:lang w:eastAsia="en-GB"/>
        </w:rPr>
        <w:t>48</w:t>
      </w:r>
      <w:r w:rsidRPr="00C4422F">
        <w:rPr>
          <w:rFonts w:asciiTheme="majorBidi" w:eastAsia="Times New Roman" w:hAnsiTheme="majorBidi" w:cstheme="majorBidi"/>
          <w:szCs w:val="24"/>
          <w:lang w:eastAsia="en-GB"/>
        </w:rPr>
        <w:t xml:space="preserve">] H.S. Yang, H.K.D.H. </w:t>
      </w:r>
      <w:proofErr w:type="spellStart"/>
      <w:r w:rsidRPr="00C4422F">
        <w:rPr>
          <w:rFonts w:asciiTheme="majorBidi" w:eastAsia="Times New Roman" w:hAnsiTheme="majorBidi" w:cstheme="majorBidi"/>
          <w:szCs w:val="24"/>
          <w:lang w:eastAsia="en-GB"/>
        </w:rPr>
        <w:t>Bhadeshia</w:t>
      </w:r>
      <w:proofErr w:type="spellEnd"/>
      <w:r w:rsidRPr="00C4422F">
        <w:rPr>
          <w:rFonts w:asciiTheme="majorBidi" w:eastAsia="Times New Roman" w:hAnsiTheme="majorBidi" w:cstheme="majorBidi"/>
          <w:szCs w:val="24"/>
          <w:lang w:eastAsia="en-GB"/>
        </w:rPr>
        <w:t xml:space="preserve">, Austenite grain size and the martensite start temperature, Scripta Mater. 60 (2009) 493-495. </w:t>
      </w:r>
      <w:hyperlink r:id="rId59" w:tgtFrame="_blank" w:tooltip="Persistent link using digital object identifier" w:history="1">
        <w:r w:rsidRPr="00C4422F">
          <w:rPr>
            <w:rFonts w:asciiTheme="majorBidi" w:eastAsia="Times New Roman" w:hAnsiTheme="majorBidi" w:cstheme="majorBidi"/>
            <w:szCs w:val="24"/>
            <w:lang w:eastAsia="en-GB"/>
          </w:rPr>
          <w:t>https://doi.org/10.1016/j.scriptamat.2008.11.043</w:t>
        </w:r>
      </w:hyperlink>
      <w:r w:rsidRPr="00C4422F">
        <w:rPr>
          <w:rFonts w:asciiTheme="majorBidi" w:eastAsia="Times New Roman" w:hAnsiTheme="majorBidi" w:cstheme="majorBidi"/>
          <w:szCs w:val="24"/>
          <w:lang w:eastAsia="en-GB"/>
        </w:rPr>
        <w:t>.</w:t>
      </w:r>
    </w:p>
    <w:p w14:paraId="113A527B" w14:textId="77777777" w:rsidR="00160D0A" w:rsidRPr="00C4422F" w:rsidRDefault="00160D0A" w:rsidP="002F3F2F">
      <w:pPr>
        <w:autoSpaceDE w:val="0"/>
        <w:autoSpaceDN w:val="0"/>
        <w:adjustRightInd w:val="0"/>
        <w:spacing w:after="0" w:line="480" w:lineRule="auto"/>
        <w:rPr>
          <w:rFonts w:cs="Times New Roman"/>
          <w:szCs w:val="24"/>
        </w:rPr>
      </w:pPr>
      <w:r w:rsidRPr="00C4422F">
        <w:rPr>
          <w:rFonts w:cs="Times New Roman"/>
          <w:szCs w:val="24"/>
        </w:rPr>
        <w:t>[</w:t>
      </w:r>
      <w:r w:rsidR="002F3F2F" w:rsidRPr="00C4422F">
        <w:rPr>
          <w:rFonts w:cs="Times New Roman"/>
          <w:szCs w:val="24"/>
        </w:rPr>
        <w:t>49</w:t>
      </w:r>
      <w:r w:rsidRPr="00C4422F">
        <w:rPr>
          <w:rFonts w:cs="Times New Roman"/>
          <w:szCs w:val="24"/>
        </w:rPr>
        <w:t xml:space="preserve">] </w:t>
      </w:r>
      <w:r w:rsidR="00A61842" w:rsidRPr="00C4422F">
        <w:rPr>
          <w:rFonts w:cs="Times New Roman"/>
          <w:szCs w:val="24"/>
        </w:rPr>
        <w:t xml:space="preserve">Z. Nishiyama, </w:t>
      </w:r>
      <w:r w:rsidRPr="00C4422F">
        <w:rPr>
          <w:rFonts w:cs="Times New Roman"/>
          <w:szCs w:val="24"/>
        </w:rPr>
        <w:t>Martensitic transformation, Academic Press, New York; 1978.</w:t>
      </w:r>
    </w:p>
    <w:p w14:paraId="057AF2AF" w14:textId="77777777" w:rsidR="00FE6B12" w:rsidRPr="00C4422F" w:rsidRDefault="00FE6B12" w:rsidP="002F3F2F">
      <w:pPr>
        <w:pStyle w:val="EndNoteBibliography"/>
        <w:spacing w:after="0" w:line="480" w:lineRule="auto"/>
        <w:jc w:val="both"/>
      </w:pPr>
      <w:r w:rsidRPr="00C4422F">
        <w:t>[</w:t>
      </w:r>
      <w:r w:rsidR="002F3F2F" w:rsidRPr="00C4422F">
        <w:t>50</w:t>
      </w:r>
      <w:r w:rsidRPr="00C4422F">
        <w:t xml:space="preserve">] M.V. Karavaeva, S.K. Kiseleva, M.M. Abramova, A.V. Ganeev, R.Z. Valiev, Microstructure, properties, and failure characteristics of medium-carbon steel subjected to severe plastic </w:t>
      </w:r>
      <w:r w:rsidRPr="00C4422F">
        <w:lastRenderedPageBreak/>
        <w:t>deformation, IOP Conf</w:t>
      </w:r>
      <w:r w:rsidR="00A61842" w:rsidRPr="00C4422F">
        <w:t>.</w:t>
      </w:r>
      <w:r w:rsidRPr="00C4422F">
        <w:t xml:space="preserve"> Ser</w:t>
      </w:r>
      <w:r w:rsidR="00A61842" w:rsidRPr="00C4422F">
        <w:t>.</w:t>
      </w:r>
      <w:r w:rsidRPr="00C4422F">
        <w:t>: Mater</w:t>
      </w:r>
      <w:r w:rsidR="00C00C52" w:rsidRPr="00C4422F">
        <w:t>.</w:t>
      </w:r>
      <w:r w:rsidRPr="00C4422F">
        <w:t xml:space="preserve"> Sci</w:t>
      </w:r>
      <w:r w:rsidR="00C00C52" w:rsidRPr="00C4422F">
        <w:t xml:space="preserve">. </w:t>
      </w:r>
      <w:r w:rsidRPr="00C4422F">
        <w:t>Eng</w:t>
      </w:r>
      <w:r w:rsidR="00C00C52" w:rsidRPr="00C4422F">
        <w:t>.</w:t>
      </w:r>
      <w:r w:rsidRPr="00C4422F">
        <w:t xml:space="preserve"> 63 (2014) 012056. https://doi.org/10.1088/1757-899x/63/1/012056.</w:t>
      </w:r>
    </w:p>
    <w:p w14:paraId="58BCC750" w14:textId="77777777" w:rsidR="00C00C52" w:rsidRPr="00C4422F" w:rsidRDefault="00C00C52" w:rsidP="002F3F2F">
      <w:pPr>
        <w:pStyle w:val="EndNoteBibliography"/>
        <w:spacing w:after="0" w:line="480" w:lineRule="auto"/>
        <w:jc w:val="both"/>
      </w:pPr>
      <w:r w:rsidRPr="00C4422F">
        <w:t>[</w:t>
      </w:r>
      <w:r w:rsidR="002F3F2F" w:rsidRPr="00C4422F">
        <w:t>51</w:t>
      </w:r>
      <w:r w:rsidRPr="00C4422F">
        <w:t>] A. Hohenwarter, A. Taylor, R. Stock, R. Pippan, Effect of large shear deformations on the fracture Behavior of a fully pearlitic steel, Metal. Mater. Trans. A 42 (2010) 1609-1618. https://doi.org/10.1007/s11661-010-0541-7.</w:t>
      </w:r>
    </w:p>
    <w:p w14:paraId="5D373A8D" w14:textId="77777777" w:rsidR="00C00C52" w:rsidRPr="00C4422F" w:rsidRDefault="00C00C52" w:rsidP="002F3F2F">
      <w:pPr>
        <w:pStyle w:val="EndNoteBibliography"/>
        <w:spacing w:after="0" w:line="480" w:lineRule="auto"/>
        <w:jc w:val="both"/>
      </w:pPr>
      <w:r w:rsidRPr="00C4422F">
        <w:t>[</w:t>
      </w:r>
      <w:r w:rsidR="002F3F2F" w:rsidRPr="00C4422F">
        <w:t>52</w:t>
      </w:r>
      <w:r w:rsidRPr="00C4422F">
        <w:t xml:space="preserve">] C. Ruffing, A. Kobler, E. Courtois-Manara, R. Prang, C. Kübel, Y. Ivanisenko, E. Kerscher, Fatigue behavior of ultrafine-grained medium carbon steel with different carbide morphologies processed by high pressure torsion, Metals 5 (2015) 891-909. </w:t>
      </w:r>
      <w:hyperlink r:id="rId60" w:history="1">
        <w:r w:rsidR="000256F1" w:rsidRPr="00C4422F">
          <w:rPr>
            <w:rStyle w:val="Hyperlink"/>
            <w:color w:val="auto"/>
            <w:u w:val="none"/>
          </w:rPr>
          <w:t>https://doi.org/10.3390/met5020891</w:t>
        </w:r>
      </w:hyperlink>
      <w:r w:rsidRPr="00C4422F">
        <w:t>.</w:t>
      </w:r>
    </w:p>
    <w:p w14:paraId="2ACE220B" w14:textId="77777777" w:rsidR="001526F0" w:rsidRPr="00C4422F" w:rsidRDefault="001526F0" w:rsidP="002F3F2F">
      <w:pPr>
        <w:pStyle w:val="EndNoteBibliography"/>
        <w:spacing w:after="0" w:line="480" w:lineRule="auto"/>
        <w:jc w:val="both"/>
      </w:pPr>
      <w:r w:rsidRPr="00C4422F">
        <w:t>[</w:t>
      </w:r>
      <w:r w:rsidR="002F3F2F" w:rsidRPr="00C4422F">
        <w:t>53</w:t>
      </w:r>
      <w:r w:rsidRPr="00C4422F">
        <w:t>] Y.Z. Tian, J.J. Li, P. Zhang, S.D. Wu, Z.F. Zhang, M. Kawasaki, T.G. Langdon, Microstructures, strengthening mechanisms and fracture behavior of Cu-Ag alloys processed by high-pressure torsion, Acta Mater. 60 (1) (2012) 269-281. https://doi. org/10.1016/j.actamat.2011.09.058.</w:t>
      </w:r>
    </w:p>
    <w:p w14:paraId="40FCCC46" w14:textId="77777777" w:rsidR="001526F0" w:rsidRPr="00C4422F" w:rsidRDefault="001526F0" w:rsidP="001526F0">
      <w:pPr>
        <w:pStyle w:val="EndNoteBibliography"/>
        <w:spacing w:after="0" w:line="480" w:lineRule="auto"/>
        <w:jc w:val="both"/>
      </w:pPr>
    </w:p>
    <w:p w14:paraId="3D356FD3" w14:textId="77777777" w:rsidR="001526F0" w:rsidRPr="00C4422F" w:rsidRDefault="001526F0" w:rsidP="001526F0">
      <w:pPr>
        <w:pStyle w:val="EndNoteBibliography"/>
        <w:spacing w:after="0" w:line="480" w:lineRule="auto"/>
        <w:jc w:val="both"/>
      </w:pPr>
    </w:p>
    <w:p w14:paraId="460FB5B0" w14:textId="77777777" w:rsidR="001526F0" w:rsidRPr="00C4422F" w:rsidRDefault="001526F0" w:rsidP="001526F0">
      <w:pPr>
        <w:pStyle w:val="EndNoteBibliography"/>
        <w:spacing w:after="0" w:line="480" w:lineRule="auto"/>
        <w:jc w:val="both"/>
      </w:pPr>
    </w:p>
    <w:p w14:paraId="63B9F814" w14:textId="77777777" w:rsidR="001526F0" w:rsidRPr="00C4422F" w:rsidRDefault="001526F0" w:rsidP="001526F0">
      <w:pPr>
        <w:pStyle w:val="EndNoteBibliography"/>
        <w:spacing w:after="0" w:line="480" w:lineRule="auto"/>
        <w:jc w:val="both"/>
      </w:pPr>
    </w:p>
    <w:p w14:paraId="706EFA9E" w14:textId="77777777" w:rsidR="001526F0" w:rsidRPr="00C4422F" w:rsidRDefault="001526F0" w:rsidP="001526F0">
      <w:pPr>
        <w:pStyle w:val="EndNoteBibliography"/>
        <w:spacing w:after="0" w:line="480" w:lineRule="auto"/>
        <w:jc w:val="both"/>
      </w:pPr>
    </w:p>
    <w:p w14:paraId="6C917A0E" w14:textId="77777777" w:rsidR="001526F0" w:rsidRPr="00C4422F" w:rsidRDefault="001526F0" w:rsidP="001526F0">
      <w:pPr>
        <w:pStyle w:val="EndNoteBibliography"/>
        <w:spacing w:after="0" w:line="480" w:lineRule="auto"/>
        <w:jc w:val="both"/>
      </w:pPr>
    </w:p>
    <w:p w14:paraId="24045244" w14:textId="77777777" w:rsidR="001526F0" w:rsidRPr="00C4422F" w:rsidRDefault="001526F0" w:rsidP="001526F0">
      <w:pPr>
        <w:pStyle w:val="EndNoteBibliography"/>
        <w:spacing w:after="0" w:line="480" w:lineRule="auto"/>
        <w:jc w:val="both"/>
      </w:pPr>
    </w:p>
    <w:p w14:paraId="54D4B2D3" w14:textId="77777777" w:rsidR="001526F0" w:rsidRPr="00C4422F" w:rsidRDefault="001526F0" w:rsidP="001526F0">
      <w:pPr>
        <w:pStyle w:val="EndNoteBibliography"/>
        <w:spacing w:after="0" w:line="480" w:lineRule="auto"/>
        <w:jc w:val="both"/>
      </w:pPr>
    </w:p>
    <w:p w14:paraId="7EDD245C" w14:textId="77777777" w:rsidR="000256F1" w:rsidRPr="00C4422F" w:rsidRDefault="000256F1" w:rsidP="000256F1">
      <w:pPr>
        <w:widowControl w:val="0"/>
        <w:adjustRightInd w:val="0"/>
        <w:spacing w:after="0" w:line="480" w:lineRule="auto"/>
        <w:jc w:val="both"/>
        <w:textAlignment w:val="baseline"/>
        <w:rPr>
          <w:rFonts w:eastAsia="Times New Roman" w:cs="Times New Roman"/>
          <w:b/>
          <w:szCs w:val="24"/>
          <w:lang w:eastAsia="fa-IR" w:bidi="fa-IR"/>
        </w:rPr>
      </w:pPr>
      <w:r w:rsidRPr="00C4422F">
        <w:rPr>
          <w:rFonts w:eastAsia="Times New Roman" w:cs="Times New Roman"/>
          <w:b/>
          <w:szCs w:val="24"/>
          <w:lang w:eastAsia="fa-IR" w:bidi="fa-IR"/>
        </w:rPr>
        <w:t>Table captions</w:t>
      </w:r>
    </w:p>
    <w:p w14:paraId="04C8EA37" w14:textId="77777777" w:rsidR="000256F1" w:rsidRPr="00C4422F" w:rsidRDefault="000256F1" w:rsidP="0031074A">
      <w:pPr>
        <w:tabs>
          <w:tab w:val="left" w:pos="1620"/>
          <w:tab w:val="left" w:pos="1710"/>
        </w:tabs>
        <w:autoSpaceDE w:val="0"/>
        <w:autoSpaceDN w:val="0"/>
        <w:adjustRightInd w:val="0"/>
        <w:spacing w:after="0" w:line="480" w:lineRule="auto"/>
        <w:jc w:val="both"/>
        <w:rPr>
          <w:rFonts w:eastAsia="Calibri" w:cs="Times New Roman"/>
          <w:szCs w:val="24"/>
        </w:rPr>
      </w:pPr>
      <w:r w:rsidRPr="00C4422F">
        <w:rPr>
          <w:rFonts w:eastAsia="Calibri" w:cs="Times New Roman"/>
          <w:szCs w:val="24"/>
        </w:rPr>
        <w:t xml:space="preserve">Table 1. </w:t>
      </w:r>
      <w:r w:rsidR="0031074A" w:rsidRPr="00C4422F">
        <w:rPr>
          <w:rFonts w:eastAsia="Calibri" w:cs="Times New Roman"/>
          <w:szCs w:val="24"/>
        </w:rPr>
        <w:t>Nominal</w:t>
      </w:r>
      <w:r w:rsidRPr="00C4422F">
        <w:rPr>
          <w:rFonts w:eastAsia="Calibri" w:cs="Times New Roman"/>
          <w:szCs w:val="24"/>
        </w:rPr>
        <w:t xml:space="preserve"> composition of the </w:t>
      </w:r>
      <w:r w:rsidR="008E07A4" w:rsidRPr="00C4422F">
        <w:rPr>
          <w:rFonts w:eastAsia="Calibri" w:cs="Times New Roman"/>
          <w:szCs w:val="24"/>
        </w:rPr>
        <w:t>prepared ingot.</w:t>
      </w:r>
    </w:p>
    <w:p w14:paraId="2ACDFF26" w14:textId="77777777" w:rsidR="00D41B58" w:rsidRPr="00C4422F" w:rsidRDefault="00D41B58" w:rsidP="008E07A4">
      <w:pPr>
        <w:spacing w:after="0" w:line="480" w:lineRule="auto"/>
        <w:jc w:val="both"/>
        <w:rPr>
          <w:rFonts w:cs="Times New Roman"/>
          <w:szCs w:val="24"/>
        </w:rPr>
      </w:pPr>
      <w:r w:rsidRPr="00C4422F">
        <w:rPr>
          <w:rFonts w:cs="Times New Roman"/>
          <w:szCs w:val="24"/>
        </w:rPr>
        <w:lastRenderedPageBreak/>
        <w:t>Table</w:t>
      </w:r>
      <w:r w:rsidRPr="00C4422F" w:rsidDel="00D7778E">
        <w:rPr>
          <w:rFonts w:cs="Times New Roman"/>
          <w:szCs w:val="24"/>
        </w:rPr>
        <w:t xml:space="preserve"> </w:t>
      </w:r>
      <w:r w:rsidRPr="00C4422F">
        <w:rPr>
          <w:rFonts w:cs="Times New Roman"/>
          <w:szCs w:val="24"/>
        </w:rPr>
        <w:t>2</w:t>
      </w:r>
      <w:r w:rsidRPr="00C4422F" w:rsidDel="00D7778E">
        <w:rPr>
          <w:rFonts w:cs="Times New Roman"/>
          <w:szCs w:val="24"/>
        </w:rPr>
        <w:t xml:space="preserve">. </w:t>
      </w:r>
      <w:r w:rsidR="00172D22" w:rsidRPr="00C4422F">
        <w:rPr>
          <w:rFonts w:cs="Times New Roman"/>
          <w:szCs w:val="24"/>
        </w:rPr>
        <w:t xml:space="preserve">Average grain size </w:t>
      </w:r>
      <w:r w:rsidRPr="00C4422F">
        <w:rPr>
          <w:rFonts w:cs="Times New Roman"/>
          <w:szCs w:val="24"/>
        </w:rPr>
        <w:t>of the martensite and austenite</w:t>
      </w:r>
      <w:r w:rsidR="00172D22" w:rsidRPr="00C4422F">
        <w:rPr>
          <w:rFonts w:cs="Times New Roman"/>
          <w:szCs w:val="24"/>
        </w:rPr>
        <w:t xml:space="preserve"> phases</w:t>
      </w:r>
      <w:r w:rsidRPr="00C4422F">
        <w:rPr>
          <w:rFonts w:cs="Times New Roman"/>
          <w:szCs w:val="24"/>
        </w:rPr>
        <w:t xml:space="preserve"> </w:t>
      </w:r>
      <w:r w:rsidR="008E07A4" w:rsidRPr="00C4422F">
        <w:rPr>
          <w:rFonts w:cs="Times New Roman"/>
          <w:szCs w:val="24"/>
        </w:rPr>
        <w:t>achieved</w:t>
      </w:r>
      <w:r w:rsidRPr="00C4422F">
        <w:rPr>
          <w:rFonts w:cs="Times New Roman"/>
          <w:szCs w:val="24"/>
        </w:rPr>
        <w:t xml:space="preserve"> from the EBSD results in different conditions.</w:t>
      </w:r>
    </w:p>
    <w:p w14:paraId="3BC20D00" w14:textId="77777777" w:rsidR="000256F1" w:rsidRPr="00C4422F" w:rsidRDefault="000256F1" w:rsidP="00172D22">
      <w:pPr>
        <w:spacing w:after="0" w:line="480" w:lineRule="auto"/>
        <w:jc w:val="both"/>
        <w:rPr>
          <w:rFonts w:eastAsia="Calibri" w:cs="Times New Roman"/>
          <w:szCs w:val="24"/>
        </w:rPr>
      </w:pPr>
      <w:r w:rsidRPr="00C4422F">
        <w:rPr>
          <w:rFonts w:eastAsia="Calibri" w:cs="Times New Roman"/>
          <w:szCs w:val="24"/>
        </w:rPr>
        <w:t xml:space="preserve">Table 3. </w:t>
      </w:r>
      <w:r w:rsidR="00172D22" w:rsidRPr="00C4422F">
        <w:rPr>
          <w:rFonts w:eastAsia="Calibri" w:cs="Times New Roman"/>
          <w:szCs w:val="24"/>
        </w:rPr>
        <w:t>Y</w:t>
      </w:r>
      <w:r w:rsidRPr="00C4422F">
        <w:rPr>
          <w:rFonts w:eastAsia="Calibri" w:cs="Times New Roman"/>
          <w:szCs w:val="24"/>
        </w:rPr>
        <w:t xml:space="preserve">ield strength (YS), ultimate tensile strength (UTS) and fracture strain </w:t>
      </w:r>
      <w:r w:rsidR="00172D22" w:rsidRPr="00C4422F">
        <w:rPr>
          <w:rFonts w:eastAsia="Calibri" w:cs="Times New Roman"/>
          <w:szCs w:val="24"/>
        </w:rPr>
        <w:t xml:space="preserve">values </w:t>
      </w:r>
      <w:r w:rsidRPr="00C4422F">
        <w:rPr>
          <w:rFonts w:eastAsia="Calibri" w:cs="Times New Roman"/>
          <w:szCs w:val="24"/>
        </w:rPr>
        <w:t>for specimen</w:t>
      </w:r>
      <w:r w:rsidR="00172D22" w:rsidRPr="00C4422F">
        <w:rPr>
          <w:rFonts w:eastAsia="Calibri" w:cs="Times New Roman"/>
          <w:szCs w:val="24"/>
        </w:rPr>
        <w:t>s</w:t>
      </w:r>
      <w:r w:rsidR="00806D1E" w:rsidRPr="00C4422F">
        <w:rPr>
          <w:rFonts w:eastAsia="Calibri" w:cs="Times New Roman"/>
          <w:szCs w:val="24"/>
        </w:rPr>
        <w:t xml:space="preserve"> in different conditions</w:t>
      </w:r>
      <w:r w:rsidRPr="00C4422F">
        <w:rPr>
          <w:rFonts w:eastAsia="Calibri" w:cs="Times New Roman"/>
          <w:szCs w:val="24"/>
        </w:rPr>
        <w:t xml:space="preserve">. </w:t>
      </w:r>
    </w:p>
    <w:p w14:paraId="1E799BAF" w14:textId="77777777" w:rsidR="000256F1" w:rsidRPr="00C4422F" w:rsidRDefault="000256F1" w:rsidP="00D41B58">
      <w:pPr>
        <w:pStyle w:val="EndNoteBibliography"/>
        <w:spacing w:after="0" w:line="480" w:lineRule="auto"/>
        <w:jc w:val="both"/>
      </w:pPr>
    </w:p>
    <w:p w14:paraId="3A564484" w14:textId="77777777" w:rsidR="000256F1" w:rsidRPr="00C4422F" w:rsidRDefault="000256F1" w:rsidP="000256F1"/>
    <w:p w14:paraId="1A8F61C9" w14:textId="77777777" w:rsidR="000256F1" w:rsidRPr="00C4422F" w:rsidRDefault="000256F1" w:rsidP="000256F1"/>
    <w:p w14:paraId="09A709BB" w14:textId="77777777" w:rsidR="000256F1" w:rsidRPr="00C4422F" w:rsidRDefault="000256F1" w:rsidP="000256F1"/>
    <w:p w14:paraId="682CF6C4" w14:textId="77777777" w:rsidR="000256F1" w:rsidRPr="00C4422F" w:rsidRDefault="000256F1" w:rsidP="000256F1"/>
    <w:p w14:paraId="2003A103" w14:textId="77777777" w:rsidR="000256F1" w:rsidRPr="00C4422F" w:rsidRDefault="000256F1" w:rsidP="000256F1"/>
    <w:p w14:paraId="4644A178" w14:textId="77777777" w:rsidR="000256F1" w:rsidRPr="00C4422F" w:rsidRDefault="000256F1" w:rsidP="000256F1"/>
    <w:p w14:paraId="51F346F8" w14:textId="77777777" w:rsidR="000256F1" w:rsidRPr="00C4422F" w:rsidRDefault="000256F1" w:rsidP="000256F1"/>
    <w:p w14:paraId="7CF671C8" w14:textId="77777777" w:rsidR="000256F1" w:rsidRPr="00C4422F" w:rsidRDefault="000256F1" w:rsidP="000256F1"/>
    <w:p w14:paraId="1577EFC2" w14:textId="77777777" w:rsidR="000256F1" w:rsidRPr="00C4422F" w:rsidRDefault="000256F1" w:rsidP="000256F1"/>
    <w:p w14:paraId="3535A0BF" w14:textId="77777777" w:rsidR="000256F1" w:rsidRPr="00C4422F" w:rsidRDefault="000256F1" w:rsidP="000256F1"/>
    <w:p w14:paraId="65648CDC" w14:textId="77777777" w:rsidR="000256F1" w:rsidRPr="00C4422F" w:rsidRDefault="000256F1" w:rsidP="000256F1"/>
    <w:p w14:paraId="5D7CCD14" w14:textId="77777777" w:rsidR="000256F1" w:rsidRPr="00C4422F" w:rsidRDefault="000256F1" w:rsidP="000256F1">
      <w:pPr>
        <w:tabs>
          <w:tab w:val="left" w:pos="945"/>
        </w:tabs>
      </w:pPr>
      <w:r w:rsidRPr="00C4422F">
        <w:tab/>
      </w:r>
    </w:p>
    <w:p w14:paraId="17D46D75" w14:textId="77777777" w:rsidR="000256F1" w:rsidRPr="00C4422F" w:rsidRDefault="000256F1" w:rsidP="000256F1">
      <w:pPr>
        <w:tabs>
          <w:tab w:val="left" w:pos="945"/>
        </w:tabs>
      </w:pPr>
    </w:p>
    <w:p w14:paraId="4B77D847" w14:textId="77777777" w:rsidR="000256F1" w:rsidRPr="00C4422F" w:rsidRDefault="000256F1" w:rsidP="000256F1">
      <w:pPr>
        <w:tabs>
          <w:tab w:val="left" w:pos="945"/>
        </w:tabs>
      </w:pPr>
    </w:p>
    <w:p w14:paraId="4FB0ED2A" w14:textId="77777777" w:rsidR="000256F1" w:rsidRPr="00C4422F" w:rsidRDefault="000256F1" w:rsidP="000256F1">
      <w:pPr>
        <w:tabs>
          <w:tab w:val="left" w:pos="945"/>
        </w:tabs>
      </w:pPr>
    </w:p>
    <w:p w14:paraId="51874823" w14:textId="77777777" w:rsidR="000256F1" w:rsidRPr="00C4422F" w:rsidRDefault="000256F1" w:rsidP="000256F1">
      <w:pPr>
        <w:tabs>
          <w:tab w:val="left" w:pos="945"/>
        </w:tabs>
      </w:pPr>
    </w:p>
    <w:p w14:paraId="4DE7456C" w14:textId="77777777" w:rsidR="000256F1" w:rsidRPr="00C4422F" w:rsidRDefault="000256F1" w:rsidP="000256F1">
      <w:pPr>
        <w:tabs>
          <w:tab w:val="left" w:pos="945"/>
        </w:tabs>
      </w:pPr>
    </w:p>
    <w:p w14:paraId="3C5F30DA" w14:textId="77777777" w:rsidR="000256F1" w:rsidRPr="00C4422F" w:rsidRDefault="000256F1" w:rsidP="000256F1">
      <w:pPr>
        <w:tabs>
          <w:tab w:val="left" w:pos="945"/>
        </w:tabs>
      </w:pPr>
    </w:p>
    <w:p w14:paraId="2AE1F543" w14:textId="77777777" w:rsidR="000256F1" w:rsidRPr="00C4422F" w:rsidRDefault="000256F1" w:rsidP="000256F1">
      <w:pPr>
        <w:tabs>
          <w:tab w:val="left" w:pos="945"/>
        </w:tabs>
      </w:pPr>
    </w:p>
    <w:p w14:paraId="398ACB8E" w14:textId="77777777" w:rsidR="000256F1" w:rsidRPr="00C4422F" w:rsidRDefault="000256F1" w:rsidP="000256F1">
      <w:pPr>
        <w:tabs>
          <w:tab w:val="left" w:pos="945"/>
        </w:tabs>
      </w:pPr>
    </w:p>
    <w:p w14:paraId="1CAFD39D" w14:textId="77777777" w:rsidR="000256F1" w:rsidRPr="00C4422F" w:rsidRDefault="000256F1" w:rsidP="000256F1">
      <w:pPr>
        <w:widowControl w:val="0"/>
        <w:adjustRightInd w:val="0"/>
        <w:spacing w:after="0" w:line="480" w:lineRule="auto"/>
        <w:jc w:val="both"/>
        <w:textAlignment w:val="baseline"/>
        <w:rPr>
          <w:rFonts w:eastAsia="Times New Roman" w:cs="Times New Roman"/>
          <w:b/>
          <w:szCs w:val="24"/>
          <w:lang w:eastAsia="fa-IR" w:bidi="fa-IR"/>
        </w:rPr>
      </w:pPr>
      <w:r w:rsidRPr="00C4422F">
        <w:rPr>
          <w:rFonts w:eastAsia="Times New Roman" w:cs="Times New Roman"/>
          <w:b/>
          <w:szCs w:val="24"/>
          <w:lang w:eastAsia="fa-IR" w:bidi="fa-IR"/>
        </w:rPr>
        <w:t>Figure captions</w:t>
      </w:r>
    </w:p>
    <w:p w14:paraId="2055FD63" w14:textId="77777777" w:rsidR="000652DE" w:rsidRPr="00C4422F" w:rsidRDefault="000652DE" w:rsidP="000652DE">
      <w:pPr>
        <w:spacing w:after="0" w:line="480" w:lineRule="auto"/>
        <w:jc w:val="both"/>
      </w:pPr>
      <w:r w:rsidRPr="00C4422F">
        <w:rPr>
          <w:rFonts w:asciiTheme="majorBidi" w:hAnsiTheme="majorBidi" w:cstheme="majorBidi"/>
          <w:color w:val="000000" w:themeColor="text1"/>
          <w:kern w:val="24"/>
          <w:szCs w:val="24"/>
        </w:rPr>
        <w:t>Fig. 1. Schematic representation of the thermo-mechanical process consisting of HPT and PDA.</w:t>
      </w:r>
    </w:p>
    <w:p w14:paraId="1DE68028" w14:textId="77777777" w:rsidR="000652DE" w:rsidRPr="00C4422F" w:rsidRDefault="000652DE" w:rsidP="000652DE">
      <w:pPr>
        <w:spacing w:after="0" w:line="480" w:lineRule="auto"/>
        <w:jc w:val="both"/>
        <w:rPr>
          <w:rFonts w:asciiTheme="majorBidi" w:hAnsiTheme="majorBidi" w:cstheme="majorBidi"/>
          <w:szCs w:val="24"/>
        </w:rPr>
      </w:pPr>
      <w:r w:rsidRPr="00C4422F">
        <w:lastRenderedPageBreak/>
        <w:t xml:space="preserve">Fig. 2. XRD patterns of the </w:t>
      </w:r>
      <w:r w:rsidRPr="00C4422F">
        <w:rPr>
          <w:lang w:bidi="fa-IR"/>
        </w:rPr>
        <w:t xml:space="preserve">ST specimen, the HPT-processed sample, and the </w:t>
      </w:r>
      <w:r w:rsidRPr="00C4422F">
        <w:rPr>
          <w:rFonts w:asciiTheme="majorBidi" w:hAnsiTheme="majorBidi" w:cstheme="majorBidi"/>
          <w:szCs w:val="24"/>
        </w:rPr>
        <w:t>PDA-processed specimens for indicated times.</w:t>
      </w:r>
    </w:p>
    <w:p w14:paraId="2ECF330F" w14:textId="77777777" w:rsidR="000652DE" w:rsidRPr="00C4422F" w:rsidRDefault="000652DE" w:rsidP="000652DE">
      <w:pPr>
        <w:tabs>
          <w:tab w:val="left" w:pos="2568"/>
        </w:tabs>
        <w:spacing w:after="0" w:line="480" w:lineRule="auto"/>
        <w:jc w:val="both"/>
      </w:pPr>
      <w:r w:rsidRPr="00C4422F">
        <w:t>Fig. 3. Amount of the retained austenite at ambient temperature after PDA for different annealing times obtained from the XRD results.</w:t>
      </w:r>
    </w:p>
    <w:p w14:paraId="5DE68696" w14:textId="77777777" w:rsidR="000652DE" w:rsidRPr="00C4422F" w:rsidRDefault="000652DE" w:rsidP="000652DE">
      <w:pPr>
        <w:spacing w:after="0" w:line="480" w:lineRule="auto"/>
        <w:jc w:val="both"/>
      </w:pPr>
      <w:r w:rsidRPr="00C4422F">
        <w:t xml:space="preserve">Fig. 4. Grain boundary and phase maps achieved from the EBSD analysis for (a) the ST specimen, (b) the HPT-processed sample, and the PDA-processed specimens for (c) 0.04 </w:t>
      </w:r>
      <w:proofErr w:type="spellStart"/>
      <w:r w:rsidRPr="00C4422F">
        <w:t>ks</w:t>
      </w:r>
      <w:proofErr w:type="spellEnd"/>
      <w:r w:rsidRPr="00C4422F">
        <w:t xml:space="preserve">, (d) 0.48 </w:t>
      </w:r>
      <w:proofErr w:type="spellStart"/>
      <w:r w:rsidRPr="00C4422F">
        <w:t>ks</w:t>
      </w:r>
      <w:proofErr w:type="spellEnd"/>
      <w:r w:rsidRPr="00C4422F">
        <w:t xml:space="preserve">, (e) 1.8 </w:t>
      </w:r>
      <w:proofErr w:type="spellStart"/>
      <w:r w:rsidRPr="00C4422F">
        <w:t>ks</w:t>
      </w:r>
      <w:proofErr w:type="spellEnd"/>
      <w:r w:rsidRPr="00C4422F">
        <w:t xml:space="preserve"> and (f) 7.2 </w:t>
      </w:r>
      <w:proofErr w:type="spellStart"/>
      <w:r w:rsidRPr="00C4422F">
        <w:t>ks</w:t>
      </w:r>
      <w:proofErr w:type="spellEnd"/>
      <w:r w:rsidRPr="00C4422F">
        <w:t>.</w:t>
      </w:r>
    </w:p>
    <w:p w14:paraId="6FC614E9" w14:textId="77777777" w:rsidR="000652DE" w:rsidRPr="00C4422F" w:rsidRDefault="000652DE" w:rsidP="000652DE">
      <w:pPr>
        <w:spacing w:after="0" w:line="480" w:lineRule="auto"/>
        <w:jc w:val="both"/>
        <w:rPr>
          <w:rFonts w:asciiTheme="majorBidi" w:eastAsia="DAKDG G+ MTSY" w:hAnsiTheme="majorBidi" w:cstheme="majorBidi"/>
          <w:szCs w:val="24"/>
        </w:rPr>
      </w:pPr>
      <w:r w:rsidRPr="00C4422F">
        <w:t xml:space="preserve">Fig. 5. The volume fractions of LAGBs and HAGBs resulted from the EBSD analysis </w:t>
      </w:r>
      <w:r w:rsidRPr="00C4422F">
        <w:rPr>
          <w:rFonts w:asciiTheme="majorBidi" w:eastAsia="DAKDG G+ MTSY" w:hAnsiTheme="majorBidi" w:cstheme="majorBidi"/>
          <w:szCs w:val="24"/>
        </w:rPr>
        <w:t xml:space="preserve">in </w:t>
      </w:r>
      <w:r w:rsidRPr="00C4422F">
        <w:rPr>
          <w:rFonts w:asciiTheme="majorBidi" w:hAnsiTheme="majorBidi" w:cstheme="majorBidi"/>
          <w:szCs w:val="24"/>
        </w:rPr>
        <w:t>the ST specimen, the HPT-processed sample, and the PDA-processed specimens for various annealing times</w:t>
      </w:r>
      <w:r w:rsidRPr="00C4422F">
        <w:rPr>
          <w:rFonts w:asciiTheme="majorBidi" w:eastAsia="DAKDG G+ MTSY" w:hAnsiTheme="majorBidi" w:cstheme="majorBidi"/>
          <w:szCs w:val="24"/>
        </w:rPr>
        <w:t>.</w:t>
      </w:r>
    </w:p>
    <w:p w14:paraId="1D1D287B" w14:textId="77777777" w:rsidR="000652DE" w:rsidRPr="00C4422F" w:rsidRDefault="000652DE" w:rsidP="000652DE">
      <w:pPr>
        <w:spacing w:after="0" w:line="480" w:lineRule="auto"/>
        <w:jc w:val="both"/>
        <w:rPr>
          <w:rFonts w:asciiTheme="majorBidi" w:hAnsiTheme="majorBidi" w:cstheme="majorBidi"/>
          <w:szCs w:val="24"/>
        </w:rPr>
      </w:pPr>
      <w:r w:rsidRPr="00C4422F">
        <w:rPr>
          <w:rFonts w:asciiTheme="majorBidi" w:hAnsiTheme="majorBidi" w:cstheme="majorBidi"/>
          <w:szCs w:val="24"/>
        </w:rPr>
        <w:t>Fig. 6. Vickers micro-hardness values for the HPT-processed sample and the PDA-processed specimens for various annealing times. The inset indicates the micro-hardness values in the initial steps of PDA.</w:t>
      </w:r>
    </w:p>
    <w:p w14:paraId="02A6B7A7" w14:textId="77777777" w:rsidR="000652DE" w:rsidRPr="00C4422F" w:rsidRDefault="000652DE" w:rsidP="000652DE">
      <w:pPr>
        <w:spacing w:after="0" w:line="480" w:lineRule="auto"/>
        <w:jc w:val="both"/>
        <w:rPr>
          <w:rFonts w:asciiTheme="majorBidi" w:hAnsiTheme="majorBidi" w:cstheme="majorBidi"/>
          <w:szCs w:val="24"/>
        </w:rPr>
      </w:pPr>
      <w:r w:rsidRPr="00C4422F">
        <w:rPr>
          <w:rFonts w:asciiTheme="majorBidi" w:hAnsiTheme="majorBidi" w:cstheme="majorBidi"/>
          <w:szCs w:val="24"/>
        </w:rPr>
        <w:t xml:space="preserve">Fig. 7. </w:t>
      </w:r>
      <w:r w:rsidRPr="00C4422F">
        <w:rPr>
          <w:rFonts w:asciiTheme="majorBidi" w:eastAsia="DAKDG G+ MTSY" w:hAnsiTheme="majorBidi" w:cstheme="majorBidi"/>
          <w:szCs w:val="24"/>
        </w:rPr>
        <w:t xml:space="preserve">Engineering stress-engineering strain curves for </w:t>
      </w:r>
      <w:r w:rsidRPr="00C4422F">
        <w:rPr>
          <w:rFonts w:asciiTheme="majorBidi" w:hAnsiTheme="majorBidi" w:cstheme="majorBidi"/>
          <w:szCs w:val="24"/>
        </w:rPr>
        <w:t xml:space="preserve">the ST specimen, the HPT-processed sample, and the PDA-processed specimens for 0.04 and 7.2 </w:t>
      </w:r>
      <w:proofErr w:type="spellStart"/>
      <w:r w:rsidRPr="00C4422F">
        <w:rPr>
          <w:rFonts w:asciiTheme="majorBidi" w:hAnsiTheme="majorBidi" w:cstheme="majorBidi"/>
          <w:szCs w:val="24"/>
        </w:rPr>
        <w:t>ks</w:t>
      </w:r>
      <w:proofErr w:type="spellEnd"/>
      <w:r w:rsidRPr="00C4422F">
        <w:rPr>
          <w:rFonts w:asciiTheme="majorBidi" w:eastAsia="DAKDG G+ MTSY" w:hAnsiTheme="majorBidi" w:cstheme="majorBidi"/>
          <w:szCs w:val="24"/>
        </w:rPr>
        <w:t>.</w:t>
      </w:r>
    </w:p>
    <w:p w14:paraId="50E02149" w14:textId="77777777" w:rsidR="000652DE" w:rsidRPr="008A30D0" w:rsidRDefault="000652DE" w:rsidP="000652DE">
      <w:pPr>
        <w:tabs>
          <w:tab w:val="left" w:pos="1834"/>
        </w:tabs>
        <w:spacing w:after="0" w:line="480" w:lineRule="auto"/>
        <w:jc w:val="both"/>
      </w:pPr>
      <w:r w:rsidRPr="00C4422F">
        <w:t xml:space="preserve">Fig. 8. FE-SEM micrographs of fracture surfaces of (a) the ST specimen, (b) </w:t>
      </w:r>
      <w:r w:rsidRPr="00C4422F">
        <w:rPr>
          <w:rFonts w:asciiTheme="majorBidi" w:hAnsiTheme="majorBidi" w:cstheme="majorBidi"/>
          <w:szCs w:val="24"/>
        </w:rPr>
        <w:t xml:space="preserve">the HPT-processed sample, and the PDA-processed specimens for (c) 0.04 </w:t>
      </w:r>
      <w:proofErr w:type="spellStart"/>
      <w:r w:rsidRPr="00C4422F">
        <w:rPr>
          <w:rFonts w:asciiTheme="majorBidi" w:hAnsiTheme="majorBidi" w:cstheme="majorBidi"/>
          <w:szCs w:val="24"/>
        </w:rPr>
        <w:t>ks</w:t>
      </w:r>
      <w:proofErr w:type="spellEnd"/>
      <w:r w:rsidRPr="00C4422F">
        <w:rPr>
          <w:rFonts w:asciiTheme="majorBidi" w:hAnsiTheme="majorBidi" w:cstheme="majorBidi"/>
          <w:szCs w:val="24"/>
        </w:rPr>
        <w:t xml:space="preserve"> and (d) 7.2 </w:t>
      </w:r>
      <w:proofErr w:type="spellStart"/>
      <w:r w:rsidRPr="00C4422F">
        <w:rPr>
          <w:rFonts w:asciiTheme="majorBidi" w:hAnsiTheme="majorBidi" w:cstheme="majorBidi"/>
          <w:szCs w:val="24"/>
        </w:rPr>
        <w:t>ks</w:t>
      </w:r>
      <w:proofErr w:type="spellEnd"/>
      <w:r w:rsidRPr="00C4422F">
        <w:rPr>
          <w:rFonts w:asciiTheme="majorBidi" w:eastAsia="DAKDG G+ MTSY" w:hAnsiTheme="majorBidi" w:cstheme="majorBidi"/>
          <w:szCs w:val="24"/>
        </w:rPr>
        <w:t>.</w:t>
      </w:r>
      <w:r w:rsidRPr="008A30D0">
        <w:t xml:space="preserve">  </w:t>
      </w:r>
    </w:p>
    <w:p w14:paraId="4169E063" w14:textId="77777777" w:rsidR="000652DE" w:rsidRDefault="000652DE" w:rsidP="000652DE">
      <w:pPr>
        <w:spacing w:after="0" w:line="480" w:lineRule="auto"/>
        <w:jc w:val="both"/>
      </w:pPr>
    </w:p>
    <w:p w14:paraId="15D211E8" w14:textId="77777777" w:rsidR="000652DE" w:rsidRDefault="000652DE" w:rsidP="000652DE">
      <w:pPr>
        <w:spacing w:after="0" w:line="480" w:lineRule="auto"/>
        <w:jc w:val="both"/>
      </w:pPr>
    </w:p>
    <w:p w14:paraId="37059FE3" w14:textId="77777777" w:rsidR="000652DE" w:rsidRDefault="000652DE" w:rsidP="000652DE">
      <w:pPr>
        <w:spacing w:after="0" w:line="480" w:lineRule="auto"/>
        <w:jc w:val="both"/>
      </w:pPr>
    </w:p>
    <w:sectPr w:rsidR="000652DE" w:rsidSect="00062012">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FBBAA" w14:textId="77777777" w:rsidR="008C01E2" w:rsidRDefault="008C01E2" w:rsidP="00092491">
      <w:pPr>
        <w:spacing w:after="0" w:line="240" w:lineRule="auto"/>
      </w:pPr>
      <w:r>
        <w:separator/>
      </w:r>
    </w:p>
  </w:endnote>
  <w:endnote w:type="continuationSeparator" w:id="0">
    <w:p w14:paraId="32696DCE" w14:textId="77777777" w:rsidR="008C01E2" w:rsidRDefault="008C01E2" w:rsidP="00092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Tir_symb">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ymbol">
    <w:panose1 w:val="05050102010706020507"/>
    <w:charset w:val="02"/>
    <w:family w:val="roman"/>
    <w:pitch w:val="variable"/>
    <w:sig w:usb0="00000000" w:usb1="10000000" w:usb2="00000000" w:usb3="00000000" w:csb0="80000000" w:csb1="00000000"/>
  </w:font>
  <w:font w:name="DAKDG G+ MTSY">
    <w:altName w:val="MS Gothic"/>
    <w:panose1 w:val="00000000000000000000"/>
    <w:charset w:val="80"/>
    <w:family w:val="swiss"/>
    <w:notTrueType/>
    <w:pitch w:val="default"/>
    <w:sig w:usb0="00000000" w:usb1="08070000" w:usb2="00000010" w:usb3="00000000" w:csb0="00020000" w:csb1="00000000"/>
  </w:font>
  <w:font w:name="OneGulliverA">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82626"/>
      <w:docPartObj>
        <w:docPartGallery w:val="Page Numbers (Bottom of Page)"/>
        <w:docPartUnique/>
      </w:docPartObj>
    </w:sdtPr>
    <w:sdtEndPr/>
    <w:sdtContent>
      <w:p w14:paraId="40938077" w14:textId="77777777" w:rsidR="00C74260" w:rsidRDefault="00587ABC">
        <w:pPr>
          <w:pStyle w:val="Footer"/>
          <w:jc w:val="center"/>
        </w:pPr>
        <w:r>
          <w:fldChar w:fldCharType="begin"/>
        </w:r>
        <w:r>
          <w:instrText xml:space="preserve"> PAGE   \* MERGEFORMAT </w:instrText>
        </w:r>
        <w:r>
          <w:fldChar w:fldCharType="separate"/>
        </w:r>
        <w:r w:rsidR="00566CD6">
          <w:rPr>
            <w:noProof/>
          </w:rPr>
          <w:t>16</w:t>
        </w:r>
        <w:r>
          <w:rPr>
            <w:noProof/>
          </w:rPr>
          <w:fldChar w:fldCharType="end"/>
        </w:r>
      </w:p>
    </w:sdtContent>
  </w:sdt>
  <w:p w14:paraId="75B41A03" w14:textId="77777777" w:rsidR="00C74260" w:rsidRDefault="00C74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E1C8A" w14:textId="77777777" w:rsidR="008C01E2" w:rsidRDefault="008C01E2" w:rsidP="00092491">
      <w:pPr>
        <w:spacing w:after="0" w:line="240" w:lineRule="auto"/>
      </w:pPr>
      <w:r>
        <w:separator/>
      </w:r>
    </w:p>
  </w:footnote>
  <w:footnote w:type="continuationSeparator" w:id="0">
    <w:p w14:paraId="72AD2453" w14:textId="77777777" w:rsidR="008C01E2" w:rsidRDefault="008C01E2" w:rsidP="000924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52ADF"/>
    <w:multiLevelType w:val="hybridMultilevel"/>
    <w:tmpl w:val="3174B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D0C69"/>
    <w:multiLevelType w:val="hybridMultilevel"/>
    <w:tmpl w:val="24B0E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158EB"/>
    <w:multiLevelType w:val="hybridMultilevel"/>
    <w:tmpl w:val="F2A68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54978"/>
    <w:multiLevelType w:val="hybridMultilevel"/>
    <w:tmpl w:val="A9049FBE"/>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0F4695"/>
    <w:multiLevelType w:val="hybridMultilevel"/>
    <w:tmpl w:val="21D65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0rww0vqrrt20e0af9vdxxwez5vpaxzz9vs&quot;&gt;My EndNote Library paper1&lt;record-ids&gt;&lt;item&gt;2&lt;/item&gt;&lt;item&gt;5&lt;/item&gt;&lt;item&gt;6&lt;/item&gt;&lt;item&gt;15&lt;/item&gt;&lt;item&gt;16&lt;/item&gt;&lt;item&gt;17&lt;/item&gt;&lt;item&gt;18&lt;/item&gt;&lt;item&gt;19&lt;/item&gt;&lt;item&gt;22&lt;/item&gt;&lt;item&gt;25&lt;/item&gt;&lt;item&gt;32&lt;/item&gt;&lt;item&gt;35&lt;/item&gt;&lt;item&gt;41&lt;/item&gt;&lt;item&gt;42&lt;/item&gt;&lt;item&gt;45&lt;/item&gt;&lt;item&gt;99&lt;/item&gt;&lt;item&gt;102&lt;/item&gt;&lt;item&gt;113&lt;/item&gt;&lt;item&gt;115&lt;/item&gt;&lt;item&gt;193&lt;/item&gt;&lt;item&gt;197&lt;/item&gt;&lt;item&gt;198&lt;/item&gt;&lt;item&gt;200&lt;/item&gt;&lt;item&gt;202&lt;/item&gt;&lt;item&gt;203&lt;/item&gt;&lt;item&gt;206&lt;/item&gt;&lt;item&gt;209&lt;/item&gt;&lt;item&gt;210&lt;/item&gt;&lt;item&gt;214&lt;/item&gt;&lt;item&gt;216&lt;/item&gt;&lt;item&gt;217&lt;/item&gt;&lt;item&gt;218&lt;/item&gt;&lt;item&gt;219&lt;/item&gt;&lt;item&gt;220&lt;/item&gt;&lt;item&gt;222&lt;/item&gt;&lt;item&gt;223&lt;/item&gt;&lt;/record-ids&gt;&lt;/item&gt;&lt;/Libraries&gt;"/>
  </w:docVars>
  <w:rsids>
    <w:rsidRoot w:val="00CE6D93"/>
    <w:rsid w:val="00000857"/>
    <w:rsid w:val="00000D52"/>
    <w:rsid w:val="00001081"/>
    <w:rsid w:val="000020A6"/>
    <w:rsid w:val="00002161"/>
    <w:rsid w:val="000025F5"/>
    <w:rsid w:val="00002764"/>
    <w:rsid w:val="00002DB6"/>
    <w:rsid w:val="00004590"/>
    <w:rsid w:val="00005B6D"/>
    <w:rsid w:val="00007D9C"/>
    <w:rsid w:val="00010D92"/>
    <w:rsid w:val="0001133A"/>
    <w:rsid w:val="00011495"/>
    <w:rsid w:val="000116ED"/>
    <w:rsid w:val="00011737"/>
    <w:rsid w:val="000119CB"/>
    <w:rsid w:val="00011F69"/>
    <w:rsid w:val="000127C8"/>
    <w:rsid w:val="00012ECC"/>
    <w:rsid w:val="000131F5"/>
    <w:rsid w:val="0001343B"/>
    <w:rsid w:val="00015199"/>
    <w:rsid w:val="00016110"/>
    <w:rsid w:val="000167BE"/>
    <w:rsid w:val="000200F6"/>
    <w:rsid w:val="0002061C"/>
    <w:rsid w:val="00021D4A"/>
    <w:rsid w:val="000256F1"/>
    <w:rsid w:val="000266EE"/>
    <w:rsid w:val="00026D32"/>
    <w:rsid w:val="00032114"/>
    <w:rsid w:val="000339B6"/>
    <w:rsid w:val="00033AE8"/>
    <w:rsid w:val="000344E4"/>
    <w:rsid w:val="0003552B"/>
    <w:rsid w:val="00037964"/>
    <w:rsid w:val="000401D5"/>
    <w:rsid w:val="000409D9"/>
    <w:rsid w:val="00041263"/>
    <w:rsid w:val="00041ACC"/>
    <w:rsid w:val="00042466"/>
    <w:rsid w:val="00042948"/>
    <w:rsid w:val="00043CC5"/>
    <w:rsid w:val="00045CED"/>
    <w:rsid w:val="00045F04"/>
    <w:rsid w:val="00045FF4"/>
    <w:rsid w:val="00046EA7"/>
    <w:rsid w:val="000475D0"/>
    <w:rsid w:val="00047B8E"/>
    <w:rsid w:val="00050DB4"/>
    <w:rsid w:val="00051577"/>
    <w:rsid w:val="000522C4"/>
    <w:rsid w:val="00052BD4"/>
    <w:rsid w:val="0005466A"/>
    <w:rsid w:val="00054ADB"/>
    <w:rsid w:val="0005550D"/>
    <w:rsid w:val="00056218"/>
    <w:rsid w:val="00056776"/>
    <w:rsid w:val="00056AB2"/>
    <w:rsid w:val="00057837"/>
    <w:rsid w:val="00057BA4"/>
    <w:rsid w:val="0006130C"/>
    <w:rsid w:val="00061654"/>
    <w:rsid w:val="00062012"/>
    <w:rsid w:val="00062C9E"/>
    <w:rsid w:val="00063948"/>
    <w:rsid w:val="00063BF1"/>
    <w:rsid w:val="0006512D"/>
    <w:rsid w:val="000652DE"/>
    <w:rsid w:val="000667EE"/>
    <w:rsid w:val="000671B8"/>
    <w:rsid w:val="00070B21"/>
    <w:rsid w:val="00071C0A"/>
    <w:rsid w:val="0007379A"/>
    <w:rsid w:val="00073882"/>
    <w:rsid w:val="00074599"/>
    <w:rsid w:val="00074B57"/>
    <w:rsid w:val="00074DAC"/>
    <w:rsid w:val="0007644B"/>
    <w:rsid w:val="00076811"/>
    <w:rsid w:val="00077C91"/>
    <w:rsid w:val="00080F93"/>
    <w:rsid w:val="00081CD0"/>
    <w:rsid w:val="00082894"/>
    <w:rsid w:val="00083B16"/>
    <w:rsid w:val="000840C6"/>
    <w:rsid w:val="00084B28"/>
    <w:rsid w:val="00085E7E"/>
    <w:rsid w:val="000869CF"/>
    <w:rsid w:val="00087A3D"/>
    <w:rsid w:val="00091382"/>
    <w:rsid w:val="00092491"/>
    <w:rsid w:val="0009278B"/>
    <w:rsid w:val="00092E7C"/>
    <w:rsid w:val="00094E7A"/>
    <w:rsid w:val="00094F2A"/>
    <w:rsid w:val="00095746"/>
    <w:rsid w:val="00096C69"/>
    <w:rsid w:val="00096CC6"/>
    <w:rsid w:val="000A17C3"/>
    <w:rsid w:val="000A293E"/>
    <w:rsid w:val="000A38A4"/>
    <w:rsid w:val="000A448A"/>
    <w:rsid w:val="000A470C"/>
    <w:rsid w:val="000A4C5C"/>
    <w:rsid w:val="000A53CA"/>
    <w:rsid w:val="000A7334"/>
    <w:rsid w:val="000A745F"/>
    <w:rsid w:val="000A7B2F"/>
    <w:rsid w:val="000B0823"/>
    <w:rsid w:val="000B1E49"/>
    <w:rsid w:val="000B21A9"/>
    <w:rsid w:val="000B3211"/>
    <w:rsid w:val="000B5AD3"/>
    <w:rsid w:val="000B5D92"/>
    <w:rsid w:val="000B6107"/>
    <w:rsid w:val="000B6716"/>
    <w:rsid w:val="000B6E0E"/>
    <w:rsid w:val="000B7F4E"/>
    <w:rsid w:val="000C0503"/>
    <w:rsid w:val="000C1161"/>
    <w:rsid w:val="000C1DFD"/>
    <w:rsid w:val="000C30D7"/>
    <w:rsid w:val="000C3393"/>
    <w:rsid w:val="000C3B33"/>
    <w:rsid w:val="000C3C27"/>
    <w:rsid w:val="000C4D9D"/>
    <w:rsid w:val="000C4E52"/>
    <w:rsid w:val="000C5560"/>
    <w:rsid w:val="000C7170"/>
    <w:rsid w:val="000C760D"/>
    <w:rsid w:val="000D0006"/>
    <w:rsid w:val="000D1DCC"/>
    <w:rsid w:val="000D2A4C"/>
    <w:rsid w:val="000D2F70"/>
    <w:rsid w:val="000D31FD"/>
    <w:rsid w:val="000D3A99"/>
    <w:rsid w:val="000D3C0D"/>
    <w:rsid w:val="000D60CD"/>
    <w:rsid w:val="000D6E9A"/>
    <w:rsid w:val="000D6F61"/>
    <w:rsid w:val="000D7043"/>
    <w:rsid w:val="000D7053"/>
    <w:rsid w:val="000D77C4"/>
    <w:rsid w:val="000D79C1"/>
    <w:rsid w:val="000E0373"/>
    <w:rsid w:val="000E32CD"/>
    <w:rsid w:val="000E695B"/>
    <w:rsid w:val="000E7BE9"/>
    <w:rsid w:val="000E7E7D"/>
    <w:rsid w:val="000F0876"/>
    <w:rsid w:val="000F24D0"/>
    <w:rsid w:val="000F25FE"/>
    <w:rsid w:val="000F3690"/>
    <w:rsid w:val="000F3CD0"/>
    <w:rsid w:val="000F3E67"/>
    <w:rsid w:val="000F5743"/>
    <w:rsid w:val="000F64FA"/>
    <w:rsid w:val="000F6953"/>
    <w:rsid w:val="000F6BEF"/>
    <w:rsid w:val="000F75F2"/>
    <w:rsid w:val="00100BA1"/>
    <w:rsid w:val="00100BFF"/>
    <w:rsid w:val="0010148B"/>
    <w:rsid w:val="001025FB"/>
    <w:rsid w:val="0010263A"/>
    <w:rsid w:val="00102BAD"/>
    <w:rsid w:val="00102CC3"/>
    <w:rsid w:val="00103205"/>
    <w:rsid w:val="001034B8"/>
    <w:rsid w:val="00103A9D"/>
    <w:rsid w:val="0010514B"/>
    <w:rsid w:val="0010766A"/>
    <w:rsid w:val="00107742"/>
    <w:rsid w:val="001108B7"/>
    <w:rsid w:val="00113D77"/>
    <w:rsid w:val="00114668"/>
    <w:rsid w:val="001147BB"/>
    <w:rsid w:val="00114BBA"/>
    <w:rsid w:val="00114E1D"/>
    <w:rsid w:val="00116B32"/>
    <w:rsid w:val="00116D89"/>
    <w:rsid w:val="001175B4"/>
    <w:rsid w:val="00117DEE"/>
    <w:rsid w:val="00121A95"/>
    <w:rsid w:val="0012234A"/>
    <w:rsid w:val="00122602"/>
    <w:rsid w:val="001229F3"/>
    <w:rsid w:val="00122E7F"/>
    <w:rsid w:val="0012396D"/>
    <w:rsid w:val="0012530D"/>
    <w:rsid w:val="0012683B"/>
    <w:rsid w:val="00126C4C"/>
    <w:rsid w:val="00127CCA"/>
    <w:rsid w:val="0013021C"/>
    <w:rsid w:val="0013139B"/>
    <w:rsid w:val="00132280"/>
    <w:rsid w:val="00132E31"/>
    <w:rsid w:val="00134178"/>
    <w:rsid w:val="001373A0"/>
    <w:rsid w:val="00137D3C"/>
    <w:rsid w:val="00140013"/>
    <w:rsid w:val="00140235"/>
    <w:rsid w:val="00141147"/>
    <w:rsid w:val="00141416"/>
    <w:rsid w:val="00141E9C"/>
    <w:rsid w:val="00142489"/>
    <w:rsid w:val="0014299E"/>
    <w:rsid w:val="001447C2"/>
    <w:rsid w:val="001478E2"/>
    <w:rsid w:val="00150869"/>
    <w:rsid w:val="001514BE"/>
    <w:rsid w:val="0015218E"/>
    <w:rsid w:val="00152218"/>
    <w:rsid w:val="001526F0"/>
    <w:rsid w:val="00152928"/>
    <w:rsid w:val="00152AD3"/>
    <w:rsid w:val="001538CB"/>
    <w:rsid w:val="00153BB4"/>
    <w:rsid w:val="001544C6"/>
    <w:rsid w:val="0015529B"/>
    <w:rsid w:val="00156748"/>
    <w:rsid w:val="00157892"/>
    <w:rsid w:val="00157E18"/>
    <w:rsid w:val="001603C4"/>
    <w:rsid w:val="00160D0A"/>
    <w:rsid w:val="00161921"/>
    <w:rsid w:val="00162618"/>
    <w:rsid w:val="00162F86"/>
    <w:rsid w:val="00163C61"/>
    <w:rsid w:val="00165A92"/>
    <w:rsid w:val="00165EA6"/>
    <w:rsid w:val="0017014F"/>
    <w:rsid w:val="001701EF"/>
    <w:rsid w:val="00171320"/>
    <w:rsid w:val="001728A0"/>
    <w:rsid w:val="00172D22"/>
    <w:rsid w:val="00173335"/>
    <w:rsid w:val="00173EA6"/>
    <w:rsid w:val="001746A6"/>
    <w:rsid w:val="001751D3"/>
    <w:rsid w:val="0017528E"/>
    <w:rsid w:val="001764C9"/>
    <w:rsid w:val="001766ED"/>
    <w:rsid w:val="00176AA2"/>
    <w:rsid w:val="00177C1C"/>
    <w:rsid w:val="0018026B"/>
    <w:rsid w:val="001803B2"/>
    <w:rsid w:val="001810AF"/>
    <w:rsid w:val="00181126"/>
    <w:rsid w:val="001818C9"/>
    <w:rsid w:val="001837A1"/>
    <w:rsid w:val="00183FD5"/>
    <w:rsid w:val="0018468E"/>
    <w:rsid w:val="00185413"/>
    <w:rsid w:val="00185488"/>
    <w:rsid w:val="0018623B"/>
    <w:rsid w:val="00186D70"/>
    <w:rsid w:val="001876B9"/>
    <w:rsid w:val="001908C1"/>
    <w:rsid w:val="00190D2C"/>
    <w:rsid w:val="001911CA"/>
    <w:rsid w:val="00192BC1"/>
    <w:rsid w:val="00193022"/>
    <w:rsid w:val="001945B7"/>
    <w:rsid w:val="00195178"/>
    <w:rsid w:val="0019518F"/>
    <w:rsid w:val="001953AA"/>
    <w:rsid w:val="00196DB8"/>
    <w:rsid w:val="001A1EF6"/>
    <w:rsid w:val="001A31FE"/>
    <w:rsid w:val="001A36A6"/>
    <w:rsid w:val="001A3BC9"/>
    <w:rsid w:val="001A3D89"/>
    <w:rsid w:val="001A40B5"/>
    <w:rsid w:val="001A457E"/>
    <w:rsid w:val="001A511B"/>
    <w:rsid w:val="001A66FB"/>
    <w:rsid w:val="001A6A02"/>
    <w:rsid w:val="001A75F6"/>
    <w:rsid w:val="001A7D12"/>
    <w:rsid w:val="001A7F94"/>
    <w:rsid w:val="001B023D"/>
    <w:rsid w:val="001B1459"/>
    <w:rsid w:val="001B2380"/>
    <w:rsid w:val="001B2C89"/>
    <w:rsid w:val="001B3A2E"/>
    <w:rsid w:val="001B401C"/>
    <w:rsid w:val="001B4144"/>
    <w:rsid w:val="001B4DF6"/>
    <w:rsid w:val="001B4E6B"/>
    <w:rsid w:val="001B69EC"/>
    <w:rsid w:val="001B79CF"/>
    <w:rsid w:val="001C06A0"/>
    <w:rsid w:val="001C084F"/>
    <w:rsid w:val="001C1774"/>
    <w:rsid w:val="001C1CDF"/>
    <w:rsid w:val="001C3E04"/>
    <w:rsid w:val="001C4733"/>
    <w:rsid w:val="001C47F0"/>
    <w:rsid w:val="001C4D09"/>
    <w:rsid w:val="001C4E78"/>
    <w:rsid w:val="001C550E"/>
    <w:rsid w:val="001C5722"/>
    <w:rsid w:val="001C5A59"/>
    <w:rsid w:val="001C6DEB"/>
    <w:rsid w:val="001C7F7D"/>
    <w:rsid w:val="001D02F6"/>
    <w:rsid w:val="001D03DC"/>
    <w:rsid w:val="001D1687"/>
    <w:rsid w:val="001D1E8C"/>
    <w:rsid w:val="001D36FF"/>
    <w:rsid w:val="001D4088"/>
    <w:rsid w:val="001D47BE"/>
    <w:rsid w:val="001D53ED"/>
    <w:rsid w:val="001D541C"/>
    <w:rsid w:val="001D5624"/>
    <w:rsid w:val="001D66F2"/>
    <w:rsid w:val="001D71AC"/>
    <w:rsid w:val="001E19DE"/>
    <w:rsid w:val="001E2AD7"/>
    <w:rsid w:val="001E642C"/>
    <w:rsid w:val="001F03F1"/>
    <w:rsid w:val="001F05B1"/>
    <w:rsid w:val="001F2246"/>
    <w:rsid w:val="001F2E65"/>
    <w:rsid w:val="001F32C4"/>
    <w:rsid w:val="001F43B5"/>
    <w:rsid w:val="001F4699"/>
    <w:rsid w:val="001F4BAE"/>
    <w:rsid w:val="001F4E89"/>
    <w:rsid w:val="001F56DE"/>
    <w:rsid w:val="001F633E"/>
    <w:rsid w:val="001F6677"/>
    <w:rsid w:val="002000E0"/>
    <w:rsid w:val="0020098D"/>
    <w:rsid w:val="0020170B"/>
    <w:rsid w:val="00201E60"/>
    <w:rsid w:val="00201EA2"/>
    <w:rsid w:val="00201F24"/>
    <w:rsid w:val="0020297C"/>
    <w:rsid w:val="002040E9"/>
    <w:rsid w:val="00204E43"/>
    <w:rsid w:val="002050F6"/>
    <w:rsid w:val="002051F5"/>
    <w:rsid w:val="002058A3"/>
    <w:rsid w:val="00205ED8"/>
    <w:rsid w:val="00206DF4"/>
    <w:rsid w:val="00206F09"/>
    <w:rsid w:val="002070F0"/>
    <w:rsid w:val="00211076"/>
    <w:rsid w:val="002111BF"/>
    <w:rsid w:val="00211439"/>
    <w:rsid w:val="00211FE6"/>
    <w:rsid w:val="002121B2"/>
    <w:rsid w:val="00213CE2"/>
    <w:rsid w:val="00214C5A"/>
    <w:rsid w:val="0021519D"/>
    <w:rsid w:val="00215203"/>
    <w:rsid w:val="00215438"/>
    <w:rsid w:val="002154F7"/>
    <w:rsid w:val="002163F6"/>
    <w:rsid w:val="0021759E"/>
    <w:rsid w:val="002176C5"/>
    <w:rsid w:val="002177D4"/>
    <w:rsid w:val="002209E4"/>
    <w:rsid w:val="00221A64"/>
    <w:rsid w:val="00223215"/>
    <w:rsid w:val="0022359E"/>
    <w:rsid w:val="00224267"/>
    <w:rsid w:val="00224D88"/>
    <w:rsid w:val="00225008"/>
    <w:rsid w:val="0022523A"/>
    <w:rsid w:val="00225944"/>
    <w:rsid w:val="0022603F"/>
    <w:rsid w:val="00230665"/>
    <w:rsid w:val="00231A23"/>
    <w:rsid w:val="00231B44"/>
    <w:rsid w:val="00231F4E"/>
    <w:rsid w:val="00232CCD"/>
    <w:rsid w:val="002332F0"/>
    <w:rsid w:val="00234750"/>
    <w:rsid w:val="00234CDB"/>
    <w:rsid w:val="0023553C"/>
    <w:rsid w:val="002400CD"/>
    <w:rsid w:val="00240176"/>
    <w:rsid w:val="00240433"/>
    <w:rsid w:val="0024076F"/>
    <w:rsid w:val="00241631"/>
    <w:rsid w:val="002438A9"/>
    <w:rsid w:val="0024403A"/>
    <w:rsid w:val="002448E0"/>
    <w:rsid w:val="00244C2F"/>
    <w:rsid w:val="00245870"/>
    <w:rsid w:val="00250223"/>
    <w:rsid w:val="00250871"/>
    <w:rsid w:val="00250E85"/>
    <w:rsid w:val="00251259"/>
    <w:rsid w:val="0025126D"/>
    <w:rsid w:val="00251B4D"/>
    <w:rsid w:val="0025258E"/>
    <w:rsid w:val="002536CD"/>
    <w:rsid w:val="00253F7D"/>
    <w:rsid w:val="00255A8B"/>
    <w:rsid w:val="00256947"/>
    <w:rsid w:val="00256CD6"/>
    <w:rsid w:val="00257215"/>
    <w:rsid w:val="0026014E"/>
    <w:rsid w:val="002613B5"/>
    <w:rsid w:val="00261FF8"/>
    <w:rsid w:val="0026220E"/>
    <w:rsid w:val="00262C1A"/>
    <w:rsid w:val="0026342F"/>
    <w:rsid w:val="00263627"/>
    <w:rsid w:val="00264072"/>
    <w:rsid w:val="002648EE"/>
    <w:rsid w:val="00264BE9"/>
    <w:rsid w:val="00264D3C"/>
    <w:rsid w:val="002676B3"/>
    <w:rsid w:val="00267E42"/>
    <w:rsid w:val="00270BDD"/>
    <w:rsid w:val="002714B8"/>
    <w:rsid w:val="002726A1"/>
    <w:rsid w:val="002726BC"/>
    <w:rsid w:val="00272D70"/>
    <w:rsid w:val="002733C2"/>
    <w:rsid w:val="00274401"/>
    <w:rsid w:val="00275165"/>
    <w:rsid w:val="0027538C"/>
    <w:rsid w:val="00275672"/>
    <w:rsid w:val="00281B4B"/>
    <w:rsid w:val="00281BFB"/>
    <w:rsid w:val="002829D9"/>
    <w:rsid w:val="00283046"/>
    <w:rsid w:val="00283A33"/>
    <w:rsid w:val="0028515B"/>
    <w:rsid w:val="00286081"/>
    <w:rsid w:val="00287251"/>
    <w:rsid w:val="0028766E"/>
    <w:rsid w:val="002879F4"/>
    <w:rsid w:val="00287E2E"/>
    <w:rsid w:val="002927BE"/>
    <w:rsid w:val="0029555C"/>
    <w:rsid w:val="00295CF9"/>
    <w:rsid w:val="002966B3"/>
    <w:rsid w:val="00296D32"/>
    <w:rsid w:val="00297048"/>
    <w:rsid w:val="00297082"/>
    <w:rsid w:val="002A064C"/>
    <w:rsid w:val="002A0671"/>
    <w:rsid w:val="002A0F3E"/>
    <w:rsid w:val="002A1704"/>
    <w:rsid w:val="002A328D"/>
    <w:rsid w:val="002A34A5"/>
    <w:rsid w:val="002A38B7"/>
    <w:rsid w:val="002A452A"/>
    <w:rsid w:val="002A4FEF"/>
    <w:rsid w:val="002A5501"/>
    <w:rsid w:val="002A6A21"/>
    <w:rsid w:val="002A7435"/>
    <w:rsid w:val="002A77E2"/>
    <w:rsid w:val="002B1011"/>
    <w:rsid w:val="002B1062"/>
    <w:rsid w:val="002B1223"/>
    <w:rsid w:val="002B2404"/>
    <w:rsid w:val="002B31B2"/>
    <w:rsid w:val="002B335A"/>
    <w:rsid w:val="002B4245"/>
    <w:rsid w:val="002B4399"/>
    <w:rsid w:val="002B4883"/>
    <w:rsid w:val="002B4C15"/>
    <w:rsid w:val="002B596A"/>
    <w:rsid w:val="002B6153"/>
    <w:rsid w:val="002B6A24"/>
    <w:rsid w:val="002B6C62"/>
    <w:rsid w:val="002B73A2"/>
    <w:rsid w:val="002C0303"/>
    <w:rsid w:val="002C1596"/>
    <w:rsid w:val="002C17C8"/>
    <w:rsid w:val="002C1F4D"/>
    <w:rsid w:val="002C3D23"/>
    <w:rsid w:val="002C5DF3"/>
    <w:rsid w:val="002C672A"/>
    <w:rsid w:val="002D130F"/>
    <w:rsid w:val="002D1752"/>
    <w:rsid w:val="002D1C33"/>
    <w:rsid w:val="002D2556"/>
    <w:rsid w:val="002D3EE5"/>
    <w:rsid w:val="002D4075"/>
    <w:rsid w:val="002D4FB1"/>
    <w:rsid w:val="002D52E4"/>
    <w:rsid w:val="002D63DA"/>
    <w:rsid w:val="002D7327"/>
    <w:rsid w:val="002D7754"/>
    <w:rsid w:val="002D7F69"/>
    <w:rsid w:val="002E1B91"/>
    <w:rsid w:val="002E2068"/>
    <w:rsid w:val="002E20F9"/>
    <w:rsid w:val="002E24CA"/>
    <w:rsid w:val="002E2B32"/>
    <w:rsid w:val="002E5407"/>
    <w:rsid w:val="002E5B72"/>
    <w:rsid w:val="002E6503"/>
    <w:rsid w:val="002F113E"/>
    <w:rsid w:val="002F1766"/>
    <w:rsid w:val="002F18CC"/>
    <w:rsid w:val="002F1DDE"/>
    <w:rsid w:val="002F280A"/>
    <w:rsid w:val="002F3F2F"/>
    <w:rsid w:val="002F47CF"/>
    <w:rsid w:val="002F4B02"/>
    <w:rsid w:val="002F5BDB"/>
    <w:rsid w:val="00300E7F"/>
    <w:rsid w:val="00300F65"/>
    <w:rsid w:val="00301E53"/>
    <w:rsid w:val="00301F68"/>
    <w:rsid w:val="003026A1"/>
    <w:rsid w:val="003049B5"/>
    <w:rsid w:val="00304B65"/>
    <w:rsid w:val="00304D51"/>
    <w:rsid w:val="00306279"/>
    <w:rsid w:val="00307158"/>
    <w:rsid w:val="00307B01"/>
    <w:rsid w:val="0031074A"/>
    <w:rsid w:val="003120B6"/>
    <w:rsid w:val="0031250C"/>
    <w:rsid w:val="00313078"/>
    <w:rsid w:val="003141C0"/>
    <w:rsid w:val="00315326"/>
    <w:rsid w:val="003154DA"/>
    <w:rsid w:val="00315AE5"/>
    <w:rsid w:val="00316885"/>
    <w:rsid w:val="00316D48"/>
    <w:rsid w:val="0031745F"/>
    <w:rsid w:val="0031755C"/>
    <w:rsid w:val="00320B4F"/>
    <w:rsid w:val="00321154"/>
    <w:rsid w:val="00321AEB"/>
    <w:rsid w:val="003224F9"/>
    <w:rsid w:val="00323935"/>
    <w:rsid w:val="00323BA7"/>
    <w:rsid w:val="00325403"/>
    <w:rsid w:val="003257B6"/>
    <w:rsid w:val="003267CB"/>
    <w:rsid w:val="00326806"/>
    <w:rsid w:val="0033053D"/>
    <w:rsid w:val="003321F9"/>
    <w:rsid w:val="0033245D"/>
    <w:rsid w:val="0033343F"/>
    <w:rsid w:val="0033394F"/>
    <w:rsid w:val="00333EC2"/>
    <w:rsid w:val="00336609"/>
    <w:rsid w:val="003367E7"/>
    <w:rsid w:val="00336D16"/>
    <w:rsid w:val="00337CB2"/>
    <w:rsid w:val="00340522"/>
    <w:rsid w:val="00341101"/>
    <w:rsid w:val="003423A1"/>
    <w:rsid w:val="00342C4A"/>
    <w:rsid w:val="00342C82"/>
    <w:rsid w:val="0034474F"/>
    <w:rsid w:val="00344A73"/>
    <w:rsid w:val="00345257"/>
    <w:rsid w:val="00345900"/>
    <w:rsid w:val="003469F4"/>
    <w:rsid w:val="003475CB"/>
    <w:rsid w:val="00347BB8"/>
    <w:rsid w:val="00347C6D"/>
    <w:rsid w:val="0035135D"/>
    <w:rsid w:val="00353391"/>
    <w:rsid w:val="00353E8B"/>
    <w:rsid w:val="00355DEB"/>
    <w:rsid w:val="003561F8"/>
    <w:rsid w:val="00356FDB"/>
    <w:rsid w:val="0035738C"/>
    <w:rsid w:val="003636CB"/>
    <w:rsid w:val="00363C10"/>
    <w:rsid w:val="00363E8B"/>
    <w:rsid w:val="003641AC"/>
    <w:rsid w:val="00364436"/>
    <w:rsid w:val="00364B41"/>
    <w:rsid w:val="00365BC2"/>
    <w:rsid w:val="00366414"/>
    <w:rsid w:val="003668F5"/>
    <w:rsid w:val="003701E7"/>
    <w:rsid w:val="00371722"/>
    <w:rsid w:val="00371B08"/>
    <w:rsid w:val="00371E81"/>
    <w:rsid w:val="00372198"/>
    <w:rsid w:val="003721FE"/>
    <w:rsid w:val="003749AF"/>
    <w:rsid w:val="00376B66"/>
    <w:rsid w:val="00377A42"/>
    <w:rsid w:val="00381C35"/>
    <w:rsid w:val="00382F7D"/>
    <w:rsid w:val="00384AE6"/>
    <w:rsid w:val="00385A1D"/>
    <w:rsid w:val="003860E3"/>
    <w:rsid w:val="00386401"/>
    <w:rsid w:val="003864BC"/>
    <w:rsid w:val="0039141C"/>
    <w:rsid w:val="00391F2B"/>
    <w:rsid w:val="00391FCE"/>
    <w:rsid w:val="003935AF"/>
    <w:rsid w:val="00393A0D"/>
    <w:rsid w:val="003953D8"/>
    <w:rsid w:val="00396400"/>
    <w:rsid w:val="00396E77"/>
    <w:rsid w:val="0039705C"/>
    <w:rsid w:val="003A0CF9"/>
    <w:rsid w:val="003A0ED3"/>
    <w:rsid w:val="003A1742"/>
    <w:rsid w:val="003A1B5B"/>
    <w:rsid w:val="003A239E"/>
    <w:rsid w:val="003A3039"/>
    <w:rsid w:val="003A33C0"/>
    <w:rsid w:val="003A58DE"/>
    <w:rsid w:val="003A63F8"/>
    <w:rsid w:val="003A65B0"/>
    <w:rsid w:val="003A66A4"/>
    <w:rsid w:val="003B017E"/>
    <w:rsid w:val="003B06A3"/>
    <w:rsid w:val="003B0994"/>
    <w:rsid w:val="003B1271"/>
    <w:rsid w:val="003B1471"/>
    <w:rsid w:val="003B1F7C"/>
    <w:rsid w:val="003B2CC0"/>
    <w:rsid w:val="003B2E7B"/>
    <w:rsid w:val="003B387B"/>
    <w:rsid w:val="003B3926"/>
    <w:rsid w:val="003B3CD2"/>
    <w:rsid w:val="003B5B67"/>
    <w:rsid w:val="003B6253"/>
    <w:rsid w:val="003B6504"/>
    <w:rsid w:val="003B7A7B"/>
    <w:rsid w:val="003C0A2B"/>
    <w:rsid w:val="003C0A68"/>
    <w:rsid w:val="003C0DF6"/>
    <w:rsid w:val="003C1661"/>
    <w:rsid w:val="003C1AE8"/>
    <w:rsid w:val="003C1B04"/>
    <w:rsid w:val="003C2396"/>
    <w:rsid w:val="003C3AB8"/>
    <w:rsid w:val="003C48C0"/>
    <w:rsid w:val="003C637C"/>
    <w:rsid w:val="003C6E96"/>
    <w:rsid w:val="003D0743"/>
    <w:rsid w:val="003D19AF"/>
    <w:rsid w:val="003D1C08"/>
    <w:rsid w:val="003D2157"/>
    <w:rsid w:val="003D28C5"/>
    <w:rsid w:val="003D4323"/>
    <w:rsid w:val="003D464F"/>
    <w:rsid w:val="003D6378"/>
    <w:rsid w:val="003E0186"/>
    <w:rsid w:val="003E0365"/>
    <w:rsid w:val="003E04F9"/>
    <w:rsid w:val="003E14C0"/>
    <w:rsid w:val="003E2DB3"/>
    <w:rsid w:val="003E3862"/>
    <w:rsid w:val="003E3B47"/>
    <w:rsid w:val="003E402F"/>
    <w:rsid w:val="003E4A8C"/>
    <w:rsid w:val="003E4AF4"/>
    <w:rsid w:val="003E4C93"/>
    <w:rsid w:val="003E59DE"/>
    <w:rsid w:val="003E5F3E"/>
    <w:rsid w:val="003E6498"/>
    <w:rsid w:val="003E6702"/>
    <w:rsid w:val="003E7A8A"/>
    <w:rsid w:val="003F0B2F"/>
    <w:rsid w:val="003F1E49"/>
    <w:rsid w:val="003F33E6"/>
    <w:rsid w:val="003F42A1"/>
    <w:rsid w:val="003F44A7"/>
    <w:rsid w:val="003F502D"/>
    <w:rsid w:val="003F60A9"/>
    <w:rsid w:val="003F77CB"/>
    <w:rsid w:val="00401019"/>
    <w:rsid w:val="00401862"/>
    <w:rsid w:val="004026CD"/>
    <w:rsid w:val="004026D8"/>
    <w:rsid w:val="00402DD5"/>
    <w:rsid w:val="004030D5"/>
    <w:rsid w:val="00403569"/>
    <w:rsid w:val="00405233"/>
    <w:rsid w:val="00405EAF"/>
    <w:rsid w:val="0040738A"/>
    <w:rsid w:val="00407A14"/>
    <w:rsid w:val="00407A80"/>
    <w:rsid w:val="0041322A"/>
    <w:rsid w:val="0041340E"/>
    <w:rsid w:val="00414E58"/>
    <w:rsid w:val="004152B5"/>
    <w:rsid w:val="0041558E"/>
    <w:rsid w:val="004169B8"/>
    <w:rsid w:val="00416A80"/>
    <w:rsid w:val="00417152"/>
    <w:rsid w:val="004207F6"/>
    <w:rsid w:val="00421FE6"/>
    <w:rsid w:val="004222B4"/>
    <w:rsid w:val="00422353"/>
    <w:rsid w:val="004237A7"/>
    <w:rsid w:val="004254AE"/>
    <w:rsid w:val="00425603"/>
    <w:rsid w:val="00426C05"/>
    <w:rsid w:val="0042738A"/>
    <w:rsid w:val="00427BC4"/>
    <w:rsid w:val="00431A70"/>
    <w:rsid w:val="00431E51"/>
    <w:rsid w:val="00432E2E"/>
    <w:rsid w:val="004336D4"/>
    <w:rsid w:val="00433D2D"/>
    <w:rsid w:val="0043417F"/>
    <w:rsid w:val="00434911"/>
    <w:rsid w:val="0043672C"/>
    <w:rsid w:val="0044040E"/>
    <w:rsid w:val="00441EF8"/>
    <w:rsid w:val="004431E8"/>
    <w:rsid w:val="00443310"/>
    <w:rsid w:val="0044470C"/>
    <w:rsid w:val="0044639C"/>
    <w:rsid w:val="00447CE4"/>
    <w:rsid w:val="00447D9F"/>
    <w:rsid w:val="00450149"/>
    <w:rsid w:val="0045040D"/>
    <w:rsid w:val="00450671"/>
    <w:rsid w:val="00450991"/>
    <w:rsid w:val="00450A7B"/>
    <w:rsid w:val="00451335"/>
    <w:rsid w:val="00451BD7"/>
    <w:rsid w:val="00451EB8"/>
    <w:rsid w:val="00451FDF"/>
    <w:rsid w:val="00452004"/>
    <w:rsid w:val="00452D2A"/>
    <w:rsid w:val="00453F20"/>
    <w:rsid w:val="0046055C"/>
    <w:rsid w:val="00460829"/>
    <w:rsid w:val="004609FB"/>
    <w:rsid w:val="00461405"/>
    <w:rsid w:val="0046309C"/>
    <w:rsid w:val="004636EB"/>
    <w:rsid w:val="00463DB6"/>
    <w:rsid w:val="0046542B"/>
    <w:rsid w:val="004666AD"/>
    <w:rsid w:val="004669CD"/>
    <w:rsid w:val="00467B31"/>
    <w:rsid w:val="00467D8D"/>
    <w:rsid w:val="0047176E"/>
    <w:rsid w:val="00471DD2"/>
    <w:rsid w:val="0047290F"/>
    <w:rsid w:val="00473337"/>
    <w:rsid w:val="00473682"/>
    <w:rsid w:val="004744B7"/>
    <w:rsid w:val="00475DEE"/>
    <w:rsid w:val="00476428"/>
    <w:rsid w:val="00481401"/>
    <w:rsid w:val="0048394E"/>
    <w:rsid w:val="00484B05"/>
    <w:rsid w:val="00484BFF"/>
    <w:rsid w:val="004856C8"/>
    <w:rsid w:val="00485882"/>
    <w:rsid w:val="00486AD2"/>
    <w:rsid w:val="00487C4B"/>
    <w:rsid w:val="00490DA0"/>
    <w:rsid w:val="00491061"/>
    <w:rsid w:val="00491478"/>
    <w:rsid w:val="0049163B"/>
    <w:rsid w:val="00491823"/>
    <w:rsid w:val="004921AC"/>
    <w:rsid w:val="00492AC3"/>
    <w:rsid w:val="00493237"/>
    <w:rsid w:val="004933D0"/>
    <w:rsid w:val="0049639D"/>
    <w:rsid w:val="00497D4A"/>
    <w:rsid w:val="004A0C44"/>
    <w:rsid w:val="004A18CF"/>
    <w:rsid w:val="004A3260"/>
    <w:rsid w:val="004A564F"/>
    <w:rsid w:val="004A58A6"/>
    <w:rsid w:val="004A74F1"/>
    <w:rsid w:val="004A7BD8"/>
    <w:rsid w:val="004B004B"/>
    <w:rsid w:val="004B0996"/>
    <w:rsid w:val="004B0B39"/>
    <w:rsid w:val="004B0BFC"/>
    <w:rsid w:val="004B2466"/>
    <w:rsid w:val="004B253E"/>
    <w:rsid w:val="004B71FE"/>
    <w:rsid w:val="004B7AC6"/>
    <w:rsid w:val="004C001D"/>
    <w:rsid w:val="004C01FA"/>
    <w:rsid w:val="004C0AE0"/>
    <w:rsid w:val="004C1826"/>
    <w:rsid w:val="004C32F2"/>
    <w:rsid w:val="004C37C3"/>
    <w:rsid w:val="004C4ED8"/>
    <w:rsid w:val="004C6097"/>
    <w:rsid w:val="004C75AA"/>
    <w:rsid w:val="004D10CE"/>
    <w:rsid w:val="004D1B9B"/>
    <w:rsid w:val="004D28D5"/>
    <w:rsid w:val="004D2C0E"/>
    <w:rsid w:val="004D3320"/>
    <w:rsid w:val="004D379B"/>
    <w:rsid w:val="004D42A8"/>
    <w:rsid w:val="004D5415"/>
    <w:rsid w:val="004D5DD7"/>
    <w:rsid w:val="004D5EBE"/>
    <w:rsid w:val="004D7865"/>
    <w:rsid w:val="004D7AD2"/>
    <w:rsid w:val="004E0152"/>
    <w:rsid w:val="004E0742"/>
    <w:rsid w:val="004E1929"/>
    <w:rsid w:val="004E2513"/>
    <w:rsid w:val="004E2889"/>
    <w:rsid w:val="004E2E26"/>
    <w:rsid w:val="004E39B6"/>
    <w:rsid w:val="004E42F7"/>
    <w:rsid w:val="004E439B"/>
    <w:rsid w:val="004E4A34"/>
    <w:rsid w:val="004E4E76"/>
    <w:rsid w:val="004E4EEC"/>
    <w:rsid w:val="004E53F2"/>
    <w:rsid w:val="004E6E93"/>
    <w:rsid w:val="004E773D"/>
    <w:rsid w:val="004E7945"/>
    <w:rsid w:val="004E7E52"/>
    <w:rsid w:val="004F03D3"/>
    <w:rsid w:val="004F0408"/>
    <w:rsid w:val="004F10AE"/>
    <w:rsid w:val="004F1248"/>
    <w:rsid w:val="004F18DA"/>
    <w:rsid w:val="004F1986"/>
    <w:rsid w:val="004F1B6D"/>
    <w:rsid w:val="004F24DF"/>
    <w:rsid w:val="004F6E44"/>
    <w:rsid w:val="0050061E"/>
    <w:rsid w:val="00502102"/>
    <w:rsid w:val="00503354"/>
    <w:rsid w:val="005042E8"/>
    <w:rsid w:val="0050587A"/>
    <w:rsid w:val="00506165"/>
    <w:rsid w:val="005077DE"/>
    <w:rsid w:val="00507B56"/>
    <w:rsid w:val="00507C5C"/>
    <w:rsid w:val="00507F1C"/>
    <w:rsid w:val="00507FC5"/>
    <w:rsid w:val="00510257"/>
    <w:rsid w:val="00511002"/>
    <w:rsid w:val="0051127F"/>
    <w:rsid w:val="005120A9"/>
    <w:rsid w:val="00513E71"/>
    <w:rsid w:val="00513F35"/>
    <w:rsid w:val="00514079"/>
    <w:rsid w:val="005147E7"/>
    <w:rsid w:val="00514820"/>
    <w:rsid w:val="00515876"/>
    <w:rsid w:val="00515A51"/>
    <w:rsid w:val="005161BD"/>
    <w:rsid w:val="00516AAB"/>
    <w:rsid w:val="00516C08"/>
    <w:rsid w:val="005204AD"/>
    <w:rsid w:val="0052079D"/>
    <w:rsid w:val="00521B05"/>
    <w:rsid w:val="00521C2E"/>
    <w:rsid w:val="005236E7"/>
    <w:rsid w:val="00524256"/>
    <w:rsid w:val="00524B3F"/>
    <w:rsid w:val="00524F8F"/>
    <w:rsid w:val="005257E6"/>
    <w:rsid w:val="005258A7"/>
    <w:rsid w:val="00527315"/>
    <w:rsid w:val="00527B74"/>
    <w:rsid w:val="00527CBA"/>
    <w:rsid w:val="00530148"/>
    <w:rsid w:val="005304A7"/>
    <w:rsid w:val="005311DA"/>
    <w:rsid w:val="00531627"/>
    <w:rsid w:val="00532521"/>
    <w:rsid w:val="0053281C"/>
    <w:rsid w:val="00535451"/>
    <w:rsid w:val="00535C32"/>
    <w:rsid w:val="0054045D"/>
    <w:rsid w:val="00541C93"/>
    <w:rsid w:val="005421EC"/>
    <w:rsid w:val="00544650"/>
    <w:rsid w:val="00544817"/>
    <w:rsid w:val="0054530D"/>
    <w:rsid w:val="0054575D"/>
    <w:rsid w:val="0054589E"/>
    <w:rsid w:val="00545A4E"/>
    <w:rsid w:val="00546E27"/>
    <w:rsid w:val="00546FAA"/>
    <w:rsid w:val="005472E7"/>
    <w:rsid w:val="00550149"/>
    <w:rsid w:val="0055421A"/>
    <w:rsid w:val="00554E25"/>
    <w:rsid w:val="00555213"/>
    <w:rsid w:val="005565D5"/>
    <w:rsid w:val="00556669"/>
    <w:rsid w:val="00560051"/>
    <w:rsid w:val="00560493"/>
    <w:rsid w:val="0056326E"/>
    <w:rsid w:val="005645F4"/>
    <w:rsid w:val="00564D6B"/>
    <w:rsid w:val="00566CD6"/>
    <w:rsid w:val="00571719"/>
    <w:rsid w:val="0057189B"/>
    <w:rsid w:val="00572D7E"/>
    <w:rsid w:val="005744BE"/>
    <w:rsid w:val="00574FCA"/>
    <w:rsid w:val="00576483"/>
    <w:rsid w:val="00576C44"/>
    <w:rsid w:val="005772A1"/>
    <w:rsid w:val="00577BDB"/>
    <w:rsid w:val="005807F7"/>
    <w:rsid w:val="005809D8"/>
    <w:rsid w:val="00581A71"/>
    <w:rsid w:val="005825D4"/>
    <w:rsid w:val="00584289"/>
    <w:rsid w:val="00585B80"/>
    <w:rsid w:val="00587ABC"/>
    <w:rsid w:val="00590645"/>
    <w:rsid w:val="00590E0C"/>
    <w:rsid w:val="00591638"/>
    <w:rsid w:val="00591A01"/>
    <w:rsid w:val="00591CA7"/>
    <w:rsid w:val="00592661"/>
    <w:rsid w:val="00592B2F"/>
    <w:rsid w:val="00593842"/>
    <w:rsid w:val="00594389"/>
    <w:rsid w:val="005945D1"/>
    <w:rsid w:val="005977DF"/>
    <w:rsid w:val="005A0FAB"/>
    <w:rsid w:val="005A0FD5"/>
    <w:rsid w:val="005A3120"/>
    <w:rsid w:val="005A37E4"/>
    <w:rsid w:val="005A4CCC"/>
    <w:rsid w:val="005A61F8"/>
    <w:rsid w:val="005A643F"/>
    <w:rsid w:val="005A6A79"/>
    <w:rsid w:val="005A6D7F"/>
    <w:rsid w:val="005A7EC8"/>
    <w:rsid w:val="005B1ADE"/>
    <w:rsid w:val="005B1FD7"/>
    <w:rsid w:val="005B21BC"/>
    <w:rsid w:val="005B37E5"/>
    <w:rsid w:val="005B3C9F"/>
    <w:rsid w:val="005B3CE5"/>
    <w:rsid w:val="005B4110"/>
    <w:rsid w:val="005B5E2A"/>
    <w:rsid w:val="005B604E"/>
    <w:rsid w:val="005B6897"/>
    <w:rsid w:val="005B6B4D"/>
    <w:rsid w:val="005B6C9E"/>
    <w:rsid w:val="005B6F5E"/>
    <w:rsid w:val="005B7902"/>
    <w:rsid w:val="005C0483"/>
    <w:rsid w:val="005C0D40"/>
    <w:rsid w:val="005C1150"/>
    <w:rsid w:val="005C177C"/>
    <w:rsid w:val="005C1C82"/>
    <w:rsid w:val="005C2F7D"/>
    <w:rsid w:val="005C311B"/>
    <w:rsid w:val="005C311C"/>
    <w:rsid w:val="005C3243"/>
    <w:rsid w:val="005C36E5"/>
    <w:rsid w:val="005C424C"/>
    <w:rsid w:val="005C4CC1"/>
    <w:rsid w:val="005C5B36"/>
    <w:rsid w:val="005C7856"/>
    <w:rsid w:val="005D0B97"/>
    <w:rsid w:val="005D0F86"/>
    <w:rsid w:val="005D1C7D"/>
    <w:rsid w:val="005D1FB4"/>
    <w:rsid w:val="005D44C5"/>
    <w:rsid w:val="005D51B1"/>
    <w:rsid w:val="005D6027"/>
    <w:rsid w:val="005D6FBE"/>
    <w:rsid w:val="005E0880"/>
    <w:rsid w:val="005E1284"/>
    <w:rsid w:val="005E1358"/>
    <w:rsid w:val="005E23C3"/>
    <w:rsid w:val="005E23DC"/>
    <w:rsid w:val="005E26AA"/>
    <w:rsid w:val="005E4E5F"/>
    <w:rsid w:val="005E5003"/>
    <w:rsid w:val="005E6489"/>
    <w:rsid w:val="005E6A4A"/>
    <w:rsid w:val="005E7C43"/>
    <w:rsid w:val="005F005D"/>
    <w:rsid w:val="005F0369"/>
    <w:rsid w:val="005F10E1"/>
    <w:rsid w:val="005F222A"/>
    <w:rsid w:val="005F2B84"/>
    <w:rsid w:val="005F2CB3"/>
    <w:rsid w:val="005F4320"/>
    <w:rsid w:val="005F5771"/>
    <w:rsid w:val="005F73B3"/>
    <w:rsid w:val="005F7D3E"/>
    <w:rsid w:val="006001CC"/>
    <w:rsid w:val="006005AD"/>
    <w:rsid w:val="006007EA"/>
    <w:rsid w:val="00600E7A"/>
    <w:rsid w:val="00601597"/>
    <w:rsid w:val="00601923"/>
    <w:rsid w:val="00604F1D"/>
    <w:rsid w:val="006052C4"/>
    <w:rsid w:val="0060600E"/>
    <w:rsid w:val="0060607F"/>
    <w:rsid w:val="0060667F"/>
    <w:rsid w:val="00607042"/>
    <w:rsid w:val="00607D0F"/>
    <w:rsid w:val="00610421"/>
    <w:rsid w:val="00610F95"/>
    <w:rsid w:val="006110E8"/>
    <w:rsid w:val="006113D7"/>
    <w:rsid w:val="00611A37"/>
    <w:rsid w:val="00611E2C"/>
    <w:rsid w:val="00612185"/>
    <w:rsid w:val="00613845"/>
    <w:rsid w:val="00613929"/>
    <w:rsid w:val="00613A57"/>
    <w:rsid w:val="00613FBC"/>
    <w:rsid w:val="00614CB1"/>
    <w:rsid w:val="00615693"/>
    <w:rsid w:val="0061739F"/>
    <w:rsid w:val="00617B34"/>
    <w:rsid w:val="00620674"/>
    <w:rsid w:val="0062068C"/>
    <w:rsid w:val="00620F85"/>
    <w:rsid w:val="006222E6"/>
    <w:rsid w:val="006230DA"/>
    <w:rsid w:val="0062433E"/>
    <w:rsid w:val="006245C8"/>
    <w:rsid w:val="006247F7"/>
    <w:rsid w:val="0062560F"/>
    <w:rsid w:val="006262EE"/>
    <w:rsid w:val="0062745E"/>
    <w:rsid w:val="00627F3F"/>
    <w:rsid w:val="00630074"/>
    <w:rsid w:val="006308E0"/>
    <w:rsid w:val="00630C53"/>
    <w:rsid w:val="00631C49"/>
    <w:rsid w:val="006321BD"/>
    <w:rsid w:val="006333CA"/>
    <w:rsid w:val="00634F17"/>
    <w:rsid w:val="00635907"/>
    <w:rsid w:val="00636284"/>
    <w:rsid w:val="006371D5"/>
    <w:rsid w:val="00637329"/>
    <w:rsid w:val="006402C5"/>
    <w:rsid w:val="0064160C"/>
    <w:rsid w:val="00643D4E"/>
    <w:rsid w:val="00643F44"/>
    <w:rsid w:val="00645753"/>
    <w:rsid w:val="00645CBE"/>
    <w:rsid w:val="00646016"/>
    <w:rsid w:val="006461DF"/>
    <w:rsid w:val="006466F9"/>
    <w:rsid w:val="00646751"/>
    <w:rsid w:val="00646F58"/>
    <w:rsid w:val="006478A6"/>
    <w:rsid w:val="00650140"/>
    <w:rsid w:val="00651BB1"/>
    <w:rsid w:val="00652C11"/>
    <w:rsid w:val="00653C66"/>
    <w:rsid w:val="00654929"/>
    <w:rsid w:val="006552C9"/>
    <w:rsid w:val="0065567C"/>
    <w:rsid w:val="0065581B"/>
    <w:rsid w:val="00655C58"/>
    <w:rsid w:val="00655CD0"/>
    <w:rsid w:val="00656F95"/>
    <w:rsid w:val="00657257"/>
    <w:rsid w:val="006574FF"/>
    <w:rsid w:val="00661BCA"/>
    <w:rsid w:val="00662EAA"/>
    <w:rsid w:val="00662F9F"/>
    <w:rsid w:val="00663042"/>
    <w:rsid w:val="0066354C"/>
    <w:rsid w:val="0066457A"/>
    <w:rsid w:val="006649E8"/>
    <w:rsid w:val="00667B7D"/>
    <w:rsid w:val="00667F80"/>
    <w:rsid w:val="00670C21"/>
    <w:rsid w:val="00671F71"/>
    <w:rsid w:val="006726FA"/>
    <w:rsid w:val="00672CFA"/>
    <w:rsid w:val="006739A2"/>
    <w:rsid w:val="00674098"/>
    <w:rsid w:val="00674328"/>
    <w:rsid w:val="00674FC0"/>
    <w:rsid w:val="00675CE5"/>
    <w:rsid w:val="00675EC1"/>
    <w:rsid w:val="006811E0"/>
    <w:rsid w:val="00681B00"/>
    <w:rsid w:val="006825AE"/>
    <w:rsid w:val="00683090"/>
    <w:rsid w:val="00684930"/>
    <w:rsid w:val="00685372"/>
    <w:rsid w:val="00686992"/>
    <w:rsid w:val="006902FA"/>
    <w:rsid w:val="0069090F"/>
    <w:rsid w:val="006911F8"/>
    <w:rsid w:val="0069206F"/>
    <w:rsid w:val="00694A7D"/>
    <w:rsid w:val="00696385"/>
    <w:rsid w:val="006966C3"/>
    <w:rsid w:val="00697202"/>
    <w:rsid w:val="00697A47"/>
    <w:rsid w:val="006A0E86"/>
    <w:rsid w:val="006A1643"/>
    <w:rsid w:val="006A2D6E"/>
    <w:rsid w:val="006A2ECE"/>
    <w:rsid w:val="006A4A6B"/>
    <w:rsid w:val="006A5837"/>
    <w:rsid w:val="006A5860"/>
    <w:rsid w:val="006A59FE"/>
    <w:rsid w:val="006A7313"/>
    <w:rsid w:val="006A78B4"/>
    <w:rsid w:val="006A7B30"/>
    <w:rsid w:val="006A7CAA"/>
    <w:rsid w:val="006B07D1"/>
    <w:rsid w:val="006B0AF7"/>
    <w:rsid w:val="006B1393"/>
    <w:rsid w:val="006B15FC"/>
    <w:rsid w:val="006B17AD"/>
    <w:rsid w:val="006B2565"/>
    <w:rsid w:val="006B28FD"/>
    <w:rsid w:val="006B340F"/>
    <w:rsid w:val="006B5D38"/>
    <w:rsid w:val="006B642D"/>
    <w:rsid w:val="006B6ECB"/>
    <w:rsid w:val="006B745F"/>
    <w:rsid w:val="006C0517"/>
    <w:rsid w:val="006C1066"/>
    <w:rsid w:val="006C1227"/>
    <w:rsid w:val="006C1FCF"/>
    <w:rsid w:val="006C27D4"/>
    <w:rsid w:val="006C30AF"/>
    <w:rsid w:val="006C44C4"/>
    <w:rsid w:val="006C53D9"/>
    <w:rsid w:val="006C54C1"/>
    <w:rsid w:val="006C568E"/>
    <w:rsid w:val="006C665E"/>
    <w:rsid w:val="006C6791"/>
    <w:rsid w:val="006C6B06"/>
    <w:rsid w:val="006C78B7"/>
    <w:rsid w:val="006C7E78"/>
    <w:rsid w:val="006D0751"/>
    <w:rsid w:val="006D07F8"/>
    <w:rsid w:val="006D0FBC"/>
    <w:rsid w:val="006D3D3B"/>
    <w:rsid w:val="006D412F"/>
    <w:rsid w:val="006D4B39"/>
    <w:rsid w:val="006D4B85"/>
    <w:rsid w:val="006D5320"/>
    <w:rsid w:val="006D5697"/>
    <w:rsid w:val="006D5DBC"/>
    <w:rsid w:val="006D6675"/>
    <w:rsid w:val="006D7359"/>
    <w:rsid w:val="006D73E6"/>
    <w:rsid w:val="006D7D62"/>
    <w:rsid w:val="006E107A"/>
    <w:rsid w:val="006E18BC"/>
    <w:rsid w:val="006E1A15"/>
    <w:rsid w:val="006E2724"/>
    <w:rsid w:val="006E2D39"/>
    <w:rsid w:val="006E3321"/>
    <w:rsid w:val="006E33EE"/>
    <w:rsid w:val="006E3406"/>
    <w:rsid w:val="006E3CF7"/>
    <w:rsid w:val="006E3F64"/>
    <w:rsid w:val="006E4019"/>
    <w:rsid w:val="006E57FE"/>
    <w:rsid w:val="006E5F4C"/>
    <w:rsid w:val="006E69F6"/>
    <w:rsid w:val="006E7CF0"/>
    <w:rsid w:val="006F0BA7"/>
    <w:rsid w:val="006F0E1F"/>
    <w:rsid w:val="006F1914"/>
    <w:rsid w:val="006F2160"/>
    <w:rsid w:val="006F29A6"/>
    <w:rsid w:val="006F2B51"/>
    <w:rsid w:val="006F362C"/>
    <w:rsid w:val="006F3979"/>
    <w:rsid w:val="006F3CDF"/>
    <w:rsid w:val="006F3E47"/>
    <w:rsid w:val="006F4532"/>
    <w:rsid w:val="006F4ED6"/>
    <w:rsid w:val="006F77B5"/>
    <w:rsid w:val="006F7B3C"/>
    <w:rsid w:val="006F7BB3"/>
    <w:rsid w:val="0070324C"/>
    <w:rsid w:val="00704185"/>
    <w:rsid w:val="00704B44"/>
    <w:rsid w:val="007050DA"/>
    <w:rsid w:val="0070531D"/>
    <w:rsid w:val="0070595F"/>
    <w:rsid w:val="00710188"/>
    <w:rsid w:val="00710E85"/>
    <w:rsid w:val="00710FA8"/>
    <w:rsid w:val="00713517"/>
    <w:rsid w:val="007137AA"/>
    <w:rsid w:val="00714BAD"/>
    <w:rsid w:val="00714F69"/>
    <w:rsid w:val="00715CFC"/>
    <w:rsid w:val="007160E8"/>
    <w:rsid w:val="00716309"/>
    <w:rsid w:val="00720068"/>
    <w:rsid w:val="00722146"/>
    <w:rsid w:val="0072321C"/>
    <w:rsid w:val="0072376D"/>
    <w:rsid w:val="007240DD"/>
    <w:rsid w:val="00724750"/>
    <w:rsid w:val="007249F0"/>
    <w:rsid w:val="007257DA"/>
    <w:rsid w:val="00725997"/>
    <w:rsid w:val="00726022"/>
    <w:rsid w:val="00727FD3"/>
    <w:rsid w:val="00730B55"/>
    <w:rsid w:val="007316C9"/>
    <w:rsid w:val="007321F9"/>
    <w:rsid w:val="00733759"/>
    <w:rsid w:val="00734E6A"/>
    <w:rsid w:val="00734F88"/>
    <w:rsid w:val="007359B7"/>
    <w:rsid w:val="00736616"/>
    <w:rsid w:val="0073666F"/>
    <w:rsid w:val="00740059"/>
    <w:rsid w:val="007417CE"/>
    <w:rsid w:val="00742200"/>
    <w:rsid w:val="007434EB"/>
    <w:rsid w:val="00743DD9"/>
    <w:rsid w:val="00743F89"/>
    <w:rsid w:val="00744D74"/>
    <w:rsid w:val="00745187"/>
    <w:rsid w:val="0074591F"/>
    <w:rsid w:val="00745DA5"/>
    <w:rsid w:val="007470BE"/>
    <w:rsid w:val="00750963"/>
    <w:rsid w:val="00751365"/>
    <w:rsid w:val="00752303"/>
    <w:rsid w:val="0075271A"/>
    <w:rsid w:val="007527F1"/>
    <w:rsid w:val="0075300A"/>
    <w:rsid w:val="00753B25"/>
    <w:rsid w:val="00753B6A"/>
    <w:rsid w:val="00753E5F"/>
    <w:rsid w:val="00754573"/>
    <w:rsid w:val="00754EA4"/>
    <w:rsid w:val="00755918"/>
    <w:rsid w:val="00755CCA"/>
    <w:rsid w:val="007570C7"/>
    <w:rsid w:val="00757D9D"/>
    <w:rsid w:val="00760018"/>
    <w:rsid w:val="00761BB3"/>
    <w:rsid w:val="0076253F"/>
    <w:rsid w:val="00762C76"/>
    <w:rsid w:val="007643F3"/>
    <w:rsid w:val="007656DC"/>
    <w:rsid w:val="00765821"/>
    <w:rsid w:val="00765D41"/>
    <w:rsid w:val="007661A6"/>
    <w:rsid w:val="00766BE7"/>
    <w:rsid w:val="00767C77"/>
    <w:rsid w:val="00770AA7"/>
    <w:rsid w:val="00771107"/>
    <w:rsid w:val="0077190B"/>
    <w:rsid w:val="007738FB"/>
    <w:rsid w:val="00773A07"/>
    <w:rsid w:val="00774951"/>
    <w:rsid w:val="00774B7C"/>
    <w:rsid w:val="007760A3"/>
    <w:rsid w:val="00776E32"/>
    <w:rsid w:val="00777DA3"/>
    <w:rsid w:val="00781057"/>
    <w:rsid w:val="00781100"/>
    <w:rsid w:val="00783E65"/>
    <w:rsid w:val="00784109"/>
    <w:rsid w:val="0078525F"/>
    <w:rsid w:val="00786230"/>
    <w:rsid w:val="00786371"/>
    <w:rsid w:val="00786E7B"/>
    <w:rsid w:val="0078787A"/>
    <w:rsid w:val="00790889"/>
    <w:rsid w:val="00790DF6"/>
    <w:rsid w:val="0079264A"/>
    <w:rsid w:val="00793614"/>
    <w:rsid w:val="00793B5B"/>
    <w:rsid w:val="00794291"/>
    <w:rsid w:val="00794326"/>
    <w:rsid w:val="007943F1"/>
    <w:rsid w:val="00794CE8"/>
    <w:rsid w:val="00796122"/>
    <w:rsid w:val="007971F2"/>
    <w:rsid w:val="00797E6C"/>
    <w:rsid w:val="007A01AB"/>
    <w:rsid w:val="007A08FA"/>
    <w:rsid w:val="007A0F99"/>
    <w:rsid w:val="007A147E"/>
    <w:rsid w:val="007A14F4"/>
    <w:rsid w:val="007A2852"/>
    <w:rsid w:val="007A2D45"/>
    <w:rsid w:val="007A3D4E"/>
    <w:rsid w:val="007A49C6"/>
    <w:rsid w:val="007A4FF4"/>
    <w:rsid w:val="007A515B"/>
    <w:rsid w:val="007A5404"/>
    <w:rsid w:val="007A63F3"/>
    <w:rsid w:val="007A6D7B"/>
    <w:rsid w:val="007A7354"/>
    <w:rsid w:val="007A7B48"/>
    <w:rsid w:val="007B0BE6"/>
    <w:rsid w:val="007B0F68"/>
    <w:rsid w:val="007B29E5"/>
    <w:rsid w:val="007B33D7"/>
    <w:rsid w:val="007B4C06"/>
    <w:rsid w:val="007B5AA4"/>
    <w:rsid w:val="007B5B3B"/>
    <w:rsid w:val="007B641D"/>
    <w:rsid w:val="007B64F7"/>
    <w:rsid w:val="007B6D3A"/>
    <w:rsid w:val="007B723C"/>
    <w:rsid w:val="007B7255"/>
    <w:rsid w:val="007B7455"/>
    <w:rsid w:val="007B7D03"/>
    <w:rsid w:val="007C12D0"/>
    <w:rsid w:val="007C33C2"/>
    <w:rsid w:val="007C3866"/>
    <w:rsid w:val="007C3C0B"/>
    <w:rsid w:val="007C3CFA"/>
    <w:rsid w:val="007C445F"/>
    <w:rsid w:val="007C54B9"/>
    <w:rsid w:val="007C63A3"/>
    <w:rsid w:val="007D04D6"/>
    <w:rsid w:val="007D0CE7"/>
    <w:rsid w:val="007D13EE"/>
    <w:rsid w:val="007D16A4"/>
    <w:rsid w:val="007D1B9A"/>
    <w:rsid w:val="007D23CC"/>
    <w:rsid w:val="007D2851"/>
    <w:rsid w:val="007D45CE"/>
    <w:rsid w:val="007D71A3"/>
    <w:rsid w:val="007D7864"/>
    <w:rsid w:val="007D79B5"/>
    <w:rsid w:val="007E30CD"/>
    <w:rsid w:val="007E3BE1"/>
    <w:rsid w:val="007E4B23"/>
    <w:rsid w:val="007E57D6"/>
    <w:rsid w:val="007E625E"/>
    <w:rsid w:val="007E6A90"/>
    <w:rsid w:val="007E70A5"/>
    <w:rsid w:val="007E71D2"/>
    <w:rsid w:val="007F16DD"/>
    <w:rsid w:val="007F20D7"/>
    <w:rsid w:val="007F2693"/>
    <w:rsid w:val="007F4A8C"/>
    <w:rsid w:val="007F50E7"/>
    <w:rsid w:val="007F5402"/>
    <w:rsid w:val="007F5699"/>
    <w:rsid w:val="007F5AC3"/>
    <w:rsid w:val="007F603E"/>
    <w:rsid w:val="007F7237"/>
    <w:rsid w:val="007F7B3D"/>
    <w:rsid w:val="0080137D"/>
    <w:rsid w:val="00801A30"/>
    <w:rsid w:val="00801CC6"/>
    <w:rsid w:val="008025DA"/>
    <w:rsid w:val="008027B2"/>
    <w:rsid w:val="008033F3"/>
    <w:rsid w:val="0080355D"/>
    <w:rsid w:val="008035A1"/>
    <w:rsid w:val="00804307"/>
    <w:rsid w:val="008045B0"/>
    <w:rsid w:val="00804802"/>
    <w:rsid w:val="00804C57"/>
    <w:rsid w:val="008054C2"/>
    <w:rsid w:val="00806135"/>
    <w:rsid w:val="00806631"/>
    <w:rsid w:val="00806D1E"/>
    <w:rsid w:val="008077F7"/>
    <w:rsid w:val="00807D3E"/>
    <w:rsid w:val="00811F43"/>
    <w:rsid w:val="00812043"/>
    <w:rsid w:val="00813D75"/>
    <w:rsid w:val="00814192"/>
    <w:rsid w:val="00814B6D"/>
    <w:rsid w:val="008156E1"/>
    <w:rsid w:val="00815738"/>
    <w:rsid w:val="00816040"/>
    <w:rsid w:val="008165F7"/>
    <w:rsid w:val="00816B09"/>
    <w:rsid w:val="00816DEB"/>
    <w:rsid w:val="008174CD"/>
    <w:rsid w:val="00823F2C"/>
    <w:rsid w:val="00826519"/>
    <w:rsid w:val="008265CB"/>
    <w:rsid w:val="008273EC"/>
    <w:rsid w:val="00827E1A"/>
    <w:rsid w:val="00830449"/>
    <w:rsid w:val="00830490"/>
    <w:rsid w:val="00831CEA"/>
    <w:rsid w:val="00832E51"/>
    <w:rsid w:val="0083626B"/>
    <w:rsid w:val="0083628F"/>
    <w:rsid w:val="00836DE6"/>
    <w:rsid w:val="0084017C"/>
    <w:rsid w:val="008416C6"/>
    <w:rsid w:val="0084236C"/>
    <w:rsid w:val="008425BB"/>
    <w:rsid w:val="00843928"/>
    <w:rsid w:val="00844CA2"/>
    <w:rsid w:val="008455CA"/>
    <w:rsid w:val="00845A47"/>
    <w:rsid w:val="00846742"/>
    <w:rsid w:val="00850179"/>
    <w:rsid w:val="00850D29"/>
    <w:rsid w:val="008510CA"/>
    <w:rsid w:val="00851A86"/>
    <w:rsid w:val="00851E95"/>
    <w:rsid w:val="00851F06"/>
    <w:rsid w:val="00852F15"/>
    <w:rsid w:val="008536AC"/>
    <w:rsid w:val="00854036"/>
    <w:rsid w:val="00855305"/>
    <w:rsid w:val="00856962"/>
    <w:rsid w:val="008576DF"/>
    <w:rsid w:val="00857BEB"/>
    <w:rsid w:val="00860516"/>
    <w:rsid w:val="00860685"/>
    <w:rsid w:val="008611E2"/>
    <w:rsid w:val="008649E9"/>
    <w:rsid w:val="00867C32"/>
    <w:rsid w:val="00870164"/>
    <w:rsid w:val="00870B33"/>
    <w:rsid w:val="00870D8A"/>
    <w:rsid w:val="0087118D"/>
    <w:rsid w:val="008733A3"/>
    <w:rsid w:val="00875B05"/>
    <w:rsid w:val="00876686"/>
    <w:rsid w:val="008807DE"/>
    <w:rsid w:val="00880D1C"/>
    <w:rsid w:val="00881EF2"/>
    <w:rsid w:val="00883304"/>
    <w:rsid w:val="00884456"/>
    <w:rsid w:val="008851EB"/>
    <w:rsid w:val="00891E86"/>
    <w:rsid w:val="008936FE"/>
    <w:rsid w:val="00893F31"/>
    <w:rsid w:val="00895187"/>
    <w:rsid w:val="00895D78"/>
    <w:rsid w:val="008A01AA"/>
    <w:rsid w:val="008A0CB8"/>
    <w:rsid w:val="008A0CF4"/>
    <w:rsid w:val="008A0F8D"/>
    <w:rsid w:val="008A1609"/>
    <w:rsid w:val="008A1732"/>
    <w:rsid w:val="008A2EA8"/>
    <w:rsid w:val="008A4412"/>
    <w:rsid w:val="008A4B8A"/>
    <w:rsid w:val="008A4FC8"/>
    <w:rsid w:val="008A69A0"/>
    <w:rsid w:val="008A6EB6"/>
    <w:rsid w:val="008A74D1"/>
    <w:rsid w:val="008A7CFA"/>
    <w:rsid w:val="008B089D"/>
    <w:rsid w:val="008B1BA4"/>
    <w:rsid w:val="008B26E9"/>
    <w:rsid w:val="008B35B5"/>
    <w:rsid w:val="008B3DCD"/>
    <w:rsid w:val="008B765B"/>
    <w:rsid w:val="008B7DEA"/>
    <w:rsid w:val="008C01E2"/>
    <w:rsid w:val="008C0682"/>
    <w:rsid w:val="008C2576"/>
    <w:rsid w:val="008C3B33"/>
    <w:rsid w:val="008C3E2A"/>
    <w:rsid w:val="008C51A9"/>
    <w:rsid w:val="008C56D8"/>
    <w:rsid w:val="008C5BFB"/>
    <w:rsid w:val="008C65B2"/>
    <w:rsid w:val="008C6806"/>
    <w:rsid w:val="008C6CB5"/>
    <w:rsid w:val="008C7729"/>
    <w:rsid w:val="008C776A"/>
    <w:rsid w:val="008D081E"/>
    <w:rsid w:val="008D0B3B"/>
    <w:rsid w:val="008D0BEE"/>
    <w:rsid w:val="008D1858"/>
    <w:rsid w:val="008D2551"/>
    <w:rsid w:val="008D3868"/>
    <w:rsid w:val="008D39E5"/>
    <w:rsid w:val="008D3BF9"/>
    <w:rsid w:val="008D4726"/>
    <w:rsid w:val="008D4E22"/>
    <w:rsid w:val="008D57F5"/>
    <w:rsid w:val="008D5EBA"/>
    <w:rsid w:val="008D6237"/>
    <w:rsid w:val="008D7372"/>
    <w:rsid w:val="008D7591"/>
    <w:rsid w:val="008D7B8C"/>
    <w:rsid w:val="008D7E9F"/>
    <w:rsid w:val="008E0734"/>
    <w:rsid w:val="008E07A4"/>
    <w:rsid w:val="008E0A29"/>
    <w:rsid w:val="008E0AC3"/>
    <w:rsid w:val="008E0ED7"/>
    <w:rsid w:val="008E1C31"/>
    <w:rsid w:val="008E1FBE"/>
    <w:rsid w:val="008E3449"/>
    <w:rsid w:val="008E3514"/>
    <w:rsid w:val="008E52A6"/>
    <w:rsid w:val="008E579A"/>
    <w:rsid w:val="008E6B8D"/>
    <w:rsid w:val="008E7021"/>
    <w:rsid w:val="008E7E98"/>
    <w:rsid w:val="008F1991"/>
    <w:rsid w:val="008F2260"/>
    <w:rsid w:val="008F32B8"/>
    <w:rsid w:val="008F3692"/>
    <w:rsid w:val="008F4449"/>
    <w:rsid w:val="008F4481"/>
    <w:rsid w:val="008F66D6"/>
    <w:rsid w:val="008F69FE"/>
    <w:rsid w:val="008F6CA8"/>
    <w:rsid w:val="008F7119"/>
    <w:rsid w:val="008F7A9B"/>
    <w:rsid w:val="009001F5"/>
    <w:rsid w:val="0090044C"/>
    <w:rsid w:val="00901647"/>
    <w:rsid w:val="0090197C"/>
    <w:rsid w:val="00901999"/>
    <w:rsid w:val="009022EA"/>
    <w:rsid w:val="0090252C"/>
    <w:rsid w:val="00902A88"/>
    <w:rsid w:val="00903755"/>
    <w:rsid w:val="0090420B"/>
    <w:rsid w:val="00906045"/>
    <w:rsid w:val="00906513"/>
    <w:rsid w:val="0090718C"/>
    <w:rsid w:val="00910B9C"/>
    <w:rsid w:val="009115E5"/>
    <w:rsid w:val="00911A1D"/>
    <w:rsid w:val="00911AC6"/>
    <w:rsid w:val="0091268D"/>
    <w:rsid w:val="00912D05"/>
    <w:rsid w:val="00913ADE"/>
    <w:rsid w:val="00914248"/>
    <w:rsid w:val="00914556"/>
    <w:rsid w:val="0091673D"/>
    <w:rsid w:val="0091754D"/>
    <w:rsid w:val="00917865"/>
    <w:rsid w:val="00920A68"/>
    <w:rsid w:val="009212DE"/>
    <w:rsid w:val="00922749"/>
    <w:rsid w:val="00922D4F"/>
    <w:rsid w:val="00923A1F"/>
    <w:rsid w:val="0092438B"/>
    <w:rsid w:val="00924552"/>
    <w:rsid w:val="0092501D"/>
    <w:rsid w:val="009263B2"/>
    <w:rsid w:val="009269AF"/>
    <w:rsid w:val="009309C0"/>
    <w:rsid w:val="00930BA7"/>
    <w:rsid w:val="00931B0C"/>
    <w:rsid w:val="009327BC"/>
    <w:rsid w:val="009331D4"/>
    <w:rsid w:val="009340AB"/>
    <w:rsid w:val="009354CD"/>
    <w:rsid w:val="0093568B"/>
    <w:rsid w:val="00937FCC"/>
    <w:rsid w:val="009405C1"/>
    <w:rsid w:val="009412B4"/>
    <w:rsid w:val="0094341B"/>
    <w:rsid w:val="00943738"/>
    <w:rsid w:val="00943C64"/>
    <w:rsid w:val="00945734"/>
    <w:rsid w:val="00946745"/>
    <w:rsid w:val="00947507"/>
    <w:rsid w:val="009507C2"/>
    <w:rsid w:val="00950C67"/>
    <w:rsid w:val="00951048"/>
    <w:rsid w:val="009525DE"/>
    <w:rsid w:val="00953396"/>
    <w:rsid w:val="00953BF8"/>
    <w:rsid w:val="009549D6"/>
    <w:rsid w:val="009550A1"/>
    <w:rsid w:val="0095514F"/>
    <w:rsid w:val="009560AA"/>
    <w:rsid w:val="009569AE"/>
    <w:rsid w:val="00957D04"/>
    <w:rsid w:val="00960A0C"/>
    <w:rsid w:val="00961B8E"/>
    <w:rsid w:val="00962025"/>
    <w:rsid w:val="00962036"/>
    <w:rsid w:val="009621F6"/>
    <w:rsid w:val="009630FA"/>
    <w:rsid w:val="00963767"/>
    <w:rsid w:val="009642C4"/>
    <w:rsid w:val="00964882"/>
    <w:rsid w:val="00964CCA"/>
    <w:rsid w:val="00964FBF"/>
    <w:rsid w:val="00965743"/>
    <w:rsid w:val="00965B25"/>
    <w:rsid w:val="00965B6B"/>
    <w:rsid w:val="009663AF"/>
    <w:rsid w:val="009669DF"/>
    <w:rsid w:val="00966C48"/>
    <w:rsid w:val="00966F51"/>
    <w:rsid w:val="00967AC5"/>
    <w:rsid w:val="00967B1D"/>
    <w:rsid w:val="00967C57"/>
    <w:rsid w:val="00967EFC"/>
    <w:rsid w:val="00970486"/>
    <w:rsid w:val="00970CDA"/>
    <w:rsid w:val="0097229B"/>
    <w:rsid w:val="00972C0F"/>
    <w:rsid w:val="00972F43"/>
    <w:rsid w:val="00973540"/>
    <w:rsid w:val="0097380B"/>
    <w:rsid w:val="00973D20"/>
    <w:rsid w:val="00974609"/>
    <w:rsid w:val="00974722"/>
    <w:rsid w:val="0097506B"/>
    <w:rsid w:val="00977831"/>
    <w:rsid w:val="00980F85"/>
    <w:rsid w:val="0098145D"/>
    <w:rsid w:val="00982701"/>
    <w:rsid w:val="00982D27"/>
    <w:rsid w:val="00983619"/>
    <w:rsid w:val="00984938"/>
    <w:rsid w:val="00984D2A"/>
    <w:rsid w:val="00985740"/>
    <w:rsid w:val="00986596"/>
    <w:rsid w:val="0099020E"/>
    <w:rsid w:val="00991EF3"/>
    <w:rsid w:val="00992761"/>
    <w:rsid w:val="00994A76"/>
    <w:rsid w:val="009954DD"/>
    <w:rsid w:val="00995B26"/>
    <w:rsid w:val="009A0FF4"/>
    <w:rsid w:val="009A1784"/>
    <w:rsid w:val="009A3402"/>
    <w:rsid w:val="009A34E7"/>
    <w:rsid w:val="009A3826"/>
    <w:rsid w:val="009A4B1E"/>
    <w:rsid w:val="009A5249"/>
    <w:rsid w:val="009A5CC8"/>
    <w:rsid w:val="009A747E"/>
    <w:rsid w:val="009A7664"/>
    <w:rsid w:val="009A773C"/>
    <w:rsid w:val="009B1139"/>
    <w:rsid w:val="009B2521"/>
    <w:rsid w:val="009B2951"/>
    <w:rsid w:val="009B2DEC"/>
    <w:rsid w:val="009B3AF4"/>
    <w:rsid w:val="009B7D58"/>
    <w:rsid w:val="009C04E6"/>
    <w:rsid w:val="009C0AE3"/>
    <w:rsid w:val="009C1F50"/>
    <w:rsid w:val="009C26CC"/>
    <w:rsid w:val="009C42E3"/>
    <w:rsid w:val="009C5B4C"/>
    <w:rsid w:val="009C5D9C"/>
    <w:rsid w:val="009C6DE4"/>
    <w:rsid w:val="009D05A6"/>
    <w:rsid w:val="009D0CDA"/>
    <w:rsid w:val="009D20D0"/>
    <w:rsid w:val="009D276F"/>
    <w:rsid w:val="009D3461"/>
    <w:rsid w:val="009D34C2"/>
    <w:rsid w:val="009D35CD"/>
    <w:rsid w:val="009D3901"/>
    <w:rsid w:val="009D3DA6"/>
    <w:rsid w:val="009D486B"/>
    <w:rsid w:val="009D4E09"/>
    <w:rsid w:val="009D66AC"/>
    <w:rsid w:val="009D670D"/>
    <w:rsid w:val="009D70CD"/>
    <w:rsid w:val="009D7F53"/>
    <w:rsid w:val="009E0300"/>
    <w:rsid w:val="009E175A"/>
    <w:rsid w:val="009E29AA"/>
    <w:rsid w:val="009E2A69"/>
    <w:rsid w:val="009E2CD4"/>
    <w:rsid w:val="009E346E"/>
    <w:rsid w:val="009E4D3C"/>
    <w:rsid w:val="009E59D1"/>
    <w:rsid w:val="009E68A2"/>
    <w:rsid w:val="009E70B0"/>
    <w:rsid w:val="009F0EC7"/>
    <w:rsid w:val="009F10FA"/>
    <w:rsid w:val="009F16B0"/>
    <w:rsid w:val="009F19BE"/>
    <w:rsid w:val="009F1A02"/>
    <w:rsid w:val="009F38DE"/>
    <w:rsid w:val="009F3ECF"/>
    <w:rsid w:val="009F4DFF"/>
    <w:rsid w:val="009F5A73"/>
    <w:rsid w:val="009F6242"/>
    <w:rsid w:val="009F648E"/>
    <w:rsid w:val="009F7183"/>
    <w:rsid w:val="009F7510"/>
    <w:rsid w:val="009F7BE5"/>
    <w:rsid w:val="009F7FDD"/>
    <w:rsid w:val="00A000ED"/>
    <w:rsid w:val="00A0223C"/>
    <w:rsid w:val="00A035B5"/>
    <w:rsid w:val="00A03F8F"/>
    <w:rsid w:val="00A0424F"/>
    <w:rsid w:val="00A046A2"/>
    <w:rsid w:val="00A063AA"/>
    <w:rsid w:val="00A067E6"/>
    <w:rsid w:val="00A07471"/>
    <w:rsid w:val="00A1058C"/>
    <w:rsid w:val="00A10C0F"/>
    <w:rsid w:val="00A11950"/>
    <w:rsid w:val="00A11D29"/>
    <w:rsid w:val="00A11D31"/>
    <w:rsid w:val="00A11F1F"/>
    <w:rsid w:val="00A12010"/>
    <w:rsid w:val="00A1211D"/>
    <w:rsid w:val="00A13685"/>
    <w:rsid w:val="00A1376F"/>
    <w:rsid w:val="00A145CF"/>
    <w:rsid w:val="00A14F31"/>
    <w:rsid w:val="00A15E78"/>
    <w:rsid w:val="00A17B68"/>
    <w:rsid w:val="00A17F9A"/>
    <w:rsid w:val="00A22264"/>
    <w:rsid w:val="00A22CC7"/>
    <w:rsid w:val="00A244EB"/>
    <w:rsid w:val="00A24A88"/>
    <w:rsid w:val="00A25DF9"/>
    <w:rsid w:val="00A267C6"/>
    <w:rsid w:val="00A26815"/>
    <w:rsid w:val="00A27014"/>
    <w:rsid w:val="00A32B08"/>
    <w:rsid w:val="00A338B2"/>
    <w:rsid w:val="00A35A34"/>
    <w:rsid w:val="00A36B56"/>
    <w:rsid w:val="00A41957"/>
    <w:rsid w:val="00A41B78"/>
    <w:rsid w:val="00A41BD5"/>
    <w:rsid w:val="00A4272B"/>
    <w:rsid w:val="00A42EB7"/>
    <w:rsid w:val="00A436DA"/>
    <w:rsid w:val="00A43AF9"/>
    <w:rsid w:val="00A43BCA"/>
    <w:rsid w:val="00A4562F"/>
    <w:rsid w:val="00A45C46"/>
    <w:rsid w:val="00A46081"/>
    <w:rsid w:val="00A501D4"/>
    <w:rsid w:val="00A50DA3"/>
    <w:rsid w:val="00A51C7D"/>
    <w:rsid w:val="00A528BD"/>
    <w:rsid w:val="00A52AB7"/>
    <w:rsid w:val="00A52B4B"/>
    <w:rsid w:val="00A52F25"/>
    <w:rsid w:val="00A571D4"/>
    <w:rsid w:val="00A6025B"/>
    <w:rsid w:val="00A61842"/>
    <w:rsid w:val="00A620BD"/>
    <w:rsid w:val="00A630A0"/>
    <w:rsid w:val="00A63205"/>
    <w:rsid w:val="00A638E0"/>
    <w:rsid w:val="00A645B8"/>
    <w:rsid w:val="00A651CF"/>
    <w:rsid w:val="00A65AAD"/>
    <w:rsid w:val="00A65B8C"/>
    <w:rsid w:val="00A66873"/>
    <w:rsid w:val="00A67C26"/>
    <w:rsid w:val="00A738A2"/>
    <w:rsid w:val="00A7418D"/>
    <w:rsid w:val="00A741E1"/>
    <w:rsid w:val="00A74591"/>
    <w:rsid w:val="00A75EA1"/>
    <w:rsid w:val="00A765CB"/>
    <w:rsid w:val="00A76D13"/>
    <w:rsid w:val="00A77D00"/>
    <w:rsid w:val="00A805FB"/>
    <w:rsid w:val="00A80EF5"/>
    <w:rsid w:val="00A80F7A"/>
    <w:rsid w:val="00A81E09"/>
    <w:rsid w:val="00A81E28"/>
    <w:rsid w:val="00A8293E"/>
    <w:rsid w:val="00A8330F"/>
    <w:rsid w:val="00A83635"/>
    <w:rsid w:val="00A8389E"/>
    <w:rsid w:val="00A85E94"/>
    <w:rsid w:val="00A8642E"/>
    <w:rsid w:val="00A902F6"/>
    <w:rsid w:val="00A9181D"/>
    <w:rsid w:val="00A930EB"/>
    <w:rsid w:val="00A934B6"/>
    <w:rsid w:val="00A94E79"/>
    <w:rsid w:val="00A95117"/>
    <w:rsid w:val="00A95233"/>
    <w:rsid w:val="00A95A5C"/>
    <w:rsid w:val="00A96124"/>
    <w:rsid w:val="00A96F65"/>
    <w:rsid w:val="00AA0098"/>
    <w:rsid w:val="00AA0443"/>
    <w:rsid w:val="00AA1672"/>
    <w:rsid w:val="00AA1A5C"/>
    <w:rsid w:val="00AA2E68"/>
    <w:rsid w:val="00AA4470"/>
    <w:rsid w:val="00AA47D9"/>
    <w:rsid w:val="00AA5100"/>
    <w:rsid w:val="00AA645B"/>
    <w:rsid w:val="00AA6BB3"/>
    <w:rsid w:val="00AA711E"/>
    <w:rsid w:val="00AA7793"/>
    <w:rsid w:val="00AA7F98"/>
    <w:rsid w:val="00AB0FDB"/>
    <w:rsid w:val="00AB1B47"/>
    <w:rsid w:val="00AB2625"/>
    <w:rsid w:val="00AB2B1E"/>
    <w:rsid w:val="00AB30BA"/>
    <w:rsid w:val="00AB3114"/>
    <w:rsid w:val="00AB5035"/>
    <w:rsid w:val="00AB5799"/>
    <w:rsid w:val="00AB7AE9"/>
    <w:rsid w:val="00AC1C94"/>
    <w:rsid w:val="00AC3852"/>
    <w:rsid w:val="00AC631E"/>
    <w:rsid w:val="00AC75CE"/>
    <w:rsid w:val="00AD0790"/>
    <w:rsid w:val="00AD145D"/>
    <w:rsid w:val="00AD1AFE"/>
    <w:rsid w:val="00AD2C7E"/>
    <w:rsid w:val="00AD3C23"/>
    <w:rsid w:val="00AD402C"/>
    <w:rsid w:val="00AD5DEC"/>
    <w:rsid w:val="00AD611E"/>
    <w:rsid w:val="00AD665D"/>
    <w:rsid w:val="00AE00A7"/>
    <w:rsid w:val="00AE0B4D"/>
    <w:rsid w:val="00AE12B3"/>
    <w:rsid w:val="00AE21C4"/>
    <w:rsid w:val="00AE3B00"/>
    <w:rsid w:val="00AE3D9B"/>
    <w:rsid w:val="00AE41E7"/>
    <w:rsid w:val="00AE4B32"/>
    <w:rsid w:val="00AE57AE"/>
    <w:rsid w:val="00AE5D15"/>
    <w:rsid w:val="00AE6B02"/>
    <w:rsid w:val="00AE6DAB"/>
    <w:rsid w:val="00AF13AE"/>
    <w:rsid w:val="00AF2903"/>
    <w:rsid w:val="00AF38E3"/>
    <w:rsid w:val="00AF4146"/>
    <w:rsid w:val="00AF4C7B"/>
    <w:rsid w:val="00AF56B7"/>
    <w:rsid w:val="00AF652A"/>
    <w:rsid w:val="00B00487"/>
    <w:rsid w:val="00B00A00"/>
    <w:rsid w:val="00B00B38"/>
    <w:rsid w:val="00B02197"/>
    <w:rsid w:val="00B03A3B"/>
    <w:rsid w:val="00B03A73"/>
    <w:rsid w:val="00B04D54"/>
    <w:rsid w:val="00B05555"/>
    <w:rsid w:val="00B07D0E"/>
    <w:rsid w:val="00B1001D"/>
    <w:rsid w:val="00B10AF0"/>
    <w:rsid w:val="00B115C5"/>
    <w:rsid w:val="00B11923"/>
    <w:rsid w:val="00B11DDA"/>
    <w:rsid w:val="00B14181"/>
    <w:rsid w:val="00B14B03"/>
    <w:rsid w:val="00B15033"/>
    <w:rsid w:val="00B16044"/>
    <w:rsid w:val="00B1714B"/>
    <w:rsid w:val="00B177D6"/>
    <w:rsid w:val="00B179CE"/>
    <w:rsid w:val="00B20F34"/>
    <w:rsid w:val="00B2182C"/>
    <w:rsid w:val="00B21C35"/>
    <w:rsid w:val="00B22521"/>
    <w:rsid w:val="00B2267E"/>
    <w:rsid w:val="00B22DA7"/>
    <w:rsid w:val="00B22E41"/>
    <w:rsid w:val="00B239CD"/>
    <w:rsid w:val="00B23B20"/>
    <w:rsid w:val="00B2422F"/>
    <w:rsid w:val="00B24D11"/>
    <w:rsid w:val="00B259CE"/>
    <w:rsid w:val="00B2650C"/>
    <w:rsid w:val="00B2717D"/>
    <w:rsid w:val="00B27305"/>
    <w:rsid w:val="00B30071"/>
    <w:rsid w:val="00B31382"/>
    <w:rsid w:val="00B320C8"/>
    <w:rsid w:val="00B32F8A"/>
    <w:rsid w:val="00B34931"/>
    <w:rsid w:val="00B358C2"/>
    <w:rsid w:val="00B35B2A"/>
    <w:rsid w:val="00B35B37"/>
    <w:rsid w:val="00B3621C"/>
    <w:rsid w:val="00B36CDE"/>
    <w:rsid w:val="00B36FFB"/>
    <w:rsid w:val="00B370CA"/>
    <w:rsid w:val="00B4033D"/>
    <w:rsid w:val="00B405A9"/>
    <w:rsid w:val="00B40686"/>
    <w:rsid w:val="00B40EC4"/>
    <w:rsid w:val="00B4175B"/>
    <w:rsid w:val="00B41E95"/>
    <w:rsid w:val="00B42310"/>
    <w:rsid w:val="00B42547"/>
    <w:rsid w:val="00B425E9"/>
    <w:rsid w:val="00B42D45"/>
    <w:rsid w:val="00B43173"/>
    <w:rsid w:val="00B43C7E"/>
    <w:rsid w:val="00B44D22"/>
    <w:rsid w:val="00B452BF"/>
    <w:rsid w:val="00B50AE8"/>
    <w:rsid w:val="00B533C6"/>
    <w:rsid w:val="00B5453C"/>
    <w:rsid w:val="00B54B81"/>
    <w:rsid w:val="00B5518B"/>
    <w:rsid w:val="00B551FF"/>
    <w:rsid w:val="00B566C1"/>
    <w:rsid w:val="00B56BAD"/>
    <w:rsid w:val="00B5748E"/>
    <w:rsid w:val="00B574BA"/>
    <w:rsid w:val="00B61227"/>
    <w:rsid w:val="00B613F6"/>
    <w:rsid w:val="00B61A81"/>
    <w:rsid w:val="00B61B0C"/>
    <w:rsid w:val="00B62481"/>
    <w:rsid w:val="00B6250C"/>
    <w:rsid w:val="00B629C2"/>
    <w:rsid w:val="00B62CF8"/>
    <w:rsid w:val="00B62ED5"/>
    <w:rsid w:val="00B63796"/>
    <w:rsid w:val="00B63B45"/>
    <w:rsid w:val="00B65863"/>
    <w:rsid w:val="00B65A39"/>
    <w:rsid w:val="00B66E68"/>
    <w:rsid w:val="00B67001"/>
    <w:rsid w:val="00B673B5"/>
    <w:rsid w:val="00B67A59"/>
    <w:rsid w:val="00B67B1B"/>
    <w:rsid w:val="00B67E31"/>
    <w:rsid w:val="00B702AC"/>
    <w:rsid w:val="00B71CB3"/>
    <w:rsid w:val="00B725BB"/>
    <w:rsid w:val="00B743AD"/>
    <w:rsid w:val="00B745D0"/>
    <w:rsid w:val="00B746F9"/>
    <w:rsid w:val="00B75A90"/>
    <w:rsid w:val="00B76185"/>
    <w:rsid w:val="00B76770"/>
    <w:rsid w:val="00B76885"/>
    <w:rsid w:val="00B77582"/>
    <w:rsid w:val="00B775AC"/>
    <w:rsid w:val="00B77F11"/>
    <w:rsid w:val="00B833F1"/>
    <w:rsid w:val="00B8406E"/>
    <w:rsid w:val="00B85250"/>
    <w:rsid w:val="00B8557A"/>
    <w:rsid w:val="00B86497"/>
    <w:rsid w:val="00B86781"/>
    <w:rsid w:val="00B8755F"/>
    <w:rsid w:val="00B87736"/>
    <w:rsid w:val="00B905DB"/>
    <w:rsid w:val="00B91ECD"/>
    <w:rsid w:val="00B92027"/>
    <w:rsid w:val="00B9245B"/>
    <w:rsid w:val="00B927B0"/>
    <w:rsid w:val="00B92926"/>
    <w:rsid w:val="00B93AB7"/>
    <w:rsid w:val="00B96534"/>
    <w:rsid w:val="00B96957"/>
    <w:rsid w:val="00B969A9"/>
    <w:rsid w:val="00B96BA3"/>
    <w:rsid w:val="00B979BA"/>
    <w:rsid w:val="00BA0835"/>
    <w:rsid w:val="00BA1A7E"/>
    <w:rsid w:val="00BA1E3C"/>
    <w:rsid w:val="00BA3265"/>
    <w:rsid w:val="00BA3E4F"/>
    <w:rsid w:val="00BA41C9"/>
    <w:rsid w:val="00BA531D"/>
    <w:rsid w:val="00BA598B"/>
    <w:rsid w:val="00BA5A08"/>
    <w:rsid w:val="00BA5B10"/>
    <w:rsid w:val="00BA60A3"/>
    <w:rsid w:val="00BA6FF2"/>
    <w:rsid w:val="00BA7702"/>
    <w:rsid w:val="00BB131A"/>
    <w:rsid w:val="00BB1DA5"/>
    <w:rsid w:val="00BB1EF5"/>
    <w:rsid w:val="00BB3798"/>
    <w:rsid w:val="00BB3A48"/>
    <w:rsid w:val="00BB3F30"/>
    <w:rsid w:val="00BB4922"/>
    <w:rsid w:val="00BB4EBD"/>
    <w:rsid w:val="00BB5C83"/>
    <w:rsid w:val="00BB64EC"/>
    <w:rsid w:val="00BC04ED"/>
    <w:rsid w:val="00BC0702"/>
    <w:rsid w:val="00BC2AA4"/>
    <w:rsid w:val="00BC3A0A"/>
    <w:rsid w:val="00BC52F2"/>
    <w:rsid w:val="00BC5A95"/>
    <w:rsid w:val="00BC5DD9"/>
    <w:rsid w:val="00BC709A"/>
    <w:rsid w:val="00BC7314"/>
    <w:rsid w:val="00BD0536"/>
    <w:rsid w:val="00BD0908"/>
    <w:rsid w:val="00BD0AEA"/>
    <w:rsid w:val="00BD0B23"/>
    <w:rsid w:val="00BD1A0E"/>
    <w:rsid w:val="00BD2004"/>
    <w:rsid w:val="00BD25BC"/>
    <w:rsid w:val="00BD2660"/>
    <w:rsid w:val="00BD2783"/>
    <w:rsid w:val="00BD2DFD"/>
    <w:rsid w:val="00BD2E60"/>
    <w:rsid w:val="00BD37D0"/>
    <w:rsid w:val="00BD3ED5"/>
    <w:rsid w:val="00BD5171"/>
    <w:rsid w:val="00BD5451"/>
    <w:rsid w:val="00BD6D08"/>
    <w:rsid w:val="00BD71DF"/>
    <w:rsid w:val="00BE01D7"/>
    <w:rsid w:val="00BE0588"/>
    <w:rsid w:val="00BE15E4"/>
    <w:rsid w:val="00BE2913"/>
    <w:rsid w:val="00BE2CA4"/>
    <w:rsid w:val="00BE2DF9"/>
    <w:rsid w:val="00BE324D"/>
    <w:rsid w:val="00BE3265"/>
    <w:rsid w:val="00BE32DF"/>
    <w:rsid w:val="00BE429F"/>
    <w:rsid w:val="00BE474F"/>
    <w:rsid w:val="00BE4A96"/>
    <w:rsid w:val="00BE592F"/>
    <w:rsid w:val="00BE6B0D"/>
    <w:rsid w:val="00BE799E"/>
    <w:rsid w:val="00BE7CCC"/>
    <w:rsid w:val="00BE7DC4"/>
    <w:rsid w:val="00BF0047"/>
    <w:rsid w:val="00BF037B"/>
    <w:rsid w:val="00BF0A7A"/>
    <w:rsid w:val="00BF23C5"/>
    <w:rsid w:val="00BF2699"/>
    <w:rsid w:val="00BF3088"/>
    <w:rsid w:val="00BF3DF3"/>
    <w:rsid w:val="00BF4DB9"/>
    <w:rsid w:val="00BF5ED0"/>
    <w:rsid w:val="00BF779F"/>
    <w:rsid w:val="00BF7FEC"/>
    <w:rsid w:val="00C00B84"/>
    <w:rsid w:val="00C00C52"/>
    <w:rsid w:val="00C016A4"/>
    <w:rsid w:val="00C01D1F"/>
    <w:rsid w:val="00C0281F"/>
    <w:rsid w:val="00C02C3B"/>
    <w:rsid w:val="00C06A95"/>
    <w:rsid w:val="00C072AD"/>
    <w:rsid w:val="00C11000"/>
    <w:rsid w:val="00C12374"/>
    <w:rsid w:val="00C132A7"/>
    <w:rsid w:val="00C13509"/>
    <w:rsid w:val="00C13E28"/>
    <w:rsid w:val="00C146D9"/>
    <w:rsid w:val="00C14E3C"/>
    <w:rsid w:val="00C1715C"/>
    <w:rsid w:val="00C20EED"/>
    <w:rsid w:val="00C215D5"/>
    <w:rsid w:val="00C21877"/>
    <w:rsid w:val="00C21F92"/>
    <w:rsid w:val="00C2656D"/>
    <w:rsid w:val="00C27E5D"/>
    <w:rsid w:val="00C30043"/>
    <w:rsid w:val="00C30154"/>
    <w:rsid w:val="00C30BDB"/>
    <w:rsid w:val="00C311BF"/>
    <w:rsid w:val="00C31D27"/>
    <w:rsid w:val="00C32457"/>
    <w:rsid w:val="00C34264"/>
    <w:rsid w:val="00C3445D"/>
    <w:rsid w:val="00C34B54"/>
    <w:rsid w:val="00C350BC"/>
    <w:rsid w:val="00C354DC"/>
    <w:rsid w:val="00C36095"/>
    <w:rsid w:val="00C3619F"/>
    <w:rsid w:val="00C3692D"/>
    <w:rsid w:val="00C376F6"/>
    <w:rsid w:val="00C40236"/>
    <w:rsid w:val="00C404E3"/>
    <w:rsid w:val="00C40729"/>
    <w:rsid w:val="00C407F7"/>
    <w:rsid w:val="00C408EA"/>
    <w:rsid w:val="00C42636"/>
    <w:rsid w:val="00C42ABC"/>
    <w:rsid w:val="00C43931"/>
    <w:rsid w:val="00C43B02"/>
    <w:rsid w:val="00C4422F"/>
    <w:rsid w:val="00C444FD"/>
    <w:rsid w:val="00C44FEB"/>
    <w:rsid w:val="00C45329"/>
    <w:rsid w:val="00C4566E"/>
    <w:rsid w:val="00C45C4F"/>
    <w:rsid w:val="00C45EBA"/>
    <w:rsid w:val="00C46247"/>
    <w:rsid w:val="00C47242"/>
    <w:rsid w:val="00C47AB5"/>
    <w:rsid w:val="00C47AD2"/>
    <w:rsid w:val="00C51763"/>
    <w:rsid w:val="00C53B3F"/>
    <w:rsid w:val="00C53E2F"/>
    <w:rsid w:val="00C54BA1"/>
    <w:rsid w:val="00C55062"/>
    <w:rsid w:val="00C56312"/>
    <w:rsid w:val="00C57F22"/>
    <w:rsid w:val="00C61FDB"/>
    <w:rsid w:val="00C63860"/>
    <w:rsid w:val="00C63F50"/>
    <w:rsid w:val="00C64388"/>
    <w:rsid w:val="00C64544"/>
    <w:rsid w:val="00C65B6E"/>
    <w:rsid w:val="00C66089"/>
    <w:rsid w:val="00C662DE"/>
    <w:rsid w:val="00C67192"/>
    <w:rsid w:val="00C6743E"/>
    <w:rsid w:val="00C702C8"/>
    <w:rsid w:val="00C70F8A"/>
    <w:rsid w:val="00C71330"/>
    <w:rsid w:val="00C72ED5"/>
    <w:rsid w:val="00C738EE"/>
    <w:rsid w:val="00C73AD3"/>
    <w:rsid w:val="00C74260"/>
    <w:rsid w:val="00C75B27"/>
    <w:rsid w:val="00C76BD8"/>
    <w:rsid w:val="00C776C9"/>
    <w:rsid w:val="00C77E76"/>
    <w:rsid w:val="00C80204"/>
    <w:rsid w:val="00C82E87"/>
    <w:rsid w:val="00C82ED8"/>
    <w:rsid w:val="00C83B2C"/>
    <w:rsid w:val="00C8431C"/>
    <w:rsid w:val="00C848DE"/>
    <w:rsid w:val="00C849EE"/>
    <w:rsid w:val="00C85C99"/>
    <w:rsid w:val="00C8612D"/>
    <w:rsid w:val="00C872BA"/>
    <w:rsid w:val="00C87E0B"/>
    <w:rsid w:val="00C9079A"/>
    <w:rsid w:val="00C90A71"/>
    <w:rsid w:val="00C91700"/>
    <w:rsid w:val="00C91FC5"/>
    <w:rsid w:val="00C9314F"/>
    <w:rsid w:val="00C93B58"/>
    <w:rsid w:val="00C9523F"/>
    <w:rsid w:val="00C95F61"/>
    <w:rsid w:val="00C961FB"/>
    <w:rsid w:val="00C975E0"/>
    <w:rsid w:val="00C97A35"/>
    <w:rsid w:val="00CA047F"/>
    <w:rsid w:val="00CA132A"/>
    <w:rsid w:val="00CA178C"/>
    <w:rsid w:val="00CA2185"/>
    <w:rsid w:val="00CA2564"/>
    <w:rsid w:val="00CA4D39"/>
    <w:rsid w:val="00CA5E50"/>
    <w:rsid w:val="00CA6888"/>
    <w:rsid w:val="00CB1B50"/>
    <w:rsid w:val="00CB2DD7"/>
    <w:rsid w:val="00CB3066"/>
    <w:rsid w:val="00CB3B5E"/>
    <w:rsid w:val="00CB3C54"/>
    <w:rsid w:val="00CB3D7A"/>
    <w:rsid w:val="00CB4FBD"/>
    <w:rsid w:val="00CB6517"/>
    <w:rsid w:val="00CB78AF"/>
    <w:rsid w:val="00CC00E9"/>
    <w:rsid w:val="00CC0AA8"/>
    <w:rsid w:val="00CC1FCC"/>
    <w:rsid w:val="00CC3775"/>
    <w:rsid w:val="00CC3EEB"/>
    <w:rsid w:val="00CC41BF"/>
    <w:rsid w:val="00CC43CF"/>
    <w:rsid w:val="00CC44EC"/>
    <w:rsid w:val="00CC5612"/>
    <w:rsid w:val="00CC677B"/>
    <w:rsid w:val="00CD05B0"/>
    <w:rsid w:val="00CD21B4"/>
    <w:rsid w:val="00CD3700"/>
    <w:rsid w:val="00CD3B27"/>
    <w:rsid w:val="00CD5D52"/>
    <w:rsid w:val="00CD5FDC"/>
    <w:rsid w:val="00CD7BC9"/>
    <w:rsid w:val="00CE0F6B"/>
    <w:rsid w:val="00CE2092"/>
    <w:rsid w:val="00CE2FB7"/>
    <w:rsid w:val="00CE35BD"/>
    <w:rsid w:val="00CE3D6C"/>
    <w:rsid w:val="00CE3DB7"/>
    <w:rsid w:val="00CE417E"/>
    <w:rsid w:val="00CE6D93"/>
    <w:rsid w:val="00CE7D06"/>
    <w:rsid w:val="00CF0C2A"/>
    <w:rsid w:val="00CF1A88"/>
    <w:rsid w:val="00CF287F"/>
    <w:rsid w:val="00CF453F"/>
    <w:rsid w:val="00CF566D"/>
    <w:rsid w:val="00CF5BB4"/>
    <w:rsid w:val="00CF679D"/>
    <w:rsid w:val="00CF70E6"/>
    <w:rsid w:val="00CF72EF"/>
    <w:rsid w:val="00D00A14"/>
    <w:rsid w:val="00D0310E"/>
    <w:rsid w:val="00D049C1"/>
    <w:rsid w:val="00D04EC3"/>
    <w:rsid w:val="00D062CC"/>
    <w:rsid w:val="00D06EDF"/>
    <w:rsid w:val="00D07503"/>
    <w:rsid w:val="00D07627"/>
    <w:rsid w:val="00D07797"/>
    <w:rsid w:val="00D11597"/>
    <w:rsid w:val="00D12591"/>
    <w:rsid w:val="00D1350E"/>
    <w:rsid w:val="00D135FC"/>
    <w:rsid w:val="00D14798"/>
    <w:rsid w:val="00D14E52"/>
    <w:rsid w:val="00D16BB9"/>
    <w:rsid w:val="00D17A01"/>
    <w:rsid w:val="00D17C9E"/>
    <w:rsid w:val="00D20789"/>
    <w:rsid w:val="00D20920"/>
    <w:rsid w:val="00D21949"/>
    <w:rsid w:val="00D21C54"/>
    <w:rsid w:val="00D2248B"/>
    <w:rsid w:val="00D22D6A"/>
    <w:rsid w:val="00D23078"/>
    <w:rsid w:val="00D237A5"/>
    <w:rsid w:val="00D23B2A"/>
    <w:rsid w:val="00D23CE4"/>
    <w:rsid w:val="00D250F7"/>
    <w:rsid w:val="00D25DB6"/>
    <w:rsid w:val="00D26F76"/>
    <w:rsid w:val="00D27E08"/>
    <w:rsid w:val="00D30457"/>
    <w:rsid w:val="00D3128C"/>
    <w:rsid w:val="00D3133B"/>
    <w:rsid w:val="00D316C5"/>
    <w:rsid w:val="00D3177D"/>
    <w:rsid w:val="00D31CDF"/>
    <w:rsid w:val="00D32E7E"/>
    <w:rsid w:val="00D33349"/>
    <w:rsid w:val="00D35098"/>
    <w:rsid w:val="00D35141"/>
    <w:rsid w:val="00D36A5F"/>
    <w:rsid w:val="00D370AA"/>
    <w:rsid w:val="00D40101"/>
    <w:rsid w:val="00D41255"/>
    <w:rsid w:val="00D41B58"/>
    <w:rsid w:val="00D43626"/>
    <w:rsid w:val="00D442AA"/>
    <w:rsid w:val="00D4591E"/>
    <w:rsid w:val="00D47D3D"/>
    <w:rsid w:val="00D5007D"/>
    <w:rsid w:val="00D5047D"/>
    <w:rsid w:val="00D515B8"/>
    <w:rsid w:val="00D5173A"/>
    <w:rsid w:val="00D51D84"/>
    <w:rsid w:val="00D520C6"/>
    <w:rsid w:val="00D528B8"/>
    <w:rsid w:val="00D53978"/>
    <w:rsid w:val="00D53DAD"/>
    <w:rsid w:val="00D557DE"/>
    <w:rsid w:val="00D57032"/>
    <w:rsid w:val="00D605BC"/>
    <w:rsid w:val="00D60B0F"/>
    <w:rsid w:val="00D60C5B"/>
    <w:rsid w:val="00D615C4"/>
    <w:rsid w:val="00D62085"/>
    <w:rsid w:val="00D62B65"/>
    <w:rsid w:val="00D644E1"/>
    <w:rsid w:val="00D64F35"/>
    <w:rsid w:val="00D660B6"/>
    <w:rsid w:val="00D71ACE"/>
    <w:rsid w:val="00D7283C"/>
    <w:rsid w:val="00D73098"/>
    <w:rsid w:val="00D730F1"/>
    <w:rsid w:val="00D74E04"/>
    <w:rsid w:val="00D74FF6"/>
    <w:rsid w:val="00D75056"/>
    <w:rsid w:val="00D759B9"/>
    <w:rsid w:val="00D76489"/>
    <w:rsid w:val="00D7674F"/>
    <w:rsid w:val="00D7778E"/>
    <w:rsid w:val="00D77A45"/>
    <w:rsid w:val="00D8043B"/>
    <w:rsid w:val="00D80D68"/>
    <w:rsid w:val="00D818FB"/>
    <w:rsid w:val="00D839B2"/>
    <w:rsid w:val="00D83EE0"/>
    <w:rsid w:val="00D847A7"/>
    <w:rsid w:val="00D848FA"/>
    <w:rsid w:val="00D84F26"/>
    <w:rsid w:val="00D8569A"/>
    <w:rsid w:val="00D86305"/>
    <w:rsid w:val="00D871E6"/>
    <w:rsid w:val="00D87A08"/>
    <w:rsid w:val="00D87A4F"/>
    <w:rsid w:val="00D90576"/>
    <w:rsid w:val="00D90772"/>
    <w:rsid w:val="00D91ED1"/>
    <w:rsid w:val="00D91FEB"/>
    <w:rsid w:val="00D92483"/>
    <w:rsid w:val="00D92F25"/>
    <w:rsid w:val="00D971C0"/>
    <w:rsid w:val="00D971F4"/>
    <w:rsid w:val="00D973B6"/>
    <w:rsid w:val="00DA0E68"/>
    <w:rsid w:val="00DA1229"/>
    <w:rsid w:val="00DA13CC"/>
    <w:rsid w:val="00DA21B2"/>
    <w:rsid w:val="00DA27A5"/>
    <w:rsid w:val="00DA2DEE"/>
    <w:rsid w:val="00DA2ECD"/>
    <w:rsid w:val="00DA46BA"/>
    <w:rsid w:val="00DA46D3"/>
    <w:rsid w:val="00DA4C3E"/>
    <w:rsid w:val="00DA5588"/>
    <w:rsid w:val="00DA593F"/>
    <w:rsid w:val="00DA60AA"/>
    <w:rsid w:val="00DA6E7D"/>
    <w:rsid w:val="00DA746B"/>
    <w:rsid w:val="00DA7AD1"/>
    <w:rsid w:val="00DB0889"/>
    <w:rsid w:val="00DB1698"/>
    <w:rsid w:val="00DB373B"/>
    <w:rsid w:val="00DB4ACB"/>
    <w:rsid w:val="00DB4E70"/>
    <w:rsid w:val="00DB4F66"/>
    <w:rsid w:val="00DB5507"/>
    <w:rsid w:val="00DB5E40"/>
    <w:rsid w:val="00DB76C6"/>
    <w:rsid w:val="00DC0B59"/>
    <w:rsid w:val="00DC1D34"/>
    <w:rsid w:val="00DC22FF"/>
    <w:rsid w:val="00DC2ACF"/>
    <w:rsid w:val="00DC6C4C"/>
    <w:rsid w:val="00DC77A5"/>
    <w:rsid w:val="00DC7C73"/>
    <w:rsid w:val="00DD1098"/>
    <w:rsid w:val="00DD144B"/>
    <w:rsid w:val="00DD17CB"/>
    <w:rsid w:val="00DD2199"/>
    <w:rsid w:val="00DD24C9"/>
    <w:rsid w:val="00DD2ABA"/>
    <w:rsid w:val="00DD305B"/>
    <w:rsid w:val="00DD3AF3"/>
    <w:rsid w:val="00DD6985"/>
    <w:rsid w:val="00DD7C17"/>
    <w:rsid w:val="00DD7D10"/>
    <w:rsid w:val="00DD7E80"/>
    <w:rsid w:val="00DE156E"/>
    <w:rsid w:val="00DE24B1"/>
    <w:rsid w:val="00DE33DD"/>
    <w:rsid w:val="00DE3F46"/>
    <w:rsid w:val="00DE5400"/>
    <w:rsid w:val="00DE56B5"/>
    <w:rsid w:val="00DE7143"/>
    <w:rsid w:val="00DF09E6"/>
    <w:rsid w:val="00DF211E"/>
    <w:rsid w:val="00DF2D64"/>
    <w:rsid w:val="00DF3137"/>
    <w:rsid w:val="00DF3B89"/>
    <w:rsid w:val="00DF3F70"/>
    <w:rsid w:val="00DF4606"/>
    <w:rsid w:val="00DF48E9"/>
    <w:rsid w:val="00DF5F29"/>
    <w:rsid w:val="00DF5F7E"/>
    <w:rsid w:val="00DF65CC"/>
    <w:rsid w:val="00DF7916"/>
    <w:rsid w:val="00DF7FF4"/>
    <w:rsid w:val="00E000FB"/>
    <w:rsid w:val="00E00927"/>
    <w:rsid w:val="00E02DAF"/>
    <w:rsid w:val="00E03115"/>
    <w:rsid w:val="00E04190"/>
    <w:rsid w:val="00E0469C"/>
    <w:rsid w:val="00E064D3"/>
    <w:rsid w:val="00E06C39"/>
    <w:rsid w:val="00E10B74"/>
    <w:rsid w:val="00E1104A"/>
    <w:rsid w:val="00E12550"/>
    <w:rsid w:val="00E13F35"/>
    <w:rsid w:val="00E14E70"/>
    <w:rsid w:val="00E173BA"/>
    <w:rsid w:val="00E200AC"/>
    <w:rsid w:val="00E203AC"/>
    <w:rsid w:val="00E204FE"/>
    <w:rsid w:val="00E210B0"/>
    <w:rsid w:val="00E211DB"/>
    <w:rsid w:val="00E21590"/>
    <w:rsid w:val="00E22891"/>
    <w:rsid w:val="00E22A06"/>
    <w:rsid w:val="00E22D83"/>
    <w:rsid w:val="00E23C3A"/>
    <w:rsid w:val="00E30528"/>
    <w:rsid w:val="00E32617"/>
    <w:rsid w:val="00E3272D"/>
    <w:rsid w:val="00E32ABD"/>
    <w:rsid w:val="00E3324D"/>
    <w:rsid w:val="00E33BBC"/>
    <w:rsid w:val="00E33DDF"/>
    <w:rsid w:val="00E34F5D"/>
    <w:rsid w:val="00E3514D"/>
    <w:rsid w:val="00E3516C"/>
    <w:rsid w:val="00E354EF"/>
    <w:rsid w:val="00E36865"/>
    <w:rsid w:val="00E37629"/>
    <w:rsid w:val="00E37AA7"/>
    <w:rsid w:val="00E401CD"/>
    <w:rsid w:val="00E4144B"/>
    <w:rsid w:val="00E42322"/>
    <w:rsid w:val="00E42D18"/>
    <w:rsid w:val="00E4355A"/>
    <w:rsid w:val="00E4494D"/>
    <w:rsid w:val="00E46163"/>
    <w:rsid w:val="00E470C9"/>
    <w:rsid w:val="00E5008F"/>
    <w:rsid w:val="00E50BCA"/>
    <w:rsid w:val="00E51137"/>
    <w:rsid w:val="00E5189D"/>
    <w:rsid w:val="00E54DCD"/>
    <w:rsid w:val="00E55353"/>
    <w:rsid w:val="00E60766"/>
    <w:rsid w:val="00E61332"/>
    <w:rsid w:val="00E62EDC"/>
    <w:rsid w:val="00E63241"/>
    <w:rsid w:val="00E63C0C"/>
    <w:rsid w:val="00E63C9E"/>
    <w:rsid w:val="00E64CA7"/>
    <w:rsid w:val="00E65ABA"/>
    <w:rsid w:val="00E67C98"/>
    <w:rsid w:val="00E70318"/>
    <w:rsid w:val="00E7233E"/>
    <w:rsid w:val="00E7295B"/>
    <w:rsid w:val="00E72D0F"/>
    <w:rsid w:val="00E73329"/>
    <w:rsid w:val="00E736BA"/>
    <w:rsid w:val="00E73FBD"/>
    <w:rsid w:val="00E74168"/>
    <w:rsid w:val="00E754FB"/>
    <w:rsid w:val="00E7601F"/>
    <w:rsid w:val="00E77977"/>
    <w:rsid w:val="00E8051A"/>
    <w:rsid w:val="00E823E9"/>
    <w:rsid w:val="00E835FB"/>
    <w:rsid w:val="00E84325"/>
    <w:rsid w:val="00E84A0F"/>
    <w:rsid w:val="00E84BB6"/>
    <w:rsid w:val="00E90871"/>
    <w:rsid w:val="00E90A7C"/>
    <w:rsid w:val="00E9125D"/>
    <w:rsid w:val="00E91CF1"/>
    <w:rsid w:val="00E92131"/>
    <w:rsid w:val="00E9236F"/>
    <w:rsid w:val="00E92799"/>
    <w:rsid w:val="00E946BC"/>
    <w:rsid w:val="00E94DF4"/>
    <w:rsid w:val="00E968DC"/>
    <w:rsid w:val="00E9692A"/>
    <w:rsid w:val="00E96AA2"/>
    <w:rsid w:val="00E9724D"/>
    <w:rsid w:val="00EA0779"/>
    <w:rsid w:val="00EA0E6C"/>
    <w:rsid w:val="00EA1089"/>
    <w:rsid w:val="00EA20F5"/>
    <w:rsid w:val="00EA2933"/>
    <w:rsid w:val="00EA3694"/>
    <w:rsid w:val="00EA456B"/>
    <w:rsid w:val="00EA55C8"/>
    <w:rsid w:val="00EA6015"/>
    <w:rsid w:val="00EA78EB"/>
    <w:rsid w:val="00EB08E2"/>
    <w:rsid w:val="00EB19F6"/>
    <w:rsid w:val="00EB348D"/>
    <w:rsid w:val="00EB361F"/>
    <w:rsid w:val="00EB391F"/>
    <w:rsid w:val="00EB4B65"/>
    <w:rsid w:val="00EC0CE1"/>
    <w:rsid w:val="00EC198F"/>
    <w:rsid w:val="00EC1EC6"/>
    <w:rsid w:val="00EC23B5"/>
    <w:rsid w:val="00EC23E8"/>
    <w:rsid w:val="00EC3074"/>
    <w:rsid w:val="00EC47C3"/>
    <w:rsid w:val="00EC4D41"/>
    <w:rsid w:val="00EC569B"/>
    <w:rsid w:val="00EC605F"/>
    <w:rsid w:val="00EC60F5"/>
    <w:rsid w:val="00EC6778"/>
    <w:rsid w:val="00EC7014"/>
    <w:rsid w:val="00EC7396"/>
    <w:rsid w:val="00EC7A03"/>
    <w:rsid w:val="00EC7A28"/>
    <w:rsid w:val="00EC7DBE"/>
    <w:rsid w:val="00EC7DFC"/>
    <w:rsid w:val="00ED0202"/>
    <w:rsid w:val="00ED20AA"/>
    <w:rsid w:val="00ED20BC"/>
    <w:rsid w:val="00ED3E5D"/>
    <w:rsid w:val="00ED3FCE"/>
    <w:rsid w:val="00ED468F"/>
    <w:rsid w:val="00ED4CC8"/>
    <w:rsid w:val="00ED6238"/>
    <w:rsid w:val="00ED6335"/>
    <w:rsid w:val="00ED79D4"/>
    <w:rsid w:val="00EE022C"/>
    <w:rsid w:val="00EE0860"/>
    <w:rsid w:val="00EE0AD9"/>
    <w:rsid w:val="00EE0DFF"/>
    <w:rsid w:val="00EE10B4"/>
    <w:rsid w:val="00EE1B3A"/>
    <w:rsid w:val="00EE1B97"/>
    <w:rsid w:val="00EE36F3"/>
    <w:rsid w:val="00EE376F"/>
    <w:rsid w:val="00EE3870"/>
    <w:rsid w:val="00EE43A8"/>
    <w:rsid w:val="00EE5441"/>
    <w:rsid w:val="00EE5473"/>
    <w:rsid w:val="00EE703E"/>
    <w:rsid w:val="00EE785F"/>
    <w:rsid w:val="00EE7B6A"/>
    <w:rsid w:val="00EF038F"/>
    <w:rsid w:val="00EF03FC"/>
    <w:rsid w:val="00EF0F7F"/>
    <w:rsid w:val="00EF2D46"/>
    <w:rsid w:val="00EF69B3"/>
    <w:rsid w:val="00EF7472"/>
    <w:rsid w:val="00EF75D0"/>
    <w:rsid w:val="00F001AC"/>
    <w:rsid w:val="00F009AE"/>
    <w:rsid w:val="00F015D2"/>
    <w:rsid w:val="00F0179A"/>
    <w:rsid w:val="00F01FFE"/>
    <w:rsid w:val="00F02124"/>
    <w:rsid w:val="00F03DFB"/>
    <w:rsid w:val="00F04233"/>
    <w:rsid w:val="00F04D0C"/>
    <w:rsid w:val="00F05BCA"/>
    <w:rsid w:val="00F07750"/>
    <w:rsid w:val="00F119DD"/>
    <w:rsid w:val="00F12A0F"/>
    <w:rsid w:val="00F12D7E"/>
    <w:rsid w:val="00F13D73"/>
    <w:rsid w:val="00F14498"/>
    <w:rsid w:val="00F14E3E"/>
    <w:rsid w:val="00F15582"/>
    <w:rsid w:val="00F155A7"/>
    <w:rsid w:val="00F15E50"/>
    <w:rsid w:val="00F16E2C"/>
    <w:rsid w:val="00F16EA0"/>
    <w:rsid w:val="00F17BF9"/>
    <w:rsid w:val="00F20312"/>
    <w:rsid w:val="00F20571"/>
    <w:rsid w:val="00F212A1"/>
    <w:rsid w:val="00F222F2"/>
    <w:rsid w:val="00F2279C"/>
    <w:rsid w:val="00F22E79"/>
    <w:rsid w:val="00F238C5"/>
    <w:rsid w:val="00F23A25"/>
    <w:rsid w:val="00F273EA"/>
    <w:rsid w:val="00F27895"/>
    <w:rsid w:val="00F31798"/>
    <w:rsid w:val="00F320DE"/>
    <w:rsid w:val="00F332BC"/>
    <w:rsid w:val="00F35138"/>
    <w:rsid w:val="00F358A9"/>
    <w:rsid w:val="00F364ED"/>
    <w:rsid w:val="00F36627"/>
    <w:rsid w:val="00F3719D"/>
    <w:rsid w:val="00F37A65"/>
    <w:rsid w:val="00F401B4"/>
    <w:rsid w:val="00F40A54"/>
    <w:rsid w:val="00F40AF3"/>
    <w:rsid w:val="00F4139A"/>
    <w:rsid w:val="00F41D2B"/>
    <w:rsid w:val="00F42624"/>
    <w:rsid w:val="00F456C7"/>
    <w:rsid w:val="00F45BEA"/>
    <w:rsid w:val="00F46A00"/>
    <w:rsid w:val="00F471B6"/>
    <w:rsid w:val="00F502EC"/>
    <w:rsid w:val="00F523C9"/>
    <w:rsid w:val="00F53843"/>
    <w:rsid w:val="00F53BD6"/>
    <w:rsid w:val="00F567EA"/>
    <w:rsid w:val="00F56AC7"/>
    <w:rsid w:val="00F56EBC"/>
    <w:rsid w:val="00F57A4E"/>
    <w:rsid w:val="00F606D4"/>
    <w:rsid w:val="00F61196"/>
    <w:rsid w:val="00F612BE"/>
    <w:rsid w:val="00F614EC"/>
    <w:rsid w:val="00F62C10"/>
    <w:rsid w:val="00F636F9"/>
    <w:rsid w:val="00F65309"/>
    <w:rsid w:val="00F655BD"/>
    <w:rsid w:val="00F66111"/>
    <w:rsid w:val="00F677E5"/>
    <w:rsid w:val="00F67BFA"/>
    <w:rsid w:val="00F7106E"/>
    <w:rsid w:val="00F71477"/>
    <w:rsid w:val="00F72291"/>
    <w:rsid w:val="00F72ECB"/>
    <w:rsid w:val="00F731A6"/>
    <w:rsid w:val="00F73CF7"/>
    <w:rsid w:val="00F74608"/>
    <w:rsid w:val="00F74E55"/>
    <w:rsid w:val="00F750BE"/>
    <w:rsid w:val="00F750FF"/>
    <w:rsid w:val="00F76005"/>
    <w:rsid w:val="00F764EE"/>
    <w:rsid w:val="00F77403"/>
    <w:rsid w:val="00F7765C"/>
    <w:rsid w:val="00F80F0D"/>
    <w:rsid w:val="00F8198F"/>
    <w:rsid w:val="00F820A9"/>
    <w:rsid w:val="00F82ADC"/>
    <w:rsid w:val="00F831F7"/>
    <w:rsid w:val="00F84719"/>
    <w:rsid w:val="00F84BF3"/>
    <w:rsid w:val="00F84C26"/>
    <w:rsid w:val="00F853B6"/>
    <w:rsid w:val="00F938BE"/>
    <w:rsid w:val="00F93F46"/>
    <w:rsid w:val="00F93FDA"/>
    <w:rsid w:val="00F94417"/>
    <w:rsid w:val="00F94E4D"/>
    <w:rsid w:val="00F979F6"/>
    <w:rsid w:val="00FA192C"/>
    <w:rsid w:val="00FA1FC9"/>
    <w:rsid w:val="00FA27E5"/>
    <w:rsid w:val="00FA29AA"/>
    <w:rsid w:val="00FA2DC5"/>
    <w:rsid w:val="00FA3047"/>
    <w:rsid w:val="00FA34DF"/>
    <w:rsid w:val="00FA5DC0"/>
    <w:rsid w:val="00FA641F"/>
    <w:rsid w:val="00FA6861"/>
    <w:rsid w:val="00FA7947"/>
    <w:rsid w:val="00FB083C"/>
    <w:rsid w:val="00FB0F0D"/>
    <w:rsid w:val="00FB21DC"/>
    <w:rsid w:val="00FB36C6"/>
    <w:rsid w:val="00FB4D28"/>
    <w:rsid w:val="00FB5789"/>
    <w:rsid w:val="00FB68EF"/>
    <w:rsid w:val="00FC096A"/>
    <w:rsid w:val="00FC0B0A"/>
    <w:rsid w:val="00FC14AB"/>
    <w:rsid w:val="00FC1593"/>
    <w:rsid w:val="00FC1A3E"/>
    <w:rsid w:val="00FC1E61"/>
    <w:rsid w:val="00FC21A3"/>
    <w:rsid w:val="00FC254C"/>
    <w:rsid w:val="00FC2564"/>
    <w:rsid w:val="00FC5277"/>
    <w:rsid w:val="00FC55DF"/>
    <w:rsid w:val="00FC56B1"/>
    <w:rsid w:val="00FC5962"/>
    <w:rsid w:val="00FC60A6"/>
    <w:rsid w:val="00FC67F3"/>
    <w:rsid w:val="00FC6824"/>
    <w:rsid w:val="00FC76E0"/>
    <w:rsid w:val="00FC7C0F"/>
    <w:rsid w:val="00FD05AA"/>
    <w:rsid w:val="00FD0B1C"/>
    <w:rsid w:val="00FD1018"/>
    <w:rsid w:val="00FD11BB"/>
    <w:rsid w:val="00FD12CD"/>
    <w:rsid w:val="00FD1675"/>
    <w:rsid w:val="00FD19A4"/>
    <w:rsid w:val="00FD1BA0"/>
    <w:rsid w:val="00FD2D9F"/>
    <w:rsid w:val="00FD40A4"/>
    <w:rsid w:val="00FD5562"/>
    <w:rsid w:val="00FD75F6"/>
    <w:rsid w:val="00FE0D3F"/>
    <w:rsid w:val="00FE172A"/>
    <w:rsid w:val="00FE391A"/>
    <w:rsid w:val="00FE4241"/>
    <w:rsid w:val="00FE43E4"/>
    <w:rsid w:val="00FE5104"/>
    <w:rsid w:val="00FE5665"/>
    <w:rsid w:val="00FE656A"/>
    <w:rsid w:val="00FE6B12"/>
    <w:rsid w:val="00FF1734"/>
    <w:rsid w:val="00FF1CF3"/>
    <w:rsid w:val="00FF25EA"/>
    <w:rsid w:val="00FF4AA3"/>
    <w:rsid w:val="00FF4D76"/>
    <w:rsid w:val="00FF4F5C"/>
    <w:rsid w:val="00FF52C9"/>
    <w:rsid w:val="00FF545A"/>
    <w:rsid w:val="00FF5F5A"/>
    <w:rsid w:val="00FF66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8FD98"/>
  <w15:docId w15:val="{89447BD9-282B-421C-8DA6-93F6927E3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686"/>
    <w:rPr>
      <w:rFonts w:ascii="Times New Roman" w:hAnsi="Times New Roman" w:cs="B Nazanin"/>
      <w:sz w:val="24"/>
      <w:szCs w:val="28"/>
    </w:rPr>
  </w:style>
  <w:style w:type="paragraph" w:styleId="Heading1">
    <w:name w:val="heading 1"/>
    <w:basedOn w:val="Normal"/>
    <w:link w:val="Heading1Char"/>
    <w:uiPriority w:val="9"/>
    <w:qFormat/>
    <w:rsid w:val="005A6A79"/>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6686"/>
    <w:pPr>
      <w:spacing w:after="0" w:line="240" w:lineRule="auto"/>
    </w:pPr>
    <w:rPr>
      <w:rFonts w:ascii="Times New Roman" w:hAnsi="Times New Roman" w:cs="B Nazani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A33C0"/>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3A33C0"/>
    <w:rPr>
      <w:rFonts w:ascii="Times New Roman" w:hAnsi="Times New Roman" w:cs="Times New Roman"/>
      <w:noProof/>
      <w:sz w:val="24"/>
      <w:szCs w:val="28"/>
    </w:rPr>
  </w:style>
  <w:style w:type="paragraph" w:customStyle="1" w:styleId="EndNoteBibliography">
    <w:name w:val="EndNote Bibliography"/>
    <w:basedOn w:val="Normal"/>
    <w:link w:val="EndNoteBibliographyChar"/>
    <w:rsid w:val="003A33C0"/>
    <w:pPr>
      <w:spacing w:line="240" w:lineRule="auto"/>
    </w:pPr>
    <w:rPr>
      <w:rFonts w:cs="Times New Roman"/>
      <w:noProof/>
    </w:rPr>
  </w:style>
  <w:style w:type="character" w:customStyle="1" w:styleId="EndNoteBibliographyChar">
    <w:name w:val="EndNote Bibliography Char"/>
    <w:basedOn w:val="DefaultParagraphFont"/>
    <w:link w:val="EndNoteBibliography"/>
    <w:rsid w:val="003A33C0"/>
    <w:rPr>
      <w:rFonts w:ascii="Times New Roman" w:hAnsi="Times New Roman" w:cs="Times New Roman"/>
      <w:noProof/>
      <w:sz w:val="24"/>
      <w:szCs w:val="28"/>
    </w:rPr>
  </w:style>
  <w:style w:type="character" w:customStyle="1" w:styleId="fontstyle01">
    <w:name w:val="fontstyle01"/>
    <w:basedOn w:val="DefaultParagraphFont"/>
    <w:rsid w:val="0077190B"/>
    <w:rPr>
      <w:rFonts w:ascii="TimesNewRomanPS-ItalicMT" w:hAnsi="TimesNewRomanPS-ItalicMT" w:hint="default"/>
      <w:b w:val="0"/>
      <w:bCs w:val="0"/>
      <w:i/>
      <w:iCs/>
      <w:color w:val="000000"/>
      <w:sz w:val="24"/>
      <w:szCs w:val="24"/>
    </w:rPr>
  </w:style>
  <w:style w:type="character" w:styleId="PlaceholderText">
    <w:name w:val="Placeholder Text"/>
    <w:basedOn w:val="DefaultParagraphFont"/>
    <w:uiPriority w:val="99"/>
    <w:semiHidden/>
    <w:rsid w:val="00726022"/>
    <w:rPr>
      <w:color w:val="808080"/>
    </w:rPr>
  </w:style>
  <w:style w:type="paragraph" w:styleId="ListParagraph">
    <w:name w:val="List Paragraph"/>
    <w:basedOn w:val="Normal"/>
    <w:uiPriority w:val="34"/>
    <w:qFormat/>
    <w:rsid w:val="0040738A"/>
    <w:pPr>
      <w:ind w:left="720"/>
      <w:contextualSpacing/>
    </w:pPr>
  </w:style>
  <w:style w:type="paragraph" w:styleId="BalloonText">
    <w:name w:val="Balloon Text"/>
    <w:basedOn w:val="Normal"/>
    <w:link w:val="BalloonTextChar"/>
    <w:uiPriority w:val="99"/>
    <w:semiHidden/>
    <w:unhideWhenUsed/>
    <w:rsid w:val="00413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40E"/>
    <w:rPr>
      <w:rFonts w:ascii="Tahoma" w:hAnsi="Tahoma" w:cs="Tahoma"/>
      <w:sz w:val="16"/>
      <w:szCs w:val="16"/>
    </w:rPr>
  </w:style>
  <w:style w:type="paragraph" w:styleId="Header">
    <w:name w:val="header"/>
    <w:basedOn w:val="Normal"/>
    <w:link w:val="HeaderChar"/>
    <w:uiPriority w:val="99"/>
    <w:unhideWhenUsed/>
    <w:rsid w:val="000924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491"/>
    <w:rPr>
      <w:rFonts w:ascii="Times New Roman" w:hAnsi="Times New Roman" w:cs="B Nazanin"/>
      <w:sz w:val="24"/>
      <w:szCs w:val="28"/>
    </w:rPr>
  </w:style>
  <w:style w:type="paragraph" w:styleId="Footer">
    <w:name w:val="footer"/>
    <w:basedOn w:val="Normal"/>
    <w:link w:val="FooterChar"/>
    <w:uiPriority w:val="99"/>
    <w:unhideWhenUsed/>
    <w:rsid w:val="000924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491"/>
    <w:rPr>
      <w:rFonts w:ascii="Times New Roman" w:hAnsi="Times New Roman" w:cs="B Nazanin"/>
      <w:sz w:val="24"/>
      <w:szCs w:val="28"/>
    </w:rPr>
  </w:style>
  <w:style w:type="character" w:styleId="CommentReference">
    <w:name w:val="annotation reference"/>
    <w:basedOn w:val="DefaultParagraphFont"/>
    <w:uiPriority w:val="99"/>
    <w:semiHidden/>
    <w:unhideWhenUsed/>
    <w:rsid w:val="00807D3E"/>
    <w:rPr>
      <w:sz w:val="16"/>
      <w:szCs w:val="16"/>
    </w:rPr>
  </w:style>
  <w:style w:type="paragraph" w:styleId="CommentText">
    <w:name w:val="annotation text"/>
    <w:basedOn w:val="Normal"/>
    <w:link w:val="CommentTextChar"/>
    <w:uiPriority w:val="99"/>
    <w:semiHidden/>
    <w:unhideWhenUsed/>
    <w:rsid w:val="00807D3E"/>
    <w:pPr>
      <w:spacing w:line="240" w:lineRule="auto"/>
    </w:pPr>
    <w:rPr>
      <w:sz w:val="20"/>
      <w:szCs w:val="20"/>
    </w:rPr>
  </w:style>
  <w:style w:type="character" w:customStyle="1" w:styleId="CommentTextChar">
    <w:name w:val="Comment Text Char"/>
    <w:basedOn w:val="DefaultParagraphFont"/>
    <w:link w:val="CommentText"/>
    <w:uiPriority w:val="99"/>
    <w:semiHidden/>
    <w:rsid w:val="00807D3E"/>
    <w:rPr>
      <w:rFonts w:ascii="Times New Roman" w:hAnsi="Times New Roman" w:cs="B Nazanin"/>
      <w:sz w:val="20"/>
      <w:szCs w:val="20"/>
    </w:rPr>
  </w:style>
  <w:style w:type="paragraph" w:styleId="CommentSubject">
    <w:name w:val="annotation subject"/>
    <w:basedOn w:val="CommentText"/>
    <w:next w:val="CommentText"/>
    <w:link w:val="CommentSubjectChar"/>
    <w:uiPriority w:val="99"/>
    <w:semiHidden/>
    <w:unhideWhenUsed/>
    <w:rsid w:val="00807D3E"/>
    <w:rPr>
      <w:b/>
      <w:bCs/>
    </w:rPr>
  </w:style>
  <w:style w:type="character" w:customStyle="1" w:styleId="CommentSubjectChar">
    <w:name w:val="Comment Subject Char"/>
    <w:basedOn w:val="CommentTextChar"/>
    <w:link w:val="CommentSubject"/>
    <w:uiPriority w:val="99"/>
    <w:semiHidden/>
    <w:rsid w:val="00807D3E"/>
    <w:rPr>
      <w:rFonts w:ascii="Times New Roman" w:hAnsi="Times New Roman" w:cs="B Nazanin"/>
      <w:b/>
      <w:bCs/>
      <w:sz w:val="20"/>
      <w:szCs w:val="20"/>
    </w:rPr>
  </w:style>
  <w:style w:type="character" w:customStyle="1" w:styleId="fontstyle41">
    <w:name w:val="fontstyle41"/>
    <w:basedOn w:val="DefaultParagraphFont"/>
    <w:rsid w:val="005A0FD5"/>
    <w:rPr>
      <w:rFonts w:ascii="AdvTir_symb" w:hAnsi="AdvTir_symb" w:hint="default"/>
      <w:b w:val="0"/>
      <w:bCs w:val="0"/>
      <w:i w:val="0"/>
      <w:iCs w:val="0"/>
      <w:color w:val="131413"/>
      <w:sz w:val="20"/>
      <w:szCs w:val="20"/>
    </w:rPr>
  </w:style>
  <w:style w:type="paragraph" w:customStyle="1" w:styleId="AuthorName">
    <w:name w:val="Author Name"/>
    <w:basedOn w:val="Normal"/>
    <w:next w:val="AuthorAffiliation"/>
    <w:rsid w:val="005A0FD5"/>
    <w:pPr>
      <w:spacing w:before="360" w:after="360"/>
      <w:jc w:val="center"/>
    </w:pPr>
    <w:rPr>
      <w:sz w:val="28"/>
    </w:rPr>
  </w:style>
  <w:style w:type="paragraph" w:customStyle="1" w:styleId="AuthorAffiliation">
    <w:name w:val="Author Affiliation"/>
    <w:basedOn w:val="Normal"/>
    <w:rsid w:val="005A0FD5"/>
    <w:pPr>
      <w:jc w:val="center"/>
    </w:pPr>
    <w:rPr>
      <w:i/>
      <w:sz w:val="20"/>
    </w:rPr>
  </w:style>
  <w:style w:type="character" w:styleId="Hyperlink">
    <w:name w:val="Hyperlink"/>
    <w:basedOn w:val="DefaultParagraphFont"/>
    <w:uiPriority w:val="99"/>
    <w:unhideWhenUsed/>
    <w:rsid w:val="0051127F"/>
    <w:rPr>
      <w:color w:val="0000FF"/>
      <w:u w:val="single"/>
    </w:rPr>
  </w:style>
  <w:style w:type="character" w:styleId="Emphasis">
    <w:name w:val="Emphasis"/>
    <w:basedOn w:val="DefaultParagraphFont"/>
    <w:uiPriority w:val="20"/>
    <w:qFormat/>
    <w:rsid w:val="00296D32"/>
    <w:rPr>
      <w:i/>
      <w:iCs/>
    </w:rPr>
  </w:style>
  <w:style w:type="character" w:styleId="FootnoteReference">
    <w:name w:val="footnote reference"/>
    <w:unhideWhenUsed/>
    <w:rsid w:val="001514BE"/>
    <w:rPr>
      <w:vertAlign w:val="superscript"/>
    </w:rPr>
  </w:style>
  <w:style w:type="paragraph" w:customStyle="1" w:styleId="Correspondencedetails">
    <w:name w:val="Correspondence details"/>
    <w:basedOn w:val="Normal"/>
    <w:qFormat/>
    <w:rsid w:val="001514BE"/>
    <w:pPr>
      <w:spacing w:before="240" w:after="0" w:line="360" w:lineRule="auto"/>
    </w:pPr>
    <w:rPr>
      <w:rFonts w:eastAsia="Times New Roman" w:cs="Times New Roman"/>
      <w:szCs w:val="24"/>
      <w:lang w:eastAsia="en-GB"/>
    </w:rPr>
  </w:style>
  <w:style w:type="character" w:customStyle="1" w:styleId="Title1">
    <w:name w:val="Title1"/>
    <w:basedOn w:val="DefaultParagraphFont"/>
    <w:rsid w:val="00FA641F"/>
  </w:style>
  <w:style w:type="paragraph" w:customStyle="1" w:styleId="References">
    <w:name w:val="References"/>
    <w:basedOn w:val="Normal"/>
    <w:qFormat/>
    <w:rsid w:val="00EC7A28"/>
    <w:pPr>
      <w:spacing w:before="120" w:after="0" w:line="360" w:lineRule="auto"/>
      <w:ind w:left="720" w:hanging="720"/>
      <w:contextualSpacing/>
    </w:pPr>
    <w:rPr>
      <w:rFonts w:eastAsia="Times New Roman" w:cs="Times New Roman"/>
      <w:szCs w:val="24"/>
      <w:lang w:eastAsia="en-GB"/>
    </w:rPr>
  </w:style>
  <w:style w:type="character" w:customStyle="1" w:styleId="mtfg0">
    <w:name w:val="mtfg0"/>
    <w:basedOn w:val="DefaultParagraphFont"/>
    <w:rsid w:val="0062745E"/>
  </w:style>
  <w:style w:type="character" w:customStyle="1" w:styleId="Heading1Char">
    <w:name w:val="Heading 1 Char"/>
    <w:basedOn w:val="DefaultParagraphFont"/>
    <w:link w:val="Heading1"/>
    <w:uiPriority w:val="9"/>
    <w:rsid w:val="005A6A79"/>
    <w:rPr>
      <w:rFonts w:ascii="Times New Roman" w:eastAsia="Times New Roman" w:hAnsi="Times New Roman" w:cs="Times New Roman"/>
      <w:b/>
      <w:bCs/>
      <w:kern w:val="36"/>
      <w:sz w:val="48"/>
      <w:szCs w:val="48"/>
    </w:rPr>
  </w:style>
  <w:style w:type="character" w:customStyle="1" w:styleId="c-bibliographic-informationvalue">
    <w:name w:val="c-bibliographic-information__value"/>
    <w:basedOn w:val="DefaultParagraphFont"/>
    <w:rsid w:val="006C54C1"/>
  </w:style>
  <w:style w:type="character" w:customStyle="1" w:styleId="title-text">
    <w:name w:val="title-text"/>
    <w:basedOn w:val="DefaultParagraphFont"/>
    <w:rsid w:val="002C17C8"/>
  </w:style>
  <w:style w:type="paragraph" w:styleId="NormalWeb">
    <w:name w:val="Normal (Web)"/>
    <w:basedOn w:val="Normal"/>
    <w:uiPriority w:val="99"/>
    <w:semiHidden/>
    <w:unhideWhenUsed/>
    <w:rsid w:val="00C776C9"/>
    <w:pPr>
      <w:spacing w:before="100" w:beforeAutospacing="1" w:after="100" w:afterAutospacing="1" w:line="240" w:lineRule="auto"/>
    </w:pPr>
    <w:rPr>
      <w:rFonts w:eastAsia="Times New Roman" w:cs="Times New Roman"/>
      <w:szCs w:val="24"/>
    </w:rPr>
  </w:style>
  <w:style w:type="character" w:customStyle="1" w:styleId="epub-sectionitem">
    <w:name w:val="epub-section__item"/>
    <w:basedOn w:val="DefaultParagraphFont"/>
    <w:rsid w:val="00A61842"/>
  </w:style>
  <w:style w:type="paragraph" w:styleId="PlainText">
    <w:name w:val="Plain Text"/>
    <w:basedOn w:val="Normal"/>
    <w:link w:val="PlainTextChar"/>
    <w:uiPriority w:val="99"/>
    <w:unhideWhenUsed/>
    <w:rsid w:val="001526F0"/>
    <w:pPr>
      <w:spacing w:after="0" w:line="240" w:lineRule="auto"/>
    </w:pPr>
    <w:rPr>
      <w:rFonts w:ascii="Consolas" w:hAnsi="Consolas" w:cstheme="minorBidi"/>
      <w:sz w:val="21"/>
      <w:szCs w:val="21"/>
    </w:rPr>
  </w:style>
  <w:style w:type="character" w:customStyle="1" w:styleId="PlainTextChar">
    <w:name w:val="Plain Text Char"/>
    <w:basedOn w:val="DefaultParagraphFont"/>
    <w:link w:val="PlainText"/>
    <w:uiPriority w:val="99"/>
    <w:rsid w:val="001526F0"/>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450773">
      <w:bodyDiv w:val="1"/>
      <w:marLeft w:val="0"/>
      <w:marRight w:val="0"/>
      <w:marTop w:val="0"/>
      <w:marBottom w:val="0"/>
      <w:divBdr>
        <w:top w:val="none" w:sz="0" w:space="0" w:color="auto"/>
        <w:left w:val="none" w:sz="0" w:space="0" w:color="auto"/>
        <w:bottom w:val="none" w:sz="0" w:space="0" w:color="auto"/>
        <w:right w:val="none" w:sz="0" w:space="0" w:color="auto"/>
      </w:divBdr>
    </w:div>
    <w:div w:id="389228796">
      <w:bodyDiv w:val="1"/>
      <w:marLeft w:val="0"/>
      <w:marRight w:val="0"/>
      <w:marTop w:val="0"/>
      <w:marBottom w:val="0"/>
      <w:divBdr>
        <w:top w:val="none" w:sz="0" w:space="0" w:color="auto"/>
        <w:left w:val="none" w:sz="0" w:space="0" w:color="auto"/>
        <w:bottom w:val="none" w:sz="0" w:space="0" w:color="auto"/>
        <w:right w:val="none" w:sz="0" w:space="0" w:color="auto"/>
      </w:divBdr>
    </w:div>
    <w:div w:id="781072686">
      <w:bodyDiv w:val="1"/>
      <w:marLeft w:val="0"/>
      <w:marRight w:val="0"/>
      <w:marTop w:val="0"/>
      <w:marBottom w:val="0"/>
      <w:divBdr>
        <w:top w:val="none" w:sz="0" w:space="0" w:color="auto"/>
        <w:left w:val="none" w:sz="0" w:space="0" w:color="auto"/>
        <w:bottom w:val="none" w:sz="0" w:space="0" w:color="auto"/>
        <w:right w:val="none" w:sz="0" w:space="0" w:color="auto"/>
      </w:divBdr>
      <w:divsChild>
        <w:div w:id="1362779023">
          <w:marLeft w:val="0"/>
          <w:marRight w:val="0"/>
          <w:marTop w:val="0"/>
          <w:marBottom w:val="0"/>
          <w:divBdr>
            <w:top w:val="none" w:sz="0" w:space="0" w:color="auto"/>
            <w:left w:val="none" w:sz="0" w:space="0" w:color="auto"/>
            <w:bottom w:val="none" w:sz="0" w:space="0" w:color="auto"/>
            <w:right w:val="none" w:sz="0" w:space="0" w:color="auto"/>
          </w:divBdr>
        </w:div>
      </w:divsChild>
    </w:div>
    <w:div w:id="977415786">
      <w:bodyDiv w:val="1"/>
      <w:marLeft w:val="0"/>
      <w:marRight w:val="0"/>
      <w:marTop w:val="0"/>
      <w:marBottom w:val="0"/>
      <w:divBdr>
        <w:top w:val="none" w:sz="0" w:space="0" w:color="auto"/>
        <w:left w:val="none" w:sz="0" w:space="0" w:color="auto"/>
        <w:bottom w:val="none" w:sz="0" w:space="0" w:color="auto"/>
        <w:right w:val="none" w:sz="0" w:space="0" w:color="auto"/>
      </w:divBdr>
      <w:divsChild>
        <w:div w:id="1459301754">
          <w:marLeft w:val="0"/>
          <w:marRight w:val="0"/>
          <w:marTop w:val="0"/>
          <w:marBottom w:val="0"/>
          <w:divBdr>
            <w:top w:val="none" w:sz="0" w:space="0" w:color="auto"/>
            <w:left w:val="none" w:sz="0" w:space="0" w:color="auto"/>
            <w:bottom w:val="none" w:sz="0" w:space="0" w:color="auto"/>
            <w:right w:val="none" w:sz="0" w:space="0" w:color="auto"/>
          </w:divBdr>
        </w:div>
        <w:div w:id="638387619">
          <w:marLeft w:val="0"/>
          <w:marRight w:val="0"/>
          <w:marTop w:val="0"/>
          <w:marBottom w:val="0"/>
          <w:divBdr>
            <w:top w:val="none" w:sz="0" w:space="0" w:color="auto"/>
            <w:left w:val="none" w:sz="0" w:space="0" w:color="auto"/>
            <w:bottom w:val="none" w:sz="0" w:space="0" w:color="auto"/>
            <w:right w:val="none" w:sz="0" w:space="0" w:color="auto"/>
          </w:divBdr>
        </w:div>
      </w:divsChild>
    </w:div>
    <w:div w:id="1240864490">
      <w:bodyDiv w:val="1"/>
      <w:marLeft w:val="0"/>
      <w:marRight w:val="0"/>
      <w:marTop w:val="0"/>
      <w:marBottom w:val="0"/>
      <w:divBdr>
        <w:top w:val="none" w:sz="0" w:space="0" w:color="auto"/>
        <w:left w:val="none" w:sz="0" w:space="0" w:color="auto"/>
        <w:bottom w:val="none" w:sz="0" w:space="0" w:color="auto"/>
        <w:right w:val="none" w:sz="0" w:space="0" w:color="auto"/>
      </w:divBdr>
    </w:div>
    <w:div w:id="1287585819">
      <w:bodyDiv w:val="1"/>
      <w:marLeft w:val="0"/>
      <w:marRight w:val="0"/>
      <w:marTop w:val="0"/>
      <w:marBottom w:val="0"/>
      <w:divBdr>
        <w:top w:val="none" w:sz="0" w:space="0" w:color="auto"/>
        <w:left w:val="none" w:sz="0" w:space="0" w:color="auto"/>
        <w:bottom w:val="none" w:sz="0" w:space="0" w:color="auto"/>
        <w:right w:val="none" w:sz="0" w:space="0" w:color="auto"/>
      </w:divBdr>
    </w:div>
    <w:div w:id="1501776107">
      <w:bodyDiv w:val="1"/>
      <w:marLeft w:val="0"/>
      <w:marRight w:val="0"/>
      <w:marTop w:val="0"/>
      <w:marBottom w:val="0"/>
      <w:divBdr>
        <w:top w:val="none" w:sz="0" w:space="0" w:color="auto"/>
        <w:left w:val="none" w:sz="0" w:space="0" w:color="auto"/>
        <w:bottom w:val="none" w:sz="0" w:space="0" w:color="auto"/>
        <w:right w:val="none" w:sz="0" w:space="0" w:color="auto"/>
      </w:divBdr>
    </w:div>
    <w:div w:id="1625454510">
      <w:bodyDiv w:val="1"/>
      <w:marLeft w:val="0"/>
      <w:marRight w:val="0"/>
      <w:marTop w:val="0"/>
      <w:marBottom w:val="0"/>
      <w:divBdr>
        <w:top w:val="none" w:sz="0" w:space="0" w:color="auto"/>
        <w:left w:val="none" w:sz="0" w:space="0" w:color="auto"/>
        <w:bottom w:val="none" w:sz="0" w:space="0" w:color="auto"/>
        <w:right w:val="none" w:sz="0" w:space="0" w:color="auto"/>
      </w:divBdr>
      <w:divsChild>
        <w:div w:id="1318610226">
          <w:marLeft w:val="0"/>
          <w:marRight w:val="0"/>
          <w:marTop w:val="0"/>
          <w:marBottom w:val="0"/>
          <w:divBdr>
            <w:top w:val="none" w:sz="0" w:space="0" w:color="auto"/>
            <w:left w:val="none" w:sz="0" w:space="0" w:color="auto"/>
            <w:bottom w:val="none" w:sz="0" w:space="0" w:color="auto"/>
            <w:right w:val="none" w:sz="0" w:space="0" w:color="auto"/>
          </w:divBdr>
        </w:div>
      </w:divsChild>
    </w:div>
    <w:div w:id="1873109413">
      <w:bodyDiv w:val="1"/>
      <w:marLeft w:val="0"/>
      <w:marRight w:val="0"/>
      <w:marTop w:val="0"/>
      <w:marBottom w:val="0"/>
      <w:divBdr>
        <w:top w:val="none" w:sz="0" w:space="0" w:color="auto"/>
        <w:left w:val="none" w:sz="0" w:space="0" w:color="auto"/>
        <w:bottom w:val="none" w:sz="0" w:space="0" w:color="auto"/>
        <w:right w:val="none" w:sz="0" w:space="0" w:color="auto"/>
      </w:divBdr>
      <w:divsChild>
        <w:div w:id="1390569275">
          <w:marLeft w:val="0"/>
          <w:marRight w:val="0"/>
          <w:marTop w:val="0"/>
          <w:marBottom w:val="0"/>
          <w:divBdr>
            <w:top w:val="none" w:sz="0" w:space="0" w:color="auto"/>
            <w:left w:val="none" w:sz="0" w:space="0" w:color="auto"/>
            <w:bottom w:val="none" w:sz="0" w:space="0" w:color="auto"/>
            <w:right w:val="none" w:sz="0" w:space="0" w:color="auto"/>
          </w:divBdr>
          <w:divsChild>
            <w:div w:id="4247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msea.2008.01.070" TargetMode="External"/><Relationship Id="rId26" Type="http://schemas.openxmlformats.org/officeDocument/2006/relationships/hyperlink" Target="https://doi.org/10.1016/j.msea.2020.140647" TargetMode="External"/><Relationship Id="rId39" Type="http://schemas.openxmlformats.org/officeDocument/2006/relationships/hyperlink" Target="https://doi.org/10.2320/matertrans.MF201937" TargetMode="External"/><Relationship Id="rId21" Type="http://schemas.openxmlformats.org/officeDocument/2006/relationships/hyperlink" Target="https://doi.org/10.1016/j.msea.2016.01.113" TargetMode="External"/><Relationship Id="rId34" Type="http://schemas.openxmlformats.org/officeDocument/2006/relationships/hyperlink" Target="https://www.researchgate.net/deref/http%3A%2F%2Fdx.doi.org%2F10.1016%2Fj.pmatsci.2008.03.002" TargetMode="External"/><Relationship Id="rId42" Type="http://schemas.openxmlformats.org/officeDocument/2006/relationships/hyperlink" Target="https://doi.org/10.1002/adem.201800202" TargetMode="External"/><Relationship Id="rId47" Type="http://schemas.openxmlformats.org/officeDocument/2006/relationships/hyperlink" Target="https://doi.org/10.1007/s11661-010-0230-6" TargetMode="External"/><Relationship Id="rId50" Type="http://schemas.openxmlformats.org/officeDocument/2006/relationships/hyperlink" Target="https://doi.org/10.1016/j.msea.2010.06.001" TargetMode="External"/><Relationship Id="rId55" Type="http://schemas.openxmlformats.org/officeDocument/2006/relationships/hyperlink" Target="https://doi.org/10.1142/S201019451200178X"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1661-007-9407-z" TargetMode="External"/><Relationship Id="rId20" Type="http://schemas.openxmlformats.org/officeDocument/2006/relationships/hyperlink" Target="https://doi.org/10.4028/www.scientific.net/AMR.829.25" TargetMode="External"/><Relationship Id="rId29" Type="http://schemas.openxmlformats.org/officeDocument/2006/relationships/hyperlink" Target="https://doi.org/10.1016/0001-6160(72)90077-6" TargetMode="External"/><Relationship Id="rId41" Type="http://schemas.openxmlformats.org/officeDocument/2006/relationships/hyperlink" Target="https://doi.org/10.1016/j.msea.2008.09.049" TargetMode="External"/><Relationship Id="rId54" Type="http://schemas.openxmlformats.org/officeDocument/2006/relationships/hyperlink" Target="https://doi.org/10.1016/j.jnucmat.2012.12.00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16/j.msea.2019.02.002" TargetMode="External"/><Relationship Id="rId32" Type="http://schemas.openxmlformats.org/officeDocument/2006/relationships/hyperlink" Target="https://doi.org/10.1007/s11661-017-4288-2" TargetMode="External"/><Relationship Id="rId37" Type="http://schemas.openxmlformats.org/officeDocument/2006/relationships/hyperlink" Target="https://doi.org/10.1016/j.msea.2016.01.057" TargetMode="External"/><Relationship Id="rId40" Type="http://schemas.openxmlformats.org/officeDocument/2006/relationships/hyperlink" Target="https://doi.org/10.1016/j.actamat.2018.12.028" TargetMode="External"/><Relationship Id="rId45" Type="http://schemas.openxmlformats.org/officeDocument/2006/relationships/hyperlink" Target="https://doi.org/10.1016/j.matlet.2017.12.040" TargetMode="External"/><Relationship Id="rId53" Type="http://schemas.openxmlformats.org/officeDocument/2006/relationships/hyperlink" Target="https://doi.org/10.1016/j.msea.2017.01.034" TargetMode="External"/><Relationship Id="rId58" Type="http://schemas.openxmlformats.org/officeDocument/2006/relationships/hyperlink" Target="https://doi.org/10.1016/j.jallcom.2012.12.03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4028/www.scientific.net/AMR.83-86.16" TargetMode="External"/><Relationship Id="rId28" Type="http://schemas.openxmlformats.org/officeDocument/2006/relationships/hyperlink" Target="https://doi.org/10.1016/j.msea.2014.10.049" TargetMode="External"/><Relationship Id="rId36" Type="http://schemas.openxmlformats.org/officeDocument/2006/relationships/hyperlink" Target="https://doi.org/10.1016/j.msea.2017.11.064" TargetMode="External"/><Relationship Id="rId49" Type="http://schemas.openxmlformats.org/officeDocument/2006/relationships/hyperlink" Target="https://doi.org/10.4028/www.scientific.net/MSF.550.423" TargetMode="External"/><Relationship Id="rId57" Type="http://schemas.openxmlformats.org/officeDocument/2006/relationships/hyperlink" Target="https://doi.org/10.1016/j.actamat.2005.11.034"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doi.org/10.1080/14786435.2014.886785" TargetMode="External"/><Relationship Id="rId31" Type="http://schemas.openxmlformats.org/officeDocument/2006/relationships/hyperlink" Target="https://doi.org/10.1016/j.msea.2009.02.010" TargetMode="External"/><Relationship Id="rId44" Type="http://schemas.openxmlformats.org/officeDocument/2006/relationships/hyperlink" Target="https://doi.org/10.1016/j.actamat.2015.06.053" TargetMode="External"/><Relationship Id="rId52" Type="http://schemas.openxmlformats.org/officeDocument/2006/relationships/hyperlink" Target="https://doi.org/10.1016/j.actamat.2005.11.001" TargetMode="External"/><Relationship Id="rId60" Type="http://schemas.openxmlformats.org/officeDocument/2006/relationships/hyperlink" Target="https://doi.org/10.3390/met502089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016/j.msea.2012.04.073" TargetMode="External"/><Relationship Id="rId27" Type="http://schemas.openxmlformats.org/officeDocument/2006/relationships/hyperlink" Target="https://doi.org/10.2355/tetsutohagane1955.70.7_701" TargetMode="External"/><Relationship Id="rId30" Type="http://schemas.openxmlformats.org/officeDocument/2006/relationships/hyperlink" Target="https://doi.org/10.1016/S0924-0136(96)02569-1" TargetMode="External"/><Relationship Id="rId35" Type="http://schemas.openxmlformats.org/officeDocument/2006/relationships/hyperlink" Target="https://doi.org/10.1002/adem.201200016" TargetMode="External"/><Relationship Id="rId43" Type="http://schemas.openxmlformats.org/officeDocument/2006/relationships/hyperlink" Target="https://doi.org/10.1016/j.msea.2016.11.066" TargetMode="External"/><Relationship Id="rId48" Type="http://schemas.openxmlformats.org/officeDocument/2006/relationships/hyperlink" Target="https://doi.org/10.1016/j.msea.2009.11.037" TargetMode="External"/><Relationship Id="rId56" Type="http://schemas.openxmlformats.org/officeDocument/2006/relationships/hyperlink" Target="https://doi.org/10.1016/j.msea.2017.12.095" TargetMode="External"/><Relationship Id="rId8" Type="http://schemas.openxmlformats.org/officeDocument/2006/relationships/image" Target="media/image1.jpeg"/><Relationship Id="rId51" Type="http://schemas.openxmlformats.org/officeDocument/2006/relationships/hyperlink" Target="https://doi.org/10.1016/j.actamat.2012.02.027"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1002/pssa.200566023" TargetMode="External"/><Relationship Id="rId25" Type="http://schemas.openxmlformats.org/officeDocument/2006/relationships/hyperlink" Target="https://www.sciencedirect.com/science/article/pii/S092150932031710X" TargetMode="External"/><Relationship Id="rId33" Type="http://schemas.openxmlformats.org/officeDocument/2006/relationships/hyperlink" Target="https://doi.org/10.1016/S0079-6425(99)00007-9" TargetMode="External"/><Relationship Id="rId38" Type="http://schemas.openxmlformats.org/officeDocument/2006/relationships/hyperlink" Target="https://doi.org/10.1016/j.actamat.2016.02.045" TargetMode="External"/><Relationship Id="rId46" Type="http://schemas.openxmlformats.org/officeDocument/2006/relationships/hyperlink" Target="https://doi.org/10.2355/isijinternational.34.522" TargetMode="External"/><Relationship Id="rId59" Type="http://schemas.openxmlformats.org/officeDocument/2006/relationships/hyperlink" Target="https://doi.org/10.1016/j.scriptamat.2008.11.0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22F1FCB5-A6F5-462C-8E25-647186ECD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31</Pages>
  <Words>7470</Words>
  <Characters>42580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Terence Langdon</cp:lastModifiedBy>
  <cp:revision>4</cp:revision>
  <dcterms:created xsi:type="dcterms:W3CDTF">2021-08-26T09:49:00Z</dcterms:created>
  <dcterms:modified xsi:type="dcterms:W3CDTF">2021-09-12T11:45:00Z</dcterms:modified>
</cp:coreProperties>
</file>