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8138F" w14:textId="20ACA8D0" w:rsidR="007F7905" w:rsidRPr="00F7000E" w:rsidRDefault="007F7905" w:rsidP="004B2078">
      <w:pPr>
        <w:spacing w:line="360" w:lineRule="auto"/>
        <w:jc w:val="center"/>
        <w:rPr>
          <w:b/>
          <w:sz w:val="36"/>
          <w:szCs w:val="36"/>
        </w:rPr>
      </w:pPr>
      <w:r w:rsidRPr="00F7000E">
        <w:rPr>
          <w:b/>
          <w:sz w:val="36"/>
          <w:szCs w:val="36"/>
        </w:rPr>
        <w:t xml:space="preserve">Why </w:t>
      </w:r>
      <w:r w:rsidR="00295F10">
        <w:rPr>
          <w:b/>
          <w:sz w:val="36"/>
          <w:szCs w:val="36"/>
        </w:rPr>
        <w:t>Scrum</w:t>
      </w:r>
      <w:r w:rsidR="00295F10" w:rsidRPr="00F7000E">
        <w:rPr>
          <w:b/>
          <w:sz w:val="36"/>
          <w:szCs w:val="36"/>
        </w:rPr>
        <w:t xml:space="preserve"> </w:t>
      </w:r>
      <w:r w:rsidRPr="00F7000E">
        <w:rPr>
          <w:b/>
          <w:sz w:val="36"/>
          <w:szCs w:val="36"/>
        </w:rPr>
        <w:t xml:space="preserve">works in </w:t>
      </w:r>
      <w:r w:rsidR="00550B07" w:rsidRPr="00F7000E">
        <w:rPr>
          <w:b/>
          <w:sz w:val="36"/>
          <w:szCs w:val="36"/>
        </w:rPr>
        <w:t>New Product Development</w:t>
      </w:r>
      <w:r w:rsidRPr="00F7000E">
        <w:rPr>
          <w:b/>
          <w:sz w:val="36"/>
          <w:szCs w:val="36"/>
        </w:rPr>
        <w:t xml:space="preserve">: </w:t>
      </w:r>
      <w:r w:rsidR="00295F10">
        <w:rPr>
          <w:b/>
          <w:sz w:val="36"/>
          <w:szCs w:val="36"/>
        </w:rPr>
        <w:t xml:space="preserve">the role of social capital in </w:t>
      </w:r>
      <w:r w:rsidRPr="00F7000E">
        <w:rPr>
          <w:b/>
          <w:sz w:val="36"/>
          <w:szCs w:val="36"/>
        </w:rPr>
        <w:t>managing complexity</w:t>
      </w:r>
    </w:p>
    <w:p w14:paraId="5DEFF1B0" w14:textId="77777777" w:rsidR="004644E1" w:rsidRDefault="004644E1" w:rsidP="00655D87">
      <w:pPr>
        <w:pStyle w:val="Affiliation"/>
        <w:spacing w:after="0" w:line="480" w:lineRule="auto"/>
        <w:jc w:val="left"/>
        <w:rPr>
          <w:sz w:val="24"/>
          <w:szCs w:val="24"/>
          <w:lang w:val="en-GB"/>
        </w:rPr>
      </w:pPr>
    </w:p>
    <w:p w14:paraId="3C6FD247" w14:textId="5F47BB79" w:rsidR="00D22765" w:rsidRDefault="004644E1" w:rsidP="00655D87">
      <w:pPr>
        <w:pStyle w:val="Affiliation"/>
        <w:spacing w:after="0" w:line="480" w:lineRule="auto"/>
        <w:jc w:val="left"/>
        <w:rPr>
          <w:sz w:val="24"/>
          <w:szCs w:val="24"/>
          <w:lang w:val="en-GB"/>
        </w:rPr>
      </w:pPr>
      <w:r>
        <w:rPr>
          <w:sz w:val="24"/>
          <w:szCs w:val="24"/>
          <w:lang w:val="en-GB"/>
        </w:rPr>
        <w:t>David Baxter</w:t>
      </w:r>
      <w:r w:rsidRPr="004644E1">
        <w:rPr>
          <w:sz w:val="24"/>
          <w:szCs w:val="24"/>
          <w:vertAlign w:val="superscript"/>
          <w:lang w:val="en-GB"/>
        </w:rPr>
        <w:t>1</w:t>
      </w:r>
      <w:r>
        <w:rPr>
          <w:sz w:val="24"/>
          <w:szCs w:val="24"/>
          <w:lang w:val="en-GB"/>
        </w:rPr>
        <w:t>, Neil Turner</w:t>
      </w:r>
      <w:r w:rsidRPr="004644E1">
        <w:rPr>
          <w:sz w:val="24"/>
          <w:szCs w:val="24"/>
          <w:vertAlign w:val="superscript"/>
          <w:lang w:val="en-GB"/>
        </w:rPr>
        <w:t>2</w:t>
      </w:r>
      <w:r>
        <w:rPr>
          <w:sz w:val="24"/>
          <w:szCs w:val="24"/>
          <w:lang w:val="en-GB"/>
        </w:rPr>
        <w:t xml:space="preserve"> </w:t>
      </w:r>
    </w:p>
    <w:p w14:paraId="20A4E6D2" w14:textId="74C8C1EA" w:rsidR="004644E1" w:rsidRDefault="004644E1" w:rsidP="00655D87">
      <w:pPr>
        <w:pStyle w:val="Affiliation"/>
        <w:spacing w:after="0" w:line="480" w:lineRule="auto"/>
        <w:jc w:val="left"/>
        <w:rPr>
          <w:sz w:val="24"/>
          <w:szCs w:val="24"/>
          <w:lang w:val="en-GB"/>
        </w:rPr>
      </w:pPr>
      <w:r>
        <w:rPr>
          <w:sz w:val="24"/>
          <w:szCs w:val="24"/>
          <w:lang w:val="en-GB"/>
        </w:rPr>
        <w:t>1 Southampton Business School, SO17 1BJ, UK</w:t>
      </w:r>
      <w:r w:rsidR="00873307">
        <w:rPr>
          <w:sz w:val="24"/>
          <w:szCs w:val="24"/>
          <w:lang w:val="en-GB"/>
        </w:rPr>
        <w:t xml:space="preserve"> </w:t>
      </w:r>
      <w:hyperlink r:id="rId8" w:history="1">
        <w:r w:rsidR="00873307" w:rsidRPr="003D6DAE">
          <w:rPr>
            <w:rStyle w:val="Hyperlink"/>
            <w:sz w:val="24"/>
            <w:szCs w:val="24"/>
            <w:lang w:val="en-GB"/>
          </w:rPr>
          <w:t>d.baxter@soton.ac.uk</w:t>
        </w:r>
      </w:hyperlink>
      <w:r w:rsidR="00873307">
        <w:rPr>
          <w:sz w:val="24"/>
          <w:szCs w:val="24"/>
          <w:lang w:val="en-GB"/>
        </w:rPr>
        <w:t xml:space="preserve"> </w:t>
      </w:r>
    </w:p>
    <w:p w14:paraId="65DCC2B4" w14:textId="6F4904BD" w:rsidR="004644E1" w:rsidRDefault="004644E1" w:rsidP="00655D87">
      <w:pPr>
        <w:pStyle w:val="Affiliation"/>
        <w:spacing w:after="0" w:line="480" w:lineRule="auto"/>
        <w:jc w:val="left"/>
        <w:rPr>
          <w:sz w:val="24"/>
          <w:szCs w:val="24"/>
          <w:lang w:val="en-GB"/>
        </w:rPr>
      </w:pPr>
      <w:r>
        <w:rPr>
          <w:sz w:val="24"/>
          <w:szCs w:val="24"/>
          <w:lang w:val="en-GB"/>
        </w:rPr>
        <w:t>2 Cranfield School of Management, MK43 0AL, UK</w:t>
      </w:r>
    </w:p>
    <w:p w14:paraId="191D0F4C" w14:textId="77777777" w:rsidR="004B2078" w:rsidRDefault="004B2078" w:rsidP="00655D87">
      <w:pPr>
        <w:pStyle w:val="Affiliation"/>
        <w:spacing w:after="0" w:line="480" w:lineRule="auto"/>
        <w:jc w:val="left"/>
        <w:rPr>
          <w:sz w:val="24"/>
          <w:szCs w:val="24"/>
          <w:lang w:val="en-GB"/>
        </w:rPr>
      </w:pPr>
    </w:p>
    <w:p w14:paraId="5381A665" w14:textId="5409496F" w:rsidR="00F75746" w:rsidRPr="00F75746" w:rsidRDefault="00F75746" w:rsidP="00F75746">
      <w:pPr>
        <w:spacing w:after="100" w:afterAutospacing="1"/>
        <w:rPr>
          <w:rFonts w:ascii="Open Sans" w:hAnsi="Open Sans" w:cs="Open Sans"/>
          <w:i/>
          <w:iCs/>
          <w:color w:val="333333"/>
        </w:rPr>
      </w:pPr>
      <w:r w:rsidRPr="00F75746">
        <w:rPr>
          <w:rFonts w:ascii="Open Sans" w:hAnsi="Open Sans" w:cs="Open Sans"/>
          <w:i/>
          <w:iCs/>
          <w:color w:val="333333"/>
        </w:rPr>
        <w:t xml:space="preserve">This article </w:t>
      </w:r>
      <w:r>
        <w:rPr>
          <w:rFonts w:ascii="Open Sans" w:hAnsi="Open Sans" w:cs="Open Sans"/>
          <w:i/>
          <w:iCs/>
          <w:color w:val="333333"/>
        </w:rPr>
        <w:t>was</w:t>
      </w:r>
      <w:r w:rsidRPr="00F75746">
        <w:rPr>
          <w:rFonts w:ascii="Open Sans" w:hAnsi="Open Sans" w:cs="Open Sans"/>
          <w:i/>
          <w:iCs/>
          <w:color w:val="333333"/>
        </w:rPr>
        <w:t xml:space="preserve"> accepted for publication in</w:t>
      </w:r>
      <w:r>
        <w:rPr>
          <w:rFonts w:ascii="Open Sans" w:hAnsi="Open Sans" w:cs="Open Sans"/>
          <w:i/>
          <w:iCs/>
          <w:color w:val="333333"/>
        </w:rPr>
        <w:t xml:space="preserve"> </w:t>
      </w:r>
      <w:r w:rsidRPr="00F75746">
        <w:rPr>
          <w:rFonts w:ascii="Open Sans" w:hAnsi="Open Sans" w:cs="Open Sans"/>
          <w:i/>
          <w:iCs/>
          <w:color w:val="333333"/>
        </w:rPr>
        <w:t>Production Planning and Control</w:t>
      </w:r>
      <w:r>
        <w:rPr>
          <w:rFonts w:ascii="Open Sans" w:hAnsi="Open Sans" w:cs="Open Sans"/>
          <w:i/>
          <w:iCs/>
          <w:color w:val="333333"/>
        </w:rPr>
        <w:t>,</w:t>
      </w:r>
      <w:r w:rsidRPr="00F75746">
        <w:rPr>
          <w:rFonts w:ascii="Open Sans" w:hAnsi="Open Sans" w:cs="Open Sans"/>
          <w:i/>
          <w:iCs/>
          <w:color w:val="333333"/>
        </w:rPr>
        <w:t xml:space="preserve"> published by Taylor &amp; Francis</w:t>
      </w:r>
      <w:r>
        <w:rPr>
          <w:rFonts w:ascii="Open Sans" w:hAnsi="Open Sans" w:cs="Open Sans"/>
          <w:i/>
          <w:iCs/>
          <w:color w:val="333333"/>
        </w:rPr>
        <w:t xml:space="preserve">, on the </w:t>
      </w:r>
      <w:r w:rsidRPr="00F75746">
        <w:rPr>
          <w:rFonts w:ascii="Open Sans" w:hAnsi="Open Sans" w:cs="Open Sans"/>
          <w:i/>
          <w:iCs/>
          <w:color w:val="333333"/>
        </w:rPr>
        <w:t>15th Oct</w:t>
      </w:r>
      <w:r>
        <w:rPr>
          <w:rFonts w:ascii="Open Sans" w:hAnsi="Open Sans" w:cs="Open Sans"/>
          <w:i/>
          <w:iCs/>
          <w:color w:val="333333"/>
        </w:rPr>
        <w:t>ober</w:t>
      </w:r>
      <w:r w:rsidRPr="00F75746">
        <w:rPr>
          <w:rFonts w:ascii="Open Sans" w:hAnsi="Open Sans" w:cs="Open Sans"/>
          <w:i/>
          <w:iCs/>
          <w:color w:val="333333"/>
        </w:rPr>
        <w:t xml:space="preserve"> 2021</w:t>
      </w:r>
    </w:p>
    <w:p w14:paraId="6FFAD6DC" w14:textId="77777777" w:rsidR="004B2078" w:rsidRPr="00F7000E" w:rsidRDefault="004B2078" w:rsidP="00655D87">
      <w:pPr>
        <w:pStyle w:val="Affiliation"/>
        <w:spacing w:after="0" w:line="480" w:lineRule="auto"/>
        <w:jc w:val="left"/>
        <w:rPr>
          <w:sz w:val="24"/>
          <w:szCs w:val="24"/>
          <w:lang w:val="en-GB"/>
        </w:rPr>
      </w:pPr>
    </w:p>
    <w:p w14:paraId="0E4F07E4" w14:textId="3FAE57AB" w:rsidR="00B3057B" w:rsidRPr="00F7000E" w:rsidRDefault="005567D4" w:rsidP="007F207A">
      <w:pPr>
        <w:pStyle w:val="BodyText"/>
        <w:spacing w:before="0" w:line="480" w:lineRule="auto"/>
      </w:pPr>
      <w:r w:rsidRPr="00F7000E">
        <w:rPr>
          <w:b/>
          <w:bCs/>
          <w:sz w:val="32"/>
        </w:rPr>
        <w:t>A</w:t>
      </w:r>
      <w:r w:rsidR="00845EA2" w:rsidRPr="00F7000E">
        <w:rPr>
          <w:b/>
          <w:bCs/>
          <w:sz w:val="32"/>
        </w:rPr>
        <w:t xml:space="preserve">bstract </w:t>
      </w:r>
    </w:p>
    <w:p w14:paraId="25E9F84F" w14:textId="79C8FA8E" w:rsidR="00CD684C" w:rsidRPr="00F7000E" w:rsidRDefault="003F3CA2" w:rsidP="00655D87">
      <w:pPr>
        <w:spacing w:line="480" w:lineRule="auto"/>
        <w:jc w:val="both"/>
      </w:pPr>
      <w:r w:rsidRPr="00F7000E">
        <w:t>M</w:t>
      </w:r>
      <w:r w:rsidR="005567D4" w:rsidRPr="00F7000E">
        <w:t xml:space="preserve">ajor changes are </w:t>
      </w:r>
      <w:r w:rsidRPr="00F7000E">
        <w:t xml:space="preserve">currently </w:t>
      </w:r>
      <w:r w:rsidR="005567D4" w:rsidRPr="00F7000E">
        <w:t xml:space="preserve">underway </w:t>
      </w:r>
      <w:r w:rsidR="00F11D1F" w:rsidRPr="00F7000E">
        <w:t xml:space="preserve">across </w:t>
      </w:r>
      <w:r w:rsidR="002D5086" w:rsidRPr="00855590">
        <w:t>new product development</w:t>
      </w:r>
      <w:r w:rsidR="002D5086" w:rsidRPr="00F7000E">
        <w:t xml:space="preserve"> (NPD)</w:t>
      </w:r>
      <w:r w:rsidRPr="00F7000E">
        <w:t xml:space="preserve"> </w:t>
      </w:r>
      <w:r w:rsidR="00DC1187" w:rsidRPr="00F7000E">
        <w:t>practice</w:t>
      </w:r>
      <w:r w:rsidRPr="00F7000E">
        <w:t xml:space="preserve">, </w:t>
      </w:r>
      <w:r w:rsidR="00F11D1F" w:rsidRPr="00F7000E">
        <w:t xml:space="preserve">and </w:t>
      </w:r>
      <w:r w:rsidRPr="00F7000E">
        <w:t xml:space="preserve">a number of new </w:t>
      </w:r>
      <w:r w:rsidR="002D5086" w:rsidRPr="00F7000E">
        <w:t>NP</w:t>
      </w:r>
      <w:r w:rsidR="00845EA2" w:rsidRPr="00F7000E">
        <w:t xml:space="preserve">D management methods and processes are emerging. </w:t>
      </w:r>
      <w:r w:rsidR="00B3057B" w:rsidRPr="00F7000E">
        <w:t>M</w:t>
      </w:r>
      <w:r w:rsidR="00845EA2" w:rsidRPr="00F7000E">
        <w:t xml:space="preserve">anagers are </w:t>
      </w:r>
      <w:r w:rsidRPr="00F7000E">
        <w:t>faced</w:t>
      </w:r>
      <w:r w:rsidR="00845EA2" w:rsidRPr="00F7000E">
        <w:t xml:space="preserve"> with an array of possible </w:t>
      </w:r>
      <w:r w:rsidR="00C07771" w:rsidRPr="00F7000E">
        <w:t xml:space="preserve">process </w:t>
      </w:r>
      <w:r w:rsidR="00845EA2" w:rsidRPr="00F7000E">
        <w:t>models and methods to choose from</w:t>
      </w:r>
      <w:r w:rsidR="008530BA" w:rsidRPr="00F7000E">
        <w:t xml:space="preserve">, </w:t>
      </w:r>
      <w:r w:rsidR="00CD684C" w:rsidRPr="00F7000E">
        <w:t xml:space="preserve">including </w:t>
      </w:r>
      <w:r w:rsidR="001A6384" w:rsidRPr="00F7000E">
        <w:t xml:space="preserve">the formal </w:t>
      </w:r>
      <w:r w:rsidRPr="00F7000E">
        <w:t xml:space="preserve">Stage-Gate </w:t>
      </w:r>
      <w:r w:rsidR="001A6384" w:rsidRPr="00F7000E">
        <w:t xml:space="preserve">method </w:t>
      </w:r>
      <w:r w:rsidR="00CD684C" w:rsidRPr="00F7000E">
        <w:t xml:space="preserve">as well as multiple </w:t>
      </w:r>
      <w:r w:rsidRPr="00F7000E">
        <w:t xml:space="preserve">emerging </w:t>
      </w:r>
      <w:r w:rsidR="00FD6539" w:rsidRPr="00F7000E">
        <w:t xml:space="preserve">variants </w:t>
      </w:r>
      <w:r w:rsidR="00CD684C" w:rsidRPr="00F7000E">
        <w:t xml:space="preserve">of </w:t>
      </w:r>
      <w:r w:rsidR="00C73B1B">
        <w:t>Agile</w:t>
      </w:r>
      <w:r w:rsidR="00845EA2" w:rsidRPr="00F7000E">
        <w:t xml:space="preserve">. </w:t>
      </w:r>
      <w:r w:rsidR="009F1F8E">
        <w:t xml:space="preserve">The </w:t>
      </w:r>
      <w:r w:rsidR="0040474A">
        <w:t xml:space="preserve">claimed benefits of </w:t>
      </w:r>
      <w:r w:rsidR="009F1F8E">
        <w:t xml:space="preserve">Agile </w:t>
      </w:r>
      <w:r w:rsidR="0040474A">
        <w:t xml:space="preserve">methods make it attractive, but its suitability is uncertain. </w:t>
      </w:r>
      <w:proofErr w:type="gramStart"/>
      <w:r w:rsidR="0040474A">
        <w:t>I</w:t>
      </w:r>
      <w:r w:rsidR="009F1F8E">
        <w:t xml:space="preserve">n </w:t>
      </w:r>
      <w:r w:rsidR="0040474A">
        <w:t xml:space="preserve"> </w:t>
      </w:r>
      <w:r w:rsidR="009F1F8E">
        <w:t>safety</w:t>
      </w:r>
      <w:proofErr w:type="gramEnd"/>
      <w:r w:rsidR="009F1F8E">
        <w:t>-critical organization</w:t>
      </w:r>
      <w:r w:rsidR="00A918F4">
        <w:t>s</w:t>
      </w:r>
      <w:r w:rsidR="009F1F8E">
        <w:t xml:space="preserve"> and environments</w:t>
      </w:r>
      <w:r w:rsidR="0040474A">
        <w:t xml:space="preserve"> a </w:t>
      </w:r>
      <w:r w:rsidR="009F1F8E">
        <w:t>well-controlled, waterfall-based</w:t>
      </w:r>
      <w:r w:rsidR="0040474A">
        <w:t xml:space="preserve"> project model </w:t>
      </w:r>
      <w:r w:rsidR="009F1F8E">
        <w:t xml:space="preserve">would likely be expected. </w:t>
      </w:r>
      <w:r w:rsidR="00B3057B" w:rsidRPr="00F7000E">
        <w:t>In an empirical study of an R&amp;D department in a large organi</w:t>
      </w:r>
      <w:r w:rsidR="009F1F8E">
        <w:t>z</w:t>
      </w:r>
      <w:r w:rsidR="00B3057B" w:rsidRPr="00F7000E">
        <w:t xml:space="preserve">ation creating and adapting complex air traffic management systems we </w:t>
      </w:r>
      <w:r w:rsidR="008A6D7D" w:rsidRPr="00F7000E">
        <w:t xml:space="preserve">investigate the use and effects of Scrum, the leading Agile method. Since project coordination is a social phenomenon, we apply social capital </w:t>
      </w:r>
      <w:r w:rsidR="00BD0AC4">
        <w:t>and</w:t>
      </w:r>
      <w:r w:rsidR="00A918F4">
        <w:t xml:space="preserve"> project</w:t>
      </w:r>
      <w:r w:rsidR="00BD0AC4">
        <w:t xml:space="preserve"> complexity </w:t>
      </w:r>
      <w:r w:rsidR="008A6D7D" w:rsidRPr="00F7000E">
        <w:t>as theoretical len</w:t>
      </w:r>
      <w:r w:rsidR="00BD0AC4">
        <w:t>se</w:t>
      </w:r>
      <w:r w:rsidR="008A6D7D" w:rsidRPr="00F7000E">
        <w:t xml:space="preserve">s for evaluating the effects of Scrum. We find that </w:t>
      </w:r>
      <w:r w:rsidR="00A801DA">
        <w:t>Scrum</w:t>
      </w:r>
      <w:r w:rsidR="00B3057B" w:rsidRPr="00F7000E">
        <w:t xml:space="preserve"> </w:t>
      </w:r>
      <w:r w:rsidR="008A6D7D" w:rsidRPr="00F7000E">
        <w:t xml:space="preserve">and </w:t>
      </w:r>
      <w:r w:rsidR="00B3057B" w:rsidRPr="00F7000E">
        <w:t>social capital</w:t>
      </w:r>
      <w:r w:rsidR="008A6D7D" w:rsidRPr="00F7000E">
        <w:t xml:space="preserve"> provide reciprocal benefits, and that </w:t>
      </w:r>
      <w:r w:rsidR="00F455FB">
        <w:t xml:space="preserve">the stakeholders found </w:t>
      </w:r>
      <w:r w:rsidR="00A801DA">
        <w:t xml:space="preserve">Scrum </w:t>
      </w:r>
      <w:r w:rsidR="00F455FB">
        <w:t>to be an effective and valuable way of working</w:t>
      </w:r>
      <w:r w:rsidR="00BD0AC4">
        <w:t xml:space="preserve">, mitigating the effects of </w:t>
      </w:r>
      <w:r w:rsidR="008A6D7D" w:rsidRPr="00F7000E">
        <w:t>complex</w:t>
      </w:r>
      <w:r w:rsidR="00BD0AC4">
        <w:t>ity.</w:t>
      </w:r>
      <w:r w:rsidR="00B3057B" w:rsidRPr="00F7000E">
        <w:t xml:space="preserve"> </w:t>
      </w:r>
    </w:p>
    <w:p w14:paraId="2286CDC7" w14:textId="77777777" w:rsidR="0045790B" w:rsidRPr="00F7000E" w:rsidRDefault="0045790B" w:rsidP="00655D87">
      <w:pPr>
        <w:spacing w:line="480" w:lineRule="auto"/>
        <w:jc w:val="both"/>
      </w:pPr>
      <w:r w:rsidRPr="00F7000E">
        <w:rPr>
          <w:b/>
        </w:rPr>
        <w:t>Keywords:</w:t>
      </w:r>
    </w:p>
    <w:p w14:paraId="3619F88D" w14:textId="49A19718" w:rsidR="005567D4" w:rsidRDefault="0045790B" w:rsidP="00655D87">
      <w:pPr>
        <w:spacing w:line="480" w:lineRule="auto"/>
        <w:jc w:val="both"/>
      </w:pPr>
      <w:r w:rsidRPr="00F7000E">
        <w:t>Agile, Scrum, Complexity, Project</w:t>
      </w:r>
      <w:r w:rsidR="00572637" w:rsidRPr="00F7000E">
        <w:t xml:space="preserve"> management</w:t>
      </w:r>
      <w:r w:rsidRPr="00F7000E">
        <w:t>, New Product Development</w:t>
      </w:r>
    </w:p>
    <w:p w14:paraId="644273C7" w14:textId="063280EC" w:rsidR="008E00ED" w:rsidRPr="00F7000E" w:rsidRDefault="005567D4" w:rsidP="004B2078">
      <w:pPr>
        <w:spacing w:line="480" w:lineRule="auto"/>
        <w:rPr>
          <w:b/>
          <w:bCs/>
          <w:sz w:val="32"/>
        </w:rPr>
      </w:pPr>
      <w:r w:rsidRPr="00F7000E">
        <w:rPr>
          <w:b/>
          <w:bCs/>
          <w:sz w:val="32"/>
          <w:highlight w:val="yellow"/>
        </w:rPr>
        <w:br w:type="page"/>
      </w:r>
      <w:r w:rsidR="008E00ED" w:rsidRPr="00F7000E">
        <w:rPr>
          <w:b/>
          <w:bCs/>
          <w:sz w:val="32"/>
        </w:rPr>
        <w:lastRenderedPageBreak/>
        <w:t>Introduction</w:t>
      </w:r>
      <w:r w:rsidR="00802034">
        <w:rPr>
          <w:b/>
          <w:bCs/>
          <w:sz w:val="32"/>
        </w:rPr>
        <w:t xml:space="preserve"> </w:t>
      </w:r>
    </w:p>
    <w:p w14:paraId="6E696914" w14:textId="4AFE4862" w:rsidR="007C0FE2" w:rsidRDefault="00092E79" w:rsidP="00474684">
      <w:pPr>
        <w:pStyle w:val="BodyText"/>
        <w:spacing w:line="480" w:lineRule="auto"/>
        <w:rPr>
          <w:color w:val="000000" w:themeColor="text1"/>
        </w:rPr>
      </w:pPr>
      <w:r w:rsidRPr="007C0FE2">
        <w:t xml:space="preserve">A key issue for </w:t>
      </w:r>
      <w:r w:rsidR="00F44BA1" w:rsidRPr="007C0FE2">
        <w:t xml:space="preserve">managers of </w:t>
      </w:r>
      <w:r w:rsidR="00867CD6" w:rsidRPr="00855590">
        <w:t>n</w:t>
      </w:r>
      <w:r w:rsidR="002D5086" w:rsidRPr="00855590">
        <w:t>ew product development</w:t>
      </w:r>
      <w:r w:rsidRPr="007C0FE2">
        <w:t xml:space="preserve"> </w:t>
      </w:r>
      <w:r w:rsidR="00867CD6" w:rsidRPr="007C0FE2">
        <w:t xml:space="preserve">(NPD) </w:t>
      </w:r>
      <w:r w:rsidR="00F44BA1" w:rsidRPr="007C0FE2">
        <w:t xml:space="preserve">projects </w:t>
      </w:r>
      <w:r w:rsidRPr="007C0FE2">
        <w:t xml:space="preserve">is deciding which </w:t>
      </w:r>
      <w:r w:rsidR="00E64CFB" w:rsidRPr="007C0FE2">
        <w:t>management</w:t>
      </w:r>
      <w:r w:rsidRPr="007C0FE2">
        <w:t xml:space="preserve"> process to apply</w:t>
      </w:r>
      <w:r w:rsidR="00867520">
        <w:t>,</w:t>
      </w:r>
      <w:r w:rsidR="003826FF">
        <w:t xml:space="preserve"> </w:t>
      </w:r>
      <w:r w:rsidR="003826FF" w:rsidRPr="007C0FE2">
        <w:t>and one important factor is the degree of uncertainty</w:t>
      </w:r>
      <w:r w:rsidRPr="007C0FE2">
        <w:t xml:space="preserve">. </w:t>
      </w:r>
      <w:r w:rsidR="00AF4129" w:rsidRPr="007C0FE2">
        <w:t>C</w:t>
      </w:r>
      <w:r w:rsidR="007777B9" w:rsidRPr="007C0FE2">
        <w:t xml:space="preserve">ompany practice is rather varied </w:t>
      </w:r>
      <w:r w:rsidR="007777B9" w:rsidRPr="003826FF">
        <w:fldChar w:fldCharType="begin" w:fldLock="1"/>
      </w:r>
      <w:r w:rsidR="007777B9" w:rsidRPr="007C0FE2">
        <w:instrText>ADDIN CSL_CITATION {"citationItems":[{"id":"ITEM-1","itemData":{"DOI":"10.5437/08956308X5606963","ISBN":"08956308","ISSN":"08956308","PMID":"93466697","abstract":"As the creator of the Stage-Gate® process, I am often asked, \"What's next after stage-gate?\" For years, I've not had an answer. Now, we're seeing new approaches emerging from progressive companies that represent a new generation of idea-to-launch processes. In some cases, it's an evolution of Stage-Gate to a better, faster model; in other firms, its closer to a revolution, moving to a very different system. But there is anything but unanimity as to what the next generation idea-to-launch system should be. This article looks at what leading firms are doing to move beyond their current idea-to-launch methodology and tries to integrate these practices into a next-generation system. [ABSTRACT FROM AUTHOR]","author":[{"dropping-particle":"","family":"Cooper","given":"Robert G","non-dropping-particle":"","parse-names":false,"suffix":""}],"container-title":"Research-Technology Management","id":"ITEM-1","issue":"1","issued":{"date-parts":[["2014","1","1"]]},"page":"20-31","title":"What's Next?: After Stage-Gate","type":"article-journal","volume":"57"},"uris":["http://www.mendeley.com/documents/?uuid=aacfda74-d903-48a8-9e9b-6492e9246484"]}],"mendeley":{"formattedCitation":"(Cooper 2014)","plainTextFormattedCitation":"(Cooper 2014)","previouslyFormattedCitation":"(Cooper 2014)"},"properties":{"noteIndex":0},"schema":"https://github.com/citation-style-language/schema/raw/master/csl-citation.json"}</w:instrText>
      </w:r>
      <w:r w:rsidR="007777B9" w:rsidRPr="003826FF">
        <w:fldChar w:fldCharType="separate"/>
      </w:r>
      <w:r w:rsidR="007777B9" w:rsidRPr="007C0FE2">
        <w:rPr>
          <w:noProof/>
        </w:rPr>
        <w:t>(Cooper 2014)</w:t>
      </w:r>
      <w:r w:rsidR="007777B9" w:rsidRPr="003826FF">
        <w:fldChar w:fldCharType="end"/>
      </w:r>
      <w:r w:rsidR="000D56C1">
        <w:t xml:space="preserve"> and</w:t>
      </w:r>
      <w:r w:rsidR="00AF4129" w:rsidRPr="007C0FE2">
        <w:t xml:space="preserve"> </w:t>
      </w:r>
      <w:r w:rsidR="000D56C1">
        <w:t>t</w:t>
      </w:r>
      <w:r w:rsidR="00AF4129" w:rsidRPr="007C0FE2">
        <w:t xml:space="preserve">he </w:t>
      </w:r>
      <w:r w:rsidRPr="007C0FE2">
        <w:t xml:space="preserve">most common </w:t>
      </w:r>
      <w:r w:rsidR="00AF4129" w:rsidRPr="007A6A84">
        <w:t xml:space="preserve">NPD </w:t>
      </w:r>
      <w:r w:rsidRPr="007C0FE2">
        <w:t>method, the stage-gate process, has been criticised for so</w:t>
      </w:r>
      <w:r w:rsidRPr="00F7000E">
        <w:t xml:space="preserve">me time for being too slow </w:t>
      </w:r>
      <w:r w:rsidRPr="00F7000E">
        <w:fldChar w:fldCharType="begin" w:fldLock="1"/>
      </w:r>
      <w:r w:rsidR="00410561" w:rsidRPr="00F7000E">
        <w:instrText>ADDIN CSL_CITATION {"citationItems":[{"id":"ITEM-1","itemData":{"author":[{"dropping-particle":"","family":"Takeuchi","given":"H","non-dropping-particle":"","parse-names":false,"suffix":""},{"dropping-particle":"","family":"Nonaka","given":"I","non-dropping-particle":"","parse-names":false,"suffix":""}],"container-title":"Harvard Business Review","id":"ITEM-1","issued":{"date-parts":[["1986"]]},"page":"137-146","title":"The new new product development game","type":"article-journal","volume":"64"},"uris":["http://www.mendeley.com/documents/?uuid=90645514-c8fd-4ebb-ab91-ec2ef0871ba4"]}],"mendeley":{"formattedCitation":"(Takeuchi and Nonaka 1986)","plainTextFormattedCitation":"(Takeuchi and Nonaka 1986)","previouslyFormattedCitation":"(Takeuchi and Nonaka 1986)"},"properties":{"noteIndex":0},"schema":"https://github.com/citation-style-language/schema/raw/master/csl-citation.json"}</w:instrText>
      </w:r>
      <w:r w:rsidRPr="00F7000E">
        <w:fldChar w:fldCharType="separate"/>
      </w:r>
      <w:r w:rsidR="007A6D7F" w:rsidRPr="00F7000E">
        <w:rPr>
          <w:noProof/>
        </w:rPr>
        <w:t>(Takeuchi and Nonaka 1986)</w:t>
      </w:r>
      <w:r w:rsidRPr="00F7000E">
        <w:fldChar w:fldCharType="end"/>
      </w:r>
      <w:r w:rsidRPr="00F7000E">
        <w:t xml:space="preserve"> and too rigid </w:t>
      </w:r>
      <w:r w:rsidRPr="00F7000E">
        <w:fldChar w:fldCharType="begin" w:fldLock="1"/>
      </w:r>
      <w:r w:rsidR="001F6622">
        <w:instrText>ADDIN CSL_CITATION {"citationItems":[{"id":"ITEM-1","itemData":{"DOI":"10.1080/08956308.2008.11657512","ISSN":"0895-6308","abstract":"Change midstream in a product development project often means cost and budget overruns, schedule delays and product defects. Understandably, managers dislike change and have installed systems, such as phased development, to inhibit it. On the other hand, change - from understanding the customer better, from market dynamics and from technology advances - is connected inescapably with innovation, which management seeks. This article proposes an alternative: build a set of tools and approaches to accommodate change without undue disruption, thus reintroducing flexibility into product development. The flexibility techniques described in this article were inspired by the recent reintroduction of flexibility into the parallel field of software development by the agile software movement. They can be used defensively to deal effectively with imposed change or offensively to actually lead change. © 2008 Industrial Research Institute, Inc.","author":[{"dropping-particle":"","family":"Smith","given":"Preston G","non-dropping-particle":"","parse-names":false,"suffix":""}],"container-title":"Research-Technology Management","id":"ITEM-1","issue":"4","issued":{"date-parts":[["2008","7","22"]]},"page":"34-40","title":"Change: Embrace It, Don't Deny It","type":"article-journal","volume":"51"},"uris":["http://www.mendeley.com/documents/?uuid=30702884-34f8-49f6-b907-257963d5f5a0"]}],"mendeley":{"formattedCitation":"(Smith 2008)","plainTextFormattedCitation":"(Smith 2008)","previouslyFormattedCitation":"(Smith 2008)"},"properties":{"noteIndex":0},"schema":"https://github.com/citation-style-language/schema/raw/master/csl-citation.json"}</w:instrText>
      </w:r>
      <w:r w:rsidRPr="00F7000E">
        <w:fldChar w:fldCharType="separate"/>
      </w:r>
      <w:r w:rsidR="00A62266" w:rsidRPr="00A62266">
        <w:rPr>
          <w:noProof/>
        </w:rPr>
        <w:t>(Smith 2008)</w:t>
      </w:r>
      <w:r w:rsidRPr="00F7000E">
        <w:fldChar w:fldCharType="end"/>
      </w:r>
      <w:r w:rsidRPr="00F7000E">
        <w:t xml:space="preserve">. </w:t>
      </w:r>
      <w:r w:rsidR="003826FF">
        <w:t xml:space="preserve">If the world is becoming </w:t>
      </w:r>
      <w:r w:rsidR="00867520">
        <w:t>increasingly</w:t>
      </w:r>
      <w:r w:rsidR="003826FF">
        <w:t xml:space="preserve"> volatile, uncertain, complex and ambiguous </w:t>
      </w:r>
      <w:r w:rsidR="003826FF">
        <w:fldChar w:fldCharType="begin" w:fldLock="1"/>
      </w:r>
      <w:r w:rsidR="00FA4407">
        <w:instrText>ADDIN CSL_CITATION {"citationItems":[{"id":"ITEM-1","itemData":{"DOI":"10.1177/0008125618805111","ISSN":"0008-1256","author":[{"dropping-particle":"","family":"Millar","given":"Carla C. J. M.","non-dropping-particle":"","parse-names":false,"suffix":""},{"dropping-particle":"","family":"Groth","given":"Olaf","non-dropping-particle":"","parse-names":false,"suffix":""},{"dropping-particle":"","family":"Mahon","given":"John F.","non-dropping-particle":"","parse-names":false,"suffix":""}],"container-title":"California Management Review","id":"ITEM-1","issue":"1","issued":{"date-parts":[["2018","11","8"]]},"page":"5-14","title":"Management Innovation in a VUCA World: Challenges and Recommendations","type":"article-journal","volume":"61"},"uris":["http://www.mendeley.com/documents/?uuid=71b5b029-8638-434e-9dcf-02e05f9c9ed8"]}],"mendeley":{"formattedCitation":"(Millar, Groth, and Mahon 2018)","manualFormatting":"(VUCA, see e.g. Millar, Groth, and Mahon 2018)","plainTextFormattedCitation":"(Millar, Groth, and Mahon 2018)","previouslyFormattedCitation":"(Millar, Groth, and Mahon 2018)"},"properties":{"noteIndex":0},"schema":"https://github.com/citation-style-language/schema/raw/master/csl-citation.json"}</w:instrText>
      </w:r>
      <w:r w:rsidR="003826FF">
        <w:fldChar w:fldCharType="separate"/>
      </w:r>
      <w:r w:rsidR="003826FF" w:rsidRPr="003826FF">
        <w:rPr>
          <w:noProof/>
        </w:rPr>
        <w:t>(</w:t>
      </w:r>
      <w:r w:rsidR="003826FF">
        <w:rPr>
          <w:noProof/>
        </w:rPr>
        <w:t xml:space="preserve">VUCA, see e.g. </w:t>
      </w:r>
      <w:r w:rsidR="003826FF" w:rsidRPr="003826FF">
        <w:rPr>
          <w:noProof/>
        </w:rPr>
        <w:t>Millar, Groth, and Mahon 2018)</w:t>
      </w:r>
      <w:r w:rsidR="003826FF">
        <w:fldChar w:fldCharType="end"/>
      </w:r>
      <w:r w:rsidR="003826FF">
        <w:t xml:space="preserve"> then this is a pressing issue</w:t>
      </w:r>
      <w:r w:rsidR="00CF2CE9">
        <w:t xml:space="preserve">, </w:t>
      </w:r>
      <w:r w:rsidR="003826FF" w:rsidRPr="00867520">
        <w:t xml:space="preserve">especially </w:t>
      </w:r>
      <w:r w:rsidR="00CF2CE9" w:rsidRPr="00867520">
        <w:t xml:space="preserve">since </w:t>
      </w:r>
      <w:r w:rsidR="00AF4129" w:rsidRPr="00867520">
        <w:t>th</w:t>
      </w:r>
      <w:r w:rsidR="003826FF" w:rsidRPr="00867520">
        <w:t>e</w:t>
      </w:r>
      <w:r w:rsidR="00AF4129" w:rsidRPr="00867520">
        <w:t xml:space="preserve"> </w:t>
      </w:r>
      <w:r w:rsidRPr="00867520">
        <w:rPr>
          <w:rFonts w:eastAsia="Calibri"/>
        </w:rPr>
        <w:t>traditional</w:t>
      </w:r>
      <w:r w:rsidR="00AF4129" w:rsidRPr="00867520">
        <w:rPr>
          <w:rFonts w:eastAsia="Calibri"/>
        </w:rPr>
        <w:t xml:space="preserve"> approach to</w:t>
      </w:r>
      <w:r w:rsidRPr="00867520">
        <w:rPr>
          <w:rFonts w:eastAsia="Calibri"/>
        </w:rPr>
        <w:t xml:space="preserve"> </w:t>
      </w:r>
      <w:r w:rsidR="00AF4129" w:rsidRPr="00867520">
        <w:rPr>
          <w:rFonts w:eastAsia="Calibri"/>
        </w:rPr>
        <w:t>NPD</w:t>
      </w:r>
      <w:r w:rsidRPr="00867520">
        <w:rPr>
          <w:rFonts w:eastAsia="Calibri"/>
        </w:rPr>
        <w:t xml:space="preserve"> </w:t>
      </w:r>
      <w:r w:rsidR="006A61A8">
        <w:rPr>
          <w:rFonts w:eastAsia="Calibri"/>
        </w:rPr>
        <w:t>‘</w:t>
      </w:r>
      <w:r w:rsidRPr="00867520">
        <w:rPr>
          <w:rFonts w:eastAsia="Calibri"/>
        </w:rPr>
        <w:t xml:space="preserve">is based on the assumption of a low uncertainty </w:t>
      </w:r>
      <w:r w:rsidR="00AF4129" w:rsidRPr="00867520">
        <w:rPr>
          <w:rFonts w:eastAsia="Calibri"/>
        </w:rPr>
        <w:t>environment</w:t>
      </w:r>
      <w:r w:rsidR="006A61A8">
        <w:rPr>
          <w:rFonts w:eastAsia="Calibri"/>
        </w:rPr>
        <w:t>’</w:t>
      </w:r>
      <w:r w:rsidR="00AF4129" w:rsidRPr="00867520">
        <w:rPr>
          <w:rFonts w:eastAsia="Calibri"/>
        </w:rPr>
        <w:t xml:space="preserve"> </w:t>
      </w:r>
      <w:r w:rsidRPr="006359F6">
        <w:rPr>
          <w:rFonts w:eastAsia="Calibri"/>
        </w:rPr>
        <w:fldChar w:fldCharType="begin" w:fldLock="1"/>
      </w:r>
      <w:r w:rsidR="00410561" w:rsidRPr="00867520">
        <w:rPr>
          <w:rFonts w:eastAsia="Calibri"/>
        </w:rPr>
        <w:instrText>ADDIN CSL_CITATION {"citationItems":[{"id":"ITEM-1","itemData":{"DOI":"10.1016/j.ijproman.2013.10.013","ISSN":"02637863","abstract":"The basis for product development in many large industrial companies is a traditional project management method positing non-overlapping phases, independent activities, and a dedicated project team. Research findings indicate that the use of integrated product development methods increases performance compared to traditional methods in contexts of complex problem solving, which are disruptive and non-linear. Even though integrated product development has been the focus of a large number of research studies, these studies mostly focus on identifying success criteria and improving performance, while the requirements for implementing integrated product development remain under-researched. This study takes a more holistic project management perspective and identifies both the challenges and the requirements of successful implementation through an in-depth case study. It was found in a chosen case company that successful implementation requires awareness and skills of integrated product development in senior management, as well as a set of cross-organizational project governance structures. © 2013 Elsevier Ltd and IPMA.","author":[{"dropping-particle":"","family":"Sommer","given":"Anita Friis","non-dropping-particle":"","parse-names":false,"suffix":""},{"dropping-particle":"","family":"Dukovska-Popovska","given":"Iskra","non-dropping-particle":"","parse-names":false,"suffix":""},{"dropping-particle":"","family":"Steger-Jensen","given":"Kenn","non-dropping-particle":"","parse-names":false,"suffix":""}],"container-title":"International Journal of Project Management","id":"ITEM-1","issue":"6","issued":{"date-parts":[["2014","8"]]},"page":"970-982","publisher":"Elsevier Ltd. APM and IPMA","title":"Barriers towards integrated product development - Challenges from a holistic project management perspective","type":"article-journal","volume":"32"},"uris":["http://www.mendeley.com/documents/?uuid=4870abce-b475-4d2f-9995-c20bbcdf1d7e"]}],"mendeley":{"formattedCitation":"(Sommer, Dukovska-Popovska, and Steger-Jensen 2014)","manualFormatting":"(Sommer, Dukovska-Popovska, and Steger-Jensen 2014 p970)","plainTextFormattedCitation":"(Sommer, Dukovska-Popovska, and Steger-Jensen 2014)","previouslyFormattedCitation":"(Sommer, Dukovska-Popovska, and Steger-Jensen 2014)"},"properties":{"noteIndex":0},"schema":"https://github.com/citation-style-language/schema/raw/master/csl-citation.json"}</w:instrText>
      </w:r>
      <w:r w:rsidRPr="006359F6">
        <w:rPr>
          <w:rFonts w:eastAsia="Calibri"/>
        </w:rPr>
        <w:fldChar w:fldCharType="separate"/>
      </w:r>
      <w:r w:rsidR="007A6D7F" w:rsidRPr="00867520">
        <w:rPr>
          <w:rFonts w:eastAsia="Calibri"/>
          <w:noProof/>
        </w:rPr>
        <w:t>(Sommer, Dukovska-Popovska, and Steger-Jensen 2014</w:t>
      </w:r>
      <w:r w:rsidR="00410561" w:rsidRPr="00867520">
        <w:rPr>
          <w:rFonts w:eastAsia="Calibri"/>
          <w:noProof/>
        </w:rPr>
        <w:t xml:space="preserve"> p970</w:t>
      </w:r>
      <w:r w:rsidR="007A6D7F" w:rsidRPr="00867520">
        <w:rPr>
          <w:rFonts w:eastAsia="Calibri"/>
          <w:noProof/>
        </w:rPr>
        <w:t>)</w:t>
      </w:r>
      <w:r w:rsidRPr="006359F6">
        <w:rPr>
          <w:rFonts w:eastAsia="Calibri"/>
        </w:rPr>
        <w:fldChar w:fldCharType="end"/>
      </w:r>
      <w:r w:rsidRPr="00867520">
        <w:rPr>
          <w:rFonts w:eastAsia="Calibri"/>
        </w:rPr>
        <w:t xml:space="preserve">. </w:t>
      </w:r>
      <w:r w:rsidR="00474684" w:rsidRPr="00867520">
        <w:t xml:space="preserve">Recently, </w:t>
      </w:r>
      <w:r w:rsidR="00CB53C8">
        <w:t>the adoption of ‘A</w:t>
      </w:r>
      <w:r w:rsidR="00474684" w:rsidRPr="00867520">
        <w:t>gile</w:t>
      </w:r>
      <w:r w:rsidR="00CB53C8">
        <w:t>’</w:t>
      </w:r>
      <w:r w:rsidR="00474684" w:rsidRPr="00867520">
        <w:t xml:space="preserve"> </w:t>
      </w:r>
      <w:r w:rsidR="00CB53C8">
        <w:t xml:space="preserve">(a more iterative and incremental way of working compared to more detailed, plan-driven, </w:t>
      </w:r>
      <w:r w:rsidR="00A918F4">
        <w:t xml:space="preserve">‘waterfall’ </w:t>
      </w:r>
      <w:r w:rsidR="00474684" w:rsidRPr="00867520">
        <w:t>approaches</w:t>
      </w:r>
      <w:r w:rsidR="00CB53C8">
        <w:t>) has</w:t>
      </w:r>
      <w:r w:rsidR="00474684" w:rsidRPr="00867520">
        <w:t xml:space="preserve"> been recommended when the environment is </w:t>
      </w:r>
      <w:r w:rsidR="00474684" w:rsidRPr="007A6A84">
        <w:t>uncertain</w:t>
      </w:r>
      <w:r w:rsidR="00474684" w:rsidRPr="00867520">
        <w:t xml:space="preserve"> </w:t>
      </w:r>
      <w:r w:rsidR="00474684" w:rsidRPr="006359F6">
        <w:fldChar w:fldCharType="begin" w:fldLock="1"/>
      </w:r>
      <w:r w:rsidR="00474684" w:rsidRPr="00867520">
        <w:instrText>ADDIN CSL_CITATION {"citationItems":[{"id":"ITEM-1","itemData":{"DOI":"10.1111/radm.12045","ISSN":"00336807","abstract":"This paper examines deviations in complex product development. Based on an extensive case study, using participant observations, interviews, and data from deviation reports, it illustrates the causes, procedures, management challenges of deviations, and organizational roles devoted to deviation management. Based on the rich data material, it furthermore proposes a typology of deviations developed for a better understanding of this significant empirical phenomenon.","author":[{"dropping-particle":"","family":"Munthe","given":"Caroline Ingvarsson","non-dropping-particle":"","parse-names":false,"suffix":""},{"dropping-particle":"","family":"Uppvall","given":"Lars","non-dropping-particle":"","parse-names":false,"suffix":""},{"dropping-particle":"","family":"Engwall","given":"Mats","non-dropping-particle":"","parse-names":false,"suffix":""},{"dropping-particle":"","family":"Dahlén","given":"Lars","non-dropping-particle":"","parse-names":false,"suffix":""}],"container-title":"R&amp;D Management","id":"ITEM-1","issue":"2","issued":{"date-parts":[["2014","3"]]},"page":"203-216","title":"Dealing with the devil of deviation: managing uncertainty during product development execution","type":"article-journal","volume":"44"},"uris":["http://www.mendeley.com/documents/?uuid=bbb4f18b-efb0-446e-a719-edcf9aaff9ca"]},{"id":"ITEM-2","itemData":{"DOI":"10.1111/j.1467-9310.2010.00609.x","ISSN":"00336807","abstract":"This paper investigates ways of managing complexity and uncertainty in R&amp;D simultaneously. Previous research on the subject indicates that these dimensions require different approaches, but these studies tend to provide suggestions either on managing complexity in stable industries or on handling uncertainty in less complex projects. In this paper, the two dimensions are studied simultaneously in three commercial product development projects at a firm that may be viewed as an extreme case of complexity and with multiple dimensions of uncertainty. The paper illustrates that a critical issue in this kind of high-tech development is the search for and development of approaches that integrate and balance needs for formal organizational control with high levels of project flexibility. Four key elements of such integrated approaches are identified: hybrid formal systems, structured interaction in public arenas, transparent visual communication tools, and a system of participative reflection.","author":[{"dropping-particle":"","family":"Olausson","given":"Daniel","non-dropping-particle":"","parse-names":false,"suffix":""},{"dropping-particle":"","family":"Berggren","given":"Christian","non-dropping-particle":"","parse-names":false,"suffix":""}],"container-title":"R&amp;D Management","id":"ITEM-2","issue":"4","issued":{"date-parts":[["2010","8","23"]]},"page":"383-399","title":"Managing uncertain, complex product development in high-tech firms: in search of controlled flexibility","type":"article-journal","volume":"40"},"uris":["http://www.mendeley.com/documents/?uuid=9804c686-b217-4c87-8427-79444cd09422"]}],"mendeley":{"formattedCitation":"(Munthe et al. 2014; Olausson and Berggren 2010)","plainTextFormattedCitation":"(Munthe et al. 2014; Olausson and Berggren 2010)","previouslyFormattedCitation":"(Munthe et al. 2014; Olausson and Berggren 2010)"},"properties":{"noteIndex":0},"schema":"https://github.com/citation-style-language/schema/raw/master/csl-citation.json"}</w:instrText>
      </w:r>
      <w:r w:rsidR="00474684" w:rsidRPr="006359F6">
        <w:fldChar w:fldCharType="separate"/>
      </w:r>
      <w:r w:rsidR="00474684" w:rsidRPr="00867520">
        <w:rPr>
          <w:noProof/>
        </w:rPr>
        <w:t>(Munthe et al. 2014; Olausson and Berggren 2010)</w:t>
      </w:r>
      <w:r w:rsidR="00474684" w:rsidRPr="006359F6">
        <w:fldChar w:fldCharType="end"/>
      </w:r>
      <w:r w:rsidR="00474684" w:rsidRPr="00867520">
        <w:t xml:space="preserve"> or </w:t>
      </w:r>
      <w:r w:rsidR="00474684" w:rsidRPr="007A6A84">
        <w:t>turbulent</w:t>
      </w:r>
      <w:r w:rsidR="00474684" w:rsidRPr="00867520">
        <w:t xml:space="preserve"> </w:t>
      </w:r>
      <w:r w:rsidR="00474684" w:rsidRPr="001053DB">
        <w:rPr>
          <w:rFonts w:eastAsia="Calibri"/>
        </w:rPr>
        <w:fldChar w:fldCharType="begin" w:fldLock="1"/>
      </w:r>
      <w:r w:rsidR="00A55CCB">
        <w:rPr>
          <w:rFonts w:eastAsia="Calibri"/>
        </w:rPr>
        <w:instrText>ADDIN CSL_CITATION {"citationItems":[{"id":"ITEM-1","itemData":{"DOI":"10.1016/j.ijproman.2016.01.007","ISBN":"02637863","ISSN":"02637863","PMID":"41331846","abstract":"Definitions of agility found in the project management (PM) and agile project management (APM) disciplines are inconsistent, incomplete and lack clarity. This paper presents a complete definition of the agility construct, built from a combination of systematic literature review and frame semantics methodology. A survey with 171 projects with different innovation levels and industry sectors combined with factor analysis was used to first validate the construct. The results show that the agility construct is cohesive and useful in different PM contexts. The implications for advancing the PM theory and practice are threefold: i) agility should be considered a team's performance, rather than a mere adjective for practices and methods; ii) agility, as a performance, might be dependent upon a combination of organization, team and project factors; and iii) the agility performance level can be measured within two main factors: rapid project planning change and active customer involvement.","author":[{"dropping-particle":"","family":"Conforto","given":"Edivandro Carlos","non-dropping-particle":"","parse-names":false,"suffix":""},{"dropping-particle":"","family":"Amaral","given":"Daniel Capaldo","non-dropping-particle":"","parse-names":false,"suffix":""},{"dropping-particle":"","family":"Silva","given":"Sergio Luis","non-dropping-particle":"da","parse-names":false,"suffix":""},{"dropping-particle":"","family":"Felippo","given":"Ariani","non-dropping-particle":"Di","parse-names":false,"suffix":""},{"dropping-particle":"","family":"Kamikawachi","given":"Dayse Simon L.","non-dropping-particle":"","parse-names":false,"suffix":""}],"container-title":"International Journal of Project Management","id":"ITEM-1","issue":"4","issued":{"date-parts":[["2016","5"]]},"page":"660-674","title":"The agility construct on project management theory","type":"article-journal","volume":"34"},"uris":["http://www.mendeley.com/documents/?uuid=6fb0ba39-1f28-3cff-bd20-953e2758045c"]},{"id":"ITEM-2","itemData":{"DOI":"10.1111/jpim.12314","ISBN":"0737-6782","ISSN":"07376782","abstract":"Agile development methodologies have been widely employed in the software industry, where they have been found to yield positive results. But can these new methods, with their new tools such as sprints, scrums, burndown charts, and backlogs, really be integrated with the traditional and popular Stage-Gate approach and then applied to physical products? Initial but limited evidence suggests yes: Larger IT firms have already integrated Agile and Stage-Gate and gained the benefits of both approaches; and most recently, a handful of manufacturing firms have employed this Agile–Stage-Gate hybrid model for physical new products. And if recent evidence can be trusted, this new approach promises to be the most significant change to our thinking about how new-product development should be done since the introduction of today's popular gating systems 30 years ago. The benefits of this hybrid model are a faster and more adaptive response to changing customer needs, better integration of voice-of-customer, better team communication, improved development productivity, and faster to market. A case example from a toy company, LEGO, is provided as an illustration. But there are negatives as well, and additionally, manufacturers must make modifications to Agile in order to adopt it successfully. Although initial results appear promising, much research is needed to explore this new Agile–Stage-Gate hybrid model, and many research challenges remain.","author":[{"dropping-particle":"","family":"Cooper","given":"Robert G","non-dropping-particle":"","parse-names":false,"suffix":""},{"dropping-particle":"","family":"Sommer","given":"Anita F","non-dropping-particle":"","parse-names":false,"suffix":""}],"container-title":"Journal of Product Innovation Management","id":"ITEM-2","issue":"5","issued":{"date-parts":[["2016","9"]]},"page":"513-526","title":"The Agile-Stage-Gate Hybrid Model: A Promising New Approach and a New Research Opportunity","type":"article-journal","volume":"33"},"uris":["http://www.mendeley.com/documents/?uuid=2a70ba3d-8b79-424a-bda3-d47ab33729d0"]}],"mendeley":{"formattedCitation":"(Conforto et al. 2016; Cooper and Sommer 2016a)","plainTextFormattedCitation":"(Conforto et al. 2016; Cooper and Sommer 2016a)","previouslyFormattedCitation":"(Conforto et al. 2016; Cooper and Sommer 2016a)"},"properties":{"noteIndex":0},"schema":"https://github.com/citation-style-language/schema/raw/master/csl-citation.json"}</w:instrText>
      </w:r>
      <w:r w:rsidR="00474684" w:rsidRPr="001053DB">
        <w:rPr>
          <w:rFonts w:eastAsia="Calibri"/>
        </w:rPr>
        <w:fldChar w:fldCharType="separate"/>
      </w:r>
      <w:r w:rsidR="00A55CCB" w:rsidRPr="00A55CCB">
        <w:rPr>
          <w:rFonts w:eastAsia="Calibri"/>
          <w:noProof/>
        </w:rPr>
        <w:t>(Conforto et al. 2016; Cooper and Sommer 2016a)</w:t>
      </w:r>
      <w:r w:rsidR="00474684" w:rsidRPr="001053DB">
        <w:rPr>
          <w:rFonts w:eastAsia="Calibri"/>
        </w:rPr>
        <w:fldChar w:fldCharType="end"/>
      </w:r>
      <w:r w:rsidR="00CB53C8" w:rsidRPr="001053DB">
        <w:rPr>
          <w:rFonts w:eastAsia="Calibri"/>
        </w:rPr>
        <w:t>, implying that agility is a response to the</w:t>
      </w:r>
      <w:r w:rsidR="00CB53C8">
        <w:rPr>
          <w:rFonts w:eastAsia="Calibri"/>
        </w:rPr>
        <w:t xml:space="preserve"> complexity anticipated within the work</w:t>
      </w:r>
      <w:r w:rsidR="00474684" w:rsidRPr="00867520">
        <w:rPr>
          <w:rFonts w:eastAsia="Calibri"/>
        </w:rPr>
        <w:t>.</w:t>
      </w:r>
      <w:r w:rsidR="00474684" w:rsidRPr="00867520">
        <w:t xml:space="preserve"> </w:t>
      </w:r>
      <w:r w:rsidR="00CF2CE9" w:rsidRPr="00867520">
        <w:t xml:space="preserve">A widely held view is that plan-driven methods suit well-known markets with well-known technology, and </w:t>
      </w:r>
      <w:r w:rsidR="003826FF" w:rsidRPr="00867520">
        <w:t xml:space="preserve">that </w:t>
      </w:r>
      <w:r w:rsidR="00CB53C8">
        <w:t>A</w:t>
      </w:r>
      <w:r w:rsidR="00CF2CE9" w:rsidRPr="00867520">
        <w:t xml:space="preserve">gile methods suit projects with uncertainty: unknown or changing elements </w:t>
      </w:r>
      <w:r w:rsidR="00CF2CE9" w:rsidRPr="006359F6">
        <w:fldChar w:fldCharType="begin" w:fldLock="1"/>
      </w:r>
      <w:r w:rsidR="00CF2CE9" w:rsidRPr="00867520">
        <w:instrText>ADDIN CSL_CITATION {"citationItems":[{"id":"ITEM-1","itemData":{"DOI":"10.5437/08956308X5501014","ISBN":"08956308","ISSN":"08956308","PMID":"70258238","abstract":"Many firms rely on a single new-product development process for all projects. But designing new products for different business contexts requires that a firm deploy different new-product development processes. Products designed for stable and mature end-user markets require a process optimized for control and effi ciency. In contrast, fi rst-of-a-kind “breakthrough” products require a more emergent process that aims to discover whether there is any market to be served in the fi rst place. Applying a uniform “best-practice” process to all development efforts ignores the major differences be- tween these projects and may result in missed opportunities. This article describes a framework to address this problem, allowing a fi rm to better align the design of its development processes to the specifi c aims of individual projects. We illus- trate this framework with examples from Hewlett-Packard, a large, diversifi ed electronics fi rm that has successfully piloted this new approach across multiple business units. KEYWORDS:","author":[{"dropping-particle":"","family":"MacCormack","given":"Alan","non-dropping-particle":"","parse-names":false,"suffix":""},{"dropping-particle":"","family":"Crandall","given":"William","non-dropping-particle":"","parse-names":false,"suffix":""},{"dropping-particle":"","family":"Henderson","given":"Paul","non-dropping-particle":"","parse-names":false,"suffix":""},{"dropping-particle":"","family":"Toft","given":"Peter","non-dropping-particle":"","parse-names":false,"suffix":""}],"container-title":"Research-Technology Management","id":"ITEM-1","issue":"1","issued":{"date-parts":[["2012","1","1"]]},"page":"34-43","title":"Do You Need a New Product-Development Strategy? Aligning Process With Context","type":"article-journal","volume":"55"},"uris":["http://www.mendeley.com/documents/?uuid=29a0028f-470b-4b7b-975c-6d48d9100b52"]}],"mendeley":{"formattedCitation":"(MacCormack et al. 2012)","plainTextFormattedCitation":"(MacCormack et al. 2012)","previouslyFormattedCitation":"(MacCormack et al. 2012)"},"properties":{"noteIndex":0},"schema":"https://github.com/citation-style-language/schema/raw/master/csl-citation.json"}</w:instrText>
      </w:r>
      <w:r w:rsidR="00CF2CE9" w:rsidRPr="006359F6">
        <w:fldChar w:fldCharType="separate"/>
      </w:r>
      <w:r w:rsidR="00CF2CE9" w:rsidRPr="00867520">
        <w:rPr>
          <w:noProof/>
        </w:rPr>
        <w:t>(MacCormack et al. 2012)</w:t>
      </w:r>
      <w:r w:rsidR="00CF2CE9" w:rsidRPr="006359F6">
        <w:fldChar w:fldCharType="end"/>
      </w:r>
      <w:r w:rsidR="00CF2CE9" w:rsidRPr="00867520">
        <w:t xml:space="preserve">. </w:t>
      </w:r>
      <w:r w:rsidR="00CF2CE9" w:rsidRPr="007A6A84">
        <w:rPr>
          <w:color w:val="000000" w:themeColor="text1"/>
        </w:rPr>
        <w:t>In this study we investigate a counter-case</w:t>
      </w:r>
      <w:r w:rsidR="00CF2CE9" w:rsidRPr="00867520">
        <w:rPr>
          <w:color w:val="000000" w:themeColor="text1"/>
        </w:rPr>
        <w:t xml:space="preserve">, in which </w:t>
      </w:r>
      <w:r w:rsidR="00CB53C8">
        <w:rPr>
          <w:color w:val="000000" w:themeColor="text1"/>
        </w:rPr>
        <w:t>A</w:t>
      </w:r>
      <w:r w:rsidR="00CF2CE9" w:rsidRPr="007A6A84">
        <w:rPr>
          <w:color w:val="000000" w:themeColor="text1"/>
        </w:rPr>
        <w:t>gile methods are applied within a relatively stable (but complex</w:t>
      </w:r>
      <w:r w:rsidR="00DC3111">
        <w:rPr>
          <w:color w:val="000000" w:themeColor="text1"/>
        </w:rPr>
        <w:t xml:space="preserve"> and safety-critical</w:t>
      </w:r>
      <w:r w:rsidR="00CF2CE9" w:rsidRPr="007A6A84">
        <w:rPr>
          <w:color w:val="000000" w:themeColor="text1"/>
        </w:rPr>
        <w:t>) environment</w:t>
      </w:r>
      <w:r w:rsidR="00CF2CE9" w:rsidRPr="00867520">
        <w:rPr>
          <w:color w:val="000000" w:themeColor="text1"/>
        </w:rPr>
        <w:t>.</w:t>
      </w:r>
      <w:r w:rsidR="00CF2CE9" w:rsidRPr="00F7000E">
        <w:rPr>
          <w:color w:val="000000" w:themeColor="text1"/>
        </w:rPr>
        <w:t xml:space="preserve"> </w:t>
      </w:r>
    </w:p>
    <w:p w14:paraId="13892C0F" w14:textId="7CCC2D91" w:rsidR="00C73B1B" w:rsidRDefault="007C0FE2" w:rsidP="007C0FE2">
      <w:pPr>
        <w:pStyle w:val="BodyText"/>
        <w:spacing w:line="480" w:lineRule="auto"/>
      </w:pPr>
      <w:r>
        <w:t xml:space="preserve">The adoption of </w:t>
      </w:r>
      <w:r w:rsidR="00CB53C8">
        <w:t>A</w:t>
      </w:r>
      <w:r>
        <w:t xml:space="preserve">gile </w:t>
      </w:r>
      <w:r w:rsidR="000D56C1">
        <w:t>development</w:t>
      </w:r>
      <w:r>
        <w:t xml:space="preserve"> </w:t>
      </w:r>
      <w:r w:rsidR="00405FFC">
        <w:t xml:space="preserve">in </w:t>
      </w:r>
      <w:r w:rsidR="00405FFC" w:rsidRPr="00855590">
        <w:t>NPD</w:t>
      </w:r>
      <w:r w:rsidR="00405FFC">
        <w:t xml:space="preserve"> </w:t>
      </w:r>
      <w:r>
        <w:t>is largely</w:t>
      </w:r>
      <w:r w:rsidRPr="00F7000E">
        <w:t xml:space="preserve"> due to learning from the software industry </w:t>
      </w:r>
      <w:r w:rsidRPr="003826FF">
        <w:fldChar w:fldCharType="begin" w:fldLock="1"/>
      </w:r>
      <w:r w:rsidRPr="00405FFC">
        <w:instrText>ADDIN CSL_CITATION {"citationItems":[{"id":"ITEM-1","itemData":{"DOI":"10.1080/08956308.2008.11657512","ISSN":"0895-6308","abstract":"Change midstream in a product development project often means cost and budget overruns, schedule delays and product defects. Understandably, managers dislike change and have installed systems, such as phased development, to inhibit it. On the other hand, change - from understanding the customer better, from market dynamics and from technology advances - is connected inescapably with innovation, which management seeks. This article proposes an alternative: build a set of tools and approaches to accommodate change without undue disruption, thus reintroducing flexibility into product development. The flexibility techniques described in this article were inspired by the recent reintroduction of flexibility into the parallel field of software development by the agile software movement. They can be used defensively to deal effectively with imposed change or offensively to actually lead change. © 2008 Industrial Research Institute, Inc.","author":[{"dropping-particle":"","family":"Smith","given":"Preston G","non-dropping-particle":"","parse-names":false,"suffix":""}],"container-title":"Research-Technology Management","id":"ITEM-1","issue":"4","issued":{"date-parts":[["2008","7","22"]]},"page":"34-40","title":"Change: Embrace It, Don't Deny It","type":"article-journal","volume":"51"},"uris":["http://www.mendeley.com/documents/?uuid=30702884-34f8-49f6-b907-257963d5f5a0"]}],"mendeley":{"formattedCitation":"(Smith 2008)","plainTextFormattedCitation":"(Smith 2008)","previouslyFormattedCitation":"(Smith 2008)"},"properties":{"noteIndex":0},"schema":"https://github.com/citation-style-language/schema/raw/master/csl-citation.json"}</w:instrText>
      </w:r>
      <w:r w:rsidRPr="003826FF">
        <w:fldChar w:fldCharType="separate"/>
      </w:r>
      <w:r w:rsidRPr="00405FFC">
        <w:rPr>
          <w:noProof/>
        </w:rPr>
        <w:t>(Smith 2008)</w:t>
      </w:r>
      <w:r w:rsidRPr="003826FF">
        <w:fldChar w:fldCharType="end"/>
      </w:r>
      <w:r w:rsidRPr="00405FFC">
        <w:t xml:space="preserve"> where it is claimed that more organi</w:t>
      </w:r>
      <w:r w:rsidR="00FF530C">
        <w:t>z</w:t>
      </w:r>
      <w:r w:rsidRPr="00405FFC">
        <w:t xml:space="preserve">ations were using </w:t>
      </w:r>
      <w:r w:rsidR="00CB53C8">
        <w:t>A</w:t>
      </w:r>
      <w:r w:rsidRPr="007A6A84">
        <w:t xml:space="preserve">gile </w:t>
      </w:r>
      <w:r w:rsidR="000D56C1">
        <w:t>development</w:t>
      </w:r>
      <w:r w:rsidRPr="00405FFC">
        <w:t xml:space="preserve"> than traditional ‘waterfall’ processes by as early as 2009 </w:t>
      </w:r>
      <w:r w:rsidRPr="003826FF">
        <w:fldChar w:fldCharType="begin" w:fldLock="1"/>
      </w:r>
      <w:r w:rsidRPr="00405FFC">
        <w:instrText>ADDIN CSL_CITATION {"citationItems":[{"id":"ITEM-1","itemData":{"URL":"https://www.scrum.org/about","abstract":"By early 2009, more organizations were using Agile processes than waterfall processes","accessed":{"date-parts":[["2019","6","6"]]},"author":[{"dropping-particle":"","family":"Schwaber","given":"Ken","non-dropping-particle":"","parse-names":false,"suffix":""}],"id":"ITEM-1","issued":{"date-parts":[["2010"]]},"title":"About","type":"webpage"},"uris":["http://www.mendeley.com/documents/?uuid=c5a1dc2c-579d-4d27-8408-d9236238ba11"]}],"mendeley":{"formattedCitation":"(Schwaber 2010)","plainTextFormattedCitation":"(Schwaber 2010)","previouslyFormattedCitation":"(Schwaber 2010)"},"properties":{"noteIndex":0},"schema":"https://github.com/citation-style-language/schema/raw/master/csl-citation.json"}</w:instrText>
      </w:r>
      <w:r w:rsidRPr="003826FF">
        <w:fldChar w:fldCharType="separate"/>
      </w:r>
      <w:r w:rsidRPr="00405FFC">
        <w:rPr>
          <w:noProof/>
        </w:rPr>
        <w:t>(Schwaber 2010)</w:t>
      </w:r>
      <w:r w:rsidRPr="003826FF">
        <w:fldChar w:fldCharType="end"/>
      </w:r>
      <w:r w:rsidRPr="00405FFC">
        <w:t xml:space="preserve">. </w:t>
      </w:r>
      <w:r w:rsidRPr="007A6A84">
        <w:rPr>
          <w:color w:val="000000" w:themeColor="text1"/>
        </w:rPr>
        <w:t xml:space="preserve">Agile </w:t>
      </w:r>
      <w:r w:rsidR="000D56C1" w:rsidRPr="00A55CCB">
        <w:rPr>
          <w:color w:val="000000" w:themeColor="text1"/>
        </w:rPr>
        <w:t>development</w:t>
      </w:r>
      <w:r w:rsidRPr="00A55CCB">
        <w:rPr>
          <w:color w:val="000000" w:themeColor="text1"/>
        </w:rPr>
        <w:t xml:space="preserve"> now represent</w:t>
      </w:r>
      <w:r w:rsidR="000D56C1" w:rsidRPr="00A55CCB">
        <w:rPr>
          <w:color w:val="000000" w:themeColor="text1"/>
        </w:rPr>
        <w:t>s</w:t>
      </w:r>
      <w:r w:rsidRPr="00A55CCB">
        <w:rPr>
          <w:color w:val="000000" w:themeColor="text1"/>
        </w:rPr>
        <w:t xml:space="preserve"> ‘best practice’ in software development </w:t>
      </w:r>
      <w:r w:rsidRPr="00A55CCB">
        <w:rPr>
          <w:color w:val="000000" w:themeColor="text1"/>
        </w:rPr>
        <w:fldChar w:fldCharType="begin" w:fldLock="1"/>
      </w:r>
      <w:r w:rsidR="00A55CCB">
        <w:rPr>
          <w:color w:val="000000" w:themeColor="text1"/>
        </w:rPr>
        <w:instrText>ADDIN CSL_CITATION {"citationItems":[{"id":"ITEM-1","itemData":{"DOI":"10.1016/j.infsof.2012.07.019","ISSN":"09505849","author":[{"dropping-particle":"","family":"Cañete-Valdeón","given":"José Miguel","non-dropping-particle":"","parse-names":false,"suffix":""}],"container-title":"Information and Software Technology","id":"ITEM-1","issue":"2","issued":{"date-parts":[["2013","2"]]},"page":"226-240","title":"How influential has academic and industrial research been in current software life cycles? A retrospective analysis of four mainstream activities","type":"article-journal","volume":"55"},"uris":["http://www.mendeley.com/documents/?uuid=0e0cb73b-0f79-4fcb-9c1a-04e51273baa1"]},{"id":"ITEM-2","itemData":{"DOI":"10.1080/08956308.2008.11657512","ISSN":"0895-6308","abstract":"Change midstream in a product development project often means cost and budget overruns, schedule delays and product defects. Understandably, managers dislike change and have installed systems, such as phased development, to inhibit it. On the other hand, change - from understanding the customer better, from market dynamics and from technology advances - is connected inescapably with innovation, which management seeks. This article proposes an alternative: build a set of tools and approaches to accommodate change without undue disruption, thus reintroducing flexibility into product development. The flexibility techniques described in this article were inspired by the recent reintroduction of flexibility into the parallel field of software development by the agile software movement. They can be used defensively to deal effectively with imposed change or offensively to actually lead change. © 2008 Industrial Research Institute, Inc.","author":[{"dropping-particle":"","family":"Smith","given":"Preston G","non-dropping-particle":"","parse-names":false,"suffix":""}],"container-title":"Research-Technology Management","id":"ITEM-2","issue":"4","issued":{"date-parts":[["2008","7","22"]]},"page":"34-40","title":"Change: Embrace It, Don't Deny It","type":"article-journal","volume":"51"},"uris":["http://www.mendeley.com/documents/?uuid=30702884-34f8-49f6-b907-257963d5f5a0"]}],"mendeley":{"formattedCitation":"(Cañete-Valdeón 2013; Smith 2008)","plainTextFormattedCitation":"(Cañete-Valdeón 2013; Smith 2008)","previouslyFormattedCitation":"(Cañete-Valdeón 2013; Smith 2008)"},"properties":{"noteIndex":0},"schema":"https://github.com/citation-style-language/schema/raw/master/csl-citation.json"}</w:instrText>
      </w:r>
      <w:r w:rsidRPr="00A55CCB">
        <w:rPr>
          <w:color w:val="000000" w:themeColor="text1"/>
        </w:rPr>
        <w:fldChar w:fldCharType="separate"/>
      </w:r>
      <w:r w:rsidR="00A55CCB" w:rsidRPr="00A55CCB">
        <w:rPr>
          <w:noProof/>
          <w:color w:val="000000" w:themeColor="text1"/>
        </w:rPr>
        <w:t>(Cañete-Valdeón 2013; Smith 2008)</w:t>
      </w:r>
      <w:r w:rsidRPr="00A55CCB">
        <w:rPr>
          <w:color w:val="000000" w:themeColor="text1"/>
        </w:rPr>
        <w:fldChar w:fldCharType="end"/>
      </w:r>
      <w:r w:rsidRPr="00A55CCB">
        <w:rPr>
          <w:color w:val="000000" w:themeColor="text1"/>
        </w:rPr>
        <w:t xml:space="preserve"> and ha</w:t>
      </w:r>
      <w:r w:rsidR="000D56C1" w:rsidRPr="00A55CCB">
        <w:rPr>
          <w:color w:val="000000" w:themeColor="text1"/>
        </w:rPr>
        <w:t>s</w:t>
      </w:r>
      <w:r w:rsidRPr="00A55CCB">
        <w:rPr>
          <w:color w:val="000000" w:themeColor="text1"/>
        </w:rPr>
        <w:t xml:space="preserve"> been shown to improve a wide range of project performance metrics</w:t>
      </w:r>
      <w:r w:rsidRPr="00405FFC">
        <w:rPr>
          <w:color w:val="000000" w:themeColor="text1"/>
        </w:rPr>
        <w:t xml:space="preserve"> including productivity and quality </w:t>
      </w:r>
      <w:r w:rsidRPr="003826FF">
        <w:rPr>
          <w:color w:val="000000" w:themeColor="text1"/>
        </w:rPr>
        <w:fldChar w:fldCharType="begin" w:fldLock="1"/>
      </w:r>
      <w:r w:rsidRPr="00405FFC">
        <w:rPr>
          <w:color w:val="000000" w:themeColor="text1"/>
        </w:rPr>
        <w:instrText>ADDIN CSL_CITATION {"citationItems":[{"id":"ITEM-1","itemData":{"DOI":"10.1016/j.infsof.2013.12.002","ISSN":"09505849","author":[{"dropping-particle":"","family":"Tarhan","given":"Ayca","non-dropping-particle":"","parse-names":false,"suffix":""},{"dropping-particle":"","family":"Yilmaz","given":"Seda Gunes","non-dropping-particle":"","parse-names":false,"suffix":""}],"container-title":"Information and Software Technology","id":"ITEM-1","issue":"5","issued":{"date-parts":[["2014","5"]]},"page":"477-494","publisher":"Elsevier B.V.","title":"Systematic analyses and comparison of development performance and product quality of Incremental Process and Agile Process","type":"article-journal","volume":"56"},"uris":["http://www.mendeley.com/documents/?uuid=2392636e-76ec-40c7-bc6b-a4e2911a0160"]}],"mendeley":{"formattedCitation":"(Tarhan and Yilmaz 2014)","plainTextFormattedCitation":"(Tarhan and Yilmaz 2014)","previouslyFormattedCitation":"(Tarhan and Yilmaz 2014)"},"properties":{"noteIndex":0},"schema":"https://github.com/citation-style-language/schema/raw/master/csl-citation.json"}</w:instrText>
      </w:r>
      <w:r w:rsidRPr="003826FF">
        <w:rPr>
          <w:color w:val="000000" w:themeColor="text1"/>
        </w:rPr>
        <w:fldChar w:fldCharType="separate"/>
      </w:r>
      <w:r w:rsidRPr="00405FFC">
        <w:rPr>
          <w:noProof/>
          <w:color w:val="000000" w:themeColor="text1"/>
        </w:rPr>
        <w:t>(Tarhan and Yilmaz 2014)</w:t>
      </w:r>
      <w:r w:rsidRPr="003826FF">
        <w:rPr>
          <w:color w:val="000000" w:themeColor="text1"/>
        </w:rPr>
        <w:fldChar w:fldCharType="end"/>
      </w:r>
      <w:r w:rsidRPr="00405FFC">
        <w:rPr>
          <w:color w:val="000000" w:themeColor="text1"/>
        </w:rPr>
        <w:t xml:space="preserve"> and project time and cost </w:t>
      </w:r>
      <w:r w:rsidRPr="003826FF">
        <w:fldChar w:fldCharType="begin" w:fldLock="1"/>
      </w:r>
      <w:r w:rsidRPr="00405FFC">
        <w:instrText>ADDIN CSL_CITATION {"citationItems":[{"id":"ITEM-1","itemData":{"DOI":"10.1016/j.jbusres.2018.05.003","ISSN":"01482963","abstract":"This exploratory study investigates the relationship of plan-driven Stage-Gate and flexible Agile models with new product development performance through an original conceptualization that focuses on their underlying principles for managing uncertainty and the resulting changes. While Stage-Gate attempts to control uncertainty up-front to avoid later changes, Agile seeks to adapt to uncertainty and accommodate changes for a longer proportion of the development process. In addition, we examine the interaction effects of combining the two models. The analysis of survey data on 181 software developers shows that the adoption of Stage-Gate principles is negatively associated with speed and cost performance. For Agile, the use of sprints is positively related to new product quality, on-time and on-budget completion, while early and frequent user feedback would seem to prolong time-to-market. Finally, the results highlight a nuanced interaction between Stage-Gate and Agile, both positive and negative depending on the principles considered.","author":[{"dropping-particle":"","family":"Bianchi","given":"Mattia","non-dropping-particle":"","parse-names":false,"suffix":""},{"dropping-particle":"","family":"Marzi","given":"Giacomo","non-dropping-particle":"","parse-names":false,"suffix":""},{"dropping-particle":"","family":"Guerini","given":"Massimiliano","non-dropping-particle":"","parse-names":false,"suffix":""}],"container-title":"Journal of Business Research","id":"ITEM-1","issued":{"date-parts":[["2018","5"]]},"publisher":"Elsevier","title":"Agile, Stage-Gate and their combination: Exploring how they relate to performance in software development","type":"article-journal","volume":"in press"},"uris":["http://www.mendeley.com/documents/?uuid=f744a07d-4ef9-439b-8759-6445e41d71da"]}],"mendeley":{"formattedCitation":"(Bianchi, Marzi, and Guerini 2018)","plainTextFormattedCitation":"(Bianchi, Marzi, and Guerini 2018)","previouslyFormattedCitation":"(Bianchi, Marzi, and Guerini 2018)"},"properties":{"noteIndex":0},"schema":"https://github.com/citation-style-language/schema/raw/master/csl-citation.json"}</w:instrText>
      </w:r>
      <w:r w:rsidRPr="003826FF">
        <w:fldChar w:fldCharType="separate"/>
      </w:r>
      <w:r w:rsidRPr="00405FFC">
        <w:rPr>
          <w:noProof/>
        </w:rPr>
        <w:t>(Bianchi, Marzi, and Guerini 2018)</w:t>
      </w:r>
      <w:r w:rsidRPr="003826FF">
        <w:fldChar w:fldCharType="end"/>
      </w:r>
      <w:r w:rsidRPr="00405FFC">
        <w:rPr>
          <w:color w:val="000000" w:themeColor="text1"/>
        </w:rPr>
        <w:t xml:space="preserve">. </w:t>
      </w:r>
      <w:r w:rsidRPr="007A6A84">
        <w:rPr>
          <w:color w:val="000000" w:themeColor="text1"/>
        </w:rPr>
        <w:t xml:space="preserve">Scrum is by far the most widely applied Agile </w:t>
      </w:r>
      <w:r w:rsidRPr="007A6A84">
        <w:t>method</w:t>
      </w:r>
      <w:r w:rsidRPr="00405FFC">
        <w:t xml:space="preserve">, </w:t>
      </w:r>
      <w:r w:rsidRPr="00405FFC">
        <w:lastRenderedPageBreak/>
        <w:t xml:space="preserve">with 75% of respondents in the State of Agile report using Scrum or a hybrid that includes Scrum </w:t>
      </w:r>
      <w:r w:rsidRPr="00FA4407">
        <w:fldChar w:fldCharType="begin" w:fldLock="1"/>
      </w:r>
      <w:r w:rsidRPr="00405FFC">
        <w:instrText>ADDIN CSL_CITATION {"citationItems":[{"id":"ITEM-1","itemData":{"abstract":"Over 40,000 Agile executives, practitioners, and consultants have participated in the State of Agile survey since its inception. The 14 th annual State of Agile survey provides insights into the application of Agile across different areas of the enterprise and about Value Stream Management. As you go through the results, you might find some familiar trends and discover some noteworthy changes from the previous year's survey. Read on and dive deep inside the numbers to uncover some interesting correlations. The CULTURE IS STILL A THING The highest-ranked challenges to adopting and scaling Agile continue to be related to organizational culture. General organizational resistance to change, inadequate management support and sponsorship, and organizational culture at odds with Agile values remain in the top 5 challenges. A new choice this year, not enough leadership participation, also ranked in the top 5. WHAT'S TRENDING SCRUM AND SAFE® REIGN SUPREME Scrum is the most widely-practiced Agile method/ framework, with at least 75% of respondents practicing Scrum or a hybrid that includes Scrum. SAFe® is again the scaling framework of choice, leading with 35% of the respondents. This is up 5% from last year. AGILE EMPOWERS ADAPTABILITY AND VISIBILITY This year again, ability to manage changing priorities and project visibility are the top 2 capabilities reported as having improved as a result of Agile implementation. The other improved capabilities that continue to round out the top 5 are business/IT alignment, team morale, delivery speed/time to market, and team productivity. PAGE 2","author":[{"dropping-particle":"","family":"Digital.ai","given":"","non-dropping-particle":"","parse-names":false,"suffix":""}],"id":"ITEM-1","issued":{"date-parts":[["2020"]]},"number-of-pages":"19","title":"14th Annual State of Agile Report","type":"report"},"uris":["http://www.mendeley.com/documents/?uuid=e62bc1e7-6127-4fa0-9134-a82f633ce187"]}],"mendeley":{"formattedCitation":"(Digital.ai 2020)","plainTextFormattedCitation":"(Digital.ai 2020)","previouslyFormattedCitation":"(Digital.ai 2020)"},"properties":{"noteIndex":0},"schema":"https://github.com/citation-style-language/schema/raw/master/csl-citation.json"}</w:instrText>
      </w:r>
      <w:r w:rsidRPr="00FA4407">
        <w:fldChar w:fldCharType="separate"/>
      </w:r>
      <w:r w:rsidRPr="00405FFC">
        <w:rPr>
          <w:noProof/>
        </w:rPr>
        <w:t>(Digital.ai 2020)</w:t>
      </w:r>
      <w:r w:rsidRPr="00FA4407">
        <w:fldChar w:fldCharType="end"/>
      </w:r>
      <w:r w:rsidR="00DC3111">
        <w:t>, and we discuss this shortly</w:t>
      </w:r>
      <w:r w:rsidRPr="00405FFC">
        <w:t xml:space="preserve">. </w:t>
      </w:r>
      <w:r w:rsidRPr="007A6A84">
        <w:t xml:space="preserve">However, </w:t>
      </w:r>
      <w:r w:rsidR="00CB53C8">
        <w:t>A</w:t>
      </w:r>
      <w:r w:rsidRPr="007A6A84">
        <w:t xml:space="preserve">gile </w:t>
      </w:r>
      <w:r w:rsidR="000D56C1">
        <w:t>development</w:t>
      </w:r>
      <w:r w:rsidRPr="007A6A84">
        <w:t xml:space="preserve"> </w:t>
      </w:r>
      <w:r w:rsidR="000D56C1">
        <w:t>is</w:t>
      </w:r>
      <w:r w:rsidRPr="007A6A84">
        <w:t xml:space="preserve"> still considered to be an emerging topic in</w:t>
      </w:r>
      <w:r w:rsidR="005415CB">
        <w:t xml:space="preserve"> </w:t>
      </w:r>
      <w:r w:rsidR="005415CB" w:rsidRPr="00855590">
        <w:t>NPD</w:t>
      </w:r>
      <w:r w:rsidRPr="007A6A84">
        <w:t xml:space="preserve"> </w:t>
      </w:r>
      <w:r w:rsidRPr="00FA4407">
        <w:fldChar w:fldCharType="begin" w:fldLock="1"/>
      </w:r>
      <w:r w:rsidR="006359F6">
        <w:instrText>ADDIN CSL_CITATION {"citationItems":[{"id":"ITEM-1","itemData":{"DOI":"10.1111/jpim.12314","ISBN":"0737-6782","ISSN":"07376782","abstract":"Agile development methodologies have been widely employed in the software industry, where they have been found to yield positive results. But can these new methods, with their new tools such as sprints, scrums, burndown charts, and backlogs, really be integrated with the traditional and popular Stage-Gate approach and then applied to physical products? Initial but limited evidence suggests yes: Larger IT firms have already integrated Agile and Stage-Gate and gained the benefits of both approaches; and most recently, a handful of manufacturing firms have employed this Agile–Stage-Gate hybrid model for physical new products. And if recent evidence can be trusted, this new approach promises to be the most significant change to our thinking about how new-product development should be done since the introduction of today's popular gating systems 30 years ago. The benefits of this hybrid model are a faster and more adaptive response to changing customer needs, better integration of voice-of-customer, better team communication, improved development productivity, and faster to market. A case example from a toy company, LEGO, is provided as an illustration. But there are negatives as well, and additionally, manufacturers must make modifications to Agile in order to adopt it successfully. Although initial results appear promising, much research is needed to explore this new Agile–Stage-Gate hybrid model, and many research challenges remain.","author":[{"dropping-particle":"","family":"Cooper","given":"Robert G","non-dropping-particle":"","parse-names":false,"suffix":""},{"dropping-particle":"","family":"Sommer","given":"Anita F","non-dropping-particle":"","parse-names":false,"suffix":""}],"container-title":"Journal of Product Innovation Management","id":"ITEM-1","issue":"5","issued":{"date-parts":[["2016","9"]]},"page":"513-526","title":"The Agile-Stage-Gate Hybrid Model: A Promising New Approach and a New Research Opportunity","type":"article-journal","volume":"33"},"uris":["http://www.mendeley.com/documents/?uuid=2a70ba3d-8b79-424a-bda3-d47ab33729d0"]}],"mendeley":{"formattedCitation":"(Cooper and Sommer 2016a)","plainTextFormattedCitation":"(Cooper and Sommer 2016a)","previouslyFormattedCitation":"(Cooper and Sommer 2016a)"},"properties":{"noteIndex":0},"schema":"https://github.com/citation-style-language/schema/raw/master/csl-citation.json"}</w:instrText>
      </w:r>
      <w:r w:rsidRPr="00FA4407">
        <w:fldChar w:fldCharType="separate"/>
      </w:r>
      <w:r w:rsidR="006359F6" w:rsidRPr="006359F6">
        <w:rPr>
          <w:noProof/>
        </w:rPr>
        <w:t>(Cooper and Sommer 2016a)</w:t>
      </w:r>
      <w:r w:rsidRPr="00FA4407">
        <w:fldChar w:fldCharType="end"/>
      </w:r>
      <w:r w:rsidR="003F67AA">
        <w:t xml:space="preserve"> and so guidance for </w:t>
      </w:r>
      <w:r w:rsidR="003F67AA" w:rsidRPr="001053DB">
        <w:t>managers is lacking, including why it works and when it is suitable</w:t>
      </w:r>
      <w:r w:rsidRPr="001053DB">
        <w:t xml:space="preserve">. Further, in the wider </w:t>
      </w:r>
      <w:r w:rsidR="00DC3111" w:rsidRPr="001053DB">
        <w:t>A</w:t>
      </w:r>
      <w:r w:rsidRPr="001053DB">
        <w:t>gile</w:t>
      </w:r>
      <w:r>
        <w:t xml:space="preserve"> </w:t>
      </w:r>
      <w:r w:rsidR="000D56C1">
        <w:t xml:space="preserve">development </w:t>
      </w:r>
      <w:r>
        <w:t>literature</w:t>
      </w:r>
      <w:r w:rsidRPr="00F7000E">
        <w:t xml:space="preserve"> theoretical analysis is </w:t>
      </w:r>
      <w:r>
        <w:t xml:space="preserve">lacking </w:t>
      </w:r>
      <w:r>
        <w:fldChar w:fldCharType="begin" w:fldLock="1"/>
      </w:r>
      <w:r w:rsidR="003826FF">
        <w:instrText>ADDIN CSL_CITATION {"citationItems":[{"id":"ITEM-1","itemData":{"DOI":"10.1177/8756972818802713","ISSN":"19389507","abstract":"This article is intended to serve as an introduction to this special issue on agile practices. In doing so, we briefly survey a number of key issues that are emerging in the application of agile practices to software development (SWD) and, similarly, examine recent work on extending knowledge about these practices to other task domains. We note that the extant literature on agile practices has been criticized for lacking a theoretical basis and comment on various ways that a theory orientation can enhance the accumulation of knowledge in this area. We also address issues that expand our current understanding of agile practices as they apply to non-SWD tasks. We present a framework for surfacing and discussing some of these emergent issues. We comment on the articles in this special issue and situate them within the research framework. We discuss some of the topics we think are likely to become influential as agile practices move outside the SWD domain and, finally, we present some summarizing observations.","author":[{"dropping-particle":"","family":"Niederman","given":"Fred","non-dropping-particle":"","parse-names":false,"suffix":""},{"dropping-particle":"","family":"Lechler","given":"Thomas","non-dropping-particle":"","parse-names":false,"suffix":""},{"dropping-particle":"","family":"Petit","given":"Yvan","non-dropping-particle":"","parse-names":false,"suffix":""}],"container-title":"Project Management Journal","id":"ITEM-1","issue":"6","issued":{"date-parts":[["2018"]]},"page":"3-17","title":"A Research Agenda for Extending Agile Practices In Software Development and Additional Task Domains","type":"article-journal","volume":"49"},"uris":["http://www.mendeley.com/documents/?uuid=fa72840f-4514-4249-9739-b65ff9e9904e"]}],"mendeley":{"formattedCitation":"(Niederman, Lechler, and Petit 2018)","plainTextFormattedCitation":"(Niederman, Lechler, and Petit 2018)","previouslyFormattedCitation":"(Niederman, Lechler, and Petit 2018)"},"properties":{"noteIndex":0},"schema":"https://github.com/citation-style-language/schema/raw/master/csl-citation.json"}</w:instrText>
      </w:r>
      <w:r>
        <w:fldChar w:fldCharType="separate"/>
      </w:r>
      <w:r w:rsidRPr="001F6622">
        <w:rPr>
          <w:noProof/>
        </w:rPr>
        <w:t>(Niederman, Lechler, and Petit 2018)</w:t>
      </w:r>
      <w:r>
        <w:fldChar w:fldCharType="end"/>
      </w:r>
      <w:r>
        <w:t>.</w:t>
      </w:r>
      <w:r w:rsidR="00CF2CE9">
        <w:t xml:space="preserve"> </w:t>
      </w:r>
    </w:p>
    <w:p w14:paraId="75F7835C" w14:textId="289AB944" w:rsidR="00CB53C8" w:rsidRDefault="00FB6643" w:rsidP="007C0FE2">
      <w:pPr>
        <w:pStyle w:val="BodyText"/>
        <w:spacing w:line="480" w:lineRule="auto"/>
      </w:pPr>
      <w:r>
        <w:t>T</w:t>
      </w:r>
      <w:r w:rsidR="006E054E">
        <w:t xml:space="preserve">ensions may arise when trying to implement </w:t>
      </w:r>
      <w:r w:rsidR="001053DB">
        <w:t xml:space="preserve">an Agile approach, </w:t>
      </w:r>
      <w:r>
        <w:t xml:space="preserve">not least the </w:t>
      </w:r>
      <w:r w:rsidR="00CB53C8">
        <w:t xml:space="preserve">challenge </w:t>
      </w:r>
      <w:r w:rsidR="006E054E">
        <w:t>of</w:t>
      </w:r>
      <w:r w:rsidR="00CB53C8">
        <w:t xml:space="preserve"> </w:t>
      </w:r>
      <w:r w:rsidR="001053DB">
        <w:t xml:space="preserve">applying Agile </w:t>
      </w:r>
      <w:r w:rsidR="00CB53C8">
        <w:t xml:space="preserve">within an organization that </w:t>
      </w:r>
      <w:r w:rsidR="001053DB">
        <w:t xml:space="preserve">currently </w:t>
      </w:r>
      <w:r w:rsidR="00CD589E">
        <w:t xml:space="preserve">applies plan-driven methods such as </w:t>
      </w:r>
      <w:r w:rsidR="00CB53C8">
        <w:t xml:space="preserve">stage-gate </w:t>
      </w:r>
      <w:r w:rsidR="00CD589E">
        <w:t>or waterfall</w:t>
      </w:r>
      <w:r w:rsidR="00AB4009">
        <w:t xml:space="preserve">. Agile </w:t>
      </w:r>
      <w:r>
        <w:t xml:space="preserve">is </w:t>
      </w:r>
      <w:r w:rsidR="00AB4009">
        <w:t xml:space="preserve">culturally different as a way of working </w:t>
      </w:r>
      <w:r w:rsidR="00172309">
        <w:fldChar w:fldCharType="begin" w:fldLock="1"/>
      </w:r>
      <w:r w:rsidR="005A652F">
        <w:instrText>ADDIN CSL_CITATION {"citationItems":[{"id":"ITEM-1","itemData":{"DOI":"10.1080/08956308.2019.1563436","ISSN":"0895-6308","abstract":"Overview: This paper emphasizes the cultural challenges of implementing Agile methods. We applied a psychological safety framework in an empirical case where Agile methods were implemented across workplace cultures, which helped define challenges related to psychological safety in three areas: (1) cultural differences related to attitudes toward inclusiveness, (2) cultural differences related to perceptions of and trust in collective responsibility, and (3) cultural differences related to openness in communication. These findings suggest that working across cultural boundaries adds to the challenges with Agile implementation found in other studies.","author":[{"dropping-particle":"","family":"Thorgren","given":"Sara","non-dropping-particle":"","parse-names":false,"suffix":""},{"dropping-particle":"","family":"Caiman","given":"Elin","non-dropping-particle":"","parse-names":false,"suffix":""}],"container-title":"Research-Technology Management","id":"ITEM-1","issue":"2","issued":{"date-parts":[["2019","3","4"]]},"page":"31-39","title":"The Role of Psychological Safety in Implementing Agile Methods across Cultures","type":"article-journal","volume":"62"},"uris":["http://www.mendeley.com/documents/?uuid=07803b80-8d6d-4720-b1a1-7390e7123c51"]}],"mendeley":{"formattedCitation":"(Thorgren and Caiman 2019)","plainTextFormattedCitation":"(Thorgren and Caiman 2019)","previouslyFormattedCitation":"(Thorgren and Caiman 2019)"},"properties":{"noteIndex":0},"schema":"https://github.com/citation-style-language/schema/raw/master/csl-citation.json"}</w:instrText>
      </w:r>
      <w:r w:rsidR="00172309">
        <w:fldChar w:fldCharType="separate"/>
      </w:r>
      <w:r w:rsidR="00172309" w:rsidRPr="00172309">
        <w:rPr>
          <w:noProof/>
        </w:rPr>
        <w:t>(Thorgren and Caiman 2019)</w:t>
      </w:r>
      <w:r w:rsidR="00172309">
        <w:fldChar w:fldCharType="end"/>
      </w:r>
      <w:r w:rsidR="00AB4009">
        <w:t xml:space="preserve">, </w:t>
      </w:r>
      <w:r>
        <w:t xml:space="preserve">and </w:t>
      </w:r>
      <w:r w:rsidR="00AB4009" w:rsidRPr="00AB4009">
        <w:t xml:space="preserve">integrating Agile with more structured </w:t>
      </w:r>
      <w:r w:rsidR="00CD589E">
        <w:t>methods</w:t>
      </w:r>
      <w:r w:rsidR="00AB4009" w:rsidRPr="00AB4009">
        <w:t xml:space="preserve"> is </w:t>
      </w:r>
      <w:r w:rsidR="00AB4009">
        <w:t>notably difficult</w:t>
      </w:r>
      <w:r>
        <w:t>. T</w:t>
      </w:r>
      <w:r w:rsidR="00AB4009">
        <w:t xml:space="preserve">his ‘hybrid’ approach is a key focus of </w:t>
      </w:r>
      <w:r w:rsidR="001053DB">
        <w:t xml:space="preserve">recent </w:t>
      </w:r>
      <w:r w:rsidR="00AB4009">
        <w:t>research</w:t>
      </w:r>
      <w:r w:rsidR="00172309">
        <w:t xml:space="preserve"> </w:t>
      </w:r>
      <w:r w:rsidR="00172309">
        <w:fldChar w:fldCharType="begin" w:fldLock="1"/>
      </w:r>
      <w:r w:rsidR="00172309">
        <w:instrText>ADDIN CSL_CITATION {"citationItems":[{"id":"ITEM-1","itemData":{"DOI":"10.1080/08956308.2020.1790240","ISSN":"0895-6308","abstract":"Overview: Many companies now integrate agile innovation processes, including sprints, Lean startup, scrum, and design thinking, into their traditional structured gating processes. Companies have had promising results, but the popular agile within gating hybrid is not the only way to benefit from the coexistence of agile and structured processes. This article presents a conceptual framework that includes four options: agile within gating, agile before gating, agile after gating, and agile alongside gating. The framework provides an overview of different ways to combine agile and structured innovation processes. The managerial recommendations provided offer new insights into balancing different approaches to innovation management and help to bridge the diverse results of prior studies about state-of-the-art innovation methods.","author":[{"dropping-particle":"","family":"Lichtenthaler","given":"Ulrich","non-dropping-particle":"","parse-names":false,"suffix":""}],"container-title":"Research-Technology Management","id":"ITEM-1","issue":"5","issued":{"date-parts":[["2020","9","2"]]},"page":"42-48","publisher":"Routledge","title":"A Conceptual Framework for Combining Agile and Structured Innovation Processes","type":"article-journal","volume":"63"},"uris":["http://www.mendeley.com/documents/?uuid=6be65cf4-93ce-4d5b-becd-87f8986bfa0c"]},{"id":"ITEM-2","itemData":{"DOI":"10.1080/08956308.2021.1843331","ISSN":"0895-6308","abstract":"Overview: Agile project management aims to increase the flexibility of product development processes through increased interaction among project stakeholders. Since its introduction in the software industry 20 years ago, Agile project management has progressively spread to other contexts, even though large-scale organizations seem to struggle to switch toward Agile-only practices. In these contexts, we see an integration of the traditional Stage-Gate project management, focused on planning and validation, with Agile, focused on responsiveness and flexibility. Although it’s effective, the Agile–Stage-Gate hybrid model is not easy to adopt, as it requires a clear alignment between the project team, the organizational objectives, and the project implementation. We collected interview data from eight Agile coaches experienced in Agile implementation in non-software industries. We identified practical actions that practitioners can use to manage the challenges connected to the implementation of hybrid models. These corrective actions can be grouped at three levels: integration aspects, cultural change, and perceptions of the Agile methodology.","author":[{"dropping-particle":"","family":"Zasa","given":"Federico P.","non-dropping-particle":"","parse-names":false,"suffix":""},{"dropping-particle":"","family":"Patrucco","given":"Andrea","non-dropping-particle":"","parse-names":false,"suffix":""},{"dropping-particle":"","family":"Pellizzoni","given":"Elena","non-dropping-particle":"","parse-names":false,"suffix":""}],"container-title":"Research-Technology Management","id":"ITEM-2","issue":"1","issued":{"date-parts":[["2021","1","2"]]},"page":"54-63","title":"Managing the Hybrid Organization: How Can Agile and Traditional Project Management Coexist?","type":"article-journal","volume":"64"},"uris":["http://www.mendeley.com/documents/?uuid=29686ce9-2478-4e54-aa2e-f3338fb1b4e6"]}],"mendeley":{"formattedCitation":"(Lichtenthaler 2020; Zasa, Patrucco, and Pellizzoni 2021)","manualFormatting":"(e.g. Lichtenthaler 2020; Zasa, Patrucco, and Pellizzoni 2020)","plainTextFormattedCitation":"(Lichtenthaler 2020; Zasa, Patrucco, and Pellizzoni 2021)","previouslyFormattedCitation":"(Lichtenthaler 2020; Zasa, Patrucco, and Pellizzoni 2021)"},"properties":{"noteIndex":0},"schema":"https://github.com/citation-style-language/schema/raw/master/csl-citation.json"}</w:instrText>
      </w:r>
      <w:r w:rsidR="00172309">
        <w:fldChar w:fldCharType="separate"/>
      </w:r>
      <w:r w:rsidR="00172309" w:rsidRPr="00172309">
        <w:rPr>
          <w:noProof/>
        </w:rPr>
        <w:t>(</w:t>
      </w:r>
      <w:r w:rsidR="00172309">
        <w:rPr>
          <w:noProof/>
        </w:rPr>
        <w:t xml:space="preserve">e.g. </w:t>
      </w:r>
      <w:r w:rsidR="00172309" w:rsidRPr="00172309">
        <w:rPr>
          <w:noProof/>
        </w:rPr>
        <w:t>Lichtenthaler 2020; Zasa, Patrucco, and Pellizzoni 2020)</w:t>
      </w:r>
      <w:r w:rsidR="00172309">
        <w:fldChar w:fldCharType="end"/>
      </w:r>
      <w:r w:rsidR="00AB4009">
        <w:t xml:space="preserve">. </w:t>
      </w:r>
      <w:r w:rsidR="00C54F21">
        <w:t xml:space="preserve">A more controlled ‘waterfall’ approach has been the </w:t>
      </w:r>
      <w:proofErr w:type="gramStart"/>
      <w:r w:rsidR="00C54F21">
        <w:t>widely-applied</w:t>
      </w:r>
      <w:proofErr w:type="gramEnd"/>
      <w:r w:rsidR="00C54F21">
        <w:t xml:space="preserve"> ‘standard’ model, especially in settings perceived as relatively stable. </w:t>
      </w:r>
      <w:r w:rsidR="00CD3003">
        <w:t>Implementation</w:t>
      </w:r>
      <w:r w:rsidR="00C54F21">
        <w:t xml:space="preserve"> of a new system</w:t>
      </w:r>
      <w:r w:rsidR="00CD3003">
        <w:t xml:space="preserve"> may thus be perceived as risky, and although it offers (indeed, demands) greater cooperation between the NPD organization and its customers, </w:t>
      </w:r>
      <w:r w:rsidR="003723D5">
        <w:t>such a change in working may be a significant shock to established ways of working for many.</w:t>
      </w:r>
      <w:r w:rsidR="006E054E">
        <w:t xml:space="preserve"> </w:t>
      </w:r>
      <w:r>
        <w:t xml:space="preserve">A corresponding </w:t>
      </w:r>
      <w:r w:rsidR="006E054E">
        <w:t>difficulty can be th</w:t>
      </w:r>
      <w:r w:rsidR="00AE461A">
        <w:t>e</w:t>
      </w:r>
      <w:r w:rsidR="006E054E">
        <w:t xml:space="preserve"> contractual arrangements </w:t>
      </w:r>
      <w:r w:rsidR="000A2792">
        <w:t>between developer and client</w:t>
      </w:r>
      <w:r w:rsidR="00AE461A">
        <w:t>, since c</w:t>
      </w:r>
      <w:r w:rsidR="000A2792">
        <w:t xml:space="preserve">lear criteria on duration, specification and cost are </w:t>
      </w:r>
      <w:r w:rsidR="000E0456">
        <w:t>less feasible to establish</w:t>
      </w:r>
      <w:r w:rsidR="00CD589E">
        <w:t xml:space="preserve"> in advance</w:t>
      </w:r>
      <w:r w:rsidR="00172309">
        <w:t xml:space="preserve"> </w:t>
      </w:r>
      <w:r w:rsidR="00172309">
        <w:fldChar w:fldCharType="begin" w:fldLock="1"/>
      </w:r>
      <w:r w:rsidR="00172309">
        <w:instrText>ADDIN CSL_CITATION {"citationItems":[{"id":"ITEM-1","itemData":{"DOI":"10.4018/978-1-4666-9858-1.ch012","author":[{"dropping-particle":"","family":"Gajanayaka","given":"Anuradha Chaminda","non-dropping-particle":"","parse-names":false,"suffix":""}],"container-title":"Emerging Innovations in Agile Software Development","id":"ITEM-1","issued":{"date-parts":[["2016"]]},"page":"222-236","title":"Fixed Priced Projects in Agile","type":"chapter"},"uris":["http://www.mendeley.com/documents/?uuid=555aa943-5e54-4195-92ca-5ceecd106e67"]}],"mendeley":{"formattedCitation":"(Gajanayaka 2016)","manualFormatting":"(e.g. Gajanayaka 2016)","plainTextFormattedCitation":"(Gajanayaka 2016)","previouslyFormattedCitation":"(Gajanayaka 2016)"},"properties":{"noteIndex":0},"schema":"https://github.com/citation-style-language/schema/raw/master/csl-citation.json"}</w:instrText>
      </w:r>
      <w:r w:rsidR="00172309">
        <w:fldChar w:fldCharType="separate"/>
      </w:r>
      <w:r w:rsidR="00172309" w:rsidRPr="00172309">
        <w:rPr>
          <w:noProof/>
        </w:rPr>
        <w:t>(</w:t>
      </w:r>
      <w:r w:rsidR="00172309">
        <w:rPr>
          <w:noProof/>
        </w:rPr>
        <w:t xml:space="preserve">e.g. </w:t>
      </w:r>
      <w:r w:rsidR="00172309" w:rsidRPr="00172309">
        <w:rPr>
          <w:noProof/>
        </w:rPr>
        <w:t>Gajanayaka 2016)</w:t>
      </w:r>
      <w:r w:rsidR="00172309">
        <w:fldChar w:fldCharType="end"/>
      </w:r>
      <w:r w:rsidR="00AE461A" w:rsidRPr="00AE461A">
        <w:t xml:space="preserve">.  </w:t>
      </w:r>
    </w:p>
    <w:p w14:paraId="16A37F38" w14:textId="45520ED5" w:rsidR="00667503" w:rsidRDefault="00A92CD5" w:rsidP="00474684">
      <w:pPr>
        <w:pStyle w:val="BodyText"/>
        <w:spacing w:line="480" w:lineRule="auto"/>
        <w:rPr>
          <w:rFonts w:eastAsia="Calibri"/>
        </w:rPr>
      </w:pPr>
      <w:r>
        <w:t xml:space="preserve">One gap in the literature </w:t>
      </w:r>
      <w:r w:rsidR="003723D5">
        <w:t>is exactly ‘how’ Agile delivers the benefits its proponents contend</w:t>
      </w:r>
      <w:r w:rsidR="00F21BDB">
        <w:t>, given the challenges identified</w:t>
      </w:r>
      <w:r w:rsidR="003723D5">
        <w:t xml:space="preserve">. </w:t>
      </w:r>
      <w:r w:rsidR="003826FF">
        <w:rPr>
          <w:color w:val="000000" w:themeColor="text1"/>
        </w:rPr>
        <w:t xml:space="preserve">One promising theoretical perspective which could help to understand how and why </w:t>
      </w:r>
      <w:r w:rsidR="003723D5">
        <w:rPr>
          <w:color w:val="000000" w:themeColor="text1"/>
        </w:rPr>
        <w:t>A</w:t>
      </w:r>
      <w:r w:rsidR="003826FF">
        <w:rPr>
          <w:color w:val="000000" w:themeColor="text1"/>
        </w:rPr>
        <w:t xml:space="preserve">gile </w:t>
      </w:r>
      <w:r w:rsidR="000D56C1">
        <w:rPr>
          <w:color w:val="000000" w:themeColor="text1"/>
        </w:rPr>
        <w:t>development is</w:t>
      </w:r>
      <w:r w:rsidR="003826FF">
        <w:rPr>
          <w:color w:val="000000" w:themeColor="text1"/>
        </w:rPr>
        <w:t xml:space="preserve"> effective is </w:t>
      </w:r>
      <w:r w:rsidR="003826FF" w:rsidRPr="007A6A84">
        <w:rPr>
          <w:i/>
          <w:iCs/>
          <w:color w:val="000000" w:themeColor="text1"/>
        </w:rPr>
        <w:t>social capital</w:t>
      </w:r>
      <w:r w:rsidR="003826FF" w:rsidRPr="00F7000E">
        <w:t xml:space="preserve">, an umbrella construct </w:t>
      </w:r>
      <w:r w:rsidR="003826FF" w:rsidRPr="00A55CCB">
        <w:t>representing the nature and effects of social relations</w:t>
      </w:r>
      <w:r w:rsidR="00FA4407" w:rsidRPr="00A55CCB">
        <w:t xml:space="preserve"> </w:t>
      </w:r>
      <w:r w:rsidR="00FA4407" w:rsidRPr="00A55CCB">
        <w:fldChar w:fldCharType="begin" w:fldLock="1"/>
      </w:r>
      <w:r w:rsidR="00867520" w:rsidRPr="00A55CCB">
        <w:instrText>ADDIN CSL_CITATION {"citationItems":[{"id":"ITEM-1","itemData":{"DOI":"10.2307/259373","ISBN":"9780750672221","ISSN":"03637425","PMID":"14527111","abstract":"Scholars of the theory of the firm have begun to emphasize the sources and conditions of what has been described as \"the organizational advantage,\" rather than focus on the causes and consequences of market failure. Typically, researchers see such organizational advantage as accruing from the particular capabilities organizations have for creating and sharing knowledge. In this article we seek to contribute to this body of work by developing the following arguments: (1) social capital facilitates the creation of new intellectual capital; (2) organizations, as institutional settings, are conducive to the development of high levels of social capital; and (3) it is because of their more dense social capital that firms, within certain limits, have an advantage over markets in creating and sharing intellectual capital. We present a model that incorporates this overall argument in the form of a series of hypothesized relation- ships between different dimensions of social capital and the main mechanisms and processes necessary for the creation of intellectual capital.","author":[{"dropping-particle":"","family":"Nahapiet","given":"Janine","non-dropping-particle":"","parse-names":false,"suffix":""},{"dropping-particle":"","family":"Ghoshal","given":"Sumantra","non-dropping-particle":"","parse-names":false,"suffix":""}],"container-title":"The Academy of Management Review","id":"ITEM-1","issue":"2","issued":{"date-parts":[["1998","4"]]},"page":"242","title":"Social Capital, Intellectual Capital, and the Organizational Advantage","type":"article-journal","volume":"23"},"uris":["http://www.mendeley.com/documents/?uuid=44dc2ce9-cb5a-4459-ba6d-1af4f3f93482"]}],"mendeley":{"formattedCitation":"(Nahapiet and Ghoshal 1998)","plainTextFormattedCitation":"(Nahapiet and Ghoshal 1998)","previouslyFormattedCitation":"(Nahapiet and Ghoshal 1998)"},"properties":{"noteIndex":0},"schema":"https://github.com/citation-style-language/schema/raw/master/csl-citation.json"}</w:instrText>
      </w:r>
      <w:r w:rsidR="00FA4407" w:rsidRPr="00A55CCB">
        <w:fldChar w:fldCharType="separate"/>
      </w:r>
      <w:r w:rsidR="00FA4407" w:rsidRPr="00A55CCB">
        <w:rPr>
          <w:noProof/>
        </w:rPr>
        <w:t>(Nahapiet and Ghoshal 1998)</w:t>
      </w:r>
      <w:r w:rsidR="00FA4407" w:rsidRPr="00A55CCB">
        <w:fldChar w:fldCharType="end"/>
      </w:r>
      <w:r w:rsidR="003826FF" w:rsidRPr="00A55CCB">
        <w:rPr>
          <w:color w:val="000000" w:themeColor="text1"/>
        </w:rPr>
        <w:t xml:space="preserve">. </w:t>
      </w:r>
      <w:r w:rsidR="00CF2CE9" w:rsidRPr="00A55CCB">
        <w:rPr>
          <w:color w:val="000000" w:themeColor="text1"/>
        </w:rPr>
        <w:t xml:space="preserve">In innovation and NPD, </w:t>
      </w:r>
      <w:r w:rsidR="00CD589E" w:rsidRPr="00A55CCB">
        <w:rPr>
          <w:color w:val="000000" w:themeColor="text1"/>
        </w:rPr>
        <w:t xml:space="preserve">high </w:t>
      </w:r>
      <w:r w:rsidR="00CF2CE9" w:rsidRPr="00A55CCB">
        <w:rPr>
          <w:rFonts w:eastAsia="Calibri"/>
        </w:rPr>
        <w:t xml:space="preserve">social capital improves the capacity of firms to innovate </w:t>
      </w:r>
      <w:r w:rsidR="00CF2CE9" w:rsidRPr="00A55CCB">
        <w:rPr>
          <w:rFonts w:eastAsia="Calibri"/>
        </w:rPr>
        <w:fldChar w:fldCharType="begin" w:fldLock="1"/>
      </w:r>
      <w:r w:rsidR="00A55CCB">
        <w:rPr>
          <w:rFonts w:eastAsia="Calibri"/>
        </w:rPr>
        <w:instrText>ADDIN CSL_CITATION {"citationItems":[{"id":"ITEM-1","itemData":{"DOI":"10.1016/S0040-1625(01)00170-6","ISBN":"0040-1625}}, Unique-ID = {{ISI:000177324000003","ISSN":"00401625","abstract":"This paper deals with two questions: Does social capital determine innovation in manufacturing firms? If it is the case, to what extent? To deal with these questions, we review the literature on innovation in order to see how social capital came to be added to the other forms of capital as an explanatory variable of innovation. In doing so, we have been led to follow the dominating view of the literature on social capital and innovation which claims that social capital cannot be captured through a single indicator, but that it actually takes many different forms that must be accounted for. Therefore, to the traditional explanatory variables of innovation, we have added five forms of structural social capital (business network assets, information network assets, research network assets, participation assets, and relational assets) and one form of cognitive social capital (reciprocal trust). Based on the survey data administered from April to June 2000 to 440 manufacturing firms of diverse industries in a region in the southwest of Montréal, we have found that 68.5% of the firms have developed product or process innovations during the 3 years preceding the survey. Assuming that innovation is not a discrete event but a complex process, we have modeled the decision to innovate as a two-stage decision-making process: in the first stage, the firms deal with the decision about whether to innovate or not whereas, at the second stage, the firms that have decided to innovate must make a decision about the degree of radicalness of the innovation to undertake. In a context where empirical investigations regarding the relations between social capital and innovation are still scanty, this paper makes contributions to the advancement of knowledge in providing new evidence regarding the impact and the extent of social capital on innovation at the two decision-making stages considered in this study. Regarding the decision to innovate or not that firms must initially make, we have provided strong evidence that diverse forms of social capital influence this decision and, more importantly, that marginal increases in social capital, especially in social capital taking the forms of participation assets and relational assets, contribute more than any other explanatory variable to increase the likehood of innovation of firms. As for the decision to be made at the second stage concerning the magnitude of radicalness to bring in the development of new product or process innovati…","author":[{"dropping-particle":"","family":"Landry","given":"Réjean","non-dropping-particle":"","parse-names":false,"suffix":""},{"dropping-particle":"","family":"Amara","given":"Nabil","non-dropping-particle":"","parse-names":false,"suffix":""},{"dropping-particle":"","family":"Lamari","given":"Moktar","non-dropping-particle":"","parse-names":false,"suffix":""}],"container-title":"Technological Forecasting and Social Change","id":"ITEM-1","issue":"7","issued":{"date-parts":[["2002","9"]]},"page":"681-701","title":"Does social capital determine innovation? To what extent?","type":"article-journal","volume":"69"},"uris":["http://www.mendeley.com/documents/?uuid=96163598-2dcd-4749-8b28-09ef1d76b1f6"]},{"id":"ITEM-2","itemData":{"DOI":"10.1287/orsc.1110.0650","ISBN":"1047-7039","ISSN":"1047-7039","PMID":"922981537","abstract":"To introduce new products, firms often use knowledge from other organizations. Drawing on social capital theory and the relational view of the firm, we argue that geographically localized social capital affects a firm’s ability to innovate through various external channels. Combining data on social capital at the regional level, with a large-scale data set of the innovative activities of a representative sample of 2,413 Italian manufacturing firms from 21 regions, and controlling for a large set of firm and regional characteristics, we find that being located in a region characterized by a high level of social capital leads to a higher propensity to innovate. We find also that being located in an area characterized by a high degree of localized social capital is complementary to firms’ investments in internal research and development (R&amp;D) and that such a location positively moderates the effectiveness of externally acquired R&amp;D on the propensity to innovate.","author":[{"dropping-particle":"","family":"Laursen","given":"Keld","non-dropping-particle":"","parse-names":false,"suffix":""},{"dropping-particle":"","family":"Masciarelli","given":"Francesca","non-dropping-particle":"","parse-names":false,"suffix":""},{"dropping-particle":"","family":"Prencipe","given":"Andrea","non-dropping-particle":"","parse-names":false,"suffix":""}],"container-title":"Organization Science","id":"ITEM-2","issue":"1","issued":{"date-parts":[["2012","2"]]},"page":"177-193","title":"Regions Matter: How Localized Social Capital Affects Innovation and External Knowledge Acquisition","type":"article-journal","volume":"23"},"uris":["http://www.mendeley.com/documents/?uuid=46066447-f0ab-4633-8f5d-6e932f55c42c"]},{"id":"ITEM-3","itemData":{"DOI":"10.5465/amj.2005.17407911","ISSN":"0001-4273","author":[{"dropping-particle":"","family":"Subramaniam","given":"Mohan","non-dropping-particle":"","parse-names":false,"suffix":""},{"dropping-particle":"","family":"Youndt","given":"Mark A","non-dropping-particle":"","parse-names":false,"suffix":""}],"container-title":"Academy of Management Journal","id":"ITEM-3","issue":"3","issued":{"date-parts":[["2005","6"]]},"page":"450-463","title":"The Influence of Intellectual Capital on the Types of Innovative Capabilities","type":"article-journal","volume":"48"},"uris":["http://www.mendeley.com/documents/?uuid=41ebd617-d62d-4a29-9d7d-e178d44f5b76"]}],"mendeley":{"formattedCitation":"(Landry, Amara, and Lamari 2002; Laursen, Masciarelli, and Prencipe 2012; Subramaniam and Youndt 2005)","plainTextFormattedCitation":"(Landry, Amara, and Lamari 2002; Laursen, Masciarelli, and Prencipe 2012; Subramaniam and Youndt 2005)","previouslyFormattedCitation":"(Landry, Amara, and Lamari 2002; Laursen, Masciarelli, and Prencipe 2012; Subramaniam and Youndt 2005)"},"properties":{"noteIndex":0},"schema":"https://github.com/citation-style-language/schema/raw/master/csl-citation.json"}</w:instrText>
      </w:r>
      <w:r w:rsidR="00CF2CE9" w:rsidRPr="00A55CCB">
        <w:rPr>
          <w:rFonts w:eastAsia="Calibri"/>
        </w:rPr>
        <w:fldChar w:fldCharType="separate"/>
      </w:r>
      <w:r w:rsidR="00A55CCB" w:rsidRPr="00A55CCB">
        <w:rPr>
          <w:rFonts w:eastAsia="Calibri"/>
          <w:noProof/>
        </w:rPr>
        <w:t>(Landry, Amara, and Lamari 2002; Laursen, Masciarelli, and Prencipe 2012; Subramaniam and Youndt 2005)</w:t>
      </w:r>
      <w:r w:rsidR="00CF2CE9" w:rsidRPr="00A55CCB">
        <w:rPr>
          <w:rFonts w:eastAsia="Calibri"/>
        </w:rPr>
        <w:fldChar w:fldCharType="end"/>
      </w:r>
      <w:r w:rsidR="003826FF" w:rsidRPr="00A55CCB">
        <w:rPr>
          <w:rFonts w:eastAsia="Calibri"/>
        </w:rPr>
        <w:t xml:space="preserve">. Whilst social capital has not been applied a great deal to the study of </w:t>
      </w:r>
      <w:r w:rsidR="00F21BDB" w:rsidRPr="00A55CCB">
        <w:rPr>
          <w:rFonts w:eastAsia="Calibri"/>
        </w:rPr>
        <w:t>A</w:t>
      </w:r>
      <w:r w:rsidR="00CF2CE9" w:rsidRPr="00A55CCB">
        <w:rPr>
          <w:rFonts w:eastAsia="Calibri"/>
        </w:rPr>
        <w:t xml:space="preserve">gile </w:t>
      </w:r>
      <w:r w:rsidR="009E28FB" w:rsidRPr="00A55CCB">
        <w:rPr>
          <w:rFonts w:eastAsia="Calibri"/>
        </w:rPr>
        <w:t>development</w:t>
      </w:r>
      <w:r w:rsidR="003826FF">
        <w:rPr>
          <w:rFonts w:eastAsia="Calibri"/>
        </w:rPr>
        <w:t xml:space="preserve"> it does seem to have clear potential</w:t>
      </w:r>
      <w:r w:rsidR="004E209C">
        <w:rPr>
          <w:rFonts w:eastAsia="Calibri"/>
        </w:rPr>
        <w:t xml:space="preserve">. Previous studies have linked the success of </w:t>
      </w:r>
      <w:r w:rsidR="003723D5">
        <w:rPr>
          <w:color w:val="000000" w:themeColor="text1"/>
        </w:rPr>
        <w:t>A</w:t>
      </w:r>
      <w:r w:rsidR="003826FF" w:rsidRPr="00F7000E">
        <w:rPr>
          <w:color w:val="000000" w:themeColor="text1"/>
        </w:rPr>
        <w:t xml:space="preserve">gile </w:t>
      </w:r>
      <w:r w:rsidR="009E28FB" w:rsidRPr="00A55CCB">
        <w:rPr>
          <w:color w:val="000000" w:themeColor="text1"/>
        </w:rPr>
        <w:lastRenderedPageBreak/>
        <w:t>development</w:t>
      </w:r>
      <w:r w:rsidR="003826FF" w:rsidRPr="00A55CCB">
        <w:rPr>
          <w:color w:val="000000" w:themeColor="text1"/>
        </w:rPr>
        <w:t xml:space="preserve"> </w:t>
      </w:r>
      <w:r w:rsidR="004E209C" w:rsidRPr="00A55CCB">
        <w:rPr>
          <w:color w:val="000000" w:themeColor="text1"/>
        </w:rPr>
        <w:t xml:space="preserve">to improved </w:t>
      </w:r>
      <w:r w:rsidR="003826FF" w:rsidRPr="00A55CCB">
        <w:rPr>
          <w:color w:val="000000" w:themeColor="text1"/>
        </w:rPr>
        <w:t xml:space="preserve">social </w:t>
      </w:r>
      <w:r w:rsidR="004E209C" w:rsidRPr="00A55CCB">
        <w:rPr>
          <w:color w:val="000000" w:themeColor="text1"/>
        </w:rPr>
        <w:t>factors</w:t>
      </w:r>
      <w:r w:rsidR="003826FF" w:rsidRPr="00A55CCB">
        <w:rPr>
          <w:color w:val="000000" w:themeColor="text1"/>
        </w:rPr>
        <w:t xml:space="preserve"> such as coordination and communication </w:t>
      </w:r>
      <w:r w:rsidR="003826FF" w:rsidRPr="00A55CCB">
        <w:rPr>
          <w:color w:val="000000" w:themeColor="text1"/>
        </w:rPr>
        <w:fldChar w:fldCharType="begin" w:fldLock="1"/>
      </w:r>
      <w:r w:rsidR="00A55CCB">
        <w:rPr>
          <w:color w:val="000000" w:themeColor="text1"/>
        </w:rPr>
        <w:instrText>ADDIN CSL_CITATION {"citationItems":[{"id":"ITEM-1","itemData":{"DOI":"10.1109/MS.2016.100","ISBN":"2016040106","ISSN":"0740-7459","author":[{"dropping-particle":"","family":"Dingsoyr","given":"Torgeir","non-dropping-particle":"","parse-names":false,"suffix":""},{"dropping-particle":"","family":"Faegri","given":"Tor Erlend","non-dropping-particle":"","parse-names":false,"suffix":""},{"dropping-particle":"","family":"Dyba","given":"Tore","non-dropping-particle":"","parse-names":false,"suffix":""},{"dropping-particle":"","family":"Haugset","given":"Borge","non-dropping-particle":"","parse-names":false,"suffix":""},{"dropping-particle":"","family":"Lindsjorn","given":"Yngve","non-dropping-particle":"","parse-names":false,"suffix":""}],"container-title":"IEEE Software","id":"ITEM-1","issue":"4","issued":{"date-parts":[["2016","7"]]},"page":"106-110","title":"Team Performance in Software Development: Research Results versus Agile Principles","type":"article-journal","volume":"33"},"uris":["http://www.mendeley.com/documents/?uuid=a051c9d2-e858-4062-ace5-c07e77e83a9b"]},{"id":"ITEM-2","itemData":{"DOI":"10.1080/10447318.2015.1065693","ISSN":"1044-7318","abstract":"Two project management approaches, Agile and Lean, have increasingly\\nbeen adopted in recent years for software development. Meanwhile, in the\\nfield of human-computer interaction (HCI), user experience (UX) has\\nbecome central in research and practice. The new hybrids between the two\\nfieldsAgile UX and Lean UXwere born a few years ago. As Agile, Lean, and\\nUX have different principles and practices, one can query whether the\\ncouplings are well justified and whether Agile or Lean is more\\ncompatible with UX work. We have conducted a conceptual analysis and\\ntended to conclude that Lean instantiated as Kanban fits UX work better\\nthan Agile instantiated as Scrum. To explore further our claim, we\\nperformed a secondary data analysis of 10 semistructured interviews with\\npractitioners working with Scrum and Kanban in different sectors (Study\\n1). This study enabled us to gain insights into the applications of the\\ntwo processes in real-life cases, their strengths and weaknesses, and\\nfactors influencing the practicality of implementing them. Both\\nprocesses seem not favorable for UX work in practice. Among others, one\\nintriguing observation is loose adherence to the related guidelines and\\nprinciples. A query derived from the analyses of the interviews is that\\ncustomer, as compared with user, has more frequently been referred to by\\nour interviewees, irrespective of the process they adopted. We have then\\nbeen motivated to investigate this issue, using a web-based survey with\\nanother batch of practitioners (N = 73) in the software industry (Study\\n2). Results of the survey indicate that the practitioners in general had\\na reasonable understanding of the concepts user and customer, although a\\nminority tended to treat them as synonyms. Limitations of the current\\nstudies and implications for future work are discussed.","author":[{"dropping-particle":"","family":"Law","given":"Effie Lai-Chong","non-dropping-particle":"","parse-names":false,"suffix":""},{"dropping-particle":"","family":"Larusdottir","given":"Marta Kristin","non-dropping-particle":"","parse-names":false,"suffix":""}],"container-title":"International Journal of Human-Computer Interaction","id":"ITEM-2","issue":"9, SI","issued":{"date-parts":[["2015"]]},"page":"584-602","title":"Whose Experience Do We Care About? Analysis of the Fitness of Scrum and Kanban to User Experience","type":"article-journal","volume":"31"},"uris":["http://www.mendeley.com/documents/?uuid=aecc4f5b-0acb-42ad-bb23-0bf821828273"]}],"mendeley":{"formattedCitation":"(Dingsoyr et al. 2016; Law and Larusdottir 2015)","plainTextFormattedCitation":"(Dingsoyr et al. 2016; Law and Larusdottir 2015)","previouslyFormattedCitation":"(Dingsoyr et al. 2016; Law and Larusdottir 2015)"},"properties":{"noteIndex":0},"schema":"https://github.com/citation-style-language/schema/raw/master/csl-citation.json"}</w:instrText>
      </w:r>
      <w:r w:rsidR="003826FF" w:rsidRPr="00A55CCB">
        <w:rPr>
          <w:color w:val="000000" w:themeColor="text1"/>
        </w:rPr>
        <w:fldChar w:fldCharType="separate"/>
      </w:r>
      <w:r w:rsidR="00A55CCB" w:rsidRPr="00A55CCB">
        <w:rPr>
          <w:noProof/>
          <w:color w:val="000000" w:themeColor="text1"/>
        </w:rPr>
        <w:t>(Dingsoyr et al. 2016; Law and Larusdottir 2015)</w:t>
      </w:r>
      <w:r w:rsidR="003826FF" w:rsidRPr="00A55CCB">
        <w:rPr>
          <w:color w:val="000000" w:themeColor="text1"/>
        </w:rPr>
        <w:fldChar w:fldCharType="end"/>
      </w:r>
      <w:r w:rsidR="00B97C83" w:rsidRPr="00A55CCB">
        <w:t>, and this also aligns with recent work investigating the</w:t>
      </w:r>
      <w:r w:rsidR="00B97C83" w:rsidRPr="00B97C83">
        <w:t xml:space="preserve"> role of </w:t>
      </w:r>
      <w:r w:rsidR="00CD589E" w:rsidRPr="00F7000E">
        <w:rPr>
          <w:rFonts w:eastAsia="Calibri"/>
        </w:rPr>
        <w:t>social capital</w:t>
      </w:r>
      <w:r w:rsidR="00B97C83" w:rsidRPr="00B97C83">
        <w:t xml:space="preserve"> </w:t>
      </w:r>
      <w:r w:rsidR="00B97C83">
        <w:t>with regard to</w:t>
      </w:r>
      <w:r w:rsidR="00B97C83" w:rsidRPr="00B97C83">
        <w:t xml:space="preserve"> interorgan</w:t>
      </w:r>
      <w:r w:rsidR="00B97C83">
        <w:t>izational risk</w:t>
      </w:r>
      <w:r w:rsidR="00172309">
        <w:t xml:space="preserve"> </w:t>
      </w:r>
      <w:r w:rsidR="00172309">
        <w:fldChar w:fldCharType="begin" w:fldLock="1"/>
      </w:r>
      <w:r w:rsidR="00172309">
        <w:instrText>ADDIN CSL_CITATION {"citationItems":[{"id":"ITEM-1","itemData":{"DOI":"10.1108/SCM-04-2020-0177","ISBN":"0420200177","ISSN":"1359-8546","abstract":"Purpose: The purpose of this paper is to systematically review, synthesize and critically evaluate the current research status on the role of collaborative interorganizational relationships (CIRs) in supply chain risks (SCRs) from a social capital perspective and provide an organizing lens for future scholarship in this area. Design/methodology/approach: This study adopts a systematic literature review approach to investigate 126 articles from 27 peer-reviewed journals between 1995 and 2020. Findings: This paper investigates supply chain CIRs using a social capital perspective to explain the role of structural, relational and cognitive capital that resides in these relationships in various SCRs (i.e. environmental, supply, manufacturing, demand, information, financial and transportation). The review reveals that the three social capital dimensions uniquely and both positively and negatively affect different SCRs. The findings further suggest that the perceived SCRs can influence the structural and relational capital. Practical implications: This study calls for practitioners to consider the cognitive alignment with their supply network partners, their relational investments, as well as the interorganizational processes and systems in managing and alleviating SCRs. Originality/value: This review offers a theoretical articulation of how various aspects of CIRs affect SCRs. Specifically, this study extends the existing understanding of the role of social capital in SCRs through offering a synthesis of dominant findings and discourses, and avenues for future research.","author":[{"dropping-particle":"","family":"Daghar","given":"Anis","non-dropping-particle":"","parse-names":false,"suffix":""},{"dropping-particle":"","family":"Alinaghian","given":"Leila","non-dropping-particle":"","parse-names":false,"suffix":""},{"dropping-particle":"","family":"Turner","given":"Neil","non-dropping-particle":"","parse-names":false,"suffix":""}],"container-title":"Supply Chain Management: An International Journal","id":"ITEM-1","issue":"2","issued":{"date-parts":[["2021","2","10"]]},"page":"279-296","title":"The role of collaborative interorganizational relationships in supply chain risks: a systematic review using a social capital perspective","type":"article-journal","volume":"26"},"uris":["http://www.mendeley.com/documents/?uuid=02447a23-3e98-469e-8195-29e9c89114d8"]}],"mendeley":{"formattedCitation":"(Daghar, Alinaghian, and Turner 2021)","manualFormatting":"(e.g. Daghar, Alinaghian, and Turner 2020)","plainTextFormattedCitation":"(Daghar, Alinaghian, and Turner 2021)","previouslyFormattedCitation":"(Daghar, Alinaghian, and Turner 2021)"},"properties":{"noteIndex":0},"schema":"https://github.com/citation-style-language/schema/raw/master/csl-citation.json"}</w:instrText>
      </w:r>
      <w:r w:rsidR="00172309">
        <w:fldChar w:fldCharType="separate"/>
      </w:r>
      <w:r w:rsidR="00172309" w:rsidRPr="00172309">
        <w:rPr>
          <w:noProof/>
        </w:rPr>
        <w:t>(</w:t>
      </w:r>
      <w:r w:rsidR="00172309">
        <w:rPr>
          <w:noProof/>
        </w:rPr>
        <w:t xml:space="preserve">e.g. </w:t>
      </w:r>
      <w:r w:rsidR="00172309" w:rsidRPr="00172309">
        <w:rPr>
          <w:noProof/>
        </w:rPr>
        <w:t>Daghar, Alinaghian, and Turner 2020)</w:t>
      </w:r>
      <w:r w:rsidR="00172309">
        <w:fldChar w:fldCharType="end"/>
      </w:r>
      <w:r w:rsidR="00B97C83">
        <w:t>.</w:t>
      </w:r>
    </w:p>
    <w:p w14:paraId="7DC188E1" w14:textId="14DEC371" w:rsidR="003723D5" w:rsidRPr="00F7000E" w:rsidRDefault="00CF2CE9" w:rsidP="00474684">
      <w:pPr>
        <w:pStyle w:val="BodyText"/>
        <w:spacing w:line="480" w:lineRule="auto"/>
        <w:rPr>
          <w:rFonts w:eastAsia="Calibri"/>
        </w:rPr>
      </w:pPr>
      <w:r w:rsidRPr="00A92CD5">
        <w:rPr>
          <w:rFonts w:eastAsia="Calibri"/>
        </w:rPr>
        <w:t>In this paper we</w:t>
      </w:r>
      <w:r w:rsidR="00CD589E" w:rsidRPr="00A92CD5">
        <w:rPr>
          <w:rFonts w:eastAsia="Calibri"/>
        </w:rPr>
        <w:t xml:space="preserve"> also</w:t>
      </w:r>
      <w:r w:rsidRPr="00A92CD5">
        <w:rPr>
          <w:rFonts w:eastAsia="Calibri"/>
        </w:rPr>
        <w:t xml:space="preserve"> investigate the role</w:t>
      </w:r>
      <w:r w:rsidR="00405FFC" w:rsidRPr="00A92CD5">
        <w:rPr>
          <w:rFonts w:eastAsia="Calibri"/>
        </w:rPr>
        <w:t>s</w:t>
      </w:r>
      <w:r w:rsidRPr="00A92CD5">
        <w:rPr>
          <w:rFonts w:eastAsia="Calibri"/>
        </w:rPr>
        <w:t xml:space="preserve"> of </w:t>
      </w:r>
      <w:r w:rsidR="009451DC" w:rsidRPr="00A92CD5">
        <w:rPr>
          <w:rFonts w:eastAsia="Calibri"/>
        </w:rPr>
        <w:t xml:space="preserve">and relationships between </w:t>
      </w:r>
      <w:r w:rsidRPr="00A92CD5">
        <w:rPr>
          <w:rFonts w:eastAsia="Calibri"/>
        </w:rPr>
        <w:t>social capital</w:t>
      </w:r>
      <w:r w:rsidR="00405FFC" w:rsidRPr="00A92CD5">
        <w:rPr>
          <w:rFonts w:eastAsia="Calibri"/>
        </w:rPr>
        <w:t xml:space="preserve"> and complexity</w:t>
      </w:r>
      <w:r w:rsidRPr="00A92CD5">
        <w:rPr>
          <w:rFonts w:eastAsia="Calibri"/>
        </w:rPr>
        <w:t xml:space="preserve"> in an implementation of Scrum </w:t>
      </w:r>
      <w:r w:rsidR="003723D5" w:rsidRPr="00A92CD5">
        <w:rPr>
          <w:rFonts w:eastAsia="Calibri"/>
        </w:rPr>
        <w:t>(an Agile</w:t>
      </w:r>
      <w:r w:rsidR="003F67AA" w:rsidRPr="00A92CD5">
        <w:rPr>
          <w:rFonts w:eastAsia="Calibri"/>
        </w:rPr>
        <w:t xml:space="preserve"> process framework</w:t>
      </w:r>
      <w:r w:rsidR="003723D5" w:rsidRPr="00A92CD5">
        <w:rPr>
          <w:rFonts w:eastAsia="Calibri"/>
        </w:rPr>
        <w:t xml:space="preserve">) </w:t>
      </w:r>
      <w:r w:rsidRPr="00A92CD5">
        <w:rPr>
          <w:rFonts w:eastAsia="Calibri"/>
        </w:rPr>
        <w:t xml:space="preserve">in an R&amp;D department. </w:t>
      </w:r>
      <w:r w:rsidR="00867520" w:rsidRPr="00A92CD5">
        <w:rPr>
          <w:rFonts w:eastAsia="Calibri"/>
        </w:rPr>
        <w:t>W</w:t>
      </w:r>
      <w:r w:rsidRPr="00A92CD5">
        <w:rPr>
          <w:rFonts w:eastAsia="Calibri"/>
        </w:rPr>
        <w:t>e offer two contributions. First, we identify that the Scrum framework enhances social capital, and that social capital enhances the Scrum framework: they are mutually reinforcing</w:t>
      </w:r>
      <w:r w:rsidR="00F21BDB" w:rsidRPr="00A92CD5">
        <w:rPr>
          <w:rFonts w:eastAsia="Calibri"/>
        </w:rPr>
        <w:t xml:space="preserve"> over time</w:t>
      </w:r>
      <w:r w:rsidRPr="00A92CD5">
        <w:rPr>
          <w:rFonts w:eastAsia="Calibri"/>
        </w:rPr>
        <w:t xml:space="preserve">. </w:t>
      </w:r>
      <w:r w:rsidR="00867520" w:rsidRPr="00A92CD5">
        <w:rPr>
          <w:rFonts w:eastAsia="Calibri"/>
        </w:rPr>
        <w:t>W</w:t>
      </w:r>
      <w:r w:rsidRPr="00A92CD5">
        <w:rPr>
          <w:rFonts w:eastAsia="Calibri"/>
        </w:rPr>
        <w:t xml:space="preserve">e unpack </w:t>
      </w:r>
      <w:r w:rsidR="00867520" w:rsidRPr="00A92CD5">
        <w:rPr>
          <w:rFonts w:eastAsia="Calibri"/>
        </w:rPr>
        <w:t xml:space="preserve">which dimensions of social capital </w:t>
      </w:r>
      <w:r w:rsidRPr="00A92CD5">
        <w:rPr>
          <w:rFonts w:eastAsia="Calibri"/>
        </w:rPr>
        <w:t xml:space="preserve">are </w:t>
      </w:r>
      <w:proofErr w:type="gramStart"/>
      <w:r w:rsidR="00867520" w:rsidRPr="00A92CD5">
        <w:rPr>
          <w:rFonts w:eastAsia="Calibri"/>
        </w:rPr>
        <w:t>involved,</w:t>
      </w:r>
      <w:r w:rsidRPr="00A92CD5">
        <w:rPr>
          <w:rFonts w:eastAsia="Calibri"/>
        </w:rPr>
        <w:t xml:space="preserve"> and</w:t>
      </w:r>
      <w:proofErr w:type="gramEnd"/>
      <w:r w:rsidRPr="00A92CD5">
        <w:rPr>
          <w:rFonts w:eastAsia="Calibri"/>
        </w:rPr>
        <w:t xml:space="preserve"> </w:t>
      </w:r>
      <w:r w:rsidR="00867520" w:rsidRPr="00A92CD5">
        <w:rPr>
          <w:rFonts w:eastAsia="Calibri"/>
        </w:rPr>
        <w:t xml:space="preserve">discuss </w:t>
      </w:r>
      <w:r w:rsidRPr="00A92CD5">
        <w:rPr>
          <w:rFonts w:eastAsia="Calibri"/>
        </w:rPr>
        <w:t>how the benefits are enabled. Second, we identify that the Scrum framework reduces sources of project complexity, and that the</w:t>
      </w:r>
      <w:r w:rsidR="00867520" w:rsidRPr="00A92CD5">
        <w:rPr>
          <w:rFonts w:eastAsia="Calibri"/>
        </w:rPr>
        <w:t xml:space="preserve"> enhanced</w:t>
      </w:r>
      <w:r w:rsidRPr="00A92CD5">
        <w:rPr>
          <w:rFonts w:eastAsia="Calibri"/>
        </w:rPr>
        <w:t xml:space="preserve"> social </w:t>
      </w:r>
      <w:r w:rsidR="00867520" w:rsidRPr="00A92CD5">
        <w:rPr>
          <w:rFonts w:eastAsia="Calibri"/>
        </w:rPr>
        <w:t>capital</w:t>
      </w:r>
      <w:r w:rsidRPr="00A92CD5">
        <w:rPr>
          <w:rFonts w:eastAsia="Calibri"/>
        </w:rPr>
        <w:t xml:space="preserve"> improve</w:t>
      </w:r>
      <w:r w:rsidR="00867520" w:rsidRPr="00A92CD5">
        <w:rPr>
          <w:rFonts w:eastAsia="Calibri"/>
        </w:rPr>
        <w:t>s</w:t>
      </w:r>
      <w:r w:rsidRPr="00A92CD5">
        <w:rPr>
          <w:rFonts w:eastAsia="Calibri"/>
        </w:rPr>
        <w:t xml:space="preserve"> responses to complexity. We use these insights to argue that </w:t>
      </w:r>
      <w:r w:rsidR="00867520" w:rsidRPr="00A92CD5">
        <w:rPr>
          <w:rFonts w:eastAsia="Calibri"/>
        </w:rPr>
        <w:t xml:space="preserve">the use of </w:t>
      </w:r>
      <w:r w:rsidR="003723D5" w:rsidRPr="00A92CD5">
        <w:rPr>
          <w:rFonts w:eastAsia="Calibri"/>
        </w:rPr>
        <w:t>A</w:t>
      </w:r>
      <w:r w:rsidRPr="00A92CD5">
        <w:rPr>
          <w:rFonts w:eastAsia="Calibri"/>
        </w:rPr>
        <w:t xml:space="preserve">gile </w:t>
      </w:r>
      <w:r w:rsidR="009E28FB" w:rsidRPr="00A92CD5">
        <w:rPr>
          <w:rFonts w:eastAsia="Calibri"/>
        </w:rPr>
        <w:t>development</w:t>
      </w:r>
      <w:r w:rsidRPr="00A92CD5">
        <w:rPr>
          <w:rFonts w:eastAsia="Calibri"/>
        </w:rPr>
        <w:t xml:space="preserve"> should be further investigated in complex but low turbulence projects in other domains</w:t>
      </w:r>
      <w:r w:rsidR="00F21BDB" w:rsidRPr="00A92CD5">
        <w:rPr>
          <w:rFonts w:eastAsia="Calibri"/>
        </w:rPr>
        <w:t>. We note also that such a</w:t>
      </w:r>
      <w:r w:rsidR="00C648CA" w:rsidRPr="00A92CD5">
        <w:rPr>
          <w:rFonts w:eastAsia="Calibri"/>
        </w:rPr>
        <w:t>n</w:t>
      </w:r>
      <w:r w:rsidR="00F21BDB" w:rsidRPr="00A92CD5">
        <w:rPr>
          <w:rFonts w:eastAsia="Calibri"/>
        </w:rPr>
        <w:t xml:space="preserve"> </w:t>
      </w:r>
      <w:r w:rsidR="00236BA7" w:rsidRPr="00A92CD5">
        <w:rPr>
          <w:rFonts w:eastAsia="Calibri"/>
        </w:rPr>
        <w:t>NPD approach is highly dependent upon social factors, and that these must be a focus of management attention.</w:t>
      </w:r>
    </w:p>
    <w:p w14:paraId="3574F355" w14:textId="77777777" w:rsidR="00F836B8" w:rsidRPr="00F7000E" w:rsidRDefault="00F836B8" w:rsidP="00655D87">
      <w:pPr>
        <w:pStyle w:val="BodyText"/>
        <w:spacing w:line="480" w:lineRule="auto"/>
        <w:rPr>
          <w:rFonts w:eastAsia="Calibri"/>
        </w:rPr>
      </w:pPr>
    </w:p>
    <w:p w14:paraId="4CC5EF7A" w14:textId="7044C7EC" w:rsidR="00750120" w:rsidRPr="00F7000E" w:rsidRDefault="004F1FD5" w:rsidP="00655D87">
      <w:pPr>
        <w:pStyle w:val="BodyText"/>
        <w:numPr>
          <w:ilvl w:val="0"/>
          <w:numId w:val="37"/>
        </w:numPr>
        <w:spacing w:before="0" w:line="480" w:lineRule="auto"/>
        <w:rPr>
          <w:b/>
          <w:bCs/>
          <w:sz w:val="32"/>
        </w:rPr>
      </w:pPr>
      <w:r w:rsidRPr="00F7000E">
        <w:rPr>
          <w:b/>
          <w:bCs/>
          <w:sz w:val="32"/>
        </w:rPr>
        <w:t xml:space="preserve">Literature </w:t>
      </w:r>
      <w:r w:rsidR="00693D70">
        <w:rPr>
          <w:b/>
          <w:bCs/>
          <w:sz w:val="32"/>
        </w:rPr>
        <w:t>r</w:t>
      </w:r>
      <w:r w:rsidR="00693D70" w:rsidRPr="00F7000E">
        <w:rPr>
          <w:b/>
          <w:bCs/>
          <w:sz w:val="32"/>
        </w:rPr>
        <w:t>eview</w:t>
      </w:r>
    </w:p>
    <w:p w14:paraId="6ED767D6" w14:textId="604EF055" w:rsidR="00C54CD1" w:rsidRPr="00A92CD5" w:rsidRDefault="00C54CD1" w:rsidP="00655D87">
      <w:pPr>
        <w:pStyle w:val="BodyText"/>
        <w:spacing w:line="480" w:lineRule="auto"/>
      </w:pPr>
      <w:r w:rsidRPr="00A92CD5">
        <w:t>This paper investigates the broad question of ‘</w:t>
      </w:r>
      <w:r w:rsidR="00D4591D" w:rsidRPr="00A92CD5">
        <w:t xml:space="preserve">how </w:t>
      </w:r>
      <w:r w:rsidR="007108F7" w:rsidRPr="00A92CD5">
        <w:t>A</w:t>
      </w:r>
      <w:r w:rsidR="009E28FB" w:rsidRPr="00A92CD5">
        <w:t xml:space="preserve">gile </w:t>
      </w:r>
      <w:r w:rsidRPr="00A92CD5">
        <w:t xml:space="preserve">works’, with a specific focus on </w:t>
      </w:r>
      <w:r w:rsidR="00180B60" w:rsidRPr="00A92CD5">
        <w:t xml:space="preserve">the role of </w:t>
      </w:r>
      <w:r w:rsidRPr="00A92CD5">
        <w:t xml:space="preserve">social </w:t>
      </w:r>
      <w:r w:rsidR="00EF09DE" w:rsidRPr="00A92CD5">
        <w:t>m</w:t>
      </w:r>
      <w:r w:rsidRPr="00A92CD5">
        <w:t>echanisms</w:t>
      </w:r>
      <w:r w:rsidR="00AF57BC" w:rsidRPr="00A92CD5">
        <w:t xml:space="preserve"> in managing </w:t>
      </w:r>
      <w:r w:rsidR="00D4591D" w:rsidRPr="00A92CD5">
        <w:t xml:space="preserve">the </w:t>
      </w:r>
      <w:r w:rsidR="00AF57BC" w:rsidRPr="00A92CD5">
        <w:t>complexity</w:t>
      </w:r>
      <w:r w:rsidR="00D4591D" w:rsidRPr="00A92CD5">
        <w:t xml:space="preserve"> inherent in NPD</w:t>
      </w:r>
      <w:r w:rsidRPr="00A92CD5">
        <w:t>. Th</w:t>
      </w:r>
      <w:r w:rsidR="00180B60" w:rsidRPr="00A92CD5">
        <w:t>is</w:t>
      </w:r>
      <w:r w:rsidRPr="00A92CD5">
        <w:t xml:space="preserve"> </w:t>
      </w:r>
      <w:r w:rsidR="007108F7" w:rsidRPr="00A92CD5">
        <w:t>section</w:t>
      </w:r>
      <w:r w:rsidRPr="00A92CD5">
        <w:t xml:space="preserve"> discusses the history of </w:t>
      </w:r>
      <w:r w:rsidR="00F342DC">
        <w:t>A</w:t>
      </w:r>
      <w:r w:rsidR="009E28FB" w:rsidRPr="00A92CD5">
        <w:t xml:space="preserve">gile </w:t>
      </w:r>
      <w:r w:rsidRPr="00A92CD5">
        <w:t>innovation, introduces Scrum</w:t>
      </w:r>
      <w:r w:rsidR="007108F7" w:rsidRPr="00A92CD5">
        <w:t>,</w:t>
      </w:r>
      <w:r w:rsidRPr="00A92CD5">
        <w:t xml:space="preserve"> and </w:t>
      </w:r>
      <w:r w:rsidR="00EF09DE" w:rsidRPr="00A92CD5">
        <w:t xml:space="preserve">then </w:t>
      </w:r>
      <w:r w:rsidR="007108F7" w:rsidRPr="00A92CD5">
        <w:t xml:space="preserve">presents </w:t>
      </w:r>
      <w:r w:rsidR="00735DE4" w:rsidRPr="00A92CD5">
        <w:t>project complexity and s</w:t>
      </w:r>
      <w:r w:rsidRPr="00A92CD5">
        <w:t xml:space="preserve">ocial capital </w:t>
      </w:r>
      <w:r w:rsidR="007108F7" w:rsidRPr="00A92CD5">
        <w:t xml:space="preserve">theory </w:t>
      </w:r>
      <w:r w:rsidR="00EF09DE" w:rsidRPr="00A92CD5">
        <w:t>as way</w:t>
      </w:r>
      <w:r w:rsidR="00735DE4" w:rsidRPr="00A92CD5">
        <w:t>s</w:t>
      </w:r>
      <w:r w:rsidR="00EF09DE" w:rsidRPr="00A92CD5">
        <w:t xml:space="preserve"> to investigate the </w:t>
      </w:r>
      <w:r w:rsidR="00735DE4" w:rsidRPr="00A92CD5">
        <w:t xml:space="preserve">case and analyse the resulting data. </w:t>
      </w:r>
    </w:p>
    <w:p w14:paraId="18056AE7" w14:textId="19B6A03F" w:rsidR="00A740C7" w:rsidRPr="00A92CD5" w:rsidRDefault="00882174" w:rsidP="00655D87">
      <w:pPr>
        <w:pStyle w:val="Heading2"/>
        <w:spacing w:line="480" w:lineRule="auto"/>
        <w:rPr>
          <w:b/>
          <w:bCs/>
          <w:i/>
          <w:iCs/>
        </w:rPr>
      </w:pPr>
      <w:r w:rsidRPr="00A92CD5">
        <w:rPr>
          <w:b/>
          <w:bCs/>
          <w:i/>
          <w:iCs/>
        </w:rPr>
        <w:t xml:space="preserve">2.1 </w:t>
      </w:r>
      <w:r w:rsidR="004F1FD5" w:rsidRPr="00A92CD5">
        <w:rPr>
          <w:b/>
          <w:bCs/>
          <w:i/>
          <w:iCs/>
        </w:rPr>
        <w:t xml:space="preserve">Agile </w:t>
      </w:r>
      <w:r w:rsidR="00693D70">
        <w:rPr>
          <w:b/>
          <w:bCs/>
          <w:i/>
          <w:iCs/>
        </w:rPr>
        <w:t>d</w:t>
      </w:r>
      <w:r w:rsidR="00693D70" w:rsidRPr="00A92CD5">
        <w:rPr>
          <w:b/>
          <w:bCs/>
          <w:i/>
          <w:iCs/>
        </w:rPr>
        <w:t xml:space="preserve">evelopment </w:t>
      </w:r>
    </w:p>
    <w:p w14:paraId="4E370BE1" w14:textId="075F9789" w:rsidR="00AC7FC4" w:rsidRDefault="00AC7FC4" w:rsidP="00655D87">
      <w:pPr>
        <w:pStyle w:val="BodyText"/>
        <w:spacing w:line="480" w:lineRule="auto"/>
      </w:pPr>
      <w:r w:rsidRPr="00A92CD5">
        <w:t xml:space="preserve">The </w:t>
      </w:r>
      <w:r w:rsidR="00F96094" w:rsidRPr="00A92CD5">
        <w:t>word</w:t>
      </w:r>
      <w:r w:rsidRPr="00A92CD5">
        <w:t xml:space="preserve"> </w:t>
      </w:r>
      <w:r w:rsidR="003A44F5" w:rsidRPr="00A92CD5">
        <w:t>‘</w:t>
      </w:r>
      <w:r w:rsidRPr="00A92CD5">
        <w:t>agile</w:t>
      </w:r>
      <w:r w:rsidR="003A44F5" w:rsidRPr="00A92CD5">
        <w:t>’</w:t>
      </w:r>
      <w:r w:rsidRPr="00A92CD5">
        <w:t xml:space="preserve"> has a great many uses and meanings. In the Oxford dictionary agile is an adjective meaning </w:t>
      </w:r>
      <w:r w:rsidR="006A61A8">
        <w:t>‘</w:t>
      </w:r>
      <w:r w:rsidRPr="00A92CD5">
        <w:t>able to move quickly and easily</w:t>
      </w:r>
      <w:r w:rsidR="006A61A8">
        <w:t>’</w:t>
      </w:r>
      <w:r w:rsidRPr="00A92CD5">
        <w:t xml:space="preserve">. The recent interest in </w:t>
      </w:r>
      <w:r w:rsidR="00F342DC">
        <w:t>A</w:t>
      </w:r>
      <w:r w:rsidRPr="00A92CD5">
        <w:t xml:space="preserve">gile development </w:t>
      </w:r>
      <w:r w:rsidRPr="00A92CD5">
        <w:lastRenderedPageBreak/>
        <w:t xml:space="preserve">has stemmed from the </w:t>
      </w:r>
      <w:r w:rsidRPr="00A92CD5">
        <w:rPr>
          <w:color w:val="000000"/>
          <w:lang w:eastAsia="en-GB"/>
        </w:rPr>
        <w:t xml:space="preserve">software industry </w:t>
      </w:r>
      <w:r w:rsidRPr="00A92CD5">
        <w:rPr>
          <w:color w:val="000000"/>
          <w:lang w:eastAsia="en-GB"/>
        </w:rPr>
        <w:fldChar w:fldCharType="begin" w:fldLock="1"/>
      </w:r>
      <w:r w:rsidRPr="00A92CD5">
        <w:rPr>
          <w:color w:val="000000"/>
          <w:lang w:eastAsia="en-GB"/>
        </w:rPr>
        <w:instrText>ADDIN CSL_CITATION {"citationItems":[{"id":"ITEM-1","itemData":{"DOI":"10.5437/08956308X5606963","ISBN":"08956308","ISSN":"08956308","PMID":"93466697","abstract":"As the creator of the Stage-Gate</w:instrText>
      </w:r>
      <w:r w:rsidRPr="00A92CD5">
        <w:rPr>
          <w:rFonts w:hint="eastAsia"/>
          <w:color w:val="000000"/>
          <w:lang w:eastAsia="en-GB"/>
        </w:rPr>
        <w:instrText>®</w:instrText>
      </w:r>
      <w:r w:rsidRPr="00A92CD5">
        <w:rPr>
          <w:color w:val="000000"/>
          <w:lang w:eastAsia="en-GB"/>
        </w:rPr>
        <w:instrText xml:space="preserve"> process, I am often asked, \"What's next after stage-gate?\" For years, I've not had an answer. Now, we're seeing new approaches emerging from progressive companies that represent a new generation of idea-to-launch processes. In some cases, it's an evolution of Stage-Gate to a better, faster model; in other firms, its closer to a revolution, moving to a very different system. But there is anything but unanimity as to what the next generation idea-to-launch system should be. This article looks at what leading firms are doing to move beyond their current idea-to-launch methodology and tries to integrate these practices into a next-generation system. [ABSTRACT FROM AUTHOR]","author":[{"dropping-particle":"","family":"Cooper","given":"Robert G","non-dropping-particle":"","parse-names":false,"suffix":""}],"container-title":"Research-Technology Management","id":"ITEM-1","issue":"1","issued":{"date-parts":[["2014","1","1"]]},"page":"20-31","title":"What's Next?: After Stage-Gate","type":"article-journal","volume":"57"},"uris":["http://www.mendeley.com/documents/?uuid=aacfda74-d903-48a8-9e9b-6492e9246484"]}],"mendeley":{"formattedCitation":"(Cooper 2014)","plainTextFormattedCitation":"(Cooper 2014)","previouslyFormattedCitation":"(Cooper 2014)"},"properties":{"noteIndex":0},"schema":"https://github.com/citation-style-language/schema/raw/master/csl-citation.json"}</w:instrText>
      </w:r>
      <w:r w:rsidRPr="00A92CD5">
        <w:rPr>
          <w:color w:val="000000"/>
          <w:lang w:eastAsia="en-GB"/>
        </w:rPr>
        <w:fldChar w:fldCharType="separate"/>
      </w:r>
      <w:r w:rsidRPr="00A92CD5">
        <w:rPr>
          <w:noProof/>
          <w:color w:val="000000"/>
          <w:lang w:eastAsia="en-GB"/>
        </w:rPr>
        <w:t>(Cooper 2014)</w:t>
      </w:r>
      <w:r w:rsidRPr="00A92CD5">
        <w:rPr>
          <w:color w:val="000000"/>
          <w:lang w:eastAsia="en-GB"/>
        </w:rPr>
        <w:fldChar w:fldCharType="end"/>
      </w:r>
      <w:r w:rsidRPr="00A92CD5">
        <w:rPr>
          <w:color w:val="000000"/>
          <w:lang w:eastAsia="en-GB"/>
        </w:rPr>
        <w:t xml:space="preserve"> which was influenced by the </w:t>
      </w:r>
      <w:r w:rsidR="00F96094" w:rsidRPr="00A92CD5">
        <w:t xml:space="preserve">Manifesto for Agile Software Development, created in 2001 by a group of software developers seeking an alternative to documentation driven, ‘heavyweight’ software development processes </w:t>
      </w:r>
      <w:r w:rsidR="00F96094" w:rsidRPr="00A92CD5">
        <w:fldChar w:fldCharType="begin" w:fldLock="1"/>
      </w:r>
      <w:r w:rsidR="00F96094" w:rsidRPr="00A92CD5">
        <w:instrText>ADDIN CSL_CITATION {"citationItems":[{"id":"ITEM-1","itemData":{"URL":"http://agilemanifesto.org/","accessed":{"date-parts":[["2019","6","19"]]},"author":[{"dropping-particle":"","family":"Beck","given":"K.","non-dropping-particle":"","parse-names":false,"suffix":""},{"dropping-particle":"","family":"Beedle","given":"M.","non-dropping-particle":"","parse-names":false,"suffix":""},{"dropping-particle":"","family":"Bennekum","given":"A.","non-dropping-particle":"van","parse-names":false,"suffix":""},{"dropping-particle":"","family":"Cockburn","given":"A.","non-dropping-particle":"","parse-names":false,"suffix":""},{"dropping-particle":"","family":"Cunningham","given":"W.","non-dropping-particle":"","parse-names":false,"suffix":""},{"dropping-particle":"","family":"Fowler","given":"M.","non-dropping-particle":"","parse-names":false,"suffix":""},{"dropping-particle":"","family":"Grenning","given":"J.","non-dropping-particle":"","parse-names":false,"suffix":""},{"dropping-particle":"","family":"Highsmith","given":"J.","non-dropping-particle":"","parse-names":false,"suffix":""},{"dropping-particle":"","family":"Hunt","given":"A.","non-dropping-particle":"","parse-names":false,"suffix":""},{"dropping-particle":"","family":"Jeffries","given":"R.","non-dropping-particle":"","parse-names":false,"suffix":""},{"dropping-particle":"","family":"Kern","given":"J.","non-dropping-particle":"","parse-names":false,"suffix":""},{"dropping-particle":"","family":"Marick","given":"B.","non-dropping-particle":"","parse-names":false,"suffix":""},{"dropping-particle":"","family":"Martin","given":"R. C.","non-dropping-particle":"","parse-names":false,"suffix":""},{"dropping-particle":"","family":"Mellor","given":"S.","non-dropping-particle":"","parse-names":false,"suffix":""},{"dropping-particle":"","family":"Schwaber","given":"K.","non-dropping-particle":"","parse-names":false,"suffix":""},{"dropping-particle":"","family":"Sutherland","given":"J.","non-dropping-particle":"","parse-names":false,"suffix":""},{"dropping-particle":"","family":"Thomas","given":"D.","non-dropping-particle":"","parse-names":false,"suffix":""}],"id":"ITEM-1","issued":{"date-parts":[["2001"]]},"title":"Manifesto for Agile software development","type":"webpage"},"uris":["http://www.mendeley.com/documents/?uuid=cbcc460c-d430-4a87-93ff-6e6a2485ef9f"]}],"mendeley":{"formattedCitation":"(Beck et al. 2001)","plainTextFormattedCitation":"(Beck et al. 2001)","previouslyFormattedCitation":"(Beck et al. 2001)"},"properties":{"noteIndex":0},"schema":"https://github.com/citation-style-language/schema/raw/master/csl-citation.json"}</w:instrText>
      </w:r>
      <w:r w:rsidR="00F96094" w:rsidRPr="00A92CD5">
        <w:fldChar w:fldCharType="separate"/>
      </w:r>
      <w:r w:rsidR="00F96094" w:rsidRPr="00A92CD5">
        <w:rPr>
          <w:noProof/>
        </w:rPr>
        <w:t>(Beck et al. 2001)</w:t>
      </w:r>
      <w:r w:rsidR="00F96094" w:rsidRPr="00A92CD5">
        <w:fldChar w:fldCharType="end"/>
      </w:r>
      <w:r w:rsidR="00F96094" w:rsidRPr="00A92CD5">
        <w:t>.</w:t>
      </w:r>
      <w:r w:rsidRPr="00A92CD5">
        <w:rPr>
          <w:color w:val="000000"/>
          <w:lang w:eastAsia="en-GB"/>
        </w:rPr>
        <w:t xml:space="preserve"> In software development a number of terms are used, including </w:t>
      </w:r>
      <w:r w:rsidRPr="00A92CD5">
        <w:t xml:space="preserve">agile methodologies </w:t>
      </w:r>
      <w:r w:rsidRPr="00A92CD5">
        <w:fldChar w:fldCharType="begin" w:fldLock="1"/>
      </w:r>
      <w:r w:rsidRPr="00A92CD5">
        <w:instrText>ADDIN CSL_CITATION {"citationItems":[{"id":"ITEM-1","itemData":{"DOI":"10.1016/j.jss.2016.06.013","ISSN":"01641212","abstract":"Agile methods have become an appealing alternative for companies striving to improve their performance, but the methods were originally designed for small and individual teams. This creates unique challenges when introducing agile at scale, when development teams must synchronize their activities, and there might be a need to interface with other organizational units. In this paper we present a systematic literature review on how agile methods and lean software development has been adopted at scale, focusing on reported challenges and success factors in the transformation. We conducted a systematic literature review of industrial large-scale agile transformations. Our keyword search found 1875 papers. We included 52 publications describing 42 industrial cases presenting the process of taking large-scale agile development into use. Almost 90% of the included papers were experience reports, indicating a lack of sound academic research on the topic. We identified 35 reported challenges grouped into nine categories, and 29 success factors, grouped into eleven categories. The most salient success factor categories were management support, choosing and customizing the agile model, training and coaching, and mindset and alignment.","author":[{"dropping-particle":"","family":"Dikert","given":"Kim","non-dropping-particle":"","parse-names":false,"suffix":""},{"dropping-particle":"","family":"Paasivaara","given":"Maria","non-dropping-particle":"","parse-names":false,"suffix":""},{"dropping-particle":"","family":"Lassenius","given":"Casper","non-dropping-particle":"","parse-names":false,"suffix":""}],"container-title":"Journal of Systems and Software","id":"ITEM-1","issued":{"date-parts":[["2016","9"]]},"page":"87-108","publisher":"Elsevier Inc.","title":"Challenges and success factors for large-scale agile transformations: A systematic literature review","type":"article-journal","volume":"119"},"uris":["http://www.mendeley.com/documents/?uuid=6147e6c2-d2a7-4b92-a76d-a54abe0d1a46"]}],"mendeley":{"formattedCitation":"(Dikert, Paasivaara, and Lassenius 2016)","plainTextFormattedCitation":"(Dikert, Paasivaara, and Lassenius 2016)","previouslyFormattedCitation":"(Dikert, Paasivaara, and Lassenius 2016)"},"properties":{"noteIndex":0},"schema":"https://github.com/citation-style-language/schema/raw/master/csl-citation.json"}</w:instrText>
      </w:r>
      <w:r w:rsidRPr="00A92CD5">
        <w:fldChar w:fldCharType="separate"/>
      </w:r>
      <w:r w:rsidRPr="00A92CD5">
        <w:rPr>
          <w:noProof/>
        </w:rPr>
        <w:t>(Dikert, Paasivaara, and Lassenius 2016)</w:t>
      </w:r>
      <w:r w:rsidRPr="00A92CD5">
        <w:fldChar w:fldCharType="end"/>
      </w:r>
      <w:r w:rsidRPr="00A92CD5">
        <w:t xml:space="preserve">, agile development </w:t>
      </w:r>
      <w:r w:rsidRPr="00A92CD5">
        <w:fldChar w:fldCharType="begin" w:fldLock="1"/>
      </w:r>
      <w:r w:rsidRPr="00A92CD5">
        <w:instrText>ADDIN CSL_CITATION {"citationItems":[{"id":"ITEM-1","itemData":{"DOI":"10.1016/j.indmarman.2016.10.006","ISBN":"00198501","ISSN":"00198501","abstract":"New evidence reveals that Agile methods, until now used primarily for IT developments, can be integrated with traditional gating approaches to yield significant potential benefits for manufacturers of B2B physical products. Indeed, this new Agile-Stage-Gate hybrid approach represents a significant change to our thinking about how new-product development should be done since the introduction of today's popular gating systems thirty years ago! The article shows how Agile emerged in the IT industry and early attempts to integrate it with gating models, also in the IT world. The article moves on to the recent use of this hybrid model by manufacturers, and the results achieved by early adopters when implementing this new system in industries from food to heavy equipment. In terms of implementation, the details of the new Agile-Stage-Gate system are presented, including the “Power of Nine” – the three key artefacts (such as sprints and scrums); three important tools (such as sprint backlogs and burndown charts), and the three vital roles (such as the product owner and the scrum master) needed to make it work. Agile from the IT world cannot be directly integrated into Stage-Gate for physical products without some important modifications, however. These needed adjustments – such as redefining a “done sprint” and how to present versions of the product or “protocepts” for continuous customer feedback – are outlined, complete with a case study from an equipment manufacturer. Additionally, the article identifies and deals with ten important issues and apparent inconsistencies that arise when implementing this new system for B2B products.","author":[{"dropping-particle":"","family":"Cooper","given":"Robert G","non-dropping-particle":"","parse-names":false,"suffix":""},{"dropping-particle":"","family":"Sommer","given":"Anita F","non-dropping-particle":"","parse-names":false,"suffix":""}],"container-title":"Industrial Marketing Management","id":"ITEM-1","issued":{"date-parts":[["2016","11"]]},"page":"167-180","title":"Agile-Stage-Gate: New idea-to-launch method for manufactured new products is faster, more responsive","type":"article-journal","volume":"59"},"uris":["http://www.mendeley.com/documents/?uuid=4f534274-31e5-4e51-baa6-2a9979cf9b4c"]}],"mendeley":{"formattedCitation":"(Cooper and Sommer 2016b)","plainTextFormattedCitation":"(Cooper and Sommer 2016b)","previouslyFormattedCitation":"(Cooper and Sommer 2016b)"},"properties":{"noteIndex":0},"schema":"https://github.com/citation-style-language/schema/raw/master/csl-citation.json"}</w:instrText>
      </w:r>
      <w:r w:rsidRPr="00A92CD5">
        <w:fldChar w:fldCharType="separate"/>
      </w:r>
      <w:r w:rsidRPr="00A92CD5">
        <w:rPr>
          <w:noProof/>
        </w:rPr>
        <w:t>(Cooper and Sommer 2016b)</w:t>
      </w:r>
      <w:r w:rsidRPr="00A92CD5">
        <w:fldChar w:fldCharType="end"/>
      </w:r>
      <w:r w:rsidRPr="00A92CD5">
        <w:t xml:space="preserve">, agile innovation </w:t>
      </w:r>
      <w:r w:rsidRPr="00A92CD5">
        <w:fldChar w:fldCharType="begin" w:fldLock="1"/>
      </w:r>
      <w:r w:rsidRPr="00A92CD5">
        <w:instrText>ADDIN CSL_CITATION {"citationItems":[{"id":"ITEM-1","itemData":{"author":[{"dropping-particle":"","family":"Rigby","given":"Darrell K","non-dropping-particle":"","parse-names":false,"suffix":""},{"dropping-particle":"","family":"Sutherland","given":"Jeff","non-dropping-particle":"","parse-names":false,"suffix":""},{"dropping-particle":"","family":"Takeuchi","given":"Hirotaka","non-dropping-particle":"","parse-names":false,"suffix":""}],"container-title":"Harvard Business Review","id":"ITEM-1","issue":"April 2016","issued":{"date-parts":[["2016"]]},"page":"2-6","title":"The Secret History of Agile Innovation","type":"article-journal"},"uris":["http://www.mendeley.com/documents/?uuid=4e52e26a-6050-4843-9967-a82d66b93640"]}],"mendeley":{"formattedCitation":"(Rigby, Sutherland, and Takeuchi 2016)","plainTextFormattedCitation":"(Rigby, Sutherland, and Takeuchi 2016)","previouslyFormattedCitation":"(Rigby, Sutherland, and Takeuchi 2016)"},"properties":{"noteIndex":0},"schema":"https://github.com/citation-style-language/schema/raw/master/csl-citation.json"}</w:instrText>
      </w:r>
      <w:r w:rsidRPr="00A92CD5">
        <w:fldChar w:fldCharType="separate"/>
      </w:r>
      <w:r w:rsidRPr="00A92CD5">
        <w:rPr>
          <w:noProof/>
        </w:rPr>
        <w:t>(Rigby, Sutherland, and Takeuchi 2016)</w:t>
      </w:r>
      <w:r w:rsidRPr="00A92CD5">
        <w:fldChar w:fldCharType="end"/>
      </w:r>
      <w:r w:rsidRPr="00A92CD5">
        <w:t xml:space="preserve">, agile project management </w:t>
      </w:r>
      <w:r w:rsidRPr="00A92CD5">
        <w:fldChar w:fldCharType="begin" w:fldLock="1"/>
      </w:r>
      <w:r w:rsidR="00A92CD5">
        <w:instrText>ADDIN CSL_CITATION {"citationItems":[{"id":"ITEM-1","itemData":{"DOI":"10.1016/j.jengtecman.2016.02.003","ISBN":"0923-4748","ISSN":"09234748","abstract":"This study reports an empirical analysis of a hybrid management framework combining agile project management and stage-gate model implemented in a technology-driven project. The results indicate positive impact on the project and product development performance and suggest that combining these two approaches to balance stability with flexibility is a potential solution for managing innovation projects in high technology-based companies. The evidence indicated critical aspects to be considered, such as the proper diagnosis of organizational factors and implementation of practices, and the alignment of agile project tools (e.g., visual boards) with traditional information systems used in the stage-gate process.","author":[{"dropping-particle":"","family":"Conforto","given":"Edivandro Carlos","non-dropping-particle":"","parse-names":false,"suffix":""},{"dropping-particle":"","family":"Amaral","given":"Daniel Capaldo","non-dropping-particle":"","parse-names":false,"suffix":""}],"container-title":"Journal of Engineering and Technology Management","id":"ITEM-1","issued":{"date-parts":[["2016","4"]]},"page":"1-14","title":"Agile project management and stage-gate model—A hybrid framework for technology-based companies","type":"article-journal","volume":"40"},"uris":["http://www.mendeley.com/documents/?uuid=95a8299e-1ebe-44a4-92fa-aad42bdc99d0"]}],"mendeley":{"formattedCitation":"(Conforto and Amaral 2016)","plainTextFormattedCitation":"(Conforto and Amaral 2016)","previouslyFormattedCitation":"(Conforto and Amaral 2016)"},"properties":{"noteIndex":0},"schema":"https://github.com/citation-style-language/schema/raw/master/csl-citation.json"}</w:instrText>
      </w:r>
      <w:r w:rsidRPr="00A92CD5">
        <w:fldChar w:fldCharType="separate"/>
      </w:r>
      <w:r w:rsidR="001053DB" w:rsidRPr="00A92CD5">
        <w:rPr>
          <w:noProof/>
        </w:rPr>
        <w:t>(Conforto and Amaral 2016)</w:t>
      </w:r>
      <w:r w:rsidRPr="00A92CD5">
        <w:fldChar w:fldCharType="end"/>
      </w:r>
      <w:r w:rsidRPr="00A92CD5">
        <w:t xml:space="preserve"> or just (capital-A) Agile </w:t>
      </w:r>
      <w:r w:rsidRPr="00A92CD5">
        <w:fldChar w:fldCharType="begin" w:fldLock="1"/>
      </w:r>
      <w:r w:rsidRPr="00A92CD5">
        <w:instrText>ADDIN CSL_CITATION {"citationItems":[{"id":"ITEM-1","itemData":{"DOI":"10.1016/j.jbusres.2018.05.003","ISSN":"01482963","abstract":"This exploratory study investigates the relationship of plan-driven Stage-Gate and flexible Agile models with new product development performance through an original conceptualization that focuses on their underlying principles for managing uncertainty and the resulting changes. While Stage-Gate attempts to control uncertainty up-front to avoid later changes, Agile seeks to adapt to uncertainty and accommodate changes for a longer proportion of the development process. In addition, we examine the interaction effects of combining the two models. The analysis of survey data on 181 software developers shows that the adoption of Stage-Gate principles is negatively associated with speed and cost performance. For Agile, the use of sprints is positively related to new product quality, on-time and on-budget completion, while early and frequent user feedback would seem to prolong time-to-market. Finally, the results highlight a nuanced interaction between Stage-Gate and Agile, both positive and negative depending on the principles considered.","author":[{"dropping-particle":"","family":"Bianchi","given":"Mattia","non-dropping-particle":"","parse-names":false,"suffix":""},{"dropping-particle":"","family":"Marzi","given":"Giacomo","non-dropping-particle":"","parse-names":false,"suffix":""},{"dropping-particle":"","family":"Guerini","given":"Massimiliano","non-dropping-particle":"","parse-names":false,"suffix":""}],"container-title":"Journal of Business Research","id":"ITEM-1","issued":{"date-parts":[["2018","5"]]},"publisher":"Elsevier","title":"Agile, Stage-Gate and their combination: Exploring how they relate to performance in software development","type":"article-journal","volume":"in press"},"uris":["http://www.mendeley.com/documents/?uuid=f744a07d-4ef9-439b-8759-6445e41d71da"]}],"mendeley":{"formattedCitation":"(Bianchi, Marzi, and Guerini 2018)","plainTextFormattedCitation":"(Bianchi, Marzi, and Guerini 2018)","previouslyFormattedCitation":"(Bianchi, Marzi, and Guerini 2018)"},"properties":{"noteIndex":0},"schema":"https://github.com/citation-style-language/schema/raw/master/csl-citation.json"}</w:instrText>
      </w:r>
      <w:r w:rsidRPr="00A92CD5">
        <w:fldChar w:fldCharType="separate"/>
      </w:r>
      <w:r w:rsidRPr="00A92CD5">
        <w:rPr>
          <w:noProof/>
        </w:rPr>
        <w:t>(Bianchi, Marzi, and Guerini 2018)</w:t>
      </w:r>
      <w:r w:rsidRPr="00A92CD5">
        <w:fldChar w:fldCharType="end"/>
      </w:r>
      <w:r w:rsidRPr="00A92CD5">
        <w:t xml:space="preserve">. </w:t>
      </w:r>
      <w:r w:rsidR="003A44F5" w:rsidRPr="00A92CD5">
        <w:t xml:space="preserve">In this paper we will distinguish between ‘agile’ </w:t>
      </w:r>
      <w:r w:rsidR="00F342DC">
        <w:t xml:space="preserve">as a label applied to a wide range of methods and practices, </w:t>
      </w:r>
      <w:r w:rsidR="003A44F5" w:rsidRPr="00A92CD5">
        <w:t xml:space="preserve">and ‘Agile’ when describing </w:t>
      </w:r>
      <w:r w:rsidR="00F96094" w:rsidRPr="00A92CD5">
        <w:t xml:space="preserve">the principles, </w:t>
      </w:r>
      <w:r w:rsidR="00642062" w:rsidRPr="00A92CD5">
        <w:t xml:space="preserve">practices and methods derived from </w:t>
      </w:r>
      <w:r w:rsidR="003A44F5" w:rsidRPr="00A92CD5">
        <w:t>the Agile Manifesto.</w:t>
      </w:r>
    </w:p>
    <w:p w14:paraId="0C6883FE" w14:textId="41CF6FC5" w:rsidR="00AC7FC4" w:rsidRPr="002E6230" w:rsidRDefault="00AC7FC4" w:rsidP="00AC7FC4">
      <w:pPr>
        <w:pStyle w:val="BodyText"/>
        <w:spacing w:line="480" w:lineRule="auto"/>
      </w:pPr>
      <w:r w:rsidRPr="000D28D3">
        <w:t xml:space="preserve">Before the software industry adopted the term </w:t>
      </w:r>
      <w:r w:rsidR="00FF530C">
        <w:t>A</w:t>
      </w:r>
      <w:r w:rsidRPr="000D28D3">
        <w:t>gile</w:t>
      </w:r>
      <w:r w:rsidRPr="002E6230">
        <w:t xml:space="preserve"> there were also a variety of agile practices in the manufacturing and supply chain literatures. </w:t>
      </w:r>
      <w:r w:rsidRPr="002E6230">
        <w:rPr>
          <w:i/>
          <w:iCs/>
        </w:rPr>
        <w:t>Agile manufacturing</w:t>
      </w:r>
      <w:r w:rsidRPr="002E6230">
        <w:t xml:space="preserve"> has been studied for many years </w:t>
      </w:r>
      <w:r w:rsidRPr="000D28D3">
        <w:fldChar w:fldCharType="begin" w:fldLock="1"/>
      </w:r>
      <w:r w:rsidRPr="002E6230">
        <w:instrText>ADDIN CSL_CITATION {"citationItems":[{"id":"ITEM-1","itemData":{"ISBN":"0010448519","author":[{"dropping-particle":"","family":"Preiss","given":"Ken","non-dropping-particle":"","parse-names":false,"suffix":""}],"container-title":"Computer-Aided Design","id":"ITEM-1","issue":"2","issued":{"date-parts":[["1994"]]},"page":"83-84","title":"Agile Manufacturing","type":"article-journal","volume":"26"},"uris":["http://www.mendeley.com/documents/?uuid=5a08a176-1145-41f8-b18d-075036f67b93"]}],"mendeley":{"formattedCitation":"(Preiss 1994)","plainTextFormattedCitation":"(Preiss 1994)","previouslyFormattedCitation":"(Preiss 1994)"},"properties":{"noteIndex":0},"schema":"https://github.com/citation-style-language/schema/raw/master/csl-citation.json"}</w:instrText>
      </w:r>
      <w:r w:rsidRPr="000D28D3">
        <w:fldChar w:fldCharType="separate"/>
      </w:r>
      <w:r w:rsidRPr="000D28D3">
        <w:rPr>
          <w:noProof/>
        </w:rPr>
        <w:t>(Preiss 1994)</w:t>
      </w:r>
      <w:r w:rsidRPr="000D28D3">
        <w:fldChar w:fldCharType="end"/>
      </w:r>
      <w:r w:rsidRPr="000D28D3">
        <w:t xml:space="preserve">, and was later extended </w:t>
      </w:r>
      <w:r>
        <w:t xml:space="preserve">in scope </w:t>
      </w:r>
      <w:r w:rsidRPr="000D28D3">
        <w:t xml:space="preserve">to </w:t>
      </w:r>
      <w:r w:rsidRPr="000D28D3">
        <w:rPr>
          <w:i/>
          <w:iCs/>
        </w:rPr>
        <w:t>enterprise agility</w:t>
      </w:r>
      <w:r w:rsidRPr="000D28D3">
        <w:t xml:space="preserve"> </w:t>
      </w:r>
      <w:r w:rsidRPr="000D28D3">
        <w:fldChar w:fldCharType="begin" w:fldLock="1"/>
      </w:r>
      <w:r w:rsidRPr="002E6230">
        <w:instrText>ADDIN CSL_CITATION {"citationItems":[{"id":"ITEM-1","itemData":{"DOI":"10.1016/j.ergon.2007.01.007","ISSN":"01698141","author":[{"dropping-particle":"","family":"Sherehiy","given":"Bohdana","non-dropping-particle":"","parse-names":false,"suffix":""},{"dropping-particle":"","family":"Karwowski","given":"Waldemar","non-dropping-particle":"","parse-names":false,"suffix":""},{"dropping-particle":"","family":"Layer","given":"John K.","non-dropping-particle":"","parse-names":false,"suffix":""}],"container-title":"International Journal of Industrial Ergonomics","id":"ITEM-1","issue":"5","issued":{"date-parts":[["2007","5"]]},"page":"445-460","title":"A review of enterprise agility: Concepts, frameworks, and attributes","type":"article-journal","volume":"37"},"uris":["http://www.mendeley.com/documents/?uuid=5fbbc8f3-9525-489a-8638-fc6db28ae14f"]}],"mendeley":{"formattedCitation":"(Sherehiy, Karwowski, and Layer 2007)","plainTextFormattedCitation":"(Sherehiy, Karwowski, and Layer 2007)","previouslyFormattedCitation":"(Sherehiy, Karwowski, and Layer 2007)"},"properties":{"noteIndex":0},"schema":"https://github.com/citation-style-language/schema/raw/master/csl-citation.json"}</w:instrText>
      </w:r>
      <w:r w:rsidRPr="000D28D3">
        <w:fldChar w:fldCharType="separate"/>
      </w:r>
      <w:r w:rsidRPr="000D28D3">
        <w:rPr>
          <w:noProof/>
        </w:rPr>
        <w:t>(Sherehiy, Karwowski, and Layer 2007)</w:t>
      </w:r>
      <w:r w:rsidRPr="000D28D3">
        <w:fldChar w:fldCharType="end"/>
      </w:r>
      <w:r w:rsidRPr="000D28D3">
        <w:t xml:space="preserve">. There is an emerging body of work on </w:t>
      </w:r>
      <w:r w:rsidR="003A44F5">
        <w:rPr>
          <w:i/>
          <w:iCs/>
        </w:rPr>
        <w:t>a</w:t>
      </w:r>
      <w:r w:rsidRPr="000D28D3">
        <w:rPr>
          <w:i/>
          <w:iCs/>
        </w:rPr>
        <w:t>gile business models</w:t>
      </w:r>
      <w:r w:rsidRPr="000D28D3">
        <w:t xml:space="preserve"> </w:t>
      </w:r>
      <w:r w:rsidRPr="000D28D3">
        <w:fldChar w:fldCharType="begin" w:fldLock="1"/>
      </w:r>
      <w:r w:rsidRPr="002E6230">
        <w:instrText>ADDIN CSL_CITATION {"citationItems":[{"id":"ITEM-1","itemData":{"DOI":"10.1080/09537287.2010.536646","ISSN":"09537287","abstract":"This research work explores the concept of the 'Agile Business Models' for collaborative networks. It is inspired by innovation concept and based on the effects of globalisation and of the Knowledge Economy. The Agile Business Model considers the resources that are spread out and available worldwide as well as the need for each customer to receive a unique customer experience. It aims at reinforcing in the context of the Knowledge Economy the different business models approaches developed so far. This article also identifies the levers and the barriers of Agile Business Models innovation in collaborative networks. © 2011 Taylor &amp; Francis.","author":[{"dropping-particle":"","family":"Loss","given":"Leandro","non-dropping-particle":"","parse-names":false,"suffix":""},{"dropping-particle":"","family":"Crave","given":"Servane","non-dropping-particle":"","parse-names":false,"suffix":""}],"container-title":"Production Planning and Control","id":"ITEM-1","issue":"5-6","issued":{"date-parts":[["2011"]]},"page":"571-580","title":"Agile Business Models: An approach to support collaborative networks","type":"article-journal","volume":"22"},"uris":["http://www.mendeley.com/documents/?uuid=0559a220-e07e-41e0-9c6f-76bb622a98f0"]}],"mendeley":{"formattedCitation":"(Loss and Crave 2011)","plainTextFormattedCitation":"(Loss and Crave 2011)","previouslyFormattedCitation":"(Loss and Crave 2011)"},"properties":{"noteIndex":0},"schema":"https://github.com/citation-style-language/schema/raw/master/csl-citation.json"}</w:instrText>
      </w:r>
      <w:r w:rsidRPr="000D28D3">
        <w:fldChar w:fldCharType="separate"/>
      </w:r>
      <w:r w:rsidRPr="000D28D3">
        <w:rPr>
          <w:noProof/>
        </w:rPr>
        <w:t>(Loss and Crave 2011)</w:t>
      </w:r>
      <w:r w:rsidRPr="000D28D3">
        <w:fldChar w:fldCharType="end"/>
      </w:r>
      <w:r w:rsidRPr="000D28D3">
        <w:t xml:space="preserve">. </w:t>
      </w:r>
      <w:r w:rsidRPr="000D28D3">
        <w:rPr>
          <w:i/>
          <w:iCs/>
        </w:rPr>
        <w:t>Agile supply chains</w:t>
      </w:r>
      <w:r w:rsidRPr="000D28D3">
        <w:t xml:space="preserve"> </w:t>
      </w:r>
      <w:r w:rsidR="006C27C8">
        <w:t xml:space="preserve">remains </w:t>
      </w:r>
      <w:r w:rsidRPr="000D28D3">
        <w:t xml:space="preserve">a significant </w:t>
      </w:r>
      <w:r w:rsidR="006C27C8">
        <w:t xml:space="preserve">research </w:t>
      </w:r>
      <w:r w:rsidRPr="000D28D3">
        <w:t xml:space="preserve">topic, </w:t>
      </w:r>
      <w:r w:rsidR="006C27C8">
        <w:t xml:space="preserve">addressing </w:t>
      </w:r>
      <w:r w:rsidR="006A61A8">
        <w:rPr>
          <w:color w:val="000000"/>
          <w:lang w:eastAsia="en-GB"/>
        </w:rPr>
        <w:t>‘</w:t>
      </w:r>
      <w:r w:rsidRPr="002E6230">
        <w:rPr>
          <w:color w:val="000000"/>
          <w:lang w:eastAsia="en-GB"/>
        </w:rPr>
        <w:t>the abilities to sense changes and to rapidly and flexibly respond to changes</w:t>
      </w:r>
      <w:r w:rsidR="006A61A8">
        <w:rPr>
          <w:color w:val="000000"/>
          <w:lang w:eastAsia="en-GB"/>
        </w:rPr>
        <w:t>’</w:t>
      </w:r>
      <w:r w:rsidRPr="000D28D3">
        <w:rPr>
          <w:color w:val="000000"/>
          <w:lang w:eastAsia="en-GB"/>
        </w:rPr>
        <w:t xml:space="preserve"> </w:t>
      </w:r>
      <w:r w:rsidRPr="000D28D3">
        <w:rPr>
          <w:color w:val="000000"/>
          <w:lang w:eastAsia="en-GB"/>
        </w:rPr>
        <w:fldChar w:fldCharType="begin" w:fldLock="1"/>
      </w:r>
      <w:r w:rsidR="00A92CD5">
        <w:rPr>
          <w:color w:val="000000"/>
          <w:lang w:eastAsia="en-GB"/>
        </w:rPr>
        <w:instrText>ADDIN CSL_CITATION {"citationItems":[{"id":"ITEM-1","itemData":{"DOI":"10.1080/00207543.2014.970707","ISSN":"1366588X","abstract":"Even though research has suggested that supply chain agility and supply chain adaptability are distinct capabilities, little is known about their performance effects and about the contextual conditions under which they are effective. Based on a sample of 143 German firms, we empirically investigate the effects of supply chain agility and supply chain adaptability on cost performance and operational performance using hierarchical regression analysis. We ground our investigation in the dynamic capabilities view and contingency theory. We find that supply chain agility and supply chain adaptability positively affect both cost performance and operational performance. We further find evidence for a mediating role of supply chain agility in the links between supply chain adaptability and performance. Product complexity positively moderates the links between supply chain adaptability and cost performance, and supply chain adaptability and operational performance. The results contribute to the literature by offering a more nuanced understanding of the performance implications of supply chain agility and supply chain adaptability, thereby addressing the crucial question of why their benefits may or may not materialise under varying levels of product complexity.","author":[{"dropping-particle":"","family":"Eckstein","given":"Dominik","non-dropping-particle":"","parse-names":false,"suffix":""},{"dropping-particle":"","family":"Goellner","given":"Matthias","non-dropping-particle":"","parse-names":false,"suffix":""},{"dropping-particle":"","family":"Blome","given":"Constantin","non-dropping-particle":"","parse-names":false,"suffix":""},{"dropping-particle":"","family":"Henke","given":"Michael","non-dropping-particle":"","parse-names":false,"suffix":""}],"container-title":"International Journal of Production Research","id":"ITEM-1","issue":"10","issued":{"date-parts":[["2015"]]},"page":"3028-3046","publisher":"Taylor &amp; Francis","title":"The performance impact of supply chain agility and supply chain adaptability: The moderating effect of product complexity","type":"article-journal","volume":"53"},"uris":["http://www.mendeley.com/documents/?uuid=8ee5bc70-a326-4954-a8c3-3f450b8103ac"]}],"mendeley":{"formattedCitation":"(Eckstein et al. 2015)","manualFormatting":"(Eckstein et al. 2015 p3029)","plainTextFormattedCitation":"(Eckstein et al. 2015)","previouslyFormattedCitation":"(Eckstein et al. 2015)"},"properties":{"noteIndex":0},"schema":"https://github.com/citation-style-language/schema/raw/master/csl-citation.json"}</w:instrText>
      </w:r>
      <w:r w:rsidRPr="000D28D3">
        <w:rPr>
          <w:color w:val="000000"/>
          <w:lang w:eastAsia="en-GB"/>
        </w:rPr>
        <w:fldChar w:fldCharType="separate"/>
      </w:r>
      <w:r w:rsidRPr="000D28D3">
        <w:rPr>
          <w:noProof/>
          <w:color w:val="000000"/>
          <w:lang w:eastAsia="en-GB"/>
        </w:rPr>
        <w:t>(Eckstein et al. 2015</w:t>
      </w:r>
      <w:r w:rsidR="00A92CD5">
        <w:rPr>
          <w:noProof/>
          <w:color w:val="000000"/>
          <w:lang w:eastAsia="en-GB"/>
        </w:rPr>
        <w:t xml:space="preserve"> p3029</w:t>
      </w:r>
      <w:r w:rsidRPr="000D28D3">
        <w:rPr>
          <w:noProof/>
          <w:color w:val="000000"/>
          <w:lang w:eastAsia="en-GB"/>
        </w:rPr>
        <w:t>)</w:t>
      </w:r>
      <w:r w:rsidRPr="000D28D3">
        <w:rPr>
          <w:color w:val="000000"/>
          <w:lang w:eastAsia="en-GB"/>
        </w:rPr>
        <w:fldChar w:fldCharType="end"/>
      </w:r>
      <w:r w:rsidRPr="000D28D3">
        <w:rPr>
          <w:color w:val="000000"/>
          <w:lang w:eastAsia="en-GB"/>
        </w:rPr>
        <w:t xml:space="preserve">. </w:t>
      </w:r>
    </w:p>
    <w:p w14:paraId="15B9E002" w14:textId="5CD0E4F8" w:rsidR="000D56C1" w:rsidRDefault="000D56C1" w:rsidP="00655D87">
      <w:pPr>
        <w:pStyle w:val="BodyText"/>
        <w:spacing w:line="480" w:lineRule="auto"/>
      </w:pPr>
      <w:r w:rsidRPr="00A92CD5">
        <w:rPr>
          <w:color w:val="000000"/>
          <w:lang w:eastAsia="en-GB"/>
        </w:rPr>
        <w:t xml:space="preserve">In the emerging New Product Development literature </w:t>
      </w:r>
      <w:r w:rsidR="00F342DC">
        <w:rPr>
          <w:color w:val="000000"/>
          <w:lang w:eastAsia="en-GB"/>
        </w:rPr>
        <w:t>A</w:t>
      </w:r>
      <w:r w:rsidRPr="00A92CD5">
        <w:rPr>
          <w:color w:val="000000"/>
          <w:lang w:eastAsia="en-GB"/>
        </w:rPr>
        <w:t xml:space="preserve">gile development is referred to by its application as </w:t>
      </w:r>
      <w:r w:rsidR="006A61A8">
        <w:rPr>
          <w:color w:val="000000"/>
          <w:lang w:eastAsia="en-GB"/>
        </w:rPr>
        <w:t>‘</w:t>
      </w:r>
      <w:r w:rsidRPr="00A92CD5">
        <w:rPr>
          <w:color w:val="000000"/>
          <w:lang w:eastAsia="en-GB"/>
        </w:rPr>
        <w:t>a specific style of development commonly used in the software industry</w:t>
      </w:r>
      <w:r w:rsidR="006A61A8">
        <w:rPr>
          <w:color w:val="000000"/>
          <w:lang w:eastAsia="en-GB"/>
        </w:rPr>
        <w:t>’</w:t>
      </w:r>
      <w:r w:rsidRPr="00A92CD5">
        <w:rPr>
          <w:color w:val="000000"/>
          <w:lang w:eastAsia="en-GB"/>
        </w:rPr>
        <w:t xml:space="preserve"> </w:t>
      </w:r>
      <w:r w:rsidRPr="00A92CD5">
        <w:rPr>
          <w:color w:val="000000"/>
          <w:lang w:eastAsia="en-GB"/>
        </w:rPr>
        <w:fldChar w:fldCharType="begin" w:fldLock="1"/>
      </w:r>
      <w:r w:rsidR="00A92CD5">
        <w:rPr>
          <w:color w:val="000000"/>
          <w:lang w:eastAsia="en-GB"/>
        </w:rPr>
        <w:instrText>ADDIN CSL_CITATION {"citationItems":[{"id":"ITEM-1","itemData":{"DOI":"10.5437/08956308X5501014","ISBN":"08956308","ISSN":"08956308","PMID":"70258238","abstract":"Many firms rely on a single new-product development process for all projects. But designing new products for different business contexts requires that a firm deploy different new-product development processes. Products designed for stable and mature end-user markets require a process optimized for control and effi ciency. In contrast, fi rst-of-a-kind “breakthrough” products require a more emergent process that aims to discover whether there is any market to be served in the fi rst place. Applying a uniform “best-practice” process to all development efforts ignores the major differences be- tween these projects and may result in missed opportunities. This article describes a framework to address this problem, allowing a fi rm to better align the design of its development processes to the specifi c aims of individual projects. We illus- trate this framework with examples from Hewlett-Packard, a large, diversifi ed electronics fi rm that has successfully piloted this new approach across multiple business units. KEYWORDS:","author":[{"dropping-particle":"","family":"MacCormack","given":"Alan","non-dropping-particle":"","parse-names":false,"suffix":""},{"dropping-particle":"","family":"Crandall","given":"William","non-dropping-particle":"","parse-names":false,"suffix":""},{"dropping-particle":"","family":"Henderson","given":"Paul","non-dropping-particle":"","parse-names":false,"suffix":""},{"dropping-particle":"","family":"Toft","given":"Peter","non-dropping-particle":"","parse-names":false,"suffix":""}],"container-title":"Research-Technology Management","id":"ITEM-1","issue":"1","issued":{"date-parts":[["2012","1","1"]]},"page":"34-43","title":"Do You Need a New Product-Development Strategy? Aligning Process With Context","type":"article-journal","volume":"55"},"uris":["http://www.mendeley.com/documents/?uuid=29a0028f-470b-4b7b-975c-6d48d9100b52"]}],"mendeley":{"formattedCitation":"(MacCormack et al. 2012)","manualFormatting":"(MacCormack et al. 2012 p36)","plainTextFormattedCitation":"(MacCormack et al. 2012)","previouslyFormattedCitation":"(MacCormack et al. 2012)"},"properties":{"noteIndex":0},"schema":"https://github.com/citation-style-language/schema/raw/master/csl-citation.json"}</w:instrText>
      </w:r>
      <w:r w:rsidRPr="00A92CD5">
        <w:rPr>
          <w:color w:val="000000"/>
          <w:lang w:eastAsia="en-GB"/>
        </w:rPr>
        <w:fldChar w:fldCharType="separate"/>
      </w:r>
      <w:r w:rsidRPr="00A92CD5">
        <w:rPr>
          <w:noProof/>
          <w:color w:val="000000"/>
          <w:lang w:eastAsia="en-GB"/>
        </w:rPr>
        <w:t>(MacCormack et al. 2012</w:t>
      </w:r>
      <w:r w:rsidR="00A92CD5">
        <w:rPr>
          <w:noProof/>
          <w:color w:val="000000"/>
          <w:lang w:eastAsia="en-GB"/>
        </w:rPr>
        <w:t xml:space="preserve"> p36</w:t>
      </w:r>
      <w:r w:rsidRPr="00A92CD5">
        <w:rPr>
          <w:noProof/>
          <w:color w:val="000000"/>
          <w:lang w:eastAsia="en-GB"/>
        </w:rPr>
        <w:t>)</w:t>
      </w:r>
      <w:r w:rsidRPr="00A92CD5">
        <w:rPr>
          <w:color w:val="000000"/>
          <w:lang w:eastAsia="en-GB"/>
        </w:rPr>
        <w:fldChar w:fldCharType="end"/>
      </w:r>
      <w:r w:rsidRPr="00A92CD5">
        <w:rPr>
          <w:color w:val="000000"/>
          <w:lang w:eastAsia="en-GB"/>
        </w:rPr>
        <w:t xml:space="preserve"> and </w:t>
      </w:r>
      <w:r w:rsidR="006A61A8">
        <w:rPr>
          <w:color w:val="000000"/>
          <w:lang w:eastAsia="en-GB"/>
        </w:rPr>
        <w:t>‘</w:t>
      </w:r>
      <w:r w:rsidRPr="00A92CD5">
        <w:rPr>
          <w:color w:val="000000"/>
          <w:lang w:eastAsia="en-GB"/>
        </w:rPr>
        <w:t>the rapid development system developed by the software industry</w:t>
      </w:r>
      <w:r w:rsidR="006A61A8">
        <w:rPr>
          <w:color w:val="000000"/>
          <w:lang w:eastAsia="en-GB"/>
        </w:rPr>
        <w:t>’</w:t>
      </w:r>
      <w:r w:rsidRPr="00A92CD5">
        <w:rPr>
          <w:color w:val="000000"/>
          <w:lang w:eastAsia="en-GB"/>
        </w:rPr>
        <w:t xml:space="preserve"> </w:t>
      </w:r>
      <w:r w:rsidRPr="00A92CD5">
        <w:rPr>
          <w:color w:val="000000"/>
          <w:lang w:eastAsia="en-GB"/>
        </w:rPr>
        <w:fldChar w:fldCharType="begin" w:fldLock="1"/>
      </w:r>
      <w:r w:rsidR="00A92CD5">
        <w:rPr>
          <w:color w:val="000000"/>
          <w:lang w:eastAsia="en-GB"/>
        </w:rPr>
        <w:instrText>ADDIN CSL_CITATION {"citationItems":[{"id":"ITEM-1","itemData":{"DOI":"10.5437/08956308X5606963","ISBN":"08956308","ISSN":"08956308","PMID":"93466697","abstract":"As the creator of the Stage-Gate® process, I am often asked, \"What's next after stage-gate?\" For years, I've not had an answer. Now, we're seeing new approaches emerging from progressive companies that represent a new generation of idea-to-launch processes. In some cases, it's an evolution of Stage-Gate to a better, faster model; in other firms, its closer to a revolution, moving to a very different system. But there is anything but unanimity as to what the next generation idea-to-launch system should be. This article looks at what leading firms are doing to move beyond their current idea-to-launch methodology and tries to integrate these practices into a next-generation system. [ABSTRACT FROM AUTHOR]","author":[{"dropping-particle":"","family":"Cooper","given":"Robert G","non-dropping-particle":"","parse-names":false,"suffix":""}],"container-title":"Research-Technology Management","id":"ITEM-1","issue":"1","issued":{"date-parts":[["2014","1","1"]]},"page":"20-31","title":"What's Next?: After Stage-Gate","type":"article-journal","volume":"57"},"uris":["http://www.mendeley.com/documents/?uuid=aacfda74-d903-48a8-9e9b-6492e9246484"]}],"mendeley":{"formattedCitation":"(Cooper 2014)","manualFormatting":"(Cooper 2014 p21)","plainTextFormattedCitation":"(Cooper 2014)","previouslyFormattedCitation":"(Cooper 2014)"},"properties":{"noteIndex":0},"schema":"https://github.com/citation-style-language/schema/raw/master/csl-citation.json"}</w:instrText>
      </w:r>
      <w:r w:rsidRPr="00A92CD5">
        <w:rPr>
          <w:color w:val="000000"/>
          <w:lang w:eastAsia="en-GB"/>
        </w:rPr>
        <w:fldChar w:fldCharType="separate"/>
      </w:r>
      <w:r w:rsidRPr="00A92CD5">
        <w:rPr>
          <w:noProof/>
          <w:color w:val="000000"/>
          <w:lang w:eastAsia="en-GB"/>
        </w:rPr>
        <w:t>(Cooper 2014</w:t>
      </w:r>
      <w:r w:rsidR="00A92CD5">
        <w:rPr>
          <w:noProof/>
          <w:color w:val="000000"/>
          <w:lang w:eastAsia="en-GB"/>
        </w:rPr>
        <w:t xml:space="preserve"> p21</w:t>
      </w:r>
      <w:r w:rsidRPr="00A92CD5">
        <w:rPr>
          <w:noProof/>
          <w:color w:val="000000"/>
          <w:lang w:eastAsia="en-GB"/>
        </w:rPr>
        <w:t>)</w:t>
      </w:r>
      <w:r w:rsidRPr="00A92CD5">
        <w:rPr>
          <w:color w:val="000000"/>
          <w:lang w:eastAsia="en-GB"/>
        </w:rPr>
        <w:fldChar w:fldCharType="end"/>
      </w:r>
      <w:r w:rsidRPr="00A92CD5">
        <w:rPr>
          <w:color w:val="000000"/>
          <w:lang w:eastAsia="en-GB"/>
        </w:rPr>
        <w:t>. It is also positioned in term of its foundation</w:t>
      </w:r>
      <w:r w:rsidR="00E8173E" w:rsidRPr="00A92CD5">
        <w:rPr>
          <w:color w:val="000000"/>
          <w:lang w:eastAsia="en-GB"/>
        </w:rPr>
        <w:t>:</w:t>
      </w:r>
      <w:r w:rsidRPr="00A92CD5">
        <w:rPr>
          <w:color w:val="000000"/>
          <w:lang w:eastAsia="en-GB"/>
        </w:rPr>
        <w:t xml:space="preserve"> </w:t>
      </w:r>
      <w:r w:rsidR="006A61A8">
        <w:rPr>
          <w:color w:val="000000" w:themeColor="text1"/>
        </w:rPr>
        <w:t>‘</w:t>
      </w:r>
      <w:r w:rsidRPr="00A92CD5">
        <w:rPr>
          <w:color w:val="000000" w:themeColor="text1"/>
        </w:rPr>
        <w:t>based on the Agile Manifesto crafted by IT industry leaders in 2001</w:t>
      </w:r>
      <w:r w:rsidR="006A61A8">
        <w:rPr>
          <w:color w:val="000000" w:themeColor="text1"/>
        </w:rPr>
        <w:t>’</w:t>
      </w:r>
      <w:r w:rsidRPr="00A92CD5">
        <w:rPr>
          <w:color w:val="000000" w:themeColor="text1"/>
        </w:rPr>
        <w:t xml:space="preserve"> </w:t>
      </w:r>
      <w:r w:rsidRPr="00A92CD5">
        <w:rPr>
          <w:color w:val="000000" w:themeColor="text1"/>
        </w:rPr>
        <w:fldChar w:fldCharType="begin" w:fldLock="1"/>
      </w:r>
      <w:r w:rsidR="00A92CD5">
        <w:rPr>
          <w:color w:val="000000" w:themeColor="text1"/>
        </w:rPr>
        <w:instrText>ADDIN CSL_CITATION {"citationItems":[{"id":"ITEM-1","itemData":{"DOI":"10.1111/jpim.12314","ISBN":"0737-6782","ISSN":"07376782","abstract":"Agile development methodologies have been widely employed in the software industry, where they have been found to yield positive results. But can these new methods, with their new tools such as sprints, scrums, burndown charts, and backlogs, really be integrated with the traditional and popular Stage-Gate approach and then applied to physical products? Initial but limited evidence suggests yes: Larger IT firms have already integrated Agile and Stage-Gate and gained the benefits of both approaches; and most recently, a handful of manufacturing firms have employed this Agile–Stage-Gate hybrid model for physical new products. And if recent evidence can be trusted, this new approach promises to be the most significant change to our thinking about how new-product development should be done since the introduction of today's popular gating systems 30 years ago. The benefits of this hybrid model are a faster and more adaptive response to changing customer needs, better integration of voice-of-customer, better team communication, improved development productivity, and faster to market. A case example from a toy company, LEGO, is provided as an illustration. But there are negatives as well, and additionally, manufacturers must make modifications to Agile in order to adopt it successfully. Although initial results appear promising, much research is needed to explore this new Agile–Stage-Gate hybrid model, and many research challenges remain.","author":[{"dropping-particle":"","family":"Cooper","given":"Robert G","non-dropping-particle":"","parse-names":false,"suffix":""},{"dropping-particle":"","family":"Sommer","given":"Anita F","non-dropping-particle":"","parse-names":false,"suffix":""}],"container-title":"Journal of Product Innovation Management","id":"ITEM-1","issue":"5","issued":{"date-parts":[["2016","9"]]},"page":"513-526","title":"The Agile-Stage-Gate Hybrid Model: A Promising New Approach and a New Research Opportunity","type":"article-journal","volume":"33"},"uris":["http://www.mendeley.com/documents/?uuid=2a70ba3d-8b79-424a-bda3-d47ab33729d0"]}],"mendeley":{"formattedCitation":"(Cooper and Sommer 2016a)","manualFormatting":"(Cooper and Sommer 2016a p513)","plainTextFormattedCitation":"(Cooper and Sommer 2016a)","previouslyFormattedCitation":"(Cooper and Sommer 2016a)"},"properties":{"noteIndex":0},"schema":"https://github.com/citation-style-language/schema/raw/master/csl-citation.json"}</w:instrText>
      </w:r>
      <w:r w:rsidRPr="00A92CD5">
        <w:rPr>
          <w:color w:val="000000" w:themeColor="text1"/>
        </w:rPr>
        <w:fldChar w:fldCharType="separate"/>
      </w:r>
      <w:r w:rsidR="006359F6" w:rsidRPr="00A92CD5">
        <w:rPr>
          <w:noProof/>
          <w:color w:val="000000" w:themeColor="text1"/>
        </w:rPr>
        <w:t>(Cooper and Sommer 2016a</w:t>
      </w:r>
      <w:r w:rsidR="00A92CD5">
        <w:rPr>
          <w:noProof/>
          <w:color w:val="000000" w:themeColor="text1"/>
        </w:rPr>
        <w:t xml:space="preserve"> p513</w:t>
      </w:r>
      <w:r w:rsidR="006359F6" w:rsidRPr="00A92CD5">
        <w:rPr>
          <w:noProof/>
          <w:color w:val="000000" w:themeColor="text1"/>
        </w:rPr>
        <w:t>)</w:t>
      </w:r>
      <w:r w:rsidRPr="00A92CD5">
        <w:rPr>
          <w:color w:val="000000" w:themeColor="text1"/>
        </w:rPr>
        <w:fldChar w:fldCharType="end"/>
      </w:r>
      <w:r w:rsidRPr="00A92CD5">
        <w:rPr>
          <w:color w:val="000000" w:themeColor="text1"/>
        </w:rPr>
        <w:t xml:space="preserve">. In terms of its characteristics, </w:t>
      </w:r>
      <w:r w:rsidR="00F342DC">
        <w:rPr>
          <w:color w:val="000000" w:themeColor="text1"/>
        </w:rPr>
        <w:t>A</w:t>
      </w:r>
      <w:r w:rsidRPr="00A92CD5">
        <w:rPr>
          <w:color w:val="000000" w:themeColor="text1"/>
        </w:rPr>
        <w:t xml:space="preserve">gile </w:t>
      </w:r>
      <w:r w:rsidR="009E28FB" w:rsidRPr="00A92CD5">
        <w:rPr>
          <w:color w:val="000000" w:themeColor="text1"/>
        </w:rPr>
        <w:t xml:space="preserve">development </w:t>
      </w:r>
      <w:r w:rsidRPr="00A92CD5">
        <w:rPr>
          <w:color w:val="000000" w:themeColor="text1"/>
        </w:rPr>
        <w:t xml:space="preserve">is described as being incremental and iterative </w:t>
      </w:r>
      <w:r w:rsidRPr="00A92CD5">
        <w:rPr>
          <w:rFonts w:eastAsia="Calibri"/>
        </w:rPr>
        <w:fldChar w:fldCharType="begin" w:fldLock="1"/>
      </w:r>
      <w:r w:rsidRPr="00A92CD5">
        <w:rPr>
          <w:rFonts w:eastAsia="Calibri"/>
        </w:rPr>
        <w:instrText>ADDIN CSL_CITATION {"citationItems":[{"id":"ITEM-1","itemData":{"DOI":"10.1016/j.rcim.2015.12.001","ISSN":"07365845","abstract":"Traditionally, software development processes have relied on the use of the “Waterfall” and “Vee” models. Later, Agile methodologies were used to handle the challenges of managing complex projects during the development phase. Agile methodologies are a group of incremental and iterative methods that are more effective, and have been used in project management. Kanban and Scrum are two powerful Agile project management approaches in software development. The objective of Scrum and Kanban is achieved by optimizing the development process by identifying the tasks, managing time more effectively, and setting-up teams. A review of the literature reveals that there is a lack of statistical evidence to conclude which methodology is more effective in dealing with the traditional project management factors of budget handling, risk control, quality of the project, available resources, having clear project scope, and schedule handling. This research statistically compares the effectiveness of the Scrum and Kanban methods in terms of their effects on the project management factors for software development projects. Numerical analysis is performed based on survey responses from those with experience in the Scrum and Kanban methods. Results suggest that both Scrum and Kanban lead to the development of successful projects, and that the Kanban method can be better than the Scrum method in terms of managing project schedule.","author":[{"dropping-particle":"","family":"Lei","given":"Howard","non-dropping-particle":"","parse-names":false,"suffix":""},{"dropping-particle":"","family":"Ganjeizadeh","given":"Farnaz","non-dropping-particle":"","parse-names":false,"suffix":""},{"dropping-particle":"","family":"Jayachandran","given":"Pradeep Kumar","non-dropping-particle":"","parse-names":false,"suffix":""},{"dropping-particle":"","family":"Ozcan","given":"Pinar","non-dropping-particle":"","parse-names":false,"suffix":""}],"container-title":"Robotics and Computer-Integrated Manufacturing","id":"ITEM-1","issued":{"date-parts":[["2017","2"]]},"page":"59-67","publisher":"Elsevier","title":"A statistical analysis of the effects of Scrum and Kanban on software development projects","type":"article-journal","volume":"43"},"uris":["http://www.mendeley.com/documents/?uuid=f66583da-f45a-464d-aa56-4e719e3840ff"]}],"mendeley":{"formattedCitation":"(Lei et al. 2017)","plainTextFormattedCitation":"(Lei et al. 2017)","previouslyFormattedCitation":"(Lei et al. 2017)"},"properties":{"noteIndex":0},"schema":"https://github.com/citation-style-language/schema/raw/master/csl-citation.json"}</w:instrText>
      </w:r>
      <w:r w:rsidRPr="00A92CD5">
        <w:rPr>
          <w:rFonts w:eastAsia="Calibri"/>
        </w:rPr>
        <w:fldChar w:fldCharType="separate"/>
      </w:r>
      <w:r w:rsidRPr="00A92CD5">
        <w:rPr>
          <w:rFonts w:eastAsia="Calibri"/>
          <w:noProof/>
        </w:rPr>
        <w:t>(Lei et al. 2017)</w:t>
      </w:r>
      <w:r w:rsidRPr="00A92CD5">
        <w:rPr>
          <w:rFonts w:eastAsia="Calibri"/>
        </w:rPr>
        <w:fldChar w:fldCharType="end"/>
      </w:r>
      <w:r w:rsidRPr="00A92CD5">
        <w:rPr>
          <w:rFonts w:eastAsia="Calibri"/>
        </w:rPr>
        <w:t xml:space="preserve"> and flexible </w:t>
      </w:r>
      <w:r w:rsidRPr="00A92CD5">
        <w:rPr>
          <w:rFonts w:eastAsia="Calibri"/>
        </w:rPr>
        <w:fldChar w:fldCharType="begin" w:fldLock="1"/>
      </w:r>
      <w:r w:rsidRPr="00A92CD5">
        <w:rPr>
          <w:rFonts w:eastAsia="Calibri"/>
        </w:rPr>
        <w:instrText>ADDIN CSL_CITATION {"citationItems":[{"id":"ITEM-1","itemData":{"DOI":"10.1016/j.jbusres.2018.05.003","ISSN":"01482963","abstract":"This exploratory study investigates the relationship of plan-driven Stage-Gate and flexible Agile models with new product development performance through an original conceptualization that focuses on their underlying principles for managing uncertainty and the resulting changes. While Stage-Gate attempts to control uncertainty up-front to avoid later changes, Agile seeks to adapt to uncertainty and accommodate changes for a longer proportion of the development process. In addition, we examine the interaction effects of combining the two models. The analysis of survey data on 181 software developers shows that the adoption of Stage-Gate principles is negatively associated with speed and cost performance. For Agile, the use of sprints is positively related to new product quality, on-time and on-budget completion, while early and frequent user feedback would seem to prolong time-to-market. Finally, the results highlight a nuanced interaction between Stage-Gate and Agile, both positive and negative depending on the principles considered.","author":[{"dropping-particle":"","family":"Bianchi","given":"Mattia","non-dropping-particle":"","parse-names":false,"suffix":""},{"dropping-particle":"","family":"Marzi","given":"Giacomo","non-dropping-particle":"","parse-names":false,"suffix":""},{"dropping-particle":"","family":"Guerini","given":"Massimiliano","non-dropping-particle":"","parse-names":false,"suffix":""}],"container-title":"Journal of Business Research","id":"ITEM-1","issued":{"date-parts":[["2018","5"]]},"publisher":"Elsevier","title":"Agile, Stage-Gate and their combination: Exploring how they relate to performance in software development","type":"article-journal","volume":"in press"},"uris":["http://www.mendeley.com/documents/?uuid=f744a07d-4ef9-439b-8759-6445e41d71da"]}],"mendeley":{"formattedCitation":"(Bianchi, Marzi, and Guerini 2018)","plainTextFormattedCitation":"(Bianchi, Marzi, and Guerini 2018)","previouslyFormattedCitation":"(Bianchi, Marzi, and Guerini 2018)"},"properties":{"noteIndex":0},"schema":"https://github.com/citation-style-language/schema/raw/master/csl-citation.json"}</w:instrText>
      </w:r>
      <w:r w:rsidRPr="00A92CD5">
        <w:rPr>
          <w:rFonts w:eastAsia="Calibri"/>
        </w:rPr>
        <w:fldChar w:fldCharType="separate"/>
      </w:r>
      <w:r w:rsidRPr="00A92CD5">
        <w:rPr>
          <w:rFonts w:eastAsia="Calibri"/>
          <w:noProof/>
        </w:rPr>
        <w:t>(Bianchi, Marzi, and Guerini 2018)</w:t>
      </w:r>
      <w:r w:rsidRPr="00A92CD5">
        <w:rPr>
          <w:rFonts w:eastAsia="Calibri"/>
        </w:rPr>
        <w:fldChar w:fldCharType="end"/>
      </w:r>
      <w:r w:rsidRPr="00A92CD5">
        <w:rPr>
          <w:rFonts w:eastAsia="Calibri"/>
        </w:rPr>
        <w:t xml:space="preserve">. </w:t>
      </w:r>
      <w:r w:rsidR="00AC7FC4" w:rsidRPr="00A92CD5">
        <w:t xml:space="preserve">Agile accommodates uncertainty </w:t>
      </w:r>
      <w:r w:rsidR="00AC7FC4" w:rsidRPr="00A92CD5">
        <w:fldChar w:fldCharType="begin" w:fldLock="1"/>
      </w:r>
      <w:r w:rsidR="00AC7FC4" w:rsidRPr="00A92CD5">
        <w:instrText>ADDIN CSL_CITATION {"citationItems":[{"id":"ITEM-1","itemData":{"DOI":"10.1080/0953728031000117940","ISSN":"0953-7287","author":[{"dropping-particle":"","family":"Riis","given":"Jens O.","non-dropping-particle":"","parse-names":false,"suffix":""},{"dropping-particle":"","family":"Pedersen","given":"Finn Lyng","non-dropping-particle":"","parse-names":false,"suffix":""}],"container-title":"Production Planning &amp; Control","id":"ITEM-1","issue":"4","issued":{"date-parts":[["2003","6","15"]]},"page":"349-360","title":"Managing organizational development projects by paradoxes","type":"article-journal","volume":"14"},"uris":["http://www.mendeley.com/documents/?uuid=839eafd5-848a-4796-a5e5-e1c4944abda1"]},{"id":"ITEM-2","itemData":{"DOI":"10.1080/09537287.2019.1594429","ISSN":"0953-7287","author":[{"dropping-particle":"","family":"Williams","given":"Terry","non-dropping-particle":"","parse-names":false,"suffix":""},{"dropping-particle":"","family":"Vo","given":"Hang","non-dropping-particle":"","parse-names":false,"suffix":""},{"dropping-particle":"","family":"Samset","given":"Knut","non-dropping-particle":"","parse-names":false,"suffix":""},{"dropping-particle":"","family":"Edkins","given":"Andrew","non-dropping-particle":"","parse-names":false,"suffix":""}],"container-title":"Production Planning &amp; Control","id":"ITEM-2","issue":"14","issued":{"date-parts":[["2019","10","26"]]},"page":"1137-1169","title":"The front-end of projects: a systematic literature review and structuring","type":"article-journal","volume":"30"},"uris":["http://www.mendeley.com/documents/?uuid=1a4a7177-5232-426f-9758-d6ab36971784"]}],"mendeley":{"formattedCitation":"(Riis and Pedersen 2003; Terry Williams et al. 2019)","manualFormatting":"(Riis and Pedersen 2003; Williams et al. 2019)","plainTextFormattedCitation":"(Riis and Pedersen 2003; Terry Williams et al. 2019)","previouslyFormattedCitation":"(Riis and Pedersen 2003; Terry Williams et al. 2019)"},"properties":{"noteIndex":0},"schema":"https://github.com/citation-style-language/schema/raw/master/csl-citation.json"}</w:instrText>
      </w:r>
      <w:r w:rsidR="00AC7FC4" w:rsidRPr="00A92CD5">
        <w:fldChar w:fldCharType="separate"/>
      </w:r>
      <w:r w:rsidR="00AC7FC4" w:rsidRPr="00A92CD5">
        <w:rPr>
          <w:noProof/>
        </w:rPr>
        <w:t>(Riis and Pedersen 2003; Williams et al. 2019)</w:t>
      </w:r>
      <w:r w:rsidR="00AC7FC4" w:rsidRPr="00A92CD5">
        <w:fldChar w:fldCharType="end"/>
      </w:r>
      <w:r w:rsidR="00AC7FC4" w:rsidRPr="00A92CD5">
        <w:t xml:space="preserve"> and allows multiple stakeholders to collaborate, </w:t>
      </w:r>
      <w:r w:rsidR="00AC7FC4" w:rsidRPr="00A92CD5">
        <w:lastRenderedPageBreak/>
        <w:t xml:space="preserve">engage with the work, and shape the outcomes </w:t>
      </w:r>
      <w:r w:rsidR="00AC7FC4" w:rsidRPr="00A92CD5">
        <w:fldChar w:fldCharType="begin" w:fldLock="1"/>
      </w:r>
      <w:r w:rsidR="00AC7FC4" w:rsidRPr="00A92CD5">
        <w:instrText>ADDIN CSL_CITATION {"citationItems":[{"id":"ITEM-1","itemData":{"DOI":"10.1080/09537287.2019.1567859","ISSN":"0953-7287","author":[{"dropping-particle":"","family":"Chipulu","given":"Maxwell","non-dropping-particle":"","parse-names":false,"suffix":""},{"dropping-particle":"","family":"Ojiako","given":"Udechukwu","non-dropping-particle":"","parse-names":false,"suffix":""},{"dropping-particle":"","family":"Marshall","given":"Alasdair","non-dropping-particle":"","parse-names":false,"suffix":""},{"dropping-particle":"","family":"Williams","given":"Terry","non-dropping-particle":"","parse-names":false,"suffix":""},{"dropping-particle":"","family":"Bititci","given":"Umit","non-dropping-particle":"","parse-names":false,"suffix":""},{"dropping-particle":"","family":"Mota","given":"Caroline","non-dropping-particle":"","parse-names":false,"suffix":""},{"dropping-particle":"","family":"Shou","given":"Yongyi","non-dropping-particle":"","parse-names":false,"suffix":""},{"dropping-particle":"","family":"Thomas","given":"Ashish","non-dropping-particle":"","parse-names":false,"suffix":""},{"dropping-particle":"El","family":"Dirani","given":"Ali","non-dropping-particle":"","parse-names":false,"suffix":""},{"dropping-particle":"","family":"Maguire","given":"Stuart","non-dropping-particle":"","parse-names":false,"suffix":""},{"dropping-particle":"","family":"Stamati","given":"Teta","non-dropping-particle":"","parse-names":false,"suffix":""}],"container-title":"Production Planning &amp; Control","id":"ITEM-1","issue":"13","issued":{"date-parts":[["2019","10","3"]]},"page":"1072-1090","title":"A dimensional analysis of stakeholder assessment of project outcomes","type":"article-journal","volume":"30"},"uris":["http://www.mendeley.com/documents/?uuid=cb9e03d6-90a8-421e-87a6-1456294a85cd"]},{"id":"ITEM-2","itemData":{"DOI":"10.1080/09537287.2014.994684","ISSN":"0953-7287","author":[{"dropping-particle":"","family":"Ojiako","given":"Udechukwu","non-dropping-particle":"","parse-names":false,"suffix":""},{"dropping-particle":"","family":"Chipulu","given":"Maxwell","non-dropping-particle":"","parse-names":false,"suffix":""},{"dropping-particle":"","family":"Marshall","given":"Alasdair","non-dropping-particle":"","parse-names":false,"suffix":""},{"dropping-particle":"","family":"Ashleigh","given":"Mel","non-dropping-particle":"","parse-names":false,"suffix":""},{"dropping-particle":"","family":"Maguire","given":"Stuart","non-dropping-particle":"","parse-names":false,"suffix":""},{"dropping-particle":"","family":"Williams","given":"Terry","non-dropping-particle":"","parse-names":false,"suffix":""},{"dropping-particle":"","family":"Obokoh","given":"Lawrence","non-dropping-particle":"","parse-names":false,"suffix":""}],"container-title":"Production Planning &amp; Control","id":"ITEM-2","issue":"11","issued":{"date-parts":[["2015","8","18"]]},"page":"858-873","title":"Heterogeneity and perception congruence of project outcomes","type":"article-journal","volume":"26"},"uris":["http://www.mendeley.com/documents/?uuid=f4232ce5-f490-4d91-8a06-9418479e163c"]},{"id":"ITEM-3","itemData":{"DOI":"10.1080/09537287.2010.536624","ISSN":"0953-7287","author":[{"dropping-particle":"","family":"Ollus","given":"Martin","non-dropping-particle":"","parse-names":false,"suffix":""},{"dropping-particle":"","family":"Jansson","given":"Kim","non-dropping-particle":"","parse-names":false,"suffix":""},{"dropping-particle":"","family":"Karvonen","given":"Iris","non-dropping-particle":"","parse-names":false,"suffix":""},{"dropping-particle":"","family":"Uoti","given":"Mikko","non-dropping-particle":"","parse-names":false,"suffix":""},{"dropping-particle":"","family":"Riikonen","given":"Heli","non-dropping-particle":"","parse-names":false,"suffix":""}],"container-title":"Production Planning &amp; Control","id":"ITEM-3","issue":"5-6","issued":{"date-parts":[["2011","7","10"]]},"page":"538-553","title":"Supporting collaborative project management","type":"article-journal","volume":"22"},"uris":["http://www.mendeley.com/documents/?uuid=a69f7b60-0065-4b78-922d-740950bc3478"]}],"mendeley":{"formattedCitation":"(Chipulu et al. 2019; Ojiako et al. 2015; Ollus et al. 2011)","plainTextFormattedCitation":"(Chipulu et al. 2019; Ojiako et al. 2015; Ollus et al. 2011)","previouslyFormattedCitation":"(Chipulu et al. 2019; Ojiako et al. 2015; Ollus et al. 2011)"},"properties":{"noteIndex":0},"schema":"https://github.com/citation-style-language/schema/raw/master/csl-citation.json"}</w:instrText>
      </w:r>
      <w:r w:rsidR="00AC7FC4" w:rsidRPr="00A92CD5">
        <w:fldChar w:fldCharType="separate"/>
      </w:r>
      <w:r w:rsidR="00AC7FC4" w:rsidRPr="00A92CD5">
        <w:rPr>
          <w:noProof/>
        </w:rPr>
        <w:t>(Chipulu et al. 2019; Ojiako et al. 2015; Ollus et al. 2011)</w:t>
      </w:r>
      <w:r w:rsidR="00AC7FC4" w:rsidRPr="00A92CD5">
        <w:fldChar w:fldCharType="end"/>
      </w:r>
      <w:r w:rsidR="00AC7FC4" w:rsidRPr="00A92CD5">
        <w:t>.</w:t>
      </w:r>
      <w:r w:rsidR="00AC7FC4" w:rsidRPr="00F7000E">
        <w:t xml:space="preserve"> </w:t>
      </w:r>
    </w:p>
    <w:p w14:paraId="51E39F12" w14:textId="33461238" w:rsidR="00E8173E" w:rsidRDefault="00E8173E" w:rsidP="00655D87">
      <w:pPr>
        <w:pStyle w:val="BodyText"/>
        <w:spacing w:line="480" w:lineRule="auto"/>
      </w:pPr>
      <w:r>
        <w:t xml:space="preserve">Historically, </w:t>
      </w:r>
      <w:r w:rsidR="00F342DC">
        <w:t>A</w:t>
      </w:r>
      <w:r w:rsidRPr="00F7000E">
        <w:t xml:space="preserve">gile </w:t>
      </w:r>
      <w:r w:rsidR="009E28FB">
        <w:t>development</w:t>
      </w:r>
      <w:r w:rsidR="009E28FB" w:rsidRPr="00F7000E">
        <w:t xml:space="preserve"> </w:t>
      </w:r>
      <w:r w:rsidR="00873D7A" w:rsidRPr="00F7000E">
        <w:t xml:space="preserve">has its </w:t>
      </w:r>
      <w:r w:rsidR="008F6E3C" w:rsidRPr="00F7000E">
        <w:t xml:space="preserve">roots in </w:t>
      </w:r>
      <w:r w:rsidR="002A49FD" w:rsidRPr="00F7000E">
        <w:t xml:space="preserve">the application of </w:t>
      </w:r>
      <w:r w:rsidR="008F6E3C" w:rsidRPr="00F7000E">
        <w:t>plan-do-study-act cycles</w:t>
      </w:r>
      <w:r w:rsidR="002A49FD" w:rsidRPr="00F7000E">
        <w:t xml:space="preserve"> in the 1930s</w:t>
      </w:r>
      <w:r w:rsidR="00873D7A" w:rsidRPr="00F7000E">
        <w:t xml:space="preserve"> </w:t>
      </w:r>
      <w:r w:rsidR="00873D7A" w:rsidRPr="00F7000E">
        <w:fldChar w:fldCharType="begin" w:fldLock="1"/>
      </w:r>
      <w:r w:rsidR="00410561" w:rsidRPr="00F7000E">
        <w:instrText>ADDIN CSL_CITATION {"citationItems":[{"id":"ITEM-1","itemData":{"author":[{"dropping-particle":"","family":"Rigby","given":"Darrell K","non-dropping-particle":"","parse-names":false,"suffix":""},{"dropping-particle":"","family":"Sutherland","given":"Jeff","non-dropping-particle":"","parse-names":false,"suffix":""},{"dropping-particle":"","family":"Takeuchi","given":"Hirotaka","non-dropping-particle":"","parse-names":false,"suffix":""}],"container-title":"Harvard Business Review","id":"ITEM-1","issue":"April 2016","issued":{"date-parts":[["2016"]]},"page":"2-6","title":"The Secret History of Agile Innovation","type":"article-journal"},"uris":["http://www.mendeley.com/documents/?uuid=4e52e26a-6050-4843-9967-a82d66b93640"]}],"mendeley":{"formattedCitation":"(Rigby, Sutherland, and Takeuchi 2016)","plainTextFormattedCitation":"(Rigby, Sutherland, and Takeuchi 2016)","previouslyFormattedCitation":"(Rigby, Sutherland, and Takeuchi 2016)"},"properties":{"noteIndex":0},"schema":"https://github.com/citation-style-language/schema/raw/master/csl-citation.json"}</w:instrText>
      </w:r>
      <w:r w:rsidR="00873D7A" w:rsidRPr="00F7000E">
        <w:fldChar w:fldCharType="separate"/>
      </w:r>
      <w:r w:rsidR="007A6D7F" w:rsidRPr="00F7000E">
        <w:rPr>
          <w:noProof/>
        </w:rPr>
        <w:t>(Rigby, Sutherland, and Takeuchi 2016)</w:t>
      </w:r>
      <w:r w:rsidR="00873D7A" w:rsidRPr="00F7000E">
        <w:fldChar w:fldCharType="end"/>
      </w:r>
      <w:r w:rsidR="008F6E3C" w:rsidRPr="00F7000E">
        <w:t xml:space="preserve"> and </w:t>
      </w:r>
      <w:r w:rsidR="00873D7A" w:rsidRPr="00F7000E">
        <w:t xml:space="preserve">in the ‘rugby’ approach </w:t>
      </w:r>
      <w:r w:rsidR="00AB423C" w:rsidRPr="00F7000E">
        <w:t xml:space="preserve">to product development </w:t>
      </w:r>
      <w:r w:rsidR="006A61A8">
        <w:t>‘</w:t>
      </w:r>
      <w:r w:rsidR="000A0F71" w:rsidRPr="00F7000E">
        <w:t>where a team tries to go the distance as a unit</w:t>
      </w:r>
      <w:r w:rsidR="006A61A8">
        <w:t>’</w:t>
      </w:r>
      <w:r w:rsidR="000A0F71" w:rsidRPr="00F7000E">
        <w:t xml:space="preserve"> </w:t>
      </w:r>
      <w:r w:rsidR="000A0F71" w:rsidRPr="00F7000E">
        <w:fldChar w:fldCharType="begin" w:fldLock="1"/>
      </w:r>
      <w:r w:rsidR="00410561" w:rsidRPr="00F7000E">
        <w:instrText>ADDIN CSL_CITATION {"citationItems":[{"id":"ITEM-1","itemData":{"author":[{"dropping-particle":"","family":"Takeuchi","given":"H","non-dropping-particle":"","parse-names":false,"suffix":""},{"dropping-particle":"","family":"Nonaka","given":"I","non-dropping-particle":"","parse-names":false,"suffix":""}],"container-title":"Harvard Business Review","id":"ITEM-1","issued":{"date-parts":[["1986"]]},"page":"137-146","title":"The new new product development game","type":"article-journal","volume":"64"},"uris":["http://www.mendeley.com/documents/?uuid=90645514-c8fd-4ebb-ab91-ec2ef0871ba4"]}],"mendeley":{"formattedCitation":"(Takeuchi and Nonaka 1986)","manualFormatting":"(Takeuchi &amp; Nonaka 1986 p137)","plainTextFormattedCitation":"(Takeuchi and Nonaka 1986)","previouslyFormattedCitation":"(Takeuchi and Nonaka 1986)"},"properties":{"noteIndex":0},"schema":"https://github.com/citation-style-language/schema/raw/master/csl-citation.json"}</w:instrText>
      </w:r>
      <w:r w:rsidR="000A0F71" w:rsidRPr="00F7000E">
        <w:fldChar w:fldCharType="separate"/>
      </w:r>
      <w:r w:rsidR="00CC3799" w:rsidRPr="00F7000E">
        <w:rPr>
          <w:noProof/>
        </w:rPr>
        <w:t>(Takeuchi &amp; Nonaka 1986</w:t>
      </w:r>
      <w:r w:rsidR="003C0571" w:rsidRPr="00F7000E">
        <w:rPr>
          <w:noProof/>
        </w:rPr>
        <w:t xml:space="preserve"> p137</w:t>
      </w:r>
      <w:r w:rsidR="00CC3799" w:rsidRPr="00F7000E">
        <w:rPr>
          <w:noProof/>
        </w:rPr>
        <w:t>)</w:t>
      </w:r>
      <w:r w:rsidR="000A0F71" w:rsidRPr="00F7000E">
        <w:fldChar w:fldCharType="end"/>
      </w:r>
      <w:r w:rsidR="00932A1B" w:rsidRPr="00F7000E">
        <w:t>,</w:t>
      </w:r>
      <w:r w:rsidR="000A0F71" w:rsidRPr="00F7000E">
        <w:t xml:space="preserve"> </w:t>
      </w:r>
      <w:r w:rsidR="00AB423C" w:rsidRPr="00F7000E">
        <w:t xml:space="preserve">which was argued to </w:t>
      </w:r>
      <w:r w:rsidR="00932A1B" w:rsidRPr="00F7000E">
        <w:t>offer</w:t>
      </w:r>
      <w:r w:rsidR="000A0F71" w:rsidRPr="00F7000E">
        <w:t xml:space="preserve"> </w:t>
      </w:r>
      <w:r w:rsidR="00932A1B" w:rsidRPr="00F7000E">
        <w:t>much improved</w:t>
      </w:r>
      <w:r w:rsidR="000A0F71" w:rsidRPr="00F7000E">
        <w:t xml:space="preserve"> flexibility and speed </w:t>
      </w:r>
      <w:r w:rsidR="00932A1B" w:rsidRPr="00F7000E">
        <w:t xml:space="preserve">compared to </w:t>
      </w:r>
      <w:r w:rsidR="000A0F71" w:rsidRPr="00F7000E">
        <w:t>the traditional ‘relay race’ phased approach</w:t>
      </w:r>
      <w:r w:rsidR="00CC3799" w:rsidRPr="00F7000E">
        <w:t>.</w:t>
      </w:r>
      <w:r w:rsidR="00F30054" w:rsidRPr="00F7000E">
        <w:t xml:space="preserve"> </w:t>
      </w:r>
    </w:p>
    <w:p w14:paraId="030DF9EC" w14:textId="1C18B32D" w:rsidR="000D56C1" w:rsidRPr="00F7000E" w:rsidRDefault="00A34108" w:rsidP="00655D87">
      <w:pPr>
        <w:pStyle w:val="BodyText"/>
        <w:spacing w:line="480" w:lineRule="auto"/>
      </w:pPr>
      <w:r>
        <w:t>T</w:t>
      </w:r>
      <w:r w:rsidR="00AC7FC4">
        <w:t xml:space="preserve">he Agile </w:t>
      </w:r>
      <w:r w:rsidR="00F96094">
        <w:t>M</w:t>
      </w:r>
      <w:r w:rsidR="00AC7FC4">
        <w:t>anifesto</w:t>
      </w:r>
      <w:r>
        <w:t xml:space="preserve"> itself is a set of values and </w:t>
      </w:r>
      <w:proofErr w:type="gramStart"/>
      <w:r>
        <w:t>principles, and</w:t>
      </w:r>
      <w:proofErr w:type="gramEnd"/>
      <w:r>
        <w:t xml:space="preserve"> is not a methodology. Indeed the first expressed value is </w:t>
      </w:r>
      <w:r w:rsidR="006A61A8">
        <w:t>‘</w:t>
      </w:r>
      <w:r w:rsidRPr="00A34108">
        <w:t>Individuals and interactions over processes and tools</w:t>
      </w:r>
      <w:r w:rsidR="006A61A8">
        <w:t>’</w:t>
      </w:r>
      <w:r w:rsidRPr="00A34108">
        <w:rPr>
          <w:color w:val="000000"/>
          <w:lang w:eastAsia="en-GB"/>
        </w:rPr>
        <w:t xml:space="preserve"> </w:t>
      </w:r>
      <w:r>
        <w:rPr>
          <w:color w:val="000000"/>
          <w:lang w:eastAsia="en-GB"/>
        </w:rPr>
        <w:fldChar w:fldCharType="begin" w:fldLock="1"/>
      </w:r>
      <w:r w:rsidR="00406CD1">
        <w:rPr>
          <w:color w:val="000000"/>
          <w:lang w:eastAsia="en-GB"/>
        </w:rPr>
        <w:instrText>ADDIN CSL_CITATION {"citationItems":[{"id":"ITEM-1","itemData":{"URL":"http://agilemanifesto.org/","accessed":{"date-parts":[["2019","6","19"]]},"author":[{"dropping-particle":"","family":"Beck","given":"K.","non-dropping-particle":"","parse-names":false,"suffix":""},{"dropping-particle":"","family":"Beedle","given":"M.","non-dropping-particle":"","parse-names":false,"suffix":""},{"dropping-particle":"","family":"Bennekum","given":"A.","non-dropping-particle":"van","parse-names":false,"suffix":""},{"dropping-particle":"","family":"Cockburn","given":"A.","non-dropping-particle":"","parse-names":false,"suffix":""},{"dropping-particle":"","family":"Cunningham","given":"W.","non-dropping-particle":"","parse-names":false,"suffix":""},{"dropping-particle":"","family":"Fowler","given":"M.","non-dropping-particle":"","parse-names":false,"suffix":""},{"dropping-particle":"","family":"Grenning","given":"J.","non-dropping-particle":"","parse-names":false,"suffix":""},{"dropping-particle":"","family":"Highsmith","given":"J.","non-dropping-particle":"","parse-names":false,"suffix":""},{"dropping-particle":"","family":"Hunt","given":"A.","non-dropping-particle":"","parse-names":false,"suffix":""},{"dropping-particle":"","family":"Jeffries","given":"R.","non-dropping-particle":"","parse-names":false,"suffix":""},{"dropping-particle":"","family":"Kern","given":"J.","non-dropping-particle":"","parse-names":false,"suffix":""},{"dropping-particle":"","family":"Marick","given":"B.","non-dropping-particle":"","parse-names":false,"suffix":""},{"dropping-particle":"","family":"Martin","given":"R. C.","non-dropping-particle":"","parse-names":false,"suffix":""},{"dropping-particle":"","family":"Mellor","given":"S.","non-dropping-particle":"","parse-names":false,"suffix":""},{"dropping-particle":"","family":"Schwaber","given":"K.","non-dropping-particle":"","parse-names":false,"suffix":""},{"dropping-particle":"","family":"Sutherland","given":"J.","non-dropping-particle":"","parse-names":false,"suffix":""},{"dropping-particle":"","family":"Thomas","given":"D.","non-dropping-particle":"","parse-names":false,"suffix":""}],"id":"ITEM-1","issued":{"date-parts":[["2001"]]},"title":"Manifesto for Agile software development","type":"webpage"},"uris":["http://www.mendeley.com/documents/?uuid=cbcc460c-d430-4a87-93ff-6e6a2485ef9f"]}],"mendeley":{"formattedCitation":"(Beck et al. 2001)","plainTextFormattedCitation":"(Beck et al. 2001)","previouslyFormattedCitation":"(Beck et al. 2001)"},"properties":{"noteIndex":0},"schema":"https://github.com/citation-style-language/schema/raw/master/csl-citation.json"}</w:instrText>
      </w:r>
      <w:r>
        <w:rPr>
          <w:color w:val="000000"/>
          <w:lang w:eastAsia="en-GB"/>
        </w:rPr>
        <w:fldChar w:fldCharType="separate"/>
      </w:r>
      <w:r w:rsidRPr="000D28D3">
        <w:rPr>
          <w:noProof/>
          <w:color w:val="000000"/>
          <w:lang w:eastAsia="en-GB"/>
        </w:rPr>
        <w:t>(Beck et al. 2001)</w:t>
      </w:r>
      <w:r>
        <w:rPr>
          <w:color w:val="000000"/>
          <w:lang w:eastAsia="en-GB"/>
        </w:rPr>
        <w:fldChar w:fldCharType="end"/>
      </w:r>
      <w:r>
        <w:rPr>
          <w:color w:val="000000"/>
          <w:lang w:eastAsia="en-GB"/>
        </w:rPr>
        <w:t>, expressing a distinctly process agnostic position</w:t>
      </w:r>
      <w:r>
        <w:t xml:space="preserve">. </w:t>
      </w:r>
      <w:r w:rsidRPr="002E6230">
        <w:rPr>
          <w:i/>
          <w:iCs/>
        </w:rPr>
        <w:t>Agile</w:t>
      </w:r>
      <w:r w:rsidRPr="00F7000E">
        <w:t xml:space="preserve"> </w:t>
      </w:r>
      <w:r>
        <w:t xml:space="preserve">now embodies a </w:t>
      </w:r>
      <w:r w:rsidRPr="00F7000E">
        <w:t xml:space="preserve">number of </w:t>
      </w:r>
      <w:r>
        <w:t xml:space="preserve">development </w:t>
      </w:r>
      <w:r w:rsidRPr="00F7000E">
        <w:t>method</w:t>
      </w:r>
      <w:r>
        <w:t>ologies</w:t>
      </w:r>
      <w:r w:rsidRPr="00F7000E">
        <w:t xml:space="preserve"> including Scrum, Kanban, Lean, and their hybrids </w:t>
      </w:r>
      <w:r w:rsidRPr="00F7000E">
        <w:fldChar w:fldCharType="begin" w:fldLock="1"/>
      </w:r>
      <w:r w:rsidRPr="00F7000E">
        <w:instrText>ADDIN CSL_CITATION {"citationItems":[{"id":"ITEM-1","itemData":{"author":[{"dropping-particle":"","family":"Rigby","given":"Darrell K","non-dropping-particle":"","parse-names":false,"suffix":""},{"dropping-particle":"","family":"Sutherland","given":"Jeff","non-dropping-particle":"","parse-names":false,"suffix":""},{"dropping-particle":"","family":"Takeuchi","given":"Hirotaka","non-dropping-particle":"","parse-names":false,"suffix":""}],"container-title":"Harvard Business Review","id":"ITEM-1","issue":"April 2016","issued":{"date-parts":[["2016"]]},"page":"2-6","title":"The Secret History of Agile Innovation","type":"article-journal"},"uris":["http://www.mendeley.com/documents/?uuid=4e52e26a-6050-4843-9967-a82d66b93640"]}],"mendeley":{"formattedCitation":"(Rigby, Sutherland, and Takeuchi 2016)","plainTextFormattedCitation":"(Rigby, Sutherland, and Takeuchi 2016)","previouslyFormattedCitation":"(Rigby, Sutherland, and Takeuchi 2016)"},"properties":{"noteIndex":0},"schema":"https://github.com/citation-style-language/schema/raw/master/csl-citation.json"}</w:instrText>
      </w:r>
      <w:r w:rsidRPr="00F7000E">
        <w:fldChar w:fldCharType="separate"/>
      </w:r>
      <w:r w:rsidRPr="00F7000E">
        <w:rPr>
          <w:noProof/>
        </w:rPr>
        <w:t>(Rigby, Sutherland, and Takeuchi 2016)</w:t>
      </w:r>
      <w:r w:rsidRPr="00F7000E">
        <w:fldChar w:fldCharType="end"/>
      </w:r>
      <w:r>
        <w:t xml:space="preserve">, but </w:t>
      </w:r>
      <w:r w:rsidR="00FF530C">
        <w:t>A</w:t>
      </w:r>
      <w:r>
        <w:t>gile is not itself a method</w:t>
      </w:r>
      <w:r w:rsidRPr="00F7000E">
        <w:t>.</w:t>
      </w:r>
    </w:p>
    <w:p w14:paraId="34468A16" w14:textId="7F38C986" w:rsidR="00B84BD1" w:rsidRPr="00F7000E" w:rsidRDefault="00882174" w:rsidP="00655D87">
      <w:pPr>
        <w:pStyle w:val="Heading2"/>
        <w:spacing w:line="480" w:lineRule="auto"/>
        <w:rPr>
          <w:b/>
          <w:bCs/>
          <w:i/>
          <w:iCs/>
        </w:rPr>
      </w:pPr>
      <w:r w:rsidRPr="00F7000E">
        <w:rPr>
          <w:b/>
          <w:bCs/>
          <w:i/>
          <w:iCs/>
        </w:rPr>
        <w:t xml:space="preserve">2.2 </w:t>
      </w:r>
      <w:r w:rsidR="00C91FF9" w:rsidRPr="00F7000E">
        <w:rPr>
          <w:b/>
          <w:bCs/>
          <w:i/>
          <w:iCs/>
        </w:rPr>
        <w:t>Scrum</w:t>
      </w:r>
    </w:p>
    <w:p w14:paraId="33F9952E" w14:textId="6AB3DC49" w:rsidR="000E7C44" w:rsidRPr="00F7000E" w:rsidRDefault="00AB423C" w:rsidP="00655D87">
      <w:pPr>
        <w:pStyle w:val="BodyText"/>
        <w:spacing w:line="480" w:lineRule="auto"/>
      </w:pPr>
      <w:r w:rsidRPr="00F7000E">
        <w:t>Scrum is a structured method for enabling small self-organi</w:t>
      </w:r>
      <w:r w:rsidR="00FF530C">
        <w:t>z</w:t>
      </w:r>
      <w:r w:rsidRPr="00F7000E">
        <w:t>ing teams to choose how best to accomplish their work.</w:t>
      </w:r>
      <w:r w:rsidR="001D524E" w:rsidRPr="00F7000E">
        <w:t xml:space="preserve"> </w:t>
      </w:r>
      <w:r w:rsidR="000E7C44" w:rsidRPr="00F7000E">
        <w:t xml:space="preserve">Scrum was first introduced at a conference in 1995 </w:t>
      </w:r>
      <w:r w:rsidR="000E7C44" w:rsidRPr="00F7000E">
        <w:fldChar w:fldCharType="begin" w:fldLock="1"/>
      </w:r>
      <w:r w:rsidR="00410561" w:rsidRPr="00F7000E">
        <w:instrText>ADDIN CSL_CITATION {"citationItems":[{"id":"ITEM-1","itemData":{"DOI":"10.1007/978-1-4471-0947-1_11","ISBN":"9783540760962","ISSN":"10556400","abstract":"The stated, accepted philosophy for systems development is that the development process is a well understood approach that can be planned, estimated, and successfully completed. This has proven incorrect in practice. SCRUM assumes that the systems development process is an unpredictable, complicated process that can only be roughly described as an overall progression. SCRUM defines the systems development process as a loose set of activities that combines known, workable tools and techniques with the best that a development team can devise to build systems. Since these activities are loose, controls to manage the process and inherent risk are used. SCRUM is an enhancement of the commonly used iterative/incremental object-oriented development cycle.","author":[{"dropping-particle":"","family":"Schwaber","given":"Ken","non-dropping-particle":"","parse-names":false,"suffix":""}],"container-title":"Business Object Design and Implementation","id":"ITEM-1","issued":{"date-parts":[["1997"]]},"page":"117-134","publisher":"Springer London","publisher-place":"London","title":"SCRUM Development Process","type":"chapter"},"uris":["http://www.mendeley.com/documents/?uuid=be1f5f57-aa17-4d27-979a-d0e22fb31d29","http://www.mendeley.com/documents/?uuid=6d198d79-4f5c-460f-8a8c-0dbcaea2368a"]}],"mendeley":{"formattedCitation":"(Schwaber 1997)","plainTextFormattedCitation":"(Schwaber 1997)","previouslyFormattedCitation":"(Schwaber 1997)"},"properties":{"noteIndex":0},"schema":"https://github.com/citation-style-language/schema/raw/master/csl-citation.json"}</w:instrText>
      </w:r>
      <w:r w:rsidR="000E7C44" w:rsidRPr="00F7000E">
        <w:fldChar w:fldCharType="separate"/>
      </w:r>
      <w:r w:rsidR="007A6D7F" w:rsidRPr="00F7000E">
        <w:rPr>
          <w:noProof/>
        </w:rPr>
        <w:t>(Schwaber 1997)</w:t>
      </w:r>
      <w:r w:rsidR="000E7C44" w:rsidRPr="00F7000E">
        <w:fldChar w:fldCharType="end"/>
      </w:r>
      <w:r w:rsidR="000E7C44" w:rsidRPr="00F7000E">
        <w:t xml:space="preserve">, and was later refined and adapted in the Scrum Guide </w:t>
      </w:r>
      <w:r w:rsidR="000E7C44" w:rsidRPr="00F7000E">
        <w:fldChar w:fldCharType="begin" w:fldLock="1"/>
      </w:r>
      <w:r w:rsidR="00410561" w:rsidRPr="00F7000E">
        <w:instrText>ADDIN CSL_CITATION {"citationItems":[{"id":"ITEM-1","itemData":{"URL":"https://www.scrum.org/scrum-guide","abstract":"Scrum is a framework for developing and sustaining complex products. This Guide contains the definition of Scrum. This definition consists of Scrum’s roles, events, artifacts, and the rules that bind them together. Ken Schwaber and Jeff Sutherland developed Scrum; the Scrum Guide is written and provided by them. Together, they stand behind the Scrum Guide.","author":[{"dropping-particle":"","family":"Schwaber","given":"Ken","non-dropping-particle":"","parse-names":false,"suffix":""},{"dropping-particle":"","family":"Sutherland","given":"Jeff","non-dropping-particle":"","parse-names":false,"suffix":""}],"id":"ITEM-1","issue":"July","issued":{"date-parts":[["2013"]]},"page":"16","title":"The Scrum Guide","type":"webpage"},"uris":["http://www.mendeley.com/documents/?uuid=00d96b76-c17c-4fb1-85cd-06102e184a97"]}],"mendeley":{"formattedCitation":"(Schwaber and Sutherland 2013)","plainTextFormattedCitation":"(Schwaber and Sutherland 2013)","previouslyFormattedCitation":"(Schwaber and Sutherland 2013)"},"properties":{"noteIndex":0},"schema":"https://github.com/citation-style-language/schema/raw/master/csl-citation.json"}</w:instrText>
      </w:r>
      <w:r w:rsidR="000E7C44" w:rsidRPr="00F7000E">
        <w:fldChar w:fldCharType="separate"/>
      </w:r>
      <w:r w:rsidR="007A6D7F" w:rsidRPr="00F7000E">
        <w:rPr>
          <w:noProof/>
        </w:rPr>
        <w:t>(Schwaber and Sutherland 2013)</w:t>
      </w:r>
      <w:r w:rsidR="000E7C44" w:rsidRPr="00F7000E">
        <w:fldChar w:fldCharType="end"/>
      </w:r>
      <w:r w:rsidR="00FD671C" w:rsidRPr="00F7000E">
        <w:t xml:space="preserve">. It </w:t>
      </w:r>
      <w:r w:rsidR="000E7C44" w:rsidRPr="00F7000E">
        <w:t xml:space="preserve">was influenced by the </w:t>
      </w:r>
      <w:r w:rsidR="00F96094">
        <w:t xml:space="preserve">Agile </w:t>
      </w:r>
      <w:r w:rsidR="000E7C44" w:rsidRPr="00F7000E">
        <w:t xml:space="preserve">Manifesto </w:t>
      </w:r>
      <w:r w:rsidR="000E7C44" w:rsidRPr="00F7000E">
        <w:fldChar w:fldCharType="begin" w:fldLock="1"/>
      </w:r>
      <w:r w:rsidR="00410561" w:rsidRPr="00F7000E">
        <w:instrText>ADDIN CSL_CITATION {"citationItems":[{"id":"ITEM-1","itemData":{"URL":"http://agilemanifesto.org/","accessed":{"date-parts":[["2019","6","19"]]},"author":[{"dropping-particle":"","family":"Beck","given":"K.","non-dropping-particle":"","parse-names":false,"suffix":""},{"dropping-particle":"","family":"Beedle","given":"M.","non-dropping-particle":"","parse-names":false,"suffix":""},{"dropping-particle":"","family":"Bennekum","given":"A.","non-dropping-particle":"van","parse-names":false,"suffix":""},{"dropping-particle":"","family":"Cockburn","given":"A.","non-dropping-particle":"","parse-names":false,"suffix":""},{"dropping-particle":"","family":"Cunningham","given":"W.","non-dropping-particle":"","parse-names":false,"suffix":""},{"dropping-particle":"","family":"Fowler","given":"M.","non-dropping-particle":"","parse-names":false,"suffix":""},{"dropping-particle":"","family":"Grenning","given":"J.","non-dropping-particle":"","parse-names":false,"suffix":""},{"dropping-particle":"","family":"Highsmith","given":"J.","non-dropping-particle":"","parse-names":false,"suffix":""},{"dropping-particle":"","family":"Hunt","given":"A.","non-dropping-particle":"","parse-names":false,"suffix":""},{"dropping-particle":"","family":"Jeffries","given":"R.","non-dropping-particle":"","parse-names":false,"suffix":""},{"dropping-particle":"","family":"Kern","given":"J.","non-dropping-particle":"","parse-names":false,"suffix":""},{"dropping-particle":"","family":"Marick","given":"B.","non-dropping-particle":"","parse-names":false,"suffix":""},{"dropping-particle":"","family":"Martin","given":"R. C.","non-dropping-particle":"","parse-names":false,"suffix":""},{"dropping-particle":"","family":"Mellor","given":"S.","non-dropping-particle":"","parse-names":false,"suffix":""},{"dropping-particle":"","family":"Schwaber","given":"K.","non-dropping-particle":"","parse-names":false,"suffix":""},{"dropping-particle":"","family":"Sutherland","given":"J.","non-dropping-particle":"","parse-names":false,"suffix":""},{"dropping-particle":"","family":"Thomas","given":"D.","non-dropping-particle":"","parse-names":false,"suffix":""}],"id":"ITEM-1","issued":{"date-parts":[["2001"]]},"title":"Manifesto for Agile software development","type":"webpage"},"uris":["http://www.mendeley.com/documents/?uuid=cbcc460c-d430-4a87-93ff-6e6a2485ef9f"]}],"mendeley":{"formattedCitation":"(Beck et al. 2001)","plainTextFormattedCitation":"(Beck et al. 2001)","previouslyFormattedCitation":"(Beck et al. 2001)"},"properties":{"noteIndex":0},"schema":"https://github.com/citation-style-language/schema/raw/master/csl-citation.json"}</w:instrText>
      </w:r>
      <w:r w:rsidR="000E7C44" w:rsidRPr="00F7000E">
        <w:fldChar w:fldCharType="separate"/>
      </w:r>
      <w:r w:rsidR="007A6D7F" w:rsidRPr="00F7000E">
        <w:rPr>
          <w:noProof/>
        </w:rPr>
        <w:t>(Beck et al. 2001)</w:t>
      </w:r>
      <w:r w:rsidR="000E7C44" w:rsidRPr="00F7000E">
        <w:fldChar w:fldCharType="end"/>
      </w:r>
      <w:r w:rsidR="000E7C44" w:rsidRPr="00F7000E">
        <w:t xml:space="preserve">. The twelve principles </w:t>
      </w:r>
      <w:r w:rsidR="00FD671C" w:rsidRPr="00F7000E">
        <w:t>prioritised satisfying the customer and welcoming change, with an emphasis on delivering working software frequently. Th</w:t>
      </w:r>
      <w:r w:rsidR="001D524E" w:rsidRPr="00F7000E">
        <w:t>e manifesto</w:t>
      </w:r>
      <w:r w:rsidR="00FD671C" w:rsidRPr="00F7000E">
        <w:t xml:space="preserve"> </w:t>
      </w:r>
      <w:r w:rsidR="000E7C44" w:rsidRPr="00F7000E">
        <w:t xml:space="preserve">was therefore not </w:t>
      </w:r>
      <w:r w:rsidR="002A35C3">
        <w:t xml:space="preserve">originally </w:t>
      </w:r>
      <w:r w:rsidR="000E7C44" w:rsidRPr="00F7000E">
        <w:t xml:space="preserve">intended to be applied directly to other domains. </w:t>
      </w:r>
    </w:p>
    <w:p w14:paraId="3F5C32F0" w14:textId="06BDA0CD" w:rsidR="00C91FF9" w:rsidRPr="00F7000E" w:rsidRDefault="00FD671C" w:rsidP="00655D87">
      <w:pPr>
        <w:pStyle w:val="BodyText"/>
        <w:spacing w:line="480" w:lineRule="auto"/>
      </w:pPr>
      <w:r w:rsidRPr="00F7000E">
        <w:t xml:space="preserve">In </w:t>
      </w:r>
      <w:r w:rsidR="005E283C" w:rsidRPr="00F7000E">
        <w:t>Scrum</w:t>
      </w:r>
      <w:r w:rsidRPr="00F7000E">
        <w:t>, p</w:t>
      </w:r>
      <w:r w:rsidR="000E7C44" w:rsidRPr="00F7000E">
        <w:t>rojects are broken down into defined time periods (</w:t>
      </w:r>
      <w:r w:rsidR="005F0639" w:rsidRPr="00F7000E">
        <w:t>‘</w:t>
      </w:r>
      <w:r w:rsidR="000E7C44" w:rsidRPr="00F7000E">
        <w:t>sprints</w:t>
      </w:r>
      <w:r w:rsidR="005F0639" w:rsidRPr="00F7000E">
        <w:t>’</w:t>
      </w:r>
      <w:r w:rsidR="000E7C44" w:rsidRPr="00F7000E">
        <w:t xml:space="preserve">) of </w:t>
      </w:r>
      <w:r w:rsidR="00F50C5A" w:rsidRPr="00F7000E">
        <w:t>generally b</w:t>
      </w:r>
      <w:r w:rsidR="000E7C44" w:rsidRPr="00F7000E">
        <w:t xml:space="preserve">etween 1-4 weeks. The Product Owner defines the </w:t>
      </w:r>
      <w:r w:rsidR="007E11A2">
        <w:t xml:space="preserve">highest priority </w:t>
      </w:r>
      <w:r w:rsidR="000E7C44" w:rsidRPr="00F7000E">
        <w:t xml:space="preserve">work that is required (the product backlog). During the sprint planning meeting, the team selects from that list what they will do, and who will do it. </w:t>
      </w:r>
      <w:r w:rsidR="0058727D" w:rsidRPr="00F7000E">
        <w:t xml:space="preserve">Team members </w:t>
      </w:r>
      <w:r w:rsidR="000E7C44" w:rsidRPr="00F7000E">
        <w:t xml:space="preserve">then decide how they will do the work. Daily stand-up </w:t>
      </w:r>
      <w:r w:rsidR="000E7C44" w:rsidRPr="00F7000E">
        <w:lastRenderedPageBreak/>
        <w:t xml:space="preserve">meetings are used to report progress and problems. Review meetings occur at the end of each sprint, where stakeholders are invited to give feedback. </w:t>
      </w:r>
      <w:r w:rsidR="003D5D75" w:rsidRPr="00F7000E">
        <w:t>This temporal regularity allows participants to base their actions on recent previous experience, and also their expectations of future circumstances.</w:t>
      </w:r>
      <w:r w:rsidR="00A2468C" w:rsidRPr="00F7000E" w:rsidDel="00A2468C">
        <w:t xml:space="preserve"> </w:t>
      </w:r>
    </w:p>
    <w:p w14:paraId="5B3B7124" w14:textId="1DA52BCA" w:rsidR="000C72BD" w:rsidRPr="00F7000E" w:rsidRDefault="000C72BD" w:rsidP="00655D87">
      <w:pPr>
        <w:pStyle w:val="Heading2"/>
        <w:spacing w:line="480" w:lineRule="auto"/>
        <w:rPr>
          <w:b/>
          <w:bCs/>
          <w:i/>
          <w:iCs/>
        </w:rPr>
      </w:pPr>
      <w:r w:rsidRPr="00F7000E">
        <w:rPr>
          <w:b/>
          <w:bCs/>
          <w:i/>
          <w:iCs/>
        </w:rPr>
        <w:t>2.3 Project complexity</w:t>
      </w:r>
    </w:p>
    <w:p w14:paraId="5AFDA751" w14:textId="5BD5FFFA" w:rsidR="001F4D24" w:rsidRPr="00F7000E" w:rsidRDefault="0078536B" w:rsidP="00655D87">
      <w:pPr>
        <w:pStyle w:val="BodyText"/>
        <w:spacing w:line="480" w:lineRule="auto"/>
      </w:pPr>
      <w:r w:rsidRPr="00F7000E">
        <w:t>Persistent low levels of project performance in both the public and private sectors are an ongoing cause of concern</w:t>
      </w:r>
      <w:r w:rsidR="00A74BA8" w:rsidRPr="00F7000E">
        <w:t xml:space="preserve"> </w:t>
      </w:r>
      <w:r w:rsidR="00A74BA8" w:rsidRPr="00F7000E">
        <w:fldChar w:fldCharType="begin" w:fldLock="1"/>
      </w:r>
      <w:r w:rsidR="00562282" w:rsidRPr="00F7000E">
        <w:instrText>ADDIN CSL_CITATION {"citationItems":[{"id":"ITEM-1","itemData":{"DOI":"10.1108/IJOPM-05-2016-0263","ISBN":"0620140011","ISSN":"0144-3577","PMID":"42012058","author":[{"dropping-particle":"","family":"Maylor","given":"Harvey","non-dropping-particle":"","parse-names":false,"suffix":""},{"dropping-particle":"","family":"Turner","given":"Neil","non-dropping-particle":"","parse-names":false,"suffix":""}],"container-title":"International Journal of Operations &amp; Production Management","id":"ITEM-1","issue":"8","issued":{"date-parts":[["2017","8"]]},"page":"1076-1093","title":"Understand, reduce, respond: project complexity management theory and practice","type":"article-journal","volume":"37"},"uris":["http://www.mendeley.com/documents/?uuid=91749a5e-ab6f-42f5-875b-48fc26434735"]}],"mendeley":{"formattedCitation":"(H. Maylor and Turner 2017)","manualFormatting":"(Maylor and Turner 2017)","plainTextFormattedCitation":"(H. Maylor and Turner 2017)","previouslyFormattedCitation":"(H. Maylor and Turner 2017)"},"properties":{"noteIndex":0},"schema":"https://github.com/citation-style-language/schema/raw/master/csl-citation.json"}</w:instrText>
      </w:r>
      <w:r w:rsidR="00A74BA8" w:rsidRPr="00F7000E">
        <w:fldChar w:fldCharType="separate"/>
      </w:r>
      <w:r w:rsidR="00A44F3B" w:rsidRPr="00F7000E">
        <w:rPr>
          <w:noProof/>
        </w:rPr>
        <w:t>(Maylor and Turner 2017)</w:t>
      </w:r>
      <w:r w:rsidR="00A74BA8" w:rsidRPr="00F7000E">
        <w:fldChar w:fldCharType="end"/>
      </w:r>
      <w:r w:rsidRPr="00F7000E">
        <w:t xml:space="preserve">, despite </w:t>
      </w:r>
      <w:r w:rsidR="00B55E16" w:rsidRPr="00F7000E">
        <w:t xml:space="preserve">major investment in processes, tools and </w:t>
      </w:r>
      <w:r w:rsidR="000C72BD" w:rsidRPr="00F7000E">
        <w:t>professional bodies of</w:t>
      </w:r>
      <w:r w:rsidRPr="00F7000E">
        <w:t xml:space="preserve"> </w:t>
      </w:r>
      <w:r w:rsidR="000C72BD" w:rsidRPr="00F7000E">
        <w:t>knowledge</w:t>
      </w:r>
      <w:r w:rsidR="00A74BA8" w:rsidRPr="00F7000E">
        <w:t xml:space="preserve"> </w:t>
      </w:r>
      <w:r w:rsidR="00A74BA8" w:rsidRPr="00F7000E">
        <w:fldChar w:fldCharType="begin" w:fldLock="1"/>
      </w:r>
      <w:r w:rsidR="0004272A">
        <w:instrText>ADDIN CSL_CITATION {"citationItems":[{"id":"ITEM-1","itemData":{"ISBN":"978-1-903494-82-0","author":[{"dropping-particle":"","family":"APM","given":"","non-dropping-particle":"","parse-names":false,"suffix":""}],"edition":"7th","id":"ITEM-1","issued":{"date-parts":[["2019"]]},"publisher-place":"High Wycombe, UK","title":"APM Body of Knowledge","type":"book"},"uris":["http://www.mendeley.com/documents/?uuid=9d41f2b1-7c00-4eca-a7b8-41b917f6cac0"]},{"id":"ITEM-2","itemData":{"author":[{"dropping-particle":"","family":"PMI","given":"","non-dropping-particle":"","parse-names":false,"suffix":""}],"id":"ITEM-2","issued":{"date-parts":[["2017"]]},"publisher-place":"Pennsylvania, USA","title":"A guide to the project management body of knowledge PMBOK","type":"chapter"},"uris":["http://www.mendeley.com/documents/?uuid=c3fba696-3a67-4406-8ec3-398e558882c3"]}],"mendeley":{"formattedCitation":"(APM 2019; PMI 2017)","manualFormatting":"(e.g. APM 2019; PMI 2017)","plainTextFormattedCitation":"(APM 2019; PMI 2017)","previouslyFormattedCitation":"(APM 2019; PMI 2017)"},"properties":{"noteIndex":0},"schema":"https://github.com/citation-style-language/schema/raw/master/csl-citation.json"}</w:instrText>
      </w:r>
      <w:r w:rsidR="00A74BA8" w:rsidRPr="00F7000E">
        <w:fldChar w:fldCharType="separate"/>
      </w:r>
      <w:r w:rsidR="00A55CCB" w:rsidRPr="00A55CCB">
        <w:rPr>
          <w:noProof/>
        </w:rPr>
        <w:t>(</w:t>
      </w:r>
      <w:r w:rsidR="00A55CCB">
        <w:rPr>
          <w:noProof/>
        </w:rPr>
        <w:t xml:space="preserve">e.g. </w:t>
      </w:r>
      <w:r w:rsidR="00A55CCB" w:rsidRPr="00A55CCB">
        <w:rPr>
          <w:noProof/>
        </w:rPr>
        <w:t>APM 2019; PMI 2017)</w:t>
      </w:r>
      <w:r w:rsidR="00A74BA8" w:rsidRPr="00F7000E">
        <w:fldChar w:fldCharType="end"/>
      </w:r>
      <w:r w:rsidR="00B55E16" w:rsidRPr="00F7000E">
        <w:t xml:space="preserve">. An argument within the literature is that the inherent complexity of </w:t>
      </w:r>
      <w:r w:rsidR="0074658A" w:rsidRPr="00F7000E">
        <w:t>project management</w:t>
      </w:r>
      <w:r w:rsidR="00B55E16" w:rsidRPr="00F7000E">
        <w:t xml:space="preserve"> work in reality precludes ‘straightforward’ solutions. Many authors have sought to understand the nature and impact of this complexity</w:t>
      </w:r>
      <w:r w:rsidR="00A44F3B" w:rsidRPr="00F7000E">
        <w:t xml:space="preserve"> </w:t>
      </w:r>
      <w:r w:rsidR="00A44F3B" w:rsidRPr="00F7000E">
        <w:fldChar w:fldCharType="begin" w:fldLock="1"/>
      </w:r>
      <w:r w:rsidR="00FA4407">
        <w:instrText>ADDIN CSL_CITATION {"citationItems":[{"id":"ITEM-1","itemData":{"DOI":"10.1016/0263-7863(95)00093-3","ISSN":"02637863","author":[{"dropping-particle":"","family":"Baccarini","given":"David","non-dropping-particle":"","parse-names":false,"suffix":""}],"container-title":"International Journal of Project Management","id":"ITEM-1","issue":"4","issued":{"date-parts":[["1996","8"]]},"page":"201-204","title":"The concept of project complexity—a review","type":"article-journal","volume":"14"},"uris":["http://www.mendeley.com/documents/?uuid=69154457-ed9c-4d2b-84df-0971bc4fe0b4"]},{"id":"ITEM-2","itemData":{"DOI":"10.1177/875697280303400407","ISSN":"8756-9728","author":[{"dropping-particle":"","family":"Jaafari","given":"Ali","non-dropping-particle":"","parse-names":false,"suffix":""}],"container-title":"Project Management Journal","id":"ITEM-2","issue":"4","issued":{"date-parts":[["2003","12"]]},"page":"47-57","title":"Project Management in the Age of Complexity and Change","type":"article-journal","volume":"34"},"uris":["http://www.mendeley.com/documents/?uuid=9006461d-f630-41f5-a104-5eef945fcefc"]},{"id":"ITEM-3","itemData":{"DOI":"10.1287/mnsc.48.8.1008.163","ISSN":"0025-1909","author":[{"dropping-particle":"","family":"Pich","given":"Michael T.","non-dropping-particle":"","parse-names":false,"suffix":""},{"dropping-particle":"","family":"Loch","given":"Christoph H.","non-dropping-particle":"","parse-names":false,"suffix":""},{"dropping-particle":"De","family":"Meyer","given":"Arnoud","non-dropping-particle":"","parse-names":false,"suffix":""}],"container-title":"Management Science","id":"ITEM-3","issue":"8","issued":{"date-parts":[["2002","8"]]},"page":"1008-1023","title":"On Uncertainty, Ambiguity, and Complexity in Project Management","type":"article-journal","volume":"48"},"uris":["http://www.mendeley.com/documents/?uuid=d83065ee-63c2-4207-b550-f7b70460d0cd"]},{"id":"ITEM-4","itemData":{"author":[{"dropping-particle":"","family":"Shenhar","given":"A.J.","non-dropping-particle":"","parse-names":false,"suffix":""},{"dropping-particle":"","family":"Dvir","given":"D.","non-dropping-particle":"","parse-names":false,"suffix":""}],"id":"ITEM-4","issued":{"date-parts":[["2007"]]},"publisher":"HBS Press","title":"Reinventing Project Management: The Diamond Approach to Successful Growth and Innovation","type":"book"},"uris":["http://www.mendeley.com/documents/?uuid=2e44bd9f-5c13-455b-bbae-d36386b31bc0"]},{"id":"ITEM-5","itemData":{"DOI":"10.1108/IJOPM-01-2017-0062","ISSN":"0144-3577","author":[{"dropping-particle":"","family":"Turner","given":"Neil","non-dropping-particle":"","parse-names":false,"suffix":""},{"dropping-particle":"","family":"Aitken","given":"James","non-dropping-particle":"","parse-names":false,"suffix":""},{"dropping-particle":"","family":"Bozarth","given":"Cecil","non-dropping-particle":"","parse-names":false,"suffix":""}],"container-title":"International Journal of Operations &amp; Production Management","id":"ITEM-5","issue":"6","issued":{"date-parts":[["2018","6","4"]]},"page":"1433-1466","title":"A framework for understanding managerial responses to supply chain complexity","type":"article-journal","volume":"38"},"uris":["http://www.mendeley.com/documents/?uuid=0c818470-e7d3-4540-86a9-74f81bde4797"]},{"id":"ITEM-6","itemData":{"DOI":"10.1109/TEM.2005.856572","ISSN":"0018-9391","author":[{"dropping-particle":"","family":"Williams","given":"T.","non-dropping-particle":"","parse-names":false,"suffix":""}],"container-title":"IEEE Transactions on Engineering Management","id":"ITEM-6","issue":"4","issued":{"date-parts":[["2005","11"]]},"page":"497-508","title":"Assessing and Moving on From the Dominant Project Management Discourse in the Light of Project Overruns","type":"article-journal","volume":"52"},"uris":["http://www.mendeley.com/documents/?uuid=5764c216-5904-4640-91f4-e771812aca84"]},{"id":"ITEM-7","itemData":{"DOI":"10.1080/07421222.2003.11045831","ISSN":"0742-1222","author":[{"dropping-particle":"","family":"Xia","given":"Weidong","non-dropping-particle":"","parse-names":false,"suffix":""},{"dropping-particle":"","family":"Lee","given":"Gwanhoo","non-dropping-particle":"","parse-names":false,"suffix":""}],"container-title":"Journal of Management Information Systems","id":"ITEM-7","issue":"1","issued":{"date-parts":[["2005","4","8"]]},"page":"45-83","title":"Complexity of Information Systems Development Projects: Conceptualization and Measurement Development","type":"article-journal","volume":"22"},"uris":["http://www.mendeley.com/documents/?uuid=043be130-a8bc-468a-a08f-689b149d2068"]}],"mendeley":{"formattedCitation":"(Baccarini 1996; Jaafari 2003; Pich, Loch, and Meyer 2002; Shenhar and Dvir 2007; Turner, Aitken, and Bozarth 2018; T. Williams 2005; Xia and Lee 2005)","manualFormatting":"(Baccarini 1996; Jaafari 2003; Pich, Loch, and Meyer 2002; Shenhar and Dvir 2007; Turner, Aitken, and Bozarth 2018; Williams 2005; Xia and Lee 2005)","plainTextFormattedCitation":"(Baccarini 1996; Jaafari 2003; Pich, Loch, and Meyer 2002; Shenhar and Dvir 2007; Turner, Aitken, and Bozarth 2018; T. Williams 2005; Xia and Lee 2005)","previouslyFormattedCitation":"(Baccarini 1996; Jaafari 2003; Pich, Loch, and Meyer 2002; Shenhar and Dvir 2007; Turner, Aitken, and Bozarth 2018; T. Williams 2005; Xia and Lee 2005)"},"properties":{"noteIndex":0},"schema":"https://github.com/citation-style-language/schema/raw/master/csl-citation.json"}</w:instrText>
      </w:r>
      <w:r w:rsidR="00A44F3B" w:rsidRPr="00F7000E">
        <w:fldChar w:fldCharType="separate"/>
      </w:r>
      <w:r w:rsidR="00A44F3B" w:rsidRPr="00F7000E">
        <w:rPr>
          <w:noProof/>
        </w:rPr>
        <w:t>(Baccarini 1996; Jaafari 2003; Pich, Loch, and Meyer 2002; Shenhar and Dvir 2007; Turner, Aitken, and Bozarth 2018; Williams 2005; Xia and Lee 2005)</w:t>
      </w:r>
      <w:r w:rsidR="00A44F3B" w:rsidRPr="00F7000E">
        <w:fldChar w:fldCharType="end"/>
      </w:r>
      <w:r w:rsidR="000C72BD" w:rsidRPr="00F7000E">
        <w:t xml:space="preserve">. </w:t>
      </w:r>
      <w:r w:rsidR="00A74BA8" w:rsidRPr="00F7000E">
        <w:fldChar w:fldCharType="begin" w:fldLock="1"/>
      </w:r>
      <w:r w:rsidR="00A44F3B" w:rsidRPr="00F7000E">
        <w:instrText>ADDIN CSL_CITATION {"citationItems":[{"id":"ITEM-1","itemData":{"author":[{"dropping-particle":"","family":"Cicmil","given":"S.","non-dropping-particle":"","parse-names":false,"suffix":""},{"dropping-particle":"","family":"Cooke-Davies","given":"T.","non-dropping-particle":"","parse-names":false,"suffix":""},{"dropping-particle":"","family":"Crawford","given":"L.","non-dropping-particle":"","parse-names":false,"suffix":""},{"dropping-particle":"","family":"Richardson","given":"K.","non-dropping-particle":"","parse-names":false,"suffix":""}],"id":"ITEM-1","issued":{"date-parts":[["2009"]]},"publisher":"PMI","publisher-place":"Newtown Square, PA","title":"Exploring the complexity of projects: Implications of complexity theory for project management practice","type":"chapter"},"uris":["http://www.mendeley.com/documents/?uuid=7a804683-e4fd-43f6-ac74-0487ee95c542"]}],"mendeley":{"formattedCitation":"(Cicmil et al. 2009)","manualFormatting":"Cicmil et al. (2009)","plainTextFormattedCitation":"(Cicmil et al. 2009)","previouslyFormattedCitation":"(Cicmil et al. 2009)"},"properties":{"noteIndex":0},"schema":"https://github.com/citation-style-language/schema/raw/master/csl-citation.json"}</w:instrText>
      </w:r>
      <w:r w:rsidR="00A74BA8" w:rsidRPr="00F7000E">
        <w:fldChar w:fldCharType="separate"/>
      </w:r>
      <w:r w:rsidR="00A74BA8" w:rsidRPr="00F7000E">
        <w:rPr>
          <w:noProof/>
        </w:rPr>
        <w:t>Cicmil et al. (2009)</w:t>
      </w:r>
      <w:r w:rsidR="00A74BA8" w:rsidRPr="00F7000E">
        <w:fldChar w:fldCharType="end"/>
      </w:r>
      <w:r w:rsidR="001F4D24" w:rsidRPr="00F7000E">
        <w:t xml:space="preserve"> differentiate between the complexity </w:t>
      </w:r>
      <w:r w:rsidR="001F4D24" w:rsidRPr="00F7000E">
        <w:rPr>
          <w:i/>
        </w:rPr>
        <w:t xml:space="preserve">in </w:t>
      </w:r>
      <w:r w:rsidR="001F4D24" w:rsidRPr="00F7000E">
        <w:t xml:space="preserve">projects (taking a complexity science approach) and the complexity </w:t>
      </w:r>
      <w:r w:rsidR="001F4D24" w:rsidRPr="00F7000E">
        <w:rPr>
          <w:i/>
        </w:rPr>
        <w:t>of</w:t>
      </w:r>
      <w:r w:rsidR="001F4D24" w:rsidRPr="00F7000E">
        <w:t xml:space="preserve"> projects, which relies on a subjective view based on the ‘lived experience’ of the managers involved.</w:t>
      </w:r>
    </w:p>
    <w:p w14:paraId="1EE662AE" w14:textId="0BC6DFF7" w:rsidR="00813F77" w:rsidRPr="00F7000E" w:rsidRDefault="00CB6065" w:rsidP="00655D87">
      <w:pPr>
        <w:pStyle w:val="BodyText"/>
        <w:spacing w:line="480" w:lineRule="auto"/>
      </w:pPr>
      <w:r w:rsidRPr="00F7000E">
        <w:t xml:space="preserve">Building on the </w:t>
      </w:r>
      <w:r w:rsidR="00F50C5A" w:rsidRPr="00F7000E">
        <w:t xml:space="preserve">systematic review </w:t>
      </w:r>
      <w:r w:rsidRPr="00F7000E">
        <w:t>of</w:t>
      </w:r>
      <w:r w:rsidR="00A44F3B" w:rsidRPr="00F7000E">
        <w:t xml:space="preserve"> </w:t>
      </w:r>
      <w:r w:rsidR="00A44F3B" w:rsidRPr="00F7000E">
        <w:fldChar w:fldCharType="begin" w:fldLock="1"/>
      </w:r>
      <w:r w:rsidR="00A44F3B" w:rsidRPr="00F7000E">
        <w:instrText>ADDIN CSL_CITATION {"citationItems":[{"id":"ITEM-1","itemData":{"DOI":"10.1108/01443571111165848","ISSN":"0144-3577","author":[{"dropping-particle":"","family":"Geraldi","given":"Joana","non-dropping-particle":"","parse-names":false,"suffix":""},{"dropping-particle":"","family":"Maylor","given":"Harvey","non-dropping-particle":"","parse-names":false,"suffix":""},{"dropping-particle":"","family":"Williams","given":"Terry","non-dropping-particle":"","parse-names":false,"suffix":""}],"container-title":"International Journal of Operations &amp; Production Management","id":"ITEM-1","issue":"9","issued":{"date-parts":[["2011","8","23"]]},"page":"966-990","title":"Now, let's make it really complex (complicated)","type":"article-journal","volume":"31"},"uris":["http://www.mendeley.com/documents/?uuid=c8d23ce5-8763-4e0c-b0b4-ff3f03a165f2"]}],"mendeley":{"formattedCitation":"(Geraldi, Maylor, and Williams 2011)","manualFormatting":"Geraldi, Maylor, and Williams (2011)","plainTextFormattedCitation":"(Geraldi, Maylor, and Williams 2011)","previouslyFormattedCitation":"(Geraldi, Maylor, and Williams 2011)"},"properties":{"noteIndex":0},"schema":"https://github.com/citation-style-language/schema/raw/master/csl-citation.json"}</w:instrText>
      </w:r>
      <w:r w:rsidR="00A44F3B" w:rsidRPr="00F7000E">
        <w:fldChar w:fldCharType="separate"/>
      </w:r>
      <w:r w:rsidR="00A44F3B" w:rsidRPr="00F7000E">
        <w:rPr>
          <w:noProof/>
        </w:rPr>
        <w:t>Geraldi, Maylor, and Williams (2011)</w:t>
      </w:r>
      <w:r w:rsidR="00A44F3B" w:rsidRPr="00F7000E">
        <w:fldChar w:fldCharType="end"/>
      </w:r>
      <w:r w:rsidRPr="00F7000E">
        <w:t xml:space="preserve">, </w:t>
      </w:r>
      <w:r w:rsidR="00A44F3B" w:rsidRPr="00F7000E">
        <w:fldChar w:fldCharType="begin" w:fldLock="1"/>
      </w:r>
      <w:r w:rsidR="00624989" w:rsidRPr="00F7000E">
        <w:instrText>ADDIN CSL_CITATION {"citationItems":[{"id":"ITEM-1","itemData":{"DOI":"10.5437/08956308X5602125","ISSN":"0895-6308","abstract":"The business of technology fi rms depends on the successful delivery of projects. These projects can be complex and, some say, increasingly so. Assessing and proactively managing that complexity can benefi t project delivery. Based on a systematic literature review and multistage fi eld research, we sought to understand the nature of different dimensions of complexity and how they affect the development of a project. Working from that research, we generated a complexity as- sessment tool, which was tested initially with a global technology fi rm and then with a wider network of large organizations in other sectors. The result is a complexity-based view of project management that enables greater specifi city in articulating, assessing, and coping with both generic complexities and particular context-dependent challenges.","author":[{"dropping-particle":"","family":"Maylor","given":"Harvey R.","non-dropping-particle":"","parse-names":false,"suffix":""},{"dropping-particle":"","family":"Turner","given":"Neil W.","non-dropping-particle":"","parse-names":false,"suffix":""},{"dropping-particle":"","family":"Murray-Webster","given":"Ruth","non-dropping-particle":"","parse-names":false,"suffix":""}],"container-title":"Research-Technology Management","id":"ITEM-1","issue":"4","issued":{"date-parts":[["2013","7","28"]]},"page":"45-51","title":"How Hard Can It Be?: Actively Managing Complexity in Technology Projects","type":"article-journal","volume":"56"},"uris":["http://www.mendeley.com/documents/?uuid=b0c5ce7b-1555-490d-8775-669c362dbc3e"]}],"mendeley":{"formattedCitation":"(H. R. Maylor, Turner, and Murray-Webster 2013)","manualFormatting":"Maylor, Turner, and Murray-Webster (2013)","plainTextFormattedCitation":"(H. R. Maylor, Turner, and Murray-Webster 2013)","previouslyFormattedCitation":"(H. R. Maylor, Turner, and Murray-Webster 2013)"},"properties":{"noteIndex":0},"schema":"https://github.com/citation-style-language/schema/raw/master/csl-citation.json"}</w:instrText>
      </w:r>
      <w:r w:rsidR="00A44F3B" w:rsidRPr="00F7000E">
        <w:fldChar w:fldCharType="separate"/>
      </w:r>
      <w:r w:rsidR="00A44F3B" w:rsidRPr="00F7000E">
        <w:rPr>
          <w:noProof/>
        </w:rPr>
        <w:t>Maylor, Turner, and Murray-Webster (2013)</w:t>
      </w:r>
      <w:r w:rsidR="00A44F3B" w:rsidRPr="00F7000E">
        <w:fldChar w:fldCharType="end"/>
      </w:r>
      <w:r w:rsidR="00A44F3B" w:rsidRPr="00F7000E">
        <w:t xml:space="preserve"> </w:t>
      </w:r>
      <w:r w:rsidR="00BE5AEF" w:rsidRPr="00F7000E">
        <w:t xml:space="preserve">created the </w:t>
      </w:r>
      <w:r w:rsidR="000C72BD" w:rsidRPr="00F7000E">
        <w:t xml:space="preserve">Complexity Assessment Tool (CAT), </w:t>
      </w:r>
      <w:r w:rsidR="00813F77" w:rsidRPr="00F7000E">
        <w:t>which identified the major barriers to successful project completion. They identified three categories of complexity:</w:t>
      </w:r>
    </w:p>
    <w:p w14:paraId="72B35B1E" w14:textId="309E9982" w:rsidR="00813F77" w:rsidRPr="00F7000E" w:rsidRDefault="006A61A8" w:rsidP="00655D87">
      <w:pPr>
        <w:pStyle w:val="BodyText"/>
        <w:spacing w:line="480" w:lineRule="auto"/>
        <w:ind w:left="720"/>
      </w:pPr>
      <w:r>
        <w:t>‘</w:t>
      </w:r>
      <w:r w:rsidR="00813F77" w:rsidRPr="00F7000E">
        <w:t xml:space="preserve">(1) Structural complexity: increases with the number of people involved, financial scale, </w:t>
      </w:r>
      <w:proofErr w:type="gramStart"/>
      <w:r w:rsidR="00813F77" w:rsidRPr="00F7000E">
        <w:t>number</w:t>
      </w:r>
      <w:proofErr w:type="gramEnd"/>
      <w:r w:rsidR="00813F77" w:rsidRPr="00F7000E">
        <w:t xml:space="preserve"> of interdependencies within and without, variety of work being performed, pace, breadth of scope, number of specialist disciplines involved, number of locations and time-zones.</w:t>
      </w:r>
    </w:p>
    <w:p w14:paraId="5D4743C2" w14:textId="4F6D23C2" w:rsidR="00813F77" w:rsidRPr="00F7000E" w:rsidRDefault="00813F77" w:rsidP="00655D87">
      <w:pPr>
        <w:pStyle w:val="BodyText"/>
        <w:spacing w:line="480" w:lineRule="auto"/>
        <w:ind w:left="720"/>
      </w:pPr>
      <w:r w:rsidRPr="00F7000E">
        <w:lastRenderedPageBreak/>
        <w:t>(2) Socio-political complexity: increases with the divergence of people involved, level of politics or power-play to which the project is subjected, lack of stakeholder/sponsor commitment, degree of resistance to work being undertaken, lack of shared understanding of the project goals, lack of fit with strategic goals, hidden agendas, conflicting priorities of stakeholders.</w:t>
      </w:r>
    </w:p>
    <w:p w14:paraId="31036FEE" w14:textId="2D7CD920" w:rsidR="00813F77" w:rsidRPr="00F7000E" w:rsidRDefault="00813F77" w:rsidP="00655D87">
      <w:pPr>
        <w:pStyle w:val="BodyText"/>
        <w:spacing w:line="480" w:lineRule="auto"/>
        <w:ind w:left="720"/>
      </w:pPr>
      <w:r w:rsidRPr="00F7000E">
        <w:t>(3) Emergent complexity: increases with novelty of project, lack of technological and commercial maturity, lack of clarity of vision/goals, lack of clear success criteria/ benefits, lack of previous experience, failure to disclose information, rising to prominence of previously unidentified stakeholders, any changes imposed on or by the project.</w:t>
      </w:r>
      <w:r w:rsidR="006A61A8">
        <w:t>’</w:t>
      </w:r>
      <w:r w:rsidRPr="00F7000E">
        <w:t xml:space="preserve"> </w:t>
      </w:r>
      <w:r w:rsidR="004633B7" w:rsidRPr="00F7000E">
        <w:fldChar w:fldCharType="begin" w:fldLock="1"/>
      </w:r>
      <w:r w:rsidR="00A92CD5">
        <w:instrText>ADDIN CSL_CITATION {"citationItems":[{"id":"ITEM-1","itemData":{"DOI":"10.1108/IJOPM-05-2016-0263","ISBN":"0620140011","ISSN":"0144-3577","PMID":"42012058","author":[{"dropping-particle":"","family":"Maylor","given":"Harvey","non-dropping-particle":"","parse-names":false,"suffix":""},{"dropping-particle":"","family":"Turner","given":"Neil","non-dropping-particle":"","parse-names":false,"suffix":""}],"container-title":"International Journal of Operations &amp; Production Management","id":"ITEM-1","issue":"8","issued":{"date-parts":[["2017","8"]]},"page":"1076-1093","title":"Understand, reduce, respond: project complexity management theory and practice","type":"article-journal","volume":"37"},"uris":["http://www.mendeley.com/documents/?uuid=91749a5e-ab6f-42f5-875b-48fc26434735"]}],"mendeley":{"formattedCitation":"(H. Maylor and Turner 2017)","manualFormatting":"(Maylor and Turner 2017 p1080)","plainTextFormattedCitation":"(H. Maylor and Turner 2017)","previouslyFormattedCitation":"(H. Maylor and Turner 2017)"},"properties":{"noteIndex":0},"schema":"https://github.com/citation-style-language/schema/raw/master/csl-citation.json"}</w:instrText>
      </w:r>
      <w:r w:rsidR="004633B7" w:rsidRPr="00F7000E">
        <w:fldChar w:fldCharType="separate"/>
      </w:r>
      <w:r w:rsidR="004633B7" w:rsidRPr="00F7000E">
        <w:rPr>
          <w:noProof/>
        </w:rPr>
        <w:t>(Maylor and Turner 2017</w:t>
      </w:r>
      <w:r w:rsidR="00A92CD5">
        <w:rPr>
          <w:noProof/>
        </w:rPr>
        <w:t xml:space="preserve"> p1080</w:t>
      </w:r>
      <w:r w:rsidR="004633B7" w:rsidRPr="00F7000E">
        <w:rPr>
          <w:noProof/>
        </w:rPr>
        <w:t>)</w:t>
      </w:r>
      <w:r w:rsidR="004633B7" w:rsidRPr="00F7000E">
        <w:fldChar w:fldCharType="end"/>
      </w:r>
      <w:r w:rsidR="004633B7" w:rsidRPr="00F7000E">
        <w:t xml:space="preserve"> </w:t>
      </w:r>
    </w:p>
    <w:p w14:paraId="294B712E" w14:textId="33A9C791" w:rsidR="000C72BD" w:rsidRPr="00F7000E" w:rsidRDefault="004633B7" w:rsidP="00655D87">
      <w:pPr>
        <w:pStyle w:val="BodyText"/>
        <w:spacing w:line="480" w:lineRule="auto"/>
      </w:pPr>
      <w:r w:rsidRPr="00F7000E">
        <w:fldChar w:fldCharType="begin" w:fldLock="1"/>
      </w:r>
      <w:r w:rsidRPr="00F7000E">
        <w:instrText>ADDIN CSL_CITATION {"citationItems":[{"id":"ITEM-1","itemData":{"DOI":"10.1108/IJOPM-05-2016-0263","ISBN":"0620140011","ISSN":"0144-3577","PMID":"42012058","author":[{"dropping-particle":"","family":"Maylor","given":"Harvey","non-dropping-particle":"","parse-names":false,"suffix":""},{"dropping-particle":"","family":"Turner","given":"Neil","non-dropping-particle":"","parse-names":false,"suffix":""}],"container-title":"International Journal of Operations &amp; Production Management","id":"ITEM-1","issue":"8","issued":{"date-parts":[["2017","8"]]},"page":"1076-1093","title":"Understand, reduce, respond: project complexity management theory and practice","type":"article-journal","volume":"37"},"uris":["http://www.mendeley.com/documents/?uuid=91749a5e-ab6f-42f5-875b-48fc26434735"]}],"mendeley":{"formattedCitation":"(H. Maylor and Turner 2017)","manualFormatting":"Maylor and Turner (2017)","plainTextFormattedCitation":"(H. Maylor and Turner 2017)","previouslyFormattedCitation":"(H. Maylor and Turner 2017)"},"properties":{"noteIndex":0},"schema":"https://github.com/citation-style-language/schema/raw/master/csl-citation.json"}</w:instrText>
      </w:r>
      <w:r w:rsidRPr="00F7000E">
        <w:fldChar w:fldCharType="separate"/>
      </w:r>
      <w:r w:rsidRPr="00F7000E">
        <w:rPr>
          <w:noProof/>
        </w:rPr>
        <w:t>Maylor and Turner (2017)</w:t>
      </w:r>
      <w:r w:rsidRPr="00F7000E">
        <w:fldChar w:fldCharType="end"/>
      </w:r>
      <w:r w:rsidR="000C72BD" w:rsidRPr="00F7000E">
        <w:t xml:space="preserve"> subsequently</w:t>
      </w:r>
      <w:r w:rsidR="004E2ACF" w:rsidRPr="00F7000E">
        <w:t xml:space="preserve"> built on the</w:t>
      </w:r>
      <w:r w:rsidRPr="00F7000E">
        <w:t xml:space="preserve"> </w:t>
      </w:r>
      <w:r w:rsidRPr="00F7000E">
        <w:fldChar w:fldCharType="begin" w:fldLock="1"/>
      </w:r>
      <w:r w:rsidR="00624989" w:rsidRPr="00F7000E">
        <w:instrText>ADDIN CSL_CITATION {"citationItems":[{"id":"ITEM-1","itemData":{"DOI":"10.5437/08956308X5602125","ISSN":"0895-6308","abstract":"The business of technology fi rms depends on the successful delivery of projects. These projects can be complex and, some say, increasingly so. Assessing and proactively managing that complexity can benefi t project delivery. Based on a systematic literature review and multistage fi eld research, we sought to understand the nature of different dimensions of complexity and how they affect the development of a project. Working from that research, we generated a complexity as- sessment tool, which was tested initially with a global technology fi rm and then with a wider network of large organizations in other sectors. The result is a complexity-based view of project management that enables greater specifi city in articulating, assessing, and coping with both generic complexities and particular context-dependent challenges.","author":[{"dropping-particle":"","family":"Maylor","given":"Harvey R.","non-dropping-particle":"","parse-names":false,"suffix":""},{"dropping-particle":"","family":"Turner","given":"Neil W.","non-dropping-particle":"","parse-names":false,"suffix":""},{"dropping-particle":"","family":"Murray-Webster","given":"Ruth","non-dropping-particle":"","parse-names":false,"suffix":""}],"container-title":"Research-Technology Management","id":"ITEM-1","issue":"4","issued":{"date-parts":[["2013","7","28"]]},"page":"45-51","title":"How Hard Can It Be?: Actively Managing Complexity in Technology Projects","type":"article-journal","volume":"56"},"uris":["http://www.mendeley.com/documents/?uuid=b0c5ce7b-1555-490d-8775-669c362dbc3e"]}],"mendeley":{"formattedCitation":"(H. R. Maylor, Turner, and Murray-Webster 2013)","manualFormatting":"Maylor, Turner, and Murray-Webster (2013)","plainTextFormattedCitation":"(H. R. Maylor, Turner, and Murray-Webster 2013)","previouslyFormattedCitation":"(H. R. Maylor, Turner, and Murray-Webster 2013)"},"properties":{"noteIndex":0},"schema":"https://github.com/citation-style-language/schema/raw/master/csl-citation.json"}</w:instrText>
      </w:r>
      <w:r w:rsidRPr="00F7000E">
        <w:fldChar w:fldCharType="separate"/>
      </w:r>
      <w:r w:rsidRPr="00F7000E">
        <w:rPr>
          <w:noProof/>
        </w:rPr>
        <w:t>Maylor, Turner, and Murray-Webster (2013)</w:t>
      </w:r>
      <w:r w:rsidRPr="00F7000E">
        <w:fldChar w:fldCharType="end"/>
      </w:r>
      <w:r w:rsidR="004E2ACF" w:rsidRPr="00F7000E">
        <w:t xml:space="preserve"> complexities and proposed three response mechanisms.</w:t>
      </w:r>
      <w:r w:rsidR="00BD7D0A" w:rsidRPr="00F7000E">
        <w:t xml:space="preserve"> </w:t>
      </w:r>
      <w:r w:rsidR="004E2ACF" w:rsidRPr="00F7000E">
        <w:t xml:space="preserve">They suggested that </w:t>
      </w:r>
      <w:r w:rsidR="000C72BD" w:rsidRPr="00F7000E">
        <w:t>structural complexities could be</w:t>
      </w:r>
      <w:r w:rsidR="00C25023" w:rsidRPr="00F7000E">
        <w:t xml:space="preserve">nefit from </w:t>
      </w:r>
      <w:r w:rsidR="004E2ACF" w:rsidRPr="00F7000E">
        <w:t>a ‘</w:t>
      </w:r>
      <w:r w:rsidR="000C72BD" w:rsidRPr="00F7000E">
        <w:t>planning and control</w:t>
      </w:r>
      <w:r w:rsidR="004E2ACF" w:rsidRPr="00F7000E">
        <w:t>’ approach</w:t>
      </w:r>
      <w:r w:rsidR="009D4D18" w:rsidRPr="00F7000E">
        <w:t xml:space="preserve"> (</w:t>
      </w:r>
      <w:proofErr w:type="gramStart"/>
      <w:r w:rsidR="009D4D18" w:rsidRPr="00F7000E">
        <w:t>e.g.</w:t>
      </w:r>
      <w:proofErr w:type="gramEnd"/>
      <w:r w:rsidR="009D4D18" w:rsidRPr="00F7000E">
        <w:t xml:space="preserve"> project management tools and techniques)</w:t>
      </w:r>
      <w:r w:rsidR="004E2ACF" w:rsidRPr="00F7000E">
        <w:t>, s</w:t>
      </w:r>
      <w:r w:rsidR="000C72BD" w:rsidRPr="00F7000E">
        <w:t>ocio-political complexities via a focus on relationship-building</w:t>
      </w:r>
      <w:r w:rsidR="009D4D18" w:rsidRPr="00F7000E">
        <w:t xml:space="preserve"> with key stakeholders</w:t>
      </w:r>
      <w:r w:rsidR="000C72BD" w:rsidRPr="00F7000E">
        <w:t>, and</w:t>
      </w:r>
      <w:r w:rsidR="004E2ACF" w:rsidRPr="00F7000E">
        <w:t xml:space="preserve"> </w:t>
      </w:r>
      <w:r w:rsidR="000C72BD" w:rsidRPr="00F7000E">
        <w:t>emergent complexities by enabling flexibility</w:t>
      </w:r>
      <w:r w:rsidR="009D4D18" w:rsidRPr="00F7000E">
        <w:t xml:space="preserve"> (include deviations from normal processes, and novel approaches based on context-specific managerial judgement). </w:t>
      </w:r>
      <w:r w:rsidR="00BD75BA" w:rsidRPr="00F7000E">
        <w:t>This model was used in our data analysis, as it enables a clearer understanding and classification of both the particular complexities faced, and the responses implemented.</w:t>
      </w:r>
    </w:p>
    <w:p w14:paraId="7182CF68" w14:textId="77E99341" w:rsidR="00BD75BA" w:rsidRDefault="00BD75BA" w:rsidP="00655D87">
      <w:pPr>
        <w:pStyle w:val="BodyText"/>
        <w:spacing w:line="480" w:lineRule="auto"/>
      </w:pPr>
      <w:r w:rsidRPr="00F7000E">
        <w:t xml:space="preserve">The model also </w:t>
      </w:r>
      <w:r w:rsidR="002D5086" w:rsidRPr="00F7000E">
        <w:t>implies that a specific kind of complexity could be matched with a corresponding response</w:t>
      </w:r>
      <w:r w:rsidR="00BD7D0A" w:rsidRPr="00F7000E">
        <w:t>.</w:t>
      </w:r>
      <w:r w:rsidR="002D5086" w:rsidRPr="00F7000E">
        <w:t xml:space="preserve"> </w:t>
      </w:r>
      <w:r w:rsidR="000C72BD" w:rsidRPr="00F7000E">
        <w:t>The</w:t>
      </w:r>
      <w:r w:rsidR="00C25023" w:rsidRPr="00F7000E">
        <w:t xml:space="preserve">ir data, </w:t>
      </w:r>
      <w:r w:rsidR="000C72BD" w:rsidRPr="00F7000E">
        <w:t>though, showed that</w:t>
      </w:r>
      <w:r w:rsidR="002D5086" w:rsidRPr="00F7000E">
        <w:t xml:space="preserve"> managers’</w:t>
      </w:r>
      <w:r w:rsidR="000C72BD" w:rsidRPr="00F7000E">
        <w:t xml:space="preserve"> </w:t>
      </w:r>
      <w:r w:rsidR="00C25023" w:rsidRPr="00F7000E">
        <w:t xml:space="preserve">responses were not aligned so neatly, and that each of the nine complexity/response options could in fact be identified. </w:t>
      </w:r>
      <w:r w:rsidR="00772101">
        <w:t xml:space="preserve">Illustrative examples they give of the </w:t>
      </w:r>
      <w:r w:rsidR="00D65C39" w:rsidRPr="00F7000E">
        <w:t xml:space="preserve">nine complexity responses are </w:t>
      </w:r>
      <w:r w:rsidR="000C72BD" w:rsidRPr="00F7000E">
        <w:t xml:space="preserve">indicated in Table </w:t>
      </w:r>
      <w:r w:rsidR="00C25023" w:rsidRPr="00F7000E">
        <w:t>1</w:t>
      </w:r>
      <w:r w:rsidR="000C72BD" w:rsidRPr="00F7000E">
        <w:t>.</w:t>
      </w:r>
    </w:p>
    <w:p w14:paraId="1E5E48DF" w14:textId="221E6788" w:rsidR="007E11A2" w:rsidRDefault="007E11A2" w:rsidP="00655D87">
      <w:pPr>
        <w:pStyle w:val="BodyText"/>
        <w:spacing w:line="480" w:lineRule="auto"/>
      </w:pPr>
    </w:p>
    <w:p w14:paraId="0376A20E" w14:textId="77777777" w:rsidR="007E11A2" w:rsidRPr="00F7000E" w:rsidRDefault="007E11A2" w:rsidP="00655D87">
      <w:pPr>
        <w:pStyle w:val="BodyText"/>
        <w:spacing w:line="480" w:lineRule="auto"/>
      </w:pPr>
    </w:p>
    <w:p w14:paraId="7FC20828" w14:textId="5A0E4BE7" w:rsidR="00D51FFE" w:rsidRPr="00F7000E" w:rsidRDefault="00EB5FCC" w:rsidP="007F207A">
      <w:pPr>
        <w:pStyle w:val="BodyText"/>
        <w:spacing w:line="480" w:lineRule="auto"/>
        <w:jc w:val="center"/>
      </w:pPr>
      <w:r w:rsidRPr="00F7000E">
        <w:rPr>
          <w:b/>
        </w:rPr>
        <w:lastRenderedPageBreak/>
        <w:t>Table 1</w:t>
      </w:r>
      <w:r w:rsidR="00A256C6" w:rsidRPr="00F7000E">
        <w:rPr>
          <w:b/>
        </w:rPr>
        <w:t>: Complexities and Responses</w:t>
      </w:r>
      <w:r w:rsidRPr="00F7000E">
        <w:rPr>
          <w:b/>
        </w:rPr>
        <w:t xml:space="preserve"> (From Maylor and Turner, 2017, p.1086).</w:t>
      </w:r>
    </w:p>
    <w:tbl>
      <w:tblPr>
        <w:tblStyle w:val="TableGrid"/>
        <w:tblW w:w="0" w:type="auto"/>
        <w:jc w:val="center"/>
        <w:tblLook w:val="04A0" w:firstRow="1" w:lastRow="0" w:firstColumn="1" w:lastColumn="0" w:noHBand="0" w:noVBand="1"/>
      </w:tblPr>
      <w:tblGrid>
        <w:gridCol w:w="643"/>
        <w:gridCol w:w="1568"/>
        <w:gridCol w:w="2037"/>
        <w:gridCol w:w="2158"/>
        <w:gridCol w:w="2088"/>
      </w:tblGrid>
      <w:tr w:rsidR="00D51FFE" w:rsidRPr="00F7000E" w14:paraId="041C6922" w14:textId="77777777" w:rsidTr="00CE1A6D">
        <w:trPr>
          <w:jc w:val="center"/>
        </w:trPr>
        <w:tc>
          <w:tcPr>
            <w:tcW w:w="2211" w:type="dxa"/>
            <w:gridSpan w:val="2"/>
            <w:vMerge w:val="restart"/>
          </w:tcPr>
          <w:p w14:paraId="47C9755A" w14:textId="77777777" w:rsidR="00D51FFE" w:rsidRPr="00F7000E" w:rsidRDefault="00D51FFE" w:rsidP="007F207A">
            <w:pPr>
              <w:pStyle w:val="BodyText"/>
              <w:rPr>
                <w:rFonts w:ascii="Times New Roman" w:hAnsi="Times New Roman"/>
              </w:rPr>
            </w:pPr>
          </w:p>
        </w:tc>
        <w:tc>
          <w:tcPr>
            <w:tcW w:w="6283" w:type="dxa"/>
            <w:gridSpan w:val="3"/>
          </w:tcPr>
          <w:p w14:paraId="2EDD8AA3" w14:textId="2535C314" w:rsidR="00D51FFE" w:rsidRPr="00F7000E" w:rsidRDefault="00101CA6" w:rsidP="007F207A">
            <w:pPr>
              <w:pStyle w:val="BodyText"/>
              <w:jc w:val="center"/>
              <w:rPr>
                <w:rFonts w:ascii="Times New Roman" w:hAnsi="Times New Roman"/>
                <w:b/>
              </w:rPr>
            </w:pPr>
            <w:r w:rsidRPr="00F7000E">
              <w:rPr>
                <w:rFonts w:ascii="Times New Roman" w:hAnsi="Times New Roman"/>
                <w:b/>
              </w:rPr>
              <w:t>Complexity</w:t>
            </w:r>
          </w:p>
        </w:tc>
      </w:tr>
      <w:tr w:rsidR="00D51FFE" w:rsidRPr="00F7000E" w14:paraId="5F4F6AC4" w14:textId="77777777" w:rsidTr="00CE1A6D">
        <w:trPr>
          <w:jc w:val="center"/>
        </w:trPr>
        <w:tc>
          <w:tcPr>
            <w:tcW w:w="2211" w:type="dxa"/>
            <w:gridSpan w:val="2"/>
            <w:vMerge/>
          </w:tcPr>
          <w:p w14:paraId="1F6AC8C2" w14:textId="77777777" w:rsidR="00D51FFE" w:rsidRPr="00F7000E" w:rsidRDefault="00D51FFE" w:rsidP="007F207A">
            <w:pPr>
              <w:pStyle w:val="BodyText"/>
              <w:rPr>
                <w:rFonts w:ascii="Times New Roman" w:hAnsi="Times New Roman"/>
              </w:rPr>
            </w:pPr>
          </w:p>
        </w:tc>
        <w:tc>
          <w:tcPr>
            <w:tcW w:w="2037" w:type="dxa"/>
          </w:tcPr>
          <w:p w14:paraId="5EA48913" w14:textId="41860DB3" w:rsidR="00D51FFE" w:rsidRPr="00F7000E" w:rsidRDefault="00D51FFE" w:rsidP="007F207A">
            <w:pPr>
              <w:pStyle w:val="BodyText"/>
              <w:jc w:val="center"/>
              <w:rPr>
                <w:rFonts w:ascii="Times New Roman" w:hAnsi="Times New Roman"/>
                <w:b/>
              </w:rPr>
            </w:pPr>
            <w:r w:rsidRPr="00F7000E">
              <w:rPr>
                <w:rFonts w:ascii="Times New Roman" w:hAnsi="Times New Roman"/>
                <w:b/>
              </w:rPr>
              <w:t>Structural</w:t>
            </w:r>
          </w:p>
        </w:tc>
        <w:tc>
          <w:tcPr>
            <w:tcW w:w="2158" w:type="dxa"/>
          </w:tcPr>
          <w:p w14:paraId="692B8C7F" w14:textId="1690E898" w:rsidR="00D51FFE" w:rsidRPr="00F7000E" w:rsidRDefault="00D51FFE" w:rsidP="007F207A">
            <w:pPr>
              <w:pStyle w:val="BodyText"/>
              <w:jc w:val="center"/>
              <w:rPr>
                <w:rFonts w:ascii="Times New Roman" w:hAnsi="Times New Roman"/>
                <w:b/>
              </w:rPr>
            </w:pPr>
            <w:r w:rsidRPr="00F7000E">
              <w:rPr>
                <w:rFonts w:ascii="Times New Roman" w:hAnsi="Times New Roman"/>
                <w:b/>
              </w:rPr>
              <w:t>Socio-Political</w:t>
            </w:r>
          </w:p>
        </w:tc>
        <w:tc>
          <w:tcPr>
            <w:tcW w:w="2088" w:type="dxa"/>
          </w:tcPr>
          <w:p w14:paraId="46B9C1DF" w14:textId="42B17B4C" w:rsidR="00D51FFE" w:rsidRPr="00F7000E" w:rsidRDefault="00D51FFE" w:rsidP="007F207A">
            <w:pPr>
              <w:pStyle w:val="BodyText"/>
              <w:jc w:val="center"/>
              <w:rPr>
                <w:rFonts w:ascii="Times New Roman" w:hAnsi="Times New Roman"/>
                <w:b/>
              </w:rPr>
            </w:pPr>
            <w:r w:rsidRPr="00F7000E">
              <w:rPr>
                <w:rFonts w:ascii="Times New Roman" w:hAnsi="Times New Roman"/>
                <w:b/>
              </w:rPr>
              <w:t>Emergent</w:t>
            </w:r>
          </w:p>
        </w:tc>
      </w:tr>
      <w:tr w:rsidR="00D51FFE" w:rsidRPr="00F7000E" w14:paraId="3EFC08EA" w14:textId="77777777" w:rsidTr="00D51FFE">
        <w:trPr>
          <w:jc w:val="center"/>
        </w:trPr>
        <w:tc>
          <w:tcPr>
            <w:tcW w:w="643" w:type="dxa"/>
            <w:vMerge w:val="restart"/>
            <w:textDirection w:val="btLr"/>
            <w:vAlign w:val="center"/>
          </w:tcPr>
          <w:p w14:paraId="04BFCA7B" w14:textId="143797C9" w:rsidR="00D51FFE" w:rsidRPr="00F7000E" w:rsidRDefault="00101CA6" w:rsidP="007F207A">
            <w:pPr>
              <w:pStyle w:val="BodyText"/>
              <w:ind w:left="113" w:right="113"/>
              <w:jc w:val="center"/>
              <w:rPr>
                <w:rFonts w:ascii="Times New Roman" w:hAnsi="Times New Roman"/>
                <w:b/>
              </w:rPr>
            </w:pPr>
            <w:r w:rsidRPr="00F7000E">
              <w:rPr>
                <w:rFonts w:ascii="Times New Roman" w:hAnsi="Times New Roman"/>
                <w:b/>
              </w:rPr>
              <w:t>Response</w:t>
            </w:r>
          </w:p>
        </w:tc>
        <w:tc>
          <w:tcPr>
            <w:tcW w:w="1568" w:type="dxa"/>
          </w:tcPr>
          <w:p w14:paraId="4CC78C07" w14:textId="312CF408" w:rsidR="00D51FFE" w:rsidRPr="00F7000E" w:rsidRDefault="00D51FFE" w:rsidP="007F207A">
            <w:pPr>
              <w:pStyle w:val="BodyText"/>
              <w:rPr>
                <w:rFonts w:ascii="Times New Roman" w:hAnsi="Times New Roman"/>
                <w:b/>
              </w:rPr>
            </w:pPr>
            <w:r w:rsidRPr="00F7000E">
              <w:rPr>
                <w:rFonts w:ascii="Times New Roman" w:hAnsi="Times New Roman"/>
                <w:b/>
              </w:rPr>
              <w:t>Planning and Control</w:t>
            </w:r>
          </w:p>
        </w:tc>
        <w:tc>
          <w:tcPr>
            <w:tcW w:w="2037" w:type="dxa"/>
          </w:tcPr>
          <w:p w14:paraId="1E53BCFD" w14:textId="55EB08F7" w:rsidR="00D51FFE" w:rsidRPr="00F7000E" w:rsidRDefault="00EF75AE" w:rsidP="007F207A">
            <w:pPr>
              <w:pStyle w:val="BodyText"/>
              <w:jc w:val="left"/>
              <w:rPr>
                <w:rFonts w:ascii="Times New Roman" w:hAnsi="Times New Roman"/>
                <w:sz w:val="22"/>
              </w:rPr>
            </w:pPr>
            <w:r w:rsidRPr="00F7000E">
              <w:rPr>
                <w:rFonts w:ascii="Times New Roman" w:hAnsi="Times New Roman"/>
                <w:sz w:val="22"/>
              </w:rPr>
              <w:t>Initiating, planning, monitoring (</w:t>
            </w:r>
            <w:proofErr w:type="gramStart"/>
            <w:r w:rsidRPr="00F7000E">
              <w:rPr>
                <w:rFonts w:ascii="Times New Roman" w:hAnsi="Times New Roman"/>
                <w:sz w:val="22"/>
              </w:rPr>
              <w:t>e.g.</w:t>
            </w:r>
            <w:proofErr w:type="gramEnd"/>
            <w:r w:rsidRPr="00F7000E">
              <w:rPr>
                <w:rFonts w:ascii="Times New Roman" w:hAnsi="Times New Roman"/>
                <w:sz w:val="22"/>
              </w:rPr>
              <w:t xml:space="preserve"> applying earned value systems). Using an Integrated Master Schedule.</w:t>
            </w:r>
          </w:p>
        </w:tc>
        <w:tc>
          <w:tcPr>
            <w:tcW w:w="2158" w:type="dxa"/>
          </w:tcPr>
          <w:p w14:paraId="66EAF026" w14:textId="362FE3CC" w:rsidR="00EF75AE" w:rsidRPr="00F7000E" w:rsidRDefault="00EF75AE" w:rsidP="007F207A">
            <w:pPr>
              <w:pStyle w:val="BodyText"/>
              <w:jc w:val="left"/>
              <w:rPr>
                <w:rFonts w:ascii="Times New Roman" w:hAnsi="Times New Roman"/>
                <w:sz w:val="22"/>
              </w:rPr>
            </w:pPr>
            <w:r w:rsidRPr="00F7000E">
              <w:rPr>
                <w:rFonts w:ascii="Times New Roman" w:hAnsi="Times New Roman"/>
                <w:sz w:val="22"/>
              </w:rPr>
              <w:t xml:space="preserve">Develop a </w:t>
            </w:r>
            <w:r w:rsidR="00CD6A8A" w:rsidRPr="00F7000E">
              <w:rPr>
                <w:rFonts w:ascii="Times New Roman" w:hAnsi="Times New Roman"/>
                <w:sz w:val="22"/>
              </w:rPr>
              <w:t>c</w:t>
            </w:r>
            <w:r w:rsidRPr="00F7000E">
              <w:rPr>
                <w:rFonts w:ascii="Times New Roman" w:hAnsi="Times New Roman"/>
                <w:sz w:val="22"/>
              </w:rPr>
              <w:t>ommunications plan</w:t>
            </w:r>
            <w:r w:rsidR="00CD6A8A" w:rsidRPr="00F7000E">
              <w:rPr>
                <w:rFonts w:ascii="Times New Roman" w:hAnsi="Times New Roman"/>
                <w:sz w:val="22"/>
              </w:rPr>
              <w:t>.</w:t>
            </w:r>
          </w:p>
          <w:p w14:paraId="0D860497" w14:textId="6642D04A" w:rsidR="00D51FFE" w:rsidRPr="00F7000E" w:rsidRDefault="00EF75AE" w:rsidP="007F207A">
            <w:pPr>
              <w:pStyle w:val="BodyText"/>
              <w:jc w:val="left"/>
              <w:rPr>
                <w:rFonts w:ascii="Times New Roman" w:hAnsi="Times New Roman"/>
                <w:sz w:val="22"/>
              </w:rPr>
            </w:pPr>
            <w:r w:rsidRPr="00F7000E">
              <w:rPr>
                <w:rFonts w:ascii="Times New Roman" w:hAnsi="Times New Roman"/>
                <w:sz w:val="22"/>
              </w:rPr>
              <w:t>Establish project board of</w:t>
            </w:r>
            <w:r w:rsidR="00CD6A8A" w:rsidRPr="00F7000E">
              <w:rPr>
                <w:rFonts w:ascii="Times New Roman" w:hAnsi="Times New Roman"/>
                <w:sz w:val="22"/>
              </w:rPr>
              <w:t xml:space="preserve"> </w:t>
            </w:r>
            <w:r w:rsidRPr="00F7000E">
              <w:rPr>
                <w:rFonts w:ascii="Times New Roman" w:hAnsi="Times New Roman"/>
                <w:sz w:val="22"/>
              </w:rPr>
              <w:t>stakeholders</w:t>
            </w:r>
            <w:r w:rsidR="00CD6A8A" w:rsidRPr="00F7000E">
              <w:rPr>
                <w:rFonts w:ascii="Times New Roman" w:hAnsi="Times New Roman"/>
                <w:sz w:val="22"/>
              </w:rPr>
              <w:t>.</w:t>
            </w:r>
          </w:p>
        </w:tc>
        <w:tc>
          <w:tcPr>
            <w:tcW w:w="2088" w:type="dxa"/>
          </w:tcPr>
          <w:p w14:paraId="696ABDB0" w14:textId="2C3D9627" w:rsidR="00D51FFE" w:rsidRPr="00F7000E" w:rsidRDefault="00EF75AE" w:rsidP="007F207A">
            <w:pPr>
              <w:pStyle w:val="BodyText"/>
              <w:jc w:val="left"/>
              <w:rPr>
                <w:rFonts w:ascii="Times New Roman" w:hAnsi="Times New Roman"/>
                <w:sz w:val="22"/>
              </w:rPr>
            </w:pPr>
            <w:r w:rsidRPr="00F7000E">
              <w:rPr>
                <w:rFonts w:ascii="Times New Roman" w:hAnsi="Times New Roman"/>
                <w:sz w:val="22"/>
              </w:rPr>
              <w:t>Apply risk management and</w:t>
            </w:r>
            <w:r w:rsidR="00CD6A8A" w:rsidRPr="00F7000E">
              <w:rPr>
                <w:rFonts w:ascii="Times New Roman" w:hAnsi="Times New Roman"/>
                <w:sz w:val="22"/>
              </w:rPr>
              <w:t xml:space="preserve"> </w:t>
            </w:r>
            <w:r w:rsidRPr="00F7000E">
              <w:rPr>
                <w:rFonts w:ascii="Times New Roman" w:hAnsi="Times New Roman"/>
                <w:sz w:val="22"/>
              </w:rPr>
              <w:t>change control processes</w:t>
            </w:r>
            <w:r w:rsidR="00CD6A8A" w:rsidRPr="00F7000E">
              <w:rPr>
                <w:rFonts w:ascii="Times New Roman" w:hAnsi="Times New Roman"/>
                <w:sz w:val="22"/>
              </w:rPr>
              <w:t>.</w:t>
            </w:r>
          </w:p>
        </w:tc>
      </w:tr>
      <w:tr w:rsidR="00CD6A8A" w:rsidRPr="00F7000E" w14:paraId="1852EC60" w14:textId="77777777" w:rsidTr="00D51FFE">
        <w:trPr>
          <w:jc w:val="center"/>
        </w:trPr>
        <w:tc>
          <w:tcPr>
            <w:tcW w:w="643" w:type="dxa"/>
            <w:vMerge/>
          </w:tcPr>
          <w:p w14:paraId="65EEDC23" w14:textId="77777777" w:rsidR="00D51FFE" w:rsidRPr="00F7000E" w:rsidRDefault="00D51FFE" w:rsidP="007F207A">
            <w:pPr>
              <w:pStyle w:val="BodyText"/>
              <w:rPr>
                <w:rFonts w:ascii="Times New Roman" w:hAnsi="Times New Roman"/>
              </w:rPr>
            </w:pPr>
          </w:p>
        </w:tc>
        <w:tc>
          <w:tcPr>
            <w:tcW w:w="1568" w:type="dxa"/>
          </w:tcPr>
          <w:p w14:paraId="17801078" w14:textId="20BCFE4F" w:rsidR="00D51FFE" w:rsidRPr="00F7000E" w:rsidRDefault="00D51FFE" w:rsidP="007F207A">
            <w:pPr>
              <w:pStyle w:val="BodyText"/>
              <w:rPr>
                <w:rFonts w:ascii="Times New Roman" w:hAnsi="Times New Roman"/>
                <w:b/>
              </w:rPr>
            </w:pPr>
            <w:r w:rsidRPr="00F7000E">
              <w:rPr>
                <w:rFonts w:ascii="Times New Roman" w:hAnsi="Times New Roman"/>
                <w:b/>
              </w:rPr>
              <w:t>Relationship Development</w:t>
            </w:r>
          </w:p>
        </w:tc>
        <w:tc>
          <w:tcPr>
            <w:tcW w:w="2037" w:type="dxa"/>
          </w:tcPr>
          <w:p w14:paraId="270498B2" w14:textId="6FC00936" w:rsidR="00D51FFE" w:rsidRPr="00F7000E" w:rsidRDefault="00EF75AE" w:rsidP="007F207A">
            <w:pPr>
              <w:pStyle w:val="BodyText"/>
              <w:jc w:val="left"/>
              <w:rPr>
                <w:rFonts w:ascii="Times New Roman" w:hAnsi="Times New Roman"/>
                <w:sz w:val="22"/>
              </w:rPr>
            </w:pPr>
            <w:r w:rsidRPr="00F7000E">
              <w:rPr>
                <w:rFonts w:ascii="Times New Roman" w:hAnsi="Times New Roman"/>
                <w:sz w:val="22"/>
              </w:rPr>
              <w:t xml:space="preserve">Prioritise </w:t>
            </w:r>
            <w:r w:rsidR="00CD6A8A" w:rsidRPr="00F7000E">
              <w:rPr>
                <w:rFonts w:ascii="Times New Roman" w:hAnsi="Times New Roman"/>
                <w:sz w:val="22"/>
              </w:rPr>
              <w:t>c</w:t>
            </w:r>
            <w:r w:rsidRPr="00F7000E">
              <w:rPr>
                <w:rFonts w:ascii="Times New Roman" w:hAnsi="Times New Roman"/>
                <w:sz w:val="22"/>
              </w:rPr>
              <w:t>ommunications with</w:t>
            </w:r>
            <w:r w:rsidR="00CD6A8A" w:rsidRPr="00F7000E">
              <w:rPr>
                <w:rFonts w:ascii="Times New Roman" w:hAnsi="Times New Roman"/>
                <w:sz w:val="22"/>
              </w:rPr>
              <w:t xml:space="preserve"> </w:t>
            </w:r>
            <w:r w:rsidRPr="00F7000E">
              <w:rPr>
                <w:rFonts w:ascii="Times New Roman" w:hAnsi="Times New Roman"/>
                <w:sz w:val="22"/>
              </w:rPr>
              <w:t>stakeholders</w:t>
            </w:r>
            <w:r w:rsidR="00CD6A8A" w:rsidRPr="00F7000E">
              <w:rPr>
                <w:rFonts w:ascii="Times New Roman" w:hAnsi="Times New Roman"/>
                <w:sz w:val="22"/>
              </w:rPr>
              <w:t xml:space="preserve">. </w:t>
            </w:r>
            <w:r w:rsidRPr="00F7000E">
              <w:rPr>
                <w:rFonts w:ascii="Times New Roman" w:hAnsi="Times New Roman"/>
                <w:sz w:val="22"/>
              </w:rPr>
              <w:t>Conduct project outreach</w:t>
            </w:r>
            <w:r w:rsidR="00CD6A8A" w:rsidRPr="00F7000E">
              <w:rPr>
                <w:rFonts w:ascii="Times New Roman" w:hAnsi="Times New Roman"/>
                <w:sz w:val="22"/>
              </w:rPr>
              <w:t xml:space="preserve"> </w:t>
            </w:r>
            <w:r w:rsidRPr="00F7000E">
              <w:rPr>
                <w:rFonts w:ascii="Times New Roman" w:hAnsi="Times New Roman"/>
                <w:sz w:val="22"/>
              </w:rPr>
              <w:t>activities</w:t>
            </w:r>
            <w:r w:rsidR="00CD6A8A" w:rsidRPr="00F7000E">
              <w:rPr>
                <w:rFonts w:ascii="Times New Roman" w:hAnsi="Times New Roman"/>
                <w:sz w:val="22"/>
              </w:rPr>
              <w:t>.</w:t>
            </w:r>
          </w:p>
        </w:tc>
        <w:tc>
          <w:tcPr>
            <w:tcW w:w="2158" w:type="dxa"/>
          </w:tcPr>
          <w:p w14:paraId="2469E028" w14:textId="33ADE135" w:rsidR="00EF75AE" w:rsidRPr="00F7000E" w:rsidRDefault="00EF75AE" w:rsidP="007F207A">
            <w:pPr>
              <w:pStyle w:val="BodyText"/>
              <w:jc w:val="left"/>
              <w:rPr>
                <w:rFonts w:ascii="Times New Roman" w:hAnsi="Times New Roman"/>
                <w:sz w:val="22"/>
              </w:rPr>
            </w:pPr>
            <w:r w:rsidRPr="00F7000E">
              <w:rPr>
                <w:rFonts w:ascii="Times New Roman" w:hAnsi="Times New Roman"/>
                <w:sz w:val="22"/>
              </w:rPr>
              <w:t>Engage in teambuilding activities</w:t>
            </w:r>
            <w:r w:rsidR="00CD6A8A" w:rsidRPr="00F7000E">
              <w:rPr>
                <w:rFonts w:ascii="Times New Roman" w:hAnsi="Times New Roman"/>
                <w:sz w:val="22"/>
              </w:rPr>
              <w:t>.</w:t>
            </w:r>
          </w:p>
          <w:p w14:paraId="7662BAFA" w14:textId="53D87FDB" w:rsidR="00D51FFE" w:rsidRPr="00F7000E" w:rsidRDefault="00EF75AE" w:rsidP="007F207A">
            <w:pPr>
              <w:pStyle w:val="BodyText"/>
              <w:jc w:val="left"/>
              <w:rPr>
                <w:rFonts w:ascii="Times New Roman" w:hAnsi="Times New Roman"/>
                <w:sz w:val="22"/>
              </w:rPr>
            </w:pPr>
            <w:r w:rsidRPr="00F7000E">
              <w:rPr>
                <w:rFonts w:ascii="Times New Roman" w:hAnsi="Times New Roman"/>
                <w:sz w:val="22"/>
              </w:rPr>
              <w:t>Invest in social capital</w:t>
            </w:r>
            <w:r w:rsidR="00CD6A8A" w:rsidRPr="00F7000E">
              <w:rPr>
                <w:rFonts w:ascii="Times New Roman" w:hAnsi="Times New Roman"/>
                <w:sz w:val="22"/>
              </w:rPr>
              <w:t>.</w:t>
            </w:r>
          </w:p>
        </w:tc>
        <w:tc>
          <w:tcPr>
            <w:tcW w:w="2088" w:type="dxa"/>
          </w:tcPr>
          <w:p w14:paraId="44AC129D" w14:textId="51B625E4" w:rsidR="00D51FFE" w:rsidRPr="00F7000E" w:rsidRDefault="00EF75AE" w:rsidP="007F207A">
            <w:pPr>
              <w:pStyle w:val="BodyText"/>
              <w:jc w:val="left"/>
              <w:rPr>
                <w:rFonts w:ascii="Times New Roman" w:hAnsi="Times New Roman"/>
                <w:sz w:val="22"/>
              </w:rPr>
            </w:pPr>
            <w:r w:rsidRPr="00F7000E">
              <w:rPr>
                <w:rFonts w:ascii="Times New Roman" w:hAnsi="Times New Roman"/>
                <w:sz w:val="22"/>
              </w:rPr>
              <w:t>Socialise changes</w:t>
            </w:r>
            <w:r w:rsidR="00CD6A8A" w:rsidRPr="00F7000E">
              <w:rPr>
                <w:rFonts w:ascii="Times New Roman" w:hAnsi="Times New Roman"/>
                <w:sz w:val="22"/>
              </w:rPr>
              <w:t xml:space="preserve">. </w:t>
            </w:r>
            <w:r w:rsidRPr="00F7000E">
              <w:rPr>
                <w:rFonts w:ascii="Times New Roman" w:hAnsi="Times New Roman"/>
                <w:sz w:val="22"/>
              </w:rPr>
              <w:t>Increase informal</w:t>
            </w:r>
            <w:r w:rsidR="00CD6A8A" w:rsidRPr="00F7000E">
              <w:rPr>
                <w:rFonts w:ascii="Times New Roman" w:hAnsi="Times New Roman"/>
                <w:sz w:val="22"/>
              </w:rPr>
              <w:t xml:space="preserve"> </w:t>
            </w:r>
            <w:r w:rsidRPr="00F7000E">
              <w:rPr>
                <w:rFonts w:ascii="Times New Roman" w:hAnsi="Times New Roman"/>
                <w:sz w:val="22"/>
              </w:rPr>
              <w:t>communications</w:t>
            </w:r>
            <w:r w:rsidR="00CD6A8A" w:rsidRPr="00F7000E">
              <w:rPr>
                <w:rFonts w:ascii="Times New Roman" w:hAnsi="Times New Roman"/>
                <w:sz w:val="22"/>
              </w:rPr>
              <w:t>.</w:t>
            </w:r>
          </w:p>
        </w:tc>
      </w:tr>
      <w:tr w:rsidR="00CD6A8A" w:rsidRPr="00F7000E" w14:paraId="0EC3DB15" w14:textId="77777777" w:rsidTr="00D51FFE">
        <w:trPr>
          <w:jc w:val="center"/>
        </w:trPr>
        <w:tc>
          <w:tcPr>
            <w:tcW w:w="643" w:type="dxa"/>
            <w:vMerge/>
          </w:tcPr>
          <w:p w14:paraId="4042E276" w14:textId="77777777" w:rsidR="00D51FFE" w:rsidRPr="00F7000E" w:rsidRDefault="00D51FFE" w:rsidP="007F207A">
            <w:pPr>
              <w:pStyle w:val="BodyText"/>
              <w:rPr>
                <w:rFonts w:ascii="Times New Roman" w:hAnsi="Times New Roman"/>
              </w:rPr>
            </w:pPr>
          </w:p>
        </w:tc>
        <w:tc>
          <w:tcPr>
            <w:tcW w:w="1568" w:type="dxa"/>
          </w:tcPr>
          <w:p w14:paraId="60F69C8F" w14:textId="536A8083" w:rsidR="00D51FFE" w:rsidRPr="00F7000E" w:rsidRDefault="00D51FFE" w:rsidP="007F207A">
            <w:pPr>
              <w:pStyle w:val="BodyText"/>
              <w:rPr>
                <w:rFonts w:ascii="Times New Roman" w:hAnsi="Times New Roman"/>
                <w:b/>
              </w:rPr>
            </w:pPr>
            <w:r w:rsidRPr="00F7000E">
              <w:rPr>
                <w:rFonts w:ascii="Times New Roman" w:hAnsi="Times New Roman"/>
                <w:b/>
              </w:rPr>
              <w:t>Flexibility</w:t>
            </w:r>
          </w:p>
        </w:tc>
        <w:tc>
          <w:tcPr>
            <w:tcW w:w="2037" w:type="dxa"/>
          </w:tcPr>
          <w:p w14:paraId="6FE11607" w14:textId="7583EAFA" w:rsidR="00D51FFE" w:rsidRPr="00F7000E" w:rsidRDefault="00CD6A8A" w:rsidP="007F207A">
            <w:pPr>
              <w:pStyle w:val="BodyText"/>
              <w:jc w:val="left"/>
              <w:rPr>
                <w:rFonts w:ascii="Times New Roman" w:hAnsi="Times New Roman"/>
                <w:sz w:val="22"/>
              </w:rPr>
            </w:pPr>
            <w:r w:rsidRPr="00F7000E">
              <w:rPr>
                <w:rFonts w:ascii="Times New Roman" w:hAnsi="Times New Roman"/>
                <w:sz w:val="22"/>
              </w:rPr>
              <w:t>Embrace changes from process. Anticipate change. Enable parallel development.</w:t>
            </w:r>
          </w:p>
        </w:tc>
        <w:tc>
          <w:tcPr>
            <w:tcW w:w="2158" w:type="dxa"/>
          </w:tcPr>
          <w:p w14:paraId="291702F4" w14:textId="035E9A8B" w:rsidR="00D51FFE" w:rsidRPr="00F7000E" w:rsidRDefault="00CD6A8A" w:rsidP="007F207A">
            <w:pPr>
              <w:pStyle w:val="BodyText"/>
              <w:jc w:val="left"/>
              <w:rPr>
                <w:rFonts w:ascii="Times New Roman" w:hAnsi="Times New Roman"/>
                <w:sz w:val="22"/>
              </w:rPr>
            </w:pPr>
            <w:r w:rsidRPr="00F7000E">
              <w:rPr>
                <w:rFonts w:ascii="Times New Roman" w:hAnsi="Times New Roman"/>
                <w:sz w:val="22"/>
              </w:rPr>
              <w:t>Manage expectations of change. Engage in joint look-ahead planning with major stakeholders.</w:t>
            </w:r>
          </w:p>
        </w:tc>
        <w:tc>
          <w:tcPr>
            <w:tcW w:w="2088" w:type="dxa"/>
          </w:tcPr>
          <w:p w14:paraId="72D92095" w14:textId="54714AF9" w:rsidR="00D51FFE" w:rsidRPr="00F7000E" w:rsidRDefault="00CD6A8A" w:rsidP="007F207A">
            <w:pPr>
              <w:pStyle w:val="BodyText"/>
              <w:jc w:val="left"/>
              <w:rPr>
                <w:rFonts w:ascii="Times New Roman" w:hAnsi="Times New Roman"/>
                <w:sz w:val="22"/>
              </w:rPr>
            </w:pPr>
            <w:r w:rsidRPr="00F7000E">
              <w:rPr>
                <w:rFonts w:ascii="Times New Roman" w:hAnsi="Times New Roman"/>
                <w:sz w:val="22"/>
              </w:rPr>
              <w:t>Use Agile PM approaches. Encourage entrepreneurial PM</w:t>
            </w:r>
          </w:p>
        </w:tc>
      </w:tr>
    </w:tbl>
    <w:p w14:paraId="780D6AA7" w14:textId="6A86645D" w:rsidR="000C72BD" w:rsidRPr="00F7000E" w:rsidRDefault="000C72BD" w:rsidP="00655D87">
      <w:pPr>
        <w:pStyle w:val="BodyText"/>
        <w:spacing w:line="480" w:lineRule="auto"/>
      </w:pPr>
    </w:p>
    <w:p w14:paraId="0311EDEC" w14:textId="0E2E5FF0" w:rsidR="007A2F36" w:rsidRPr="00F7000E" w:rsidRDefault="00882174" w:rsidP="00655D87">
      <w:pPr>
        <w:pStyle w:val="Heading2"/>
        <w:spacing w:line="480" w:lineRule="auto"/>
        <w:rPr>
          <w:b/>
          <w:bCs/>
          <w:i/>
          <w:iCs/>
        </w:rPr>
      </w:pPr>
      <w:bookmarkStart w:id="0" w:name="_Hlk27732237"/>
      <w:r w:rsidRPr="00F7000E">
        <w:rPr>
          <w:b/>
          <w:bCs/>
          <w:i/>
          <w:iCs/>
        </w:rPr>
        <w:t>2.</w:t>
      </w:r>
      <w:r w:rsidR="00694565" w:rsidRPr="00F7000E">
        <w:rPr>
          <w:b/>
          <w:bCs/>
          <w:i/>
          <w:iCs/>
        </w:rPr>
        <w:t>4</w:t>
      </w:r>
      <w:r w:rsidRPr="00F7000E">
        <w:rPr>
          <w:b/>
          <w:bCs/>
          <w:i/>
          <w:iCs/>
        </w:rPr>
        <w:t xml:space="preserve"> </w:t>
      </w:r>
      <w:r w:rsidR="000E6C42" w:rsidRPr="00F7000E">
        <w:rPr>
          <w:b/>
          <w:bCs/>
          <w:i/>
          <w:iCs/>
        </w:rPr>
        <w:t xml:space="preserve">Theoretical </w:t>
      </w:r>
      <w:r w:rsidR="00693D70">
        <w:rPr>
          <w:b/>
          <w:bCs/>
          <w:i/>
          <w:iCs/>
        </w:rPr>
        <w:t>f</w:t>
      </w:r>
      <w:r w:rsidR="00693D70" w:rsidRPr="00F7000E">
        <w:rPr>
          <w:b/>
          <w:bCs/>
          <w:i/>
          <w:iCs/>
        </w:rPr>
        <w:t>ramework</w:t>
      </w:r>
      <w:r w:rsidR="000E6C42" w:rsidRPr="00F7000E">
        <w:rPr>
          <w:b/>
          <w:bCs/>
          <w:i/>
          <w:iCs/>
        </w:rPr>
        <w:t xml:space="preserve">: </w:t>
      </w:r>
      <w:r w:rsidR="007A2F36" w:rsidRPr="00F7000E">
        <w:rPr>
          <w:b/>
          <w:bCs/>
          <w:i/>
          <w:iCs/>
        </w:rPr>
        <w:t>Social Capital</w:t>
      </w:r>
      <w:r w:rsidR="00BB5A98" w:rsidRPr="00F7000E">
        <w:rPr>
          <w:b/>
          <w:bCs/>
          <w:i/>
          <w:iCs/>
        </w:rPr>
        <w:t xml:space="preserve"> (SC)</w:t>
      </w:r>
    </w:p>
    <w:bookmarkEnd w:id="0"/>
    <w:p w14:paraId="3B761619" w14:textId="20346BA2" w:rsidR="00377D78" w:rsidRPr="00F7000E" w:rsidRDefault="00A256C6" w:rsidP="00655D87">
      <w:pPr>
        <w:pStyle w:val="BodyText"/>
        <w:spacing w:line="480" w:lineRule="auto"/>
        <w:rPr>
          <w:color w:val="000000" w:themeColor="text1"/>
        </w:rPr>
      </w:pPr>
      <w:r w:rsidRPr="00F7000E">
        <w:rPr>
          <w:rFonts w:eastAsia="Calibri"/>
        </w:rPr>
        <w:t xml:space="preserve">We </w:t>
      </w:r>
      <w:r w:rsidR="00D65C39" w:rsidRPr="00F7000E">
        <w:rPr>
          <w:rFonts w:eastAsia="Calibri"/>
        </w:rPr>
        <w:t xml:space="preserve">adopted </w:t>
      </w:r>
      <w:r w:rsidRPr="00F7000E">
        <w:rPr>
          <w:rFonts w:eastAsia="Calibri"/>
        </w:rPr>
        <w:t xml:space="preserve">a social capital perspective since the effectiveness of Scrum is inherently facilitated by the social interaction that it promotes. </w:t>
      </w:r>
      <w:r w:rsidR="00D65C39" w:rsidRPr="00F7000E">
        <w:rPr>
          <w:rFonts w:eastAsia="Calibri"/>
        </w:rPr>
        <w:t xml:space="preserve">Social capital also overlaps with complexity management in projects, which has both technical and </w:t>
      </w:r>
      <w:r w:rsidRPr="00F7000E">
        <w:rPr>
          <w:rFonts w:eastAsia="Calibri"/>
        </w:rPr>
        <w:t xml:space="preserve">social </w:t>
      </w:r>
      <w:r w:rsidR="00D65C39" w:rsidRPr="00F7000E">
        <w:rPr>
          <w:rFonts w:eastAsia="Calibri"/>
        </w:rPr>
        <w:t xml:space="preserve">elements </w:t>
      </w:r>
      <w:r w:rsidR="00946D8B" w:rsidRPr="00F7000E">
        <w:rPr>
          <w:color w:val="000000" w:themeColor="text1"/>
        </w:rPr>
        <w:fldChar w:fldCharType="begin" w:fldLock="1"/>
      </w:r>
      <w:r w:rsidR="004633B7" w:rsidRPr="00F7000E">
        <w:rPr>
          <w:color w:val="000000" w:themeColor="text1"/>
        </w:rPr>
        <w:instrText>ADDIN CSL_CITATION {"citationItems":[{"id":"ITEM-1","itemData":{"DOI":"10.1108/IJOPM-05-2016-0263","ISBN":"0620140011","ISSN":"0144-3577","PMID":"42012058","author":[{"dropping-particle":"","family":"Maylor","given":"Harvey","non-dropping-particle":"","parse-names":false,"suffix":""},{"dropping-particle":"","family":"Turner","given":"Neil","non-dropping-particle":"","parse-names":false,"suffix":""}],"container-title":"International Journal of Operations &amp; Production Management","id":"ITEM-1","issue":"8","issued":{"date-parts":[["2017","8"]]},"page":"1076-1093","title":"Understand, reduce, respond: project complexity management theory and practice","type":"article-journal","volume":"37"},"uris":["http://www.mendeley.com/documents/?uuid=91749a5e-ab6f-42f5-875b-48fc26434735"]}],"mendeley":{"formattedCitation":"(H. Maylor and Turner 2017)","manualFormatting":"(Maylor and Turner 2017)","plainTextFormattedCitation":"(H. Maylor and Turner 2017)","previouslyFormattedCitation":"(H. Maylor and Turner 2017)"},"properties":{"noteIndex":0},"schema":"https://github.com/citation-style-language/schema/raw/master/csl-citation.json"}</w:instrText>
      </w:r>
      <w:r w:rsidR="00946D8B" w:rsidRPr="00F7000E">
        <w:rPr>
          <w:color w:val="000000" w:themeColor="text1"/>
        </w:rPr>
        <w:fldChar w:fldCharType="separate"/>
      </w:r>
      <w:r w:rsidR="00A44F3B" w:rsidRPr="00F7000E">
        <w:rPr>
          <w:noProof/>
          <w:color w:val="000000" w:themeColor="text1"/>
        </w:rPr>
        <w:t>(Maylor and Turner 2017)</w:t>
      </w:r>
      <w:r w:rsidR="00946D8B" w:rsidRPr="00F7000E">
        <w:rPr>
          <w:color w:val="000000" w:themeColor="text1"/>
        </w:rPr>
        <w:fldChar w:fldCharType="end"/>
      </w:r>
      <w:r w:rsidR="00946D8B" w:rsidRPr="00F7000E">
        <w:rPr>
          <w:color w:val="000000" w:themeColor="text1"/>
        </w:rPr>
        <w:t>.</w:t>
      </w:r>
      <w:r w:rsidR="00377D78" w:rsidRPr="00F7000E">
        <w:t xml:space="preserve"> </w:t>
      </w:r>
      <w:r w:rsidR="00D65C39" w:rsidRPr="00F7000E">
        <w:t xml:space="preserve">As an illustration, </w:t>
      </w:r>
      <w:r w:rsidR="00377D78" w:rsidRPr="00F7000E">
        <w:rPr>
          <w:color w:val="000000" w:themeColor="text1"/>
        </w:rPr>
        <w:t>in Table 1 the socio-political column and relationship development row (</w:t>
      </w:r>
      <w:proofErr w:type="gramStart"/>
      <w:r w:rsidR="00377D78" w:rsidRPr="00F7000E">
        <w:rPr>
          <w:color w:val="000000" w:themeColor="text1"/>
        </w:rPr>
        <w:t>i.e.</w:t>
      </w:r>
      <w:proofErr w:type="gramEnd"/>
      <w:r w:rsidR="00377D78" w:rsidRPr="00F7000E">
        <w:rPr>
          <w:color w:val="000000" w:themeColor="text1"/>
        </w:rPr>
        <w:t xml:space="preserve"> five of the nine grid elements) explicitly focus on social </w:t>
      </w:r>
      <w:r w:rsidR="00D65C39" w:rsidRPr="00F7000E">
        <w:rPr>
          <w:color w:val="000000" w:themeColor="text1"/>
        </w:rPr>
        <w:t>dimensions</w:t>
      </w:r>
      <w:r w:rsidR="00377D78" w:rsidRPr="00F7000E">
        <w:rPr>
          <w:color w:val="000000" w:themeColor="text1"/>
        </w:rPr>
        <w:t xml:space="preserve">. The socio-political dimension of complexity includes people, </w:t>
      </w:r>
      <w:proofErr w:type="gramStart"/>
      <w:r w:rsidR="00377D78" w:rsidRPr="00F7000E">
        <w:rPr>
          <w:color w:val="000000" w:themeColor="text1"/>
        </w:rPr>
        <w:t>power</w:t>
      </w:r>
      <w:proofErr w:type="gramEnd"/>
      <w:r w:rsidR="00377D78" w:rsidRPr="00F7000E">
        <w:rPr>
          <w:color w:val="000000" w:themeColor="text1"/>
        </w:rPr>
        <w:t xml:space="preserve"> and politics. Social capital represents the resources available </w:t>
      </w:r>
      <w:r w:rsidR="00D65C39" w:rsidRPr="00F7000E">
        <w:rPr>
          <w:color w:val="000000" w:themeColor="text1"/>
        </w:rPr>
        <w:t xml:space="preserve">through </w:t>
      </w:r>
      <w:r w:rsidR="00377D78" w:rsidRPr="00F7000E">
        <w:rPr>
          <w:color w:val="000000" w:themeColor="text1"/>
        </w:rPr>
        <w:t xml:space="preserve">social networks, which can significantly enhance the ability to navigate socio-political challenges in projects. Relationship development is also presented as a key response dimension, and this </w:t>
      </w:r>
      <w:r w:rsidR="00D65C39" w:rsidRPr="00F7000E">
        <w:rPr>
          <w:color w:val="000000" w:themeColor="text1"/>
        </w:rPr>
        <w:t xml:space="preserve">also </w:t>
      </w:r>
      <w:r w:rsidR="00377D78" w:rsidRPr="00F7000E">
        <w:rPr>
          <w:color w:val="000000" w:themeColor="text1"/>
        </w:rPr>
        <w:t>has a very clear crossover with social capital, since building relationships would be expected to increase social capital.</w:t>
      </w:r>
    </w:p>
    <w:p w14:paraId="7F3B3BB3" w14:textId="48326183" w:rsidR="00CB33DB" w:rsidRPr="00F7000E" w:rsidRDefault="00726107" w:rsidP="00655D87">
      <w:pPr>
        <w:pStyle w:val="BodyText"/>
        <w:spacing w:line="480" w:lineRule="auto"/>
        <w:rPr>
          <w:rFonts w:eastAsia="Calibri"/>
        </w:rPr>
      </w:pPr>
      <w:r w:rsidRPr="00F7000E">
        <w:rPr>
          <w:color w:val="000000" w:themeColor="text1"/>
        </w:rPr>
        <w:lastRenderedPageBreak/>
        <w:t>I</w:t>
      </w:r>
      <w:r w:rsidR="00946D8B" w:rsidRPr="00F7000E">
        <w:rPr>
          <w:color w:val="000000" w:themeColor="text1"/>
        </w:rPr>
        <w:t xml:space="preserve">t has </w:t>
      </w:r>
      <w:r w:rsidRPr="00F7000E">
        <w:rPr>
          <w:color w:val="000000" w:themeColor="text1"/>
        </w:rPr>
        <w:t xml:space="preserve">also </w:t>
      </w:r>
      <w:r w:rsidR="00946D8B" w:rsidRPr="00F7000E">
        <w:rPr>
          <w:color w:val="000000" w:themeColor="text1"/>
        </w:rPr>
        <w:t xml:space="preserve">been argued that informal social factors are </w:t>
      </w:r>
      <w:r w:rsidR="0004201F" w:rsidRPr="00F7000E">
        <w:rPr>
          <w:color w:val="000000" w:themeColor="text1"/>
        </w:rPr>
        <w:t>necessary</w:t>
      </w:r>
      <w:r w:rsidR="00946D8B" w:rsidRPr="00F7000E">
        <w:rPr>
          <w:color w:val="000000" w:themeColor="text1"/>
        </w:rPr>
        <w:t xml:space="preserve"> </w:t>
      </w:r>
      <w:r w:rsidR="0004201F" w:rsidRPr="00F7000E">
        <w:rPr>
          <w:color w:val="000000" w:themeColor="text1"/>
        </w:rPr>
        <w:t xml:space="preserve">in complex project environments </w:t>
      </w:r>
      <w:r w:rsidR="00946D8B" w:rsidRPr="00F7000E">
        <w:rPr>
          <w:color w:val="000000" w:themeColor="text1"/>
        </w:rPr>
        <w:t xml:space="preserve">because rational management systems </w:t>
      </w:r>
      <w:r w:rsidR="00377D78" w:rsidRPr="00F7000E">
        <w:rPr>
          <w:color w:val="000000" w:themeColor="text1"/>
        </w:rPr>
        <w:t xml:space="preserve">can be </w:t>
      </w:r>
      <w:r w:rsidR="00946D8B" w:rsidRPr="00F7000E">
        <w:rPr>
          <w:color w:val="000000" w:themeColor="text1"/>
        </w:rPr>
        <w:t>ineffective</w:t>
      </w:r>
      <w:r w:rsidR="009C6CC8" w:rsidRPr="00F7000E">
        <w:rPr>
          <w:color w:val="000000" w:themeColor="text1"/>
        </w:rPr>
        <w:t xml:space="preserve"> </w:t>
      </w:r>
      <w:r w:rsidR="00CB33DB" w:rsidRPr="00F7000E">
        <w:rPr>
          <w:color w:val="000000" w:themeColor="text1"/>
        </w:rPr>
        <w:fldChar w:fldCharType="begin" w:fldLock="1"/>
      </w:r>
      <w:r w:rsidR="00410561" w:rsidRPr="00F7000E">
        <w:rPr>
          <w:color w:val="000000" w:themeColor="text1"/>
        </w:rPr>
        <w:instrText>ADDIN CSL_CITATION {"citationItems":[{"id":"ITEM-1","itemData":{"DOI":"10.1142/S136391969800002X","ISSN":"1363-9196","author":[{"dropping-particle":"","family":"Hobday","given":"Mike","non-dropping-particle":"","parse-names":false,"suffix":""},{"dropping-particle":"","family":"Brady","given":"Tim","non-dropping-particle":"","parse-names":false,"suffix":""}],"container-title":"International Journal of Innovation Management","id":"ITEM-1","issue":"01","issued":{"date-parts":[["1998","3"]]},"page":"1-43","title":"Rational Versus Soft Management in Complex Software: Lessons from Flight Simulation","type":"article-journal","volume":"02"},"uris":["http://www.mendeley.com/documents/?uuid=b387eb0a-0697-4cfd-8340-e76172d34358"]}],"mendeley":{"formattedCitation":"(Hobday and Brady 1998)","plainTextFormattedCitation":"(Hobday and Brady 1998)","previouslyFormattedCitation":"(Hobday and Brady 1998)"},"properties":{"noteIndex":0},"schema":"https://github.com/citation-style-language/schema/raw/master/csl-citation.json"}</w:instrText>
      </w:r>
      <w:r w:rsidR="00CB33DB" w:rsidRPr="00F7000E">
        <w:rPr>
          <w:color w:val="000000" w:themeColor="text1"/>
        </w:rPr>
        <w:fldChar w:fldCharType="separate"/>
      </w:r>
      <w:r w:rsidR="007A6D7F" w:rsidRPr="00F7000E">
        <w:rPr>
          <w:noProof/>
          <w:color w:val="000000" w:themeColor="text1"/>
        </w:rPr>
        <w:t>(Hobday and Brady 1998)</w:t>
      </w:r>
      <w:r w:rsidR="00CB33DB" w:rsidRPr="00F7000E">
        <w:rPr>
          <w:color w:val="000000" w:themeColor="text1"/>
        </w:rPr>
        <w:fldChar w:fldCharType="end"/>
      </w:r>
      <w:r w:rsidR="00CB33DB" w:rsidRPr="00F7000E">
        <w:rPr>
          <w:color w:val="000000" w:themeColor="text1"/>
        </w:rPr>
        <w:t xml:space="preserve">. Agile methods are reported to </w:t>
      </w:r>
      <w:r w:rsidR="008E1781" w:rsidRPr="00F7000E">
        <w:rPr>
          <w:color w:val="000000" w:themeColor="text1"/>
        </w:rPr>
        <w:t xml:space="preserve">improve project outcomes </w:t>
      </w:r>
      <w:r w:rsidR="00CB33DB" w:rsidRPr="00F7000E">
        <w:rPr>
          <w:color w:val="000000" w:themeColor="text1"/>
        </w:rPr>
        <w:t xml:space="preserve">in part because they </w:t>
      </w:r>
      <w:r w:rsidR="008E1781" w:rsidRPr="00F7000E">
        <w:rPr>
          <w:color w:val="000000" w:themeColor="text1"/>
        </w:rPr>
        <w:t xml:space="preserve">enhance </w:t>
      </w:r>
      <w:r w:rsidR="00946D8B" w:rsidRPr="00F7000E">
        <w:rPr>
          <w:color w:val="000000" w:themeColor="text1"/>
        </w:rPr>
        <w:t xml:space="preserve">social </w:t>
      </w:r>
      <w:r w:rsidR="00CB33DB" w:rsidRPr="00F7000E">
        <w:rPr>
          <w:color w:val="000000" w:themeColor="text1"/>
        </w:rPr>
        <w:t xml:space="preserve">elements such as coordination and cohesion </w:t>
      </w:r>
      <w:r w:rsidR="00CB33DB" w:rsidRPr="00F7000E">
        <w:rPr>
          <w:color w:val="000000" w:themeColor="text1"/>
        </w:rPr>
        <w:fldChar w:fldCharType="begin" w:fldLock="1"/>
      </w:r>
      <w:r w:rsidR="006E488E" w:rsidRPr="00F7000E">
        <w:rPr>
          <w:color w:val="000000" w:themeColor="text1"/>
        </w:rPr>
        <w:instrText>ADDIN CSL_CITATION {"citationItems":[{"id":"ITEM-1","itemData":{"DOI":"10.1109/MS.2016.100","ISBN":"2016040106","ISSN":"0740-7459","author":[{"dropping-particle":"","family":"Dingsoyr","given":"Torgeir","non-dropping-particle":"","parse-names":false,"suffix":""},{"dropping-particle":"","family":"Faegri","given":"Tor Erlend","non-dropping-particle":"","parse-names":false,"suffix":""},{"dropping-particle":"","family":"Dyba","given":"Tore","non-dropping-particle":"","parse-names":false,"suffix":""},{"dropping-particle":"","family":"Haugset","given":"Borge","non-dropping-particle":"","parse-names":false,"suffix":""},{"dropping-particle":"","family":"Lindsjorn","given":"Yngve","non-dropping-particle":"","parse-names":false,"suffix":""}],"container-title":"IEEE Software","id":"ITEM-1","issue":"4","issued":{"date-parts":[["2016","7"]]},"page":"106-110","title":"Team Performance in Software Development: Research Results versus Agile Principles","type":"article-journal","volume":"33"},"uris":["http://www.mendeley.com/documents/?uuid=a051c9d2-e858-4062-ace5-c07e77e83a9b"]}],"mendeley":{"formattedCitation":"(Dingsoyr et al. 2016)","plainTextFormattedCitation":"(Dingsoyr et al. 2016)","previouslyFormattedCitation":"(Dingsoyr et al. 2016)"},"properties":{"noteIndex":0},"schema":"https://github.com/citation-style-language/schema/raw/master/csl-citation.json"}</w:instrText>
      </w:r>
      <w:r w:rsidR="00CB33DB" w:rsidRPr="00F7000E">
        <w:rPr>
          <w:color w:val="000000" w:themeColor="text1"/>
        </w:rPr>
        <w:fldChar w:fldCharType="separate"/>
      </w:r>
      <w:r w:rsidR="00624989" w:rsidRPr="00F7000E">
        <w:rPr>
          <w:noProof/>
          <w:color w:val="000000" w:themeColor="text1"/>
        </w:rPr>
        <w:t>(Dingsoyr et al. 2016)</w:t>
      </w:r>
      <w:r w:rsidR="00CB33DB" w:rsidRPr="00F7000E">
        <w:rPr>
          <w:color w:val="000000" w:themeColor="text1"/>
        </w:rPr>
        <w:fldChar w:fldCharType="end"/>
      </w:r>
      <w:r w:rsidR="00CB33DB" w:rsidRPr="00F7000E">
        <w:rPr>
          <w:color w:val="000000" w:themeColor="text1"/>
        </w:rPr>
        <w:t xml:space="preserve">, team spirit, </w:t>
      </w:r>
      <w:r w:rsidR="00CB33DB" w:rsidRPr="00F7000E">
        <w:t xml:space="preserve">commitment, and communication </w:t>
      </w:r>
      <w:r w:rsidR="00CB33DB" w:rsidRPr="00F7000E">
        <w:fldChar w:fldCharType="begin" w:fldLock="1"/>
      </w:r>
      <w:r w:rsidR="00410561" w:rsidRPr="00F7000E">
        <w:instrText>ADDIN CSL_CITATION {"citationItems":[{"id":"ITEM-1","itemData":{"DOI":"10.1080/10447318.2015.1065693","ISSN":"1044-7318","abstract":"Two project management approaches, Agile and Lean, have increasingly\\nbeen adopted in recent years for software development. Meanwhile, in the\\nfield of human-computer interaction (HCI), user experience (UX) has\\nbecome central in research and practice. The new hybrids between the two\\nfieldsAgile UX and Lean UXwere born a few years ago. As Agile, Lean, and\\nUX have different principles and practices, one can query whether the\\ncouplings are well justified and whether Agile or Lean is more\\ncompatible with UX work. We have conducted a conceptual analysis and\\ntended to conclude that Lean instantiated as Kanban fits UX work better\\nthan Agile instantiated as Scrum. To explore further our claim, we\\nperformed a secondary data analysis of 10 semistructured interviews with\\npractitioners working with Scrum and Kanban in different sectors (Study\\n1). This study enabled us to gain insights into the applications of the\\ntwo processes in real-life cases, their strengths and weaknesses, and\\nfactors influencing the practicality of implementing them. Both\\nprocesses seem not favorable for UX work in practice. Among others, one\\nintriguing observation is loose adherence to the related guidelines and\\nprinciples. A query derived from the analyses of the interviews is that\\ncustomer, as compared with user, has more frequently been referred to by\\nour interviewees, irrespective of the process they adopted. We have then\\nbeen motivated to investigate this issue, using a web-based survey with\\nanother batch of practitioners (N = 73) in the software industry (Study\\n2). Results of the survey indicate that the practitioners in general had\\na reasonable understanding of the concepts user and customer, although a\\nminority tended to treat them as synonyms. Limitations of the current\\nstudies and implications for future work are discussed.","author":[{"dropping-particle":"","family":"Law","given":"Effie Lai-Chong","non-dropping-particle":"","parse-names":false,"suffix":""},{"dropping-particle":"","family":"Larusdottir","given":"Marta Kristin","non-dropping-particle":"","parse-names":false,"suffix":""}],"container-title":"International Journal of Human-Computer Interaction","id":"ITEM-1","issue":"9, SI","issued":{"date-parts":[["2015"]]},"page":"584-602","title":"Whose Experience Do We Care About? Analysis of the Fitness of Scrum and Kanban to User Experience","type":"article-journal","volume":"31"},"uris":["http://www.mendeley.com/documents/?uuid=aecc4f5b-0acb-42ad-bb23-0bf821828273"]}],"mendeley":{"formattedCitation":"(Law and Larusdottir 2015)","plainTextFormattedCitation":"(Law and Larusdottir 2015)","previouslyFormattedCitation":"(Law and Larusdottir 2015)"},"properties":{"noteIndex":0},"schema":"https://github.com/citation-style-language/schema/raw/master/csl-citation.json"}</w:instrText>
      </w:r>
      <w:r w:rsidR="00CB33DB" w:rsidRPr="00F7000E">
        <w:fldChar w:fldCharType="separate"/>
      </w:r>
      <w:r w:rsidR="007A6D7F" w:rsidRPr="00F7000E">
        <w:rPr>
          <w:noProof/>
        </w:rPr>
        <w:t>(Law and Larusdottir 2015)</w:t>
      </w:r>
      <w:r w:rsidR="00CB33DB" w:rsidRPr="00F7000E">
        <w:fldChar w:fldCharType="end"/>
      </w:r>
      <w:r w:rsidR="001B37D6" w:rsidRPr="00F7000E">
        <w:t xml:space="preserve"> and </w:t>
      </w:r>
      <w:r w:rsidR="001B37D6" w:rsidRPr="00F7000E">
        <w:rPr>
          <w:rFonts w:eastAsia="Calibri"/>
        </w:rPr>
        <w:t xml:space="preserve">working closely together </w:t>
      </w:r>
      <w:r w:rsidR="001B37D6" w:rsidRPr="00F7000E">
        <w:rPr>
          <w:rFonts w:eastAsia="Calibri"/>
        </w:rPr>
        <w:fldChar w:fldCharType="begin" w:fldLock="1"/>
      </w:r>
      <w:r w:rsidR="006E488E" w:rsidRPr="00F7000E">
        <w:rPr>
          <w:rFonts w:eastAsia="Calibri"/>
        </w:rPr>
        <w:instrText>ADDIN CSL_CITATION {"citationItems":[{"id":"ITEM-1","itemData":{"DOI":"10.1016/j.infsof.2009.11.004","ISSN":"0950-5849","author":[{"dropping-particle":"","family":"Moe","given":"Nils Brede","non-dropping-particle":"","parse-names":false,"suffix":""},{"dropping-particle":"","family":"Dingsøyr","given":"Torgeir","non-dropping-particle":"","parse-names":false,"suffix":""},{"dropping-particle":"","family":"Dybå","given":"Tore","non-dropping-particle":"","parse-names":false,"suffix":""}],"container-title":"Information and Software Technology","id":"ITEM-1","issue":"5","issued":{"date-parts":[["2010"]]},"page":"480-491","publisher":"Elsevier B.V.","title":"A teamwork model for understanding an agile team : A case study of a Scrum project","type":"article-journal","volume":"52"},"uris":["http://www.mendeley.com/documents/?uuid=8cfe590f-5766-4742-a3e2-9fbd64f26bf8"]}],"mendeley":{"formattedCitation":"(Moe, Dingsøyr, and Dybå 2010)","plainTextFormattedCitation":"(Moe, Dingsøyr, and Dybå 2010)","previouslyFormattedCitation":"(Moe, Dingsøyr, and Dybå 2010)"},"properties":{"noteIndex":0},"schema":"https://github.com/citation-style-language/schema/raw/master/csl-citation.json"}</w:instrText>
      </w:r>
      <w:r w:rsidR="001B37D6" w:rsidRPr="00F7000E">
        <w:rPr>
          <w:rFonts w:eastAsia="Calibri"/>
        </w:rPr>
        <w:fldChar w:fldCharType="separate"/>
      </w:r>
      <w:r w:rsidR="006E488E" w:rsidRPr="00F7000E">
        <w:rPr>
          <w:rFonts w:eastAsia="Calibri"/>
          <w:noProof/>
        </w:rPr>
        <w:t>(Moe, Dingsøyr, and Dybå 2010)</w:t>
      </w:r>
      <w:r w:rsidR="001B37D6" w:rsidRPr="00F7000E">
        <w:rPr>
          <w:rFonts w:eastAsia="Calibri"/>
        </w:rPr>
        <w:fldChar w:fldCharType="end"/>
      </w:r>
      <w:r w:rsidR="00CB33DB" w:rsidRPr="00F7000E">
        <w:t>.</w:t>
      </w:r>
      <w:r w:rsidR="00DB65BC" w:rsidRPr="00F7000E">
        <w:t xml:space="preserve"> </w:t>
      </w:r>
      <w:r w:rsidR="00A256C6" w:rsidRPr="00F7000E">
        <w:t>NPD</w:t>
      </w:r>
      <w:r w:rsidR="00B75EA8" w:rsidRPr="00F7000E">
        <w:t xml:space="preserve"> projects rely </w:t>
      </w:r>
      <w:r w:rsidR="00946D8B" w:rsidRPr="00F7000E">
        <w:t xml:space="preserve">heavily </w:t>
      </w:r>
      <w:r w:rsidR="00B75EA8" w:rsidRPr="00F7000E">
        <w:t xml:space="preserve">on social factors for their effective operation, </w:t>
      </w:r>
      <w:r w:rsidR="008E1781" w:rsidRPr="00F7000E">
        <w:t xml:space="preserve">therefore </w:t>
      </w:r>
      <w:r w:rsidR="00377D78" w:rsidRPr="00F7000E">
        <w:t xml:space="preserve">social capital is </w:t>
      </w:r>
      <w:r w:rsidR="00B75EA8" w:rsidRPr="00F7000E">
        <w:rPr>
          <w:rFonts w:eastAsia="Calibri"/>
          <w:color w:val="000000" w:themeColor="text1"/>
        </w:rPr>
        <w:t>a</w:t>
      </w:r>
      <w:r w:rsidR="00377D78" w:rsidRPr="00F7000E">
        <w:rPr>
          <w:rFonts w:eastAsia="Calibri"/>
          <w:color w:val="000000" w:themeColor="text1"/>
        </w:rPr>
        <w:t xml:space="preserve">n appropriate </w:t>
      </w:r>
      <w:r w:rsidR="00CB33DB" w:rsidRPr="00F7000E">
        <w:rPr>
          <w:rFonts w:eastAsia="Calibri"/>
          <w:color w:val="000000" w:themeColor="text1"/>
        </w:rPr>
        <w:t xml:space="preserve">theoretical perspective </w:t>
      </w:r>
      <w:r w:rsidR="00377D78" w:rsidRPr="00F7000E">
        <w:rPr>
          <w:rFonts w:eastAsia="Calibri"/>
          <w:color w:val="000000" w:themeColor="text1"/>
        </w:rPr>
        <w:t>to investigate</w:t>
      </w:r>
      <w:r w:rsidR="00CB33DB" w:rsidRPr="00F7000E">
        <w:rPr>
          <w:rFonts w:eastAsia="Calibri"/>
          <w:color w:val="000000" w:themeColor="text1"/>
        </w:rPr>
        <w:t xml:space="preserve"> the effectiveness of Scrum </w:t>
      </w:r>
      <w:r w:rsidR="00946D8B" w:rsidRPr="00F7000E">
        <w:rPr>
          <w:rFonts w:eastAsia="Calibri"/>
          <w:color w:val="000000" w:themeColor="text1"/>
        </w:rPr>
        <w:t xml:space="preserve">in </w:t>
      </w:r>
      <w:r w:rsidR="00A256C6" w:rsidRPr="00F7000E">
        <w:rPr>
          <w:rFonts w:eastAsia="Calibri"/>
          <w:color w:val="000000" w:themeColor="text1"/>
        </w:rPr>
        <w:t>NPD</w:t>
      </w:r>
      <w:r w:rsidR="00377D78" w:rsidRPr="00F7000E">
        <w:rPr>
          <w:rFonts w:eastAsia="Calibri"/>
          <w:color w:val="000000" w:themeColor="text1"/>
        </w:rPr>
        <w:t xml:space="preserve">. </w:t>
      </w:r>
      <w:r w:rsidR="00A256C6" w:rsidRPr="00F7000E">
        <w:rPr>
          <w:rFonts w:eastAsia="Calibri"/>
          <w:color w:val="000000" w:themeColor="text1"/>
        </w:rPr>
        <w:t xml:space="preserve">In seeking to understand how the project participants operate within the project, considering both the complexity and social capital lenses </w:t>
      </w:r>
      <w:r w:rsidR="00123782">
        <w:rPr>
          <w:rFonts w:eastAsia="Calibri"/>
          <w:color w:val="000000" w:themeColor="text1"/>
        </w:rPr>
        <w:t xml:space="preserve">should </w:t>
      </w:r>
      <w:r w:rsidR="00A256C6" w:rsidRPr="00F7000E">
        <w:rPr>
          <w:rFonts w:eastAsia="Calibri"/>
          <w:color w:val="000000" w:themeColor="text1"/>
        </w:rPr>
        <w:t xml:space="preserve">offer </w:t>
      </w:r>
      <w:r w:rsidR="00123782">
        <w:rPr>
          <w:rFonts w:eastAsia="Calibri"/>
          <w:color w:val="000000" w:themeColor="text1"/>
        </w:rPr>
        <w:t xml:space="preserve">clear </w:t>
      </w:r>
      <w:r w:rsidR="00A256C6" w:rsidRPr="00F7000E">
        <w:rPr>
          <w:rFonts w:eastAsia="Calibri"/>
          <w:color w:val="000000" w:themeColor="text1"/>
        </w:rPr>
        <w:t xml:space="preserve">insight into the operation of Scrum. </w:t>
      </w:r>
    </w:p>
    <w:p w14:paraId="585F344E" w14:textId="28E3B9E1" w:rsidR="007F66C8" w:rsidRPr="00F7000E" w:rsidRDefault="00BD71C9" w:rsidP="00655D87">
      <w:pPr>
        <w:pStyle w:val="BodyText"/>
        <w:spacing w:line="480" w:lineRule="auto"/>
        <w:rPr>
          <w:color w:val="000000" w:themeColor="text1"/>
        </w:rPr>
      </w:pPr>
      <w:r w:rsidRPr="00F7000E">
        <w:t>S</w:t>
      </w:r>
      <w:r w:rsidR="00BB5A98" w:rsidRPr="00F7000E">
        <w:t xml:space="preserve">C </w:t>
      </w:r>
      <w:r w:rsidRPr="00F7000E">
        <w:t>facilitates innovation because the engendered goodwill supports resource exchange</w:t>
      </w:r>
      <w:r w:rsidR="00410A54" w:rsidRPr="00F7000E">
        <w:t xml:space="preserve">: individuals feel </w:t>
      </w:r>
      <w:r w:rsidR="0060040C" w:rsidRPr="00F7000E">
        <w:t xml:space="preserve">comfortable </w:t>
      </w:r>
      <w:r w:rsidR="00410A54" w:rsidRPr="00F7000E">
        <w:t>shar</w:t>
      </w:r>
      <w:r w:rsidR="0060040C" w:rsidRPr="00F7000E">
        <w:t>ing</w:t>
      </w:r>
      <w:r w:rsidR="00410A54" w:rsidRPr="00F7000E">
        <w:t xml:space="preserve"> their knowledge, time and other resources </w:t>
      </w:r>
      <w:r w:rsidRPr="00F7000E">
        <w:t xml:space="preserve"> </w:t>
      </w:r>
      <w:r w:rsidRPr="00F7000E">
        <w:fldChar w:fldCharType="begin" w:fldLock="1"/>
      </w:r>
      <w:r w:rsidR="00410561" w:rsidRPr="00F7000E">
        <w:instrText>ADDIN CSL_CITATION {"citationItems":[{"id":"ITEM-1","itemData":{"DOI":"10.5465/AMR.2002.5922314","ISBN":"0363-7425","ISSN":"0363-7425","PMID":"5922314","abstract":"A growing number of sociologists, political scientists, economists, and organizational theorists have invoked the concept of social capital in the search for answers to a broadening range of questions being confronted in their own fields. Seeking to clarify the concept and help assess its utility for organizational theory, we synthesize the theoretical research undertaken in these various disciplines and develop a common conceptual framework that identifies the sources, benefits, risks, and contingencies of social capital.","author":[{"dropping-particle":"","family":"Adler","given":"Paul S","non-dropping-particle":"","parse-names":false,"suffix":""},{"dropping-particle":"","family":"Kwon","given":"Seok-Woo","non-dropping-particle":"","parse-names":false,"suffix":""}],"container-title":"The Academy of Management Review","id":"ITEM-1","issue":"1","issued":{"date-parts":[["2002"]]},"page":"17-40","title":"Social Capital: Prospects for a New Concept","type":"article-journal","volume":"27"},"uris":["http://www.mendeley.com/documents/?uuid=e7163cce-cace-4feb-9d92-c1845244940c"]}],"mendeley":{"formattedCitation":"(Adler and Kwon 2002)","plainTextFormattedCitation":"(Adler and Kwon 2002)","previouslyFormattedCitation":"(Adler and Kwon 2002)"},"properties":{"noteIndex":0},"schema":"https://github.com/citation-style-language/schema/raw/master/csl-citation.json"}</w:instrText>
      </w:r>
      <w:r w:rsidRPr="00F7000E">
        <w:fldChar w:fldCharType="separate"/>
      </w:r>
      <w:r w:rsidR="007A6D7F" w:rsidRPr="00F7000E">
        <w:rPr>
          <w:noProof/>
        </w:rPr>
        <w:t>(Adler and Kwon 2002)</w:t>
      </w:r>
      <w:r w:rsidRPr="00F7000E">
        <w:fldChar w:fldCharType="end"/>
      </w:r>
      <w:r w:rsidRPr="00F7000E">
        <w:t xml:space="preserve">. </w:t>
      </w:r>
      <w:r w:rsidR="00B56AD2" w:rsidRPr="00F7000E">
        <w:t xml:space="preserve">This is important in Scrum, where regular face-to-face contact is part of the process, and co-location is advocated. Kwon and Adler </w:t>
      </w:r>
      <w:r w:rsidR="00B56AD2" w:rsidRPr="00F7000E">
        <w:fldChar w:fldCharType="begin" w:fldLock="1"/>
      </w:r>
      <w:r w:rsidR="00410561" w:rsidRPr="00F7000E">
        <w:instrText>ADDIN CSL_CITATION {"citationItems":[{"id":"ITEM-1","itemData":{"DOI":"10.5465/amr.2014.0210","ISSN":"0363-7425","abstract":"Over the past decade social capital has matured from a concept into a field of research. We identify some of the main theoretical developments over this period and point to some areas where further work appears warranted. We argue that the basic social capital thesis has now been widely accepted across a range of disciplines and fields, and that research is therefore naturally shifting toward more specific aspects and mechanisms.","author":[{"dropping-particle":"","family":"Kwon","given":"Seok-Woo","non-dropping-particle":"","parse-names":false,"suffix":""},{"dropping-particle":"","family":"Adler","given":"Paul S","non-dropping-particle":"","parse-names":false,"suffix":""}],"container-title":"Academy of Management Review","id":"ITEM-1","issue":"4","issued":{"date-parts":[["2014","10"]]},"page":"412-422","title":"Social Capital: Maturation of a Field of Research","type":"article-journal","volume":"39"},"suppress-author":1,"uris":["http://www.mendeley.com/documents/?uuid=1e57596c-b18a-4ac9-a2b4-3e7b2b3d29ac","http://www.mendeley.com/documents/?uuid=2d22b990-f812-422b-a043-a8f2ee7e4ad5"]}],"mendeley":{"formattedCitation":"(2014)","plainTextFormattedCitation":"(2014)","previouslyFormattedCitation":"(2014)"},"properties":{"noteIndex":0},"schema":"https://github.com/citation-style-language/schema/raw/master/csl-citation.json"}</w:instrText>
      </w:r>
      <w:r w:rsidR="00B56AD2" w:rsidRPr="00F7000E">
        <w:fldChar w:fldCharType="separate"/>
      </w:r>
      <w:r w:rsidR="00B56AD2" w:rsidRPr="00F7000E">
        <w:rPr>
          <w:noProof/>
        </w:rPr>
        <w:t>(2014)</w:t>
      </w:r>
      <w:r w:rsidR="00B56AD2" w:rsidRPr="00F7000E">
        <w:fldChar w:fldCharType="end"/>
      </w:r>
      <w:r w:rsidR="00B56AD2" w:rsidRPr="00F7000E">
        <w:t xml:space="preserve"> describe the ‘propinquity effect’ and argue that </w:t>
      </w:r>
      <w:r w:rsidR="006A61A8">
        <w:t>‘</w:t>
      </w:r>
      <w:r w:rsidR="00B56AD2" w:rsidRPr="00F7000E">
        <w:t xml:space="preserve">solidarity and cooperation are often intensified by </w:t>
      </w:r>
      <w:r w:rsidR="00B56AD2" w:rsidRPr="00F7000E">
        <w:rPr>
          <w:color w:val="000000" w:themeColor="text1"/>
        </w:rPr>
        <w:t>face-to-face interaction, and actors who are located closer together in physical space are more likely to interact and form ties</w:t>
      </w:r>
      <w:r w:rsidR="006A61A8">
        <w:rPr>
          <w:color w:val="000000" w:themeColor="text1"/>
        </w:rPr>
        <w:t>’</w:t>
      </w:r>
      <w:r w:rsidR="00B56AD2" w:rsidRPr="00F7000E">
        <w:rPr>
          <w:color w:val="000000" w:themeColor="text1"/>
        </w:rPr>
        <w:t xml:space="preserve"> </w:t>
      </w:r>
      <w:r w:rsidR="00B56AD2" w:rsidRPr="00F7000E">
        <w:rPr>
          <w:color w:val="000000" w:themeColor="text1"/>
        </w:rPr>
        <w:fldChar w:fldCharType="begin" w:fldLock="1"/>
      </w:r>
      <w:r w:rsidR="00410561" w:rsidRPr="00F7000E">
        <w:rPr>
          <w:color w:val="000000" w:themeColor="text1"/>
        </w:rPr>
        <w:instrText>ADDIN CSL_CITATION {"citationItems":[{"id":"ITEM-1","itemData":{"DOI":"10.5465/amr.2014.0210","ISSN":"0363-7425","abstract":"Over the past decade social capital has matured from a concept into a field of research. We identify some of the main theoretical developments over this period and point to some areas where further work appears warranted. We argue that the basic social capital thesis has now been widely accepted across a range of disciplines and fields, and that research is therefore naturally shifting toward more specific aspects and mechanisms.","author":[{"dropping-particle":"","family":"Kwon","given":"Seok-Woo","non-dropping-particle":"","parse-names":false,"suffix":""},{"dropping-particle":"","family":"Adler","given":"Paul S","non-dropping-particle":"","parse-names":false,"suffix":""}],"container-title":"Academy of Management Review","id":"ITEM-1","issue":"4","issued":{"date-parts":[["2014","10"]]},"page":"412-422","title":"Social Capital: Maturation of a Field of Research","type":"article-journal","volume":"39"},"uris":["http://www.mendeley.com/documents/?uuid=2d22b990-f812-422b-a043-a8f2ee7e4ad5","http://www.mendeley.com/documents/?uuid=1e57596c-b18a-4ac9-a2b4-3e7b2b3d29ac"]}],"mendeley":{"formattedCitation":"(Kwon and Adler 2014)","manualFormatting":"(Kwon &amp; Adler 2014 p415)","plainTextFormattedCitation":"(Kwon and Adler 2014)","previouslyFormattedCitation":"(Kwon and Adler 2014)"},"properties":{"noteIndex":0},"schema":"https://github.com/citation-style-language/schema/raw/master/csl-citation.json"}</w:instrText>
      </w:r>
      <w:r w:rsidR="00B56AD2" w:rsidRPr="00F7000E">
        <w:rPr>
          <w:color w:val="000000" w:themeColor="text1"/>
        </w:rPr>
        <w:fldChar w:fldCharType="separate"/>
      </w:r>
      <w:r w:rsidR="0062727D" w:rsidRPr="00F7000E">
        <w:rPr>
          <w:noProof/>
          <w:color w:val="000000" w:themeColor="text1"/>
        </w:rPr>
        <w:t>(Kwon &amp; Adler 2014</w:t>
      </w:r>
      <w:r w:rsidR="004F4655" w:rsidRPr="00F7000E">
        <w:rPr>
          <w:noProof/>
          <w:color w:val="000000" w:themeColor="text1"/>
        </w:rPr>
        <w:t xml:space="preserve"> p415</w:t>
      </w:r>
      <w:r w:rsidR="0062727D" w:rsidRPr="00F7000E">
        <w:rPr>
          <w:noProof/>
          <w:color w:val="000000" w:themeColor="text1"/>
        </w:rPr>
        <w:t>)</w:t>
      </w:r>
      <w:r w:rsidR="00B56AD2" w:rsidRPr="00F7000E">
        <w:rPr>
          <w:color w:val="000000" w:themeColor="text1"/>
        </w:rPr>
        <w:fldChar w:fldCharType="end"/>
      </w:r>
      <w:r w:rsidR="00B56AD2" w:rsidRPr="00F7000E">
        <w:rPr>
          <w:color w:val="000000" w:themeColor="text1"/>
        </w:rPr>
        <w:t xml:space="preserve">. This can enhance ‘bonding’ </w:t>
      </w:r>
      <w:r w:rsidR="00BB5A98" w:rsidRPr="00F7000E">
        <w:rPr>
          <w:color w:val="000000" w:themeColor="text1"/>
        </w:rPr>
        <w:t xml:space="preserve">SC </w:t>
      </w:r>
      <w:r w:rsidR="00B56AD2" w:rsidRPr="00F7000E">
        <w:rPr>
          <w:color w:val="000000" w:themeColor="text1"/>
        </w:rPr>
        <w:t xml:space="preserve">between group members who work together, and ‘bridging’ </w:t>
      </w:r>
      <w:r w:rsidR="00BB5A98" w:rsidRPr="00F7000E">
        <w:rPr>
          <w:color w:val="000000" w:themeColor="text1"/>
        </w:rPr>
        <w:t>SC</w:t>
      </w:r>
      <w:r w:rsidR="00B56AD2" w:rsidRPr="00F7000E">
        <w:rPr>
          <w:color w:val="000000" w:themeColor="text1"/>
        </w:rPr>
        <w:t xml:space="preserve"> to connect to others</w:t>
      </w:r>
      <w:r w:rsidR="000C2285" w:rsidRPr="00F7000E">
        <w:rPr>
          <w:color w:val="000000" w:themeColor="text1"/>
        </w:rPr>
        <w:t xml:space="preserve"> </w:t>
      </w:r>
      <w:r w:rsidR="00180CD6" w:rsidRPr="00F7000E">
        <w:rPr>
          <w:color w:val="000000" w:themeColor="text1"/>
        </w:rPr>
        <w:t xml:space="preserve">outside the immediate group </w:t>
      </w:r>
      <w:r w:rsidR="000C2285" w:rsidRPr="00F7000E">
        <w:rPr>
          <w:color w:val="000000" w:themeColor="text1"/>
        </w:rPr>
        <w:t>(Kwon &amp; Adler 2014)</w:t>
      </w:r>
      <w:r w:rsidR="00E22F71" w:rsidRPr="00F7000E">
        <w:rPr>
          <w:color w:val="000000" w:themeColor="text1"/>
        </w:rPr>
        <w:t>.</w:t>
      </w:r>
      <w:r w:rsidR="00907E46" w:rsidRPr="00F7000E">
        <w:rPr>
          <w:color w:val="000000" w:themeColor="text1"/>
        </w:rPr>
        <w:t xml:space="preserve"> </w:t>
      </w:r>
      <w:r w:rsidR="00E22F71" w:rsidRPr="00F7000E">
        <w:rPr>
          <w:color w:val="000000" w:themeColor="text1"/>
        </w:rPr>
        <w:t>These</w:t>
      </w:r>
      <w:r w:rsidR="00907E46" w:rsidRPr="00F7000E">
        <w:rPr>
          <w:color w:val="000000" w:themeColor="text1"/>
        </w:rPr>
        <w:t xml:space="preserve"> internal linkages are essential in new product development</w:t>
      </w:r>
      <w:r w:rsidR="003D0D03" w:rsidRPr="00F7000E">
        <w:rPr>
          <w:color w:val="000000" w:themeColor="text1"/>
        </w:rPr>
        <w:t xml:space="preserve"> </w:t>
      </w:r>
      <w:r w:rsidR="003D0D03" w:rsidRPr="00F7000E">
        <w:rPr>
          <w:color w:val="000000" w:themeColor="text1"/>
        </w:rPr>
        <w:fldChar w:fldCharType="begin" w:fldLock="1"/>
      </w:r>
      <w:r w:rsidR="00410561" w:rsidRPr="00F7000E">
        <w:rPr>
          <w:color w:val="000000" w:themeColor="text1"/>
        </w:rPr>
        <w:instrText>ADDIN CSL_CITATION {"citationItems":[{"id":"ITEM-1","itemData":{"DOI":"10.1016/j.jbusres.2015.12.014","ISBN":"0148-2963","ISSN":"01482963","abstract":"Effective external and internal organization linkage characterizes new product development. Although prior research covers the external linkages to gain operational efficiencies and develop new products, the current body of scholarship on internal cross-functional linkages requires further attention. This study provides a certain level of inquiry into the antecedents of such internal linkages and presents a framework to establish the relationship between two internal functions at major fast-moving consumer goods (FMCG). The study examines the implementation of 150 innovation projects in 6 different countries over a period of three years. The objective is to study the influence of trust dimension on the perceived effectiveness of cross-functional linkage to highlight how organizational mechanisms like the amount and quality of shared communication affect trust and relationship between two functions.","author":[{"dropping-particle":"","family":"Cometto","given":"Teresa","non-dropping-particle":"","parse-names":false,"suffix":""},{"dropping-particle":"","family":"Nisar","given":"Arsalan","non-dropping-particle":"","parse-names":false,"suffix":""},{"dropping-particle":"","family":"Palacios","given":"Miguel","non-dropping-particle":"","parse-names":false,"suffix":""},{"dropping-particle":"","family":"Meunier-FitzHugh","given":"Kenneth","non-dropping-particle":"Le","parse-names":false,"suffix":""},{"dropping-particle":"","family":"Labadie","given":"Gaston J.","non-dropping-particle":"","parse-names":false,"suffix":""}],"container-title":"Journal of Business Research","id":"ITEM-1","issue":"6","issued":{"date-parts":[["2016"]]},"page":"2093-2100","publisher":"Elsevier Inc.","title":"Organizational linkages for new product development: Implementation of innovation projects","type":"article-journal","volume":"69"},"uris":["http://www.mendeley.com/documents/?uuid=639f0990-ffb3-4dbc-a1a6-4488dac6e6ad"]}],"mendeley":{"formattedCitation":"(Cometto et al. 2016)","plainTextFormattedCitation":"(Cometto et al. 2016)","previouslyFormattedCitation":"(Cometto et al. 2016)"},"properties":{"noteIndex":0},"schema":"https://github.com/citation-style-language/schema/raw/master/csl-citation.json"}</w:instrText>
      </w:r>
      <w:r w:rsidR="003D0D03" w:rsidRPr="00F7000E">
        <w:rPr>
          <w:color w:val="000000" w:themeColor="text1"/>
        </w:rPr>
        <w:fldChar w:fldCharType="separate"/>
      </w:r>
      <w:r w:rsidR="007A6D7F" w:rsidRPr="00F7000E">
        <w:rPr>
          <w:noProof/>
          <w:color w:val="000000" w:themeColor="text1"/>
        </w:rPr>
        <w:t>(Cometto et al. 2016)</w:t>
      </w:r>
      <w:r w:rsidR="003D0D03" w:rsidRPr="00F7000E">
        <w:rPr>
          <w:color w:val="000000" w:themeColor="text1"/>
        </w:rPr>
        <w:fldChar w:fldCharType="end"/>
      </w:r>
      <w:r w:rsidR="00907E46" w:rsidRPr="00F7000E">
        <w:rPr>
          <w:color w:val="000000" w:themeColor="text1"/>
        </w:rPr>
        <w:t>.</w:t>
      </w:r>
    </w:p>
    <w:p w14:paraId="2C031F14" w14:textId="5ED78B6A" w:rsidR="00BA5B8B" w:rsidRPr="00F7000E" w:rsidRDefault="00B56AD2" w:rsidP="00655D87">
      <w:pPr>
        <w:pStyle w:val="BodyText"/>
        <w:spacing w:line="480" w:lineRule="auto"/>
      </w:pPr>
      <w:r w:rsidRPr="00F7000E">
        <w:t xml:space="preserve">Through improved </w:t>
      </w:r>
      <w:r w:rsidR="004A32D4" w:rsidRPr="00F7000E">
        <w:t xml:space="preserve">knowledge and </w:t>
      </w:r>
      <w:r w:rsidRPr="00F7000E">
        <w:t xml:space="preserve">resource sharing, </w:t>
      </w:r>
      <w:r w:rsidR="00BB5A98" w:rsidRPr="00F7000E">
        <w:t>SC</w:t>
      </w:r>
      <w:r w:rsidRPr="00F7000E">
        <w:t xml:space="preserve"> directly supports the creation of new intellectual capital </w:t>
      </w:r>
      <w:r w:rsidRPr="00F7000E">
        <w:fldChar w:fldCharType="begin" w:fldLock="1"/>
      </w:r>
      <w:r w:rsidR="00410561" w:rsidRPr="00F7000E">
        <w:instrText>ADDIN CSL_CITATION {"citationItems":[{"id":"ITEM-1","itemData":{"DOI":"10.2307/259373","ISBN":"9780750672221","ISSN":"03637425","PMID":"14527111","abstract":"Scholars of the theory of the firm have begun to emphasize the sources and conditions of what has been described as \"the organizational advantage,\" rather than focus on the causes and consequences of market failure. Typically, researchers see such organizational advantage as accruing from the particular capabilities organizations have for creating and sharing knowledge. In this article we seek to contribute to this body of work by developing the following arguments: (1) social capital facilitates the creation of new intellectual capital; (2) organizations, as institutional settings, are conducive to the development of high levels of social capital; and (3) it is because of their more dense social capital that firms, within certain limits, have an advantage over markets in creating and sharing intellectual capital. We present a model that incorporates this overall argument in the form of a series of hypothesized relation- ships between different dimensions of social capital and the main mechanisms and processes necessary for the creation of intellectual capital.","author":[{"dropping-particle":"","family":"Nahapiet","given":"Janine","non-dropping-particle":"","parse-names":false,"suffix":""},{"dropping-particle":"","family":"Ghoshal","given":"Sumantra","non-dropping-particle":"","parse-names":false,"suffix":""}],"container-title":"The Academy of Management Review","id":"ITEM-1","issue":"2","issued":{"date-parts":[["1998","4"]]},"page":"242","title":"Social Capital, Intellectual Capital, and the Organizational Advantage","type":"article-journal","volume":"23"},"uris":["http://www.mendeley.com/documents/?uuid=44dc2ce9-cb5a-4459-ba6d-1af4f3f93482"]}],"mendeley":{"formattedCitation":"(Nahapiet and Ghoshal 1998)","plainTextFormattedCitation":"(Nahapiet and Ghoshal 1998)","previouslyFormattedCitation":"(Nahapiet and Ghoshal 1998)"},"properties":{"noteIndex":0},"schema":"https://github.com/citation-style-language/schema/raw/master/csl-citation.json"}</w:instrText>
      </w:r>
      <w:r w:rsidRPr="00F7000E">
        <w:fldChar w:fldCharType="separate"/>
      </w:r>
      <w:r w:rsidR="007A6D7F" w:rsidRPr="00F7000E">
        <w:rPr>
          <w:noProof/>
        </w:rPr>
        <w:t>(Nahapiet and Ghoshal 1998)</w:t>
      </w:r>
      <w:r w:rsidRPr="00F7000E">
        <w:fldChar w:fldCharType="end"/>
      </w:r>
      <w:r w:rsidRPr="00F7000E">
        <w:t xml:space="preserve">. </w:t>
      </w:r>
      <w:r w:rsidR="00423B03" w:rsidRPr="00F7000E">
        <w:t xml:space="preserve">This </w:t>
      </w:r>
      <w:r w:rsidR="005B148A" w:rsidRPr="00F7000E">
        <w:t xml:space="preserve">relationship </w:t>
      </w:r>
      <w:r w:rsidR="00423B03" w:rsidRPr="00F7000E">
        <w:t xml:space="preserve">has been tested empirically: </w:t>
      </w:r>
      <w:r w:rsidR="002A1862" w:rsidRPr="00F7000E">
        <w:t>SC</w:t>
      </w:r>
      <w:r w:rsidR="00423B03" w:rsidRPr="00F7000E">
        <w:t xml:space="preserve"> </w:t>
      </w:r>
      <w:r w:rsidR="00D10B4E" w:rsidRPr="00F7000E">
        <w:t>improves</w:t>
      </w:r>
      <w:r w:rsidR="00423B03" w:rsidRPr="00F7000E">
        <w:t xml:space="preserve"> knowledge exchange </w:t>
      </w:r>
      <w:r w:rsidR="00423B03" w:rsidRPr="00F7000E">
        <w:fldChar w:fldCharType="begin" w:fldLock="1"/>
      </w:r>
      <w:r w:rsidR="00410561" w:rsidRPr="00F7000E">
        <w:instrText>ADDIN CSL_CITATION {"citationItems":[{"id":"ITEM-1","itemData":{"DOI":"10.5465/amj.2005.17407911","ISSN":"0001-4273","author":[{"dropping-particle":"","family":"Subramaniam","given":"Mohan","non-dropping-particle":"","parse-names":false,"suffix":""},{"dropping-particle":"","family":"Youndt","given":"Mark A","non-dropping-particle":"","parse-names":false,"suffix":""}],"container-title":"Academy of Management Journal","id":"ITEM-1","issue":"3","issued":{"date-parts":[["2005","6"]]},"page":"450-463","title":"The Influence of Intellectual Capital on the Types of Innovative Capabilities","type":"article-journal","volume":"48"},"uris":["http://www.mendeley.com/documents/?uuid=41ebd617-d62d-4a29-9d7d-e178d44f5b76"]}],"mendeley":{"formattedCitation":"(Subramaniam and Youndt 2005)","plainTextFormattedCitation":"(Subramaniam and Youndt 2005)","previouslyFormattedCitation":"(Subramaniam and Youndt 2005)"},"properties":{"noteIndex":0},"schema":"https://github.com/citation-style-language/schema/raw/master/csl-citation.json"}</w:instrText>
      </w:r>
      <w:r w:rsidR="00423B03" w:rsidRPr="00F7000E">
        <w:fldChar w:fldCharType="separate"/>
      </w:r>
      <w:r w:rsidR="007A6D7F" w:rsidRPr="00F7000E">
        <w:rPr>
          <w:noProof/>
        </w:rPr>
        <w:t>(Subramaniam and Youndt 2005)</w:t>
      </w:r>
      <w:r w:rsidR="00423B03" w:rsidRPr="00F7000E">
        <w:fldChar w:fldCharType="end"/>
      </w:r>
      <w:r w:rsidR="00423B03" w:rsidRPr="00F7000E">
        <w:t xml:space="preserve"> and knowledge integration </w:t>
      </w:r>
      <w:r w:rsidR="00423B03" w:rsidRPr="00F7000E">
        <w:fldChar w:fldCharType="begin" w:fldLock="1"/>
      </w:r>
      <w:r w:rsidR="00410561" w:rsidRPr="00F7000E">
        <w:instrText>ADDIN CSL_CITATION {"citationItems":[{"id":"ITEM-1","itemData":{"DOI":"10.1057/kmrp.2011.45","ISBN":"1477-8238","ISSN":"1477-8238","abstract":"Large organizational projects must integrate the specific and dispersed knowledge of many individuals and groups to succeed. Thus, frequent exchanges between the project team and the organization's members are required. In this context, understanding of the knowledge integration process during cross-functional projects can be enhanced through the conceptual framework of social capital. A qualitative investigation of a French small firm conceptualizes knowledge integration as a three-phase model: collection, interpretation, and assimilation. The case shows that the integration process is cyclical with overlaps and inter-dependencies among the phases. This study leads to refinement of the social capital role in knowledge integration and reveals the dynamics of internal and external facets of social capital. That is, internal and external social capital play differentiated roles depending on the three phases of the knowledge integration process. Finally, the study reveals the co-evolution of social capital and knowledge integration as a resulting long-term effect. © 2012 Operational Research Society. All rights reserved.","author":[{"dropping-particle":"","family":"Sargis Roussel","given":"C","non-dropping-particle":"","parse-names":false,"suffix":""},{"dropping-particle":"","family":"Deltour","given":"F","non-dropping-particle":"","parse-names":false,"suffix":""}],"container-title":"Knowledge Management Research and Practice","id":"ITEM-1","issue":"2","issued":{"date-parts":[["2012"]]},"page":"128-140","title":"Beyond cross-functional teams: Knowledge integration during organizational projects and the role of social capital","type":"article-journal","volume":"10"},"uris":["http://www.mendeley.com/documents/?uuid=34e33acf-acd7-427e-9cae-3f650998acfc"]}],"mendeley":{"formattedCitation":"(Sargis Roussel and Deltour 2012)","plainTextFormattedCitation":"(Sargis Roussel and Deltour 2012)","previouslyFormattedCitation":"(Sargis Roussel and Deltour 2012)"},"properties":{"noteIndex":0},"schema":"https://github.com/citation-style-language/schema/raw/master/csl-citation.json"}</w:instrText>
      </w:r>
      <w:r w:rsidR="00423B03" w:rsidRPr="00F7000E">
        <w:fldChar w:fldCharType="separate"/>
      </w:r>
      <w:r w:rsidR="007A6D7F" w:rsidRPr="00F7000E">
        <w:rPr>
          <w:noProof/>
        </w:rPr>
        <w:t>(Sargis Roussel and Deltour 2012)</w:t>
      </w:r>
      <w:r w:rsidR="00423B03" w:rsidRPr="00F7000E">
        <w:fldChar w:fldCharType="end"/>
      </w:r>
      <w:r w:rsidR="0047573F" w:rsidRPr="00F7000E">
        <w:t xml:space="preserve">. </w:t>
      </w:r>
      <w:r w:rsidR="002A1862" w:rsidRPr="00F7000E">
        <w:t>It</w:t>
      </w:r>
      <w:r w:rsidR="0047573F" w:rsidRPr="00F7000E">
        <w:t xml:space="preserve"> has also been shown to be an enabler of innovation networks </w:t>
      </w:r>
      <w:r w:rsidR="0047573F" w:rsidRPr="00F7000E">
        <w:fldChar w:fldCharType="begin" w:fldLock="1"/>
      </w:r>
      <w:r w:rsidR="006E488E" w:rsidRPr="00F7000E">
        <w:instrText>ADDIN CSL_CITATION {"citationItems":[{"id":"ITEM-1","itemData":{"DOI":"10.1016/j.technovation.2004.03.003","ISSN":"01664972","abstract":"Several recent studies have concluded that science parks tend to fail in attracting and developing high-tech companies and have therefore not fulfilled their expected role as catalysts of regional economic growth. Based on two in-depth case studies of science parks in Denmark and the UK, this paper introduces and discusses alternative mediating roles for science parks in the science-industry relationship. The conclusion is that the new role of science parks may be to cater for the development of the social capital necessary for enabling and facilitating entrepreneurship in networks. © 2004 Elsevier Ltd. All rights reserved.","author":[{"dropping-particle":"","family":"Hansson","given":"Finn","non-dropping-particle":"","parse-names":false,"suffix":""},{"dropping-particle":"","family":"Husted","given":"Kenneth","non-dropping-particle":"","parse-names":false,"suffix":""},{"dropping-particle":"","family":"Vestergaard","given":"Jakob","non-dropping-particle":"","parse-names":false,"suffix":""}],"container-title":"Technovation","id":"ITEM-1","issue":"9","issued":{"date-parts":[["2005","9"]]},"page":"1039-1049","title":"Second generation science parks: from structural holes jockeys to social capital catalysts of the knowledge society","type":"article-journal","volume":"25"},"uris":["http://www.mendeley.com/documents/?uuid=99066e69-4f90-4120-8f33-48390947e0f4","http://www.mendeley.com/documents/?uuid=55fc3fa5-917f-49d7-a131-521624d44b1c"]},{"id":"ITEM-2","itemData":{"DOI":"10.1016/S0166-4972(03)00064-6","ISSN":"01664972","abstract":"Based on a field study at a technological incubator affiliated with a leading Israeli university, this paper focuses on the construction and maintenance of informal networks of innovation, composed of entrepreneurs within the incubator, Technion staff and industry. A linear model of the development of emergent technology is set aside, while a cyclical model based on social networks is suggested. A wide array of exchange relationships (formal and informal), ranging from the use of library and laboratory services to an extensive and ongoing barter exchange of knowledge, know-how, and even shared practice is presented and discussed. © 2004 Elsevier Ltd. All rights reserved.","author":[{"dropping-particle":"","family":"Rothschild","given":"Leora","non-dropping-particle":"","parse-names":false,"suffix":""},{"dropping-particle":"","family":"Darr","given":"Asaf","non-dropping-particle":"","parse-names":false,"suffix":""}],"container-title":"Technovation","id":"ITEM-2","issue":"1","issued":{"date-parts":[["2005","1"]]},"page":"59-67","title":"Technological incubators and the social construction of innovation networks: an Israeli case study","type":"article-journal","volume":"25"},"uris":["http://www.mendeley.com/documents/?uuid=c54155d5-8a77-4e33-a60a-141018118f9f","http://www.mendeley.com/documents/?uuid=3d0f7a41-015e-43c6-884a-3357558e9506"]}],"mendeley":{"formattedCitation":"(Hansson, Husted, and Vestergaard 2005; Rothschild and Darr 2005)","plainTextFormattedCitation":"(Hansson, Husted, and Vestergaard 2005; Rothschild and Darr 2005)","previouslyFormattedCitation":"(Hansson, Husted, and Vestergaard 2005; Rothschild and Darr 2005)"},"properties":{"noteIndex":0},"schema":"https://github.com/citation-style-language/schema/raw/master/csl-citation.json"}</w:instrText>
      </w:r>
      <w:r w:rsidR="0047573F" w:rsidRPr="00F7000E">
        <w:fldChar w:fldCharType="separate"/>
      </w:r>
      <w:r w:rsidR="007A6D7F" w:rsidRPr="00F7000E">
        <w:rPr>
          <w:noProof/>
        </w:rPr>
        <w:t>(Hansson, Husted, and Vestergaard 2005; Rothschild and Darr 2005)</w:t>
      </w:r>
      <w:r w:rsidR="0047573F" w:rsidRPr="00F7000E">
        <w:fldChar w:fldCharType="end"/>
      </w:r>
      <w:r w:rsidR="0047573F" w:rsidRPr="00F7000E">
        <w:t xml:space="preserve">. </w:t>
      </w:r>
      <w:r w:rsidR="0047573F" w:rsidRPr="0004272A">
        <w:lastRenderedPageBreak/>
        <w:t>Accordingly, numerous</w:t>
      </w:r>
      <w:r w:rsidR="007F66C8" w:rsidRPr="0004272A">
        <w:t xml:space="preserve"> authors have </w:t>
      </w:r>
      <w:r w:rsidR="0047573F" w:rsidRPr="0004272A">
        <w:t>discussed the</w:t>
      </w:r>
      <w:r w:rsidR="007F66C8" w:rsidRPr="0004272A">
        <w:t xml:space="preserve"> link between </w:t>
      </w:r>
      <w:r w:rsidR="002A1862" w:rsidRPr="0004272A">
        <w:t>SC</w:t>
      </w:r>
      <w:r w:rsidR="007F66C8" w:rsidRPr="0004272A">
        <w:t xml:space="preserve"> and innovation</w:t>
      </w:r>
      <w:r w:rsidR="0004272A" w:rsidRPr="0004272A">
        <w:t xml:space="preserve"> </w:t>
      </w:r>
      <w:r w:rsidR="00283316" w:rsidRPr="0004272A">
        <w:fldChar w:fldCharType="begin" w:fldLock="1"/>
      </w:r>
      <w:r w:rsidR="0004272A">
        <w:instrText>ADDIN CSL_CITATION {"citationItems":[{"id":"ITEM-1","itemData":{"DOI":"10.1016/j.technovation.2008.01.003","ISSN":"01664972","abstract":"This exploratory study investigates how different dimensions of social capital influence a region's innovative activity measured by patent applications. Human capital and R&amp;D are also included in the analysis as factors of innovative activity. The novelty of the paper lies in the fact that for measuring social capital, instead of one overall index, six factors are constructed of 20 indicators using principal components analysis. Unlike many previous studies, this one uses the structural equation modelling approach instead of regression analysis in order to take into account the relationships between the factors of innovative activity. Regional-level data from Eurostat Regio and the European Social Survey are analysed. The findings provide strong support for the argument that social capital indeed influences innovative activity and furthermore, that different dimensions of social capital have dissimilar effects on innovative activity. © 2008 Elsevier Ltd. All rights reserved.","author":[{"dropping-particle":"","family":"Kaasa","given":"Anneli","non-dropping-particle":"","parse-names":false,"suffix":""}],"container-title":"Technovation","id":"ITEM-1","issue":"3","issued":{"date-parts":[["2009","3"]]},"page":"218-233","title":"Effects of different dimensions of social capital on innovative activity: Evidence from Europe at the regional level","type":"article-journal","volume":"29"},"uris":["http://www.mendeley.com/documents/?uuid=87c3d6df-135b-47aa-9256-99fcb6ecbc86"]},{"id":"ITEM-2","itemData":{"DOI":"10.1287/orsc.1110.0650","ISBN":"1047-7039","ISSN":"1047-7039","PMID":"922981537","abstract":"To introduce new products, firms often use knowledge from other organizations. Drawing on social capital theory and the relational view of the firm, we argue that geographically localized social capital affects a firm’s ability to innovate through various external channels. Combining data on social capital at the regional level, with a large-scale data set of the innovative activities of a representative sample of 2,413 Italian manufacturing firms from 21 regions, and controlling for a large set of firm and regional characteristics, we find that being located in a region characterized by a high level of social capital leads to a higher propensity to innovate. We find also that being located in an area characterized by a high degree of localized social capital is complementary to firms’ investments in internal research and development (R&amp;D) and that such a location positively moderates the effectiveness of externally acquired R&amp;D on the propensity to innovate.","author":[{"dropping-particle":"","family":"Laursen","given":"Keld","non-dropping-particle":"","parse-names":false,"suffix":""},{"dropping-particle":"","family":"Masciarelli","given":"Francesca","non-dropping-particle":"","parse-names":false,"suffix":""},{"dropping-particle":"","family":"Prencipe","given":"Andrea","non-dropping-particle":"","parse-names":false,"suffix":""}],"container-title":"Organization Science","id":"ITEM-2","issue":"1","issued":{"date-parts":[["2012","2"]]},"page":"177-193","title":"Regions Matter: How Localized Social Capital Affects Innovation and External Knowledge Acquisition","type":"article-journal","volume":"23"},"uris":["http://www.mendeley.com/documents/?uuid=46066447-f0ab-4633-8f5d-6e932f55c42c"]},{"id":"ITEM-3","itemData":{"DOI":"10.5465/amj.2005.17407911","ISSN":"0001-4273","author":[{"dropping-particle":"","family":"Subramaniam","given":"Mohan","non-dropping-particle":"","parse-names":false,"suffix":""},{"dropping-particle":"","family":"Youndt","given":"Mark A","non-dropping-particle":"","parse-names":false,"suffix":""}],"container-title":"Academy of Management Journal","id":"ITEM-3","issue":"3","issued":{"date-parts":[["2005","6"]]},"page":"450-463","title":"The Influence of Intellectual Capital on the Types of Innovative Capabilities","type":"article-journal","volume":"48"},"uris":["http://www.mendeley.com/documents/?uuid=41ebd617-d62d-4a29-9d7d-e178d44f5b76"]},{"id":"ITEM-4","itemData":{"DOI":"10.5465/257085","ISSN":"0001-4273","abstract":"Using data collected from multiple respondents in all the business units of a large multinational electronics company, we examined the relationships both among the structural, relational, and cognitive dimensions of social capital and between those dimensions and the patterns of resource exchange and product innovation within the company. Social interaction, a manifestation of the structural dimension of social capital, and trust, a manifestation of its relational dimension, were significantly related to the extent of interunit resource exchange, which in turn had a significant effect on innovation.","author":[{"dropping-particle":"","family":"Tsai","given":"Wenpin","non-dropping-particle":"","parse-names":false,"suffix":""},{"dropping-particle":"","family":"Ghoshal","given":"Sumantra","non-dropping-particle":"","parse-names":false,"suffix":""}],"container-title":"Academy of Management Journal","id":"ITEM-4","issue":"4","issued":{"date-parts":[["1998","8"]]},"page":"464-476","title":"Social Capital and Value Creation: The Role of Intrafirm Networks","type":"article-journal","volume":"41"},"uris":["http://www.mendeley.com/documents/?uuid=9e19a3b0-bc13-40b2-b15c-17b245152822"]}],"mendeley":{"formattedCitation":"(Kaasa 2009; Laursen, Masciarelli, and Prencipe 2012; Subramaniam and Youndt 2005; Tsai and Ghoshal 1998)","plainTextFormattedCitation":"(Kaasa 2009; Laursen, Masciarelli, and Prencipe 2012; Subramaniam and Youndt 2005; Tsai and Ghoshal 1998)","previouslyFormattedCitation":"(Kaasa 2009; Laursen, Masciarelli, and Prencipe 2012; Subramaniam and Youndt 2005; Tsai and Ghoshal 1998)"},"properties":{"noteIndex":0},"schema":"https://github.com/citation-style-language/schema/raw/master/csl-citation.json"}</w:instrText>
      </w:r>
      <w:r w:rsidR="00283316" w:rsidRPr="0004272A">
        <w:fldChar w:fldCharType="separate"/>
      </w:r>
      <w:r w:rsidR="0004272A" w:rsidRPr="0004272A">
        <w:rPr>
          <w:noProof/>
        </w:rPr>
        <w:t>(Kaasa 2009; Laursen, Masciarelli, and Prencipe 2012; Subramaniam and Youndt 2005; Tsai and Ghoshal 1998)</w:t>
      </w:r>
      <w:r w:rsidR="00283316" w:rsidRPr="0004272A">
        <w:fldChar w:fldCharType="end"/>
      </w:r>
      <w:r w:rsidR="0047573F" w:rsidRPr="0004272A">
        <w:t>.</w:t>
      </w:r>
      <w:r w:rsidR="007F66C8" w:rsidRPr="0004272A">
        <w:t xml:space="preserve"> </w:t>
      </w:r>
      <w:r w:rsidR="007C4B14" w:rsidRPr="0004272A">
        <w:t xml:space="preserve">Payne et al. </w:t>
      </w:r>
      <w:r w:rsidR="007C4B14" w:rsidRPr="0004272A">
        <w:fldChar w:fldCharType="begin" w:fldLock="1"/>
      </w:r>
      <w:r w:rsidR="00410561" w:rsidRPr="0004272A">
        <w:instrText>ADDIN CSL_CITATION {"citationItems":[{"id":"ITEM-1","itemData":{"DOI":"10.1177/0149206310372413","abstract":"Social capital refers to the resources derived from social relationships. Although the concept of social capital has been applied at the individual, group, and organizational levels of analysis, researchers have yet to fully embrace social capital's potential as a multilevel lens through which we might better understand management and organizational phenomena. With a central objective of advancing social capital's potential as a multilevel theoretical perspective, the authors make two contributions to the management literature. First, the authors comprehensively review two decades of management research to highlight how social capital has been empirically applied across levels of analysis. Second, based on the shortcomings and challenges revealed through the literature review, the authors identify and discuss avenues for future multilevel research, including suggestions for both macro and micro researchers. © The Author(s) 2011.","author":[{"dropping-particle":"","family":"Payne","given":"G. Tyge","non-dropping-particle":"","parse-names":false,"suffix":""},{"dropping-particle":"","family":"Moore","given":"Curt B.","non-dropping-particle":"","parse-names":false,"suffix":""},{"dropping-particle":"","family":"Griffis","given":"Stanley E.","non-dropping-particle":"","parse-names":false,"suffix":""},{"dropping-particle":"","family":"Autry","given":"Chad W.","non-dropping-particle":"","parse-names":false,"suffix":""}],"container-title":"Journal of Management","id":"ITEM-1","issue":"2","issued":{"date-parts":[["2011"]]},"page":"491-520","title":"Multilevel Challenges and Opportunities in Social Capital Research","type":"article-journal","volume":"37"},"suppress-author":1,"uris":["http://www.mendeley.com/documents/?uuid=ba45e06c-9ea3-4e02-9dde-48a4b0f22442","http://www.mendeley.com/documents/?uuid=64e7da2c-eb35-4c9d-9619-93593d443b0b"]}],"mendeley":{"formattedCitation":"(2011)","plainTextFormattedCitation":"(2011)","previouslyFormattedCitation":"(2011)"},"properties":{"noteIndex":0},"schema":"https://github.com/citation-style-language/schema/raw/master/csl-citation.json"}</w:instrText>
      </w:r>
      <w:r w:rsidR="007C4B14" w:rsidRPr="0004272A">
        <w:fldChar w:fldCharType="separate"/>
      </w:r>
      <w:r w:rsidR="007C4B14" w:rsidRPr="0004272A">
        <w:rPr>
          <w:noProof/>
        </w:rPr>
        <w:t>(2011)</w:t>
      </w:r>
      <w:r w:rsidR="007C4B14" w:rsidRPr="0004272A">
        <w:fldChar w:fldCharType="end"/>
      </w:r>
      <w:r w:rsidR="007C4B14" w:rsidRPr="0004272A">
        <w:t xml:space="preserve"> advocate a greater focus on the role of time and suggest</w:t>
      </w:r>
      <w:r w:rsidR="007C4B14" w:rsidRPr="00F7000E">
        <w:t xml:space="preserve"> that further research is needed to study the role of SC in innovation. </w:t>
      </w:r>
    </w:p>
    <w:p w14:paraId="3DB13AF7" w14:textId="35561182" w:rsidR="001B37D6" w:rsidRPr="00F7000E" w:rsidRDefault="007A2F36" w:rsidP="00655D87">
      <w:pPr>
        <w:pStyle w:val="BodyText"/>
        <w:spacing w:line="480" w:lineRule="auto"/>
        <w:rPr>
          <w:rFonts w:eastAsia="Calibri"/>
        </w:rPr>
      </w:pPr>
      <w:r w:rsidRPr="00F7000E">
        <w:fldChar w:fldCharType="begin" w:fldLock="1"/>
      </w:r>
      <w:r w:rsidR="00410561" w:rsidRPr="00F7000E">
        <w:instrText>ADDIN CSL_CITATION {"citationItems":[{"id":"ITEM-1","itemData":{"DOI":"10.2307/259373","ISBN":"9780750672221","ISSN":"03637425","PMID":"14527111","abstract":"Scholars of the theory of the firm have begun to emphasize the sources and conditions of what has been described as \"the organizational advantage,\" rather than focus on the causes and consequences of market failure. Typically, researchers see such organizational advantage as accruing from the particular capabilities organizations have for creating and sharing knowledge. In this article we seek to contribute to this body of work by developing the following arguments: (1) social capital facilitates the creation of new intellectual capital; (2) organizations, as institutional settings, are conducive to the development of high levels of social capital; and (3) it is because of their more dense social capital that firms, within certain limits, have an advantage over markets in creating and sharing intellectual capital. We present a model that incorporates this overall argument in the form of a series of hypothesized relation- ships between different dimensions of social capital and the main mechanisms and processes necessary for the creation of intellectual capital.","author":[{"dropping-particle":"","family":"Nahapiet","given":"Janine","non-dropping-particle":"","parse-names":false,"suffix":""},{"dropping-particle":"","family":"Ghoshal","given":"Sumantra","non-dropping-particle":"","parse-names":false,"suffix":""}],"container-title":"The Academy of Management Review","id":"ITEM-1","issue":"2","issued":{"date-parts":[["1998","4"]]},"page":"242","title":"Social Capital, Intellectual Capital, and the Organizational Advantage","type":"article-journal","volume":"23"},"uris":["http://www.mendeley.com/documents/?uuid=44dc2ce9-cb5a-4459-ba6d-1af4f3f93482"]}],"mendeley":{"formattedCitation":"(Nahapiet and Ghoshal 1998)","manualFormatting":"Nahapiet &amp; Ghoshal (1998)","plainTextFormattedCitation":"(Nahapiet and Ghoshal 1998)","previouslyFormattedCitation":"(Nahapiet and Ghoshal 1998)"},"properties":{"noteIndex":0},"schema":"https://github.com/citation-style-language/schema/raw/master/csl-citation.json"}</w:instrText>
      </w:r>
      <w:r w:rsidRPr="00F7000E">
        <w:fldChar w:fldCharType="separate"/>
      </w:r>
      <w:r w:rsidRPr="00F7000E">
        <w:rPr>
          <w:noProof/>
        </w:rPr>
        <w:t>Nahapiet &amp; Ghoshal (1998)</w:t>
      </w:r>
      <w:r w:rsidRPr="00F7000E">
        <w:fldChar w:fldCharType="end"/>
      </w:r>
      <w:r w:rsidRPr="00F7000E">
        <w:t xml:space="preserve"> propose a model of </w:t>
      </w:r>
      <w:r w:rsidR="002A1862" w:rsidRPr="00F7000E">
        <w:t>SC</w:t>
      </w:r>
      <w:r w:rsidRPr="00F7000E">
        <w:t xml:space="preserve"> directly addressing its contribution to the creation of new intellectual capital in firms. </w:t>
      </w:r>
      <w:r w:rsidR="00B56AD2" w:rsidRPr="00F7000E">
        <w:t xml:space="preserve">This is shown in Figure </w:t>
      </w:r>
      <w:r w:rsidR="000C2285" w:rsidRPr="00F7000E">
        <w:t>1</w:t>
      </w:r>
      <w:r w:rsidR="00B56AD2" w:rsidRPr="00F7000E">
        <w:t xml:space="preserve">, and is recognised as a </w:t>
      </w:r>
      <w:r w:rsidR="00983CE7">
        <w:t>foundational</w:t>
      </w:r>
      <w:r w:rsidR="00983CE7" w:rsidRPr="00F7000E">
        <w:t xml:space="preserve"> </w:t>
      </w:r>
      <w:r w:rsidR="00B56AD2" w:rsidRPr="00F7000E">
        <w:t xml:space="preserve">contribution within the </w:t>
      </w:r>
      <w:r w:rsidR="002A1862" w:rsidRPr="00F7000E">
        <w:t>field</w:t>
      </w:r>
      <w:r w:rsidR="00B56AD2" w:rsidRPr="00F7000E">
        <w:t xml:space="preserve"> </w:t>
      </w:r>
      <w:r w:rsidR="00B56AD2" w:rsidRPr="00F7000E">
        <w:fldChar w:fldCharType="begin" w:fldLock="1"/>
      </w:r>
      <w:r w:rsidR="00410561" w:rsidRPr="00F7000E">
        <w:instrText>ADDIN CSL_CITATION {"citationItems":[{"id":"ITEM-1","itemData":{"DOI":"10.1111/j.1468-2370.2008.00244.x","ISSN":"14608545","author":[{"dropping-particle":"","family":"Lee","given":"Robert","non-dropping-particle":"","parse-names":false,"suffix":""}],"container-title":"International Journal of Management Reviews","id":"ITEM-1","issue":"3","issued":{"date-parts":[["2009","9"]]},"page":"247-273","title":"Social capital and business and management: Setting a research agenda","type":"article-journal","volume":"11"},"prefix":"e.g. ","uris":["http://www.mendeley.com/documents/?uuid=4aee49aa-7885-4cca-b8ec-3cc4dcf24f24","http://www.mendeley.com/documents/?uuid=991d9693-46ce-4d75-80d5-d5dd69e11e70"]}],"mendeley":{"formattedCitation":"(e.g. Lee 2009)","plainTextFormattedCitation":"(e.g. Lee 2009)","previouslyFormattedCitation":"(e.g. Lee 2009)"},"properties":{"noteIndex":0},"schema":"https://github.com/citation-style-language/schema/raw/master/csl-citation.json"}</w:instrText>
      </w:r>
      <w:r w:rsidR="00B56AD2" w:rsidRPr="00F7000E">
        <w:fldChar w:fldCharType="separate"/>
      </w:r>
      <w:r w:rsidR="007A6D7F" w:rsidRPr="00F7000E">
        <w:rPr>
          <w:noProof/>
        </w:rPr>
        <w:t>(e.g. Lee 2009)</w:t>
      </w:r>
      <w:r w:rsidR="00B56AD2" w:rsidRPr="00F7000E">
        <w:fldChar w:fldCharType="end"/>
      </w:r>
      <w:r w:rsidR="00B56AD2" w:rsidRPr="00F7000E">
        <w:t xml:space="preserve">. </w:t>
      </w:r>
      <w:r w:rsidR="002A1862" w:rsidRPr="00F7000E">
        <w:t>SC</w:t>
      </w:r>
      <w:r w:rsidRPr="00F7000E">
        <w:t xml:space="preserve"> </w:t>
      </w:r>
      <w:r w:rsidR="006A61A8">
        <w:t>‘</w:t>
      </w:r>
      <w:r w:rsidRPr="00F7000E">
        <w:t>comprises both the network and the assets that may be mobilized through that network</w:t>
      </w:r>
      <w:r w:rsidR="006A61A8">
        <w:t>’</w:t>
      </w:r>
      <w:r w:rsidRPr="00F7000E">
        <w:t xml:space="preserve"> </w:t>
      </w:r>
      <w:r w:rsidRPr="00F7000E">
        <w:fldChar w:fldCharType="begin" w:fldLock="1"/>
      </w:r>
      <w:r w:rsidR="00410561" w:rsidRPr="00F7000E">
        <w:instrText>ADDIN CSL_CITATION {"citationItems":[{"id":"ITEM-1","itemData":{"DOI":"10.2307/259373","ISBN":"9780750672221","ISSN":"03637425","PMID":"14527111","abstract":"Scholars of the theory of the firm have begun to emphasize the sources and conditions of what has been described as \"the organizational advantage,\" rather than focus on the causes and consequences of market failure. Typically, researchers see such organizational advantage as accruing from the particular capabilities organizations have for creating and sharing knowledge. In this article we seek to contribute to this body of work by developing the following arguments: (1) social capital facilitates the creation of new intellectual capital; (2) organizations, as institutional settings, are conducive to the development of high levels of social capital; and (3) it is because of their more dense social capital that firms, within certain limits, have an advantage over markets in creating and sharing intellectual capital. We present a model that incorporates this overall argument in the form of a series of hypothesized relation- ships between different dimensions of social capital and the main mechanisms and processes necessary for the creation of intellectual capital.","author":[{"dropping-particle":"","family":"Nahapiet","given":"Janine","non-dropping-particle":"","parse-names":false,"suffix":""},{"dropping-particle":"","family":"Ghoshal","given":"Sumantra","non-dropping-particle":"","parse-names":false,"suffix":""}],"container-title":"The Academy of Management Review","id":"ITEM-1","issue":"2","issued":{"date-parts":[["1998","4"]]},"page":"242","title":"Social Capital, Intellectual Capital, and the Organizational Advantage","type":"article-journal","volume":"23"},"uris":["http://www.mendeley.com/documents/?uuid=44dc2ce9-cb5a-4459-ba6d-1af4f3f93482"]}],"mendeley":{"formattedCitation":"(Nahapiet and Ghoshal 1998)","manualFormatting":"(Nahapiet &amp; Ghoshal 1998 p243)","plainTextFormattedCitation":"(Nahapiet and Ghoshal 1998)","previouslyFormattedCitation":"(Nahapiet and Ghoshal 1998)"},"properties":{"noteIndex":0},"schema":"https://github.com/citation-style-language/schema/raw/master/csl-citation.json"}</w:instrText>
      </w:r>
      <w:r w:rsidRPr="00F7000E">
        <w:fldChar w:fldCharType="separate"/>
      </w:r>
      <w:r w:rsidRPr="00F7000E">
        <w:rPr>
          <w:noProof/>
        </w:rPr>
        <w:t>(Nahapiet &amp; Ghoshal 1998 p243)</w:t>
      </w:r>
      <w:r w:rsidRPr="00F7000E">
        <w:fldChar w:fldCharType="end"/>
      </w:r>
      <w:r w:rsidRPr="00F7000E">
        <w:t>. They</w:t>
      </w:r>
      <w:r w:rsidR="00F1084F" w:rsidRPr="00F7000E">
        <w:t xml:space="preserve"> also</w:t>
      </w:r>
      <w:r w:rsidRPr="00F7000E">
        <w:t xml:space="preserve"> consider that tacit collective knowledge is a critical element of team performance</w:t>
      </w:r>
      <w:r w:rsidR="004124F2" w:rsidRPr="00F7000E">
        <w:t>, and that</w:t>
      </w:r>
      <w:r w:rsidRPr="00F7000E">
        <w:t xml:space="preserve"> </w:t>
      </w:r>
      <w:r w:rsidR="00377D78" w:rsidRPr="00F7000E">
        <w:t>it is generated</w:t>
      </w:r>
      <w:r w:rsidRPr="00F7000E">
        <w:t xml:space="preserve"> through social interaction and coactivity.</w:t>
      </w:r>
      <w:r w:rsidR="0060040C" w:rsidRPr="00F7000E">
        <w:rPr>
          <w:rFonts w:eastAsia="Calibri"/>
        </w:rPr>
        <w:t xml:space="preserve"> </w:t>
      </w:r>
      <w:r w:rsidR="001B37D6" w:rsidRPr="00F7000E">
        <w:rPr>
          <w:rFonts w:eastAsia="Calibri"/>
        </w:rPr>
        <w:t xml:space="preserve">The </w:t>
      </w:r>
      <w:r w:rsidR="001B37D6" w:rsidRPr="00F7000E">
        <w:rPr>
          <w:rFonts w:eastAsia="Calibri"/>
          <w:i/>
        </w:rPr>
        <w:t>structural</w:t>
      </w:r>
      <w:r w:rsidR="001B37D6" w:rsidRPr="00F7000E">
        <w:rPr>
          <w:rFonts w:eastAsia="Calibri"/>
        </w:rPr>
        <w:t xml:space="preserve"> dimension </w:t>
      </w:r>
      <w:r w:rsidR="00F32EDE">
        <w:rPr>
          <w:rFonts w:eastAsia="Calibri"/>
        </w:rPr>
        <w:t xml:space="preserve">of SC </w:t>
      </w:r>
      <w:r w:rsidR="001B37D6" w:rsidRPr="00F7000E">
        <w:rPr>
          <w:rFonts w:eastAsia="Calibri"/>
        </w:rPr>
        <w:t xml:space="preserve">is defined as: </w:t>
      </w:r>
      <w:r w:rsidR="006A61A8">
        <w:rPr>
          <w:rFonts w:eastAsia="Calibri"/>
        </w:rPr>
        <w:t>‘</w:t>
      </w:r>
      <w:r w:rsidR="001B37D6" w:rsidRPr="00F7000E">
        <w:rPr>
          <w:rFonts w:eastAsia="Calibri"/>
        </w:rPr>
        <w:t>the overall pattern of connections between actors – that is, who you reach and how you reach them</w:t>
      </w:r>
      <w:r w:rsidR="006A61A8">
        <w:rPr>
          <w:rFonts w:eastAsia="Calibri"/>
        </w:rPr>
        <w:t>’</w:t>
      </w:r>
      <w:r w:rsidR="001B37D6" w:rsidRPr="00F7000E">
        <w:rPr>
          <w:rFonts w:eastAsia="Calibri"/>
        </w:rPr>
        <w:t xml:space="preserve"> </w:t>
      </w:r>
      <w:r w:rsidR="001B37D6" w:rsidRPr="00F7000E">
        <w:rPr>
          <w:rFonts w:eastAsia="Calibri"/>
        </w:rPr>
        <w:fldChar w:fldCharType="begin" w:fldLock="1"/>
      </w:r>
      <w:r w:rsidR="00410561" w:rsidRPr="00F7000E">
        <w:rPr>
          <w:rFonts w:eastAsia="Calibri"/>
        </w:rPr>
        <w:instrText>ADDIN CSL_CITATION {"citationItems":[{"id":"ITEM-1","itemData":{"DOI":"10.2307/259373","ISBN":"9780750672221","ISSN":"03637425","PMID":"14527111","abstract":"Scholars of the theory of the firm have begun to emphasize the sources and conditions of what has been described as \"the organizational advantage,\" rather than focus on the causes and consequences of market failure. Typically, researchers see such organizational advantage as accruing from the particular capabilities organizations have for creating and sharing knowledge. In this article we seek to contribute to this body of work by developing the following arguments: (1) social capital facilitates the creation of new intellectual capital; (2) organizations, as institutional settings, are conducive to the development of high levels of social capital; and (3) it is because of their more dense social capital that firms, within certain limits, have an advantage over markets in creating and sharing intellectual capital. We present a model that incorporates this overall argument in the form of a series of hypothesized relation- ships between different dimensions of social capital and the main mechanisms and processes necessary for the creation of intellectual capital.","author":[{"dropping-particle":"","family":"Nahapiet","given":"Janine","non-dropping-particle":"","parse-names":false,"suffix":""},{"dropping-particle":"","family":"Ghoshal","given":"Sumantra","non-dropping-particle":"","parse-names":false,"suffix":""}],"container-title":"The Academy of Management Review","id":"ITEM-1","issue":"2","issued":{"date-parts":[["1998","4"]]},"page":"242","title":"Social Capital, Intellectual Capital, and the Organizational Advantage","type":"article-journal","volume":"23"},"uris":["http://www.mendeley.com/documents/?uuid=44dc2ce9-cb5a-4459-ba6d-1af4f3f93482"]}],"mendeley":{"formattedCitation":"(Nahapiet and Ghoshal 1998)","manualFormatting":"(Nahapiet &amp; Ghoshal 1998 p244)","plainTextFormattedCitation":"(Nahapiet and Ghoshal 1998)","previouslyFormattedCitation":"(Nahapiet and Ghoshal 1998)"},"properties":{"noteIndex":0},"schema":"https://github.com/citation-style-language/schema/raw/master/csl-citation.json"}</w:instrText>
      </w:r>
      <w:r w:rsidR="001B37D6" w:rsidRPr="00F7000E">
        <w:rPr>
          <w:rFonts w:eastAsia="Calibri"/>
        </w:rPr>
        <w:fldChar w:fldCharType="separate"/>
      </w:r>
      <w:r w:rsidR="001B37D6" w:rsidRPr="00F7000E">
        <w:rPr>
          <w:rFonts w:eastAsia="Calibri"/>
          <w:noProof/>
        </w:rPr>
        <w:t>(Nahapiet &amp; Ghoshal 1998 p244)</w:t>
      </w:r>
      <w:r w:rsidR="001B37D6" w:rsidRPr="00F7000E">
        <w:rPr>
          <w:rFonts w:eastAsia="Calibri"/>
        </w:rPr>
        <w:fldChar w:fldCharType="end"/>
      </w:r>
      <w:r w:rsidR="001B37D6" w:rsidRPr="00F7000E">
        <w:rPr>
          <w:rFonts w:eastAsia="Calibri"/>
        </w:rPr>
        <w:t xml:space="preserve">. The </w:t>
      </w:r>
      <w:r w:rsidR="001B37D6" w:rsidRPr="00F7000E">
        <w:rPr>
          <w:rFonts w:eastAsia="Calibri"/>
          <w:i/>
        </w:rPr>
        <w:t>cognitive</w:t>
      </w:r>
      <w:r w:rsidR="001B37D6" w:rsidRPr="00F7000E">
        <w:rPr>
          <w:rFonts w:eastAsia="Calibri"/>
        </w:rPr>
        <w:t xml:space="preserve"> dimension is: </w:t>
      </w:r>
      <w:r w:rsidR="006A61A8">
        <w:rPr>
          <w:rFonts w:eastAsia="Calibri"/>
        </w:rPr>
        <w:t>‘</w:t>
      </w:r>
      <w:r w:rsidR="001B37D6" w:rsidRPr="00F7000E">
        <w:rPr>
          <w:rFonts w:eastAsia="Calibri"/>
        </w:rPr>
        <w:t>those resources providing shared representations, interpretations, and systems of meaning among parties</w:t>
      </w:r>
      <w:r w:rsidR="006A61A8">
        <w:rPr>
          <w:rFonts w:eastAsia="Calibri"/>
        </w:rPr>
        <w:t>’</w:t>
      </w:r>
      <w:r w:rsidR="001B37D6" w:rsidRPr="00F7000E">
        <w:rPr>
          <w:rFonts w:eastAsia="Calibri"/>
        </w:rPr>
        <w:t xml:space="preserve"> (p244), including shared codes</w:t>
      </w:r>
      <w:r w:rsidR="002A5B63" w:rsidRPr="00F7000E">
        <w:rPr>
          <w:rFonts w:eastAsia="Calibri"/>
        </w:rPr>
        <w:t>,</w:t>
      </w:r>
      <w:r w:rsidR="001B37D6" w:rsidRPr="00F7000E">
        <w:rPr>
          <w:rFonts w:eastAsia="Calibri"/>
        </w:rPr>
        <w:t xml:space="preserve"> language, and shared narratives.</w:t>
      </w:r>
      <w:r w:rsidR="0060040C" w:rsidRPr="00F7000E">
        <w:rPr>
          <w:rFonts w:eastAsia="Calibri"/>
        </w:rPr>
        <w:t xml:space="preserve"> The </w:t>
      </w:r>
      <w:r w:rsidR="0060040C" w:rsidRPr="00F7000E">
        <w:rPr>
          <w:rFonts w:eastAsia="Calibri"/>
          <w:i/>
        </w:rPr>
        <w:t>relational</w:t>
      </w:r>
      <w:r w:rsidR="0060040C" w:rsidRPr="00F7000E">
        <w:rPr>
          <w:rFonts w:eastAsia="Calibri"/>
        </w:rPr>
        <w:t xml:space="preserve"> dimension is defined as: </w:t>
      </w:r>
      <w:r w:rsidR="006A61A8">
        <w:rPr>
          <w:rFonts w:eastAsia="Calibri"/>
        </w:rPr>
        <w:t>‘</w:t>
      </w:r>
      <w:r w:rsidR="0060040C" w:rsidRPr="00F7000E">
        <w:rPr>
          <w:rFonts w:eastAsia="Calibri"/>
        </w:rPr>
        <w:t>those assets created and leveraged through relationships</w:t>
      </w:r>
      <w:r w:rsidR="006A61A8">
        <w:rPr>
          <w:rFonts w:eastAsia="Calibri"/>
        </w:rPr>
        <w:t>’</w:t>
      </w:r>
      <w:r w:rsidR="0060040C" w:rsidRPr="00F7000E">
        <w:rPr>
          <w:rFonts w:eastAsia="Calibri"/>
        </w:rPr>
        <w:t xml:space="preserve"> (p244), and include trust, norms and sanctions, obligations and expectations, and identity.  </w:t>
      </w:r>
    </w:p>
    <w:p w14:paraId="057CFCB5" w14:textId="133D1B45" w:rsidR="00A24115" w:rsidRPr="00F7000E" w:rsidRDefault="00A24115" w:rsidP="00655D87">
      <w:pPr>
        <w:pStyle w:val="BodyText"/>
        <w:spacing w:line="480" w:lineRule="auto"/>
      </w:pPr>
      <w:r w:rsidRPr="00F7000E">
        <w:t xml:space="preserve"> </w:t>
      </w:r>
    </w:p>
    <w:p w14:paraId="75E6619A" w14:textId="7B03508B" w:rsidR="00AF21DD" w:rsidRPr="00F7000E" w:rsidRDefault="00C21A0F" w:rsidP="00655D87">
      <w:pPr>
        <w:pStyle w:val="BodyText"/>
        <w:spacing w:line="480" w:lineRule="auto"/>
      </w:pPr>
      <w:r>
        <w:rPr>
          <w:noProof/>
        </w:rPr>
        <w:object w:dxaOrig="11091" w:dyaOrig="6711" w14:anchorId="4CC19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50.8pt;height:274.35pt;mso-width-percent:0;mso-height-percent:0;mso-width-percent:0;mso-height-percent:0" o:ole="">
            <v:imagedata r:id="rId9" o:title=""/>
          </v:shape>
          <o:OLEObject Type="Embed" ProgID="Visio.Drawing.15" ShapeID="_x0000_i1027" DrawAspect="Content" ObjectID="_1696054231" r:id="rId10"/>
        </w:object>
      </w:r>
    </w:p>
    <w:p w14:paraId="066CEBA7" w14:textId="54EF76B1" w:rsidR="00BA5B8B" w:rsidRPr="00F7000E" w:rsidRDefault="0023192B" w:rsidP="00655D87">
      <w:pPr>
        <w:spacing w:line="480" w:lineRule="auto"/>
        <w:jc w:val="center"/>
        <w:rPr>
          <w:rFonts w:eastAsia="Calibri"/>
          <w:b/>
        </w:rPr>
      </w:pPr>
      <w:r w:rsidRPr="00F7000E">
        <w:rPr>
          <w:b/>
          <w:sz w:val="22"/>
          <w:szCs w:val="22"/>
        </w:rPr>
        <w:t xml:space="preserve">Figure </w:t>
      </w:r>
      <w:r w:rsidR="000C2285" w:rsidRPr="00F7000E">
        <w:rPr>
          <w:b/>
          <w:sz w:val="22"/>
          <w:szCs w:val="22"/>
        </w:rPr>
        <w:t>1</w:t>
      </w:r>
      <w:r w:rsidR="00BA5B8B" w:rsidRPr="00F7000E">
        <w:rPr>
          <w:b/>
          <w:sz w:val="22"/>
          <w:szCs w:val="22"/>
        </w:rPr>
        <w:t>: Social Capital in the Creation of Intellectual Capital (</w:t>
      </w:r>
      <w:proofErr w:type="spellStart"/>
      <w:r w:rsidR="00BA5B8B" w:rsidRPr="00F7000E">
        <w:rPr>
          <w:b/>
          <w:sz w:val="22"/>
          <w:szCs w:val="22"/>
        </w:rPr>
        <w:t>Nahapiet</w:t>
      </w:r>
      <w:proofErr w:type="spellEnd"/>
      <w:r w:rsidR="00BA5B8B" w:rsidRPr="00F7000E">
        <w:rPr>
          <w:b/>
          <w:sz w:val="22"/>
          <w:szCs w:val="22"/>
        </w:rPr>
        <w:t xml:space="preserve"> &amp; Ghoshal 1998) </w:t>
      </w:r>
    </w:p>
    <w:p w14:paraId="1F623D3C" w14:textId="77777777" w:rsidR="007A2F36" w:rsidRPr="00F7000E" w:rsidRDefault="007A2F36" w:rsidP="00655D87">
      <w:pPr>
        <w:spacing w:line="480" w:lineRule="auto"/>
        <w:rPr>
          <w:rFonts w:eastAsia="Calibri"/>
        </w:rPr>
      </w:pPr>
    </w:p>
    <w:p w14:paraId="33426730" w14:textId="3B7DFF82" w:rsidR="008B2C99" w:rsidRPr="00F7000E" w:rsidRDefault="008B2C99" w:rsidP="00655D87">
      <w:pPr>
        <w:pStyle w:val="Heading2"/>
        <w:spacing w:line="480" w:lineRule="auto"/>
        <w:rPr>
          <w:b/>
          <w:bCs/>
          <w:i/>
          <w:iCs/>
        </w:rPr>
      </w:pPr>
      <w:r w:rsidRPr="00F7000E">
        <w:rPr>
          <w:b/>
          <w:bCs/>
          <w:i/>
          <w:iCs/>
        </w:rPr>
        <w:t>2.</w:t>
      </w:r>
      <w:r w:rsidR="00694565" w:rsidRPr="00F7000E">
        <w:rPr>
          <w:b/>
          <w:bCs/>
          <w:i/>
          <w:iCs/>
        </w:rPr>
        <w:t>5</w:t>
      </w:r>
      <w:r w:rsidRPr="00F7000E">
        <w:rPr>
          <w:b/>
          <w:bCs/>
          <w:i/>
          <w:iCs/>
        </w:rPr>
        <w:t xml:space="preserve"> </w:t>
      </w:r>
      <w:r w:rsidR="00703C0B" w:rsidRPr="00F7000E">
        <w:rPr>
          <w:b/>
          <w:bCs/>
          <w:i/>
          <w:iCs/>
        </w:rPr>
        <w:t xml:space="preserve">Literature summary </w:t>
      </w:r>
      <w:r w:rsidRPr="00F7000E">
        <w:rPr>
          <w:b/>
          <w:bCs/>
          <w:i/>
          <w:iCs/>
        </w:rPr>
        <w:t xml:space="preserve">and </w:t>
      </w:r>
      <w:r w:rsidR="00694565" w:rsidRPr="00F7000E">
        <w:rPr>
          <w:b/>
          <w:bCs/>
          <w:i/>
          <w:iCs/>
        </w:rPr>
        <w:t>r</w:t>
      </w:r>
      <w:r w:rsidRPr="00F7000E">
        <w:rPr>
          <w:b/>
          <w:bCs/>
          <w:i/>
          <w:iCs/>
        </w:rPr>
        <w:t xml:space="preserve">esearch </w:t>
      </w:r>
      <w:r w:rsidR="00694565" w:rsidRPr="00F7000E">
        <w:rPr>
          <w:b/>
          <w:bCs/>
          <w:i/>
          <w:iCs/>
        </w:rPr>
        <w:t>q</w:t>
      </w:r>
      <w:r w:rsidRPr="00F7000E">
        <w:rPr>
          <w:b/>
          <w:bCs/>
          <w:i/>
          <w:iCs/>
        </w:rPr>
        <w:t>uestion</w:t>
      </w:r>
    </w:p>
    <w:p w14:paraId="367F80C0" w14:textId="361F1B2B" w:rsidR="00AB49A0" w:rsidRPr="00F7000E" w:rsidRDefault="008B2C99" w:rsidP="00655D87">
      <w:pPr>
        <w:pStyle w:val="BodyText"/>
        <w:spacing w:line="480" w:lineRule="auto"/>
      </w:pPr>
      <w:r w:rsidRPr="00F7000E">
        <w:t xml:space="preserve">We identified that </w:t>
      </w:r>
      <w:r w:rsidR="00DB643C" w:rsidRPr="00F7000E">
        <w:t xml:space="preserve">the effectiveness of </w:t>
      </w:r>
      <w:r w:rsidR="00C84DFF" w:rsidRPr="00F7000E">
        <w:t xml:space="preserve">Scrum </w:t>
      </w:r>
      <w:r w:rsidR="008E1781" w:rsidRPr="00F7000E">
        <w:t xml:space="preserve">(as a leading Agile method) </w:t>
      </w:r>
      <w:r w:rsidR="00DB643C" w:rsidRPr="00F7000E">
        <w:t>is</w:t>
      </w:r>
      <w:r w:rsidR="00C84DFF" w:rsidRPr="00F7000E">
        <w:t xml:space="preserve"> intimately related to social dynamics</w:t>
      </w:r>
      <w:r w:rsidRPr="00F7000E">
        <w:t xml:space="preserve">, </w:t>
      </w:r>
      <w:r w:rsidR="009C3550" w:rsidRPr="00F7000E">
        <w:t xml:space="preserve">but </w:t>
      </w:r>
      <w:r w:rsidR="00DB643C" w:rsidRPr="00F7000E">
        <w:t xml:space="preserve">that </w:t>
      </w:r>
      <w:r w:rsidR="009C3550" w:rsidRPr="00F7000E">
        <w:t xml:space="preserve">empirical </w:t>
      </w:r>
      <w:r w:rsidR="00DB643C" w:rsidRPr="00F7000E">
        <w:t>support</w:t>
      </w:r>
      <w:r w:rsidR="009C3550" w:rsidRPr="00F7000E">
        <w:t xml:space="preserve"> </w:t>
      </w:r>
      <w:r w:rsidR="005D6229" w:rsidRPr="00F7000E">
        <w:t xml:space="preserve">for this claim </w:t>
      </w:r>
      <w:r w:rsidR="009C3550" w:rsidRPr="00F7000E">
        <w:t>is limited.</w:t>
      </w:r>
      <w:r w:rsidR="0004201F" w:rsidRPr="00F7000E">
        <w:t xml:space="preserve"> We</w:t>
      </w:r>
      <w:r w:rsidR="00AB49A0" w:rsidRPr="00F7000E">
        <w:t xml:space="preserve"> </w:t>
      </w:r>
      <w:r w:rsidR="001879F1" w:rsidRPr="00F7000E">
        <w:t>selected</w:t>
      </w:r>
      <w:r w:rsidR="00AB49A0" w:rsidRPr="00F7000E">
        <w:t xml:space="preserve"> social capital as a suitable theoretical framework for evaluating this relationship</w:t>
      </w:r>
      <w:r w:rsidR="000F77A6" w:rsidRPr="00F7000E">
        <w:t xml:space="preserve"> in the context of Agile projects</w:t>
      </w:r>
      <w:r w:rsidR="002A6BA1" w:rsidRPr="00F7000E">
        <w:t xml:space="preserve"> and their particular complexities</w:t>
      </w:r>
      <w:r w:rsidR="000F77A6" w:rsidRPr="00F7000E">
        <w:t xml:space="preserve">. </w:t>
      </w:r>
    </w:p>
    <w:p w14:paraId="36926D3E" w14:textId="3167074D" w:rsidR="00C84DFF" w:rsidRPr="00F7000E" w:rsidRDefault="00C84DFF" w:rsidP="00655D87">
      <w:pPr>
        <w:pStyle w:val="BodyText"/>
        <w:spacing w:line="480" w:lineRule="auto"/>
      </w:pPr>
      <w:r w:rsidRPr="00F7000E">
        <w:t xml:space="preserve">The </w:t>
      </w:r>
      <w:r w:rsidR="00676AC2" w:rsidRPr="00F7000E">
        <w:t>research question</w:t>
      </w:r>
      <w:r w:rsidR="000B27B1" w:rsidRPr="00F7000E">
        <w:t xml:space="preserve"> </w:t>
      </w:r>
      <w:r w:rsidR="003E08AE" w:rsidRPr="00F7000E">
        <w:t>for</w:t>
      </w:r>
      <w:r w:rsidRPr="00F7000E">
        <w:t xml:space="preserve"> our empirical study </w:t>
      </w:r>
      <w:r w:rsidR="003E08AE" w:rsidRPr="00F7000E">
        <w:t>was</w:t>
      </w:r>
      <w:r w:rsidRPr="00F7000E">
        <w:t xml:space="preserve">: </w:t>
      </w:r>
    </w:p>
    <w:p w14:paraId="113FC370" w14:textId="166A0877" w:rsidR="000B27B1" w:rsidRPr="00F7000E" w:rsidRDefault="000E6C42" w:rsidP="00655D87">
      <w:pPr>
        <w:spacing w:line="480" w:lineRule="auto"/>
        <w:jc w:val="center"/>
        <w:rPr>
          <w:rFonts w:eastAsia="Calibri"/>
          <w:i/>
        </w:rPr>
      </w:pPr>
      <w:r w:rsidRPr="00F7000E">
        <w:rPr>
          <w:rFonts w:eastAsia="Calibri"/>
          <w:i/>
        </w:rPr>
        <w:t xml:space="preserve">What is the role of social capital in </w:t>
      </w:r>
      <w:r w:rsidR="00A256C6" w:rsidRPr="00F7000E">
        <w:rPr>
          <w:rFonts w:eastAsia="Calibri"/>
          <w:i/>
        </w:rPr>
        <w:t xml:space="preserve">coordinating </w:t>
      </w:r>
      <w:r w:rsidR="00676AC2" w:rsidRPr="00F7000E">
        <w:rPr>
          <w:rFonts w:eastAsia="Calibri"/>
          <w:i/>
        </w:rPr>
        <w:t>Scrum</w:t>
      </w:r>
      <w:r w:rsidR="00A256C6" w:rsidRPr="00F7000E">
        <w:rPr>
          <w:rFonts w:eastAsia="Calibri"/>
          <w:i/>
        </w:rPr>
        <w:t xml:space="preserve"> projects</w:t>
      </w:r>
      <w:r w:rsidR="00676AC2" w:rsidRPr="00F7000E">
        <w:rPr>
          <w:rFonts w:eastAsia="Calibri"/>
          <w:i/>
        </w:rPr>
        <w:t>?</w:t>
      </w:r>
    </w:p>
    <w:p w14:paraId="5CBEE29A" w14:textId="2468F3BE" w:rsidR="008B2C99" w:rsidRPr="00F7000E" w:rsidRDefault="008B2C99" w:rsidP="00655D87">
      <w:pPr>
        <w:pStyle w:val="Heading1"/>
        <w:spacing w:line="480" w:lineRule="auto"/>
      </w:pPr>
      <w:r w:rsidRPr="00F7000E">
        <w:t>3 Research method</w:t>
      </w:r>
    </w:p>
    <w:p w14:paraId="442898A7" w14:textId="538ACD73" w:rsidR="00230CBB" w:rsidRDefault="00B05801" w:rsidP="00655D87">
      <w:pPr>
        <w:pStyle w:val="BodyText"/>
        <w:spacing w:line="480" w:lineRule="auto"/>
      </w:pPr>
      <w:r w:rsidRPr="00F7000E">
        <w:t xml:space="preserve">This study </w:t>
      </w:r>
      <w:r w:rsidR="009D03DE" w:rsidRPr="00F7000E">
        <w:t xml:space="preserve">sought </w:t>
      </w:r>
      <w:r w:rsidRPr="00F7000E">
        <w:t xml:space="preserve">to examine the relationships between </w:t>
      </w:r>
      <w:r w:rsidR="00A021C7" w:rsidRPr="00F7000E">
        <w:t>Scrum</w:t>
      </w:r>
      <w:r w:rsidRPr="00F7000E">
        <w:t xml:space="preserve"> and social capital in an </w:t>
      </w:r>
      <w:r w:rsidR="00A508AC" w:rsidRPr="00F7000E">
        <w:t>NPD</w:t>
      </w:r>
      <w:r w:rsidR="00DB643C" w:rsidRPr="00F7000E">
        <w:t xml:space="preserve"> project</w:t>
      </w:r>
      <w:r w:rsidRPr="00F7000E">
        <w:t xml:space="preserve">. </w:t>
      </w:r>
      <w:r w:rsidR="00C57905" w:rsidRPr="00F7000E">
        <w:t xml:space="preserve">Agile methods remain an emerging research topic in innovation and R&amp;D </w:t>
      </w:r>
      <w:r w:rsidR="00C57905" w:rsidRPr="00F7000E">
        <w:fldChar w:fldCharType="begin" w:fldLock="1"/>
      </w:r>
      <w:r w:rsidR="006359F6">
        <w:instrText>ADDIN CSL_CITATION {"citationItems":[{"id":"ITEM-1","itemData":{"DOI":"10.1111/jpim.12314","ISBN":"0737-6782","ISSN":"07376782","abstract":"Agile development methodologies have been widely employed in the software industry, where they have been found to yield positive results. But can these new methods, with their new tools such as sprints, scrums, burndown charts, and backlogs, really be integrated with the traditional and popular Stage-Gate approach and then applied to physical products? Initial but limited evidence suggests yes: Larger IT firms have already integrated Agile and Stage-Gate and gained the benefits of both approaches; and most recently, a handful of manufacturing firms have employed this Agile–Stage-Gate hybrid model for physical new products. And if recent evidence can be trusted, this new approach promises to be the most significant change to our thinking about how new-product development should be done since the introduction of today's popular gating systems 30 years ago. The benefits of this hybrid model are a faster and more adaptive response to changing customer needs, better integration of voice-of-customer, better team communication, improved development productivity, and faster to market. A case example from a toy company, LEGO, is provided as an illustration. But there are negatives as well, and additionally, manufacturers must make modifications to Agile in order to adopt it successfully. Although initial results appear promising, much research is needed to explore this new Agile–Stage-Gate hybrid model, and many research challenges remain.","author":[{"dropping-particle":"","family":"Cooper","given":"Robert G","non-dropping-particle":"","parse-names":false,"suffix":""},{"dropping-particle":"","family":"Sommer","given":"Anita F","non-dropping-particle":"","parse-names":false,"suffix":""}],"container-title":"Journal of Product Innovation Management","id":"ITEM-1","issue":"5","issued":{"date-parts":[["2016","9"]]},"page":"513-526","title":"The Agile-Stage-Gate Hybrid Model: A Promising New Approach and a New Research Opportunity","type":"article-journal","volume":"33"},"uris":["http://www.mendeley.com/documents/?uuid=2a70ba3d-8b79-424a-bda3-d47ab33729d0"]}],"mendeley":{"formattedCitation":"(Cooper and Sommer 2016a)","plainTextFormattedCitation":"(Cooper and Sommer 2016a)","previouslyFormattedCitation":"(Cooper and Sommer 2016a)"},"properties":{"noteIndex":0},"schema":"https://github.com/citation-style-language/schema/raw/master/csl-citation.json"}</w:instrText>
      </w:r>
      <w:r w:rsidR="00C57905" w:rsidRPr="00F7000E">
        <w:fldChar w:fldCharType="separate"/>
      </w:r>
      <w:r w:rsidR="006359F6" w:rsidRPr="006359F6">
        <w:rPr>
          <w:noProof/>
        </w:rPr>
        <w:t>(Cooper and Sommer 2016a)</w:t>
      </w:r>
      <w:r w:rsidR="00C57905" w:rsidRPr="00F7000E">
        <w:fldChar w:fldCharType="end"/>
      </w:r>
      <w:r w:rsidR="00C57905" w:rsidRPr="00F7000E">
        <w:t xml:space="preserve">. The rationale for applying Agile methods </w:t>
      </w:r>
      <w:r w:rsidR="001D4EEA" w:rsidRPr="00F7000E">
        <w:t xml:space="preserve">is often presented in terms of </w:t>
      </w:r>
      <w:r w:rsidR="00C57905" w:rsidRPr="00F7000E">
        <w:lastRenderedPageBreak/>
        <w:t xml:space="preserve">environmental change </w:t>
      </w:r>
      <w:r w:rsidR="00C57905" w:rsidRPr="00F7000E">
        <w:fldChar w:fldCharType="begin" w:fldLock="1"/>
      </w:r>
      <w:r w:rsidR="0004272A">
        <w:instrText>ADDIN CSL_CITATION {"citationItems":[{"id":"ITEM-1","itemData":{"DOI":"10.1016/j.ijproman.2016.01.007","ISBN":"02637863","ISSN":"02637863","PMID":"41331846","abstract":"Definitions of agility found in the project management (PM) and agile project management (APM) disciplines are inconsistent, incomplete and lack clarity. This paper presents a complete definition of the agility construct, built from a combination of systematic literature review and frame semantics methodology. A survey with 171 projects with different innovation levels and industry sectors combined with factor analysis was used to first validate the construct. The results show that the agility construct is cohesive and useful in different PM contexts. The implications for advancing the PM theory and practice are threefold: i) agility should be considered a team's performance, rather than a mere adjective for practices and methods; ii) agility, as a performance, might be dependent upon a combination of organization, team and project factors; and iii) the agility performance level can be measured within two main factors: rapid project planning change and active customer involvement.","author":[{"dropping-particle":"","family":"Conforto","given":"Edivandro Carlos","non-dropping-particle":"","parse-names":false,"suffix":""},{"dropping-particle":"","family":"Amaral","given":"Daniel Capaldo","non-dropping-particle":"","parse-names":false,"suffix":""},{"dropping-particle":"","family":"Silva","given":"Sergio Luis","non-dropping-particle":"da","parse-names":false,"suffix":""},{"dropping-particle":"","family":"Felippo","given":"Ariani","non-dropping-particle":"Di","parse-names":false,"suffix":""},{"dropping-particle":"","family":"Kamikawachi","given":"Dayse Simon L.","non-dropping-particle":"","parse-names":false,"suffix":""}],"container-title":"International Journal of Project Management","id":"ITEM-1","issue":"4","issued":{"date-parts":[["2016","5"]]},"page":"660-674","title":"The agility construct on project management theory","type":"article-journal","volume":"34"},"uris":["http://www.mendeley.com/documents/?uuid=6fb0ba39-1f28-3cff-bd20-953e2758045c"]},{"id":"ITEM-2","itemData":{"DOI":"10.1080/08956308.2016.1117317","ISSN":"08956308","abstract":"OVERVIEW: Leading firms are now beginning to integrate elements of the Agile IT product development method into their traditional gating processes to develop physical products. The trend began first in the IT industry, where Agile and Stage-Gate methods were found to complement each other, and only recently has been seen in manufacturing firms. The benefits of the hybrid model include much faster product releases, better response to changing customer requirements, and improved team communication and morale. But some modifications to the Agile model are required for physical products. Two large-company best-practice examples are provided to illustrate how to run a hybrid model. [ABSTRACT FROM AUTHOR], Copyright of Research Technology Management is the property of Routledge and its content may not be copied or emailed to multiple sites or posted to a listserv without the copyright holder's express written permission. However, users may print, download, or email articles for individual u)","author":[{"dropping-particle":"","family":"Cooper","given":"Robert G","non-dropping-particle":"","parse-names":false,"suffix":""}],"container-title":"Research Technology Management","id":"ITEM-2","issue":"1","issued":{"date-parts":[["2016"]]},"page":"21-29","title":"Agile-Stage-Gate Hybrids","type":"article-journal","volume":"59"},"uris":["http://www.mendeley.com/documents/?uuid=91b7e8a7-7181-4467-ba46-ce0b7712fbee"]}],"mendeley":{"formattedCitation":"(Conforto et al. 2016; Cooper 2016)","plainTextFormattedCitation":"(Conforto et al. 2016; Cooper 2016)","previouslyFormattedCitation":"(Conforto et al. 2016; Cooper 2016)"},"properties":{"noteIndex":0},"schema":"https://github.com/citation-style-language/schema/raw/master/csl-citation.json"}</w:instrText>
      </w:r>
      <w:r w:rsidR="00C57905" w:rsidRPr="00F7000E">
        <w:fldChar w:fldCharType="separate"/>
      </w:r>
      <w:r w:rsidR="0004272A" w:rsidRPr="0004272A">
        <w:rPr>
          <w:noProof/>
        </w:rPr>
        <w:t>(Conforto et al. 2016; Cooper 2016)</w:t>
      </w:r>
      <w:r w:rsidR="00C57905" w:rsidRPr="00F7000E">
        <w:fldChar w:fldCharType="end"/>
      </w:r>
      <w:r w:rsidR="002A5B63" w:rsidRPr="00F7000E">
        <w:t>, yet a</w:t>
      </w:r>
      <w:r w:rsidR="001D4EEA" w:rsidRPr="00F7000E">
        <w:t xml:space="preserve"> great deal of </w:t>
      </w:r>
      <w:r w:rsidR="00A508AC" w:rsidRPr="00F7000E">
        <w:t>NPD</w:t>
      </w:r>
      <w:r w:rsidR="001D4EEA" w:rsidRPr="00F7000E">
        <w:t xml:space="preserve"> activity is not exclusively software and is not taking place in </w:t>
      </w:r>
      <w:r w:rsidR="00323C34" w:rsidRPr="00F7000E">
        <w:t xml:space="preserve">a </w:t>
      </w:r>
      <w:r w:rsidR="001D4EEA" w:rsidRPr="00F7000E">
        <w:t>turbulent environment</w:t>
      </w:r>
      <w:r w:rsidR="00177079" w:rsidRPr="00F7000E">
        <w:t xml:space="preserve">. Since project complexity is </w:t>
      </w:r>
      <w:r w:rsidR="00C55C87" w:rsidRPr="00F7000E">
        <w:t>one</w:t>
      </w:r>
      <w:r w:rsidR="00177079" w:rsidRPr="00F7000E">
        <w:t xml:space="preserve"> factor driving the choice to adopt Agile methods </w:t>
      </w:r>
      <w:r w:rsidR="00177079" w:rsidRPr="00F7000E">
        <w:fldChar w:fldCharType="begin" w:fldLock="1"/>
      </w:r>
      <w:r w:rsidR="00410561" w:rsidRPr="00F7000E">
        <w:instrText>ADDIN CSL_CITATION {"citationItems":[{"id":"ITEM-1","itemData":{"DOI":"10.5437/08956308X5501014","ISBN":"08956308","ISSN":"08956308","PMID":"70258238","abstract":"Many firms rely on a single new-product development process for all projects. But designing new products for different business contexts requires that a firm deploy different new-product development processes. Products designed for stable and mature end-user markets require a process optimized for control and effi ciency. In contrast, fi rst-of-a-kind “breakthrough” products require a more emergent process that aims to discover whether there is any market to be served in the fi rst place. Applying a uniform “best-practice” process to all development efforts ignores the major differences be- tween these projects and may result in missed opportunities. This article describes a framework to address this problem, allowing a fi rm to better align the design of its development processes to the specifi c aims of individual projects. We illus- trate this framework with examples from Hewlett-Packard, a large, diversifi ed electronics fi rm that has successfully piloted this new approach across multiple business units. KEYWORDS:","author":[{"dropping-particle":"","family":"MacCormack","given":"Alan","non-dropping-particle":"","parse-names":false,"suffix":""},{"dropping-particle":"","family":"Crandall","given":"William","non-dropping-particle":"","parse-names":false,"suffix":""},{"dropping-particle":"","family":"Henderson","given":"Paul","non-dropping-particle":"","parse-names":false,"suffix":""},{"dropping-particle":"","family":"Toft","given":"Peter","non-dropping-particle":"","parse-names":false,"suffix":""}],"container-title":"Research-Technology Management","id":"ITEM-1","issue":"1","issued":{"date-parts":[["2012","1","1"]]},"page":"34-43","title":"Do You Need a New Product-Development Strategy? Aligning Process With Context","type":"article-journal","volume":"55"},"uris":["http://www.mendeley.com/documents/?uuid=29a0028f-470b-4b7b-975c-6d48d9100b52"]}],"mendeley":{"formattedCitation":"(MacCormack et al. 2012)","plainTextFormattedCitation":"(MacCormack et al. 2012)","previouslyFormattedCitation":"(MacCormack et al. 2012)"},"properties":{"noteIndex":0},"schema":"https://github.com/citation-style-language/schema/raw/master/csl-citation.json"}</w:instrText>
      </w:r>
      <w:r w:rsidR="00177079" w:rsidRPr="00F7000E">
        <w:fldChar w:fldCharType="separate"/>
      </w:r>
      <w:r w:rsidR="007A6D7F" w:rsidRPr="00F7000E">
        <w:rPr>
          <w:noProof/>
        </w:rPr>
        <w:t>(MacCormack et al. 2012)</w:t>
      </w:r>
      <w:r w:rsidR="00177079" w:rsidRPr="00F7000E">
        <w:fldChar w:fldCharType="end"/>
      </w:r>
      <w:r w:rsidR="00177079" w:rsidRPr="00F7000E">
        <w:t xml:space="preserve"> we sought a complex </w:t>
      </w:r>
      <w:r w:rsidR="00A508AC" w:rsidRPr="00F7000E">
        <w:t>NPD</w:t>
      </w:r>
      <w:r w:rsidR="00230CBB" w:rsidRPr="00F7000E">
        <w:t xml:space="preserve"> </w:t>
      </w:r>
      <w:r w:rsidR="00177079" w:rsidRPr="00F7000E">
        <w:t>case</w:t>
      </w:r>
      <w:r w:rsidR="00230CBB" w:rsidRPr="00F7000E">
        <w:t xml:space="preserve"> with medium-to-low environmental turbulence</w:t>
      </w:r>
      <w:r w:rsidR="00C22B81">
        <w:t xml:space="preserve"> but still exhibiting a range of challenges</w:t>
      </w:r>
      <w:r w:rsidR="00230CBB" w:rsidRPr="00F7000E">
        <w:t xml:space="preserve">. </w:t>
      </w:r>
      <w:r w:rsidR="00EC02D0">
        <w:t xml:space="preserve">Of particular interest is the fact that the case is within a safety-critical context. This is unusual, as iterative design and the accommodation of emergent requirements is not usually associated with </w:t>
      </w:r>
      <w:r w:rsidR="00C22B81">
        <w:t xml:space="preserve">safety </w:t>
      </w:r>
      <w:r w:rsidR="00257DD9">
        <w:t xml:space="preserve">critical </w:t>
      </w:r>
      <w:r w:rsidR="00C22B81">
        <w:t>systems.</w:t>
      </w:r>
    </w:p>
    <w:p w14:paraId="55D97100" w14:textId="437E513D" w:rsidR="00674FF6" w:rsidRDefault="00454C14" w:rsidP="00655D87">
      <w:pPr>
        <w:pStyle w:val="BodyText"/>
        <w:spacing w:line="480" w:lineRule="auto"/>
      </w:pPr>
      <w:r>
        <w:t xml:space="preserve">We undertook a case study in a major technical organization using Scrum. As discussed shortly, this was selected as an appropriate context for our </w:t>
      </w:r>
      <w:r w:rsidR="002F6B66">
        <w:t xml:space="preserve">particular </w:t>
      </w:r>
      <w:r>
        <w:t>study</w:t>
      </w:r>
      <w:r w:rsidR="00A92CD5">
        <w:t xml:space="preserve"> </w:t>
      </w:r>
      <w:r w:rsidR="00A92CD5">
        <w:fldChar w:fldCharType="begin" w:fldLock="1"/>
      </w:r>
      <w:r w:rsidR="00D5517D">
        <w:instrText>ADDIN CSL_CITATION {"citationItems":[{"id":"ITEM-1","itemData":{"DOI":"10.2307/258557","ISBN":"0761911901","ISSN":"03637425","PMID":"11331521","abstract":"This paper describes the process of inducting theory using case studies-from specifying the research questions to reaching closure. Some features of the process, such as problem definition and construct validation, are similar to hypothesis-testing research. Others, such as within-case analysis and replication logic, are unique to the inductive, case-oriented process. Overall, the process described here is highly iterative and tightly linked to data. This research approach is especially appropriate in new topic areas. The resultant theory is often novel, testable, and empirically valid. Finally, framebreaking insights, the tests of good theory (e.g., parsimony, logical coherence), and convincing grounding in the evidence are the key criteria for evaluating this type of research.","author":[{"dropping-particle":"","family":"Eisenhardt","given":"Kathleen M.","non-dropping-particle":"","parse-names":false,"suffix":""}],"chapter-number":"532","container-title":"The Academy of Management Review","id":"ITEM-1","issue":"4","issued":{"date-parts":[["1989","10"]]},"page":"532-550","publisher":"Academy of Management","title":"Building Theories from Case Study Research","type":"article-journal","volume":"14"},"uris":["http://www.mendeley.com/documents/?uuid=68f7acb7-4d3e-4d11-b795-069ed2a70cdc"]}],"mendeley":{"formattedCitation":"(Eisenhardt 1989)","plainTextFormattedCitation":"(Eisenhardt 1989)","previouslyFormattedCitation":"(Eisenhardt 1989)"},"properties":{"noteIndex":0},"schema":"https://github.com/citation-style-language/schema/raw/master/csl-citation.json"}</w:instrText>
      </w:r>
      <w:r w:rsidR="00A92CD5">
        <w:fldChar w:fldCharType="separate"/>
      </w:r>
      <w:r w:rsidR="00A92CD5" w:rsidRPr="00A92CD5">
        <w:rPr>
          <w:noProof/>
        </w:rPr>
        <w:t>(Eisenhardt 1989)</w:t>
      </w:r>
      <w:r w:rsidR="00A92CD5">
        <w:fldChar w:fldCharType="end"/>
      </w:r>
      <w:r>
        <w:t>, enabling us to understand the dynamics of product development</w:t>
      </w:r>
      <w:r w:rsidR="00EF11A7">
        <w:t xml:space="preserve">. Our aim was to </w:t>
      </w:r>
      <w:r w:rsidR="00702D1F">
        <w:t xml:space="preserve">address the research question by examining the role of social capital in this context, and </w:t>
      </w:r>
      <w:r w:rsidR="006A61A8">
        <w:t>‘</w:t>
      </w:r>
      <w:r w:rsidR="00702D1F">
        <w:t xml:space="preserve">to </w:t>
      </w:r>
      <w:r w:rsidR="00702D1F" w:rsidRPr="00A84FA9">
        <w:rPr>
          <w:i/>
          <w:iCs/>
        </w:rPr>
        <w:t>understand</w:t>
      </w:r>
      <w:r w:rsidR="00702D1F">
        <w:t xml:space="preserve"> as fully as possible the phenomena being studied</w:t>
      </w:r>
      <w:r w:rsidR="006A61A8">
        <w:t>’</w:t>
      </w:r>
      <w:r w:rsidR="00D5517D">
        <w:t xml:space="preserve"> </w:t>
      </w:r>
      <w:r w:rsidR="00D5517D">
        <w:fldChar w:fldCharType="begin" w:fldLock="1"/>
      </w:r>
      <w:r w:rsidR="00D5517D">
        <w:instrText>ADDIN CSL_CITATION {"citationItems":[{"id":"ITEM-1","itemData":{"DOI":"10.1016/S0272-6963(98)00023-0","ISSN":"02726963","author":[{"dropping-particle":"","family":"Meredith","given":"Jack","non-dropping-particle":"","parse-names":false,"suffix":""}],"container-title":"Journal of Operations Management","id":"ITEM-1","issue":"4","issued":{"date-parts":[["1998","7"]]},"page":"441-454","title":"Building operations management theory through case and field research","type":"article-journal","volume":"16"},"uris":["http://www.mendeley.com/documents/?uuid=8968d33d-f309-4020-9adc-4f944c279b80"]}],"mendeley":{"formattedCitation":"(Meredith 1998)","manualFormatting":"(Meredith 1998 p433)","plainTextFormattedCitation":"(Meredith 1998)","previouslyFormattedCitation":"(Meredith 1998)"},"properties":{"noteIndex":0},"schema":"https://github.com/citation-style-language/schema/raw/master/csl-citation.json"}</w:instrText>
      </w:r>
      <w:r w:rsidR="00D5517D">
        <w:fldChar w:fldCharType="separate"/>
      </w:r>
      <w:r w:rsidR="00D5517D" w:rsidRPr="00D5517D">
        <w:rPr>
          <w:noProof/>
        </w:rPr>
        <w:t>(Meredith 1998</w:t>
      </w:r>
      <w:r w:rsidR="00D5517D">
        <w:rPr>
          <w:noProof/>
        </w:rPr>
        <w:t xml:space="preserve"> p433</w:t>
      </w:r>
      <w:r w:rsidR="00D5517D" w:rsidRPr="00D5517D">
        <w:rPr>
          <w:noProof/>
        </w:rPr>
        <w:t>)</w:t>
      </w:r>
      <w:r w:rsidR="00D5517D">
        <w:fldChar w:fldCharType="end"/>
      </w:r>
      <w:r w:rsidR="00702D1F">
        <w:t xml:space="preserve">. </w:t>
      </w:r>
      <w:r w:rsidR="000A05FD">
        <w:t xml:space="preserve">We sought to </w:t>
      </w:r>
      <w:r w:rsidR="000A05FD" w:rsidRPr="000A05FD">
        <w:t xml:space="preserve">analyse the data in detail </w:t>
      </w:r>
      <w:r w:rsidR="000A05FD">
        <w:t xml:space="preserve">with a view to seeking </w:t>
      </w:r>
      <w:r w:rsidR="000A05FD" w:rsidRPr="000A05FD">
        <w:t>a sense of generality from the findings</w:t>
      </w:r>
      <w:r w:rsidR="00D5517D">
        <w:t xml:space="preserve"> </w:t>
      </w:r>
      <w:r w:rsidR="00D5517D">
        <w:fldChar w:fldCharType="begin" w:fldLock="1"/>
      </w:r>
      <w:r w:rsidR="00D5517D">
        <w:instrText>ADDIN CSL_CITATION {"citationItems":[{"id":"ITEM-1","itemData":{"DOI":"10.1016/j.jom.2014.03.004","ISSN":"02726963","abstract":"Since the seminal article by Eisenhardt (1989), scholarly interest in case research has mushroomed in operations management and organization sciences. Volumes of methodological texts are matched with a massive amount of empirical research that seeks to apply and further develop case research as a scientific method. What is missing from this literature is a treatment of the methodological diversity of case research. In this paper, we seek to unveil this heterogeneity by describing three distinct methodological accounts of case study: theory generation, theory testing, and theory elaboration. Each approach has its own idiosyncrasies, in particular when it comes to the interplay between theory and empirics. A typical case research incorporates both existing theories and empirical data to varying degrees. In light of this heterogeneity, we re-interpret key aspects of extant contributions and discuss guidelines for future case research. We propose that ultimately, case research rigor is determined by attention to idiosyncrasy and transparency of reasoning. We conclude by arguing that we have witnessed in the past 25 years in organization research what amounts to the Renaissance of case research. © 2014 Elsevier B.V.","author":[{"dropping-particle":"","family":"Ketokivi","given":"Mikko","non-dropping-particle":"","parse-names":false,"suffix":""},{"dropping-particle":"","family":"Choi","given":"Thomas","non-dropping-particle":"","parse-names":false,"suffix":""}],"container-title":"Journal of Operations Management","id":"ITEM-1","issue":"5","issued":{"date-parts":[["2014"]]},"page":"232-240","title":"Renaissance of case research as a scientific method","type":"article-journal","volume":"32"},"uris":["http://www.mendeley.com/documents/?uuid=70130dd6-84df-4399-bd5f-33f74a71a35d"]}],"mendeley":{"formattedCitation":"(Ketokivi and Choi 2014)","plainTextFormattedCitation":"(Ketokivi and Choi 2014)","previouslyFormattedCitation":"(Ketokivi and Choi 2014)"},"properties":{"noteIndex":0},"schema":"https://github.com/citation-style-language/schema/raw/master/csl-citation.json"}</w:instrText>
      </w:r>
      <w:r w:rsidR="00D5517D">
        <w:fldChar w:fldCharType="separate"/>
      </w:r>
      <w:r w:rsidR="00D5517D" w:rsidRPr="00D5517D">
        <w:rPr>
          <w:noProof/>
        </w:rPr>
        <w:t>(Ketokivi and Choi 2014)</w:t>
      </w:r>
      <w:r w:rsidR="00D5517D">
        <w:fldChar w:fldCharType="end"/>
      </w:r>
      <w:r w:rsidR="000A05FD">
        <w:t xml:space="preserve"> and </w:t>
      </w:r>
      <w:r w:rsidR="006A61A8">
        <w:t>‘</w:t>
      </w:r>
      <w:r w:rsidR="000A05FD">
        <w:t>reconciliation of the general with the particular</w:t>
      </w:r>
      <w:r w:rsidR="006A61A8">
        <w:t>’</w:t>
      </w:r>
      <w:r w:rsidR="000A05FD">
        <w:t xml:space="preserve"> (p.236). </w:t>
      </w:r>
      <w:r w:rsidR="00395A84">
        <w:t>Qualitative research is proffered as a way of extending our understanding of the mature subject of operations management</w:t>
      </w:r>
      <w:r w:rsidR="00172309">
        <w:t xml:space="preserve"> </w:t>
      </w:r>
      <w:r w:rsidR="00172309">
        <w:fldChar w:fldCharType="begin" w:fldLock="1"/>
      </w:r>
      <w:r w:rsidR="00172309">
        <w:instrText>ADDIN CSL_CITATION {"citationItems":[{"id":"ITEM-1","itemData":{"DOI":"10.1111/deci.12072","ISSN":"15405915","abstract":"This invited paper discusses theory development in operations management. Many stellar researchers have made excellent contributions to theory development in our field. Operations management is a maturing discipline. Recently, theory driven empirical research has become common in top-tier journals in our field. Impelled by this trend and due to the path dependency of research, in general, researchers have examined operations phenomena using theories from management and organizational science. How do we extend the frontiers of knowledge in our maturing discipline? How do we develop theories within the field of operations management? In examining some of the seminal ideas that have shaped our field, a common characteristic is that they relied on observational studies and conceptual reasoning. Is it time for us to stress the usefulness of qualitative research methods in our field? Could this lead to an intellectual renewal in our field and extend the frontier of a maturing discipline? This paper explores these questions and advances the notion that qualitative analysis needs to be emphasized more than it has been in recent past. This paper is meant to provoke discussion among empirical researchers in operations management. © 2014 Decision Sciences Institute.","author":[{"dropping-particle":"","family":"Narasimhan","given":"Ram","non-dropping-particle":"","parse-names":false,"suffix":""}],"container-title":"Decision Sciences","id":"ITEM-1","issue":"2","issued":{"date-parts":[["2014"]]},"page":"209-227","title":"Theory development in operations management: Extending the frontiers of a mature discipline via qualitative research","type":"article-journal","volume":"45"},"uris":["http://www.mendeley.com/documents/?uuid=2db2019b-0bcc-4715-8560-edf9a4d19f14"]}],"mendeley":{"formattedCitation":"(Narasimhan 2014)","plainTextFormattedCitation":"(Narasimhan 2014)","previouslyFormattedCitation":"(Narasimhan 2014)"},"properties":{"noteIndex":0},"schema":"https://github.com/citation-style-language/schema/raw/master/csl-citation.json"}</w:instrText>
      </w:r>
      <w:r w:rsidR="00172309">
        <w:fldChar w:fldCharType="separate"/>
      </w:r>
      <w:r w:rsidR="00172309" w:rsidRPr="00172309">
        <w:rPr>
          <w:noProof/>
        </w:rPr>
        <w:t>(Narasimhan 2014)</w:t>
      </w:r>
      <w:r w:rsidR="00172309">
        <w:fldChar w:fldCharType="end"/>
      </w:r>
      <w:r w:rsidR="00395A84">
        <w:t>, and t</w:t>
      </w:r>
      <w:r w:rsidR="000A05FD">
        <w:t>h</w:t>
      </w:r>
      <w:r w:rsidR="00864501">
        <w:t xml:space="preserve">e </w:t>
      </w:r>
      <w:r w:rsidR="000A05FD">
        <w:t>case</w:t>
      </w:r>
      <w:r w:rsidR="00395A84">
        <w:t xml:space="preserve"> shown here</w:t>
      </w:r>
      <w:r w:rsidR="000A05FD">
        <w:t xml:space="preserve">, that of implementing a new way of working, is an example of </w:t>
      </w:r>
      <w:r w:rsidR="006A61A8">
        <w:t>‘</w:t>
      </w:r>
      <w:r w:rsidR="000A05FD" w:rsidRPr="000A05FD">
        <w:t>changing the way operations are managed</w:t>
      </w:r>
      <w:r w:rsidR="006A61A8">
        <w:t>’</w:t>
      </w:r>
      <w:r w:rsidR="00D5517D">
        <w:t xml:space="preserve"> </w:t>
      </w:r>
      <w:r w:rsidR="00D5517D">
        <w:fldChar w:fldCharType="begin" w:fldLock="1"/>
      </w:r>
      <w:r w:rsidR="00D5517D">
        <w:instrText>ADDIN CSL_CITATION {"citationItems":[{"id":"ITEM-1","itemData":{"DOI":"10.1080/09537287.2017.1257464","ISSN":"0953-7287","author":[{"dropping-particle":"","family":"Childe","given":"Stephen J.","non-dropping-particle":"","parse-names":false,"suffix":""}],"container-title":"Production Planning and Control","id":"ITEM-1","issue":"1","issued":{"date-parts":[["2017","1","2"]]},"page":"1-1","publisher":"Taylor &amp; Francis","title":"Case studies in the management of operations","type":"article-journal","volume":"28"},"uris":["http://www.mendeley.com/documents/?uuid=6ab0124c-d213-48ad-a6c3-f8f6a76fa6f1"]}],"mendeley":{"formattedCitation":"(Childe 2017)","manualFormatting":"(Childe 2017 p1)","plainTextFormattedCitation":"(Childe 2017)","previouslyFormattedCitation":"(Childe 2017)"},"properties":{"noteIndex":0},"schema":"https://github.com/citation-style-language/schema/raw/master/csl-citation.json"}</w:instrText>
      </w:r>
      <w:r w:rsidR="00D5517D">
        <w:fldChar w:fldCharType="separate"/>
      </w:r>
      <w:r w:rsidR="00D5517D" w:rsidRPr="00D5517D">
        <w:rPr>
          <w:noProof/>
        </w:rPr>
        <w:t>(Childe 2017</w:t>
      </w:r>
      <w:r w:rsidR="00D5517D">
        <w:rPr>
          <w:noProof/>
        </w:rPr>
        <w:t xml:space="preserve"> p1</w:t>
      </w:r>
      <w:r w:rsidR="00D5517D" w:rsidRPr="00D5517D">
        <w:rPr>
          <w:noProof/>
        </w:rPr>
        <w:t>)</w:t>
      </w:r>
      <w:r w:rsidR="00D5517D">
        <w:fldChar w:fldCharType="end"/>
      </w:r>
      <w:r w:rsidR="00864501">
        <w:t xml:space="preserve">. </w:t>
      </w:r>
      <w:r w:rsidR="003844E1">
        <w:t>A single case can be persuasive</w:t>
      </w:r>
      <w:r w:rsidR="00D5517D">
        <w:t xml:space="preserve"> </w:t>
      </w:r>
      <w:r w:rsidR="00D5517D">
        <w:fldChar w:fldCharType="begin" w:fldLock="1"/>
      </w:r>
      <w:r w:rsidR="00D5517D">
        <w:instrText>ADDIN CSL_CITATION {"citationItems":[{"id":"ITEM-1","itemData":{"DOI":"10.5465/amj.2007.24160882","ISSN":"0001-4273","author":[{"dropping-particle":"","family":"Siggelkow","given":"Nicolaj","non-dropping-particle":"","parse-names":false,"suffix":""}],"container-title":"Academy of Management Journal","id":"ITEM-1","issue":"1","issued":{"date-parts":[["2007","2"]]},"page":"20-24","title":"Persuasion With Case Studies","type":"article-journal","volume":"50"},"uris":["http://www.mendeley.com/documents/?uuid=7dfcab96-44ee-4e51-8dee-fe6ac2c69751"]}],"mendeley":{"formattedCitation":"(Siggelkow 2007)","plainTextFormattedCitation":"(Siggelkow 2007)","previouslyFormattedCitation":"(Siggelkow 2007)"},"properties":{"noteIndex":0},"schema":"https://github.com/citation-style-language/schema/raw/master/csl-citation.json"}</w:instrText>
      </w:r>
      <w:r w:rsidR="00D5517D">
        <w:fldChar w:fldCharType="separate"/>
      </w:r>
      <w:r w:rsidR="00D5517D" w:rsidRPr="00D5517D">
        <w:rPr>
          <w:noProof/>
        </w:rPr>
        <w:t>(Siggelkow 2007)</w:t>
      </w:r>
      <w:r w:rsidR="00D5517D">
        <w:fldChar w:fldCharType="end"/>
      </w:r>
      <w:r w:rsidR="00D5517D">
        <w:t>,</w:t>
      </w:r>
      <w:r w:rsidR="003844E1">
        <w:t xml:space="preserve"> and t</w:t>
      </w:r>
      <w:r w:rsidR="00864501">
        <w:t xml:space="preserve">he </w:t>
      </w:r>
      <w:r w:rsidR="003844E1">
        <w:t xml:space="preserve">value </w:t>
      </w:r>
      <w:r w:rsidR="00864501">
        <w:t>of the</w:t>
      </w:r>
      <w:r w:rsidR="00D5517D">
        <w:t xml:space="preserve"> </w:t>
      </w:r>
      <w:r w:rsidR="00D5517D">
        <w:fldChar w:fldCharType="begin" w:fldLock="1"/>
      </w:r>
      <w:r w:rsidR="00D5517D">
        <w:instrText>ADDIN CSL_CITATION {"citationItems":[{"id":"ITEM-1","itemData":{"DOI":"10.1108/IJOPM-05-2016-0263","ISBN":"0620140011","ISSN":"0144-3577","PMID":"42012058","author":[{"dropping-particle":"","family":"Maylor","given":"Harvey","non-dropping-particle":"","parse-names":false,"suffix":""},{"dropping-particle":"","family":"Turner","given":"Neil","non-dropping-particle":"","parse-names":false,"suffix":""}],"container-title":"International Journal of Operations &amp; Production Management","id":"ITEM-1","issue":"8","issued":{"date-parts":[["2017","8"]]},"page":"1076-1093","title":"Understand, reduce, respond: project complexity management theory and practice","type":"article-journal","volume":"37"},"uris":["http://www.mendeley.com/documents/?uuid=91749a5e-ab6f-42f5-875b-48fc26434735"]}],"mendeley":{"formattedCitation":"(H. Maylor and Turner 2017)","manualFormatting":"Maylor and Turner (2017)","plainTextFormattedCitation":"(H. Maylor and Turner 2017)","previouslyFormattedCitation":"(H. Maylor and Turner 2017)"},"properties":{"noteIndex":0},"schema":"https://github.com/citation-style-language/schema/raw/master/csl-citation.json"}</w:instrText>
      </w:r>
      <w:r w:rsidR="00D5517D">
        <w:fldChar w:fldCharType="separate"/>
      </w:r>
      <w:r w:rsidR="00D5517D" w:rsidRPr="00D5517D">
        <w:rPr>
          <w:noProof/>
        </w:rPr>
        <w:t xml:space="preserve">Maylor and Turner </w:t>
      </w:r>
      <w:r w:rsidR="00D5517D">
        <w:rPr>
          <w:noProof/>
        </w:rPr>
        <w:t>(</w:t>
      </w:r>
      <w:r w:rsidR="00D5517D" w:rsidRPr="00D5517D">
        <w:rPr>
          <w:noProof/>
        </w:rPr>
        <w:t>2017)</w:t>
      </w:r>
      <w:r w:rsidR="00D5517D">
        <w:fldChar w:fldCharType="end"/>
      </w:r>
      <w:r w:rsidR="00864501">
        <w:t xml:space="preserve"> complexity framework in analysing </w:t>
      </w:r>
      <w:r w:rsidR="004E0833">
        <w:t xml:space="preserve">single-case </w:t>
      </w:r>
      <w:r w:rsidR="00864501">
        <w:t xml:space="preserve">innovation projects has </w:t>
      </w:r>
      <w:r w:rsidR="003844E1">
        <w:t>previously</w:t>
      </w:r>
      <w:r w:rsidR="00C56B2F">
        <w:t xml:space="preserve"> </w:t>
      </w:r>
      <w:r w:rsidR="00864501">
        <w:t>been established</w:t>
      </w:r>
      <w:r w:rsidR="00D5517D">
        <w:t xml:space="preserve"> </w:t>
      </w:r>
      <w:r w:rsidR="00D5517D">
        <w:fldChar w:fldCharType="begin" w:fldLock="1"/>
      </w:r>
      <w:r w:rsidR="00A55CCB">
        <w:instrText>ADDIN CSL_CITATION {"citationItems":[{"id":"ITEM-1","itemData":{"DOI":"10.1108/SCM-07-2020-0350","ISBN":"0720200350","ISSN":"1359-8546","author":[{"dropping-particle":"","family":"Boehme","given":"Tillmann","non-dropping-particle":"","parse-names":false,"suffix":""},{"dropping-particle":"","family":"Aitken","given":"James","non-dropping-particle":"","parse-names":false,"suffix":""},{"dropping-particle":"","family":"Turner","given":"Neil","non-dropping-particle":"","parse-names":false,"suffix":""},{"dropping-particle":"","family":"Handfield","given":"Robert","non-dropping-particle":"","parse-names":false,"suffix":""}],"container-title":"Supply Chain Management: An International Journal","id":"ITEM-1","issue":"6","issued":{"date-parts":[["2021","9","6"]]},"page":"767-784","title":"Covid-19 response of an additive manufacturing cluster in Australia","type":"article-journal","volume":"26"},"uris":["http://www.mendeley.com/documents/?uuid=3f1e8fe7-aed8-476a-9a19-57287350caf3"]}],"mendeley":{"formattedCitation":"(Boehme et al. 2021)","plainTextFormattedCitation":"(Boehme et al. 2021)","previouslyFormattedCitation":"(Boehme et al. 2021)"},"properties":{"noteIndex":0},"schema":"https://github.com/citation-style-language/schema/raw/master/csl-citation.json"}</w:instrText>
      </w:r>
      <w:r w:rsidR="00D5517D">
        <w:fldChar w:fldCharType="separate"/>
      </w:r>
      <w:r w:rsidR="00D5517D" w:rsidRPr="00D5517D">
        <w:rPr>
          <w:noProof/>
        </w:rPr>
        <w:t>(Boehme et al. 2021)</w:t>
      </w:r>
      <w:r w:rsidR="00D5517D">
        <w:fldChar w:fldCharType="end"/>
      </w:r>
      <w:r w:rsidR="002F6B66">
        <w:t>.</w:t>
      </w:r>
      <w:r w:rsidR="00864501">
        <w:t xml:space="preserve"> </w:t>
      </w:r>
    </w:p>
    <w:p w14:paraId="79A895A9" w14:textId="1E7FAD76" w:rsidR="00177079" w:rsidRPr="00F7000E" w:rsidRDefault="00177079" w:rsidP="00655D87">
      <w:pPr>
        <w:pStyle w:val="BodyText"/>
        <w:spacing w:line="480" w:lineRule="auto"/>
      </w:pPr>
      <w:r w:rsidRPr="00406CD1">
        <w:t xml:space="preserve">Our </w:t>
      </w:r>
      <w:r w:rsidR="00230CBB" w:rsidRPr="00406CD1">
        <w:t>case study organi</w:t>
      </w:r>
      <w:r w:rsidR="00FF530C" w:rsidRPr="007A6A84">
        <w:t>z</w:t>
      </w:r>
      <w:r w:rsidR="00230CBB" w:rsidRPr="00354DDE">
        <w:t xml:space="preserve">ation is </w:t>
      </w:r>
      <w:r w:rsidRPr="00354DDE">
        <w:t>in the air traffic management industry in the UK, hereafter referred to as AIRCO. Air traffic is a safety critical domain, and air traffic management systems have historically represented record levels of complexity.</w:t>
      </w:r>
      <w:r w:rsidR="00230CBB" w:rsidRPr="00354DDE">
        <w:t xml:space="preserve"> </w:t>
      </w:r>
      <w:r w:rsidRPr="00354DDE">
        <w:t xml:space="preserve">The </w:t>
      </w:r>
      <w:r w:rsidR="00230CBB" w:rsidRPr="00354DDE">
        <w:t xml:space="preserve">AIRCO </w:t>
      </w:r>
      <w:r w:rsidRPr="00354DDE">
        <w:t xml:space="preserve">R&amp;D team are responsible for the development and testing of new air traffic management concepts and tools. This highly regulated environment has a low potential for rapid, radical, changes. The AIRCO </w:t>
      </w:r>
      <w:r w:rsidRPr="00354DDE">
        <w:lastRenderedPageBreak/>
        <w:t>R&amp;D team represent</w:t>
      </w:r>
      <w:r w:rsidR="002C3D04">
        <w:t>s</w:t>
      </w:r>
      <w:r w:rsidRPr="00354DDE">
        <w:t xml:space="preserve"> an ideal case study for investigating the role of SC in Scrum within a </w:t>
      </w:r>
      <w:r w:rsidR="00230CBB" w:rsidRPr="00354DDE">
        <w:t xml:space="preserve">highly </w:t>
      </w:r>
      <w:r w:rsidRPr="00354DDE">
        <w:t xml:space="preserve">complex but low turbulence </w:t>
      </w:r>
      <w:r w:rsidR="00A508AC" w:rsidRPr="00354DDE">
        <w:t>NPD</w:t>
      </w:r>
      <w:r w:rsidRPr="00354DDE">
        <w:t xml:space="preserve"> </w:t>
      </w:r>
      <w:r w:rsidR="00C55C87" w:rsidRPr="00354DDE">
        <w:t>environment</w:t>
      </w:r>
      <w:r w:rsidRPr="00354DDE">
        <w:t>.</w:t>
      </w:r>
    </w:p>
    <w:p w14:paraId="0822A99C" w14:textId="3EC019B1" w:rsidR="00E9483A" w:rsidRPr="00F7000E" w:rsidRDefault="00540E64" w:rsidP="00655D87">
      <w:pPr>
        <w:pStyle w:val="BodyText"/>
        <w:spacing w:line="480" w:lineRule="auto"/>
        <w:rPr>
          <w:rFonts w:eastAsia="Calibri"/>
        </w:rPr>
      </w:pPr>
      <w:r>
        <w:t>We used multiple methods of data collection (</w:t>
      </w:r>
      <w:proofErr w:type="gramStart"/>
      <w:r>
        <w:t>e.g.</w:t>
      </w:r>
      <w:proofErr w:type="gramEnd"/>
      <w:r>
        <w:t xml:space="preserve"> </w:t>
      </w:r>
      <w:proofErr w:type="spellStart"/>
      <w:r>
        <w:t>Shibin</w:t>
      </w:r>
      <w:proofErr w:type="spellEnd"/>
      <w:r>
        <w:t xml:space="preserve"> et al., 2018), using both individual interviews and observations of meetings. I</w:t>
      </w:r>
      <w:r w:rsidR="0005400E" w:rsidRPr="00F7000E">
        <w:t>n order to address the research</w:t>
      </w:r>
      <w:r w:rsidR="003534D2" w:rsidRPr="00F7000E">
        <w:t xml:space="preserve"> question, we carried out </w:t>
      </w:r>
      <w:r w:rsidR="006C00F8" w:rsidRPr="00F7000E">
        <w:t>19</w:t>
      </w:r>
      <w:r w:rsidR="003534D2" w:rsidRPr="00F7000E">
        <w:t xml:space="preserve"> individual interviews</w:t>
      </w:r>
      <w:r w:rsidR="00187DE6" w:rsidRPr="00F7000E">
        <w:t xml:space="preserve"> </w:t>
      </w:r>
      <w:r w:rsidR="000A00FC" w:rsidRPr="00F7000E">
        <w:t>with R&amp;D personnel</w:t>
      </w:r>
      <w:r w:rsidR="003534D2" w:rsidRPr="00F7000E">
        <w:t xml:space="preserve">. </w:t>
      </w:r>
      <w:r w:rsidR="0023192B" w:rsidRPr="00F7000E">
        <w:rPr>
          <w:rFonts w:eastAsia="Calibri"/>
        </w:rPr>
        <w:t xml:space="preserve">The interview protocol sought examples and explanations </w:t>
      </w:r>
      <w:r w:rsidR="00513D1D" w:rsidRPr="00F7000E">
        <w:rPr>
          <w:rFonts w:eastAsia="Calibri"/>
        </w:rPr>
        <w:t xml:space="preserve">within Scrum projects </w:t>
      </w:r>
      <w:r w:rsidR="0023192B" w:rsidRPr="00F7000E">
        <w:rPr>
          <w:rFonts w:eastAsia="Calibri"/>
        </w:rPr>
        <w:t xml:space="preserve">of each of the </w:t>
      </w:r>
      <w:r w:rsidR="00550B28" w:rsidRPr="00F7000E">
        <w:rPr>
          <w:rFonts w:eastAsia="Calibri"/>
        </w:rPr>
        <w:t xml:space="preserve">three dimensions </w:t>
      </w:r>
      <w:r w:rsidR="0023192B" w:rsidRPr="00F7000E">
        <w:rPr>
          <w:rFonts w:eastAsia="Calibri"/>
        </w:rPr>
        <w:t xml:space="preserve">of social capital in </w:t>
      </w:r>
      <w:r w:rsidR="00550B28" w:rsidRPr="00F7000E">
        <w:rPr>
          <w:rFonts w:eastAsia="Calibri"/>
        </w:rPr>
        <w:t>Figur</w:t>
      </w:r>
      <w:r w:rsidR="003E08AE" w:rsidRPr="00F7000E">
        <w:rPr>
          <w:rFonts w:eastAsia="Calibri"/>
        </w:rPr>
        <w:t>e</w:t>
      </w:r>
      <w:r w:rsidR="00550B28" w:rsidRPr="00F7000E">
        <w:rPr>
          <w:rFonts w:eastAsia="Calibri"/>
        </w:rPr>
        <w:t xml:space="preserve"> </w:t>
      </w:r>
      <w:r w:rsidR="000C2285" w:rsidRPr="00F7000E">
        <w:rPr>
          <w:rFonts w:eastAsia="Calibri"/>
        </w:rPr>
        <w:t>1</w:t>
      </w:r>
      <w:r w:rsidR="0023192B" w:rsidRPr="00F7000E">
        <w:rPr>
          <w:rFonts w:eastAsia="Calibri"/>
        </w:rPr>
        <w:t xml:space="preserve">. </w:t>
      </w:r>
      <w:r w:rsidR="004079F2" w:rsidRPr="00F7000E">
        <w:rPr>
          <w:rFonts w:eastAsia="Calibri"/>
        </w:rPr>
        <w:t xml:space="preserve">Interviews lasted from </w:t>
      </w:r>
      <w:r w:rsidR="008841F1" w:rsidRPr="00F7000E">
        <w:rPr>
          <w:rFonts w:eastAsia="Calibri"/>
        </w:rPr>
        <w:t>48</w:t>
      </w:r>
      <w:r w:rsidR="004079F2" w:rsidRPr="00F7000E">
        <w:rPr>
          <w:rFonts w:eastAsia="Calibri"/>
        </w:rPr>
        <w:t xml:space="preserve"> to </w:t>
      </w:r>
      <w:r w:rsidR="008841F1" w:rsidRPr="00F7000E">
        <w:rPr>
          <w:rFonts w:eastAsia="Calibri"/>
        </w:rPr>
        <w:t>73</w:t>
      </w:r>
      <w:r w:rsidR="004079F2" w:rsidRPr="00F7000E">
        <w:rPr>
          <w:rFonts w:eastAsia="Calibri"/>
        </w:rPr>
        <w:t xml:space="preserve"> minutes. </w:t>
      </w:r>
      <w:r>
        <w:rPr>
          <w:rFonts w:eastAsia="Calibri"/>
        </w:rPr>
        <w:t xml:space="preserve">We also </w:t>
      </w:r>
      <w:r w:rsidRPr="00F7000E">
        <w:t>observed 4 Scrum meetings</w:t>
      </w:r>
      <w:r>
        <w:t>, ra</w:t>
      </w:r>
      <w:r w:rsidR="004079F2" w:rsidRPr="00F7000E">
        <w:rPr>
          <w:rFonts w:eastAsia="Calibri"/>
        </w:rPr>
        <w:t>ng</w:t>
      </w:r>
      <w:r>
        <w:rPr>
          <w:rFonts w:eastAsia="Calibri"/>
        </w:rPr>
        <w:t>ing</w:t>
      </w:r>
      <w:r w:rsidR="004079F2" w:rsidRPr="00F7000E">
        <w:rPr>
          <w:rFonts w:eastAsia="Calibri"/>
        </w:rPr>
        <w:t xml:space="preserve"> from </w:t>
      </w:r>
      <w:r w:rsidR="008841F1" w:rsidRPr="00F7000E">
        <w:rPr>
          <w:rFonts w:eastAsia="Calibri"/>
        </w:rPr>
        <w:t xml:space="preserve">7 minutes for </w:t>
      </w:r>
      <w:r w:rsidR="0006184B" w:rsidRPr="00F7000E">
        <w:rPr>
          <w:rFonts w:eastAsia="Calibri"/>
        </w:rPr>
        <w:t>one</w:t>
      </w:r>
      <w:r w:rsidR="008841F1" w:rsidRPr="00F7000E">
        <w:rPr>
          <w:rFonts w:eastAsia="Calibri"/>
        </w:rPr>
        <w:t xml:space="preserve"> daily stand-up to 52 minutes for a sprint planning meeting.</w:t>
      </w:r>
      <w:r w:rsidRPr="00F7000E">
        <w:t xml:space="preserve"> </w:t>
      </w:r>
    </w:p>
    <w:p w14:paraId="5FAB584F" w14:textId="22F50792" w:rsidR="00A50BF3" w:rsidRPr="00F7000E" w:rsidRDefault="00D039B9" w:rsidP="00655D87">
      <w:pPr>
        <w:pStyle w:val="BodyText"/>
        <w:spacing w:line="480" w:lineRule="auto"/>
        <w:rPr>
          <w:rFonts w:eastAsia="Calibri"/>
        </w:rPr>
      </w:pPr>
      <w:r w:rsidRPr="00F7000E">
        <w:rPr>
          <w:rFonts w:eastAsia="Calibri"/>
        </w:rPr>
        <w:t xml:space="preserve">Our analysis is summarised in Figure 2. We sought to understand the </w:t>
      </w:r>
      <w:r w:rsidR="001054E8">
        <w:rPr>
          <w:rFonts w:eastAsia="Calibri"/>
        </w:rPr>
        <w:t xml:space="preserve">dynamics of product development by focusing on </w:t>
      </w:r>
      <w:r w:rsidRPr="00F7000E">
        <w:rPr>
          <w:rFonts w:eastAsia="Calibri"/>
        </w:rPr>
        <w:t xml:space="preserve">the complexities being worked with, and the </w:t>
      </w:r>
      <w:r w:rsidR="00EC62CB" w:rsidRPr="00F7000E">
        <w:rPr>
          <w:rFonts w:eastAsia="Calibri"/>
        </w:rPr>
        <w:t xml:space="preserve">ways in which </w:t>
      </w:r>
      <w:r w:rsidRPr="00F7000E">
        <w:rPr>
          <w:rFonts w:eastAsia="Calibri"/>
        </w:rPr>
        <w:t xml:space="preserve">social capital </w:t>
      </w:r>
      <w:r w:rsidR="001054E8">
        <w:rPr>
          <w:rFonts w:eastAsia="Calibri"/>
        </w:rPr>
        <w:t>interacts with</w:t>
      </w:r>
      <w:r w:rsidR="001054E8" w:rsidRPr="00F7000E">
        <w:rPr>
          <w:rFonts w:eastAsia="Calibri"/>
        </w:rPr>
        <w:t xml:space="preserve"> </w:t>
      </w:r>
      <w:r w:rsidRPr="00F7000E">
        <w:rPr>
          <w:rFonts w:eastAsia="Calibri"/>
        </w:rPr>
        <w:t xml:space="preserve">the </w:t>
      </w:r>
      <w:r w:rsidR="00377E38" w:rsidRPr="00F7000E">
        <w:rPr>
          <w:rFonts w:eastAsia="Calibri"/>
        </w:rPr>
        <w:t xml:space="preserve">Scrum </w:t>
      </w:r>
      <w:r w:rsidR="001054E8">
        <w:rPr>
          <w:rFonts w:eastAsia="Calibri"/>
        </w:rPr>
        <w:t>framework</w:t>
      </w:r>
      <w:r w:rsidRPr="00F7000E">
        <w:rPr>
          <w:rFonts w:eastAsia="Calibri"/>
        </w:rPr>
        <w:t>.</w:t>
      </w:r>
    </w:p>
    <w:p w14:paraId="66C7EB50" w14:textId="2B82E7C5" w:rsidR="00D039B9" w:rsidRPr="00F7000E" w:rsidRDefault="00C21A0F" w:rsidP="00655D87">
      <w:pPr>
        <w:pStyle w:val="BodyText"/>
        <w:spacing w:line="480" w:lineRule="auto"/>
        <w:rPr>
          <w:rFonts w:eastAsia="Calibri"/>
        </w:rPr>
      </w:pPr>
      <w:r>
        <w:rPr>
          <w:noProof/>
        </w:rPr>
        <w:object w:dxaOrig="9891" w:dyaOrig="3831" w14:anchorId="47305AD2">
          <v:shape id="_x0000_i1026" type="#_x0000_t75" alt="" style="width:450.35pt;height:175.05pt;mso-width-percent:0;mso-height-percent:0;mso-width-percent:0;mso-height-percent:0" o:ole="">
            <v:imagedata r:id="rId11" o:title=""/>
          </v:shape>
          <o:OLEObject Type="Embed" ProgID="Visio.Drawing.15" ShapeID="_x0000_i1026" DrawAspect="Content" ObjectID="_1696054232" r:id="rId12"/>
        </w:object>
      </w:r>
    </w:p>
    <w:p w14:paraId="5EEA6AA9" w14:textId="316FBE38" w:rsidR="00DE1056" w:rsidRPr="00F7000E" w:rsidRDefault="00DE1056" w:rsidP="00655D87">
      <w:pPr>
        <w:spacing w:line="480" w:lineRule="auto"/>
        <w:jc w:val="center"/>
        <w:rPr>
          <w:b/>
        </w:rPr>
      </w:pPr>
      <w:r w:rsidRPr="00F7000E">
        <w:rPr>
          <w:b/>
        </w:rPr>
        <w:t>Figure 2: Analysis framework</w:t>
      </w:r>
    </w:p>
    <w:p w14:paraId="50D2A71C" w14:textId="0F447E43" w:rsidR="00230CBB" w:rsidRPr="00F7000E" w:rsidRDefault="008841F1" w:rsidP="00655D87">
      <w:pPr>
        <w:pStyle w:val="BodyText"/>
        <w:spacing w:line="480" w:lineRule="auto"/>
        <w:rPr>
          <w:rFonts w:eastAsia="Calibri"/>
        </w:rPr>
      </w:pPr>
      <w:r w:rsidRPr="00F7000E">
        <w:rPr>
          <w:rFonts w:eastAsia="Calibri"/>
        </w:rPr>
        <w:t xml:space="preserve">All </w:t>
      </w:r>
      <w:r w:rsidR="004079F2" w:rsidRPr="00F7000E">
        <w:rPr>
          <w:rFonts w:eastAsia="Calibri"/>
        </w:rPr>
        <w:t xml:space="preserve">interviews and meetings were </w:t>
      </w:r>
      <w:r w:rsidR="00323C34" w:rsidRPr="00F7000E">
        <w:rPr>
          <w:rFonts w:eastAsia="Calibri"/>
        </w:rPr>
        <w:t xml:space="preserve">audio </w:t>
      </w:r>
      <w:r w:rsidR="004079F2" w:rsidRPr="00F7000E">
        <w:rPr>
          <w:rFonts w:eastAsia="Calibri"/>
        </w:rPr>
        <w:t>recorded</w:t>
      </w:r>
      <w:r w:rsidR="00323C34" w:rsidRPr="00F7000E">
        <w:rPr>
          <w:rFonts w:eastAsia="Calibri"/>
        </w:rPr>
        <w:t>. R</w:t>
      </w:r>
      <w:r w:rsidR="004079F2" w:rsidRPr="00F7000E">
        <w:rPr>
          <w:rFonts w:eastAsia="Calibri"/>
        </w:rPr>
        <w:t>ecordings were transcribed verbatim</w:t>
      </w:r>
      <w:r w:rsidR="00513D1D" w:rsidRPr="00F7000E">
        <w:rPr>
          <w:rFonts w:eastAsia="Calibri"/>
        </w:rPr>
        <w:t xml:space="preserve"> and </w:t>
      </w:r>
      <w:r w:rsidR="00323C34" w:rsidRPr="00F7000E">
        <w:rPr>
          <w:rFonts w:eastAsia="Calibri"/>
        </w:rPr>
        <w:t xml:space="preserve">then </w:t>
      </w:r>
      <w:r w:rsidR="00513D1D" w:rsidRPr="00F7000E">
        <w:rPr>
          <w:rFonts w:eastAsia="Calibri"/>
        </w:rPr>
        <w:t xml:space="preserve">coded </w:t>
      </w:r>
      <w:r w:rsidR="00C660B8" w:rsidRPr="00F7000E">
        <w:rPr>
          <w:rFonts w:eastAsia="Calibri"/>
        </w:rPr>
        <w:t xml:space="preserve">using </w:t>
      </w:r>
      <w:r w:rsidR="00513D1D" w:rsidRPr="00F7000E">
        <w:rPr>
          <w:rFonts w:eastAsia="Calibri"/>
        </w:rPr>
        <w:t>NVivo</w:t>
      </w:r>
      <w:r w:rsidR="00C660B8" w:rsidRPr="00F7000E">
        <w:rPr>
          <w:rFonts w:eastAsia="Calibri"/>
        </w:rPr>
        <w:t xml:space="preserve"> software</w:t>
      </w:r>
      <w:r w:rsidR="00513D1D" w:rsidRPr="00F7000E">
        <w:rPr>
          <w:rFonts w:eastAsia="Calibri"/>
        </w:rPr>
        <w:t>.</w:t>
      </w:r>
      <w:r w:rsidR="007B3C89" w:rsidRPr="00F7000E">
        <w:rPr>
          <w:rFonts w:eastAsia="Calibri"/>
        </w:rPr>
        <w:t xml:space="preserve"> </w:t>
      </w:r>
      <w:r w:rsidR="000E6892" w:rsidRPr="00F7000E">
        <w:rPr>
          <w:rFonts w:eastAsia="Calibri"/>
        </w:rPr>
        <w:t xml:space="preserve">The three dimensions of social capital were used as an initial template for data analysis </w:t>
      </w:r>
      <w:r w:rsidR="000E6892" w:rsidRPr="00F7000E">
        <w:rPr>
          <w:rFonts w:eastAsia="Calibri"/>
        </w:rPr>
        <w:fldChar w:fldCharType="begin" w:fldLock="1"/>
      </w:r>
      <w:r w:rsidR="00410561" w:rsidRPr="00F7000E">
        <w:rPr>
          <w:rFonts w:eastAsia="Calibri"/>
        </w:rPr>
        <w:instrText>ADDIN CSL_CITATION {"citationItems":[{"id":"ITEM-1","itemData":{"author":[{"dropping-particle":"","family":"King","given":"Nigel","non-dropping-particle":"","parse-names":false,"suffix":""}],"container-title":"Qualitative organizational research: Core methods and current challenges","id":"ITEM-1","issued":{"date-parts":[["2012"]]},"publisher":"Sage","title":"Doing template analysis","type":"chapter"},"uris":["http://www.mendeley.com/documents/?uuid=bf8de474-fc12-4c95-b77f-b4e00e5f3b93"]}],"mendeley":{"formattedCitation":"(King 2012)","plainTextFormattedCitation":"(King 2012)","previouslyFormattedCitation":"(King 2012)"},"properties":{"noteIndex":0},"schema":"https://github.com/citation-style-language/schema/raw/master/csl-citation.json"}</w:instrText>
      </w:r>
      <w:r w:rsidR="000E6892" w:rsidRPr="00F7000E">
        <w:rPr>
          <w:rFonts w:eastAsia="Calibri"/>
        </w:rPr>
        <w:fldChar w:fldCharType="separate"/>
      </w:r>
      <w:r w:rsidR="007A6D7F" w:rsidRPr="00F7000E">
        <w:rPr>
          <w:rFonts w:eastAsia="Calibri"/>
          <w:noProof/>
        </w:rPr>
        <w:t>(King 2012)</w:t>
      </w:r>
      <w:r w:rsidR="000E6892" w:rsidRPr="00F7000E">
        <w:rPr>
          <w:rFonts w:eastAsia="Calibri"/>
        </w:rPr>
        <w:fldChar w:fldCharType="end"/>
      </w:r>
      <w:r w:rsidR="000E6892" w:rsidRPr="00F7000E">
        <w:rPr>
          <w:rFonts w:eastAsia="Calibri"/>
        </w:rPr>
        <w:t xml:space="preserve">. </w:t>
      </w:r>
      <w:r w:rsidR="0093708A" w:rsidRPr="00F7000E">
        <w:rPr>
          <w:rFonts w:eastAsia="Calibri"/>
        </w:rPr>
        <w:t>O</w:t>
      </w:r>
      <w:r w:rsidR="007B3C89" w:rsidRPr="00F7000E">
        <w:rPr>
          <w:rFonts w:eastAsia="Calibri"/>
        </w:rPr>
        <w:t xml:space="preserve">ne new </w:t>
      </w:r>
      <w:r w:rsidR="00C55C87" w:rsidRPr="00F7000E">
        <w:rPr>
          <w:rFonts w:eastAsia="Calibri"/>
        </w:rPr>
        <w:t xml:space="preserve">top-level </w:t>
      </w:r>
      <w:r w:rsidR="00B65AB8" w:rsidRPr="00F7000E">
        <w:rPr>
          <w:rFonts w:eastAsia="Calibri"/>
        </w:rPr>
        <w:t>category</w:t>
      </w:r>
      <w:r w:rsidR="007B3C89" w:rsidRPr="00F7000E">
        <w:rPr>
          <w:rFonts w:eastAsia="Calibri"/>
        </w:rPr>
        <w:t xml:space="preserve"> (feedback) </w:t>
      </w:r>
      <w:r w:rsidR="00323C34" w:rsidRPr="00F7000E">
        <w:rPr>
          <w:rFonts w:eastAsia="Calibri"/>
        </w:rPr>
        <w:t>emerged from the data</w:t>
      </w:r>
      <w:r w:rsidR="00377D78" w:rsidRPr="00F7000E">
        <w:rPr>
          <w:rFonts w:eastAsia="Calibri"/>
        </w:rPr>
        <w:t xml:space="preserve">, and </w:t>
      </w:r>
      <w:proofErr w:type="gramStart"/>
      <w:r w:rsidR="00377D78" w:rsidRPr="00F7000E">
        <w:rPr>
          <w:rFonts w:eastAsia="Calibri"/>
        </w:rPr>
        <w:t>l</w:t>
      </w:r>
      <w:r w:rsidR="00323C34" w:rsidRPr="00F7000E">
        <w:rPr>
          <w:rFonts w:eastAsia="Calibri"/>
        </w:rPr>
        <w:t>ower level</w:t>
      </w:r>
      <w:proofErr w:type="gramEnd"/>
      <w:r w:rsidR="00323C34" w:rsidRPr="00F7000E">
        <w:rPr>
          <w:rFonts w:eastAsia="Calibri"/>
        </w:rPr>
        <w:t xml:space="preserve"> codes </w:t>
      </w:r>
      <w:r w:rsidR="00377D78" w:rsidRPr="00F7000E">
        <w:rPr>
          <w:rFonts w:eastAsia="Calibri"/>
        </w:rPr>
        <w:t>were identified</w:t>
      </w:r>
      <w:r w:rsidR="00C55C87" w:rsidRPr="00F7000E">
        <w:rPr>
          <w:rFonts w:eastAsia="Calibri"/>
        </w:rPr>
        <w:t xml:space="preserve"> as we analysed the transcripts. These </w:t>
      </w:r>
      <w:r w:rsidR="00811ABC" w:rsidRPr="00F7000E">
        <w:rPr>
          <w:rFonts w:eastAsia="Calibri"/>
        </w:rPr>
        <w:t>codes</w:t>
      </w:r>
      <w:r w:rsidR="00C55C87" w:rsidRPr="00F7000E">
        <w:rPr>
          <w:rFonts w:eastAsia="Calibri"/>
        </w:rPr>
        <w:t xml:space="preserve"> were </w:t>
      </w:r>
      <w:r w:rsidR="00964366">
        <w:rPr>
          <w:rFonts w:eastAsia="Calibri"/>
        </w:rPr>
        <w:t xml:space="preserve">subsequently </w:t>
      </w:r>
      <w:r w:rsidR="00C55C87" w:rsidRPr="00F7000E">
        <w:rPr>
          <w:rFonts w:eastAsia="Calibri"/>
        </w:rPr>
        <w:t xml:space="preserve">revised and modified </w:t>
      </w:r>
      <w:r w:rsidR="00811ABC" w:rsidRPr="00F7000E">
        <w:rPr>
          <w:rFonts w:eastAsia="Calibri"/>
        </w:rPr>
        <w:t xml:space="preserve">according to the first and second cycle coding methods described by </w:t>
      </w:r>
      <w:r w:rsidR="00811ABC" w:rsidRPr="00F7000E">
        <w:rPr>
          <w:rFonts w:eastAsia="Calibri"/>
        </w:rPr>
        <w:fldChar w:fldCharType="begin" w:fldLock="1"/>
      </w:r>
      <w:r w:rsidR="00410561" w:rsidRPr="00F7000E">
        <w:rPr>
          <w:rFonts w:eastAsia="Calibri"/>
        </w:rPr>
        <w:instrText>ADDIN CSL_CITATION {"citationItems":[{"id":"ITEM-1","itemData":{"ISBN":"978-1-44624-736-5","abstract":"2nd ed. An introduction to codes and coding -- Writing analytic memos -- First cycle coding methods -- After first cycle coding -- Second cycle coding methods -- After second cycle coding -- Post-coding and pre-writing -- Appendix A.A glossary of coding methods -- Appendix B.A glossary of analytic recommendations -- Appendix C. Field note, interview transcript, and document samples for coding -- Appendix D. Exercises and activities for coding and qualitative data analytic skill development.","author":[{"dropping-particle":"","family":"Saldaña","given":"Johnny","non-dropping-particle":"","parse-names":false,"suffix":""}],"edition":"2nd","id":"ITEM-1","issued":{"date-parts":[["2013"]]},"publisher":"Sage","publisher-place":"London","title":"The Coding Manual for Qualitative Researchers","type":"book"},"uris":["http://www.mendeley.com/documents/?uuid=9bd59be0-c615-484a-9e31-28dcfb1534bb"]}],"mendeley":{"formattedCitation":"(Saldaña 2013)","manualFormatting":"Saldaña (2013)","plainTextFormattedCitation":"(Saldaña 2013)","previouslyFormattedCitation":"(Saldaña 2013)"},"properties":{"noteIndex":0},"schema":"https://github.com/citation-style-language/schema/raw/master/csl-citation.json"}</w:instrText>
      </w:r>
      <w:r w:rsidR="00811ABC" w:rsidRPr="00F7000E">
        <w:rPr>
          <w:rFonts w:eastAsia="Calibri"/>
        </w:rPr>
        <w:fldChar w:fldCharType="separate"/>
      </w:r>
      <w:r w:rsidR="00811ABC" w:rsidRPr="00F7000E">
        <w:rPr>
          <w:rFonts w:eastAsia="Calibri"/>
          <w:noProof/>
        </w:rPr>
        <w:t>Saldaña (2013)</w:t>
      </w:r>
      <w:r w:rsidR="00811ABC" w:rsidRPr="00F7000E">
        <w:rPr>
          <w:rFonts w:eastAsia="Calibri"/>
        </w:rPr>
        <w:fldChar w:fldCharType="end"/>
      </w:r>
      <w:r w:rsidR="00C55C87" w:rsidRPr="00F7000E">
        <w:rPr>
          <w:rFonts w:eastAsia="Calibri"/>
        </w:rPr>
        <w:t>.</w:t>
      </w:r>
      <w:r w:rsidR="007B3C89" w:rsidRPr="00F7000E">
        <w:rPr>
          <w:rFonts w:eastAsia="Calibri"/>
        </w:rPr>
        <w:t xml:space="preserve"> </w:t>
      </w:r>
    </w:p>
    <w:p w14:paraId="1E592022" w14:textId="36ACDFAD" w:rsidR="00193060" w:rsidRPr="00F7000E" w:rsidRDefault="00A67AB9" w:rsidP="00655D87">
      <w:pPr>
        <w:pStyle w:val="Heading1"/>
        <w:numPr>
          <w:ilvl w:val="0"/>
          <w:numId w:val="38"/>
        </w:numPr>
        <w:spacing w:line="480" w:lineRule="auto"/>
      </w:pPr>
      <w:r w:rsidRPr="00F7000E">
        <w:lastRenderedPageBreak/>
        <w:t>Results</w:t>
      </w:r>
    </w:p>
    <w:p w14:paraId="2DD1C11C" w14:textId="2EB688C4" w:rsidR="00BD2B17" w:rsidRPr="00F7000E" w:rsidRDefault="00235160" w:rsidP="00655D87">
      <w:pPr>
        <w:spacing w:line="480" w:lineRule="auto"/>
      </w:pPr>
      <w:r w:rsidRPr="00F7000E">
        <w:t xml:space="preserve">We first discuss the </w:t>
      </w:r>
      <w:r w:rsidR="002E0A20">
        <w:t>roles</w:t>
      </w:r>
      <w:r w:rsidR="002E0A20" w:rsidRPr="00F7000E">
        <w:t xml:space="preserve"> </w:t>
      </w:r>
      <w:r w:rsidRPr="00F7000E">
        <w:t xml:space="preserve">of social capital, </w:t>
      </w:r>
      <w:r w:rsidR="002E0A20">
        <w:t xml:space="preserve">and </w:t>
      </w:r>
      <w:r w:rsidRPr="00F7000E">
        <w:t xml:space="preserve">then </w:t>
      </w:r>
      <w:r w:rsidR="003B795F" w:rsidRPr="00F7000E">
        <w:t>show how these enable the reduction of complexity within the development work.</w:t>
      </w:r>
    </w:p>
    <w:p w14:paraId="52B2C7FB" w14:textId="0D5E39A4" w:rsidR="003B795F" w:rsidRPr="00F7000E" w:rsidRDefault="00882174" w:rsidP="00655D87">
      <w:pPr>
        <w:pStyle w:val="Heading2"/>
        <w:spacing w:line="480" w:lineRule="auto"/>
        <w:rPr>
          <w:b/>
          <w:bCs/>
          <w:i/>
          <w:iCs/>
        </w:rPr>
      </w:pPr>
      <w:bookmarkStart w:id="1" w:name="_Hlk27742011"/>
      <w:r w:rsidRPr="00F7000E">
        <w:rPr>
          <w:b/>
          <w:bCs/>
          <w:i/>
          <w:iCs/>
        </w:rPr>
        <w:t>4.</w:t>
      </w:r>
      <w:r w:rsidR="003B795F" w:rsidRPr="00F7000E">
        <w:rPr>
          <w:b/>
          <w:bCs/>
          <w:i/>
          <w:iCs/>
        </w:rPr>
        <w:t>1 Social capital dimensions.</w:t>
      </w:r>
    </w:p>
    <w:p w14:paraId="7AB5FE3B" w14:textId="01C9DEFF" w:rsidR="00554FAC" w:rsidRPr="00F7000E" w:rsidRDefault="00F229CC" w:rsidP="00655D87">
      <w:pPr>
        <w:pStyle w:val="Heading2"/>
        <w:spacing w:line="480" w:lineRule="auto"/>
        <w:rPr>
          <w:i/>
          <w:iCs/>
        </w:rPr>
      </w:pPr>
      <w:r w:rsidRPr="00F7000E">
        <w:rPr>
          <w:i/>
          <w:iCs/>
        </w:rPr>
        <w:t xml:space="preserve">The </w:t>
      </w:r>
      <w:r w:rsidR="00E85AC3" w:rsidRPr="00F7000E">
        <w:rPr>
          <w:i/>
          <w:iCs/>
        </w:rPr>
        <w:t xml:space="preserve">structural </w:t>
      </w:r>
      <w:r w:rsidR="00554FAC" w:rsidRPr="00F7000E">
        <w:rPr>
          <w:i/>
          <w:iCs/>
        </w:rPr>
        <w:t>dimension</w:t>
      </w:r>
      <w:r w:rsidRPr="00F7000E">
        <w:rPr>
          <w:i/>
          <w:iCs/>
        </w:rPr>
        <w:t xml:space="preserve"> </w:t>
      </w:r>
    </w:p>
    <w:bookmarkEnd w:id="1"/>
    <w:p w14:paraId="036E22E5" w14:textId="0A9684F4" w:rsidR="00D674DF" w:rsidRPr="00F7000E" w:rsidRDefault="00554FAC" w:rsidP="00655D87">
      <w:pPr>
        <w:pStyle w:val="BodyText"/>
        <w:spacing w:before="0" w:line="480" w:lineRule="auto"/>
        <w:rPr>
          <w:rFonts w:eastAsia="Calibri"/>
        </w:rPr>
      </w:pPr>
      <w:r w:rsidRPr="00F7000E">
        <w:rPr>
          <w:rFonts w:eastAsia="Calibri"/>
        </w:rPr>
        <w:t xml:space="preserve">The structural dimension of social capital includes the patterns of connections, the presence of ties and the overall configuration of the social network </w:t>
      </w:r>
      <w:r w:rsidRPr="00F7000E">
        <w:rPr>
          <w:rFonts w:eastAsia="Calibri"/>
        </w:rPr>
        <w:fldChar w:fldCharType="begin" w:fldLock="1"/>
      </w:r>
      <w:r w:rsidR="00410561" w:rsidRPr="00F7000E">
        <w:rPr>
          <w:rFonts w:eastAsia="Calibri"/>
        </w:rPr>
        <w:instrText>ADDIN CSL_CITATION {"citationItems":[{"id":"ITEM-1","itemData":{"DOI":"10.2307/259373","ISBN":"9780750672221","ISSN":"03637425","PMID":"14527111","abstract":"Scholars of the theory of the firm have begun to emphasize the sources and conditions of what has been described as \"the organizational advantage,\" rather than focus on the causes and consequences of market failure. Typically, researchers see such organizational advantage as accruing from the particular capabilities organizations have for creating and sharing knowledge. In this article we seek to contribute to this body of work by developing the following arguments: (1) social capital facilitates the creation of new intellectual capital; (2) organizations, as institutional settings, are conducive to the development of high levels of social capital; and (3) it is because of their more dense social capital that firms, within certain limits, have an advantage over markets in creating and sharing intellectual capital. We present a model that incorporates this overall argument in the form of a series of hypothesized relation- ships between different dimensions of social capital and the main mechanisms and processes necessary for the creation of intellectual capital.","author":[{"dropping-particle":"","family":"Nahapiet","given":"Janine","non-dropping-particle":"","parse-names":false,"suffix":""},{"dropping-particle":"","family":"Ghoshal","given":"Sumantra","non-dropping-particle":"","parse-names":false,"suffix":""}],"container-title":"The Academy of Management Review","id":"ITEM-1","issue":"2","issued":{"date-parts":[["1998","4"]]},"page":"242","title":"Social Capital, Intellectual Capital, and the Organizational Advantage","type":"article-journal","volume":"23"},"uris":["http://www.mendeley.com/documents/?uuid=44dc2ce9-cb5a-4459-ba6d-1af4f3f93482"]}],"mendeley":{"formattedCitation":"(Nahapiet and Ghoshal 1998)","plainTextFormattedCitation":"(Nahapiet and Ghoshal 1998)","previouslyFormattedCitation":"(Nahapiet and Ghoshal 1998)"},"properties":{"noteIndex":0},"schema":"https://github.com/citation-style-language/schema/raw/master/csl-citation.json"}</w:instrText>
      </w:r>
      <w:r w:rsidRPr="00F7000E">
        <w:rPr>
          <w:rFonts w:eastAsia="Calibri"/>
        </w:rPr>
        <w:fldChar w:fldCharType="separate"/>
      </w:r>
      <w:r w:rsidR="007A6D7F" w:rsidRPr="00F7000E">
        <w:rPr>
          <w:rFonts w:eastAsia="Calibri"/>
          <w:noProof/>
        </w:rPr>
        <w:t>(Nahapiet and Ghoshal 1998)</w:t>
      </w:r>
      <w:r w:rsidRPr="00F7000E">
        <w:rPr>
          <w:rFonts w:eastAsia="Calibri"/>
        </w:rPr>
        <w:fldChar w:fldCharType="end"/>
      </w:r>
      <w:r w:rsidRPr="00F7000E">
        <w:rPr>
          <w:rFonts w:eastAsia="Calibri"/>
        </w:rPr>
        <w:t xml:space="preserve">. </w:t>
      </w:r>
      <w:r w:rsidR="000E4AB1" w:rsidRPr="00F7000E">
        <w:rPr>
          <w:rFonts w:eastAsia="Calibri"/>
        </w:rPr>
        <w:t xml:space="preserve">Before Scrum was implemented there was a natural tendency for some of the technical staff to communicate infrequently. </w:t>
      </w:r>
      <w:r w:rsidR="00D674DF" w:rsidRPr="00F7000E">
        <w:rPr>
          <w:rFonts w:eastAsia="Calibri"/>
        </w:rPr>
        <w:t xml:space="preserve">Scrum </w:t>
      </w:r>
      <w:r w:rsidR="0047573F" w:rsidRPr="00F7000E">
        <w:rPr>
          <w:rFonts w:eastAsia="Calibri"/>
        </w:rPr>
        <w:t xml:space="preserve">meetings </w:t>
      </w:r>
      <w:r w:rsidR="00D674DF" w:rsidRPr="00F7000E">
        <w:rPr>
          <w:rFonts w:eastAsia="Calibri"/>
        </w:rPr>
        <w:t>significantly increased the amount of interaction between team members</w:t>
      </w:r>
      <w:r w:rsidR="002A5B63" w:rsidRPr="00F7000E">
        <w:rPr>
          <w:rFonts w:eastAsia="Calibri"/>
        </w:rPr>
        <w:t xml:space="preserve">, </w:t>
      </w:r>
      <w:r w:rsidR="00D674DF" w:rsidRPr="00F7000E">
        <w:rPr>
          <w:rFonts w:eastAsia="Calibri"/>
        </w:rPr>
        <w:t>promot</w:t>
      </w:r>
      <w:r w:rsidR="002A5B63" w:rsidRPr="00F7000E">
        <w:rPr>
          <w:rFonts w:eastAsia="Calibri"/>
        </w:rPr>
        <w:t>ing</w:t>
      </w:r>
      <w:r w:rsidR="00D674DF" w:rsidRPr="00F7000E">
        <w:rPr>
          <w:rFonts w:eastAsia="Calibri"/>
        </w:rPr>
        <w:t xml:space="preserve"> additional </w:t>
      </w:r>
      <w:r w:rsidR="00E76AB6" w:rsidRPr="00F7000E">
        <w:rPr>
          <w:rFonts w:eastAsia="Calibri"/>
        </w:rPr>
        <w:t xml:space="preserve">informal </w:t>
      </w:r>
      <w:r w:rsidR="0034252F" w:rsidRPr="00F7000E">
        <w:rPr>
          <w:rFonts w:eastAsia="Calibri"/>
        </w:rPr>
        <w:t>knowledge-sharing</w:t>
      </w:r>
      <w:r w:rsidR="00D674DF" w:rsidRPr="00F7000E">
        <w:rPr>
          <w:rFonts w:eastAsia="Calibri"/>
        </w:rPr>
        <w:t>:</w:t>
      </w:r>
    </w:p>
    <w:p w14:paraId="5C35FC69" w14:textId="2AACAEE9" w:rsidR="002D5AC9" w:rsidRPr="00F7000E" w:rsidRDefault="000E4AB1" w:rsidP="00F55DDC">
      <w:pPr>
        <w:pStyle w:val="BodyText"/>
        <w:spacing w:line="480" w:lineRule="auto"/>
        <w:ind w:left="720"/>
      </w:pPr>
      <w:proofErr w:type="gramStart"/>
      <w:r w:rsidRPr="007A6A84">
        <w:rPr>
          <w:rFonts w:eastAsia="Calibri"/>
          <w:i/>
          <w:iCs/>
        </w:rPr>
        <w:t>S</w:t>
      </w:r>
      <w:r w:rsidR="00D674DF" w:rsidRPr="007A6A84">
        <w:rPr>
          <w:rFonts w:eastAsia="Calibri"/>
          <w:i/>
          <w:iCs/>
        </w:rPr>
        <w:t>o</w:t>
      </w:r>
      <w:proofErr w:type="gramEnd"/>
      <w:r w:rsidR="00D674DF" w:rsidRPr="007A6A84">
        <w:rPr>
          <w:rFonts w:eastAsia="Calibri"/>
          <w:i/>
          <w:iCs/>
        </w:rPr>
        <w:t xml:space="preserve"> a lot more talking, a lot more regularly kind of going in and looking at each other’s work, commenting on each other’s work and things like going for a ten minute stand</w:t>
      </w:r>
      <w:r w:rsidR="00647525" w:rsidRPr="007A6A84">
        <w:rPr>
          <w:rFonts w:eastAsia="Calibri"/>
          <w:i/>
          <w:iCs/>
        </w:rPr>
        <w:t>-</w:t>
      </w:r>
      <w:r w:rsidR="00D674DF" w:rsidRPr="007A6A84">
        <w:rPr>
          <w:rFonts w:eastAsia="Calibri"/>
          <w:i/>
          <w:iCs/>
        </w:rPr>
        <w:t>up and then going for a cup of coffee afterwards. So, you know, there’s the extra time to chat and to kind of exchange knowledge</w:t>
      </w:r>
      <w:r w:rsidR="00D674DF" w:rsidRPr="00F7000E">
        <w:rPr>
          <w:rFonts w:eastAsia="Calibri"/>
        </w:rPr>
        <w:t>. R7</w:t>
      </w:r>
    </w:p>
    <w:p w14:paraId="3143D4B0" w14:textId="5AA56966" w:rsidR="00DD5980" w:rsidRPr="00F7000E" w:rsidRDefault="0034252F" w:rsidP="00655D87">
      <w:pPr>
        <w:spacing w:line="480" w:lineRule="auto"/>
        <w:jc w:val="both"/>
      </w:pPr>
      <w:r w:rsidRPr="00F7000E">
        <w:t xml:space="preserve">Beyond the immediate team, adopting Scrum increased the amount of contact between the project team </w:t>
      </w:r>
      <w:r w:rsidR="0047573F" w:rsidRPr="00F7000E">
        <w:t xml:space="preserve">members </w:t>
      </w:r>
      <w:r w:rsidRPr="00F7000E">
        <w:t xml:space="preserve">and their customers and </w:t>
      </w:r>
      <w:r w:rsidR="00A257D7" w:rsidRPr="00F7000E">
        <w:t xml:space="preserve">internal </w:t>
      </w:r>
      <w:r w:rsidRPr="00F7000E">
        <w:t>stakeholders</w:t>
      </w:r>
      <w:r w:rsidR="002D5AC9" w:rsidRPr="00F7000E">
        <w:t>, primarily via the review meeting held every two weeks</w:t>
      </w:r>
      <w:r w:rsidR="00951B1A" w:rsidRPr="00F7000E">
        <w:t xml:space="preserve"> where participants are invited to attend and make comments</w:t>
      </w:r>
      <w:r w:rsidR="00016360" w:rsidRPr="00F7000E">
        <w:t xml:space="preserve">. </w:t>
      </w:r>
      <w:r w:rsidRPr="00F7000E">
        <w:t>This enabl</w:t>
      </w:r>
      <w:r w:rsidR="002D5AC9" w:rsidRPr="00F7000E">
        <w:t>ed</w:t>
      </w:r>
      <w:r w:rsidRPr="00F7000E">
        <w:t xml:space="preserve"> customer needs to be understood</w:t>
      </w:r>
      <w:r w:rsidR="00DD5980" w:rsidRPr="00F7000E">
        <w:t xml:space="preserve"> </w:t>
      </w:r>
      <w:proofErr w:type="gramStart"/>
      <w:r w:rsidR="00DD5980" w:rsidRPr="00F7000E">
        <w:t>better</w:t>
      </w:r>
      <w:r w:rsidRPr="00F7000E">
        <w:t>, and</w:t>
      </w:r>
      <w:proofErr w:type="gramEnd"/>
      <w:r w:rsidRPr="00F7000E">
        <w:t xml:space="preserve"> </w:t>
      </w:r>
      <w:r w:rsidR="002D5AC9" w:rsidRPr="00F7000E">
        <w:t xml:space="preserve">promoted </w:t>
      </w:r>
      <w:r w:rsidRPr="00F7000E">
        <w:t>a deeper consideration of interfaces and interactions between system components.</w:t>
      </w:r>
    </w:p>
    <w:p w14:paraId="6ECF7236" w14:textId="5FF5D73D" w:rsidR="0034252F" w:rsidRPr="00F7000E" w:rsidRDefault="00DD5980" w:rsidP="00F55DDC">
      <w:pPr>
        <w:pStyle w:val="BodyText"/>
        <w:spacing w:before="0" w:line="480" w:lineRule="auto"/>
        <w:ind w:left="720"/>
      </w:pPr>
      <w:proofErr w:type="gramStart"/>
      <w:r w:rsidRPr="007A6A84">
        <w:rPr>
          <w:rFonts w:eastAsia="Calibri"/>
          <w:i/>
          <w:iCs/>
        </w:rPr>
        <w:t>B</w:t>
      </w:r>
      <w:r w:rsidR="0034252F" w:rsidRPr="007A6A84">
        <w:rPr>
          <w:rFonts w:eastAsia="Calibri"/>
          <w:i/>
          <w:iCs/>
        </w:rPr>
        <w:t>asically</w:t>
      </w:r>
      <w:proofErr w:type="gramEnd"/>
      <w:r w:rsidR="0034252F" w:rsidRPr="007A6A84">
        <w:rPr>
          <w:rFonts w:eastAsia="Calibri"/>
          <w:i/>
          <w:iCs/>
        </w:rPr>
        <w:t xml:space="preserve"> you’re meeting with the customers every two weeks… they come in with the requirement, seeing what we’ve done, and we’re getting feedback on what we’ve done, what works and what doesn’t work for them</w:t>
      </w:r>
      <w:r w:rsidR="000C2285" w:rsidRPr="007A6A84">
        <w:rPr>
          <w:rFonts w:eastAsia="Calibri"/>
          <w:i/>
          <w:iCs/>
        </w:rPr>
        <w:t>.</w:t>
      </w:r>
      <w:r w:rsidR="0034252F" w:rsidRPr="00F7000E">
        <w:rPr>
          <w:rFonts w:eastAsia="Calibri"/>
        </w:rPr>
        <w:t xml:space="preserve"> R14</w:t>
      </w:r>
    </w:p>
    <w:p w14:paraId="6C64A2C0" w14:textId="602F9180" w:rsidR="00F77C95" w:rsidRPr="00F7000E" w:rsidRDefault="00850944" w:rsidP="00F55DDC">
      <w:pPr>
        <w:pStyle w:val="BodyText"/>
        <w:spacing w:before="0" w:line="480" w:lineRule="auto"/>
      </w:pPr>
      <w:r w:rsidRPr="00F7000E">
        <w:t xml:space="preserve">More </w:t>
      </w:r>
      <w:r w:rsidR="0034252F" w:rsidRPr="00F7000E">
        <w:t xml:space="preserve">frequent formal contact also led </w:t>
      </w:r>
      <w:r w:rsidR="00DD5980" w:rsidRPr="00F7000E">
        <w:t>to additional informal contact</w:t>
      </w:r>
      <w:r w:rsidR="00A87F02" w:rsidRPr="00F7000E">
        <w:t xml:space="preserve">. </w:t>
      </w:r>
      <w:r w:rsidR="00F77C95" w:rsidRPr="00F7000E">
        <w:t xml:space="preserve">This </w:t>
      </w:r>
      <w:r w:rsidR="00F77C95" w:rsidRPr="00F7000E">
        <w:rPr>
          <w:rFonts w:eastAsia="Calibri"/>
        </w:rPr>
        <w:t>s</w:t>
      </w:r>
      <w:r w:rsidR="00B31F6F" w:rsidRPr="00F7000E">
        <w:rPr>
          <w:rFonts w:eastAsia="Calibri"/>
        </w:rPr>
        <w:t xml:space="preserve">ocial interaction is closely linked to the relational dimension of social capital. We include it here because the </w:t>
      </w:r>
      <w:r w:rsidR="0051005F" w:rsidRPr="00F7000E">
        <w:rPr>
          <w:rFonts w:eastAsia="Calibri"/>
        </w:rPr>
        <w:lastRenderedPageBreak/>
        <w:t>Scrum</w:t>
      </w:r>
      <w:r w:rsidR="00B31F6F" w:rsidRPr="00F7000E">
        <w:rPr>
          <w:rFonts w:eastAsia="Calibri"/>
        </w:rPr>
        <w:t xml:space="preserve"> </w:t>
      </w:r>
      <w:r w:rsidRPr="00F7000E">
        <w:rPr>
          <w:rFonts w:eastAsia="Calibri"/>
        </w:rPr>
        <w:t>meetings</w:t>
      </w:r>
      <w:r w:rsidR="00B31F6F" w:rsidRPr="00F7000E">
        <w:rPr>
          <w:rFonts w:eastAsia="Calibri"/>
        </w:rPr>
        <w:t xml:space="preserve"> promote </w:t>
      </w:r>
      <w:r w:rsidRPr="00F7000E">
        <w:rPr>
          <w:rFonts w:eastAsia="Calibri"/>
        </w:rPr>
        <w:t xml:space="preserve">the </w:t>
      </w:r>
      <w:r w:rsidR="00B31F6F" w:rsidRPr="00F7000E">
        <w:rPr>
          <w:rFonts w:eastAsia="Calibri"/>
        </w:rPr>
        <w:t>social interaction</w:t>
      </w:r>
      <w:r w:rsidRPr="00F7000E">
        <w:rPr>
          <w:rFonts w:eastAsia="Calibri"/>
        </w:rPr>
        <w:t xml:space="preserve"> that leads to deeper relationships</w:t>
      </w:r>
      <w:r w:rsidR="00B31F6F" w:rsidRPr="00F7000E">
        <w:rPr>
          <w:rFonts w:eastAsia="Calibri"/>
        </w:rPr>
        <w:t xml:space="preserve">. </w:t>
      </w:r>
      <w:r w:rsidRPr="00F7000E">
        <w:rPr>
          <w:rFonts w:eastAsia="Calibri"/>
        </w:rPr>
        <w:t>R</w:t>
      </w:r>
      <w:r w:rsidR="00871EAE" w:rsidRPr="00F7000E">
        <w:rPr>
          <w:rFonts w:eastAsia="Calibri"/>
        </w:rPr>
        <w:t xml:space="preserve">espondents commented on social chat </w:t>
      </w:r>
      <w:r w:rsidRPr="00F7000E">
        <w:rPr>
          <w:rFonts w:eastAsia="Calibri"/>
        </w:rPr>
        <w:t xml:space="preserve">taking place within and following the Scrum meetings. </w:t>
      </w:r>
      <w:r w:rsidR="00871EAE" w:rsidRPr="00F7000E">
        <w:rPr>
          <w:rFonts w:eastAsia="Calibri"/>
        </w:rPr>
        <w:t xml:space="preserve">This made </w:t>
      </w:r>
      <w:r w:rsidR="00B31F6F" w:rsidRPr="00F7000E">
        <w:rPr>
          <w:rFonts w:eastAsia="Calibri"/>
        </w:rPr>
        <w:t xml:space="preserve">future informal contact much more likely. </w:t>
      </w:r>
      <w:r w:rsidR="00F77C95" w:rsidRPr="00F7000E">
        <w:rPr>
          <w:rFonts w:eastAsia="Calibri"/>
        </w:rPr>
        <w:t>A</w:t>
      </w:r>
      <w:r w:rsidRPr="00F7000E">
        <w:rPr>
          <w:rFonts w:eastAsia="Calibri"/>
        </w:rPr>
        <w:t>n additional</w:t>
      </w:r>
      <w:r w:rsidR="00F77C95" w:rsidRPr="00F7000E">
        <w:rPr>
          <w:rFonts w:eastAsia="Calibri"/>
        </w:rPr>
        <w:t xml:space="preserve"> contributor to this was the o</w:t>
      </w:r>
      <w:r w:rsidR="000E4AB1" w:rsidRPr="00F7000E">
        <w:rPr>
          <w:rFonts w:eastAsia="Calibri"/>
        </w:rPr>
        <w:t>ffice geography</w:t>
      </w:r>
      <w:r w:rsidR="00F77C95" w:rsidRPr="00F7000E">
        <w:rPr>
          <w:rFonts w:eastAsia="Calibri"/>
        </w:rPr>
        <w:t xml:space="preserve">. The physical proximity of the staff, known to </w:t>
      </w:r>
      <w:r w:rsidR="00951B1A" w:rsidRPr="00F7000E">
        <w:rPr>
          <w:rFonts w:eastAsia="Calibri"/>
        </w:rPr>
        <w:t>support</w:t>
      </w:r>
      <w:r w:rsidR="00F77C95" w:rsidRPr="00F7000E">
        <w:rPr>
          <w:rFonts w:eastAsia="Calibri"/>
        </w:rPr>
        <w:t xml:space="preserve"> innovation</w:t>
      </w:r>
      <w:r w:rsidR="000E4AB1" w:rsidRPr="00F7000E">
        <w:rPr>
          <w:rFonts w:eastAsia="Calibri"/>
        </w:rPr>
        <w:t xml:space="preserve"> </w:t>
      </w:r>
      <w:r w:rsidR="000E4AB1" w:rsidRPr="00F7000E">
        <w:rPr>
          <w:rFonts w:eastAsia="Calibri"/>
        </w:rPr>
        <w:fldChar w:fldCharType="begin" w:fldLock="1"/>
      </w:r>
      <w:r w:rsidR="00410561" w:rsidRPr="00F7000E">
        <w:rPr>
          <w:rFonts w:eastAsia="Calibri"/>
        </w:rPr>
        <w:instrText>ADDIN CSL_CITATION {"citationItems":[{"id":"ITEM-1","itemData":{"ISSN":"0017-8012","PMID":"23074868","abstract":"More and more companies recognize that their dispersed, global operations are a treasure trove of ideas and capabilities for innovation. But it's proving harder than expected to unearth those ideas or exploit those capabilities. Part of the problem is that companies manage global innovation the same way they manage traditional, single-location projects. Single-location projects draw on a large reservoir of tacit knowledge, shared context, and trust that global projects lack. The management challenge, therefore, is to replicate the positive aspects of colocation while harnessing the opportunities of dispersion. In this article, Insead's Wilson and Doz draw on research into global strategy and innovation to present a set of guidelines for setting up and managing global innovation. They explore in detail the challenges that make global projects inherently different and show how these can be overcome by applying superior project management skills across teams, fostering a strong collaborative culture, and using a robust array of communications tools.","author":[{"dropping-particle":"","family":"Wilson","given":"Keeley","non-dropping-particle":"","parse-names":false,"suffix":""},{"dropping-particle":"","family":"Doz","given":"Yves L.","non-dropping-particle":"","parse-names":false,"suffix":""}],"container-title":"Harvard business review","id":"ITEM-1","issue":"10","issued":{"date-parts":[["2012","10"]]},"page":"84-90, 130","title":"10 Rules for Managing Global Innovation.","type":"article-journal","volume":"90"},"uris":["http://www.mendeley.com/documents/?uuid=ccda2a10-5488-4a0a-a65e-c3893a8d41e1"]}],"mendeley":{"formattedCitation":"(Wilson and Doz 2012)","manualFormatting":"(e.g. Wilson &amp; Doz 2012)","plainTextFormattedCitation":"(Wilson and Doz 2012)","previouslyFormattedCitation":"(Wilson and Doz 2012)"},"properties":{"noteIndex":0},"schema":"https://github.com/citation-style-language/schema/raw/master/csl-citation.json"}</w:instrText>
      </w:r>
      <w:r w:rsidR="000E4AB1" w:rsidRPr="00F7000E">
        <w:rPr>
          <w:rFonts w:eastAsia="Calibri"/>
        </w:rPr>
        <w:fldChar w:fldCharType="separate"/>
      </w:r>
      <w:r w:rsidR="000E4AB1" w:rsidRPr="00F7000E">
        <w:rPr>
          <w:rFonts w:eastAsia="Calibri"/>
          <w:noProof/>
        </w:rPr>
        <w:t>(e.g. Wilson &amp; Doz 2012)</w:t>
      </w:r>
      <w:r w:rsidR="000E4AB1" w:rsidRPr="00F7000E">
        <w:rPr>
          <w:rFonts w:eastAsia="Calibri"/>
        </w:rPr>
        <w:fldChar w:fldCharType="end"/>
      </w:r>
      <w:r w:rsidR="00F77C95" w:rsidRPr="00F7000E">
        <w:rPr>
          <w:rFonts w:eastAsia="Calibri"/>
        </w:rPr>
        <w:t xml:space="preserve">, </w:t>
      </w:r>
      <w:r w:rsidRPr="00F7000E">
        <w:rPr>
          <w:rFonts w:eastAsia="Calibri"/>
        </w:rPr>
        <w:t xml:space="preserve">also </w:t>
      </w:r>
      <w:r w:rsidR="00F77C95" w:rsidRPr="00F7000E">
        <w:rPr>
          <w:rFonts w:eastAsia="Calibri"/>
        </w:rPr>
        <w:t xml:space="preserve">aided communication and </w:t>
      </w:r>
      <w:r w:rsidR="00747B1B" w:rsidRPr="00F7000E">
        <w:rPr>
          <w:rFonts w:eastAsia="Calibri"/>
        </w:rPr>
        <w:t>knowledge</w:t>
      </w:r>
      <w:r w:rsidRPr="00F7000E">
        <w:rPr>
          <w:rFonts w:eastAsia="Calibri"/>
        </w:rPr>
        <w:t xml:space="preserve"> </w:t>
      </w:r>
      <w:r w:rsidR="00747B1B" w:rsidRPr="00F7000E">
        <w:rPr>
          <w:rFonts w:eastAsia="Calibri"/>
        </w:rPr>
        <w:t>sharing</w:t>
      </w:r>
      <w:r w:rsidR="00F77C95" w:rsidRPr="00F7000E">
        <w:t>.</w:t>
      </w:r>
    </w:p>
    <w:p w14:paraId="5F4B0566" w14:textId="254BC23D" w:rsidR="00F6141D" w:rsidRPr="00F7000E" w:rsidRDefault="00871EAE" w:rsidP="00655D87">
      <w:pPr>
        <w:pStyle w:val="BodyText"/>
        <w:spacing w:before="0" w:line="480" w:lineRule="auto"/>
        <w:rPr>
          <w:rFonts w:eastAsia="Calibri"/>
        </w:rPr>
      </w:pPr>
      <w:r w:rsidRPr="00F7000E">
        <w:rPr>
          <w:rFonts w:eastAsia="Calibri"/>
        </w:rPr>
        <w:t xml:space="preserve">In summary, the </w:t>
      </w:r>
      <w:r w:rsidR="007C0D8C" w:rsidRPr="00F7000E">
        <w:rPr>
          <w:rFonts w:eastAsia="Calibri"/>
          <w:i/>
        </w:rPr>
        <w:t>structural dimension</w:t>
      </w:r>
      <w:r w:rsidR="007C0D8C" w:rsidRPr="00F7000E">
        <w:rPr>
          <w:rFonts w:eastAsia="Calibri"/>
        </w:rPr>
        <w:t xml:space="preserve"> of social capital is enhanced by the </w:t>
      </w:r>
      <w:r w:rsidRPr="00F7000E">
        <w:rPr>
          <w:rFonts w:eastAsia="Calibri"/>
        </w:rPr>
        <w:t>regularity of the Scrum meetings</w:t>
      </w:r>
      <w:r w:rsidR="007C0D8C" w:rsidRPr="00F7000E">
        <w:rPr>
          <w:rFonts w:eastAsia="Calibri"/>
        </w:rPr>
        <w:t xml:space="preserve">. </w:t>
      </w:r>
      <w:r w:rsidRPr="00F7000E">
        <w:rPr>
          <w:rFonts w:eastAsia="Calibri"/>
        </w:rPr>
        <w:t>Th</w:t>
      </w:r>
      <w:r w:rsidR="007C0D8C" w:rsidRPr="00F7000E">
        <w:rPr>
          <w:rFonts w:eastAsia="Calibri"/>
        </w:rPr>
        <w:t>e</w:t>
      </w:r>
      <w:r w:rsidR="00D30AAE" w:rsidRPr="00F7000E">
        <w:rPr>
          <w:rFonts w:eastAsia="Calibri"/>
        </w:rPr>
        <w:t>se</w:t>
      </w:r>
      <w:r w:rsidR="007C0D8C" w:rsidRPr="00F7000E">
        <w:rPr>
          <w:rFonts w:eastAsia="Calibri"/>
        </w:rPr>
        <w:t xml:space="preserve"> meetings</w:t>
      </w:r>
      <w:r w:rsidRPr="00F7000E">
        <w:rPr>
          <w:rFonts w:eastAsia="Calibri"/>
        </w:rPr>
        <w:t xml:space="preserve"> </w:t>
      </w:r>
      <w:r w:rsidR="007C0D8C" w:rsidRPr="00F7000E">
        <w:rPr>
          <w:rFonts w:eastAsia="Calibri"/>
        </w:rPr>
        <w:t xml:space="preserve">increase </w:t>
      </w:r>
      <w:r w:rsidRPr="00F7000E">
        <w:rPr>
          <w:rFonts w:eastAsia="Calibri"/>
        </w:rPr>
        <w:t>informal and social interaction</w:t>
      </w:r>
      <w:r w:rsidR="007C0D8C" w:rsidRPr="00F7000E">
        <w:rPr>
          <w:rFonts w:eastAsia="Calibri"/>
        </w:rPr>
        <w:t>,</w:t>
      </w:r>
      <w:r w:rsidRPr="00F7000E">
        <w:rPr>
          <w:rFonts w:eastAsia="Calibri"/>
        </w:rPr>
        <w:t xml:space="preserve"> which </w:t>
      </w:r>
      <w:r w:rsidR="008D6EBF" w:rsidRPr="00F7000E">
        <w:rPr>
          <w:rFonts w:eastAsia="Calibri"/>
        </w:rPr>
        <w:t xml:space="preserve">supports </w:t>
      </w:r>
      <w:r w:rsidRPr="00F7000E">
        <w:rPr>
          <w:rFonts w:eastAsia="Calibri"/>
        </w:rPr>
        <w:t xml:space="preserve">knowledge integration. We note that there are strong links to the cognitive and relational </w:t>
      </w:r>
      <w:proofErr w:type="gramStart"/>
      <w:r w:rsidRPr="00F7000E">
        <w:rPr>
          <w:rFonts w:eastAsia="Calibri"/>
        </w:rPr>
        <w:t>aspects, and</w:t>
      </w:r>
      <w:proofErr w:type="gramEnd"/>
      <w:r w:rsidRPr="00F7000E">
        <w:rPr>
          <w:rFonts w:eastAsia="Calibri"/>
        </w:rPr>
        <w:t xml:space="preserve"> thinking of the </w:t>
      </w:r>
      <w:r w:rsidR="008D6EBF" w:rsidRPr="00F7000E">
        <w:rPr>
          <w:rFonts w:eastAsia="Calibri"/>
        </w:rPr>
        <w:t xml:space="preserve">three dimensions as fully separate </w:t>
      </w:r>
      <w:r w:rsidR="00B312A1" w:rsidRPr="00F7000E">
        <w:rPr>
          <w:rFonts w:eastAsia="Calibri"/>
        </w:rPr>
        <w:t>is not realistic.</w:t>
      </w:r>
    </w:p>
    <w:p w14:paraId="04012EC7" w14:textId="2D3A58FF" w:rsidR="009B2D47" w:rsidRPr="00F7000E" w:rsidRDefault="009D11BC" w:rsidP="00655D87">
      <w:pPr>
        <w:pStyle w:val="Heading2"/>
        <w:spacing w:line="480" w:lineRule="auto"/>
        <w:rPr>
          <w:i/>
          <w:iCs/>
        </w:rPr>
      </w:pPr>
      <w:r w:rsidRPr="00F7000E">
        <w:rPr>
          <w:i/>
          <w:iCs/>
        </w:rPr>
        <w:t xml:space="preserve">The </w:t>
      </w:r>
      <w:r w:rsidR="00E85AC3" w:rsidRPr="00F7000E">
        <w:rPr>
          <w:i/>
          <w:iCs/>
        </w:rPr>
        <w:t xml:space="preserve">cognitive </w:t>
      </w:r>
      <w:r w:rsidRPr="00F7000E">
        <w:rPr>
          <w:i/>
          <w:iCs/>
        </w:rPr>
        <w:t>dimension</w:t>
      </w:r>
    </w:p>
    <w:p w14:paraId="696CF3C2" w14:textId="2BA99DAC" w:rsidR="00791C76" w:rsidRPr="00F7000E" w:rsidRDefault="00CC062A" w:rsidP="00655D87">
      <w:pPr>
        <w:pStyle w:val="BodyText"/>
        <w:spacing w:before="0" w:line="480" w:lineRule="auto"/>
        <w:rPr>
          <w:rFonts w:eastAsia="Calibri"/>
        </w:rPr>
      </w:pPr>
      <w:r w:rsidRPr="00F7000E">
        <w:rPr>
          <w:rFonts w:eastAsia="Calibri"/>
        </w:rPr>
        <w:t xml:space="preserve">The </w:t>
      </w:r>
      <w:r w:rsidRPr="00F7000E">
        <w:rPr>
          <w:rFonts w:eastAsia="Calibri"/>
          <w:i/>
        </w:rPr>
        <w:t>cognitive</w:t>
      </w:r>
      <w:r w:rsidRPr="00F7000E">
        <w:rPr>
          <w:rFonts w:eastAsia="Calibri"/>
        </w:rPr>
        <w:t xml:space="preserve"> dimension </w:t>
      </w:r>
      <w:r w:rsidR="00000FE0">
        <w:rPr>
          <w:rFonts w:eastAsia="Calibri"/>
        </w:rPr>
        <w:t xml:space="preserve">of social capital </w:t>
      </w:r>
      <w:r w:rsidRPr="00F7000E">
        <w:rPr>
          <w:rFonts w:eastAsia="Calibri"/>
        </w:rPr>
        <w:t>includes shared language</w:t>
      </w:r>
      <w:r w:rsidR="00133914" w:rsidRPr="00F7000E">
        <w:rPr>
          <w:rFonts w:eastAsia="Calibri"/>
        </w:rPr>
        <w:t xml:space="preserve">, </w:t>
      </w:r>
      <w:r w:rsidRPr="00F7000E">
        <w:rPr>
          <w:rFonts w:eastAsia="Calibri"/>
        </w:rPr>
        <w:t>codes</w:t>
      </w:r>
      <w:r w:rsidR="00996BD8" w:rsidRPr="00F7000E">
        <w:rPr>
          <w:rFonts w:eastAsia="Calibri"/>
        </w:rPr>
        <w:t>,</w:t>
      </w:r>
      <w:r w:rsidRPr="00F7000E">
        <w:rPr>
          <w:rFonts w:eastAsia="Calibri"/>
        </w:rPr>
        <w:t xml:space="preserve"> narratives</w:t>
      </w:r>
      <w:r w:rsidR="00996BD8" w:rsidRPr="00F7000E">
        <w:rPr>
          <w:rFonts w:eastAsia="Calibri"/>
        </w:rPr>
        <w:t xml:space="preserve"> and, in this case</w:t>
      </w:r>
      <w:r w:rsidR="002E0A20">
        <w:rPr>
          <w:rFonts w:eastAsia="Calibri"/>
        </w:rPr>
        <w:t xml:space="preserve"> study</w:t>
      </w:r>
      <w:r w:rsidR="00996BD8" w:rsidRPr="00F7000E">
        <w:rPr>
          <w:rFonts w:eastAsia="Calibri"/>
        </w:rPr>
        <w:t>, different knowledge domains. T</w:t>
      </w:r>
      <w:r w:rsidR="002B5786" w:rsidRPr="00F7000E">
        <w:rPr>
          <w:rFonts w:eastAsia="Calibri"/>
        </w:rPr>
        <w:t xml:space="preserve">he </w:t>
      </w:r>
      <w:r w:rsidR="00850944" w:rsidRPr="00F7000E">
        <w:rPr>
          <w:rFonts w:eastAsia="Calibri"/>
        </w:rPr>
        <w:t>output</w:t>
      </w:r>
      <w:r w:rsidR="002B5786" w:rsidRPr="00F7000E">
        <w:rPr>
          <w:rFonts w:eastAsia="Calibri"/>
        </w:rPr>
        <w:t xml:space="preserve"> </w:t>
      </w:r>
      <w:r w:rsidR="00996BD8" w:rsidRPr="00F7000E">
        <w:rPr>
          <w:rFonts w:eastAsia="Calibri"/>
        </w:rPr>
        <w:t xml:space="preserve">of the R&amp;D process </w:t>
      </w:r>
      <w:r w:rsidR="00946922" w:rsidRPr="00F7000E">
        <w:rPr>
          <w:rFonts w:eastAsia="Calibri"/>
        </w:rPr>
        <w:t>represents</w:t>
      </w:r>
      <w:r w:rsidR="002B5786" w:rsidRPr="00F7000E">
        <w:rPr>
          <w:rFonts w:eastAsia="Calibri"/>
        </w:rPr>
        <w:t xml:space="preserve"> </w:t>
      </w:r>
      <w:r w:rsidR="00946922" w:rsidRPr="00F7000E">
        <w:rPr>
          <w:rFonts w:eastAsia="Calibri"/>
        </w:rPr>
        <w:t>the integrated</w:t>
      </w:r>
      <w:r w:rsidR="002B5786" w:rsidRPr="00F7000E">
        <w:rPr>
          <w:rFonts w:eastAsia="Calibri"/>
        </w:rPr>
        <w:t xml:space="preserve"> knowledge</w:t>
      </w:r>
      <w:r w:rsidR="00946922" w:rsidRPr="00F7000E">
        <w:rPr>
          <w:rFonts w:eastAsia="Calibri"/>
        </w:rPr>
        <w:t xml:space="preserve"> </w:t>
      </w:r>
      <w:r w:rsidR="00C660B8" w:rsidRPr="00F7000E">
        <w:rPr>
          <w:rFonts w:eastAsia="Calibri"/>
        </w:rPr>
        <w:t xml:space="preserve">of </w:t>
      </w:r>
      <w:r w:rsidR="00996BD8" w:rsidRPr="00F7000E">
        <w:rPr>
          <w:rFonts w:eastAsia="Calibri"/>
        </w:rPr>
        <w:t>different</w:t>
      </w:r>
      <w:r w:rsidR="00946922" w:rsidRPr="00F7000E">
        <w:rPr>
          <w:rFonts w:eastAsia="Calibri"/>
        </w:rPr>
        <w:t xml:space="preserve"> specialists</w:t>
      </w:r>
      <w:r w:rsidR="002B5786" w:rsidRPr="00F7000E">
        <w:rPr>
          <w:rFonts w:eastAsia="Calibri"/>
        </w:rPr>
        <w:t>.</w:t>
      </w:r>
      <w:r w:rsidR="00D13E1B" w:rsidRPr="00F7000E">
        <w:rPr>
          <w:rFonts w:eastAsia="Calibri"/>
        </w:rPr>
        <w:t xml:space="preserve"> </w:t>
      </w:r>
      <w:r w:rsidR="00051A9E" w:rsidRPr="00F7000E">
        <w:rPr>
          <w:rFonts w:eastAsia="Calibri"/>
        </w:rPr>
        <w:t>The ability to understand how others worked and how the ‘big picture’ came together was identified as being central to successful working.</w:t>
      </w:r>
      <w:r w:rsidR="00F03AE7" w:rsidRPr="00F7000E">
        <w:rPr>
          <w:rFonts w:eastAsia="Calibri"/>
        </w:rPr>
        <w:t xml:space="preserve"> This is challenging given the complexity of the work and the specificity of language.</w:t>
      </w:r>
      <w:r w:rsidR="00791C76" w:rsidRPr="00F7000E">
        <w:rPr>
          <w:rFonts w:eastAsia="Calibri"/>
        </w:rPr>
        <w:t xml:space="preserve"> </w:t>
      </w:r>
      <w:r w:rsidR="00F03AE7" w:rsidRPr="00F7000E">
        <w:rPr>
          <w:rFonts w:eastAsia="Calibri"/>
        </w:rPr>
        <w:t xml:space="preserve">Mathematicians, software developers and systems </w:t>
      </w:r>
      <w:proofErr w:type="gramStart"/>
      <w:r w:rsidR="00F03AE7" w:rsidRPr="00F7000E">
        <w:rPr>
          <w:rFonts w:eastAsia="Calibri"/>
        </w:rPr>
        <w:t>engineers</w:t>
      </w:r>
      <w:proofErr w:type="gramEnd"/>
      <w:r w:rsidR="00F03AE7" w:rsidRPr="00F7000E">
        <w:rPr>
          <w:rFonts w:eastAsia="Calibri"/>
        </w:rPr>
        <w:t xml:space="preserve"> all need to develop </w:t>
      </w:r>
      <w:r w:rsidR="0071672B" w:rsidRPr="00F7000E">
        <w:rPr>
          <w:rFonts w:eastAsia="Calibri"/>
        </w:rPr>
        <w:t xml:space="preserve">an </w:t>
      </w:r>
      <w:r w:rsidR="00F03AE7" w:rsidRPr="00F7000E">
        <w:rPr>
          <w:rFonts w:eastAsia="Calibri"/>
        </w:rPr>
        <w:t>understanding of the air traffic control domain</w:t>
      </w:r>
      <w:r w:rsidR="00410C11" w:rsidRPr="00F7000E">
        <w:rPr>
          <w:rFonts w:eastAsia="Calibri"/>
        </w:rPr>
        <w:t xml:space="preserve">. Staff </w:t>
      </w:r>
      <w:r w:rsidR="00791C76" w:rsidRPr="00F7000E">
        <w:rPr>
          <w:rFonts w:eastAsia="Calibri"/>
        </w:rPr>
        <w:t>develop</w:t>
      </w:r>
      <w:r w:rsidR="00410C11" w:rsidRPr="00F7000E">
        <w:rPr>
          <w:rFonts w:eastAsia="Calibri"/>
        </w:rPr>
        <w:t xml:space="preserve"> </w:t>
      </w:r>
      <w:r w:rsidR="0071672B" w:rsidRPr="00F7000E">
        <w:rPr>
          <w:rFonts w:eastAsia="Calibri"/>
        </w:rPr>
        <w:t xml:space="preserve">this </w:t>
      </w:r>
      <w:r w:rsidR="00410C11" w:rsidRPr="00F7000E">
        <w:rPr>
          <w:rFonts w:eastAsia="Calibri"/>
        </w:rPr>
        <w:t>understanding</w:t>
      </w:r>
      <w:r w:rsidR="00791C76" w:rsidRPr="00F7000E">
        <w:rPr>
          <w:rFonts w:eastAsia="Calibri"/>
        </w:rPr>
        <w:t xml:space="preserve"> over time, </w:t>
      </w:r>
      <w:r w:rsidR="00E85AC3" w:rsidRPr="00F7000E">
        <w:rPr>
          <w:rFonts w:eastAsia="Calibri"/>
        </w:rPr>
        <w:t xml:space="preserve">although it </w:t>
      </w:r>
      <w:r w:rsidR="00410C11" w:rsidRPr="00F7000E">
        <w:rPr>
          <w:rFonts w:eastAsia="Calibri"/>
        </w:rPr>
        <w:t>is a problem for new starters:</w:t>
      </w:r>
    </w:p>
    <w:p w14:paraId="2C3A0A0D" w14:textId="7873102B" w:rsidR="00996BD8" w:rsidRPr="00F7000E" w:rsidRDefault="00F03AE7" w:rsidP="00655D87">
      <w:pPr>
        <w:pStyle w:val="BodyText"/>
        <w:spacing w:line="480" w:lineRule="auto"/>
        <w:ind w:left="720"/>
        <w:rPr>
          <w:rFonts w:eastAsia="Calibri"/>
        </w:rPr>
      </w:pPr>
      <w:r w:rsidRPr="007A6A84">
        <w:rPr>
          <w:rFonts w:eastAsia="Calibri"/>
          <w:i/>
          <w:iCs/>
        </w:rPr>
        <w:t>Because a lot of people have been in the business for a long time there is just an expectation that you understand what people are saying. A lot of acronyms, a lot of specific terminology is used</w:t>
      </w:r>
      <w:r w:rsidR="00377D78" w:rsidRPr="007A6A84">
        <w:rPr>
          <w:rFonts w:eastAsia="Calibri"/>
          <w:i/>
          <w:iCs/>
        </w:rPr>
        <w:t>,</w:t>
      </w:r>
      <w:r w:rsidRPr="007A6A84">
        <w:rPr>
          <w:rFonts w:eastAsia="Calibri"/>
          <w:i/>
          <w:iCs/>
        </w:rPr>
        <w:t xml:space="preserve"> and trying to understand that </w:t>
      </w:r>
      <w:r w:rsidR="00850944" w:rsidRPr="007A6A84">
        <w:rPr>
          <w:rFonts w:eastAsia="Calibri"/>
          <w:i/>
          <w:iCs/>
        </w:rPr>
        <w:t xml:space="preserve">when </w:t>
      </w:r>
      <w:r w:rsidRPr="007A6A84">
        <w:rPr>
          <w:rFonts w:eastAsia="Calibri"/>
          <w:i/>
          <w:iCs/>
        </w:rPr>
        <w:t>we're a newbie can be a bit awkward sometimes.</w:t>
      </w:r>
      <w:r w:rsidRPr="00F7000E">
        <w:rPr>
          <w:rFonts w:eastAsia="Calibri"/>
        </w:rPr>
        <w:t xml:space="preserve"> R16 </w:t>
      </w:r>
    </w:p>
    <w:p w14:paraId="5199A911" w14:textId="7251ED70" w:rsidR="00C17C3B" w:rsidRPr="00F7000E" w:rsidRDefault="00D30AAE" w:rsidP="00655D87">
      <w:pPr>
        <w:spacing w:before="120" w:line="480" w:lineRule="auto"/>
        <w:jc w:val="both"/>
        <w:rPr>
          <w:rFonts w:eastAsia="Calibri"/>
        </w:rPr>
      </w:pPr>
      <w:r w:rsidRPr="00F7000E">
        <w:t>M</w:t>
      </w:r>
      <w:r w:rsidR="00D13E1B" w:rsidRPr="00F7000E">
        <w:t>eetings enabled much better understanding than documentation alone</w:t>
      </w:r>
      <w:r w:rsidR="00133914" w:rsidRPr="00F7000E">
        <w:t>, allowing clarity to be obtained swiftly and giving the participants confidence in thei</w:t>
      </w:r>
      <w:r w:rsidR="00A257D7" w:rsidRPr="00F7000E">
        <w:t>r</w:t>
      </w:r>
      <w:r w:rsidR="00133914" w:rsidRPr="00F7000E">
        <w:t xml:space="preserve"> understanding.</w:t>
      </w:r>
      <w:r w:rsidR="00996BD8" w:rsidRPr="00F7000E">
        <w:t xml:space="preserve"> </w:t>
      </w:r>
      <w:r w:rsidR="00996BD8" w:rsidRPr="00F7000E">
        <w:rPr>
          <w:rFonts w:eastAsia="Calibri"/>
        </w:rPr>
        <w:t xml:space="preserve">Short-hand </w:t>
      </w:r>
      <w:r w:rsidR="00996BD8" w:rsidRPr="00F7000E">
        <w:rPr>
          <w:rFonts w:eastAsia="Calibri"/>
        </w:rPr>
        <w:lastRenderedPageBreak/>
        <w:t>stories and narratives are valuable in sharing complex concepts, since a</w:t>
      </w:r>
      <w:r w:rsidR="0040605C" w:rsidRPr="00F7000E">
        <w:rPr>
          <w:rFonts w:eastAsia="Calibri"/>
        </w:rPr>
        <w:t xml:space="preserve"> great deal of communication relies on contextual knowledge, and the ability to communicate in a clear </w:t>
      </w:r>
      <w:r w:rsidRPr="00F7000E">
        <w:rPr>
          <w:rFonts w:eastAsia="Calibri"/>
        </w:rPr>
        <w:t>and</w:t>
      </w:r>
      <w:r w:rsidR="0040605C" w:rsidRPr="00F7000E">
        <w:rPr>
          <w:rFonts w:eastAsia="Calibri"/>
        </w:rPr>
        <w:t xml:space="preserve"> concise way develops over time. </w:t>
      </w:r>
      <w:r w:rsidR="008825F9" w:rsidRPr="00F7000E">
        <w:rPr>
          <w:rFonts w:eastAsia="Calibri"/>
        </w:rPr>
        <w:t>User and flight scenarios are used to guide developments and concept testing</w:t>
      </w:r>
      <w:r w:rsidRPr="00F7000E">
        <w:rPr>
          <w:rFonts w:eastAsia="Calibri"/>
        </w:rPr>
        <w:t>.</w:t>
      </w:r>
      <w:r w:rsidR="008825F9" w:rsidRPr="00F7000E">
        <w:rPr>
          <w:rFonts w:eastAsia="Calibri"/>
        </w:rPr>
        <w:t xml:space="preserve"> </w:t>
      </w:r>
      <w:r w:rsidR="00C17C3B" w:rsidRPr="00F7000E">
        <w:rPr>
          <w:rFonts w:eastAsia="Calibri"/>
        </w:rPr>
        <w:t xml:space="preserve">As an example: </w:t>
      </w:r>
    </w:p>
    <w:p w14:paraId="6B6A8D98" w14:textId="25129A7D" w:rsidR="005970F8" w:rsidRPr="00F7000E" w:rsidRDefault="00C209EE" w:rsidP="00655D87">
      <w:pPr>
        <w:pStyle w:val="BodyText"/>
        <w:spacing w:line="480" w:lineRule="auto"/>
        <w:ind w:left="720"/>
      </w:pPr>
      <w:r w:rsidRPr="007A6A84">
        <w:rPr>
          <w:rFonts w:eastAsia="Calibri"/>
          <w:i/>
          <w:iCs/>
        </w:rPr>
        <w:t>You can’t tell the aircraft to stand still so the traditional way of that is just flying in a circuit</w:t>
      </w:r>
      <w:r w:rsidR="007642BE" w:rsidRPr="007A6A84">
        <w:rPr>
          <w:rFonts w:eastAsia="Calibri"/>
          <w:i/>
          <w:iCs/>
        </w:rPr>
        <w:t>,</w:t>
      </w:r>
      <w:r w:rsidRPr="007A6A84">
        <w:rPr>
          <w:rFonts w:eastAsia="Calibri"/>
          <w:i/>
          <w:iCs/>
        </w:rPr>
        <w:t xml:space="preserve"> and that’s known as a holding pattern. So now, I had to start modelling these holding trajectories and there’s a whole load of stuff associated</w:t>
      </w:r>
      <w:r w:rsidR="00D13E1B" w:rsidRPr="007A6A84">
        <w:rPr>
          <w:rFonts w:eastAsia="Calibri"/>
          <w:i/>
          <w:iCs/>
        </w:rPr>
        <w:t>.</w:t>
      </w:r>
      <w:r w:rsidRPr="007A6A84">
        <w:rPr>
          <w:rFonts w:eastAsia="Calibri"/>
          <w:i/>
          <w:iCs/>
        </w:rPr>
        <w:t xml:space="preserve"> </w:t>
      </w:r>
      <w:proofErr w:type="gramStart"/>
      <w:r w:rsidR="00D13E1B" w:rsidRPr="007A6A84">
        <w:rPr>
          <w:rFonts w:eastAsia="Calibri"/>
          <w:i/>
          <w:iCs/>
        </w:rPr>
        <w:t>So</w:t>
      </w:r>
      <w:proofErr w:type="gramEnd"/>
      <w:r w:rsidR="00D13E1B" w:rsidRPr="007A6A84">
        <w:rPr>
          <w:rFonts w:eastAsia="Calibri"/>
          <w:i/>
          <w:iCs/>
        </w:rPr>
        <w:t xml:space="preserve"> </w:t>
      </w:r>
      <w:r w:rsidRPr="007A6A84">
        <w:rPr>
          <w:rFonts w:eastAsia="Calibri"/>
          <w:i/>
          <w:iCs/>
        </w:rPr>
        <w:t xml:space="preserve">the word </w:t>
      </w:r>
      <w:r w:rsidR="00B32CA7" w:rsidRPr="007A6A84">
        <w:rPr>
          <w:rFonts w:eastAsia="Calibri"/>
          <w:i/>
          <w:iCs/>
        </w:rPr>
        <w:t>‘</w:t>
      </w:r>
      <w:r w:rsidRPr="007A6A84">
        <w:rPr>
          <w:rFonts w:eastAsia="Calibri"/>
          <w:i/>
          <w:iCs/>
        </w:rPr>
        <w:t>hold</w:t>
      </w:r>
      <w:r w:rsidR="00B32CA7" w:rsidRPr="007A6A84">
        <w:rPr>
          <w:rFonts w:eastAsia="Calibri"/>
          <w:i/>
          <w:iCs/>
        </w:rPr>
        <w:t>’</w:t>
      </w:r>
      <w:r w:rsidRPr="007A6A84">
        <w:rPr>
          <w:rFonts w:eastAsia="Calibri"/>
          <w:i/>
          <w:iCs/>
        </w:rPr>
        <w:t xml:space="preserve"> now, to me now that means a whole lot of things</w:t>
      </w:r>
      <w:r w:rsidR="00B32CA7" w:rsidRPr="007A6A84">
        <w:rPr>
          <w:rFonts w:eastAsia="Calibri"/>
          <w:i/>
          <w:iCs/>
        </w:rPr>
        <w:t>…</w:t>
      </w:r>
      <w:r w:rsidRPr="007A6A84">
        <w:rPr>
          <w:rFonts w:eastAsia="Calibri"/>
          <w:i/>
          <w:iCs/>
        </w:rPr>
        <w:t xml:space="preserve"> I can talk to the guys now and just use, ‘I’m modelling a hold now,’ we don’t have to </w:t>
      </w:r>
      <w:r w:rsidR="00D13E1B" w:rsidRPr="007A6A84">
        <w:rPr>
          <w:rFonts w:eastAsia="Calibri"/>
          <w:i/>
          <w:iCs/>
        </w:rPr>
        <w:t xml:space="preserve">go </w:t>
      </w:r>
      <w:r w:rsidRPr="007A6A84">
        <w:rPr>
          <w:rFonts w:eastAsia="Calibri"/>
          <w:i/>
          <w:iCs/>
        </w:rPr>
        <w:t>into all that detail</w:t>
      </w:r>
      <w:r w:rsidR="0074703B">
        <w:rPr>
          <w:rFonts w:eastAsia="Calibri"/>
        </w:rPr>
        <w:t>.</w:t>
      </w:r>
      <w:r w:rsidRPr="00F7000E">
        <w:rPr>
          <w:rFonts w:eastAsia="Calibri"/>
        </w:rPr>
        <w:t xml:space="preserve"> R2 </w:t>
      </w:r>
    </w:p>
    <w:p w14:paraId="282939F9" w14:textId="77777777" w:rsidR="00180B60" w:rsidRPr="00F7000E" w:rsidRDefault="00D13E1B" w:rsidP="00655D87">
      <w:pPr>
        <w:spacing w:before="120" w:line="480" w:lineRule="auto"/>
        <w:jc w:val="both"/>
      </w:pPr>
      <w:r w:rsidRPr="00F7000E">
        <w:t xml:space="preserve">In summary, the cognitive dimension of social capital is influenced a great deal by the Scrum framework. </w:t>
      </w:r>
      <w:r w:rsidR="002830E3" w:rsidRPr="00F7000E">
        <w:t>U</w:t>
      </w:r>
      <w:r w:rsidRPr="00F7000E">
        <w:t xml:space="preserve">nderstanding </w:t>
      </w:r>
      <w:r w:rsidR="002830E3" w:rsidRPr="00F7000E">
        <w:t xml:space="preserve">is improved </w:t>
      </w:r>
      <w:r w:rsidRPr="00F7000E">
        <w:t xml:space="preserve">and shared narratives are </w:t>
      </w:r>
      <w:r w:rsidR="002830E3" w:rsidRPr="00F7000E">
        <w:t xml:space="preserve">created </w:t>
      </w:r>
      <w:r w:rsidRPr="00F7000E">
        <w:t xml:space="preserve">through regular communication as a team, discussing and understanding </w:t>
      </w:r>
      <w:r w:rsidR="002830E3" w:rsidRPr="00F7000E">
        <w:t xml:space="preserve">the project as a </w:t>
      </w:r>
      <w:r w:rsidRPr="00F7000E">
        <w:t xml:space="preserve">multi-disciplinary </w:t>
      </w:r>
      <w:r w:rsidR="002830E3" w:rsidRPr="00F7000E">
        <w:t>whole</w:t>
      </w:r>
      <w:r w:rsidRPr="00F7000E">
        <w:t>.</w:t>
      </w:r>
    </w:p>
    <w:p w14:paraId="4078B0D4" w14:textId="5CF8A29C" w:rsidR="00847106" w:rsidRPr="00F7000E" w:rsidRDefault="00F229CC" w:rsidP="00655D87">
      <w:pPr>
        <w:pStyle w:val="Heading2"/>
        <w:spacing w:line="480" w:lineRule="auto"/>
        <w:rPr>
          <w:i/>
          <w:iCs/>
        </w:rPr>
      </w:pPr>
      <w:r w:rsidRPr="00F7000E">
        <w:rPr>
          <w:i/>
          <w:iCs/>
        </w:rPr>
        <w:t xml:space="preserve">The </w:t>
      </w:r>
      <w:r w:rsidR="00E85AC3" w:rsidRPr="00F7000E">
        <w:rPr>
          <w:i/>
          <w:iCs/>
        </w:rPr>
        <w:t xml:space="preserve">relational </w:t>
      </w:r>
      <w:r w:rsidR="00847106" w:rsidRPr="00F7000E">
        <w:rPr>
          <w:i/>
          <w:iCs/>
        </w:rPr>
        <w:t>dimension</w:t>
      </w:r>
    </w:p>
    <w:p w14:paraId="663872C9" w14:textId="5B83F30C" w:rsidR="00420C27" w:rsidRPr="00F7000E" w:rsidRDefault="00847106" w:rsidP="00F55DDC">
      <w:pPr>
        <w:pStyle w:val="BodyText"/>
        <w:spacing w:before="0" w:line="480" w:lineRule="auto"/>
        <w:rPr>
          <w:rFonts w:eastAsia="Calibri"/>
        </w:rPr>
      </w:pPr>
      <w:r w:rsidRPr="00F7000E">
        <w:rPr>
          <w:rFonts w:eastAsia="Calibri"/>
        </w:rPr>
        <w:t xml:space="preserve">The relational dimension </w:t>
      </w:r>
      <w:r w:rsidR="00000FE0">
        <w:rPr>
          <w:rFonts w:eastAsia="Calibri"/>
        </w:rPr>
        <w:t xml:space="preserve">of social capital </w:t>
      </w:r>
      <w:r w:rsidRPr="00F7000E">
        <w:rPr>
          <w:rFonts w:eastAsia="Calibri"/>
        </w:rPr>
        <w:t>refers to the type of personal relationships</w:t>
      </w:r>
      <w:r w:rsidR="00E85AC3" w:rsidRPr="00F7000E">
        <w:rPr>
          <w:rFonts w:eastAsia="Calibri"/>
        </w:rPr>
        <w:t xml:space="preserve">. </w:t>
      </w:r>
      <w:r w:rsidRPr="00F7000E">
        <w:rPr>
          <w:rFonts w:eastAsia="Calibri"/>
        </w:rPr>
        <w:t>Concepts such as trust</w:t>
      </w:r>
      <w:r w:rsidR="007642BE" w:rsidRPr="00F7000E">
        <w:rPr>
          <w:rFonts w:eastAsia="Calibri"/>
        </w:rPr>
        <w:t xml:space="preserve"> and respect </w:t>
      </w:r>
      <w:r w:rsidRPr="00F7000E">
        <w:rPr>
          <w:rFonts w:eastAsia="Calibri"/>
        </w:rPr>
        <w:t xml:space="preserve">are included in this category </w:t>
      </w:r>
      <w:r w:rsidRPr="00F7000E">
        <w:rPr>
          <w:rFonts w:eastAsia="Calibri"/>
        </w:rPr>
        <w:fldChar w:fldCharType="begin" w:fldLock="1"/>
      </w:r>
      <w:r w:rsidR="00410561" w:rsidRPr="00F7000E">
        <w:rPr>
          <w:rFonts w:eastAsia="Calibri"/>
        </w:rPr>
        <w:instrText>ADDIN CSL_CITATION {"citationItems":[{"id":"ITEM-1","itemData":{"DOI":"10.2307/259373","ISBN":"9780750672221","ISSN":"03637425","PMID":"14527111","abstract":"Scholars of the theory of the firm have begun to emphasize the sources and conditions of what has been described as \"the organizational advantage,\" rather than focus on the causes and consequences of market failure. Typically, researchers see such organizational advantage as accruing from the particular capabilities organizations have for creating and sharing knowledge. In this article we seek to contribute to this body of work by developing the following arguments: (1) social capital facilitates the creation of new intellectual capital; (2) organizations, as institutional settings, are conducive to the development of high levels of social capital; and (3) it is because of their more dense social capital that firms, within certain limits, have an advantage over markets in creating and sharing intellectual capital. We present a model that incorporates this overall argument in the form of a series of hypothesized relation- ships between different dimensions of social capital and the main mechanisms and processes necessary for the creation of intellectual capital.","author":[{"dropping-particle":"","family":"Nahapiet","given":"Janine","non-dropping-particle":"","parse-names":false,"suffix":""},{"dropping-particle":"","family":"Ghoshal","given":"Sumantra","non-dropping-particle":"","parse-names":false,"suffix":""}],"container-title":"The Academy of Management Review","id":"ITEM-1","issue":"2","issued":{"date-parts":[["1998","4"]]},"page":"242","title":"Social Capital, Intellectual Capital, and the Organizational Advantage","type":"article-journal","volume":"23"},"uris":["http://www.mendeley.com/documents/?uuid=44dc2ce9-cb5a-4459-ba6d-1af4f3f93482"]}],"mendeley":{"formattedCitation":"(Nahapiet and Ghoshal 1998)","plainTextFormattedCitation":"(Nahapiet and Ghoshal 1998)","previouslyFormattedCitation":"(Nahapiet and Ghoshal 1998)"},"properties":{"noteIndex":0},"schema":"https://github.com/citation-style-language/schema/raw/master/csl-citation.json"}</w:instrText>
      </w:r>
      <w:r w:rsidRPr="00F7000E">
        <w:rPr>
          <w:rFonts w:eastAsia="Calibri"/>
        </w:rPr>
        <w:fldChar w:fldCharType="separate"/>
      </w:r>
      <w:r w:rsidR="007A6D7F" w:rsidRPr="00F7000E">
        <w:rPr>
          <w:rFonts w:eastAsia="Calibri"/>
          <w:noProof/>
        </w:rPr>
        <w:t>(Nahapiet and Ghoshal 1998)</w:t>
      </w:r>
      <w:r w:rsidRPr="00F7000E">
        <w:rPr>
          <w:rFonts w:eastAsia="Calibri"/>
        </w:rPr>
        <w:fldChar w:fldCharType="end"/>
      </w:r>
      <w:r w:rsidRPr="00F7000E">
        <w:rPr>
          <w:rFonts w:eastAsia="Calibri"/>
        </w:rPr>
        <w:t xml:space="preserve">. Our analysis </w:t>
      </w:r>
      <w:r w:rsidR="00420C27" w:rsidRPr="00F7000E">
        <w:rPr>
          <w:rFonts w:eastAsia="Calibri"/>
        </w:rPr>
        <w:t>also</w:t>
      </w:r>
      <w:r w:rsidRPr="00F7000E">
        <w:rPr>
          <w:rFonts w:eastAsia="Calibri"/>
        </w:rPr>
        <w:t xml:space="preserve"> </w:t>
      </w:r>
      <w:r w:rsidR="00420C27" w:rsidRPr="00F7000E">
        <w:rPr>
          <w:rFonts w:eastAsia="Calibri"/>
        </w:rPr>
        <w:t>identified context-specific elements which we now discuss.</w:t>
      </w:r>
    </w:p>
    <w:p w14:paraId="1D799324" w14:textId="0A365A14" w:rsidR="00200D47" w:rsidRPr="00F7000E" w:rsidRDefault="00200D47" w:rsidP="00655D87">
      <w:pPr>
        <w:spacing w:line="480" w:lineRule="auto"/>
        <w:jc w:val="both"/>
      </w:pPr>
      <w:r w:rsidRPr="00F7000E">
        <w:rPr>
          <w:rFonts w:eastAsia="Calibri"/>
        </w:rPr>
        <w:t>‘Obligations and expectations’</w:t>
      </w:r>
      <w:r w:rsidRPr="00F7000E">
        <w:t xml:space="preserve"> </w:t>
      </w:r>
      <w:proofErr w:type="gramStart"/>
      <w:r w:rsidRPr="00F7000E">
        <w:t>was</w:t>
      </w:r>
      <w:proofErr w:type="gramEnd"/>
      <w:r w:rsidRPr="00F7000E">
        <w:t xml:space="preserve"> by far the most frequently coded aspect that we identified. Although we cannot state that this means it is the most significant, its prevalence is noteworthy and, we believe, instructive. Regular meetings and commitments drive expectations that </w:t>
      </w:r>
      <w:r w:rsidRPr="00F7000E">
        <w:rPr>
          <w:rFonts w:eastAsia="Calibri"/>
        </w:rPr>
        <w:t xml:space="preserve">people will work hard to achieve their goals. </w:t>
      </w:r>
      <w:r w:rsidR="00000FE0">
        <w:rPr>
          <w:rFonts w:eastAsia="Calibri"/>
        </w:rPr>
        <w:t xml:space="preserve">The fundamental </w:t>
      </w:r>
      <w:r w:rsidRPr="00F7000E">
        <w:rPr>
          <w:rFonts w:eastAsia="Calibri"/>
        </w:rPr>
        <w:t xml:space="preserve">obligations and expectations were unchanged by Scrum. Safety has always been a key driver, </w:t>
      </w:r>
      <w:r w:rsidR="00DD1AA8" w:rsidRPr="00F7000E">
        <w:rPr>
          <w:rFonts w:eastAsia="Calibri"/>
        </w:rPr>
        <w:t xml:space="preserve">which </w:t>
      </w:r>
      <w:r w:rsidRPr="00F7000E">
        <w:rPr>
          <w:rFonts w:eastAsia="Calibri"/>
        </w:rPr>
        <w:t xml:space="preserve">means that extremely robust, thoroughly tested systems are required. In our study, even in the results-driven environment </w:t>
      </w:r>
      <w:r w:rsidRPr="00F7000E">
        <w:rPr>
          <w:rFonts w:eastAsia="Calibri"/>
        </w:rPr>
        <w:lastRenderedPageBreak/>
        <w:t xml:space="preserve">encouraged by Scrum, project </w:t>
      </w:r>
      <w:r w:rsidR="00000FE0" w:rsidRPr="00F7000E">
        <w:rPr>
          <w:rFonts w:eastAsia="Calibri"/>
        </w:rPr>
        <w:t>scope</w:t>
      </w:r>
      <w:r w:rsidR="00000FE0">
        <w:rPr>
          <w:rFonts w:eastAsia="Calibri"/>
        </w:rPr>
        <w:t xml:space="preserve">, requirements </w:t>
      </w:r>
      <w:r w:rsidRPr="00F7000E">
        <w:rPr>
          <w:rFonts w:eastAsia="Calibri"/>
        </w:rPr>
        <w:t xml:space="preserve">and timings might flex, but safety standards would not. </w:t>
      </w:r>
    </w:p>
    <w:p w14:paraId="324B735B" w14:textId="622A5D66" w:rsidR="00847106" w:rsidRPr="00F7000E" w:rsidRDefault="00847106" w:rsidP="00655D87">
      <w:pPr>
        <w:spacing w:line="480" w:lineRule="auto"/>
        <w:jc w:val="both"/>
        <w:rPr>
          <w:rFonts w:eastAsia="Calibri"/>
        </w:rPr>
      </w:pPr>
      <w:r w:rsidRPr="00F7000E">
        <w:rPr>
          <w:rFonts w:eastAsia="Calibri"/>
        </w:rPr>
        <w:t xml:space="preserve">Trust within projects </w:t>
      </w:r>
      <w:r w:rsidR="007642BE" w:rsidRPr="00F7000E">
        <w:rPr>
          <w:rFonts w:eastAsia="Calibri"/>
        </w:rPr>
        <w:t xml:space="preserve">was reported to have </w:t>
      </w:r>
      <w:r w:rsidRPr="00F7000E">
        <w:rPr>
          <w:rFonts w:eastAsia="Calibri"/>
        </w:rPr>
        <w:t xml:space="preserve">improved significantly since Scrum was introduced. This </w:t>
      </w:r>
      <w:r w:rsidR="00515B66" w:rsidRPr="00F7000E">
        <w:rPr>
          <w:rFonts w:eastAsia="Calibri"/>
        </w:rPr>
        <w:t>wa</w:t>
      </w:r>
      <w:r w:rsidRPr="00F7000E">
        <w:rPr>
          <w:rFonts w:eastAsia="Calibri"/>
        </w:rPr>
        <w:t>s due to a combination of closer interaction, responsiveness,</w:t>
      </w:r>
      <w:r w:rsidR="007642BE" w:rsidRPr="00F7000E">
        <w:rPr>
          <w:rFonts w:eastAsia="Calibri"/>
        </w:rPr>
        <w:t xml:space="preserve"> and improved project outcomes.</w:t>
      </w:r>
      <w:r w:rsidR="005A6C63" w:rsidRPr="00F7000E">
        <w:rPr>
          <w:rFonts w:eastAsia="Calibri"/>
        </w:rPr>
        <w:t xml:space="preserve"> Some previous projects were characterised as ‘hostile’ in terms of </w:t>
      </w:r>
      <w:r w:rsidR="00000FE0">
        <w:rPr>
          <w:rFonts w:eastAsia="Calibri"/>
        </w:rPr>
        <w:t xml:space="preserve">individual </w:t>
      </w:r>
      <w:r w:rsidR="005A6C63" w:rsidRPr="00F7000E">
        <w:rPr>
          <w:rFonts w:eastAsia="Calibri"/>
        </w:rPr>
        <w:t xml:space="preserve">interactions and difficult meetings, </w:t>
      </w:r>
      <w:r w:rsidR="00A257D7" w:rsidRPr="00F7000E">
        <w:rPr>
          <w:rFonts w:eastAsia="Calibri"/>
        </w:rPr>
        <w:t xml:space="preserve">and </w:t>
      </w:r>
      <w:r w:rsidR="00000FE0">
        <w:rPr>
          <w:rFonts w:eastAsia="Calibri"/>
        </w:rPr>
        <w:t xml:space="preserve">Scrum </w:t>
      </w:r>
      <w:r w:rsidR="005A6C63" w:rsidRPr="00F7000E">
        <w:rPr>
          <w:rFonts w:eastAsia="Calibri"/>
        </w:rPr>
        <w:t>was thought to be beneficial in this respect.</w:t>
      </w:r>
      <w:r w:rsidR="00515B66" w:rsidRPr="00F7000E">
        <w:rPr>
          <w:rFonts w:eastAsia="Calibri"/>
        </w:rPr>
        <w:t xml:space="preserve"> Specifically, the frequent interactions were reported to improve </w:t>
      </w:r>
      <w:r w:rsidRPr="00F7000E">
        <w:rPr>
          <w:rFonts w:eastAsia="Calibri"/>
        </w:rPr>
        <w:t>mutual understanding</w:t>
      </w:r>
      <w:r w:rsidR="00515B66" w:rsidRPr="00F7000E">
        <w:rPr>
          <w:rFonts w:eastAsia="Calibri"/>
        </w:rPr>
        <w:t>:</w:t>
      </w:r>
    </w:p>
    <w:p w14:paraId="5FD9460B" w14:textId="7B89CE36" w:rsidR="00847106" w:rsidRPr="00F7000E" w:rsidRDefault="007642BE" w:rsidP="00F55DDC">
      <w:pPr>
        <w:pStyle w:val="BodyText"/>
        <w:spacing w:line="480" w:lineRule="auto"/>
        <w:ind w:left="720"/>
        <w:rPr>
          <w:rFonts w:eastAsia="Calibri"/>
        </w:rPr>
      </w:pPr>
      <w:r w:rsidRPr="007A6A84">
        <w:rPr>
          <w:rFonts w:eastAsia="Calibri"/>
          <w:i/>
          <w:iCs/>
        </w:rPr>
        <w:t>T</w:t>
      </w:r>
      <w:r w:rsidR="00847106" w:rsidRPr="007A6A84">
        <w:rPr>
          <w:rFonts w:eastAsia="Calibri"/>
          <w:i/>
          <w:iCs/>
        </w:rPr>
        <w:t>here’s a lot of trust between us so we work very closely together and I know that I can give very</w:t>
      </w:r>
      <w:r w:rsidRPr="007A6A84">
        <w:rPr>
          <w:rFonts w:eastAsia="Calibri"/>
          <w:i/>
          <w:iCs/>
        </w:rPr>
        <w:t xml:space="preserve"> -</w:t>
      </w:r>
      <w:r w:rsidR="00847106" w:rsidRPr="007A6A84">
        <w:rPr>
          <w:rFonts w:eastAsia="Calibri"/>
          <w:i/>
          <w:iCs/>
        </w:rPr>
        <w:t xml:space="preserve"> I’ll use the term ‘loose’ requirements</w:t>
      </w:r>
      <w:r w:rsidRPr="007A6A84">
        <w:rPr>
          <w:rFonts w:eastAsia="Calibri"/>
          <w:i/>
          <w:iCs/>
        </w:rPr>
        <w:t xml:space="preserve"> -</w:t>
      </w:r>
      <w:r w:rsidR="00847106" w:rsidRPr="007A6A84">
        <w:rPr>
          <w:rFonts w:eastAsia="Calibri"/>
          <w:i/>
          <w:iCs/>
        </w:rPr>
        <w:t xml:space="preserve"> in terms of what functionality we need and I have a great amount of respect and trust in his capabilities and his abilities, for him to implement it however he thinks is best because I know we don’t have to babysit him</w:t>
      </w:r>
      <w:r w:rsidRPr="00F7000E">
        <w:rPr>
          <w:rFonts w:eastAsia="Calibri"/>
        </w:rPr>
        <w:t>.</w:t>
      </w:r>
      <w:r w:rsidR="00847106" w:rsidRPr="00F7000E">
        <w:rPr>
          <w:rFonts w:eastAsia="Calibri"/>
        </w:rPr>
        <w:t xml:space="preserve"> R6</w:t>
      </w:r>
    </w:p>
    <w:p w14:paraId="3E876EEE" w14:textId="1461F008" w:rsidR="00660294" w:rsidRPr="00F7000E" w:rsidRDefault="00847106" w:rsidP="00655D87">
      <w:pPr>
        <w:spacing w:line="480" w:lineRule="auto"/>
        <w:jc w:val="both"/>
        <w:rPr>
          <w:rFonts w:eastAsia="Calibri"/>
        </w:rPr>
      </w:pPr>
      <w:r w:rsidRPr="00F7000E">
        <w:rPr>
          <w:rFonts w:eastAsia="Calibri"/>
        </w:rPr>
        <w:t xml:space="preserve">The transparency </w:t>
      </w:r>
      <w:r w:rsidR="00480444">
        <w:rPr>
          <w:rFonts w:eastAsia="Calibri"/>
        </w:rPr>
        <w:t xml:space="preserve">and frequency </w:t>
      </w:r>
      <w:r w:rsidRPr="00F7000E">
        <w:rPr>
          <w:rFonts w:eastAsia="Calibri"/>
        </w:rPr>
        <w:t>of commitment and delivery provides a foundation for building trust, which relies on delivered promises.</w:t>
      </w:r>
    </w:p>
    <w:p w14:paraId="7E19B8DA" w14:textId="010CC887" w:rsidR="00660294" w:rsidRPr="00F7000E" w:rsidRDefault="00660294" w:rsidP="00F55DDC">
      <w:pPr>
        <w:pStyle w:val="BodyText"/>
        <w:spacing w:line="480" w:lineRule="auto"/>
        <w:ind w:left="720"/>
        <w:rPr>
          <w:rFonts w:eastAsia="Calibri"/>
        </w:rPr>
      </w:pPr>
      <w:r w:rsidRPr="007A6A84">
        <w:rPr>
          <w:rFonts w:eastAsia="Calibri"/>
          <w:i/>
          <w:iCs/>
        </w:rPr>
        <w:t>…because there is a daily stand-up where you report on what you’ve achieved and what you promise to achieve, then you do really become very focused on those goals</w:t>
      </w:r>
      <w:r w:rsidRPr="00F7000E">
        <w:rPr>
          <w:rFonts w:eastAsia="Calibri"/>
        </w:rPr>
        <w:t>. R12</w:t>
      </w:r>
    </w:p>
    <w:p w14:paraId="69B47153" w14:textId="0E4DEB5F" w:rsidR="00200D47" w:rsidRPr="00F7000E" w:rsidRDefault="00164A5D" w:rsidP="00655D87">
      <w:pPr>
        <w:spacing w:line="480" w:lineRule="auto"/>
        <w:jc w:val="both"/>
        <w:rPr>
          <w:rFonts w:eastAsia="Calibri"/>
        </w:rPr>
      </w:pPr>
      <w:r w:rsidRPr="00F7000E">
        <w:t>Conversely, others identified that s</w:t>
      </w:r>
      <w:r w:rsidR="00847106" w:rsidRPr="00F7000E">
        <w:t>mall steps and the expectation of regular feedback also ‘removes the need for trust’</w:t>
      </w:r>
      <w:r w:rsidR="00647525" w:rsidRPr="00F7000E">
        <w:rPr>
          <w:rFonts w:eastAsia="Calibri"/>
        </w:rPr>
        <w:t xml:space="preserve">. </w:t>
      </w:r>
      <w:r w:rsidRPr="00F7000E">
        <w:t xml:space="preserve">However, the </w:t>
      </w:r>
      <w:r w:rsidR="00FE4AE3" w:rsidRPr="00F7000E">
        <w:t xml:space="preserve">prevailing </w:t>
      </w:r>
      <w:r w:rsidRPr="00F7000E">
        <w:t xml:space="preserve">view was that </w:t>
      </w:r>
      <w:r w:rsidR="00847106" w:rsidRPr="00F7000E">
        <w:t xml:space="preserve">regular feedback leads to better products, which </w:t>
      </w:r>
      <w:r w:rsidR="00515B66" w:rsidRPr="00F7000E">
        <w:t xml:space="preserve">further </w:t>
      </w:r>
      <w:r w:rsidR="00847106" w:rsidRPr="00F7000E">
        <w:t>improves trust</w:t>
      </w:r>
      <w:r w:rsidR="00515B66" w:rsidRPr="00F7000E">
        <w:t>.</w:t>
      </w:r>
      <w:r w:rsidR="00660294" w:rsidRPr="00F7000E">
        <w:rPr>
          <w:rFonts w:eastAsia="Calibri"/>
        </w:rPr>
        <w:t xml:space="preserve"> </w:t>
      </w:r>
      <w:r w:rsidR="00B22E2A" w:rsidRPr="00F7000E">
        <w:rPr>
          <w:rFonts w:eastAsia="Calibri"/>
        </w:rPr>
        <w:t>The c</w:t>
      </w:r>
      <w:r w:rsidR="00847106" w:rsidRPr="00F7000E">
        <w:rPr>
          <w:rFonts w:eastAsia="Calibri"/>
        </w:rPr>
        <w:t xml:space="preserve">ommunication </w:t>
      </w:r>
      <w:r w:rsidR="003A7800" w:rsidRPr="00F7000E">
        <w:rPr>
          <w:rFonts w:eastAsia="Calibri"/>
        </w:rPr>
        <w:t xml:space="preserve">norms </w:t>
      </w:r>
      <w:r w:rsidR="00847106" w:rsidRPr="00F7000E">
        <w:rPr>
          <w:rFonts w:eastAsia="Calibri"/>
        </w:rPr>
        <w:t xml:space="preserve">and working relationships </w:t>
      </w:r>
      <w:r w:rsidR="00B22E2A" w:rsidRPr="00F7000E">
        <w:rPr>
          <w:rFonts w:eastAsia="Calibri"/>
        </w:rPr>
        <w:t>were reported to be improved</w:t>
      </w:r>
      <w:r w:rsidR="00847106" w:rsidRPr="00F7000E">
        <w:rPr>
          <w:rFonts w:eastAsia="Calibri"/>
        </w:rPr>
        <w:t xml:space="preserve"> by Scrum</w:t>
      </w:r>
      <w:r w:rsidR="00B22E2A" w:rsidRPr="00F7000E">
        <w:rPr>
          <w:rFonts w:eastAsia="Calibri"/>
        </w:rPr>
        <w:t>, reducing tensions and barriers to conversations</w:t>
      </w:r>
      <w:r w:rsidR="00847106" w:rsidRPr="00F7000E">
        <w:rPr>
          <w:rFonts w:eastAsia="Calibri"/>
        </w:rPr>
        <w:t xml:space="preserve">. </w:t>
      </w:r>
      <w:r w:rsidR="00D50F84" w:rsidRPr="00F7000E">
        <w:rPr>
          <w:rFonts w:eastAsia="Calibri"/>
        </w:rPr>
        <w:t>In particular, working closely together was reported to have reduced some of the hierarchical and inter-group tensions that existed previously</w:t>
      </w:r>
      <w:r w:rsidR="00200D47" w:rsidRPr="00F7000E">
        <w:rPr>
          <w:rFonts w:eastAsia="Calibri"/>
        </w:rPr>
        <w:t>, and increased the recognition of the value of other professions</w:t>
      </w:r>
      <w:r w:rsidR="00D50F84" w:rsidRPr="00F7000E">
        <w:rPr>
          <w:rFonts w:eastAsia="Calibri"/>
        </w:rPr>
        <w:t xml:space="preserve">. </w:t>
      </w:r>
      <w:r w:rsidR="005F0073" w:rsidRPr="00F7000E">
        <w:rPr>
          <w:rFonts w:eastAsia="Calibri"/>
        </w:rPr>
        <w:t>C</w:t>
      </w:r>
      <w:r w:rsidR="00847106" w:rsidRPr="00F7000E">
        <w:rPr>
          <w:rFonts w:eastAsia="Calibri"/>
        </w:rPr>
        <w:t>ollaboration</w:t>
      </w:r>
      <w:r w:rsidR="005F0073" w:rsidRPr="00F7000E">
        <w:rPr>
          <w:rFonts w:eastAsia="Calibri"/>
        </w:rPr>
        <w:t xml:space="preserve"> was thought to </w:t>
      </w:r>
      <w:r w:rsidR="00200D47" w:rsidRPr="00F7000E">
        <w:rPr>
          <w:rFonts w:eastAsia="Calibri"/>
        </w:rPr>
        <w:t>have</w:t>
      </w:r>
      <w:r w:rsidR="005F0073" w:rsidRPr="00F7000E">
        <w:rPr>
          <w:rFonts w:eastAsia="Calibri"/>
        </w:rPr>
        <w:t xml:space="preserve"> improved as a result</w:t>
      </w:r>
      <w:r w:rsidR="00800A5B" w:rsidRPr="00F7000E">
        <w:rPr>
          <w:rFonts w:eastAsia="Calibri"/>
        </w:rPr>
        <w:t xml:space="preserve">. </w:t>
      </w:r>
    </w:p>
    <w:p w14:paraId="1686879E" w14:textId="10A68DA8" w:rsidR="00847106" w:rsidRPr="00F7000E" w:rsidRDefault="003412C2" w:rsidP="00655D87">
      <w:pPr>
        <w:pStyle w:val="BodyText"/>
        <w:spacing w:before="0" w:line="480" w:lineRule="auto"/>
        <w:rPr>
          <w:rFonts w:eastAsia="Calibri"/>
        </w:rPr>
      </w:pPr>
      <w:r w:rsidRPr="00F7000E">
        <w:t xml:space="preserve">Together, the three elements </w:t>
      </w:r>
      <w:r w:rsidR="00480444">
        <w:t xml:space="preserve">of social capital </w:t>
      </w:r>
      <w:r w:rsidRPr="00F7000E">
        <w:t>enabled staff</w:t>
      </w:r>
      <w:r w:rsidR="00847106" w:rsidRPr="00F7000E">
        <w:rPr>
          <w:rFonts w:eastAsia="Calibri"/>
        </w:rPr>
        <w:t xml:space="preserve"> to request help from people within</w:t>
      </w:r>
      <w:r w:rsidR="007821D1" w:rsidRPr="00F7000E">
        <w:rPr>
          <w:rFonts w:eastAsia="Calibri"/>
        </w:rPr>
        <w:t xml:space="preserve"> and outside the organi</w:t>
      </w:r>
      <w:r w:rsidR="00FF530C">
        <w:rPr>
          <w:rFonts w:eastAsia="Calibri"/>
        </w:rPr>
        <w:t>z</w:t>
      </w:r>
      <w:r w:rsidR="007821D1" w:rsidRPr="00F7000E">
        <w:rPr>
          <w:rFonts w:eastAsia="Calibri"/>
        </w:rPr>
        <w:t>ation</w:t>
      </w:r>
      <w:r w:rsidR="007D7BA9" w:rsidRPr="00F7000E">
        <w:rPr>
          <w:rFonts w:eastAsia="Calibri"/>
        </w:rPr>
        <w:t xml:space="preserve"> to </w:t>
      </w:r>
      <w:r w:rsidR="00847106" w:rsidRPr="00F7000E">
        <w:rPr>
          <w:rFonts w:eastAsia="Calibri"/>
        </w:rPr>
        <w:t>provid</w:t>
      </w:r>
      <w:r w:rsidR="007D7BA9" w:rsidRPr="00F7000E">
        <w:rPr>
          <w:rFonts w:eastAsia="Calibri"/>
        </w:rPr>
        <w:t>e</w:t>
      </w:r>
      <w:r w:rsidR="00847106" w:rsidRPr="00F7000E">
        <w:rPr>
          <w:rFonts w:eastAsia="Calibri"/>
        </w:rPr>
        <w:t xml:space="preserve"> access to knowledge</w:t>
      </w:r>
      <w:r w:rsidR="007821D1" w:rsidRPr="00F7000E">
        <w:rPr>
          <w:rFonts w:eastAsia="Calibri"/>
        </w:rPr>
        <w:t>,</w:t>
      </w:r>
      <w:r w:rsidR="00847106" w:rsidRPr="00F7000E">
        <w:rPr>
          <w:rFonts w:eastAsia="Calibri"/>
        </w:rPr>
        <w:t xml:space="preserve"> informal support</w:t>
      </w:r>
      <w:r w:rsidR="007821D1" w:rsidRPr="00F7000E">
        <w:rPr>
          <w:rFonts w:eastAsia="Calibri"/>
        </w:rPr>
        <w:t>, and context-</w:t>
      </w:r>
      <w:r w:rsidR="007821D1" w:rsidRPr="00F7000E">
        <w:rPr>
          <w:rFonts w:eastAsia="Calibri"/>
        </w:rPr>
        <w:lastRenderedPageBreak/>
        <w:t>specific action</w:t>
      </w:r>
      <w:r w:rsidR="00847106" w:rsidRPr="00F7000E">
        <w:rPr>
          <w:rFonts w:eastAsia="Calibri"/>
        </w:rPr>
        <w:t xml:space="preserve">. </w:t>
      </w:r>
      <w:r w:rsidRPr="00F7000E">
        <w:rPr>
          <w:rFonts w:eastAsia="Calibri"/>
        </w:rPr>
        <w:t>Well-</w:t>
      </w:r>
      <w:r w:rsidR="007821D1" w:rsidRPr="00F7000E">
        <w:rPr>
          <w:rFonts w:eastAsia="Calibri"/>
        </w:rPr>
        <w:t xml:space="preserve">developed relationships </w:t>
      </w:r>
      <w:r w:rsidRPr="00F7000E">
        <w:rPr>
          <w:rFonts w:eastAsia="Calibri"/>
        </w:rPr>
        <w:t xml:space="preserve">helped them </w:t>
      </w:r>
      <w:r w:rsidR="007821D1" w:rsidRPr="00F7000E">
        <w:rPr>
          <w:rFonts w:eastAsia="Calibri"/>
        </w:rPr>
        <w:t xml:space="preserve">achieve progress more smoothly than may be expected </w:t>
      </w:r>
      <w:r w:rsidRPr="00F7000E">
        <w:rPr>
          <w:rFonts w:eastAsia="Calibri"/>
        </w:rPr>
        <w:t xml:space="preserve">just </w:t>
      </w:r>
      <w:r w:rsidR="007821D1" w:rsidRPr="00F7000E">
        <w:rPr>
          <w:rFonts w:eastAsia="Calibri"/>
        </w:rPr>
        <w:t xml:space="preserve">through a </w:t>
      </w:r>
      <w:r w:rsidR="007D7BA9" w:rsidRPr="00F7000E">
        <w:rPr>
          <w:rFonts w:eastAsia="Calibri"/>
        </w:rPr>
        <w:t>formal process</w:t>
      </w:r>
      <w:r w:rsidR="007821D1" w:rsidRPr="00F7000E">
        <w:rPr>
          <w:rFonts w:eastAsia="Calibri"/>
        </w:rPr>
        <w:t>.</w:t>
      </w:r>
    </w:p>
    <w:p w14:paraId="15CD060B" w14:textId="51DD57DB" w:rsidR="003B795F" w:rsidRPr="00F7000E" w:rsidRDefault="007821D1" w:rsidP="00655D87">
      <w:pPr>
        <w:pStyle w:val="BodyText"/>
        <w:spacing w:line="480" w:lineRule="auto"/>
        <w:ind w:left="720"/>
        <w:rPr>
          <w:rFonts w:eastAsia="Calibri"/>
        </w:rPr>
      </w:pPr>
      <w:r w:rsidRPr="007A6A84">
        <w:rPr>
          <w:rFonts w:eastAsia="Calibri"/>
          <w:i/>
          <w:iCs/>
        </w:rPr>
        <w:t>R</w:t>
      </w:r>
      <w:r w:rsidR="00847106" w:rsidRPr="007A6A84">
        <w:rPr>
          <w:rFonts w:eastAsia="Calibri"/>
          <w:i/>
          <w:iCs/>
        </w:rPr>
        <w:t>ather than waiting for the formal process and agreeing this is what we’re going to handover, things like that. It just means you can bypass some of the red tape and bureaucracy</w:t>
      </w:r>
      <w:r w:rsidR="00847106" w:rsidRPr="00F7000E">
        <w:rPr>
          <w:rFonts w:eastAsia="Calibri"/>
        </w:rPr>
        <w:t>. R6</w:t>
      </w:r>
    </w:p>
    <w:p w14:paraId="309635D7" w14:textId="1770BBC1" w:rsidR="009315B5" w:rsidRPr="00F7000E" w:rsidRDefault="00D65C39" w:rsidP="00655D87">
      <w:pPr>
        <w:pStyle w:val="Heading2"/>
        <w:spacing w:line="480" w:lineRule="auto"/>
        <w:rPr>
          <w:i/>
          <w:iCs/>
        </w:rPr>
      </w:pPr>
      <w:r w:rsidRPr="00F7000E">
        <w:rPr>
          <w:i/>
          <w:iCs/>
        </w:rPr>
        <w:t>F</w:t>
      </w:r>
      <w:r w:rsidR="00B1278E" w:rsidRPr="00F7000E">
        <w:rPr>
          <w:i/>
          <w:iCs/>
        </w:rPr>
        <w:t>eedback</w:t>
      </w:r>
      <w:r w:rsidRPr="00F7000E">
        <w:rPr>
          <w:i/>
          <w:iCs/>
        </w:rPr>
        <w:t xml:space="preserve"> and reciprocity</w:t>
      </w:r>
      <w:r w:rsidR="00B1278E" w:rsidRPr="00F7000E">
        <w:rPr>
          <w:i/>
          <w:iCs/>
        </w:rPr>
        <w:t xml:space="preserve"> </w:t>
      </w:r>
      <w:r w:rsidRPr="00F7000E">
        <w:rPr>
          <w:i/>
          <w:iCs/>
        </w:rPr>
        <w:t>between social capital and the Scrum framework</w:t>
      </w:r>
    </w:p>
    <w:p w14:paraId="3B34C85E" w14:textId="6BB7B3FC" w:rsidR="00250005" w:rsidRPr="00F7000E" w:rsidRDefault="00B14ED3" w:rsidP="00655D87">
      <w:pPr>
        <w:pStyle w:val="BodyText"/>
        <w:spacing w:before="0" w:line="480" w:lineRule="auto"/>
        <w:rPr>
          <w:rFonts w:eastAsia="Calibri"/>
        </w:rPr>
      </w:pPr>
      <w:r w:rsidRPr="00F7000E">
        <w:rPr>
          <w:rFonts w:eastAsia="Calibri"/>
        </w:rPr>
        <w:t xml:space="preserve">One new </w:t>
      </w:r>
      <w:r w:rsidR="00DB0829" w:rsidRPr="00F7000E">
        <w:rPr>
          <w:rFonts w:eastAsia="Calibri"/>
        </w:rPr>
        <w:t xml:space="preserve">category </w:t>
      </w:r>
      <w:r w:rsidR="00820F05" w:rsidRPr="00F7000E">
        <w:rPr>
          <w:rFonts w:eastAsia="Calibri"/>
        </w:rPr>
        <w:t xml:space="preserve">that emerged from the </w:t>
      </w:r>
      <w:r w:rsidR="005002DB" w:rsidRPr="00F7000E">
        <w:rPr>
          <w:rFonts w:eastAsia="Calibri"/>
        </w:rPr>
        <w:t>data</w:t>
      </w:r>
      <w:r w:rsidR="00820F05" w:rsidRPr="00F7000E">
        <w:rPr>
          <w:rFonts w:eastAsia="Calibri"/>
        </w:rPr>
        <w:t xml:space="preserve"> was </w:t>
      </w:r>
      <w:r w:rsidR="00DB0829" w:rsidRPr="00F7000E">
        <w:rPr>
          <w:rFonts w:eastAsia="Calibri"/>
          <w:i/>
        </w:rPr>
        <w:t>F</w:t>
      </w:r>
      <w:r w:rsidR="00820F05" w:rsidRPr="00F7000E">
        <w:rPr>
          <w:rFonts w:eastAsia="Calibri"/>
          <w:i/>
        </w:rPr>
        <w:t>eedback</w:t>
      </w:r>
      <w:r w:rsidR="00820F05" w:rsidRPr="00F7000E">
        <w:rPr>
          <w:rFonts w:eastAsia="Calibri"/>
        </w:rPr>
        <w:t xml:space="preserve">. Although this was not one of the dimensions of social capital, it has implications for the </w:t>
      </w:r>
      <w:r w:rsidR="00660294" w:rsidRPr="00F7000E">
        <w:rPr>
          <w:rFonts w:eastAsia="Calibri"/>
        </w:rPr>
        <w:t>model</w:t>
      </w:r>
      <w:r w:rsidR="00820F05" w:rsidRPr="00F7000E">
        <w:rPr>
          <w:rFonts w:eastAsia="Calibri"/>
        </w:rPr>
        <w:t xml:space="preserve"> in Figure </w:t>
      </w:r>
      <w:r w:rsidR="000C2285" w:rsidRPr="00F7000E">
        <w:rPr>
          <w:rFonts w:eastAsia="Calibri"/>
        </w:rPr>
        <w:t>1</w:t>
      </w:r>
      <w:r w:rsidR="00820F05" w:rsidRPr="00F7000E">
        <w:rPr>
          <w:rFonts w:eastAsia="Calibri"/>
        </w:rPr>
        <w:t xml:space="preserve">, which we discuss shortly. </w:t>
      </w:r>
      <w:r w:rsidR="00AB4945" w:rsidRPr="00F7000E">
        <w:rPr>
          <w:rFonts w:eastAsia="Calibri"/>
        </w:rPr>
        <w:t xml:space="preserve">The Scrum framework integrates </w:t>
      </w:r>
      <w:r w:rsidR="00250005" w:rsidRPr="00F7000E">
        <w:rPr>
          <w:rFonts w:eastAsia="Calibri"/>
        </w:rPr>
        <w:t xml:space="preserve">a </w:t>
      </w:r>
      <w:r w:rsidR="00AB4945" w:rsidRPr="00F7000E">
        <w:rPr>
          <w:rFonts w:eastAsia="Calibri"/>
        </w:rPr>
        <w:t>regular feedback</w:t>
      </w:r>
      <w:r w:rsidR="00250005" w:rsidRPr="00F7000E">
        <w:rPr>
          <w:rFonts w:eastAsia="Calibri"/>
        </w:rPr>
        <w:t xml:space="preserve"> </w:t>
      </w:r>
      <w:r w:rsidR="00AB4945" w:rsidRPr="00F7000E">
        <w:rPr>
          <w:rFonts w:eastAsia="Calibri"/>
        </w:rPr>
        <w:t>cycle</w:t>
      </w:r>
      <w:r w:rsidRPr="00F7000E">
        <w:rPr>
          <w:rFonts w:eastAsia="Calibri"/>
        </w:rPr>
        <w:t xml:space="preserve"> of</w:t>
      </w:r>
      <w:r w:rsidR="00AB4945" w:rsidRPr="00F7000E">
        <w:rPr>
          <w:rFonts w:eastAsia="Calibri"/>
        </w:rPr>
        <w:t xml:space="preserve"> plan, deliver, review. </w:t>
      </w:r>
      <w:r w:rsidR="00250005" w:rsidRPr="00F7000E">
        <w:rPr>
          <w:rFonts w:eastAsia="Calibri"/>
        </w:rPr>
        <w:t xml:space="preserve">This occurs in short </w:t>
      </w:r>
      <w:r w:rsidR="00252EC6" w:rsidRPr="00F7000E">
        <w:rPr>
          <w:rFonts w:eastAsia="Calibri"/>
        </w:rPr>
        <w:t xml:space="preserve">‘sprint’ </w:t>
      </w:r>
      <w:r w:rsidR="00250005" w:rsidRPr="00F7000E">
        <w:rPr>
          <w:rFonts w:eastAsia="Calibri"/>
        </w:rPr>
        <w:t>cycles, typically 2 weeks</w:t>
      </w:r>
      <w:r w:rsidR="00F65185" w:rsidRPr="00F7000E">
        <w:rPr>
          <w:rFonts w:eastAsia="Calibri"/>
        </w:rPr>
        <w:t xml:space="preserve">, and </w:t>
      </w:r>
      <w:r w:rsidR="00250005" w:rsidRPr="00F7000E">
        <w:rPr>
          <w:rFonts w:eastAsia="Calibri"/>
        </w:rPr>
        <w:t xml:space="preserve">is critical for two reasons. First, the outcome of an </w:t>
      </w:r>
      <w:r w:rsidR="00550B07" w:rsidRPr="00F7000E">
        <w:rPr>
          <w:rFonts w:eastAsia="Calibri"/>
        </w:rPr>
        <w:t>NP</w:t>
      </w:r>
      <w:r w:rsidR="00250005" w:rsidRPr="00F7000E">
        <w:rPr>
          <w:rFonts w:eastAsia="Calibri"/>
        </w:rPr>
        <w:t>D project is</w:t>
      </w:r>
      <w:r w:rsidR="00480444">
        <w:rPr>
          <w:rFonts w:eastAsia="Calibri"/>
        </w:rPr>
        <w:t>,</w:t>
      </w:r>
      <w:r w:rsidR="00250005" w:rsidRPr="00F7000E">
        <w:rPr>
          <w:rFonts w:eastAsia="Calibri"/>
        </w:rPr>
        <w:t xml:space="preserve"> by definition</w:t>
      </w:r>
      <w:r w:rsidR="00480444">
        <w:rPr>
          <w:rFonts w:eastAsia="Calibri"/>
        </w:rPr>
        <w:t>,</w:t>
      </w:r>
      <w:r w:rsidR="00250005" w:rsidRPr="00F7000E">
        <w:rPr>
          <w:rFonts w:eastAsia="Calibri"/>
        </w:rPr>
        <w:t xml:space="preserve"> uncertain. As such, </w:t>
      </w:r>
      <w:r w:rsidR="00D02E1D" w:rsidRPr="00F7000E">
        <w:rPr>
          <w:rFonts w:eastAsia="Calibri"/>
        </w:rPr>
        <w:t xml:space="preserve">fully </w:t>
      </w:r>
      <w:r w:rsidR="00250005" w:rsidRPr="00F7000E">
        <w:rPr>
          <w:rFonts w:eastAsia="Calibri"/>
        </w:rPr>
        <w:t>specifying the interrelationships between the constituent knowledge domains is not possible in advance</w:t>
      </w:r>
      <w:r w:rsidR="007123BF" w:rsidRPr="00F7000E">
        <w:rPr>
          <w:rFonts w:eastAsia="Calibri"/>
        </w:rPr>
        <w:t xml:space="preserve">. </w:t>
      </w:r>
      <w:r w:rsidR="00250005" w:rsidRPr="00F7000E">
        <w:rPr>
          <w:rFonts w:eastAsia="Calibri"/>
        </w:rPr>
        <w:t xml:space="preserve">Second, the customer is not typically aware of the specific capability or potential of the </w:t>
      </w:r>
      <w:r w:rsidR="00DC6185" w:rsidRPr="00F7000E">
        <w:rPr>
          <w:rFonts w:eastAsia="Calibri"/>
        </w:rPr>
        <w:t xml:space="preserve">enabling </w:t>
      </w:r>
      <w:r w:rsidR="00250005" w:rsidRPr="00F7000E">
        <w:rPr>
          <w:rFonts w:eastAsia="Calibri"/>
        </w:rPr>
        <w:t xml:space="preserve">technology. </w:t>
      </w:r>
      <w:r w:rsidR="00D02E1D" w:rsidRPr="00F7000E">
        <w:rPr>
          <w:rFonts w:eastAsia="Calibri"/>
        </w:rPr>
        <w:t>Consequently</w:t>
      </w:r>
      <w:r w:rsidR="00250005" w:rsidRPr="00F7000E">
        <w:rPr>
          <w:rFonts w:eastAsia="Calibri"/>
        </w:rPr>
        <w:t>, their vision cannot be specified in precise detail in advance</w:t>
      </w:r>
      <w:r w:rsidR="002A5B63" w:rsidRPr="00F7000E">
        <w:rPr>
          <w:rFonts w:eastAsia="Calibri"/>
        </w:rPr>
        <w:t xml:space="preserve"> and may evolve as new options are identified</w:t>
      </w:r>
      <w:r w:rsidR="00250005" w:rsidRPr="00F7000E">
        <w:rPr>
          <w:rFonts w:eastAsia="Calibri"/>
        </w:rPr>
        <w:t xml:space="preserve">. </w:t>
      </w:r>
      <w:r w:rsidR="007123BF" w:rsidRPr="00F7000E">
        <w:rPr>
          <w:rFonts w:eastAsia="Calibri"/>
        </w:rPr>
        <w:t>R</w:t>
      </w:r>
      <w:r w:rsidR="00250005" w:rsidRPr="00F7000E">
        <w:rPr>
          <w:rFonts w:eastAsia="Calibri"/>
        </w:rPr>
        <w:t xml:space="preserve">egular feedback can serve to </w:t>
      </w:r>
      <w:r w:rsidR="00DB0829" w:rsidRPr="00F7000E">
        <w:rPr>
          <w:rFonts w:eastAsia="Calibri"/>
        </w:rPr>
        <w:t xml:space="preserve">overcome </w:t>
      </w:r>
      <w:r w:rsidR="00D02E1D" w:rsidRPr="00F7000E">
        <w:rPr>
          <w:rFonts w:eastAsia="Calibri"/>
        </w:rPr>
        <w:t xml:space="preserve">these </w:t>
      </w:r>
      <w:r w:rsidR="00250005" w:rsidRPr="00F7000E">
        <w:rPr>
          <w:rFonts w:eastAsia="Calibri"/>
        </w:rPr>
        <w:t xml:space="preserve">gaps. </w:t>
      </w:r>
    </w:p>
    <w:p w14:paraId="70067617" w14:textId="5BD1B7B5" w:rsidR="009518F1" w:rsidRPr="00F7000E" w:rsidRDefault="00DB0829" w:rsidP="00655D87">
      <w:pPr>
        <w:pStyle w:val="BodyText"/>
        <w:spacing w:before="0" w:line="480" w:lineRule="auto"/>
        <w:rPr>
          <w:rFonts w:eastAsia="Calibri"/>
        </w:rPr>
      </w:pPr>
      <w:r w:rsidRPr="00F7000E">
        <w:rPr>
          <w:rFonts w:eastAsia="Calibri"/>
        </w:rPr>
        <w:t>Before the Scrum process was implemented</w:t>
      </w:r>
      <w:r w:rsidR="00250005" w:rsidRPr="00F7000E">
        <w:rPr>
          <w:rFonts w:eastAsia="Calibri"/>
        </w:rPr>
        <w:t xml:space="preserve">, </w:t>
      </w:r>
      <w:r w:rsidR="00334CF0" w:rsidRPr="00F7000E">
        <w:rPr>
          <w:rFonts w:eastAsia="Calibri"/>
        </w:rPr>
        <w:t>a</w:t>
      </w:r>
      <w:r w:rsidR="00250005" w:rsidRPr="00F7000E">
        <w:rPr>
          <w:rFonts w:eastAsia="Calibri"/>
        </w:rPr>
        <w:t xml:space="preserve"> detailed specification would require</w:t>
      </w:r>
      <w:r w:rsidR="00DF6B0E" w:rsidRPr="00F7000E">
        <w:rPr>
          <w:rFonts w:eastAsia="Calibri"/>
        </w:rPr>
        <w:t xml:space="preserve"> several months</w:t>
      </w:r>
      <w:r w:rsidR="002D4DB1" w:rsidRPr="00F7000E">
        <w:rPr>
          <w:rFonts w:eastAsia="Calibri"/>
        </w:rPr>
        <w:t xml:space="preserve"> of</w:t>
      </w:r>
      <w:r w:rsidR="00DF6B0E" w:rsidRPr="00F7000E">
        <w:rPr>
          <w:rFonts w:eastAsia="Calibri"/>
        </w:rPr>
        <w:t xml:space="preserve"> up-front work </w:t>
      </w:r>
      <w:r w:rsidR="00250005" w:rsidRPr="00F7000E">
        <w:rPr>
          <w:rFonts w:eastAsia="Calibri"/>
        </w:rPr>
        <w:t>to prepare</w:t>
      </w:r>
      <w:r w:rsidR="00DC6185" w:rsidRPr="00F7000E">
        <w:rPr>
          <w:rFonts w:eastAsia="Calibri"/>
        </w:rPr>
        <w:t>.</w:t>
      </w:r>
      <w:r w:rsidR="00250005" w:rsidRPr="00F7000E">
        <w:rPr>
          <w:rFonts w:eastAsia="Calibri"/>
        </w:rPr>
        <w:t xml:space="preserve"> </w:t>
      </w:r>
      <w:r w:rsidR="00DC6185" w:rsidRPr="00F7000E">
        <w:rPr>
          <w:rFonts w:eastAsia="Calibri"/>
        </w:rPr>
        <w:t>T</w:t>
      </w:r>
      <w:r w:rsidR="00250005" w:rsidRPr="00F7000E">
        <w:rPr>
          <w:rFonts w:eastAsia="Calibri"/>
        </w:rPr>
        <w:t xml:space="preserve">his </w:t>
      </w:r>
      <w:r w:rsidR="00DC6185" w:rsidRPr="00F7000E">
        <w:rPr>
          <w:rFonts w:eastAsia="Calibri"/>
        </w:rPr>
        <w:t xml:space="preserve">planning phase </w:t>
      </w:r>
      <w:r w:rsidR="00250005" w:rsidRPr="00F7000E">
        <w:rPr>
          <w:rFonts w:eastAsia="Calibri"/>
        </w:rPr>
        <w:t xml:space="preserve">would be followed by a major </w:t>
      </w:r>
      <w:r w:rsidR="00DF6B0E" w:rsidRPr="00F7000E">
        <w:rPr>
          <w:rFonts w:eastAsia="Calibri"/>
        </w:rPr>
        <w:t xml:space="preserve">development process </w:t>
      </w:r>
      <w:r w:rsidR="00250005" w:rsidRPr="00F7000E">
        <w:rPr>
          <w:rFonts w:eastAsia="Calibri"/>
        </w:rPr>
        <w:t>that also took several months.</w:t>
      </w:r>
      <w:r w:rsidR="0041682A" w:rsidRPr="00F7000E">
        <w:rPr>
          <w:rFonts w:eastAsia="Calibri"/>
        </w:rPr>
        <w:t xml:space="preserve"> The lack of communication between the teams during this </w:t>
      </w:r>
      <w:r w:rsidR="00D02E1D" w:rsidRPr="00F7000E">
        <w:rPr>
          <w:rFonts w:eastAsia="Calibri"/>
        </w:rPr>
        <w:t xml:space="preserve">period </w:t>
      </w:r>
      <w:r w:rsidR="0041682A" w:rsidRPr="00F7000E">
        <w:rPr>
          <w:rFonts w:eastAsia="Calibri"/>
        </w:rPr>
        <w:t xml:space="preserve">could lead to significant tension if </w:t>
      </w:r>
      <w:r w:rsidR="00DC6185" w:rsidRPr="00F7000E">
        <w:rPr>
          <w:rFonts w:eastAsia="Calibri"/>
        </w:rPr>
        <w:t xml:space="preserve">(or when) </w:t>
      </w:r>
      <w:r w:rsidR="0041682A" w:rsidRPr="00F7000E">
        <w:rPr>
          <w:rFonts w:eastAsia="Calibri"/>
        </w:rPr>
        <w:t xml:space="preserve">expectations were not aligned. </w:t>
      </w:r>
      <w:r w:rsidR="00CC18A4" w:rsidRPr="00F7000E">
        <w:rPr>
          <w:rFonts w:eastAsia="Calibri"/>
        </w:rPr>
        <w:t>T</w:t>
      </w:r>
      <w:r w:rsidR="0041682A" w:rsidRPr="00F7000E">
        <w:rPr>
          <w:rFonts w:eastAsia="Calibri"/>
        </w:rPr>
        <w:t xml:space="preserve">he </w:t>
      </w:r>
      <w:r w:rsidR="009415EB" w:rsidRPr="00F7000E">
        <w:rPr>
          <w:rFonts w:eastAsia="Calibri"/>
        </w:rPr>
        <w:t xml:space="preserve">rapid review cycles in the </w:t>
      </w:r>
      <w:r w:rsidR="0041682A" w:rsidRPr="00F7000E">
        <w:rPr>
          <w:rFonts w:eastAsia="Calibri"/>
        </w:rPr>
        <w:t xml:space="preserve">Scrum </w:t>
      </w:r>
      <w:r w:rsidR="009415EB" w:rsidRPr="00F7000E">
        <w:rPr>
          <w:rFonts w:eastAsia="Calibri"/>
        </w:rPr>
        <w:t xml:space="preserve">project </w:t>
      </w:r>
      <w:r w:rsidR="00AD059C" w:rsidRPr="00F7000E">
        <w:rPr>
          <w:rFonts w:eastAsia="Calibri"/>
        </w:rPr>
        <w:t xml:space="preserve">allows all stakeholders </w:t>
      </w:r>
      <w:r w:rsidR="00DF6B0E" w:rsidRPr="00F7000E">
        <w:rPr>
          <w:rFonts w:eastAsia="Calibri"/>
        </w:rPr>
        <w:t xml:space="preserve">to develop a shared understanding of </w:t>
      </w:r>
      <w:r w:rsidR="00AD059C" w:rsidRPr="00F7000E">
        <w:rPr>
          <w:rFonts w:eastAsia="Calibri"/>
        </w:rPr>
        <w:t xml:space="preserve">the </w:t>
      </w:r>
      <w:r w:rsidR="009415EB" w:rsidRPr="00F7000E">
        <w:rPr>
          <w:rFonts w:eastAsia="Calibri"/>
        </w:rPr>
        <w:t>project aims or requirements</w:t>
      </w:r>
      <w:r w:rsidR="00DF6B0E" w:rsidRPr="00F7000E">
        <w:rPr>
          <w:rFonts w:eastAsia="Calibri"/>
        </w:rPr>
        <w:t>. The feedback mechanism is critical to this model</w:t>
      </w:r>
      <w:r w:rsidR="00CC18A4" w:rsidRPr="00F7000E">
        <w:rPr>
          <w:rFonts w:eastAsia="Calibri"/>
        </w:rPr>
        <w:t>:</w:t>
      </w:r>
    </w:p>
    <w:p w14:paraId="36EB58C5" w14:textId="509E63CC" w:rsidR="00AD059C" w:rsidRPr="00F7000E" w:rsidRDefault="00AD059C" w:rsidP="00655D87">
      <w:pPr>
        <w:pStyle w:val="BodyText"/>
        <w:spacing w:line="480" w:lineRule="auto"/>
        <w:ind w:left="720"/>
        <w:rPr>
          <w:rFonts w:eastAsia="Calibri"/>
        </w:rPr>
      </w:pPr>
      <w:r w:rsidRPr="007A6A84">
        <w:rPr>
          <w:rFonts w:eastAsia="Calibri"/>
          <w:i/>
          <w:iCs/>
        </w:rPr>
        <w:lastRenderedPageBreak/>
        <w:t>…there’s very much a back</w:t>
      </w:r>
      <w:r w:rsidR="00883B5C" w:rsidRPr="007A6A84">
        <w:rPr>
          <w:rFonts w:eastAsia="Calibri"/>
          <w:i/>
          <w:iCs/>
        </w:rPr>
        <w:t>-</w:t>
      </w:r>
      <w:r w:rsidRPr="007A6A84">
        <w:rPr>
          <w:rFonts w:eastAsia="Calibri"/>
          <w:i/>
          <w:iCs/>
        </w:rPr>
        <w:t>and</w:t>
      </w:r>
      <w:r w:rsidR="00883B5C" w:rsidRPr="007A6A84">
        <w:rPr>
          <w:rFonts w:eastAsia="Calibri"/>
          <w:i/>
          <w:iCs/>
        </w:rPr>
        <w:t>-</w:t>
      </w:r>
      <w:r w:rsidRPr="007A6A84">
        <w:rPr>
          <w:rFonts w:eastAsia="Calibri"/>
          <w:i/>
          <w:iCs/>
        </w:rPr>
        <w:t>forth conversation attitude where it’s allowed R&amp;D to have more flexible requirements or more high</w:t>
      </w:r>
      <w:r w:rsidR="00883B5C" w:rsidRPr="007A6A84">
        <w:rPr>
          <w:rFonts w:eastAsia="Calibri"/>
          <w:i/>
          <w:iCs/>
        </w:rPr>
        <w:t>-</w:t>
      </w:r>
      <w:r w:rsidRPr="007A6A84">
        <w:rPr>
          <w:rFonts w:eastAsia="Calibri"/>
          <w:i/>
          <w:iCs/>
        </w:rPr>
        <w:t>level requirements rather than getting down to very specific engineering requirements</w:t>
      </w:r>
      <w:r w:rsidRPr="00F7000E">
        <w:rPr>
          <w:rFonts w:eastAsia="Calibri"/>
        </w:rPr>
        <w:t xml:space="preserve">. R6 </w:t>
      </w:r>
    </w:p>
    <w:p w14:paraId="17217A57" w14:textId="60952412" w:rsidR="00CC18A4" w:rsidRPr="00F7000E" w:rsidRDefault="0032379E" w:rsidP="00655D87">
      <w:pPr>
        <w:spacing w:line="480" w:lineRule="auto"/>
        <w:jc w:val="both"/>
      </w:pPr>
      <w:r w:rsidRPr="00F7000E">
        <w:t xml:space="preserve">Scrum provides the opportunity to clarify, resolve or explain the requirements more often, in response to the actual development. </w:t>
      </w:r>
      <w:r w:rsidR="00AD059C" w:rsidRPr="00F7000E">
        <w:t xml:space="preserve">This flexibility </w:t>
      </w:r>
      <w:r w:rsidR="00554033" w:rsidRPr="00F7000E">
        <w:t xml:space="preserve">is supported by the </w:t>
      </w:r>
      <w:r w:rsidR="00480444">
        <w:t>social capital</w:t>
      </w:r>
      <w:r w:rsidR="00480444" w:rsidRPr="00F7000E">
        <w:t xml:space="preserve"> </w:t>
      </w:r>
      <w:r w:rsidR="00554033" w:rsidRPr="00F7000E">
        <w:t>within the group</w:t>
      </w:r>
      <w:r w:rsidR="00F65185" w:rsidRPr="00F7000E">
        <w:t>, as one respondent candidly acknowledged:</w:t>
      </w:r>
    </w:p>
    <w:p w14:paraId="1DA991B8" w14:textId="070EF624" w:rsidR="00AD059C" w:rsidRPr="00F7000E" w:rsidRDefault="00CC18A4" w:rsidP="00655D87">
      <w:pPr>
        <w:pStyle w:val="BodyText"/>
        <w:spacing w:line="480" w:lineRule="auto"/>
        <w:ind w:left="720"/>
        <w:rPr>
          <w:rFonts w:eastAsia="Calibri"/>
        </w:rPr>
      </w:pPr>
      <w:r w:rsidRPr="007A6A84">
        <w:rPr>
          <w:rFonts w:eastAsia="Calibri"/>
          <w:i/>
          <w:iCs/>
        </w:rPr>
        <w:t>W</w:t>
      </w:r>
      <w:r w:rsidR="00AD059C" w:rsidRPr="007A6A84">
        <w:rPr>
          <w:rFonts w:eastAsia="Calibri"/>
          <w:i/>
          <w:iCs/>
        </w:rPr>
        <w:t>e don't know exactly what we're going to do</w:t>
      </w:r>
      <w:r w:rsidR="00D264BE" w:rsidRPr="007A6A84">
        <w:rPr>
          <w:rFonts w:eastAsia="Calibri"/>
          <w:i/>
          <w:iCs/>
        </w:rPr>
        <w:t>,</w:t>
      </w:r>
      <w:r w:rsidR="00AD059C" w:rsidRPr="007A6A84">
        <w:rPr>
          <w:rFonts w:eastAsia="Calibri"/>
          <w:i/>
          <w:iCs/>
        </w:rPr>
        <w:t xml:space="preserve"> and we can sort of change it as we go along.</w:t>
      </w:r>
      <w:r w:rsidR="00AD059C" w:rsidRPr="00F7000E">
        <w:rPr>
          <w:rFonts w:eastAsia="Calibri"/>
        </w:rPr>
        <w:t xml:space="preserve"> R16 </w:t>
      </w:r>
    </w:p>
    <w:p w14:paraId="73EA9DF3" w14:textId="3E1E143A" w:rsidR="00F16D15" w:rsidRPr="00F7000E" w:rsidRDefault="00050A4F" w:rsidP="00655D87">
      <w:pPr>
        <w:spacing w:line="480" w:lineRule="auto"/>
        <w:jc w:val="both"/>
      </w:pPr>
      <w:r w:rsidRPr="00F7000E">
        <w:t xml:space="preserve">In terms of what Scrum delivers, the internal customer perspective is that </w:t>
      </w:r>
      <w:r w:rsidR="003F6DEE" w:rsidRPr="00F7000E">
        <w:t>‘</w:t>
      </w:r>
      <w:r w:rsidRPr="0004272A">
        <w:rPr>
          <w:i/>
          <w:iCs/>
        </w:rPr>
        <w:t>Essentially, we get far more of what we want by the end of the process</w:t>
      </w:r>
      <w:r w:rsidR="003F6DEE" w:rsidRPr="00F7000E">
        <w:t>’</w:t>
      </w:r>
      <w:r w:rsidRPr="00F7000E">
        <w:t xml:space="preserve"> </w:t>
      </w:r>
      <w:r w:rsidR="00554033" w:rsidRPr="00F7000E">
        <w:t>(</w:t>
      </w:r>
      <w:r w:rsidRPr="00F7000E">
        <w:t>R9</w:t>
      </w:r>
      <w:r w:rsidR="00554033" w:rsidRPr="00F7000E">
        <w:t>)</w:t>
      </w:r>
      <w:r w:rsidRPr="00F7000E">
        <w:t xml:space="preserve">. </w:t>
      </w:r>
      <w:r w:rsidR="00334CF0" w:rsidRPr="00F7000E">
        <w:t>Feedback is a critical enabler</w:t>
      </w:r>
      <w:r w:rsidR="00883B5C" w:rsidRPr="00F7000E">
        <w:t>.</w:t>
      </w:r>
    </w:p>
    <w:p w14:paraId="5B951624" w14:textId="6BB027D2" w:rsidR="00F16D15" w:rsidRPr="00F7000E" w:rsidRDefault="00F16D15" w:rsidP="00655D87">
      <w:pPr>
        <w:pStyle w:val="BodyText"/>
        <w:spacing w:line="480" w:lineRule="auto"/>
      </w:pPr>
      <w:r w:rsidRPr="00F7000E">
        <w:t xml:space="preserve">Overall, AIRCO reported that Scrum delivered significant performance benefits. Whereas a </w:t>
      </w:r>
      <w:proofErr w:type="gramStart"/>
      <w:r w:rsidRPr="00F7000E">
        <w:t>previously-observed</w:t>
      </w:r>
      <w:proofErr w:type="gramEnd"/>
      <w:r w:rsidRPr="00F7000E">
        <w:t xml:space="preserve"> </w:t>
      </w:r>
      <w:r w:rsidR="00550B07" w:rsidRPr="00F7000E">
        <w:t>NP</w:t>
      </w:r>
      <w:r w:rsidRPr="00F7000E">
        <w:t xml:space="preserve">D project performance level was a 50% delivery rate for concept requirements, Scrum improved project delivery substantially: </w:t>
      </w:r>
    </w:p>
    <w:p w14:paraId="017F49F5" w14:textId="0B2B4EF5" w:rsidR="00F16D15" w:rsidRPr="00F7000E" w:rsidRDefault="00F16D15" w:rsidP="00655D87">
      <w:pPr>
        <w:pStyle w:val="BodyText"/>
        <w:spacing w:line="480" w:lineRule="auto"/>
        <w:ind w:left="720"/>
      </w:pPr>
      <w:r w:rsidRPr="007A6A84">
        <w:rPr>
          <w:i/>
          <w:iCs/>
        </w:rPr>
        <w:t>Then we started this Agile process. We started with 200 concept requirements and delivered 190 concept requirements in seven months. As soon as we did it once, we’d never go back.</w:t>
      </w:r>
      <w:r w:rsidRPr="00F7000E">
        <w:t xml:space="preserve"> R8</w:t>
      </w:r>
    </w:p>
    <w:p w14:paraId="76BF17D3" w14:textId="77777777" w:rsidR="00B1278E" w:rsidRPr="00F7000E" w:rsidRDefault="00B1278E" w:rsidP="00655D87">
      <w:pPr>
        <w:pStyle w:val="Heading2"/>
        <w:spacing w:line="480" w:lineRule="auto"/>
        <w:rPr>
          <w:b/>
          <w:bCs/>
          <w:i/>
          <w:iCs/>
        </w:rPr>
      </w:pPr>
      <w:r w:rsidRPr="00F7000E">
        <w:rPr>
          <w:b/>
          <w:bCs/>
          <w:i/>
          <w:iCs/>
        </w:rPr>
        <w:t>4.2. Complexity analysis</w:t>
      </w:r>
    </w:p>
    <w:p w14:paraId="1C020060" w14:textId="5495AFAA" w:rsidR="00B1278E" w:rsidRPr="00F7000E" w:rsidRDefault="00BF1C6C" w:rsidP="00655D87">
      <w:pPr>
        <w:pStyle w:val="BodyText"/>
        <w:spacing w:line="480" w:lineRule="auto"/>
        <w:rPr>
          <w:rFonts w:eastAsia="Calibri"/>
        </w:rPr>
      </w:pPr>
      <w:r w:rsidRPr="00F7000E">
        <w:rPr>
          <w:rFonts w:eastAsia="Calibri"/>
        </w:rPr>
        <w:t xml:space="preserve">Here we apply a framework </w:t>
      </w:r>
      <w:r w:rsidR="004400E5" w:rsidRPr="00F7000E">
        <w:rPr>
          <w:rFonts w:eastAsia="Calibri"/>
        </w:rPr>
        <w:t xml:space="preserve">from the complexity literature in order to </w:t>
      </w:r>
      <w:r w:rsidRPr="00F7000E">
        <w:rPr>
          <w:rFonts w:eastAsia="Calibri"/>
        </w:rPr>
        <w:t xml:space="preserve">analyse </w:t>
      </w:r>
      <w:r w:rsidR="0013460B" w:rsidRPr="00F7000E">
        <w:rPr>
          <w:rFonts w:eastAsia="Calibri"/>
        </w:rPr>
        <w:t xml:space="preserve">elements of </w:t>
      </w:r>
      <w:r w:rsidRPr="00F7000E">
        <w:rPr>
          <w:rFonts w:eastAsia="Calibri"/>
        </w:rPr>
        <w:t>project complexity</w:t>
      </w:r>
      <w:r w:rsidR="00CA6A2E" w:rsidRPr="00F7000E">
        <w:rPr>
          <w:rFonts w:eastAsia="Calibri"/>
        </w:rPr>
        <w:t xml:space="preserve"> in the AIRCO case</w:t>
      </w:r>
      <w:r w:rsidR="004400E5" w:rsidRPr="00F7000E">
        <w:rPr>
          <w:rFonts w:eastAsia="Calibri"/>
        </w:rPr>
        <w:t xml:space="preserve">, and the responses </w:t>
      </w:r>
      <w:r w:rsidR="00480444">
        <w:rPr>
          <w:rFonts w:eastAsia="Calibri"/>
        </w:rPr>
        <w:t>to complexity</w:t>
      </w:r>
      <w:r w:rsidR="004400E5" w:rsidRPr="00F7000E">
        <w:rPr>
          <w:rFonts w:eastAsia="Calibri"/>
        </w:rPr>
        <w:t xml:space="preserve">. </w:t>
      </w:r>
    </w:p>
    <w:p w14:paraId="6E8F22B1" w14:textId="198275F0" w:rsidR="00377E38" w:rsidRDefault="00506A3C" w:rsidP="00655D87">
      <w:pPr>
        <w:pStyle w:val="BodyText"/>
        <w:spacing w:line="480" w:lineRule="auto"/>
      </w:pPr>
      <w:r w:rsidRPr="00F7000E">
        <w:rPr>
          <w:rFonts w:eastAsia="Calibri"/>
        </w:rPr>
        <w:t>Table 2</w:t>
      </w:r>
      <w:r w:rsidR="00377E38" w:rsidRPr="00F7000E">
        <w:rPr>
          <w:rFonts w:eastAsia="Calibri"/>
        </w:rPr>
        <w:t xml:space="preserve"> shows example complexities and responses identified in the AIRCO case study, using</w:t>
      </w:r>
      <w:r w:rsidRPr="00F7000E">
        <w:rPr>
          <w:rFonts w:eastAsia="Calibri"/>
        </w:rPr>
        <w:t xml:space="preserve"> the Maylor and Turner framework (</w:t>
      </w:r>
      <w:r w:rsidR="00377E38" w:rsidRPr="00F7000E">
        <w:rPr>
          <w:rFonts w:eastAsia="Calibri"/>
        </w:rPr>
        <w:t xml:space="preserve">Table </w:t>
      </w:r>
      <w:r w:rsidRPr="00F7000E">
        <w:rPr>
          <w:rFonts w:eastAsia="Calibri"/>
        </w:rPr>
        <w:t xml:space="preserve">1). </w:t>
      </w:r>
      <w:r w:rsidR="00CA6A2E" w:rsidRPr="00F7000E">
        <w:rPr>
          <w:rFonts w:eastAsia="Calibri"/>
        </w:rPr>
        <w:t xml:space="preserve">Aspects of the framework which are expected to be reliant on social capital include </w:t>
      </w:r>
      <w:r w:rsidR="00371973" w:rsidRPr="00F7000E">
        <w:t xml:space="preserve">the central column (socio-political complexities) and the middle row (relationship development responses). Interestingly, however, </w:t>
      </w:r>
      <w:r w:rsidR="00CA6A2E" w:rsidRPr="00F7000E">
        <w:t xml:space="preserve">we find that </w:t>
      </w:r>
      <w:r w:rsidR="00371973" w:rsidRPr="00F7000E">
        <w:t xml:space="preserve">the ‘corners’ are also </w:t>
      </w:r>
      <w:r w:rsidR="00CA6A2E" w:rsidRPr="00F7000E">
        <w:t xml:space="preserve">meaningfully influenced by </w:t>
      </w:r>
      <w:r w:rsidR="00371973" w:rsidRPr="00F7000E">
        <w:t xml:space="preserve">social capital. </w:t>
      </w:r>
      <w:r w:rsidR="007E0595" w:rsidRPr="00F7000E">
        <w:t xml:space="preserve">Structural complexities </w:t>
      </w:r>
      <w:r w:rsidRPr="00F7000E">
        <w:t xml:space="preserve">are </w:t>
      </w:r>
      <w:r w:rsidR="007E0595" w:rsidRPr="00F7000E">
        <w:t xml:space="preserve">aided </w:t>
      </w:r>
      <w:r w:rsidR="007E0595" w:rsidRPr="00F7000E">
        <w:lastRenderedPageBreak/>
        <w:t>by the scheduled meetings (</w:t>
      </w:r>
      <w:proofErr w:type="gramStart"/>
      <w:r w:rsidR="007E0595" w:rsidRPr="00F7000E">
        <w:t>top-left</w:t>
      </w:r>
      <w:proofErr w:type="gramEnd"/>
      <w:r w:rsidR="007E0595" w:rsidRPr="00F7000E">
        <w:t>)</w:t>
      </w:r>
      <w:r w:rsidRPr="00F7000E">
        <w:t xml:space="preserve">, which </w:t>
      </w:r>
      <w:r w:rsidR="00CA6A2E" w:rsidRPr="00F7000E">
        <w:t xml:space="preserve">are also a key component of </w:t>
      </w:r>
      <w:r w:rsidRPr="00F7000E">
        <w:t xml:space="preserve">structural social capital. </w:t>
      </w:r>
      <w:r w:rsidR="00CA6A2E" w:rsidRPr="00F7000E">
        <w:t xml:space="preserve">These meetings </w:t>
      </w:r>
      <w:r w:rsidR="007E0595" w:rsidRPr="00F7000E">
        <w:t xml:space="preserve">rely on </w:t>
      </w:r>
      <w:r w:rsidR="00CA6A2E" w:rsidRPr="00F7000E">
        <w:t>relational social capital</w:t>
      </w:r>
      <w:r w:rsidR="007E0595" w:rsidRPr="00F7000E">
        <w:t xml:space="preserve"> to be effective, </w:t>
      </w:r>
      <w:r w:rsidRPr="00F7000E">
        <w:t xml:space="preserve">and </w:t>
      </w:r>
      <w:r w:rsidR="00CA6A2E" w:rsidRPr="00F7000E">
        <w:t xml:space="preserve">we identified in our case study that </w:t>
      </w:r>
      <w:r w:rsidR="007E0595" w:rsidRPr="00F7000E">
        <w:t xml:space="preserve">the social </w:t>
      </w:r>
      <w:r w:rsidR="00CA6A2E" w:rsidRPr="00F7000E">
        <w:t xml:space="preserve">connections formed </w:t>
      </w:r>
      <w:proofErr w:type="gramStart"/>
      <w:r w:rsidR="00CA6A2E" w:rsidRPr="00F7000E">
        <w:t>in</w:t>
      </w:r>
      <w:proofErr w:type="gramEnd"/>
      <w:r w:rsidR="00CA6A2E" w:rsidRPr="00F7000E">
        <w:t xml:space="preserve"> and around scheduled meetings </w:t>
      </w:r>
      <w:r w:rsidR="007E0595" w:rsidRPr="00F7000E">
        <w:t>is fundamental to Agile working.</w:t>
      </w:r>
    </w:p>
    <w:p w14:paraId="5B3A63C3" w14:textId="77777777" w:rsidR="00D45263" w:rsidRPr="007A6A84" w:rsidRDefault="00D45263" w:rsidP="00D45263">
      <w:pPr>
        <w:pStyle w:val="BodyText"/>
        <w:spacing w:line="480" w:lineRule="auto"/>
        <w:jc w:val="center"/>
        <w:rPr>
          <w:b/>
        </w:rPr>
      </w:pPr>
      <w:r w:rsidRPr="007A6A84">
        <w:rPr>
          <w:b/>
        </w:rPr>
        <w:t>Table 2 – Examples of complexities and responses in the case</w:t>
      </w:r>
    </w:p>
    <w:tbl>
      <w:tblPr>
        <w:tblStyle w:val="TableGrid"/>
        <w:tblW w:w="0" w:type="auto"/>
        <w:jc w:val="center"/>
        <w:tblLook w:val="04A0" w:firstRow="1" w:lastRow="0" w:firstColumn="1" w:lastColumn="0" w:noHBand="0" w:noVBand="1"/>
      </w:tblPr>
      <w:tblGrid>
        <w:gridCol w:w="643"/>
        <w:gridCol w:w="1568"/>
        <w:gridCol w:w="2037"/>
        <w:gridCol w:w="2158"/>
        <w:gridCol w:w="2088"/>
      </w:tblGrid>
      <w:tr w:rsidR="00D45263" w:rsidRPr="00D45263" w14:paraId="3187E5D1" w14:textId="77777777" w:rsidTr="00E64302">
        <w:trPr>
          <w:jc w:val="center"/>
        </w:trPr>
        <w:tc>
          <w:tcPr>
            <w:tcW w:w="2211" w:type="dxa"/>
            <w:gridSpan w:val="2"/>
            <w:vMerge w:val="restart"/>
          </w:tcPr>
          <w:p w14:paraId="6A1204A8" w14:textId="77777777" w:rsidR="00D45263" w:rsidRPr="007A6A84" w:rsidRDefault="00D45263" w:rsidP="00E64302">
            <w:pPr>
              <w:pStyle w:val="BodyText"/>
              <w:rPr>
                <w:rFonts w:ascii="Times New Roman" w:hAnsi="Times New Roman"/>
              </w:rPr>
            </w:pPr>
          </w:p>
        </w:tc>
        <w:tc>
          <w:tcPr>
            <w:tcW w:w="6283" w:type="dxa"/>
            <w:gridSpan w:val="3"/>
          </w:tcPr>
          <w:p w14:paraId="5049928C" w14:textId="77777777" w:rsidR="00D45263" w:rsidRPr="00D45263" w:rsidRDefault="00D45263" w:rsidP="00E64302">
            <w:pPr>
              <w:pStyle w:val="BodyText"/>
              <w:jc w:val="center"/>
              <w:rPr>
                <w:rFonts w:ascii="Times New Roman" w:hAnsi="Times New Roman"/>
                <w:b/>
              </w:rPr>
            </w:pPr>
            <w:r w:rsidRPr="00D45263">
              <w:rPr>
                <w:rFonts w:ascii="Times New Roman" w:hAnsi="Times New Roman"/>
                <w:b/>
              </w:rPr>
              <w:t>Complexity</w:t>
            </w:r>
          </w:p>
        </w:tc>
      </w:tr>
      <w:tr w:rsidR="00D45263" w:rsidRPr="00D45263" w14:paraId="2E4D68D5" w14:textId="77777777" w:rsidTr="00E64302">
        <w:trPr>
          <w:jc w:val="center"/>
        </w:trPr>
        <w:tc>
          <w:tcPr>
            <w:tcW w:w="2211" w:type="dxa"/>
            <w:gridSpan w:val="2"/>
            <w:vMerge/>
          </w:tcPr>
          <w:p w14:paraId="45885E6A" w14:textId="77777777" w:rsidR="00D45263" w:rsidRPr="00D45263" w:rsidRDefault="00D45263" w:rsidP="00E64302">
            <w:pPr>
              <w:pStyle w:val="BodyText"/>
              <w:rPr>
                <w:rFonts w:ascii="Times New Roman" w:hAnsi="Times New Roman"/>
              </w:rPr>
            </w:pPr>
          </w:p>
        </w:tc>
        <w:tc>
          <w:tcPr>
            <w:tcW w:w="2037" w:type="dxa"/>
          </w:tcPr>
          <w:p w14:paraId="1B9ADA08" w14:textId="77777777" w:rsidR="00D45263" w:rsidRPr="00D45263" w:rsidRDefault="00D45263" w:rsidP="00E64302">
            <w:pPr>
              <w:pStyle w:val="BodyText"/>
              <w:jc w:val="center"/>
              <w:rPr>
                <w:rFonts w:ascii="Times New Roman" w:hAnsi="Times New Roman"/>
                <w:b/>
              </w:rPr>
            </w:pPr>
            <w:r w:rsidRPr="00D45263">
              <w:rPr>
                <w:rFonts w:ascii="Times New Roman" w:hAnsi="Times New Roman"/>
                <w:b/>
              </w:rPr>
              <w:t>Structural</w:t>
            </w:r>
          </w:p>
        </w:tc>
        <w:tc>
          <w:tcPr>
            <w:tcW w:w="2158" w:type="dxa"/>
          </w:tcPr>
          <w:p w14:paraId="1EAB305D" w14:textId="77777777" w:rsidR="00D45263" w:rsidRPr="00D45263" w:rsidRDefault="00D45263" w:rsidP="00E64302">
            <w:pPr>
              <w:pStyle w:val="BodyText"/>
              <w:jc w:val="center"/>
              <w:rPr>
                <w:rFonts w:ascii="Times New Roman" w:hAnsi="Times New Roman"/>
                <w:b/>
              </w:rPr>
            </w:pPr>
            <w:r w:rsidRPr="00D45263">
              <w:rPr>
                <w:rFonts w:ascii="Times New Roman" w:hAnsi="Times New Roman"/>
                <w:b/>
              </w:rPr>
              <w:t>Socio-Political</w:t>
            </w:r>
          </w:p>
        </w:tc>
        <w:tc>
          <w:tcPr>
            <w:tcW w:w="2088" w:type="dxa"/>
          </w:tcPr>
          <w:p w14:paraId="286B0FE4" w14:textId="77777777" w:rsidR="00D45263" w:rsidRPr="00D45263" w:rsidRDefault="00D45263" w:rsidP="00E64302">
            <w:pPr>
              <w:pStyle w:val="BodyText"/>
              <w:jc w:val="center"/>
              <w:rPr>
                <w:rFonts w:ascii="Times New Roman" w:hAnsi="Times New Roman"/>
                <w:b/>
              </w:rPr>
            </w:pPr>
            <w:r w:rsidRPr="00D45263">
              <w:rPr>
                <w:rFonts w:ascii="Times New Roman" w:hAnsi="Times New Roman"/>
                <w:b/>
              </w:rPr>
              <w:t>Emergent</w:t>
            </w:r>
          </w:p>
        </w:tc>
      </w:tr>
      <w:tr w:rsidR="00D45263" w:rsidRPr="00D45263" w14:paraId="389904A9" w14:textId="77777777" w:rsidTr="00E64302">
        <w:trPr>
          <w:jc w:val="center"/>
        </w:trPr>
        <w:tc>
          <w:tcPr>
            <w:tcW w:w="643" w:type="dxa"/>
            <w:vMerge w:val="restart"/>
            <w:textDirection w:val="btLr"/>
            <w:vAlign w:val="center"/>
          </w:tcPr>
          <w:p w14:paraId="6ABB8666" w14:textId="77777777" w:rsidR="00D45263" w:rsidRPr="00D45263" w:rsidRDefault="00D45263" w:rsidP="00E64302">
            <w:pPr>
              <w:pStyle w:val="BodyText"/>
              <w:ind w:left="113" w:right="113"/>
              <w:jc w:val="center"/>
              <w:rPr>
                <w:rFonts w:ascii="Times New Roman" w:hAnsi="Times New Roman"/>
                <w:b/>
              </w:rPr>
            </w:pPr>
            <w:r w:rsidRPr="00D45263">
              <w:rPr>
                <w:rFonts w:ascii="Times New Roman" w:hAnsi="Times New Roman"/>
                <w:b/>
              </w:rPr>
              <w:t>Response</w:t>
            </w:r>
          </w:p>
        </w:tc>
        <w:tc>
          <w:tcPr>
            <w:tcW w:w="1568" w:type="dxa"/>
          </w:tcPr>
          <w:p w14:paraId="371FDAC9" w14:textId="77777777" w:rsidR="00D45263" w:rsidRPr="00D45263" w:rsidRDefault="00D45263" w:rsidP="00E64302">
            <w:pPr>
              <w:pStyle w:val="BodyText"/>
              <w:rPr>
                <w:rFonts w:ascii="Times New Roman" w:hAnsi="Times New Roman"/>
                <w:b/>
              </w:rPr>
            </w:pPr>
            <w:r w:rsidRPr="00D45263">
              <w:rPr>
                <w:rFonts w:ascii="Times New Roman" w:hAnsi="Times New Roman"/>
                <w:b/>
              </w:rPr>
              <w:t>Planning and Control</w:t>
            </w:r>
          </w:p>
        </w:tc>
        <w:tc>
          <w:tcPr>
            <w:tcW w:w="2037" w:type="dxa"/>
          </w:tcPr>
          <w:p w14:paraId="5C1921CA" w14:textId="77777777" w:rsidR="00D45263" w:rsidRPr="00D45263" w:rsidRDefault="00D45263" w:rsidP="00E64302">
            <w:pPr>
              <w:pStyle w:val="BodyText"/>
              <w:jc w:val="left"/>
              <w:rPr>
                <w:rFonts w:ascii="Times New Roman" w:hAnsi="Times New Roman"/>
              </w:rPr>
            </w:pPr>
            <w:r w:rsidRPr="00D45263">
              <w:rPr>
                <w:rFonts w:ascii="Times New Roman" w:hAnsi="Times New Roman"/>
              </w:rPr>
              <w:t>Regular scheduled meetings to coordinate development activity.</w:t>
            </w:r>
          </w:p>
        </w:tc>
        <w:tc>
          <w:tcPr>
            <w:tcW w:w="2158" w:type="dxa"/>
          </w:tcPr>
          <w:p w14:paraId="4B323B3E" w14:textId="77777777" w:rsidR="00D45263" w:rsidRPr="00D45263" w:rsidRDefault="00D45263" w:rsidP="00E64302">
            <w:pPr>
              <w:pStyle w:val="BodyText"/>
              <w:jc w:val="left"/>
              <w:rPr>
                <w:rFonts w:ascii="Times New Roman" w:hAnsi="Times New Roman"/>
              </w:rPr>
            </w:pPr>
            <w:r w:rsidRPr="00D45263">
              <w:rPr>
                <w:rFonts w:ascii="Times New Roman" w:hAnsi="Times New Roman"/>
              </w:rPr>
              <w:t>Regular meetings force social interaction which can reduce tensions.</w:t>
            </w:r>
          </w:p>
        </w:tc>
        <w:tc>
          <w:tcPr>
            <w:tcW w:w="2088" w:type="dxa"/>
          </w:tcPr>
          <w:p w14:paraId="611792D6" w14:textId="77777777" w:rsidR="00D45263" w:rsidRPr="00D45263" w:rsidRDefault="00D45263" w:rsidP="00E64302">
            <w:pPr>
              <w:pStyle w:val="BodyText"/>
              <w:jc w:val="left"/>
              <w:rPr>
                <w:rFonts w:ascii="Times New Roman" w:hAnsi="Times New Roman"/>
              </w:rPr>
            </w:pPr>
            <w:r w:rsidRPr="00D45263">
              <w:rPr>
                <w:rFonts w:ascii="Times New Roman" w:hAnsi="Times New Roman"/>
              </w:rPr>
              <w:t>The regularity of back-and-forth discussions enables requirements to be evolved in a controlled manner.</w:t>
            </w:r>
          </w:p>
          <w:p w14:paraId="6069095C" w14:textId="77777777" w:rsidR="00D45263" w:rsidRPr="00D45263" w:rsidRDefault="00D45263" w:rsidP="00E64302">
            <w:pPr>
              <w:pStyle w:val="BodyText"/>
              <w:jc w:val="left"/>
              <w:rPr>
                <w:rFonts w:ascii="Times New Roman" w:hAnsi="Times New Roman"/>
              </w:rPr>
            </w:pPr>
          </w:p>
        </w:tc>
      </w:tr>
      <w:tr w:rsidR="00D45263" w:rsidRPr="00D45263" w14:paraId="2ADCE9C2" w14:textId="77777777" w:rsidTr="00E64302">
        <w:trPr>
          <w:jc w:val="center"/>
        </w:trPr>
        <w:tc>
          <w:tcPr>
            <w:tcW w:w="643" w:type="dxa"/>
            <w:vMerge/>
          </w:tcPr>
          <w:p w14:paraId="615492FF" w14:textId="77777777" w:rsidR="00D45263" w:rsidRPr="00D45263" w:rsidRDefault="00D45263" w:rsidP="00E64302">
            <w:pPr>
              <w:pStyle w:val="BodyText"/>
              <w:rPr>
                <w:rFonts w:ascii="Times New Roman" w:hAnsi="Times New Roman"/>
              </w:rPr>
            </w:pPr>
          </w:p>
        </w:tc>
        <w:tc>
          <w:tcPr>
            <w:tcW w:w="1568" w:type="dxa"/>
          </w:tcPr>
          <w:p w14:paraId="0498250B" w14:textId="77777777" w:rsidR="00D45263" w:rsidRPr="00D45263" w:rsidRDefault="00D45263" w:rsidP="00E64302">
            <w:pPr>
              <w:pStyle w:val="BodyText"/>
              <w:rPr>
                <w:rFonts w:ascii="Times New Roman" w:hAnsi="Times New Roman"/>
                <w:b/>
              </w:rPr>
            </w:pPr>
            <w:r w:rsidRPr="00D45263">
              <w:rPr>
                <w:rFonts w:ascii="Times New Roman" w:hAnsi="Times New Roman"/>
                <w:b/>
              </w:rPr>
              <w:t>Relationship Development</w:t>
            </w:r>
          </w:p>
        </w:tc>
        <w:tc>
          <w:tcPr>
            <w:tcW w:w="2037" w:type="dxa"/>
          </w:tcPr>
          <w:p w14:paraId="5BD1D9C1" w14:textId="77777777" w:rsidR="00D45263" w:rsidRPr="00D45263" w:rsidRDefault="00D45263" w:rsidP="00E64302">
            <w:pPr>
              <w:pStyle w:val="BodyText"/>
              <w:jc w:val="left"/>
              <w:rPr>
                <w:rFonts w:ascii="Times New Roman" w:hAnsi="Times New Roman"/>
              </w:rPr>
            </w:pPr>
            <w:r w:rsidRPr="00D45263">
              <w:rPr>
                <w:rFonts w:ascii="Times New Roman" w:hAnsi="Times New Roman"/>
              </w:rPr>
              <w:t>Schedule and technical issues can be addressed through open dialogue.</w:t>
            </w:r>
          </w:p>
        </w:tc>
        <w:tc>
          <w:tcPr>
            <w:tcW w:w="2158" w:type="dxa"/>
          </w:tcPr>
          <w:p w14:paraId="1C9BBB40" w14:textId="77777777" w:rsidR="00D45263" w:rsidRPr="00D45263" w:rsidRDefault="00D45263" w:rsidP="00E64302">
            <w:pPr>
              <w:pStyle w:val="BodyText"/>
              <w:jc w:val="left"/>
              <w:rPr>
                <w:rFonts w:ascii="Times New Roman" w:hAnsi="Times New Roman"/>
              </w:rPr>
            </w:pPr>
            <w:r w:rsidRPr="00D45263">
              <w:rPr>
                <w:rFonts w:ascii="Times New Roman" w:hAnsi="Times New Roman"/>
              </w:rPr>
              <w:t>Client and team can coordinate and reach agreement to prevent problems growing.</w:t>
            </w:r>
          </w:p>
          <w:p w14:paraId="1D6B3C93" w14:textId="77777777" w:rsidR="00D45263" w:rsidRPr="00D45263" w:rsidRDefault="00D45263" w:rsidP="00E64302">
            <w:pPr>
              <w:pStyle w:val="BodyText"/>
              <w:jc w:val="left"/>
              <w:rPr>
                <w:rFonts w:ascii="Times New Roman" w:hAnsi="Times New Roman"/>
              </w:rPr>
            </w:pPr>
          </w:p>
        </w:tc>
        <w:tc>
          <w:tcPr>
            <w:tcW w:w="2088" w:type="dxa"/>
          </w:tcPr>
          <w:p w14:paraId="35FFA154" w14:textId="77777777" w:rsidR="00D45263" w:rsidRPr="00D45263" w:rsidRDefault="00D45263" w:rsidP="00E64302">
            <w:pPr>
              <w:pStyle w:val="BodyText"/>
              <w:jc w:val="left"/>
              <w:rPr>
                <w:rFonts w:ascii="Times New Roman" w:hAnsi="Times New Roman"/>
              </w:rPr>
            </w:pPr>
            <w:r w:rsidRPr="00D45263">
              <w:rPr>
                <w:rFonts w:ascii="Times New Roman" w:hAnsi="Times New Roman"/>
              </w:rPr>
              <w:t>‘Red tape’ can be bypassed to smooth the product development process.</w:t>
            </w:r>
          </w:p>
        </w:tc>
      </w:tr>
      <w:tr w:rsidR="00D45263" w:rsidRPr="007A6A84" w14:paraId="3F7F25EE" w14:textId="77777777" w:rsidTr="00E64302">
        <w:trPr>
          <w:jc w:val="center"/>
        </w:trPr>
        <w:tc>
          <w:tcPr>
            <w:tcW w:w="643" w:type="dxa"/>
            <w:vMerge/>
          </w:tcPr>
          <w:p w14:paraId="780093EF" w14:textId="77777777" w:rsidR="00D45263" w:rsidRPr="00D45263" w:rsidRDefault="00D45263" w:rsidP="00E64302">
            <w:pPr>
              <w:pStyle w:val="BodyText"/>
              <w:rPr>
                <w:rFonts w:ascii="Times New Roman" w:hAnsi="Times New Roman"/>
              </w:rPr>
            </w:pPr>
          </w:p>
        </w:tc>
        <w:tc>
          <w:tcPr>
            <w:tcW w:w="1568" w:type="dxa"/>
          </w:tcPr>
          <w:p w14:paraId="49383D92" w14:textId="77777777" w:rsidR="00D45263" w:rsidRPr="00D45263" w:rsidRDefault="00D45263" w:rsidP="00E64302">
            <w:pPr>
              <w:pStyle w:val="BodyText"/>
              <w:rPr>
                <w:rFonts w:ascii="Times New Roman" w:hAnsi="Times New Roman"/>
                <w:b/>
              </w:rPr>
            </w:pPr>
            <w:r w:rsidRPr="00D45263">
              <w:rPr>
                <w:rFonts w:ascii="Times New Roman" w:hAnsi="Times New Roman"/>
                <w:b/>
              </w:rPr>
              <w:t>Flexibility</w:t>
            </w:r>
          </w:p>
        </w:tc>
        <w:tc>
          <w:tcPr>
            <w:tcW w:w="2037" w:type="dxa"/>
          </w:tcPr>
          <w:p w14:paraId="0D9EECB9" w14:textId="77777777" w:rsidR="00D45263" w:rsidRPr="00D45263" w:rsidRDefault="00D45263" w:rsidP="00E64302">
            <w:pPr>
              <w:pStyle w:val="BodyText"/>
              <w:jc w:val="left"/>
              <w:rPr>
                <w:rFonts w:ascii="Times New Roman" w:hAnsi="Times New Roman"/>
              </w:rPr>
            </w:pPr>
            <w:r w:rsidRPr="00D45263">
              <w:rPr>
                <w:rFonts w:ascii="Times New Roman" w:hAnsi="Times New Roman"/>
              </w:rPr>
              <w:t>Resource allocation problems were simplified by making smaller scale requests.</w:t>
            </w:r>
          </w:p>
        </w:tc>
        <w:tc>
          <w:tcPr>
            <w:tcW w:w="2158" w:type="dxa"/>
          </w:tcPr>
          <w:p w14:paraId="24EC3127" w14:textId="77777777" w:rsidR="00D45263" w:rsidRPr="00D45263" w:rsidRDefault="00D45263" w:rsidP="00E64302">
            <w:pPr>
              <w:pStyle w:val="BodyText"/>
              <w:jc w:val="left"/>
              <w:rPr>
                <w:rFonts w:ascii="Times New Roman" w:hAnsi="Times New Roman"/>
              </w:rPr>
            </w:pPr>
            <w:r w:rsidRPr="00D45263">
              <w:rPr>
                <w:rFonts w:ascii="Times New Roman" w:hAnsi="Times New Roman"/>
              </w:rPr>
              <w:t>Co-location enables face-to-face discussions more easily, enabling rapid informal issue-reduction.</w:t>
            </w:r>
          </w:p>
          <w:p w14:paraId="142664A3" w14:textId="77777777" w:rsidR="00D45263" w:rsidRPr="00D45263" w:rsidRDefault="00D45263" w:rsidP="00E64302">
            <w:pPr>
              <w:pStyle w:val="BodyText"/>
              <w:jc w:val="left"/>
              <w:rPr>
                <w:rFonts w:ascii="Times New Roman" w:hAnsi="Times New Roman"/>
              </w:rPr>
            </w:pPr>
          </w:p>
        </w:tc>
        <w:tc>
          <w:tcPr>
            <w:tcW w:w="2088" w:type="dxa"/>
          </w:tcPr>
          <w:p w14:paraId="1FEF6EEC" w14:textId="77777777" w:rsidR="00D45263" w:rsidRPr="007A6A84" w:rsidRDefault="00D45263" w:rsidP="00E64302">
            <w:pPr>
              <w:pStyle w:val="BodyText"/>
              <w:jc w:val="left"/>
              <w:rPr>
                <w:rFonts w:ascii="Times New Roman" w:hAnsi="Times New Roman"/>
              </w:rPr>
            </w:pPr>
            <w:r w:rsidRPr="00D45263">
              <w:rPr>
                <w:rFonts w:ascii="Times New Roman" w:hAnsi="Times New Roman"/>
              </w:rPr>
              <w:t xml:space="preserve">Uncertainty is accommodated within the process through </w:t>
            </w:r>
            <w:proofErr w:type="gramStart"/>
            <w:r w:rsidRPr="00D45263">
              <w:rPr>
                <w:rFonts w:ascii="Times New Roman" w:hAnsi="Times New Roman"/>
              </w:rPr>
              <w:t>loosely-defined</w:t>
            </w:r>
            <w:proofErr w:type="gramEnd"/>
            <w:r w:rsidRPr="00D45263">
              <w:rPr>
                <w:rFonts w:ascii="Times New Roman" w:hAnsi="Times New Roman"/>
              </w:rPr>
              <w:t xml:space="preserve"> requirements.</w:t>
            </w:r>
          </w:p>
        </w:tc>
      </w:tr>
    </w:tbl>
    <w:p w14:paraId="0BDEFF45" w14:textId="77777777" w:rsidR="00D45263" w:rsidRPr="00F7000E" w:rsidRDefault="00D45263" w:rsidP="00D45263">
      <w:pPr>
        <w:spacing w:line="480" w:lineRule="auto"/>
      </w:pPr>
    </w:p>
    <w:p w14:paraId="361CF88E" w14:textId="123F17D8" w:rsidR="00480444" w:rsidRPr="00F7000E" w:rsidRDefault="00CA6A2E" w:rsidP="00655D87">
      <w:pPr>
        <w:pStyle w:val="BodyText"/>
        <w:spacing w:line="480" w:lineRule="auto"/>
      </w:pPr>
      <w:r w:rsidRPr="00F7000E">
        <w:t xml:space="preserve">Table 2 indicates that a key objective of the scheduled meetings is to coordinate the development activity, </w:t>
      </w:r>
      <w:r w:rsidR="002F104B" w:rsidRPr="00F7000E">
        <w:t xml:space="preserve">which is important in a </w:t>
      </w:r>
      <w:r w:rsidRPr="00F7000E">
        <w:t>complex project.</w:t>
      </w:r>
      <w:r w:rsidR="002F104B" w:rsidRPr="00F7000E">
        <w:t xml:space="preserve"> Agile methods improved the capacity of the team to coordinate their efforts as their understanding developed and changed the final deliverable.</w:t>
      </w:r>
      <w:r w:rsidR="007E0595" w:rsidRPr="00F7000E">
        <w:t xml:space="preserve"> </w:t>
      </w:r>
      <w:r w:rsidR="002F104B" w:rsidRPr="00F7000E">
        <w:t xml:space="preserve">In the case study this is very closely related to </w:t>
      </w:r>
      <w:r w:rsidR="007E0595" w:rsidRPr="00F7000E">
        <w:t xml:space="preserve">the </w:t>
      </w:r>
      <w:r w:rsidR="002F104B" w:rsidRPr="00F7000E">
        <w:t>response to</w:t>
      </w:r>
      <w:r w:rsidR="007E0595" w:rsidRPr="00F7000E">
        <w:t xml:space="preserve"> emergent issues (top-right). The </w:t>
      </w:r>
      <w:r w:rsidR="00D30FBE" w:rsidRPr="00F7000E">
        <w:t xml:space="preserve">regularity of meetings </w:t>
      </w:r>
      <w:r w:rsidR="001344A2" w:rsidRPr="00F7000E">
        <w:t xml:space="preserve">(the structural dimension in the </w:t>
      </w:r>
      <w:proofErr w:type="spellStart"/>
      <w:r w:rsidR="001344A2" w:rsidRPr="00F7000E">
        <w:t>Nahapiet</w:t>
      </w:r>
      <w:proofErr w:type="spellEnd"/>
      <w:r w:rsidR="001344A2" w:rsidRPr="00F7000E">
        <w:t xml:space="preserve"> and Ghoshal (1998) model) enables </w:t>
      </w:r>
      <w:r w:rsidR="00506A3C" w:rsidRPr="00F7000E">
        <w:t xml:space="preserve">regular </w:t>
      </w:r>
      <w:r w:rsidR="001344A2" w:rsidRPr="00F7000E">
        <w:t xml:space="preserve">communication, but the cognitive and relational </w:t>
      </w:r>
      <w:r w:rsidR="001344A2" w:rsidRPr="00F7000E">
        <w:lastRenderedPageBreak/>
        <w:t xml:space="preserve">dimensions support the behavioural aspects that lead to </w:t>
      </w:r>
      <w:r w:rsidR="000E7149" w:rsidRPr="00F7000E">
        <w:t xml:space="preserve">the co-creation of viable and </w:t>
      </w:r>
      <w:r w:rsidR="001344A2" w:rsidRPr="00F7000E">
        <w:t>effective outcomes as perceived by the participants.</w:t>
      </w:r>
      <w:r w:rsidR="000E7149" w:rsidRPr="00F7000E">
        <w:t xml:space="preserve"> Short-term goals, </w:t>
      </w:r>
      <w:r w:rsidR="00983CE7" w:rsidRPr="00F7000E">
        <w:t>frequent</w:t>
      </w:r>
      <w:r w:rsidR="000E7149" w:rsidRPr="00F7000E">
        <w:t xml:space="preserve"> stakeholder reviews and the </w:t>
      </w:r>
      <w:r w:rsidR="00983CE7" w:rsidRPr="00F7000E">
        <w:t>steady</w:t>
      </w:r>
      <w:r w:rsidR="000E7149" w:rsidRPr="00F7000E">
        <w:t xml:space="preserve"> demonstration of value simplified some of the project governance issues that had been faced in the past, particularly resource allocation. Finally, flexibility was embedded in the project</w:t>
      </w:r>
      <w:r w:rsidR="001344A2" w:rsidRPr="00F7000E">
        <w:t xml:space="preserve"> </w:t>
      </w:r>
      <w:r w:rsidR="000E7149" w:rsidRPr="00F7000E">
        <w:t>through loosely defined requirements (bottom-right). Resource allocation was identified as a major barrier to project initiation, and a major driver of behaviour</w:t>
      </w:r>
      <w:r w:rsidR="00AD7A37" w:rsidRPr="00F7000E">
        <w:t>. This had a significant impact</w:t>
      </w:r>
      <w:r w:rsidR="000E7149" w:rsidRPr="00F7000E">
        <w:t xml:space="preserve"> </w:t>
      </w:r>
      <w:r w:rsidR="00AD7A37" w:rsidRPr="00F7000E">
        <w:t xml:space="preserve">but remained </w:t>
      </w:r>
      <w:r w:rsidR="00FA69D1" w:rsidRPr="00F7000E">
        <w:t>one of the hardest aspects to bring into a</w:t>
      </w:r>
      <w:r w:rsidR="00506A3C" w:rsidRPr="00F7000E">
        <w:t xml:space="preserve"> traditionally managed</w:t>
      </w:r>
      <w:r w:rsidR="00FA69D1" w:rsidRPr="00F7000E">
        <w:t xml:space="preserve"> </w:t>
      </w:r>
      <w:r w:rsidR="00AD7A37" w:rsidRPr="00F7000E">
        <w:t>environment</w:t>
      </w:r>
      <w:r w:rsidR="00506A3C" w:rsidRPr="00F7000E">
        <w:t>, where</w:t>
      </w:r>
      <w:r w:rsidR="00FA69D1" w:rsidRPr="00F7000E">
        <w:t xml:space="preserve"> a </w:t>
      </w:r>
      <w:r w:rsidR="00EC7DF7" w:rsidRPr="00F7000E">
        <w:t>heavily ‘</w:t>
      </w:r>
      <w:r w:rsidR="00FA69D1" w:rsidRPr="00F7000E">
        <w:t>process-based</w:t>
      </w:r>
      <w:r w:rsidR="00EC7DF7" w:rsidRPr="00F7000E">
        <w:t>’</w:t>
      </w:r>
      <w:r w:rsidR="00FA69D1" w:rsidRPr="00F7000E">
        <w:t xml:space="preserve"> way of working </w:t>
      </w:r>
      <w:r w:rsidR="00AD7A37" w:rsidRPr="00F7000E">
        <w:t>remained the norm</w:t>
      </w:r>
      <w:r w:rsidR="008705F3" w:rsidRPr="00F7000E">
        <w:t>.</w:t>
      </w:r>
    </w:p>
    <w:p w14:paraId="23D821C8" w14:textId="04F3AB73" w:rsidR="00B1278E" w:rsidRDefault="00910FCD" w:rsidP="00655D87">
      <w:pPr>
        <w:pStyle w:val="BodyText"/>
        <w:spacing w:line="480" w:lineRule="auto"/>
        <w:rPr>
          <w:rFonts w:eastAsiaTheme="minorHAnsi"/>
        </w:rPr>
      </w:pPr>
      <w:r w:rsidRPr="00F7000E">
        <w:rPr>
          <w:rFonts w:eastAsiaTheme="minorHAnsi"/>
        </w:rPr>
        <w:t xml:space="preserve">We note that the elements in Table 2 are not discrete complexities </w:t>
      </w:r>
      <w:r w:rsidR="00604A5C" w:rsidRPr="00F7000E">
        <w:rPr>
          <w:rFonts w:eastAsiaTheme="minorHAnsi"/>
        </w:rPr>
        <w:t>with linear</w:t>
      </w:r>
      <w:r w:rsidRPr="00F7000E">
        <w:rPr>
          <w:rFonts w:eastAsiaTheme="minorHAnsi"/>
        </w:rPr>
        <w:t xml:space="preserve"> responses. </w:t>
      </w:r>
      <w:r w:rsidR="00E4016A" w:rsidRPr="00F7000E">
        <w:rPr>
          <w:rFonts w:eastAsiaTheme="minorHAnsi"/>
        </w:rPr>
        <w:t xml:space="preserve">Although the Maylor and Turner (2017) analysis technique is powerful in </w:t>
      </w:r>
      <w:r w:rsidR="000C510B" w:rsidRPr="00F7000E">
        <w:rPr>
          <w:rFonts w:eastAsiaTheme="minorHAnsi"/>
        </w:rPr>
        <w:t>understanding and classifying actors’ actions, the evidence in t</w:t>
      </w:r>
      <w:r w:rsidR="009133FC" w:rsidRPr="00F7000E">
        <w:rPr>
          <w:rFonts w:eastAsiaTheme="minorHAnsi"/>
        </w:rPr>
        <w:t>he</w:t>
      </w:r>
      <w:r w:rsidR="000C510B" w:rsidRPr="00F7000E">
        <w:rPr>
          <w:rFonts w:eastAsiaTheme="minorHAnsi"/>
        </w:rPr>
        <w:t xml:space="preserve"> case shows that the nine elements should not </w:t>
      </w:r>
      <w:r w:rsidR="009133FC" w:rsidRPr="00F7000E">
        <w:rPr>
          <w:rFonts w:eastAsiaTheme="minorHAnsi"/>
        </w:rPr>
        <w:t xml:space="preserve">necessarily </w:t>
      </w:r>
      <w:r w:rsidR="000C510B" w:rsidRPr="00F7000E">
        <w:rPr>
          <w:rFonts w:eastAsiaTheme="minorHAnsi"/>
        </w:rPr>
        <w:t>be thought of as wholly separate from each other. Especially when viewed through the lens of social capital, SC permeates the Scrum way of working and disentangling specific response mechanisms may not be feasible.</w:t>
      </w:r>
      <w:r w:rsidR="004E7301" w:rsidRPr="00F7000E">
        <w:rPr>
          <w:rFonts w:eastAsiaTheme="minorHAnsi"/>
        </w:rPr>
        <w:t xml:space="preserve"> This line of argument</w:t>
      </w:r>
      <w:r w:rsidR="009133FC" w:rsidRPr="00F7000E">
        <w:rPr>
          <w:rFonts w:eastAsiaTheme="minorHAnsi"/>
        </w:rPr>
        <w:t xml:space="preserve"> is similar to that </w:t>
      </w:r>
      <w:r w:rsidR="00C840B3" w:rsidRPr="00F7000E">
        <w:rPr>
          <w:rFonts w:eastAsiaTheme="minorHAnsi"/>
        </w:rPr>
        <w:t xml:space="preserve">made by </w:t>
      </w:r>
      <w:proofErr w:type="spellStart"/>
      <w:r w:rsidR="009133FC" w:rsidRPr="00F7000E">
        <w:rPr>
          <w:rFonts w:eastAsiaTheme="minorHAnsi"/>
        </w:rPr>
        <w:t>Nahapiet</w:t>
      </w:r>
      <w:proofErr w:type="spellEnd"/>
      <w:r w:rsidR="009133FC" w:rsidRPr="00F7000E">
        <w:rPr>
          <w:rFonts w:eastAsiaTheme="minorHAnsi"/>
        </w:rPr>
        <w:t xml:space="preserve"> and Ghoshal </w:t>
      </w:r>
      <w:r w:rsidR="00C840B3" w:rsidRPr="00F7000E">
        <w:rPr>
          <w:rFonts w:eastAsiaTheme="minorHAnsi"/>
        </w:rPr>
        <w:t xml:space="preserve">(1998) when introducing their </w:t>
      </w:r>
      <w:r w:rsidR="009133FC" w:rsidRPr="00F7000E">
        <w:rPr>
          <w:rFonts w:eastAsiaTheme="minorHAnsi"/>
        </w:rPr>
        <w:t xml:space="preserve">model </w:t>
      </w:r>
      <w:r w:rsidR="00C840B3" w:rsidRPr="00F7000E">
        <w:rPr>
          <w:rFonts w:eastAsiaTheme="minorHAnsi"/>
        </w:rPr>
        <w:t xml:space="preserve">shown </w:t>
      </w:r>
      <w:r w:rsidR="009133FC" w:rsidRPr="00F7000E">
        <w:rPr>
          <w:rFonts w:eastAsiaTheme="minorHAnsi"/>
        </w:rPr>
        <w:t xml:space="preserve">in Figure 1. Although </w:t>
      </w:r>
      <w:r w:rsidR="00C840B3" w:rsidRPr="00F7000E">
        <w:rPr>
          <w:rFonts w:eastAsiaTheme="minorHAnsi"/>
        </w:rPr>
        <w:t xml:space="preserve">they suggest that </w:t>
      </w:r>
      <w:r w:rsidR="009133FC" w:rsidRPr="00F7000E">
        <w:rPr>
          <w:rFonts w:eastAsiaTheme="minorHAnsi"/>
        </w:rPr>
        <w:t xml:space="preserve">the sub-components of SC can be identified, it is the totality of the elements that enable performance benefits. As part of our </w:t>
      </w:r>
      <w:proofErr w:type="gramStart"/>
      <w:r w:rsidR="009133FC" w:rsidRPr="00F7000E">
        <w:rPr>
          <w:rFonts w:eastAsiaTheme="minorHAnsi"/>
        </w:rPr>
        <w:t>analysis</w:t>
      </w:r>
      <w:proofErr w:type="gramEnd"/>
      <w:r w:rsidR="009133FC" w:rsidRPr="00F7000E">
        <w:rPr>
          <w:rFonts w:eastAsiaTheme="minorHAnsi"/>
        </w:rPr>
        <w:t xml:space="preserve"> we considered whether </w:t>
      </w:r>
      <w:r w:rsidR="001C4F57" w:rsidRPr="00F7000E">
        <w:rPr>
          <w:rFonts w:eastAsiaTheme="minorHAnsi"/>
        </w:rPr>
        <w:t>eleme</w:t>
      </w:r>
      <w:r w:rsidR="004853F6" w:rsidRPr="00F7000E">
        <w:rPr>
          <w:rFonts w:eastAsiaTheme="minorHAnsi"/>
        </w:rPr>
        <w:t xml:space="preserve">nts </w:t>
      </w:r>
      <w:r w:rsidR="001A4FCD" w:rsidRPr="00F7000E">
        <w:rPr>
          <w:rFonts w:eastAsiaTheme="minorHAnsi"/>
        </w:rPr>
        <w:t xml:space="preserve">of social capital could be linked to the complexity model. For instance, does the structural dimension link to structural complexity or the planning and control response, and does the relational dimension link to socio-political complexity </w:t>
      </w:r>
      <w:r w:rsidR="00F55DDC" w:rsidRPr="00F7000E">
        <w:rPr>
          <w:rFonts w:eastAsiaTheme="minorHAnsi"/>
        </w:rPr>
        <w:t xml:space="preserve">or </w:t>
      </w:r>
      <w:r w:rsidR="001A4FCD" w:rsidRPr="00F7000E">
        <w:rPr>
          <w:rFonts w:eastAsiaTheme="minorHAnsi"/>
        </w:rPr>
        <w:t>the relationship development response? This may be a pleasing idea, but such simplification is not supported by the data and a more holistic view of both complexity and social capital is warranted. We now discuss this further.</w:t>
      </w:r>
    </w:p>
    <w:p w14:paraId="130502CB" w14:textId="4248D912" w:rsidR="00D45263" w:rsidRDefault="00D45263" w:rsidP="00655D87">
      <w:pPr>
        <w:pStyle w:val="BodyText"/>
        <w:spacing w:line="480" w:lineRule="auto"/>
        <w:rPr>
          <w:rFonts w:eastAsiaTheme="minorHAnsi"/>
        </w:rPr>
      </w:pPr>
    </w:p>
    <w:p w14:paraId="7FBC71A2" w14:textId="77777777" w:rsidR="00D45263" w:rsidRPr="00F7000E" w:rsidRDefault="00D45263" w:rsidP="00655D87">
      <w:pPr>
        <w:pStyle w:val="BodyText"/>
        <w:spacing w:line="480" w:lineRule="auto"/>
        <w:rPr>
          <w:rFonts w:eastAsia="Calibri"/>
        </w:rPr>
      </w:pPr>
    </w:p>
    <w:p w14:paraId="73251FF5" w14:textId="512150A5" w:rsidR="00B27628" w:rsidRPr="00F7000E" w:rsidRDefault="00882174" w:rsidP="00655D87">
      <w:pPr>
        <w:pStyle w:val="Heading1"/>
        <w:spacing w:line="480" w:lineRule="auto"/>
      </w:pPr>
      <w:r w:rsidRPr="00F7000E">
        <w:lastRenderedPageBreak/>
        <w:t xml:space="preserve">5 </w:t>
      </w:r>
      <w:r w:rsidR="00B27628" w:rsidRPr="00F7000E">
        <w:t xml:space="preserve">Discussion </w:t>
      </w:r>
    </w:p>
    <w:p w14:paraId="33EC33E9" w14:textId="529623CB" w:rsidR="00EC64FB" w:rsidRPr="00F7000E" w:rsidRDefault="00B27628" w:rsidP="00655D87">
      <w:pPr>
        <w:pStyle w:val="BodyText"/>
        <w:spacing w:before="0" w:line="480" w:lineRule="auto"/>
        <w:rPr>
          <w:rFonts w:eastAsia="Calibri"/>
        </w:rPr>
      </w:pPr>
      <w:r w:rsidRPr="00F7000E">
        <w:rPr>
          <w:rFonts w:eastAsia="Calibri"/>
        </w:rPr>
        <w:t>This paper</w:t>
      </w:r>
      <w:r w:rsidR="00F76638" w:rsidRPr="00F7000E">
        <w:rPr>
          <w:rFonts w:eastAsia="Calibri"/>
        </w:rPr>
        <w:t xml:space="preserve"> </w:t>
      </w:r>
      <w:r w:rsidR="00B7773B" w:rsidRPr="00F7000E">
        <w:rPr>
          <w:rFonts w:eastAsia="Calibri"/>
        </w:rPr>
        <w:t>examines</w:t>
      </w:r>
      <w:r w:rsidR="00F76638" w:rsidRPr="00F7000E">
        <w:rPr>
          <w:rFonts w:eastAsia="Calibri"/>
        </w:rPr>
        <w:t xml:space="preserve"> the role of social capital</w:t>
      </w:r>
      <w:r w:rsidRPr="00F7000E">
        <w:rPr>
          <w:rFonts w:eastAsia="Calibri"/>
        </w:rPr>
        <w:t xml:space="preserve"> </w:t>
      </w:r>
      <w:r w:rsidR="00F76638" w:rsidRPr="00F7000E">
        <w:rPr>
          <w:rFonts w:eastAsia="Calibri"/>
        </w:rPr>
        <w:t>in</w:t>
      </w:r>
      <w:r w:rsidR="003C5EC2" w:rsidRPr="00F7000E">
        <w:rPr>
          <w:rFonts w:eastAsia="Calibri"/>
        </w:rPr>
        <w:t xml:space="preserve"> the application of</w:t>
      </w:r>
      <w:r w:rsidR="00F76638" w:rsidRPr="00F7000E">
        <w:rPr>
          <w:rFonts w:eastAsia="Calibri"/>
        </w:rPr>
        <w:t xml:space="preserve"> the </w:t>
      </w:r>
      <w:r w:rsidR="0051005F" w:rsidRPr="00F7000E">
        <w:rPr>
          <w:rFonts w:eastAsia="Calibri"/>
        </w:rPr>
        <w:t>Scrum</w:t>
      </w:r>
      <w:r w:rsidR="00F76638" w:rsidRPr="00F7000E">
        <w:rPr>
          <w:rFonts w:eastAsia="Calibri"/>
        </w:rPr>
        <w:t xml:space="preserve"> framework </w:t>
      </w:r>
      <w:r w:rsidR="00F55DDC" w:rsidRPr="00F7000E">
        <w:rPr>
          <w:rFonts w:eastAsia="Calibri"/>
        </w:rPr>
        <w:t>with</w:t>
      </w:r>
      <w:r w:rsidRPr="00F7000E">
        <w:rPr>
          <w:rFonts w:eastAsia="Calibri"/>
        </w:rPr>
        <w:t xml:space="preserve">in </w:t>
      </w:r>
      <w:r w:rsidR="00F76638" w:rsidRPr="00F7000E">
        <w:rPr>
          <w:rFonts w:eastAsia="Calibri"/>
        </w:rPr>
        <w:t>an R&amp;D department</w:t>
      </w:r>
      <w:r w:rsidRPr="00F7000E">
        <w:rPr>
          <w:rFonts w:eastAsia="Calibri"/>
        </w:rPr>
        <w:t xml:space="preserve">. </w:t>
      </w:r>
      <w:r w:rsidR="009A31C6" w:rsidRPr="00F7000E">
        <w:t xml:space="preserve">The literature identifies that Scrum is expected to deliver faster speed to market </w:t>
      </w:r>
      <w:r w:rsidR="009A31C6" w:rsidRPr="00F7000E">
        <w:rPr>
          <w:rFonts w:eastAsia="Calibri"/>
        </w:rPr>
        <w:fldChar w:fldCharType="begin" w:fldLock="1"/>
      </w:r>
      <w:r w:rsidR="00410561" w:rsidRPr="00F7000E">
        <w:rPr>
          <w:rFonts w:eastAsia="Calibri"/>
        </w:rPr>
        <w:instrText>ADDIN CSL_CITATION {"citationItems":[{"id":"ITEM-1","itemData":{"DOI":"10.5437/08956308X5801236","ISBN":"08956308","ISSN":"08956308","PMID":"100317340","abstract":"Product development at manufacturing companies is increasingly complex. Linear product development processes, including the traditional Stage-Gate process, cannot support the iterative cycles and external collaboration that characterize today's product development efforts. Hybrid processes combining elements of Agile and Stage-Gate models offer a more flexible alternative to conventional systems. A comparative case study of seven technology-intensive companies shows how combining Stage-Gate models, at the strategic level, with the Agile method Scrum, implemented at the execution level, can offer performance improvements and other advantages over even improved Stage-Gate processes. The key contribution of this study is a generic Agile/Stage-Gate hybrid process based on best practices as identified in the case companies. [ABSTRACT FROM AUTHOR] Copyright of Research Technology Management is the property of Industrial Research Institute, Inc.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Abstracts.)","author":[{"dropping-particle":"","family":"Sommer","given":"Anita Friis","non-dropping-particle":"","parse-names":false,"suffix":""},{"dropping-particle":"","family":"Hedegaard","given":"Christian","non-dropping-particle":"","parse-names":false,"suffix":""},{"dropping-particle":"","family":"Dukovska-Popovska","given":"Iskra","non-dropping-particle":"","parse-names":false,"suffix":""},{"dropping-particle":"","family":"Steger-Jensen","given":"Kenn","non-dropping-particle":"","parse-names":false,"suffix":""}],"container-title":"Research-Technology Management","id":"ITEM-1","issue":"1","issued":{"date-parts":[["2015","1","1"]]},"page":"34-45","title":"Improved Product Development Performance through Agile/Stage-Gate Hybrids: The Next-Generation Stage-Gate Process?","type":"article-journal","volume":"58"},"uris":["http://www.mendeley.com/documents/?uuid=e7499dc5-c3ac-4590-b8eb-2130c72b6e94"]}],"mendeley":{"formattedCitation":"(Sommer et al. 2015)","plainTextFormattedCitation":"(Sommer et al. 2015)","previouslyFormattedCitation":"(Sommer et al. 2015)"},"properties":{"noteIndex":0},"schema":"https://github.com/citation-style-language/schema/raw/master/csl-citation.json"}</w:instrText>
      </w:r>
      <w:r w:rsidR="009A31C6" w:rsidRPr="00F7000E">
        <w:rPr>
          <w:rFonts w:eastAsia="Calibri"/>
        </w:rPr>
        <w:fldChar w:fldCharType="separate"/>
      </w:r>
      <w:r w:rsidR="007A6D7F" w:rsidRPr="00F7000E">
        <w:rPr>
          <w:rFonts w:eastAsia="Calibri"/>
          <w:noProof/>
        </w:rPr>
        <w:t>(Sommer et al. 2015)</w:t>
      </w:r>
      <w:r w:rsidR="009A31C6" w:rsidRPr="00F7000E">
        <w:rPr>
          <w:rFonts w:eastAsia="Calibri"/>
        </w:rPr>
        <w:fldChar w:fldCharType="end"/>
      </w:r>
      <w:r w:rsidR="009A31C6" w:rsidRPr="00F7000E">
        <w:rPr>
          <w:rFonts w:eastAsia="Calibri"/>
        </w:rPr>
        <w:t xml:space="preserve">, </w:t>
      </w:r>
      <w:r w:rsidR="009A31C6" w:rsidRPr="00F7000E">
        <w:t>higher productivity</w:t>
      </w:r>
      <w:r w:rsidR="0004272A">
        <w:t xml:space="preserve"> </w:t>
      </w:r>
      <w:r w:rsidR="009A31C6" w:rsidRPr="00F7000E">
        <w:fldChar w:fldCharType="begin" w:fldLock="1"/>
      </w:r>
      <w:r w:rsidR="0004272A">
        <w:instrText>ADDIN CSL_CITATION {"citationItems":[{"id":"ITEM-1","itemData":{"DOI":"10.1016/j.jbusres.2018.05.003","ISSN":"01482963","abstract":"This exploratory study investigates the relationship of plan-driven Stage-Gate and flexible Agile models with new product development performance through an original conceptualization that focuses on their underlying principles for managing uncertainty and the resulting changes. While Stage-Gate attempts to control uncertainty up-front to avoid later changes, Agile seeks to adapt to uncertainty and accommodate changes for a longer proportion of the development process. In addition, we examine the interaction effects of combining the two models. The analysis of survey data on 181 software developers shows that the adoption of Stage-Gate principles is negatively associated with speed and cost performance. For Agile, the use of sprints is positively related to new product quality, on-time and on-budget completion, while early and frequent user feedback would seem to prolong time-to-market. Finally, the results highlight a nuanced interaction between Stage-Gate and Agile, both positive and negative depending on the principles considered.","author":[{"dropping-particle":"","family":"Bianchi","given":"Mattia","non-dropping-particle":"","parse-names":false,"suffix":""},{"dropping-particle":"","family":"Marzi","given":"Giacomo","non-dropping-particle":"","parse-names":false,"suffix":""},{"dropping-particle":"","family":"Guerini","given":"Massimiliano","non-dropping-particle":"","parse-names":false,"suffix":""}],"container-title":"Journal of Business Research","id":"ITEM-1","issued":{"date-parts":[["2018","5"]]},"publisher":"Elsevier","title":"Agile, Stage-Gate and their combination: Exploring how they relate to performance in software development","type":"article-journal","volume":"in press"},"uris":["http://www.mendeley.com/documents/?uuid=f744a07d-4ef9-439b-8759-6445e41d71da"]},{"id":"ITEM-2","itemData":{"DOI":"10.3127/ajis.v18i3.1095","ISBN":"9780992449506","ISSN":"1449-8618","abstract":"This research contributes to the body of knowledge in information systems development (ISD) with an empirical investigation in form of a case study that demonstrates the positive impact of the agile development and project management method Scrum on information systems and software development productivity and it provides a useful operationalization of the concept through seven identified indicators for productivity. Despite the fact that the case unit had challenges with the use of Scrum, the indicators identified the areas where the company had managed to exploit the potential of Scrum and its practices with regard to increasing productivity. The research results are discussed both with regard to the existing Scrum literature as well as to complex adaptive systems (CAS) as a foundation for ISD and agile development.","author":[{"dropping-particle":"","family":"Kautz","given":"Karlheinz","non-dropping-particle":"","parse-names":false,"suffix":""},{"dropping-particle":"","family":"Johanson","given":"Thomas Heide","non-dropping-particle":"","parse-names":false,"suffix":""},{"dropping-particle":"","family":"Uldahl","given":"Andreas","non-dropping-particle":"","parse-names":false,"suffix":""}],"container-title":"Australasian Journal of Information Systems","id":"ITEM-2","issue":"3","issued":{"date-parts":[["2014","11","1"]]},"page":"303-315","title":"The Perceived Impact of the Agile Development and Project Management Method Scrum on Information Systems and Software Development Productivity","type":"article-journal","volume":"18"},"uris":["http://www.mendeley.com/documents/?uuid=dad0dcf5-733d-4784-933f-deec4e3a7539"]},{"id":"ITEM-3","itemData":{"DOI":"10.1016/j.infsof.2013.12.002","ISSN":"09505849","author":[{"dropping-particle":"","family":"Tarhan","given":"Ayca","non-dropping-particle":"","parse-names":false,"suffix":""},{"dropping-particle":"","family":"Yilmaz","given":"Seda Gunes","non-dropping-particle":"","parse-names":false,"suffix":""}],"container-title":"Information and Software Technology","id":"ITEM-3","issue":"5","issued":{"date-parts":[["2014","5"]]},"page":"477-494","publisher":"Elsevier B.V.","title":"Systematic analyses and comparison of development performance and product quality of Incremental Process and Agile Process","type":"article-journal","volume":"56"},"uris":["http://www.mendeley.com/documents/?uuid=2392636e-76ec-40c7-bc6b-a4e2911a0160"]}],"mendeley":{"formattedCitation":"(Bianchi, Marzi, and Guerini 2018; Kautz, Johanson, and Uldahl 2014; Tarhan and Yilmaz 2014)","plainTextFormattedCitation":"(Bianchi, Marzi, and Guerini 2018; Kautz, Johanson, and Uldahl 2014; Tarhan and Yilmaz 2014)","previouslyFormattedCitation":"(Bianchi, Marzi, and Guerini 2018; Kautz, Johanson, and Uldahl 2014; Tarhan and Yilmaz 2014)"},"properties":{"noteIndex":0},"schema":"https://github.com/citation-style-language/schema/raw/master/csl-citation.json"}</w:instrText>
      </w:r>
      <w:r w:rsidR="009A31C6" w:rsidRPr="00F7000E">
        <w:fldChar w:fldCharType="separate"/>
      </w:r>
      <w:r w:rsidR="0004272A" w:rsidRPr="0004272A">
        <w:rPr>
          <w:noProof/>
        </w:rPr>
        <w:t>(Bianchi, Marzi, and Guerini 2018; Kautz, Johanson, and Uldahl 2014; Tarhan and Yilmaz 2014)</w:t>
      </w:r>
      <w:r w:rsidR="009A31C6" w:rsidRPr="00F7000E">
        <w:fldChar w:fldCharType="end"/>
      </w:r>
      <w:r w:rsidR="009A31C6" w:rsidRPr="00F7000E">
        <w:rPr>
          <w:rFonts w:eastAsia="Calibri"/>
        </w:rPr>
        <w:t xml:space="preserve"> and, more generally, </w:t>
      </w:r>
      <w:r w:rsidR="009A31C6" w:rsidRPr="00F7000E">
        <w:rPr>
          <w:i/>
        </w:rPr>
        <w:t>better outcomes</w:t>
      </w:r>
      <w:r w:rsidR="009A31C6" w:rsidRPr="00F7000E">
        <w:t xml:space="preserve"> </w:t>
      </w:r>
      <w:r w:rsidR="009A31C6" w:rsidRPr="00F7000E">
        <w:fldChar w:fldCharType="begin" w:fldLock="1"/>
      </w:r>
      <w:r w:rsidR="00410561" w:rsidRPr="00F7000E">
        <w:instrText>ADDIN CSL_CITATION {"citationItems":[{"id":"ITEM-1","itemData":{"DOI":"10.1016/j.jss.2015.10.022","ISSN":"01641212","abstract":"Considerable attention has been paid to teaching Scrum in software engineering education as an academic response to the software industry's demands. In order to reinforce and strengthen the understanding of Scrum concepts, professors should personalize the learning process, catering for students' individual learning characteristics. To address this issue, learning styles become effective to understand students' different ways of learning. In this context, the meshing hypothesis claims that when both teaching and learning styles are aligned, the students' learning experience is enhanced. However, the literature fails to evidence support for the meshing hypothesis in the context of software engineering education. We aim to corroborate the meshing hypothesis by using teaching strategies matching the Felder-Silverman Learning Style Model in a Scrum course. Based on previous findings, we focused on the processing dimension of the model. To validate our approach, two experiments were conducted in an undergraduate software engineering course in the academic years 2013 and 2014. We provided students with a Scrum class by applying teaching strategies suiting students' learning style. Test results corroborate that students' outcomes improved when receiving the strategy that match their learning styles. Our data highlight opportunities for improving software engineering education by considering the students' learning preferences.","author":[{"dropping-particle":"","family":"Scott","given":"Ezequiel","non-dropping-particle":"","parse-names":false,"suffix":""},{"dropping-particle":"","family":"Rodríguez","given":"Guillermo","non-dropping-particle":"","parse-names":false,"suffix":""},{"dropping-particle":"","family":"Soria","given":"Álvaro","non-dropping-particle":"","parse-names":false,"suffix":""},{"dropping-particle":"","family":"Campo","given":"Marcelo","non-dropping-particle":"","parse-names":false,"suffix":""}],"container-title":"Journal of Systems and Software","id":"ITEM-1","issued":{"date-parts":[["2016"]]},"page":"242-253","title":"Towards better Scrum learning using learning styles","type":"article-journal","volume":"111"},"uris":["http://www.mendeley.com/documents/?uuid=65ede780-42f3-4d2f-b54b-b5138f6b505c"]}],"mendeley":{"formattedCitation":"(Scott et al. 2016)","plainTextFormattedCitation":"(Scott et al. 2016)","previouslyFormattedCitation":"(Scott et al. 2016)"},"properties":{"noteIndex":0},"schema":"https://github.com/citation-style-language/schema/raw/master/csl-citation.json"}</w:instrText>
      </w:r>
      <w:r w:rsidR="009A31C6" w:rsidRPr="00F7000E">
        <w:fldChar w:fldCharType="separate"/>
      </w:r>
      <w:r w:rsidR="007A6D7F" w:rsidRPr="00F7000E">
        <w:rPr>
          <w:noProof/>
        </w:rPr>
        <w:t>(Scott et al. 2016)</w:t>
      </w:r>
      <w:r w:rsidR="009A31C6" w:rsidRPr="00F7000E">
        <w:fldChar w:fldCharType="end"/>
      </w:r>
      <w:r w:rsidR="009A31C6" w:rsidRPr="00F7000E">
        <w:t xml:space="preserve"> compared to </w:t>
      </w:r>
      <w:r w:rsidR="009A31C6" w:rsidRPr="00F7000E">
        <w:rPr>
          <w:rFonts w:eastAsia="Calibri"/>
        </w:rPr>
        <w:t>traditional or plan-driven methods</w:t>
      </w:r>
      <w:r w:rsidR="009A31C6" w:rsidRPr="00F7000E">
        <w:t>. Within the limits of our qualitative method, our study supports these findings</w:t>
      </w:r>
      <w:r w:rsidR="005336BC" w:rsidRPr="00F7000E">
        <w:t xml:space="preserve"> although, as indicated in Figure 2, we were not looking for definitive outcome measurements as part of the case</w:t>
      </w:r>
      <w:r w:rsidR="009A31C6" w:rsidRPr="00F7000E">
        <w:t xml:space="preserve">. </w:t>
      </w:r>
      <w:r w:rsidR="00EC64FB" w:rsidRPr="00F7000E">
        <w:rPr>
          <w:rFonts w:eastAsia="Calibri"/>
        </w:rPr>
        <w:t xml:space="preserve">We now discuss our findings in terms of the significance of the feedback path over time, and the </w:t>
      </w:r>
      <w:r w:rsidR="00B94B6E" w:rsidRPr="00F7000E">
        <w:rPr>
          <w:rFonts w:eastAsia="Calibri"/>
        </w:rPr>
        <w:t xml:space="preserve">benefits </w:t>
      </w:r>
      <w:r w:rsidR="00B7773B" w:rsidRPr="00F7000E">
        <w:rPr>
          <w:rFonts w:eastAsia="Calibri"/>
        </w:rPr>
        <w:t xml:space="preserve">for </w:t>
      </w:r>
      <w:r w:rsidR="00B94B6E" w:rsidRPr="00F7000E">
        <w:rPr>
          <w:rFonts w:eastAsia="Calibri"/>
        </w:rPr>
        <w:t>overlapping knowledge domains.</w:t>
      </w:r>
    </w:p>
    <w:p w14:paraId="7960BBD4" w14:textId="217CF964" w:rsidR="00A56E43" w:rsidRPr="00F7000E" w:rsidRDefault="00774EE9" w:rsidP="00655D87">
      <w:pPr>
        <w:pStyle w:val="Heading2"/>
        <w:spacing w:line="480" w:lineRule="auto"/>
        <w:rPr>
          <w:b/>
          <w:bCs/>
          <w:i/>
          <w:iCs/>
        </w:rPr>
      </w:pPr>
      <w:r w:rsidRPr="00F7000E">
        <w:rPr>
          <w:b/>
          <w:bCs/>
          <w:i/>
          <w:iCs/>
        </w:rPr>
        <w:t>5.1</w:t>
      </w:r>
      <w:r w:rsidR="00A56E43" w:rsidRPr="00F7000E">
        <w:rPr>
          <w:b/>
          <w:bCs/>
          <w:i/>
          <w:iCs/>
        </w:rPr>
        <w:t xml:space="preserve">. </w:t>
      </w:r>
      <w:r w:rsidR="0021298F" w:rsidRPr="00F7000E">
        <w:rPr>
          <w:b/>
          <w:bCs/>
          <w:i/>
          <w:iCs/>
        </w:rPr>
        <w:t xml:space="preserve">Scrum </w:t>
      </w:r>
      <w:r w:rsidR="00E40E09" w:rsidRPr="00F7000E">
        <w:rPr>
          <w:b/>
          <w:bCs/>
          <w:i/>
          <w:iCs/>
        </w:rPr>
        <w:t>and S</w:t>
      </w:r>
      <w:r w:rsidR="0021298F" w:rsidRPr="00F7000E">
        <w:rPr>
          <w:b/>
          <w:bCs/>
          <w:i/>
          <w:iCs/>
        </w:rPr>
        <w:t xml:space="preserve">ocial </w:t>
      </w:r>
      <w:r w:rsidR="00E40E09" w:rsidRPr="00F7000E">
        <w:rPr>
          <w:b/>
          <w:bCs/>
          <w:i/>
          <w:iCs/>
        </w:rPr>
        <w:t>C</w:t>
      </w:r>
      <w:r w:rsidR="0021298F" w:rsidRPr="00F7000E">
        <w:rPr>
          <w:b/>
          <w:bCs/>
          <w:i/>
          <w:iCs/>
        </w:rPr>
        <w:t>apital</w:t>
      </w:r>
      <w:r w:rsidR="00074320" w:rsidRPr="00F7000E">
        <w:rPr>
          <w:b/>
          <w:bCs/>
          <w:i/>
          <w:iCs/>
        </w:rPr>
        <w:t xml:space="preserve"> are mutually</w:t>
      </w:r>
      <w:r w:rsidR="00E40E09" w:rsidRPr="00F7000E">
        <w:rPr>
          <w:b/>
          <w:bCs/>
          <w:i/>
          <w:iCs/>
        </w:rPr>
        <w:t xml:space="preserve"> </w:t>
      </w:r>
      <w:r w:rsidR="00074320" w:rsidRPr="00F7000E">
        <w:rPr>
          <w:b/>
          <w:bCs/>
          <w:i/>
          <w:iCs/>
        </w:rPr>
        <w:t>reinforcing</w:t>
      </w:r>
    </w:p>
    <w:p w14:paraId="3B5FFC03" w14:textId="7B605BD8" w:rsidR="00313C04" w:rsidRPr="00F7000E" w:rsidRDefault="00E26DAE" w:rsidP="00CC5564">
      <w:pPr>
        <w:pStyle w:val="BodyText"/>
        <w:spacing w:line="480" w:lineRule="auto"/>
      </w:pPr>
      <w:r w:rsidRPr="00F7000E">
        <w:rPr>
          <w:rFonts w:eastAsia="Calibri"/>
        </w:rPr>
        <w:t>In our case study,</w:t>
      </w:r>
      <w:r w:rsidR="00313C04" w:rsidRPr="00F7000E">
        <w:rPr>
          <w:rFonts w:eastAsia="Calibri"/>
        </w:rPr>
        <w:t xml:space="preserve"> we identified that t</w:t>
      </w:r>
      <w:r w:rsidR="00527B04" w:rsidRPr="00F7000E">
        <w:rPr>
          <w:rFonts w:eastAsia="Calibri"/>
        </w:rPr>
        <w:t xml:space="preserve">he </w:t>
      </w:r>
      <w:r w:rsidRPr="00F7000E">
        <w:rPr>
          <w:rFonts w:eastAsia="Calibri"/>
        </w:rPr>
        <w:t xml:space="preserve">regular planning, daily, and review Scrum meetings </w:t>
      </w:r>
      <w:r w:rsidR="00E04AA0" w:rsidRPr="00F7000E">
        <w:rPr>
          <w:rFonts w:eastAsia="Calibri"/>
        </w:rPr>
        <w:t xml:space="preserve">significantly </w:t>
      </w:r>
      <w:r w:rsidRPr="00F7000E">
        <w:rPr>
          <w:rFonts w:eastAsia="Calibri"/>
        </w:rPr>
        <w:t xml:space="preserve">increased </w:t>
      </w:r>
      <w:r w:rsidR="00F55F06" w:rsidRPr="00F7000E">
        <w:t>social interaction.</w:t>
      </w:r>
      <w:r w:rsidR="00E04AA0" w:rsidRPr="00F7000E">
        <w:t xml:space="preserve"> These meetings change the patterns of connections between actors, enhancing the structural dimension of social capital. </w:t>
      </w:r>
      <w:r w:rsidR="00E246F7" w:rsidRPr="00F7000E">
        <w:t>I</w:t>
      </w:r>
      <w:r w:rsidR="003154D0" w:rsidRPr="00F7000E">
        <w:t>n the cognitive dimension</w:t>
      </w:r>
      <w:r w:rsidR="00377D78" w:rsidRPr="00F7000E">
        <w:t>,</w:t>
      </w:r>
      <w:r w:rsidR="00313C04" w:rsidRPr="00F7000E">
        <w:t xml:space="preserve"> </w:t>
      </w:r>
      <w:r w:rsidR="003154D0" w:rsidRPr="00F7000E">
        <w:t xml:space="preserve">face-to-face meetings </w:t>
      </w:r>
      <w:r w:rsidR="00527B04" w:rsidRPr="00F7000E">
        <w:t xml:space="preserve">improve the degree of shared </w:t>
      </w:r>
      <w:r w:rsidR="003154D0" w:rsidRPr="00F7000E">
        <w:t xml:space="preserve">understanding of </w:t>
      </w:r>
      <w:r w:rsidR="00E04AA0" w:rsidRPr="00F7000E">
        <w:t xml:space="preserve">specialist domain knowledge and </w:t>
      </w:r>
      <w:r w:rsidR="003154D0" w:rsidRPr="00F7000E">
        <w:t xml:space="preserve">project issues. In the relational dimension, </w:t>
      </w:r>
      <w:r w:rsidR="00313C04" w:rsidRPr="00F7000E">
        <w:t xml:space="preserve">additional social interaction enhanced </w:t>
      </w:r>
      <w:r w:rsidR="003154D0" w:rsidRPr="00F7000E">
        <w:t>relationship develop</w:t>
      </w:r>
      <w:r w:rsidR="00313C04" w:rsidRPr="00F7000E">
        <w:t>ment</w:t>
      </w:r>
      <w:r w:rsidR="003154D0" w:rsidRPr="00F7000E">
        <w:t xml:space="preserve">, which improves </w:t>
      </w:r>
      <w:r w:rsidR="00CC5564" w:rsidRPr="00F7000E">
        <w:t xml:space="preserve">trust and </w:t>
      </w:r>
      <w:r w:rsidR="003154D0" w:rsidRPr="00F7000E">
        <w:t>commitment to the Scrum framework and to the project</w:t>
      </w:r>
      <w:r w:rsidR="003154D0" w:rsidRPr="00F7000E">
        <w:rPr>
          <w:rFonts w:eastAsia="Calibri"/>
        </w:rPr>
        <w:t>.</w:t>
      </w:r>
      <w:r w:rsidR="00B94B6E" w:rsidRPr="00F7000E">
        <w:t xml:space="preserve"> </w:t>
      </w:r>
      <w:r w:rsidR="00527B04" w:rsidRPr="00F7000E">
        <w:t xml:space="preserve">In our observations, </w:t>
      </w:r>
      <w:r w:rsidR="00527B04" w:rsidRPr="00F7000E">
        <w:rPr>
          <w:rFonts w:eastAsia="Calibri"/>
        </w:rPr>
        <w:t>the Scrum framework was enhanced by social capital, and</w:t>
      </w:r>
      <w:r w:rsidR="00527B04" w:rsidRPr="00F7000E">
        <w:t xml:space="preserve"> </w:t>
      </w:r>
      <w:r w:rsidR="00AB36C3" w:rsidRPr="00F7000E">
        <w:t xml:space="preserve">social capital </w:t>
      </w:r>
      <w:r w:rsidR="00527B04" w:rsidRPr="00F7000E">
        <w:t xml:space="preserve">enhanced the </w:t>
      </w:r>
      <w:r w:rsidR="00AB36C3" w:rsidRPr="00F7000E">
        <w:t>effectiveness</w:t>
      </w:r>
      <w:r w:rsidR="00527B04" w:rsidRPr="00F7000E">
        <w:t xml:space="preserve"> of the Scrum framework</w:t>
      </w:r>
      <w:r w:rsidR="00AB36C3" w:rsidRPr="00F7000E">
        <w:t xml:space="preserve">. </w:t>
      </w:r>
      <w:r w:rsidR="00313C04" w:rsidRPr="00F7000E">
        <w:t xml:space="preserve">We illustrate this </w:t>
      </w:r>
      <w:r w:rsidR="00983CE7">
        <w:t xml:space="preserve">reciprocal arrangement </w:t>
      </w:r>
      <w:r w:rsidR="00313C04" w:rsidRPr="00F7000E">
        <w:t xml:space="preserve">in </w:t>
      </w:r>
      <w:r w:rsidR="00983CE7">
        <w:t>F</w:t>
      </w:r>
      <w:r w:rsidR="00313C04" w:rsidRPr="00F7000E">
        <w:t xml:space="preserve">igure 3. </w:t>
      </w:r>
    </w:p>
    <w:p w14:paraId="64157DE7" w14:textId="1D3AB7D7" w:rsidR="00313C04" w:rsidRPr="00F7000E" w:rsidRDefault="00C21A0F" w:rsidP="00F55DDC">
      <w:pPr>
        <w:pStyle w:val="BodyText"/>
        <w:spacing w:line="480" w:lineRule="auto"/>
        <w:jc w:val="center"/>
      </w:pPr>
      <w:r>
        <w:rPr>
          <w:noProof/>
        </w:rPr>
        <w:object w:dxaOrig="4068" w:dyaOrig="1896" w14:anchorId="78BB366E">
          <v:shape id="_x0000_i1025" type="#_x0000_t75" alt="" style="width:308.7pt;height:2in;mso-width-percent:0;mso-height-percent:0;mso-width-percent:0;mso-height-percent:0" o:ole="">
            <v:imagedata r:id="rId13" o:title=""/>
          </v:shape>
          <o:OLEObject Type="Embed" ProgID="Visio.Drawing.15" ShapeID="_x0000_i1025" DrawAspect="Content" ObjectID="_1696054233" r:id="rId14"/>
        </w:object>
      </w:r>
    </w:p>
    <w:p w14:paraId="45C3C6B6" w14:textId="77777777" w:rsidR="00313C04" w:rsidRPr="00F7000E" w:rsidRDefault="00313C04" w:rsidP="00313C04">
      <w:pPr>
        <w:spacing w:line="480" w:lineRule="auto"/>
        <w:jc w:val="center"/>
        <w:rPr>
          <w:b/>
        </w:rPr>
      </w:pPr>
      <w:r w:rsidRPr="00F7000E">
        <w:rPr>
          <w:b/>
        </w:rPr>
        <w:t>Figure 3: Reciprocity between social capital and the Scrum framework</w:t>
      </w:r>
    </w:p>
    <w:p w14:paraId="59170CC5" w14:textId="1A47B858" w:rsidR="00313C04" w:rsidRPr="00F7000E" w:rsidRDefault="00CC5564" w:rsidP="00F55DDC">
      <w:pPr>
        <w:pStyle w:val="BodyText"/>
        <w:spacing w:line="480" w:lineRule="auto"/>
      </w:pPr>
      <w:r w:rsidRPr="00F7000E">
        <w:t xml:space="preserve">Building on </w:t>
      </w:r>
      <w:r w:rsidR="00106000" w:rsidRPr="00F7000E">
        <w:t xml:space="preserve">the feedback cycle shown in </w:t>
      </w:r>
      <w:r w:rsidR="00D034CD" w:rsidRPr="00F7000E">
        <w:t xml:space="preserve">Figure </w:t>
      </w:r>
      <w:r w:rsidR="00106000" w:rsidRPr="00F7000E">
        <w:t xml:space="preserve">3 </w:t>
      </w:r>
      <w:r w:rsidRPr="00F7000E">
        <w:t>with examples from our case study, structural social capital relates to the network configuration and access to people. In the Scrum project</w:t>
      </w:r>
      <w:r w:rsidR="00106000" w:rsidRPr="00F7000E">
        <w:t xml:space="preserve"> the primary network is the team, and the meeting structure significantly enhanced the amount of team communication. Further,</w:t>
      </w:r>
      <w:r w:rsidRPr="00F7000E">
        <w:t xml:space="preserve"> </w:t>
      </w:r>
      <w:r w:rsidR="00106000" w:rsidRPr="00F7000E">
        <w:t xml:space="preserve">since </w:t>
      </w:r>
      <w:r w:rsidRPr="00F7000E">
        <w:t xml:space="preserve">the daily meetings </w:t>
      </w:r>
      <w:r w:rsidR="00106000" w:rsidRPr="00F7000E">
        <w:t xml:space="preserve">were primarily face-to-face, team members would frequently </w:t>
      </w:r>
      <w:r w:rsidRPr="00F7000E">
        <w:rPr>
          <w:rFonts w:eastAsia="Calibri"/>
        </w:rPr>
        <w:t>g</w:t>
      </w:r>
      <w:r w:rsidR="00106000" w:rsidRPr="00F7000E">
        <w:rPr>
          <w:rFonts w:eastAsia="Calibri"/>
        </w:rPr>
        <w:t>o</w:t>
      </w:r>
      <w:r w:rsidRPr="00F7000E">
        <w:rPr>
          <w:rFonts w:eastAsia="Calibri"/>
        </w:rPr>
        <w:t xml:space="preserve"> for a coffee afterwards</w:t>
      </w:r>
      <w:r w:rsidRPr="00F7000E">
        <w:t xml:space="preserve">. This </w:t>
      </w:r>
      <w:r w:rsidR="00106000" w:rsidRPr="00F7000E">
        <w:t xml:space="preserve">change in the </w:t>
      </w:r>
      <w:r w:rsidRPr="00F7000E">
        <w:t xml:space="preserve">structural context </w:t>
      </w:r>
      <w:r w:rsidR="00527B04" w:rsidRPr="00F7000E">
        <w:t xml:space="preserve">then </w:t>
      </w:r>
      <w:r w:rsidRPr="00F7000E">
        <w:t xml:space="preserve">helped to develop the relational dimension, which included </w:t>
      </w:r>
      <w:r w:rsidR="00106000" w:rsidRPr="00F7000E">
        <w:t xml:space="preserve">team member </w:t>
      </w:r>
      <w:r w:rsidRPr="00F7000E">
        <w:t xml:space="preserve">expectations </w:t>
      </w:r>
      <w:r w:rsidR="00106000" w:rsidRPr="00F7000E">
        <w:t>about</w:t>
      </w:r>
      <w:r w:rsidRPr="00F7000E">
        <w:t xml:space="preserve"> delivery, but also </w:t>
      </w:r>
      <w:r w:rsidR="00106000" w:rsidRPr="00F7000E">
        <w:t xml:space="preserve">the level of </w:t>
      </w:r>
      <w:r w:rsidRPr="00F7000E">
        <w:t xml:space="preserve">trust. This trust was not only </w:t>
      </w:r>
      <w:r w:rsidR="00106000" w:rsidRPr="00F7000E">
        <w:t>about ‘</w:t>
      </w:r>
      <w:r w:rsidRPr="00F7000E">
        <w:t>delivery o</w:t>
      </w:r>
      <w:r w:rsidR="00527B04" w:rsidRPr="00F7000E">
        <w:t>n time</w:t>
      </w:r>
      <w:r w:rsidR="00106000" w:rsidRPr="00F7000E">
        <w:t>’</w:t>
      </w:r>
      <w:r w:rsidRPr="00F7000E">
        <w:t>, but in delivering what was actually required</w:t>
      </w:r>
      <w:r w:rsidR="00BC75BA" w:rsidRPr="00F7000E">
        <w:t xml:space="preserve">, sometimes based on </w:t>
      </w:r>
      <w:r w:rsidRPr="00F7000E">
        <w:rPr>
          <w:rFonts w:eastAsia="Calibri"/>
        </w:rPr>
        <w:t xml:space="preserve">loose </w:t>
      </w:r>
      <w:r w:rsidR="00BC75BA" w:rsidRPr="00F7000E">
        <w:rPr>
          <w:rFonts w:eastAsia="Calibri"/>
        </w:rPr>
        <w:t xml:space="preserve">initial </w:t>
      </w:r>
      <w:r w:rsidRPr="00F7000E">
        <w:rPr>
          <w:rFonts w:eastAsia="Calibri"/>
        </w:rPr>
        <w:t>requirements</w:t>
      </w:r>
      <w:r w:rsidRPr="00F7000E">
        <w:t xml:space="preserve">. This trust, as a relational component, relied on </w:t>
      </w:r>
      <w:r w:rsidR="00527B04" w:rsidRPr="00F7000E">
        <w:t xml:space="preserve">and included </w:t>
      </w:r>
      <w:r w:rsidRPr="00F7000E">
        <w:t xml:space="preserve">the cognitive dimension within which </w:t>
      </w:r>
      <w:r w:rsidR="006A61A8">
        <w:t>‘</w:t>
      </w:r>
      <w:r w:rsidRPr="00D45263">
        <w:rPr>
          <w:rFonts w:eastAsia="Calibri"/>
          <w:i/>
          <w:iCs/>
        </w:rPr>
        <w:t>there is just an expectation that you understand what people are saying</w:t>
      </w:r>
      <w:r w:rsidR="006A61A8">
        <w:t>’</w:t>
      </w:r>
      <w:r w:rsidR="00D45263">
        <w:t xml:space="preserve"> (R16)</w:t>
      </w:r>
      <w:r w:rsidRPr="00F7000E">
        <w:t xml:space="preserve">. The regular meetings and personal contact enabled this understanding to be developed in a shorter cycle that had been experienced </w:t>
      </w:r>
      <w:r w:rsidR="00527B04" w:rsidRPr="00F7000E">
        <w:t xml:space="preserve">previously, </w:t>
      </w:r>
      <w:r w:rsidRPr="00F7000E">
        <w:t xml:space="preserve">when team meetings were less </w:t>
      </w:r>
      <w:proofErr w:type="gramStart"/>
      <w:r w:rsidRPr="00F7000E">
        <w:t>frequent</w:t>
      </w:r>
      <w:proofErr w:type="gramEnd"/>
      <w:r w:rsidRPr="00F7000E">
        <w:t xml:space="preserve"> and people were left alone to get on with their work. </w:t>
      </w:r>
      <w:r w:rsidR="00106000" w:rsidRPr="00F7000E">
        <w:t>The face-to-face communication also made the level of understanding visibl</w:t>
      </w:r>
      <w:r w:rsidR="00E04AA0" w:rsidRPr="00F7000E">
        <w:t xml:space="preserve">e to team </w:t>
      </w:r>
      <w:r w:rsidR="00F976A0" w:rsidRPr="00F7000E">
        <w:t xml:space="preserve">members </w:t>
      </w:r>
      <w:r w:rsidR="00E04AA0" w:rsidRPr="00F7000E">
        <w:t>through verbal and nonverbal cues</w:t>
      </w:r>
      <w:r w:rsidR="00F976A0" w:rsidRPr="00F7000E">
        <w:t xml:space="preserve">, which made </w:t>
      </w:r>
      <w:r w:rsidR="008F3C74">
        <w:t xml:space="preserve">developmental </w:t>
      </w:r>
      <w:r w:rsidR="00F976A0" w:rsidRPr="00F7000E">
        <w:t>feedback much more likely</w:t>
      </w:r>
      <w:r w:rsidR="00E04AA0" w:rsidRPr="00F7000E">
        <w:t xml:space="preserve">. </w:t>
      </w:r>
    </w:p>
    <w:p w14:paraId="0D82655E" w14:textId="24213BCF" w:rsidR="00106000" w:rsidRPr="00F7000E" w:rsidRDefault="00E22F71" w:rsidP="00313C04">
      <w:pPr>
        <w:pStyle w:val="BodyText"/>
        <w:spacing w:line="480" w:lineRule="auto"/>
        <w:rPr>
          <w:rFonts w:eastAsia="Calibri"/>
        </w:rPr>
      </w:pPr>
      <w:r w:rsidRPr="0004272A">
        <w:rPr>
          <w:rFonts w:eastAsia="Calibri"/>
        </w:rPr>
        <w:t>The reciprocity between the dimensions of social capital and the Scrum framework ha</w:t>
      </w:r>
      <w:r w:rsidR="0032043A" w:rsidRPr="0004272A">
        <w:rPr>
          <w:rFonts w:eastAsia="Calibri"/>
        </w:rPr>
        <w:t xml:space="preserve">s </w:t>
      </w:r>
      <w:r w:rsidRPr="0004272A">
        <w:rPr>
          <w:rFonts w:eastAsia="Calibri"/>
        </w:rPr>
        <w:t xml:space="preserve">a major effect on </w:t>
      </w:r>
      <w:r w:rsidR="004F003B" w:rsidRPr="00931847">
        <w:rPr>
          <w:rFonts w:eastAsia="Calibri"/>
        </w:rPr>
        <w:t>the progression of the project</w:t>
      </w:r>
      <w:r w:rsidRPr="00931847">
        <w:rPr>
          <w:rFonts w:eastAsia="Calibri"/>
        </w:rPr>
        <w:t>.</w:t>
      </w:r>
      <w:r w:rsidR="004F003B" w:rsidRPr="00931847">
        <w:rPr>
          <w:rFonts w:eastAsia="Calibri"/>
        </w:rPr>
        <w:t xml:space="preserve"> Previous research found that the Scrum framework can improve knowledge sharing </w:t>
      </w:r>
      <w:r w:rsidR="004F003B" w:rsidRPr="0004272A">
        <w:rPr>
          <w:rFonts w:eastAsia="Calibri"/>
        </w:rPr>
        <w:fldChar w:fldCharType="begin" w:fldLock="1"/>
      </w:r>
      <w:r w:rsidR="0004272A" w:rsidRPr="00931847">
        <w:rPr>
          <w:rFonts w:eastAsia="Calibri"/>
        </w:rPr>
        <w:instrText>ADDIN CSL_CITATION {"citationItems":[{"id":"ITEM-1","itemData":{"DOI":"10.1145/1852786.1852804","ISBN":"978-1-4503-0039-1","abstract":"Although Scrum is an important topic in software engineering and information systems, few longitudinal industrial studies have investigated the effects of Scrum on software quality. In this paper we report on a longitudinal study in which we have followed a project for over a three-year period. We compared software quality assurance processes and software defects of the project between a 17-month phase with a plan-driven process, and a followed 20-month phase with Scrum. Results of the study did not show significant reduction of defect densities or changes of defect profiles after Scrum was used. However, the iterative nature of Scrum resulted in constant system and acceptance testing, and related defect fixing, which made the development process more efficient in terms of fewer surprises and better control of software quality and release date. In addition, software quality and knowledge sharing got more focus when using Scrum. However, Scrum put more stress and time pressure on the developers, and made them reluctant to perform certain tasks for later maintenance, such as refactoring","author":[{"dropping-particle":"","family":"Li","given":"Jingyue","non-dropping-particle":"","parse-names":false,"suffix":""},{"dropping-particle":"","family":"Moe","given":"Nils","non-dropping-particle":"","parse-names":false,"suffix":""},{"dropping-particle":"","family":"Dybå","given":"Tore","non-dropping-particle":"","parse-names":false,"suffix":""}],"container-title":"Proceedings of the 2010 ACM-IEEE International Simposium on Empirical Software Engineering and Measurement - ESEM' 10","id":"ITEM-1","issued":{"date-parts":[["2010"]]},"page":"1-10","title":"Transition from a plan-driven process to Scrum: a longitudinal case study on software quality","type":"article-journal"},"uris":["http://www.mendeley.com/documents/?uuid=c1bf0ee7-effa-4f9b-85bb-ce2cb252ff5d"]},{"id":"ITEM-2","itemData":{"DOI":"10.1016/j.infsof.2009.11.004","ISSN":"0950-5849","author":[{"dropping-particle":"","family":"Moe","given":"Nils Brede","non-dropping-particle":"","parse-names":false,"suffix":""},{"dropping-particle":"","family":"Dingsøyr","given":"Torgeir","non-dropping-particle":"","parse-names":false,"suffix":""},{"dropping-particle":"","family":"Dybå","given":"Tore","non-dropping-particle":"","parse-names":false,"suffix":""}],"container-title":"Information and Software Technology","id":"ITEM-2","issue":"5","issued":{"date-parts":[["2010"]]},"page":"480-491","publisher":"Elsevier B.V.","title":"A teamwork model for understanding an agile team : A case study of a Scrum project","type":"article-journal","volume":"52"},"uris":["http://www.mendeley.com/documents/?uuid=8cfe590f-5766-4742-a3e2-9fbd64f26bf8"]},{"id":"ITEM-3","itemData":{"DOI":"10.1002/spip.402","ISSN":"10774866","author":[{"dropping-particle":"","family":"Paasivaara","given":"Maria","non-dropping-particle":"","parse-names":false,"suffix":""},{"dropping-particle":"","family":"Durasiewicz","given":"Sandra","non-dropping-particle":"","parse-names":false,"suffix":""},{"dropping-particle":"","family":"Lassenius","given":"Casper","non-dropping-particle":"","parse-names":false,"suffix":""}],"container-title":"Software Process: Improvement and Practice","id":"ITEM-3","issue":"6","issued":{"date-parts":[["2008","11"]]},"page":"527-544","title":"Using scrum in a globally distributed project: a case study","type":"article-journal","volume":"13"},"uris":["http://www.mendeley.com/documents/?uuid=c4641440-2ca4-4199-89af-8e536b011316"]},{"id":"ITEM-4","itemData":{"DOI":"10.1016/j.infsof.2010.08.004","ISBN":"9781424476930","ISSN":"09505849","abstract":"Context: Although agile software development methods such as SCRUM and DSDM are gaining popularity, the consequences of applying agile principles to software product management have received little attention until now. Objective: In this paper, this gap is filled by the introduction of a method for the application of SCRUM principles to software product management. Method: A case study research approach is employed to describe and evaluate this method. Results: This has resulted in the 'agile requirements refinery', an extension to the SCRUM process that enables product managers to cope with complex requirements in an agile development environment. A case study is presented to illustrate how agile methods can be applied to software product management. Conclusions: The experiences of the case study company are provided as a set of lessons learned that will help others to apply agile principles to their software product management process. © 2010 Elsevier B.V. All rights reserved.","author":[{"dropping-particle":"","family":"Vlaanderen","given":"Kevin","non-dropping-particle":"","parse-names":false,"suffix":""},{"dropping-particle":"","family":"Jansen","given":"Slinger","non-dropping-particle":"","parse-names":false,"suffix":""},{"dropping-particle":"","family":"Brinkkemper","given":"Sjaak","non-dropping-particle":"","parse-names":false,"suffix":""},{"dropping-particle":"","family":"Jaspers","given":"Erik","non-dropping-particle":"","parse-names":false,"suffix":""}],"container-title":"Information and Software Technology","id":"ITEM-4","issue":"1","issued":{"date-parts":[["2011","1"]]},"page":"58-70","publisher":"Elsevier B.V.","title":"The agile requirements refinery: Applying SCRUM principles to software product management","type":"article-journal","volume":"53"},"uris":["http://www.mendeley.com/documents/?uuid=49c76ede-d4f9-4f3d-b630-d48ebbdc869c"]},{"id":"ITEM-5","itemData":{"DOI":"10.1108/VINE-12-2013-0068","ISBN":"1065075111","ISSN":"0305-5728","abstract":"Purpose - The purpose of this paper is to propose Knowledge4Scrum, a novel knowledge management tool for agile distributed teams. Agile software development (ASD) refers to a group of software development methodologies based on iterative development, where requirements and solutions evolve through collaboration between self-organizing cross-functional teams. The two most widely used methodologies based on the agile philosophy are scrum and extreme programming. Whichever methodology is considered, agile teams usually consist of few members and are collocated under the same roof. However, nowadays, agile practices for distributed development are gaining much momentum. The main reasons behind such practice are cheaper skilled labour, minimizing production cost, reducing time to market and increasing the quality and performance of projects. Along with the benefits obtained through globally distributed development, there are, however, many difficulties faced by various organisations. These problems are caused mostly due to distance, time and cultural differences. To meet up with the level of complexity of projects, ASD also has to keep up with many challenges, especially in cases of distributed teams. Four major challenges have been identified. First, the introduction of global software development entails a number of difficulties, especially related to knowledge sharing. For instance, lack of transparency is frequently observed within such teams, whereby a team member is totally unaware of the activities of his/her colleagues. Second, the unavailability of team members due to time zone differences adds up to the list of problems confronted by distributed teams. Third, there can be misunderstanding amongst the team member due to communication problems, especially in cases where the mother language of the team members is different. Fourth, a common issue faced by distributed teams is the loss of knowledge when an employee resigns from his/her post. Design/methodology/approach - Based on the main problems outlined above, what has been proposed is Knowledge4Scrum, a novel knowledge management tool for agile distributed teams. Knowledge4Scrum will act as a global repository for knowledge sharing in Scrum distributed teams with the possibility of creating new knowledge through data mining techniques. Valid past projects data have been collected to train and test the data mining models. The research also investigates the suitability of knowledge management in Scru…","author":[{"dropping-particle":"","family":"Sungkur","given":"Kevin Roopesh","non-dropping-particle":"","parse-names":false,"suffix":""},{"dropping-particle":"","family":"Ramasawmy","given":"Mayvin","non-dropping-particle":"","parse-names":false,"suffix":""}],"container-title":"Vine","id":"ITEM-5","issue":"3","issued":{"date-parts":[["2014"]]},"page":"394-419","title":"Knowledge4Scrum, a novel knowledge management tool for agile distributed teams","type":"article-journal","volume":"44"},"uris":["http://www.mendeley.com/documents/?uuid=9b8ac558-eb07-481a-981a-8122f14332f3"]}],"mendeley":{"formattedCitation":"(Li, Moe, and Dybå 2010; Moe, Dingsøyr, and Dybå 2010; Paasivaara, Durasiewicz, and Lassenius 2008; Vlaanderen et al. 2011; Sungkur and Ramasawmy 2014)","plainTextFormattedCitation":"(Li, Moe, and Dybå 2010; Moe, Dingsøyr, and Dybå 2010; Paasivaara, Durasiewicz, and Lassenius 2008; Vlaanderen et al. 2011; Sungkur and Ramasawmy 2014)","previouslyFormattedCitation":"(Paasivaara, Durasiewicz, and Lassenius 2008; Li, Moe, and Dybå 2010; Moe, Dingsøyr, and Dybå 2010; Vlaanderen et al. 2011; Sungkur and Ramasawmy 2014)"},"properties":{"noteIndex":0},"schema":"https://github.com/citation-style-language/schema/raw/master/csl-citation.json"}</w:instrText>
      </w:r>
      <w:r w:rsidR="004F003B" w:rsidRPr="0004272A">
        <w:rPr>
          <w:rFonts w:eastAsia="Calibri"/>
        </w:rPr>
        <w:fldChar w:fldCharType="separate"/>
      </w:r>
      <w:r w:rsidR="0004272A" w:rsidRPr="00931847">
        <w:rPr>
          <w:rFonts w:eastAsia="Calibri"/>
          <w:noProof/>
        </w:rPr>
        <w:t xml:space="preserve">(Li, Moe, and Dybå 2010; Moe, Dingsøyr, and Dybå 2010; </w:t>
      </w:r>
      <w:r w:rsidR="0004272A" w:rsidRPr="00931847">
        <w:rPr>
          <w:rFonts w:eastAsia="Calibri"/>
          <w:noProof/>
        </w:rPr>
        <w:lastRenderedPageBreak/>
        <w:t>Paasivaara, Durasiewicz, and Lassenius 2008; Vlaanderen et al. 2011; Sungkur and Ramasawmy 2014)</w:t>
      </w:r>
      <w:r w:rsidR="004F003B" w:rsidRPr="0004272A">
        <w:rPr>
          <w:rFonts w:eastAsia="Calibri"/>
        </w:rPr>
        <w:fldChar w:fldCharType="end"/>
      </w:r>
      <w:r w:rsidR="004F003B" w:rsidRPr="0004272A">
        <w:rPr>
          <w:rFonts w:eastAsia="Calibri"/>
        </w:rPr>
        <w:t xml:space="preserve">, and the interaction of the three dimensions of </w:t>
      </w:r>
      <w:r w:rsidR="00444006" w:rsidRPr="0004272A">
        <w:rPr>
          <w:rFonts w:eastAsia="Calibri"/>
        </w:rPr>
        <w:t>SC</w:t>
      </w:r>
      <w:r w:rsidR="004F003B" w:rsidRPr="0004272A">
        <w:rPr>
          <w:rFonts w:eastAsia="Calibri"/>
        </w:rPr>
        <w:t xml:space="preserve"> could explain why.</w:t>
      </w:r>
      <w:r w:rsidRPr="0004272A">
        <w:rPr>
          <w:rFonts w:eastAsia="Calibri"/>
        </w:rPr>
        <w:t xml:space="preserve"> </w:t>
      </w:r>
      <w:r w:rsidR="00AB36C3" w:rsidRPr="0004272A">
        <w:rPr>
          <w:rFonts w:eastAsia="Calibri"/>
        </w:rPr>
        <w:t xml:space="preserve">We have therefore begun to unpack the </w:t>
      </w:r>
      <w:r w:rsidR="004F003B" w:rsidRPr="00931847">
        <w:rPr>
          <w:rFonts w:eastAsia="Calibri"/>
        </w:rPr>
        <w:t>f</w:t>
      </w:r>
      <w:r w:rsidRPr="00931847">
        <w:rPr>
          <w:rFonts w:eastAsia="Calibri"/>
        </w:rPr>
        <w:t xml:space="preserve">eedback path </w:t>
      </w:r>
      <w:r w:rsidR="00AB36C3" w:rsidRPr="00931847">
        <w:rPr>
          <w:rFonts w:eastAsia="Calibri"/>
        </w:rPr>
        <w:t xml:space="preserve">in Figure 1, and </w:t>
      </w:r>
      <w:r w:rsidRPr="00931847">
        <w:rPr>
          <w:rFonts w:eastAsia="Calibri"/>
        </w:rPr>
        <w:t xml:space="preserve">our work </w:t>
      </w:r>
      <w:r w:rsidR="00FA470B" w:rsidRPr="00931847">
        <w:rPr>
          <w:rFonts w:eastAsia="Calibri"/>
        </w:rPr>
        <w:t>explains how this</w:t>
      </w:r>
      <w:r w:rsidR="004F003B" w:rsidRPr="00931847">
        <w:rPr>
          <w:rFonts w:eastAsia="Calibri"/>
        </w:rPr>
        <w:t xml:space="preserve"> pathway </w:t>
      </w:r>
      <w:r w:rsidR="00AB36C3" w:rsidRPr="00931847">
        <w:rPr>
          <w:rFonts w:eastAsia="Calibri"/>
        </w:rPr>
        <w:t xml:space="preserve">helps </w:t>
      </w:r>
      <w:r w:rsidR="00F976A0" w:rsidRPr="00931847">
        <w:rPr>
          <w:rFonts w:eastAsia="Calibri"/>
        </w:rPr>
        <w:t xml:space="preserve">to </w:t>
      </w:r>
      <w:r w:rsidR="00FA470B" w:rsidRPr="00931847">
        <w:rPr>
          <w:rFonts w:eastAsia="Calibri"/>
        </w:rPr>
        <w:t>build</w:t>
      </w:r>
      <w:r w:rsidR="004F003B" w:rsidRPr="00931847">
        <w:rPr>
          <w:rFonts w:eastAsia="Calibri"/>
        </w:rPr>
        <w:t xml:space="preserve"> </w:t>
      </w:r>
      <w:r w:rsidR="008F3C74" w:rsidRPr="00931847">
        <w:rPr>
          <w:rFonts w:eastAsia="Calibri"/>
        </w:rPr>
        <w:t>social capital</w:t>
      </w:r>
      <w:r w:rsidRPr="00931847">
        <w:rPr>
          <w:rFonts w:eastAsia="Calibri"/>
        </w:rPr>
        <w:t xml:space="preserve">. Not only are the structural, </w:t>
      </w:r>
      <w:proofErr w:type="gramStart"/>
      <w:r w:rsidRPr="00931847">
        <w:rPr>
          <w:rFonts w:eastAsia="Calibri"/>
        </w:rPr>
        <w:t>cognitive</w:t>
      </w:r>
      <w:proofErr w:type="gramEnd"/>
      <w:r w:rsidRPr="00931847">
        <w:rPr>
          <w:rFonts w:eastAsia="Calibri"/>
        </w:rPr>
        <w:t xml:space="preserve"> and relational elements mutually reinforcing, but they support, and are in turn supported by, the Scrum framework.</w:t>
      </w:r>
      <w:r w:rsidR="00FE6B44" w:rsidRPr="00931847">
        <w:rPr>
          <w:rFonts w:eastAsia="Calibri"/>
        </w:rPr>
        <w:t xml:space="preserve"> </w:t>
      </w:r>
      <w:r w:rsidR="00BC75BA" w:rsidRPr="00931847">
        <w:rPr>
          <w:rFonts w:eastAsia="Calibri"/>
        </w:rPr>
        <w:t xml:space="preserve">The feedback path in the </w:t>
      </w:r>
      <w:proofErr w:type="spellStart"/>
      <w:r w:rsidR="00BC75BA" w:rsidRPr="00931847">
        <w:rPr>
          <w:rFonts w:eastAsia="Calibri"/>
        </w:rPr>
        <w:t>Nahapiet</w:t>
      </w:r>
      <w:proofErr w:type="spellEnd"/>
      <w:r w:rsidR="00BC75BA" w:rsidRPr="00931847">
        <w:rPr>
          <w:rFonts w:eastAsia="Calibri"/>
        </w:rPr>
        <w:t xml:space="preserve"> and Ghoshal (1998) model is underexplored within the social capital literature, and through this work we have examined the mechanisms by which feedback strengthens the three dimensions</w:t>
      </w:r>
      <w:r w:rsidR="008F3C74" w:rsidRPr="00931847">
        <w:rPr>
          <w:rFonts w:eastAsia="Calibri"/>
        </w:rPr>
        <w:t xml:space="preserve"> of social capital</w:t>
      </w:r>
      <w:r w:rsidR="00BC75BA" w:rsidRPr="00931847">
        <w:rPr>
          <w:rFonts w:eastAsia="Calibri"/>
        </w:rPr>
        <w:t>.</w:t>
      </w:r>
    </w:p>
    <w:p w14:paraId="6A232024" w14:textId="4F68B34B" w:rsidR="00106000" w:rsidRPr="00F7000E" w:rsidRDefault="00106000" w:rsidP="00106000">
      <w:pPr>
        <w:pStyle w:val="Heading2"/>
        <w:spacing w:line="480" w:lineRule="auto"/>
        <w:rPr>
          <w:b/>
          <w:bCs/>
          <w:i/>
          <w:iCs/>
        </w:rPr>
      </w:pPr>
      <w:r w:rsidRPr="00F7000E">
        <w:rPr>
          <w:b/>
          <w:bCs/>
          <w:i/>
          <w:iCs/>
        </w:rPr>
        <w:t>5.2. Scrum and Social Capital reinforce each other to reduce complexity</w:t>
      </w:r>
    </w:p>
    <w:p w14:paraId="5F5FE5A6" w14:textId="1DDE1A2D" w:rsidR="00C5776F" w:rsidRPr="00F7000E" w:rsidRDefault="00D5511F" w:rsidP="00C5776F">
      <w:pPr>
        <w:pStyle w:val="BodyText"/>
        <w:spacing w:line="480" w:lineRule="auto"/>
        <w:rPr>
          <w:rFonts w:eastAsia="Calibri"/>
        </w:rPr>
      </w:pPr>
      <w:r w:rsidRPr="00F7000E">
        <w:t xml:space="preserve">Our findings indicate that </w:t>
      </w:r>
      <w:r w:rsidR="002C1FDC" w:rsidRPr="00F7000E">
        <w:rPr>
          <w:rFonts w:eastAsia="Calibri"/>
        </w:rPr>
        <w:t>the Scrum framework transforms both the sources of and</w:t>
      </w:r>
      <w:r w:rsidR="00983CE7">
        <w:rPr>
          <w:rFonts w:eastAsia="Calibri"/>
        </w:rPr>
        <w:t>,</w:t>
      </w:r>
      <w:r w:rsidR="002C1FDC" w:rsidRPr="00F7000E">
        <w:rPr>
          <w:rFonts w:eastAsia="Calibri"/>
        </w:rPr>
        <w:t xml:space="preserve"> responses to</w:t>
      </w:r>
      <w:r w:rsidR="00983CE7">
        <w:rPr>
          <w:rFonts w:eastAsia="Calibri"/>
        </w:rPr>
        <w:t>,</w:t>
      </w:r>
      <w:r w:rsidR="002C1FDC" w:rsidRPr="00F7000E">
        <w:rPr>
          <w:rFonts w:eastAsia="Calibri"/>
        </w:rPr>
        <w:t xml:space="preserve"> project complexity.</w:t>
      </w:r>
      <w:r w:rsidRPr="00F7000E" w:rsidDel="00F976A0">
        <w:rPr>
          <w:rFonts w:eastAsia="Calibri"/>
        </w:rPr>
        <w:t xml:space="preserve"> </w:t>
      </w:r>
      <w:r w:rsidR="002C1FDC" w:rsidRPr="00F7000E">
        <w:t xml:space="preserve">In particular, the Scrum framework enabled the major process change from a detailed up-front specification to </w:t>
      </w:r>
      <w:r w:rsidR="006A61A8">
        <w:t>‘</w:t>
      </w:r>
      <w:r w:rsidR="002C1FDC" w:rsidRPr="00D45263">
        <w:rPr>
          <w:rFonts w:eastAsia="Calibri"/>
          <w:i/>
          <w:iCs/>
        </w:rPr>
        <w:t>more flexible requirements</w:t>
      </w:r>
      <w:r w:rsidR="006A61A8">
        <w:rPr>
          <w:rFonts w:eastAsia="Calibri"/>
        </w:rPr>
        <w:t>’</w:t>
      </w:r>
      <w:r w:rsidR="002C1FDC" w:rsidRPr="00F7000E">
        <w:rPr>
          <w:rFonts w:eastAsia="Calibri"/>
        </w:rPr>
        <w:t xml:space="preserve"> (R6). This meant that the very long (and unreliable) early planning activities were </w:t>
      </w:r>
      <w:r w:rsidRPr="00F7000E">
        <w:rPr>
          <w:rFonts w:eastAsia="Calibri"/>
        </w:rPr>
        <w:t xml:space="preserve">largely </w:t>
      </w:r>
      <w:r w:rsidR="002C1FDC" w:rsidRPr="00F7000E">
        <w:rPr>
          <w:rFonts w:eastAsia="Calibri"/>
        </w:rPr>
        <w:t xml:space="preserve">avoided. </w:t>
      </w:r>
      <w:r w:rsidR="00C5776F" w:rsidRPr="00F7000E">
        <w:rPr>
          <w:rFonts w:eastAsia="Calibri"/>
        </w:rPr>
        <w:t>U</w:t>
      </w:r>
      <w:r w:rsidRPr="00F7000E">
        <w:rPr>
          <w:rFonts w:eastAsia="Calibri"/>
        </w:rPr>
        <w:t>npacking the</w:t>
      </w:r>
      <w:r w:rsidR="00313C04" w:rsidRPr="00F7000E">
        <w:rPr>
          <w:rFonts w:eastAsia="Calibri"/>
        </w:rPr>
        <w:t xml:space="preserve"> sources and responses to project complexity, we observe a </w:t>
      </w:r>
      <w:r w:rsidR="002C1FDC" w:rsidRPr="00F7000E">
        <w:rPr>
          <w:rFonts w:eastAsia="Calibri"/>
        </w:rPr>
        <w:t>very high</w:t>
      </w:r>
      <w:r w:rsidR="00313C04" w:rsidRPr="00F7000E">
        <w:rPr>
          <w:rFonts w:eastAsia="Calibri"/>
        </w:rPr>
        <w:t xml:space="preserve"> level of reciprocity between the elements of the framework discussed in </w:t>
      </w:r>
      <w:r w:rsidR="00BC75BA" w:rsidRPr="00F7000E">
        <w:rPr>
          <w:rFonts w:eastAsia="Calibri"/>
        </w:rPr>
        <w:t xml:space="preserve">Table </w:t>
      </w:r>
      <w:r w:rsidR="00313C04" w:rsidRPr="00F7000E">
        <w:rPr>
          <w:rFonts w:eastAsia="Calibri"/>
        </w:rPr>
        <w:t xml:space="preserve">2. </w:t>
      </w:r>
      <w:r w:rsidRPr="00F7000E">
        <w:rPr>
          <w:rFonts w:eastAsia="Calibri"/>
        </w:rPr>
        <w:t xml:space="preserve">The sources of complexity in projects (illustrated in </w:t>
      </w:r>
      <w:r w:rsidR="00BC75BA" w:rsidRPr="00F7000E">
        <w:rPr>
          <w:rFonts w:eastAsia="Calibri"/>
        </w:rPr>
        <w:t xml:space="preserve">Tables </w:t>
      </w:r>
      <w:r w:rsidRPr="00F7000E">
        <w:rPr>
          <w:rFonts w:eastAsia="Calibri"/>
        </w:rPr>
        <w:t xml:space="preserve">1 and 2) include structural, </w:t>
      </w:r>
      <w:proofErr w:type="gramStart"/>
      <w:r w:rsidRPr="00F7000E">
        <w:rPr>
          <w:rFonts w:eastAsia="Calibri"/>
        </w:rPr>
        <w:t>socio-political</w:t>
      </w:r>
      <w:proofErr w:type="gramEnd"/>
      <w:r w:rsidRPr="00F7000E">
        <w:rPr>
          <w:rFonts w:eastAsia="Calibri"/>
        </w:rPr>
        <w:t xml:space="preserve"> and emergent</w:t>
      </w:r>
      <w:r w:rsidR="00DC0368" w:rsidRPr="00F7000E">
        <w:rPr>
          <w:rFonts w:eastAsia="Calibri"/>
        </w:rPr>
        <w:t xml:space="preserve"> factors, and t</w:t>
      </w:r>
      <w:r w:rsidR="00C5776F" w:rsidRPr="00F7000E">
        <w:rPr>
          <w:rFonts w:eastAsia="Calibri"/>
        </w:rPr>
        <w:t xml:space="preserve">he Scrum </w:t>
      </w:r>
      <w:r w:rsidR="00DC0368" w:rsidRPr="00F7000E">
        <w:rPr>
          <w:rFonts w:eastAsia="Calibri"/>
        </w:rPr>
        <w:t xml:space="preserve">operation </w:t>
      </w:r>
      <w:r w:rsidR="00C5776F" w:rsidRPr="00F7000E">
        <w:rPr>
          <w:rFonts w:eastAsia="Calibri"/>
        </w:rPr>
        <w:t>influences each of these</w:t>
      </w:r>
      <w:r w:rsidR="00DC0368" w:rsidRPr="00F7000E">
        <w:rPr>
          <w:rFonts w:eastAsia="Calibri"/>
        </w:rPr>
        <w:t>.</w:t>
      </w:r>
    </w:p>
    <w:p w14:paraId="7B1EF2D5" w14:textId="7ECEE429" w:rsidR="002C1FDC" w:rsidRPr="00F7000E" w:rsidRDefault="00C5776F" w:rsidP="00C5776F">
      <w:pPr>
        <w:pStyle w:val="BodyText"/>
        <w:spacing w:line="480" w:lineRule="auto"/>
        <w:rPr>
          <w:rFonts w:eastAsia="Calibri"/>
        </w:rPr>
      </w:pPr>
      <w:r w:rsidRPr="00F7000E">
        <w:rPr>
          <w:rFonts w:eastAsia="Calibri"/>
        </w:rPr>
        <w:t>In terms of responses to complexity, t</w:t>
      </w:r>
      <w:r w:rsidR="00313C04" w:rsidRPr="00F7000E">
        <w:rPr>
          <w:rFonts w:eastAsia="Calibri"/>
        </w:rPr>
        <w:t xml:space="preserve">he ‘planning and control’ complexity response was </w:t>
      </w:r>
      <w:r w:rsidR="002C1FDC" w:rsidRPr="00F7000E">
        <w:rPr>
          <w:rFonts w:eastAsia="Calibri"/>
        </w:rPr>
        <w:t>not to increase the detail of the plan and to tighten project control, but rather</w:t>
      </w:r>
      <w:r w:rsidR="00313C04" w:rsidRPr="00F7000E">
        <w:rPr>
          <w:rFonts w:eastAsia="Calibri"/>
        </w:rPr>
        <w:t xml:space="preserve"> </w:t>
      </w:r>
      <w:r w:rsidR="002C1FDC" w:rsidRPr="00F7000E">
        <w:rPr>
          <w:rFonts w:eastAsia="Calibri"/>
        </w:rPr>
        <w:t xml:space="preserve">to </w:t>
      </w:r>
      <w:r w:rsidR="00DC0368" w:rsidRPr="00F7000E">
        <w:rPr>
          <w:rFonts w:eastAsia="Calibri"/>
        </w:rPr>
        <w:t xml:space="preserve">enhance </w:t>
      </w:r>
      <w:r w:rsidR="002C1FDC" w:rsidRPr="00F7000E">
        <w:rPr>
          <w:rFonts w:eastAsia="Calibri"/>
        </w:rPr>
        <w:t>communication and feedback through a variety of</w:t>
      </w:r>
      <w:r w:rsidR="00313C04" w:rsidRPr="00F7000E">
        <w:rPr>
          <w:rFonts w:eastAsia="Calibri"/>
        </w:rPr>
        <w:t xml:space="preserve"> communication mechanisms (</w:t>
      </w:r>
      <w:proofErr w:type="gramStart"/>
      <w:r w:rsidR="002C1FDC" w:rsidRPr="00F7000E">
        <w:rPr>
          <w:rFonts w:eastAsia="Calibri"/>
        </w:rPr>
        <w:t>i.e.</w:t>
      </w:r>
      <w:proofErr w:type="gramEnd"/>
      <w:r w:rsidR="002C1FDC" w:rsidRPr="00F7000E">
        <w:rPr>
          <w:rFonts w:eastAsia="Calibri"/>
        </w:rPr>
        <w:t xml:space="preserve"> </w:t>
      </w:r>
      <w:r w:rsidR="00313C04" w:rsidRPr="00F7000E">
        <w:rPr>
          <w:rFonts w:eastAsia="Calibri"/>
        </w:rPr>
        <w:t xml:space="preserve">planning meetings, daily </w:t>
      </w:r>
      <w:r w:rsidR="002C1FDC" w:rsidRPr="00F7000E">
        <w:rPr>
          <w:rFonts w:eastAsia="Calibri"/>
        </w:rPr>
        <w:t>stand-up</w:t>
      </w:r>
      <w:r w:rsidR="00313C04" w:rsidRPr="00F7000E">
        <w:rPr>
          <w:rFonts w:eastAsia="Calibri"/>
        </w:rPr>
        <w:t xml:space="preserve">, </w:t>
      </w:r>
      <w:r w:rsidR="002C1FDC" w:rsidRPr="00F7000E">
        <w:rPr>
          <w:rFonts w:eastAsia="Calibri"/>
        </w:rPr>
        <w:t xml:space="preserve">sprint </w:t>
      </w:r>
      <w:r w:rsidR="00313C04" w:rsidRPr="00F7000E">
        <w:rPr>
          <w:rFonts w:eastAsia="Calibri"/>
        </w:rPr>
        <w:t>review</w:t>
      </w:r>
      <w:r w:rsidR="002C1FDC" w:rsidRPr="00F7000E">
        <w:rPr>
          <w:rFonts w:eastAsia="Calibri"/>
        </w:rPr>
        <w:t>s</w:t>
      </w:r>
      <w:r w:rsidR="00313C04" w:rsidRPr="00F7000E">
        <w:rPr>
          <w:rFonts w:eastAsia="Calibri"/>
        </w:rPr>
        <w:t xml:space="preserve"> and retrospectives). The ‘relationship development’ complexity responses were </w:t>
      </w:r>
      <w:r w:rsidR="00D5511F" w:rsidRPr="00F7000E">
        <w:rPr>
          <w:rFonts w:eastAsia="Calibri"/>
        </w:rPr>
        <w:t xml:space="preserve">both structural (regular meetings) and </w:t>
      </w:r>
      <w:r w:rsidR="00313C04" w:rsidRPr="00F7000E">
        <w:rPr>
          <w:rFonts w:eastAsia="Calibri"/>
        </w:rPr>
        <w:t xml:space="preserve">informal, and </w:t>
      </w:r>
      <w:r w:rsidR="00D5511F" w:rsidRPr="00F7000E">
        <w:rPr>
          <w:rFonts w:eastAsia="Calibri"/>
        </w:rPr>
        <w:t xml:space="preserve">as discussed in </w:t>
      </w:r>
      <w:r w:rsidR="00BC75BA" w:rsidRPr="00F7000E">
        <w:rPr>
          <w:rFonts w:eastAsia="Calibri"/>
        </w:rPr>
        <w:t>S</w:t>
      </w:r>
      <w:r w:rsidR="00D5511F" w:rsidRPr="00F7000E">
        <w:rPr>
          <w:rFonts w:eastAsia="Calibri"/>
        </w:rPr>
        <w:t xml:space="preserve">ection 5.1 relationships </w:t>
      </w:r>
      <w:r w:rsidR="00313C04" w:rsidRPr="00F7000E">
        <w:rPr>
          <w:rFonts w:eastAsia="Calibri"/>
        </w:rPr>
        <w:t xml:space="preserve">served as a key enabler of the ‘flexibility’ complexity response of </w:t>
      </w:r>
      <w:r w:rsidR="00313C04" w:rsidRPr="00F7000E">
        <w:t>loosely defined requirements</w:t>
      </w:r>
      <w:r w:rsidR="00DC0368" w:rsidRPr="00F7000E">
        <w:rPr>
          <w:rFonts w:eastAsia="Calibri"/>
        </w:rPr>
        <w:t xml:space="preserve"> and </w:t>
      </w:r>
      <w:r w:rsidR="00F66BFA">
        <w:rPr>
          <w:rFonts w:eastAsia="Calibri"/>
        </w:rPr>
        <w:t xml:space="preserve">reliance on </w:t>
      </w:r>
      <w:r w:rsidR="00DC0368" w:rsidRPr="00F7000E">
        <w:rPr>
          <w:rFonts w:eastAsia="Calibri"/>
        </w:rPr>
        <w:t>professional expertise to solve problems.</w:t>
      </w:r>
    </w:p>
    <w:p w14:paraId="69F63F07" w14:textId="5373732A" w:rsidR="00C5776F" w:rsidRPr="00F7000E" w:rsidRDefault="00C5776F" w:rsidP="00C5776F">
      <w:pPr>
        <w:pStyle w:val="Heading2"/>
        <w:spacing w:line="480" w:lineRule="auto"/>
        <w:rPr>
          <w:b/>
          <w:bCs/>
          <w:i/>
          <w:iCs/>
        </w:rPr>
      </w:pPr>
      <w:r w:rsidRPr="00F7000E">
        <w:rPr>
          <w:b/>
          <w:bCs/>
          <w:i/>
          <w:iCs/>
        </w:rPr>
        <w:lastRenderedPageBreak/>
        <w:t>5.3. Agile methods reduce complexity in stable environments</w:t>
      </w:r>
    </w:p>
    <w:p w14:paraId="7C37A2DD" w14:textId="2DED68E3" w:rsidR="00C5776F" w:rsidRPr="00F7000E" w:rsidRDefault="00C5776F" w:rsidP="00C5776F">
      <w:pPr>
        <w:pStyle w:val="BodyText"/>
        <w:spacing w:line="480" w:lineRule="auto"/>
      </w:pPr>
      <w:r w:rsidRPr="00F7000E">
        <w:t xml:space="preserve">Our literature review identified that </w:t>
      </w:r>
      <w:r w:rsidRPr="00F7000E">
        <w:rPr>
          <w:rFonts w:eastAsia="Calibri"/>
        </w:rPr>
        <w:t>Agile methods are primarily beneficial for emergent complexity, as expected under conditions of environmental turbulence</w:t>
      </w:r>
      <w:r w:rsidR="0004272A">
        <w:rPr>
          <w:rFonts w:eastAsia="Calibri"/>
        </w:rPr>
        <w:t xml:space="preserve"> </w:t>
      </w:r>
      <w:r w:rsidR="0004272A" w:rsidRPr="001053DB">
        <w:rPr>
          <w:rFonts w:eastAsia="Calibri"/>
        </w:rPr>
        <w:fldChar w:fldCharType="begin" w:fldLock="1"/>
      </w:r>
      <w:r w:rsidR="0004272A">
        <w:rPr>
          <w:rFonts w:eastAsia="Calibri"/>
        </w:rPr>
        <w:instrText>ADDIN CSL_CITATION {"citationItems":[{"id":"ITEM-1","itemData":{"DOI":"10.1016/j.ijproman.2016.01.007","ISBN":"02637863","ISSN":"02637863","PMID":"41331846","abstract":"Definitions of agility found in the project management (PM) and agile project management (APM) disciplines are inconsistent, incomplete and lack clarity. This paper presents a complete definition of the agility construct, built from a combination of systematic literature review and frame semantics methodology. A survey with 171 projects with different innovation levels and industry sectors combined with factor analysis was used to first validate the construct. The results show that the agility construct is cohesive and useful in different PM contexts. The implications for advancing the PM theory and practice are threefold: i) agility should be considered a team's performance, rather than a mere adjective for practices and methods; ii) agility, as a performance, might be dependent upon a combination of organization, team and project factors; and iii) the agility performance level can be measured within two main factors: rapid project planning change and active customer involvement.","author":[{"dropping-particle":"","family":"Conforto","given":"Edivandro Carlos","non-dropping-particle":"","parse-names":false,"suffix":""},{"dropping-particle":"","family":"Amaral","given":"Daniel Capaldo","non-dropping-particle":"","parse-names":false,"suffix":""},{"dropping-particle":"","family":"Silva","given":"Sergio Luis","non-dropping-particle":"da","parse-names":false,"suffix":""},{"dropping-particle":"","family":"Felippo","given":"Ariani","non-dropping-particle":"Di","parse-names":false,"suffix":""},{"dropping-particle":"","family":"Kamikawachi","given":"Dayse Simon L.","non-dropping-particle":"","parse-names":false,"suffix":""}],"container-title":"International Journal of Project Management","id":"ITEM-1","issue":"4","issued":{"date-parts":[["2016","5"]]},"page":"660-674","title":"The agility construct on project management theory","type":"article-journal","volume":"34"},"uris":["http://www.mendeley.com/documents/?uuid=6fb0ba39-1f28-3cff-bd20-953e2758045c"]},{"id":"ITEM-2","itemData":{"DOI":"10.1111/jpim.12314","ISBN":"0737-6782","ISSN":"07376782","abstract":"Agile development methodologies have been widely employed in the software industry, where they have been found to yield positive results. But can these new methods, with their new tools such as sprints, scrums, burndown charts, and backlogs, really be integrated with the traditional and popular Stage-Gate approach and then applied to physical products? Initial but limited evidence suggests yes: Larger IT firms have already integrated Agile and Stage-Gate and gained the benefits of both approaches; and most recently, a handful of manufacturing firms have employed this Agile–Stage-Gate hybrid model for physical new products. And if recent evidence can be trusted, this new approach promises to be the most significant change to our thinking about how new-product development should be done since the introduction of today's popular gating systems 30 years ago. The benefits of this hybrid model are a faster and more adaptive response to changing customer needs, better integration of voice-of-customer, better team communication, improved development productivity, and faster to market. A case example from a toy company, LEGO, is provided as an illustration. But there are negatives as well, and additionally, manufacturers must make modifications to Agile in order to adopt it successfully. Although initial results appear promising, much research is needed to explore this new Agile–Stage-Gate hybrid model, and many research challenges remain.","author":[{"dropping-particle":"","family":"Cooper","given":"Robert G","non-dropping-particle":"","parse-names":false,"suffix":""},{"dropping-particle":"","family":"Sommer","given":"Anita F","non-dropping-particle":"","parse-names":false,"suffix":""}],"container-title":"Journal of Product Innovation Management","id":"ITEM-2","issue":"5","issued":{"date-parts":[["2016","9"]]},"page":"513-526","title":"The Agile-Stage-Gate Hybrid Model: A Promising New Approach and a New Research Opportunity","type":"article-journal","volume":"33"},"uris":["http://www.mendeley.com/documents/?uuid=2a70ba3d-8b79-424a-bda3-d47ab33729d0"]}],"mendeley":{"formattedCitation":"(Conforto et al. 2016; Cooper and Sommer 2016a)","plainTextFormattedCitation":"(Conforto et al. 2016; Cooper and Sommer 2016a)","previouslyFormattedCitation":"(Conforto et al. 2016; Cooper and Sommer 2016a)"},"properties":{"noteIndex":0},"schema":"https://github.com/citation-style-language/schema/raw/master/csl-citation.json"}</w:instrText>
      </w:r>
      <w:r w:rsidR="0004272A" w:rsidRPr="001053DB">
        <w:rPr>
          <w:rFonts w:eastAsia="Calibri"/>
        </w:rPr>
        <w:fldChar w:fldCharType="separate"/>
      </w:r>
      <w:r w:rsidR="0004272A" w:rsidRPr="00A55CCB">
        <w:rPr>
          <w:rFonts w:eastAsia="Calibri"/>
          <w:noProof/>
        </w:rPr>
        <w:t>(Conforto et al. 2016; Cooper and Sommer 2016a)</w:t>
      </w:r>
      <w:r w:rsidR="0004272A" w:rsidRPr="001053DB">
        <w:rPr>
          <w:rFonts w:eastAsia="Calibri"/>
        </w:rPr>
        <w:fldChar w:fldCharType="end"/>
      </w:r>
      <w:r w:rsidRPr="00F7000E">
        <w:t xml:space="preserve">. Plan-driven methods are said to be suitable in stable environments </w:t>
      </w:r>
      <w:r w:rsidRPr="00F7000E">
        <w:fldChar w:fldCharType="begin" w:fldLock="1"/>
      </w:r>
      <w:r w:rsidR="00410561" w:rsidRPr="00F7000E">
        <w:instrText>ADDIN CSL_CITATION {"citationItems":[{"id":"ITEM-1","itemData":{"DOI":"10.5437/08956308X5501014","ISBN":"08956308","ISSN":"08956308","PMID":"70258238","abstract":"Many firms rely on a single new-product development process for all projects. But designing new products for different business contexts requires that a firm deploy different new-product development processes. Products designed for stable and mature end-user markets require a process optimized for control and effi ciency. In contrast, fi rst-of-a-kind “breakthrough” products require a more emergent process that aims to discover whether there is any market to be served in the fi rst place. Applying a uniform “best-practice” process to all development efforts ignores the major differences be- tween these projects and may result in missed opportunities. This article describes a framework to address this problem, allowing a fi rm to better align the design of its development processes to the specifi c aims of individual projects. We illus- trate this framework with examples from Hewlett-Packard, a large, diversifi ed electronics fi rm that has successfully piloted this new approach across multiple business units. KEYWORDS:","author":[{"dropping-particle":"","family":"MacCormack","given":"Alan","non-dropping-particle":"","parse-names":false,"suffix":""},{"dropping-particle":"","family":"Crandall","given":"William","non-dropping-particle":"","parse-names":false,"suffix":""},{"dropping-particle":"","family":"Henderson","given":"Paul","non-dropping-particle":"","parse-names":false,"suffix":""},{"dropping-particle":"","family":"Toft","given":"Peter","non-dropping-particle":"","parse-names":false,"suffix":""}],"container-title":"Research-Technology Management","id":"ITEM-1","issue":"1","issued":{"date-parts":[["2012","1","1"]]},"page":"34-43","title":"Do You Need a New Product-Development Strategy? Aligning Process With Context","type":"article-journal","volume":"55"},"uris":["http://www.mendeley.com/documents/?uuid=29a0028f-470b-4b7b-975c-6d48d9100b52"]}],"mendeley":{"formattedCitation":"(MacCormack et al. 2012)","plainTextFormattedCitation":"(MacCormack et al. 2012)","previouslyFormattedCitation":"(MacCormack et al. 2012)"},"properties":{"noteIndex":0},"schema":"https://github.com/citation-style-language/schema/raw/master/csl-citation.json"}</w:instrText>
      </w:r>
      <w:r w:rsidRPr="00F7000E">
        <w:fldChar w:fldCharType="separate"/>
      </w:r>
      <w:r w:rsidR="007A6D7F" w:rsidRPr="00F7000E">
        <w:rPr>
          <w:noProof/>
        </w:rPr>
        <w:t>(MacCormack et al. 2012)</w:t>
      </w:r>
      <w:r w:rsidRPr="00F7000E">
        <w:fldChar w:fldCharType="end"/>
      </w:r>
      <w:r w:rsidRPr="00F7000E">
        <w:t xml:space="preserve">, including complex product development </w:t>
      </w:r>
      <w:r w:rsidRPr="00F7000E">
        <w:fldChar w:fldCharType="begin" w:fldLock="1"/>
      </w:r>
      <w:r w:rsidR="00410561" w:rsidRPr="00F7000E">
        <w:instrText>ADDIN CSL_CITATION {"citationItems":[{"id":"ITEM-1","itemData":{"DOI":"10.1111/j.1467-9310.2010.00609.x","ISSN":"00336807","abstract":"This paper investigates ways of managing complexity and uncertainty in R&amp;D simultaneously. Previous research on the subject indicates that these dimensions require different approaches, but these studies tend to provide suggestions either on managing complexity in stable industries or on handling uncertainty in less complex projects. In this paper, the two dimensions are studied simultaneously in three commercial product development projects at a firm that may be viewed as an extreme case of complexity and with multiple dimensions of uncertainty. The paper illustrates that a critical issue in this kind of high-tech development is the search for and development of approaches that integrate and balance needs for formal organizational control with high levels of project flexibility. Four key elements of such integrated approaches are identified: hybrid formal systems, structured interaction in public arenas, transparent visual communication tools, and a system of participative reflection.","author":[{"dropping-particle":"","family":"Olausson","given":"Daniel","non-dropping-particle":"","parse-names":false,"suffix":""},{"dropping-particle":"","family":"Berggren","given":"Christian","non-dropping-particle":"","parse-names":false,"suffix":""}],"container-title":"R&amp;D Management","id":"ITEM-1","issue":"4","issued":{"date-parts":[["2010","8","23"]]},"page":"383-399","title":"Managing uncertain, complex product development in high-tech firms: in search of controlled flexibility","type":"article-journal","volume":"40"},"uris":["http://www.mendeley.com/documents/?uuid=9804c686-b217-4c87-8427-79444cd09422"]}],"mendeley":{"formattedCitation":"(Olausson and Berggren 2010)","plainTextFormattedCitation":"(Olausson and Berggren 2010)","previouslyFormattedCitation":"(Olausson and Berggren 2010)"},"properties":{"noteIndex":0},"schema":"https://github.com/citation-style-language/schema/raw/master/csl-citation.json"}</w:instrText>
      </w:r>
      <w:r w:rsidRPr="00F7000E">
        <w:fldChar w:fldCharType="separate"/>
      </w:r>
      <w:r w:rsidR="007A6D7F" w:rsidRPr="00F7000E">
        <w:rPr>
          <w:noProof/>
        </w:rPr>
        <w:t>(Olausson and Berggren 2010)</w:t>
      </w:r>
      <w:r w:rsidRPr="00F7000E">
        <w:fldChar w:fldCharType="end"/>
      </w:r>
      <w:r w:rsidRPr="00F7000E">
        <w:t xml:space="preserve">. In contrast, other studies have argued that plan-driven </w:t>
      </w:r>
      <w:r w:rsidRPr="00F7000E">
        <w:rPr>
          <w:color w:val="000000" w:themeColor="text1"/>
        </w:rPr>
        <w:t xml:space="preserve">methods are fundamentally unsuitable for complex projects </w:t>
      </w:r>
      <w:r w:rsidRPr="00F7000E">
        <w:rPr>
          <w:color w:val="000000" w:themeColor="text1"/>
        </w:rPr>
        <w:fldChar w:fldCharType="begin" w:fldLock="1"/>
      </w:r>
      <w:r w:rsidR="00410561" w:rsidRPr="00F7000E">
        <w:rPr>
          <w:color w:val="000000" w:themeColor="text1"/>
        </w:rPr>
        <w:instrText>ADDIN CSL_CITATION {"citationItems":[{"id":"ITEM-1","itemData":{"DOI":"10.1142/S136391969800002X","ISSN":"1363-9196","author":[{"dropping-particle":"","family":"Hobday","given":"Mike","non-dropping-particle":"","parse-names":false,"suffix":""},{"dropping-particle":"","family":"Brady","given":"Tim","non-dropping-particle":"","parse-names":false,"suffix":""}],"container-title":"International Journal of Innovation Management","id":"ITEM-1","issue":"01","issued":{"date-parts":[["1998","3"]]},"page":"1-43","title":"Rational Versus Soft Management in Complex Software: Lessons from Flight Simulation","type":"article-journal","volume":"02"},"uris":["http://www.mendeley.com/documents/?uuid=b387eb0a-0697-4cfd-8340-e76172d34358"]}],"mendeley":{"formattedCitation":"(Hobday and Brady 1998)","plainTextFormattedCitation":"(Hobday and Brady 1998)","previouslyFormattedCitation":"(Hobday and Brady 1998)"},"properties":{"noteIndex":0},"schema":"https://github.com/citation-style-language/schema/raw/master/csl-citation.json"}</w:instrText>
      </w:r>
      <w:r w:rsidRPr="00F7000E">
        <w:rPr>
          <w:color w:val="000000" w:themeColor="text1"/>
        </w:rPr>
        <w:fldChar w:fldCharType="separate"/>
      </w:r>
      <w:r w:rsidR="007A6D7F" w:rsidRPr="00F7000E">
        <w:rPr>
          <w:noProof/>
          <w:color w:val="000000" w:themeColor="text1"/>
        </w:rPr>
        <w:t>(Hobday and Brady 1998)</w:t>
      </w:r>
      <w:r w:rsidRPr="00F7000E">
        <w:rPr>
          <w:color w:val="000000" w:themeColor="text1"/>
        </w:rPr>
        <w:fldChar w:fldCharType="end"/>
      </w:r>
      <w:r w:rsidRPr="00F7000E">
        <w:t>. Our case study organi</w:t>
      </w:r>
      <w:r w:rsidR="00FF530C">
        <w:t>z</w:t>
      </w:r>
      <w:r w:rsidRPr="00F7000E">
        <w:t xml:space="preserve">ation developed complex air traffic systems, and </w:t>
      </w:r>
      <w:r w:rsidR="00F643D3">
        <w:t xml:space="preserve">the participants reported that, in their </w:t>
      </w:r>
      <w:r w:rsidR="00F643D3" w:rsidRPr="00172309">
        <w:t>view,</w:t>
      </w:r>
      <w:r w:rsidR="0074703B" w:rsidRPr="00354DDE">
        <w:t xml:space="preserve"> </w:t>
      </w:r>
      <w:r w:rsidRPr="00354DDE">
        <w:t xml:space="preserve">the move away from a plan-driven </w:t>
      </w:r>
      <w:r w:rsidR="00252EC6" w:rsidRPr="00354DDE">
        <w:t xml:space="preserve">(waterfall) </w:t>
      </w:r>
      <w:r w:rsidRPr="00354DDE">
        <w:t xml:space="preserve">method </w:t>
      </w:r>
      <w:r w:rsidR="0074703B" w:rsidRPr="007A6A84">
        <w:t xml:space="preserve">to Scrum, an Agile method, </w:t>
      </w:r>
      <w:r w:rsidRPr="00172309">
        <w:t xml:space="preserve">had </w:t>
      </w:r>
      <w:r w:rsidRPr="00354DDE">
        <w:t>positive effects</w:t>
      </w:r>
      <w:r w:rsidR="007777B9" w:rsidRPr="00354DDE">
        <w:t xml:space="preserve"> on project performance</w:t>
      </w:r>
      <w:r w:rsidRPr="00354DDE">
        <w:t>.</w:t>
      </w:r>
      <w:r w:rsidRPr="00F7000E">
        <w:t xml:space="preserve"> </w:t>
      </w:r>
    </w:p>
    <w:p w14:paraId="31B84592" w14:textId="2A0848B5" w:rsidR="00C5776F" w:rsidRPr="00F7000E" w:rsidRDefault="00C5776F" w:rsidP="00C5776F">
      <w:pPr>
        <w:pStyle w:val="BodyText"/>
        <w:spacing w:line="480" w:lineRule="auto"/>
      </w:pPr>
      <w:r w:rsidRPr="00F7000E">
        <w:rPr>
          <w:rFonts w:eastAsia="Calibri"/>
        </w:rPr>
        <w:t xml:space="preserve">We would not characterise the environmental turbulence of AIRCO as high, and so the question of when and why Agile methods should be employed is of special interest in this case. Our respondents discussed the inability of the planning process to </w:t>
      </w:r>
      <w:r w:rsidR="00BC75BA" w:rsidRPr="00F7000E">
        <w:rPr>
          <w:rFonts w:eastAsia="Calibri"/>
        </w:rPr>
        <w:t xml:space="preserve">predict </w:t>
      </w:r>
      <w:r w:rsidRPr="00F7000E">
        <w:rPr>
          <w:rFonts w:eastAsia="Calibri"/>
        </w:rPr>
        <w:t xml:space="preserve">accurately the detailed requirements of a complex air traffic system, even at the relatively small scale of developing new </w:t>
      </w:r>
      <w:r w:rsidR="006868F4" w:rsidRPr="00F7000E">
        <w:rPr>
          <w:rFonts w:eastAsia="Calibri"/>
        </w:rPr>
        <w:t xml:space="preserve">system </w:t>
      </w:r>
      <w:r w:rsidRPr="00F7000E">
        <w:rPr>
          <w:rFonts w:eastAsia="Calibri"/>
        </w:rPr>
        <w:t xml:space="preserve">features to build and test in a simulated setting. In this case it appears that </w:t>
      </w:r>
      <w:r w:rsidRPr="00F7000E">
        <w:t xml:space="preserve">complexity shares important features with uncertainty, specifically the </w:t>
      </w:r>
      <w:r w:rsidRPr="00F7000E">
        <w:rPr>
          <w:rFonts w:ascii="Calibri" w:hAnsi="Calibri" w:cs="Calibri"/>
        </w:rPr>
        <w:t>﻿</w:t>
      </w:r>
      <w:r w:rsidRPr="00F7000E">
        <w:t xml:space="preserve">inability to predict future outcomes </w:t>
      </w:r>
      <w:r w:rsidRPr="00F7000E">
        <w:fldChar w:fldCharType="begin" w:fldLock="1"/>
      </w:r>
      <w:r w:rsidR="00410561" w:rsidRPr="00F7000E">
        <w:instrText>ADDIN CSL_CITATION {"citationItems":[{"id":"ITEM-1","itemData":{"DOI":"10.1111/j.1467-9310.2010.00609.x","ISSN":"00336807","abstract":"This paper investigates ways of managing complexity and uncertainty in R&amp;D simultaneously. Previous research on the subject indicates that these dimensions require different approaches, but these studies tend to provide suggestions either on managing complexity in stable industries or on handling uncertainty in less complex projects. In this paper, the two dimensions are studied simultaneously in three commercial product development projects at a firm that may be viewed as an extreme case of complexity and with multiple dimensions of uncertainty. The paper illustrates that a critical issue in this kind of high-tech development is the search for and development of approaches that integrate and balance needs for formal organizational control with high levels of project flexibility. Four key elements of such integrated approaches are identified: hybrid formal systems, structured interaction in public arenas, transparent visual communication tools, and a system of participative reflection.","author":[{"dropping-particle":"","family":"Olausson","given":"Daniel","non-dropping-particle":"","parse-names":false,"suffix":""},{"dropping-particle":"","family":"Berggren","given":"Christian","non-dropping-particle":"","parse-names":false,"suffix":""}],"container-title":"R&amp;D Management","id":"ITEM-1","issue":"4","issued":{"date-parts":[["2010","8","23"]]},"page":"383-399","title":"Managing uncertain, complex product development in high-tech firms: in search of controlled flexibility","type":"article-journal","volume":"40"},"uris":["http://www.mendeley.com/documents/?uuid=9804c686-b217-4c87-8427-79444cd09422"]}],"mendeley":{"formattedCitation":"(Olausson and Berggren 2010)","plainTextFormattedCitation":"(Olausson and Berggren 2010)","previouslyFormattedCitation":"(Olausson and Berggren 2010)"},"properties":{"noteIndex":0},"schema":"https://github.com/citation-style-language/schema/raw/master/csl-citation.json"}</w:instrText>
      </w:r>
      <w:r w:rsidRPr="00F7000E">
        <w:fldChar w:fldCharType="separate"/>
      </w:r>
      <w:r w:rsidR="007A6D7F" w:rsidRPr="00F7000E">
        <w:rPr>
          <w:noProof/>
        </w:rPr>
        <w:t>(Olausson and Berggren 2010)</w:t>
      </w:r>
      <w:r w:rsidRPr="00F7000E">
        <w:fldChar w:fldCharType="end"/>
      </w:r>
      <w:r w:rsidRPr="00F7000E">
        <w:t xml:space="preserve">. </w:t>
      </w:r>
    </w:p>
    <w:p w14:paraId="11AA1955" w14:textId="17A2258A" w:rsidR="00F83097" w:rsidRDefault="006868F4" w:rsidP="00F83097">
      <w:pPr>
        <w:pStyle w:val="BodyText"/>
        <w:spacing w:line="480" w:lineRule="auto"/>
      </w:pPr>
      <w:r w:rsidRPr="00F7000E">
        <w:t xml:space="preserve">As discussed in </w:t>
      </w:r>
      <w:r w:rsidR="00BC75BA" w:rsidRPr="00F7000E">
        <w:t xml:space="preserve">Section </w:t>
      </w:r>
      <w:r w:rsidRPr="00F7000E">
        <w:t>5.1, a</w:t>
      </w:r>
      <w:r w:rsidR="00D13F7A" w:rsidRPr="00F7000E">
        <w:t xml:space="preserve">n important contribution of Scrum is its ability to improve the cognitive dimension of social capital, which increases </w:t>
      </w:r>
      <w:r w:rsidR="00D13F7A" w:rsidRPr="00F7000E">
        <w:rPr>
          <w:rFonts w:eastAsia="Calibri"/>
        </w:rPr>
        <w:t xml:space="preserve">the ability of individuals to understand </w:t>
      </w:r>
      <w:r w:rsidR="004501E4" w:rsidRPr="00F7000E">
        <w:rPr>
          <w:rFonts w:eastAsia="Calibri"/>
        </w:rPr>
        <w:t xml:space="preserve">and integrate </w:t>
      </w:r>
      <w:r w:rsidR="00D13F7A" w:rsidRPr="00F7000E">
        <w:rPr>
          <w:rFonts w:eastAsia="Calibri"/>
        </w:rPr>
        <w:t xml:space="preserve">the contribution of other specialists. </w:t>
      </w:r>
      <w:r w:rsidRPr="00F7000E">
        <w:rPr>
          <w:rFonts w:eastAsia="Calibri"/>
        </w:rPr>
        <w:t xml:space="preserve">As an </w:t>
      </w:r>
      <w:r w:rsidR="00D13F7A" w:rsidRPr="00F7000E">
        <w:t>example</w:t>
      </w:r>
      <w:r w:rsidR="00BF18A9" w:rsidRPr="00F7000E">
        <w:t xml:space="preserve"> of the limits of shared knowledge</w:t>
      </w:r>
      <w:r w:rsidR="00D13F7A" w:rsidRPr="00F7000E">
        <w:t xml:space="preserve">, mathematicians </w:t>
      </w:r>
      <w:r w:rsidRPr="00F7000E">
        <w:t xml:space="preserve">did </w:t>
      </w:r>
      <w:r w:rsidR="00D13F7A" w:rsidRPr="00F7000E">
        <w:t>not fully understand the nuances of air traffic control</w:t>
      </w:r>
      <w:r w:rsidR="00BF18A9" w:rsidRPr="00F7000E">
        <w:t xml:space="preserve"> procedures</w:t>
      </w:r>
      <w:r w:rsidR="00D13F7A" w:rsidRPr="00F7000E">
        <w:t xml:space="preserve"> or its software, and in isolation </w:t>
      </w:r>
      <w:r w:rsidR="004501E4" w:rsidRPr="00F7000E">
        <w:t xml:space="preserve">from real-world knowledge of </w:t>
      </w:r>
      <w:r w:rsidR="00BF18A9" w:rsidRPr="00F7000E">
        <w:t xml:space="preserve">these </w:t>
      </w:r>
      <w:r w:rsidR="004501E4" w:rsidRPr="00F7000E">
        <w:t xml:space="preserve">complex constraints </w:t>
      </w:r>
      <w:r w:rsidR="00D13F7A" w:rsidRPr="00F7000E">
        <w:t xml:space="preserve">could specify mathematically optimal solutions which </w:t>
      </w:r>
      <w:r w:rsidR="00983CE7" w:rsidRPr="00F7000E">
        <w:t>d</w:t>
      </w:r>
      <w:r w:rsidR="00983CE7">
        <w:t>id</w:t>
      </w:r>
      <w:r w:rsidR="00983CE7" w:rsidRPr="00F7000E">
        <w:t xml:space="preserve"> </w:t>
      </w:r>
      <w:r w:rsidR="00D13F7A" w:rsidRPr="00F7000E">
        <w:t xml:space="preserve">not suit controller preferences, air traffic legislation or flight physics. Air traffic controllers </w:t>
      </w:r>
      <w:r w:rsidR="00BF18A9" w:rsidRPr="00F7000E">
        <w:t xml:space="preserve">also </w:t>
      </w:r>
      <w:r w:rsidR="00D13F7A" w:rsidRPr="00F7000E">
        <w:t xml:space="preserve">do not have a </w:t>
      </w:r>
      <w:r w:rsidR="00D13F7A" w:rsidRPr="00F7000E">
        <w:lastRenderedPageBreak/>
        <w:t xml:space="preserve">complete grasp of the opportunities and limits of </w:t>
      </w:r>
      <w:r w:rsidRPr="00F7000E">
        <w:t xml:space="preserve">the </w:t>
      </w:r>
      <w:r w:rsidR="00D13F7A" w:rsidRPr="00F7000E">
        <w:t xml:space="preserve">software, </w:t>
      </w:r>
      <w:r w:rsidRPr="00F7000E">
        <w:t xml:space="preserve">and </w:t>
      </w:r>
      <w:r w:rsidR="00D13F7A" w:rsidRPr="00F7000E">
        <w:t xml:space="preserve">so lack the conceptual understanding that would enable them to express their operational issues in a </w:t>
      </w:r>
      <w:r w:rsidRPr="00F7000E">
        <w:t xml:space="preserve">sufficiently </w:t>
      </w:r>
      <w:r w:rsidR="00D13F7A" w:rsidRPr="00F7000E">
        <w:t>precise way that accounts for the actual software</w:t>
      </w:r>
      <w:r w:rsidR="00D13F7A" w:rsidRPr="00F7000E" w:rsidDel="00D5416A">
        <w:t xml:space="preserve"> </w:t>
      </w:r>
      <w:r w:rsidR="00D13F7A" w:rsidRPr="00F7000E">
        <w:t xml:space="preserve">design and architecture. </w:t>
      </w:r>
      <w:r w:rsidR="00BF18A9" w:rsidRPr="00F7000E">
        <w:t xml:space="preserve">This illustrates how the </w:t>
      </w:r>
      <w:r w:rsidR="00D13F7A" w:rsidRPr="00F7000E">
        <w:t>problems and solutions exist in multiple knowledge domains</w:t>
      </w:r>
      <w:r w:rsidR="00D13F7A" w:rsidRPr="00F7000E">
        <w:rPr>
          <w:rFonts w:eastAsia="Calibri"/>
        </w:rPr>
        <w:t xml:space="preserve">. </w:t>
      </w:r>
      <w:r w:rsidRPr="00F7000E">
        <w:rPr>
          <w:rFonts w:eastAsia="Calibri"/>
        </w:rPr>
        <w:t xml:space="preserve">The </w:t>
      </w:r>
      <w:r w:rsidR="00F901AC" w:rsidRPr="00F7000E">
        <w:rPr>
          <w:rFonts w:eastAsia="Calibri"/>
        </w:rPr>
        <w:t xml:space="preserve">scope of knowledge </w:t>
      </w:r>
      <w:r w:rsidR="00F66BFA">
        <w:rPr>
          <w:rFonts w:eastAsia="Calibri"/>
        </w:rPr>
        <w:t xml:space="preserve">to be </w:t>
      </w:r>
      <w:r w:rsidR="00F901AC" w:rsidRPr="00F7000E">
        <w:rPr>
          <w:rFonts w:eastAsia="Calibri"/>
        </w:rPr>
        <w:t xml:space="preserve">integrated </w:t>
      </w:r>
      <w:r w:rsidR="00BF18A9" w:rsidRPr="00F7000E">
        <w:rPr>
          <w:rFonts w:eastAsia="Calibri"/>
        </w:rPr>
        <w:t xml:space="preserve">dramatically </w:t>
      </w:r>
      <w:r w:rsidR="00F901AC" w:rsidRPr="00F7000E">
        <w:rPr>
          <w:rFonts w:eastAsia="Calibri"/>
        </w:rPr>
        <w:t xml:space="preserve">increases the </w:t>
      </w:r>
      <w:r w:rsidRPr="00F7000E">
        <w:rPr>
          <w:rFonts w:eastAsia="Calibri"/>
        </w:rPr>
        <w:t xml:space="preserve">level of </w:t>
      </w:r>
      <w:r w:rsidR="00F901AC" w:rsidRPr="00F7000E">
        <w:rPr>
          <w:rFonts w:eastAsia="Calibri"/>
        </w:rPr>
        <w:t>difficulty</w:t>
      </w:r>
      <w:r w:rsidR="00F66BFA">
        <w:rPr>
          <w:rFonts w:eastAsia="Calibri"/>
        </w:rPr>
        <w:t xml:space="preserve"> in a project</w:t>
      </w:r>
      <w:r w:rsidR="00F901AC" w:rsidRPr="00F7000E">
        <w:rPr>
          <w:rFonts w:eastAsia="Calibri"/>
        </w:rPr>
        <w:t xml:space="preserve"> </w:t>
      </w:r>
      <w:r w:rsidRPr="00F7000E">
        <w:rPr>
          <w:rFonts w:eastAsia="Calibri"/>
        </w:rPr>
        <w:fldChar w:fldCharType="begin" w:fldLock="1"/>
      </w:r>
      <w:r w:rsidR="00410561" w:rsidRPr="00F7000E">
        <w:rPr>
          <w:rFonts w:eastAsia="Calibri"/>
        </w:rPr>
        <w:instrText>ADDIN CSL_CITATION {"citationItems":[{"id":"ITEM-1","itemData":{"DOI":"10.1287/orsc.7.4.375","ISBN":"1047-7039","ISSN":"1047-7039","PMID":"4436205","abstract":"Unstable market conditions caused by innovation and increasing intensity and diversity of competition have resulted in organizational capabilities rather than served markets becoming the primary basis upon which firms establish their long-term strategies. If the strategically most important resource of the firm is knowledge, and if knowledge resides in specialized form among individual organizational members, then the essence of organizational capability is the integration of individuals' specialized knowledge. This paper develops a knowledge-based theory of organizational capability, and draws upon research into competitive dynamics, the resource-based view of the firm, organizational capabilities, and organizational learning. Central to the theory is analysis of the mechanisms through which knowledge is integrated within firms in order to create capability. The theory is used to explore firms' potential for establishing competitive advantage in dynamic market settings, including the role of firm networks under conditions of unstable linkages between knowledge inputs and product outputs. The analysis points to the difficulties in creating the \"dynamic\" and \"flexible-response capabilities\" which have been deemed critical to success in hypercompetitive markets.","author":[{"dropping-particle":"","family":"Grant","given":"Robert M.","non-dropping-particle":"","parse-names":false,"suffix":""}],"container-title":"Organization Science","id":"ITEM-1","issue":"4","issued":{"date-parts":[["1996"]]},"page":"13","title":"Prospering in Dynamically-competitive Environments: Organizational Capability as Knowledge Integration","type":"article-journal","volume":"7"},"uris":["http://www.mendeley.com/documents/?uuid=cf861b58-af82-4ecf-ae44-780fbb2ad21d"]}],"mendeley":{"formattedCitation":"(Grant 1996)","plainTextFormattedCitation":"(Grant 1996)","previouslyFormattedCitation":"(Grant 1996)"},"properties":{"noteIndex":0},"schema":"https://github.com/citation-style-language/schema/raw/master/csl-citation.json"}</w:instrText>
      </w:r>
      <w:r w:rsidRPr="00F7000E">
        <w:rPr>
          <w:rFonts w:eastAsia="Calibri"/>
        </w:rPr>
        <w:fldChar w:fldCharType="separate"/>
      </w:r>
      <w:r w:rsidR="007A6D7F" w:rsidRPr="00F7000E">
        <w:rPr>
          <w:rFonts w:eastAsia="Calibri"/>
          <w:noProof/>
        </w:rPr>
        <w:t>(Grant 1996)</w:t>
      </w:r>
      <w:r w:rsidRPr="00F7000E">
        <w:rPr>
          <w:rFonts w:eastAsia="Calibri"/>
        </w:rPr>
        <w:fldChar w:fldCharType="end"/>
      </w:r>
      <w:r w:rsidRPr="00F7000E">
        <w:rPr>
          <w:rFonts w:eastAsia="Calibri"/>
        </w:rPr>
        <w:t xml:space="preserve">. </w:t>
      </w:r>
      <w:r w:rsidR="00BF18A9" w:rsidRPr="00F7000E">
        <w:rPr>
          <w:rFonts w:eastAsia="Calibri"/>
        </w:rPr>
        <w:t>In terms of scope, a</w:t>
      </w:r>
      <w:r w:rsidRPr="00F7000E">
        <w:rPr>
          <w:rFonts w:eastAsia="Calibri"/>
        </w:rPr>
        <w:t xml:space="preserve"> maths PhD might require 8 or more years of study. Air traffic controllers might require 2 years of training followed by several years of experiential learning. Software developers might </w:t>
      </w:r>
      <w:r w:rsidR="00F901AC" w:rsidRPr="00F7000E">
        <w:rPr>
          <w:rFonts w:eastAsia="Calibri"/>
        </w:rPr>
        <w:t xml:space="preserve">also </w:t>
      </w:r>
      <w:r w:rsidRPr="00F7000E">
        <w:rPr>
          <w:rFonts w:eastAsia="Calibri"/>
        </w:rPr>
        <w:t>require multiple years of training</w:t>
      </w:r>
      <w:r w:rsidR="00BF18A9" w:rsidRPr="00F7000E">
        <w:rPr>
          <w:rFonts w:eastAsia="Calibri"/>
        </w:rPr>
        <w:t>.</w:t>
      </w:r>
      <w:r w:rsidR="00F901AC" w:rsidRPr="00F7000E">
        <w:rPr>
          <w:rFonts w:eastAsia="Calibri"/>
        </w:rPr>
        <w:t xml:space="preserve"> </w:t>
      </w:r>
      <w:r w:rsidR="00BF18A9" w:rsidRPr="00F7000E">
        <w:rPr>
          <w:rFonts w:eastAsia="Calibri"/>
        </w:rPr>
        <w:t>L</w:t>
      </w:r>
      <w:r w:rsidR="00F901AC" w:rsidRPr="00F7000E">
        <w:rPr>
          <w:rFonts w:eastAsia="Calibri"/>
        </w:rPr>
        <w:t>earning about the organi</w:t>
      </w:r>
      <w:r w:rsidR="00FF530C">
        <w:rPr>
          <w:rFonts w:eastAsia="Calibri"/>
        </w:rPr>
        <w:t>z</w:t>
      </w:r>
      <w:r w:rsidR="00F901AC" w:rsidRPr="00F7000E">
        <w:rPr>
          <w:rFonts w:eastAsia="Calibri"/>
        </w:rPr>
        <w:t xml:space="preserve">ation itself might take 12 months or more to achieve a workable (but still shallow) level. </w:t>
      </w:r>
      <w:r w:rsidR="00BF18A9" w:rsidRPr="00F7000E">
        <w:rPr>
          <w:rFonts w:eastAsia="Calibri"/>
        </w:rPr>
        <w:t xml:space="preserve">All three knowledge domains have very broad scope, and </w:t>
      </w:r>
      <w:r w:rsidR="00BC75BA" w:rsidRPr="00F7000E">
        <w:rPr>
          <w:rFonts w:eastAsia="Calibri"/>
        </w:rPr>
        <w:t xml:space="preserve">Figure </w:t>
      </w:r>
      <w:r w:rsidR="00BF18A9" w:rsidRPr="00F7000E">
        <w:rPr>
          <w:rFonts w:eastAsia="Calibri"/>
        </w:rPr>
        <w:t>4 graphically illustrates the knowledge overlap problem.</w:t>
      </w:r>
      <w:r w:rsidR="00F83097" w:rsidRPr="00F7000E">
        <w:t xml:space="preserve"> </w:t>
      </w:r>
    </w:p>
    <w:p w14:paraId="3B5C511C" w14:textId="77777777" w:rsidR="00F66BFA" w:rsidRPr="00F7000E" w:rsidRDefault="00F66BFA" w:rsidP="00F66BFA">
      <w:pPr>
        <w:spacing w:line="480" w:lineRule="auto"/>
        <w:jc w:val="center"/>
        <w:rPr>
          <w:rFonts w:eastAsia="Calibri"/>
        </w:rPr>
      </w:pPr>
      <w:r w:rsidRPr="00F7000E">
        <w:rPr>
          <w:rFonts w:eastAsia="Calibri"/>
          <w:noProof/>
        </w:rPr>
        <w:drawing>
          <wp:inline distT="0" distB="0" distL="0" distR="0" wp14:anchorId="29EA9E4A" wp14:editId="28C74D0F">
            <wp:extent cx="2932233" cy="2112010"/>
            <wp:effectExtent l="0" t="0" r="0" b="889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FA07663" w14:textId="77777777" w:rsidR="00F66BFA" w:rsidRPr="00F7000E" w:rsidRDefault="00F66BFA" w:rsidP="00F66BFA">
      <w:pPr>
        <w:spacing w:after="120" w:line="480" w:lineRule="auto"/>
        <w:jc w:val="center"/>
        <w:rPr>
          <w:rFonts w:eastAsia="Calibri"/>
          <w:b/>
        </w:rPr>
      </w:pPr>
      <w:r w:rsidRPr="00F7000E">
        <w:rPr>
          <w:rFonts w:eastAsia="Calibri"/>
          <w:b/>
        </w:rPr>
        <w:t xml:space="preserve">Figure 4: Partially overlapping knowledge domains </w:t>
      </w:r>
    </w:p>
    <w:p w14:paraId="6F876FFD" w14:textId="3F2B2642" w:rsidR="00D13F7A" w:rsidRPr="00F7000E" w:rsidRDefault="00F83097" w:rsidP="006868F4">
      <w:pPr>
        <w:pStyle w:val="BodyText"/>
        <w:spacing w:line="480" w:lineRule="auto"/>
      </w:pPr>
      <w:r w:rsidRPr="00F7000E">
        <w:t xml:space="preserve">In our case study, AIRCO has for some time used cross-training to increase the degree of knowledge overlap. However, the large scope of knowledge within each domain means that a more complete overlap is neither realistic nor desirable. Small gaps between the domains can cause major difficulties for projects. Examples include the colour-coding of on-screen objects (critical to an air traffic controller) and the precise requirements for the process and sequence applied to emergency situations, such as an aircraft conflict avoidance scenario. Revising software to rectify errors (that are common knowledge for a specialist) </w:t>
      </w:r>
      <w:r w:rsidR="00F66BFA">
        <w:t>is</w:t>
      </w:r>
      <w:r w:rsidR="00F66BFA" w:rsidRPr="00F7000E">
        <w:t xml:space="preserve"> </w:t>
      </w:r>
      <w:r w:rsidRPr="00F7000E">
        <w:t xml:space="preserve">time-consuming and </w:t>
      </w:r>
      <w:r w:rsidRPr="00F7000E">
        <w:lastRenderedPageBreak/>
        <w:t>expensive. Designing the system within a short build-and-demonstrate cycle reduces this problem. Scrum, through frequent feedback and</w:t>
      </w:r>
      <w:r w:rsidRPr="00F7000E" w:rsidDel="00317EAC">
        <w:t xml:space="preserve"> </w:t>
      </w:r>
      <w:r w:rsidRPr="00F7000E">
        <w:t xml:space="preserve">close social coordination reduces </w:t>
      </w:r>
      <w:r w:rsidR="00F66BFA" w:rsidRPr="00F7000E">
        <w:t>th</w:t>
      </w:r>
      <w:r w:rsidR="00F66BFA">
        <w:t>e</w:t>
      </w:r>
      <w:r w:rsidR="00F66BFA" w:rsidRPr="00F7000E">
        <w:t xml:space="preserve"> </w:t>
      </w:r>
      <w:r w:rsidRPr="00F7000E">
        <w:t>knowledge overlap problem signifi</w:t>
      </w:r>
      <w:r w:rsidRPr="00172309">
        <w:t xml:space="preserve">cantly. AIRCO </w:t>
      </w:r>
      <w:r w:rsidR="007777B9" w:rsidRPr="007A6A84">
        <w:t xml:space="preserve">reported substantially improved project </w:t>
      </w:r>
      <w:r w:rsidRPr="00354DDE">
        <w:t>performance</w:t>
      </w:r>
      <w:r w:rsidR="00F66BFA" w:rsidRPr="007A6A84">
        <w:t xml:space="preserve"> having adopted Scrum</w:t>
      </w:r>
      <w:r w:rsidRPr="00354DDE">
        <w:t>.</w:t>
      </w:r>
    </w:p>
    <w:p w14:paraId="5EB481E9" w14:textId="5701AF5F" w:rsidR="009A31C6" w:rsidRDefault="00BF18A9" w:rsidP="00655D87">
      <w:pPr>
        <w:pStyle w:val="BodyText"/>
        <w:spacing w:line="480" w:lineRule="auto"/>
      </w:pPr>
      <w:r w:rsidRPr="00F7000E">
        <w:t xml:space="preserve">The knowledge overlap problem means that new </w:t>
      </w:r>
      <w:r w:rsidR="00D13F7A" w:rsidRPr="00F7000E">
        <w:t xml:space="preserve">design features will </w:t>
      </w:r>
      <w:r w:rsidR="004501E4" w:rsidRPr="00F7000E">
        <w:t xml:space="preserve">always </w:t>
      </w:r>
      <w:r w:rsidR="00D13F7A" w:rsidRPr="00F7000E">
        <w:t xml:space="preserve">bring about unexpected results and interactions. Whilst the air traffic domain is well known overall, the </w:t>
      </w:r>
      <w:r w:rsidR="00D13F7A" w:rsidRPr="00D45263">
        <w:t xml:space="preserve">degree to which any single discipline is able to create meaningful innovation </w:t>
      </w:r>
      <w:r w:rsidR="00D13F7A" w:rsidRPr="00D45263">
        <w:rPr>
          <w:i/>
          <w:iCs/>
        </w:rPr>
        <w:t>in a predictable way</w:t>
      </w:r>
      <w:r w:rsidR="00D13F7A" w:rsidRPr="00D45263">
        <w:t xml:space="preserve"> is low</w:t>
      </w:r>
      <w:r w:rsidR="004501E4" w:rsidRPr="00D45263">
        <w:t xml:space="preserve">, due to the </w:t>
      </w:r>
      <w:r w:rsidRPr="00D45263">
        <w:t xml:space="preserve">broad scope </w:t>
      </w:r>
      <w:r w:rsidR="004501E4" w:rsidRPr="00D45263">
        <w:t xml:space="preserve">of each </w:t>
      </w:r>
      <w:r w:rsidRPr="00D45263">
        <w:t xml:space="preserve">specialist </w:t>
      </w:r>
      <w:r w:rsidR="004501E4" w:rsidRPr="00D45263">
        <w:t xml:space="preserve">discipline and </w:t>
      </w:r>
      <w:r w:rsidR="0042350D" w:rsidRPr="00D45263">
        <w:t xml:space="preserve">the complexity inherent in </w:t>
      </w:r>
      <w:r w:rsidR="004501E4" w:rsidRPr="00D45263">
        <w:t>their combination</w:t>
      </w:r>
      <w:r w:rsidR="00D13F7A" w:rsidRPr="00D45263">
        <w:t xml:space="preserve">. Agile methods </w:t>
      </w:r>
      <w:r w:rsidR="00F901AC" w:rsidRPr="00D45263">
        <w:t xml:space="preserve">reduce the sources of </w:t>
      </w:r>
      <w:r w:rsidR="004501E4" w:rsidRPr="00D45263">
        <w:t xml:space="preserve">complexity </w:t>
      </w:r>
      <w:r w:rsidR="00F901AC" w:rsidRPr="00D45263">
        <w:t>(in part by reducing reliance on initial specification)</w:t>
      </w:r>
      <w:r w:rsidR="00D13F7A" w:rsidRPr="00D45263">
        <w:t xml:space="preserve">, </w:t>
      </w:r>
      <w:r w:rsidR="0042350D" w:rsidRPr="00D45263">
        <w:t>and</w:t>
      </w:r>
      <w:r w:rsidRPr="00D45263">
        <w:t xml:space="preserve"> also</w:t>
      </w:r>
      <w:r w:rsidR="0042350D" w:rsidRPr="00D45263">
        <w:t xml:space="preserve"> </w:t>
      </w:r>
      <w:r w:rsidR="00F901AC" w:rsidRPr="00D45263">
        <w:t>improve the responses to complexity</w:t>
      </w:r>
      <w:r w:rsidR="00D13F7A" w:rsidRPr="00D45263">
        <w:t>. They are</w:t>
      </w:r>
      <w:r w:rsidR="00D13F7A" w:rsidRPr="00F7000E">
        <w:t xml:space="preserve"> therefore </w:t>
      </w:r>
      <w:r w:rsidRPr="00F7000E">
        <w:t xml:space="preserve">well </w:t>
      </w:r>
      <w:r w:rsidR="00D13F7A" w:rsidRPr="00F7000E">
        <w:t xml:space="preserve">suited to complex </w:t>
      </w:r>
      <w:r w:rsidR="003C5EC2" w:rsidRPr="00F7000E">
        <w:t>NP</w:t>
      </w:r>
      <w:r w:rsidR="00D13F7A" w:rsidRPr="00F7000E">
        <w:t>D projects.</w:t>
      </w:r>
    </w:p>
    <w:p w14:paraId="1B137857" w14:textId="07DDA14A" w:rsidR="00D82C9F" w:rsidRPr="004B2078" w:rsidRDefault="00D82C9F" w:rsidP="00D82C9F">
      <w:pPr>
        <w:pStyle w:val="Heading2"/>
        <w:spacing w:line="480" w:lineRule="auto"/>
        <w:rPr>
          <w:b/>
          <w:bCs/>
          <w:i/>
          <w:iCs/>
        </w:rPr>
      </w:pPr>
      <w:r w:rsidRPr="004B2078">
        <w:rPr>
          <w:b/>
          <w:bCs/>
          <w:i/>
          <w:iCs/>
        </w:rPr>
        <w:t xml:space="preserve">5.4. Limitations </w:t>
      </w:r>
      <w:r w:rsidR="002C3D04" w:rsidRPr="004B2078">
        <w:rPr>
          <w:b/>
          <w:bCs/>
          <w:i/>
          <w:iCs/>
        </w:rPr>
        <w:t>and areas of future research</w:t>
      </w:r>
    </w:p>
    <w:p w14:paraId="78789475" w14:textId="2E872241" w:rsidR="00E326FA" w:rsidRDefault="00693D70" w:rsidP="00A55CCB">
      <w:pPr>
        <w:pStyle w:val="BodyText"/>
        <w:spacing w:line="480" w:lineRule="auto"/>
      </w:pPr>
      <w:r w:rsidRPr="004B2078">
        <w:t>Although th</w:t>
      </w:r>
      <w:r w:rsidR="001B5366" w:rsidRPr="004B2078">
        <w:t>is</w:t>
      </w:r>
      <w:r w:rsidRPr="004B2078">
        <w:t xml:space="preserve"> study is necessarily limited as it is a single case</w:t>
      </w:r>
      <w:r w:rsidR="00C55874" w:rsidRPr="004B2078">
        <w:t xml:space="preserve">, it offers opportunities for future research. </w:t>
      </w:r>
      <w:r w:rsidR="00D82C9F" w:rsidRPr="004B2078">
        <w:t>As business</w:t>
      </w:r>
      <w:r w:rsidR="00C55874" w:rsidRPr="004B2078">
        <w:t>es</w:t>
      </w:r>
      <w:r w:rsidR="00D82C9F" w:rsidRPr="004B2078">
        <w:t xml:space="preserve"> strive to achieve growth in their market share through </w:t>
      </w:r>
      <w:r w:rsidR="00B4385E" w:rsidRPr="004B2078">
        <w:t xml:space="preserve">introducing </w:t>
      </w:r>
      <w:r w:rsidR="00D82C9F" w:rsidRPr="004B2078">
        <w:t>new product</w:t>
      </w:r>
      <w:r w:rsidR="00B4385E" w:rsidRPr="004B2078">
        <w:t>s</w:t>
      </w:r>
      <w:r w:rsidR="006B091B" w:rsidRPr="004B2078">
        <w:t xml:space="preserve"> </w:t>
      </w:r>
      <w:r w:rsidR="006B091B" w:rsidRPr="004B2078">
        <w:fldChar w:fldCharType="begin" w:fldLock="1"/>
      </w:r>
      <w:r w:rsidR="006B091B" w:rsidRPr="004B2078">
        <w:instrText>ADDIN CSL_CITATION {"citationItems":[{"id":"ITEM-1","itemData":{"DOI":"10.1002/smj.2184","ISBN":"1097-0266","ISSN":"01432095","abstract":"Examining how compensation structure affects mobility and entrepreneurship decisions of employees, particularly those at the extreme ends of the performance distribution, we find that employees with high performance are less likely to leave firms with highly dispersed compensation. However, if these “high performers” do leave these employers, they are more likely to create or join new firms. Employees with lower performance are more likely to leave firms with high pay dispersion, but less likely to move to new ventures. Additionally, we show that mobility and entrepreneurship result in employees’ receiving higher compensation, regardless of their performance level.","author":[{"dropping-particle":"","family":"Zhao","given":"Zheng Jane","non-dropping-particle":"","parse-names":false,"suffix":""},{"dropping-particle":"","family":"Chadwick","given":"Clint","non-dropping-particle":"","parse-names":false,"suffix":""}],"container-title":"Strategic Management Journal","id":"ITEM-1","issue":"12","issued":{"date-parts":[["2014","12"]]},"page":"1867-1880","title":"What we will do versus what we can do: The relative effects of unit-level NPD motivation and capability","type":"article-journal","volume":"35"},"uris":["http://www.mendeley.com/documents/?uuid=c10d9c69-976a-4bd9-a50f-0ec39fdcf772"]}],"mendeley":{"formattedCitation":"(Zhao and Chadwick 2014)","plainTextFormattedCitation":"(Zhao and Chadwick 2014)","previouslyFormattedCitation":"(Zhao and Chadwick 2014)"},"properties":{"noteIndex":0},"schema":"https://github.com/citation-style-language/schema/raw/master/csl-citation.json"}</w:instrText>
      </w:r>
      <w:r w:rsidR="006B091B" w:rsidRPr="004B2078">
        <w:fldChar w:fldCharType="separate"/>
      </w:r>
      <w:r w:rsidR="006B091B" w:rsidRPr="004B2078">
        <w:rPr>
          <w:noProof/>
        </w:rPr>
        <w:t>(Zhao and Chadwick 2014)</w:t>
      </w:r>
      <w:r w:rsidR="006B091B" w:rsidRPr="004B2078">
        <w:fldChar w:fldCharType="end"/>
      </w:r>
      <w:r w:rsidR="00C55874" w:rsidRPr="004B2078">
        <w:t>, the capability of m</w:t>
      </w:r>
      <w:r w:rsidR="00D82C9F" w:rsidRPr="004B2078">
        <w:t xml:space="preserve">anaging </w:t>
      </w:r>
      <w:r w:rsidR="00B4385E" w:rsidRPr="004B2078">
        <w:t>NPD</w:t>
      </w:r>
      <w:r w:rsidR="006B091B" w:rsidRPr="004B2078">
        <w:t xml:space="preserve"> </w:t>
      </w:r>
      <w:r w:rsidR="006B091B" w:rsidRPr="004B2078">
        <w:fldChar w:fldCharType="begin" w:fldLock="1"/>
      </w:r>
      <w:r w:rsidR="006B091B" w:rsidRPr="004B2078">
        <w:instrText>ADDIN CSL_CITATION {"citationItems":[{"id":"ITEM-1","itemData":{"DOI":"10.1002/smj.2099","ISBN":"1097-0266","ISSN":"01432095","abstract":"Examining how compensation structure affects mobility and entrepreneurship decisions of employees, particularly those at the extreme ends of the performance distribution, we find that employees with high performance are less likely to leave firms with highly dispersed compensation. However, if these “high performers” do leave these employers, they are more likely to create or join new firms. Employees with lower performance are more likely to leave firms with high pay dispersion, but less likely to move to new ventures. Additionally, we show that mobility and entrepreneurship result in employees’ receiving higher compensation, regardless of their performance level.","author":[{"dropping-particle":"","family":"Schilke","given":"Oliver","non-dropping-particle":"","parse-names":false,"suffix":""}],"container-title":"Strategic Management Journal","id":"ITEM-1","issue":"2","issued":{"date-parts":[["2014","2"]]},"page":"179-203","title":"On the contingent value of dynamic capabilities for competitive advantage: The nonlinear moderating effect of environmental dynamism","type":"article-journal","volume":"35"},"uris":["http://www.mendeley.com/documents/?uuid=5e03ceb2-2b5c-4b14-a810-6faf47ad943c"]}],"mendeley":{"formattedCitation":"(Schilke 2014)","plainTextFormattedCitation":"(Schilke 2014)","previouslyFormattedCitation":"(Schilke 2014)"},"properties":{"noteIndex":0},"schema":"https://github.com/citation-style-language/schema/raw/master/csl-citation.json"}</w:instrText>
      </w:r>
      <w:r w:rsidR="006B091B" w:rsidRPr="004B2078">
        <w:fldChar w:fldCharType="separate"/>
      </w:r>
      <w:r w:rsidR="006B091B" w:rsidRPr="004B2078">
        <w:rPr>
          <w:noProof/>
        </w:rPr>
        <w:t>(Schilke 2014)</w:t>
      </w:r>
      <w:r w:rsidR="006B091B" w:rsidRPr="004B2078">
        <w:fldChar w:fldCharType="end"/>
      </w:r>
      <w:r w:rsidR="00C55874" w:rsidRPr="004B2078">
        <w:t xml:space="preserve"> </w:t>
      </w:r>
      <w:r w:rsidR="00D82C9F" w:rsidRPr="004B2078">
        <w:t xml:space="preserve">is often touted as one of the major </w:t>
      </w:r>
      <w:r w:rsidR="00C55874" w:rsidRPr="004B2078">
        <w:t xml:space="preserve">potential </w:t>
      </w:r>
      <w:r w:rsidR="00D82C9F" w:rsidRPr="004B2078">
        <w:t xml:space="preserve">sources of competitive advantage. </w:t>
      </w:r>
      <w:r w:rsidR="00C55874" w:rsidRPr="004B2078">
        <w:t>The exact methods by which this can be achieved, and the underlying factors supporting it, are, though, less well understood.</w:t>
      </w:r>
      <w:r w:rsidR="006B091B" w:rsidRPr="004B2078">
        <w:t xml:space="preserve"> </w:t>
      </w:r>
      <w:r w:rsidR="006B091B" w:rsidRPr="004B2078">
        <w:fldChar w:fldCharType="begin" w:fldLock="1"/>
      </w:r>
      <w:r w:rsidR="00F414C0" w:rsidRPr="004B2078">
        <w:instrText>ADDIN CSL_CITATION {"citationItems":[{"id":"ITEM-1","itemData":{"DOI":"10.1111/j.1540-5885.2010.00760.x","ISSN":"07376782","abstract":"With growing levels of competition across industries, technological competence is increasingly viewed as crucial for businesses to maintain their long-term competitive advantage. Although there are many theoretical arguments about how firms' competences can yield competitive advantage and performance improvement, we have a limited understanding of where the capabilities originate in the context of NPD or what kind of product portfolios, internal climate, and strategic alignment are required to build them. Moreover, empirical evidence for technological competence development is limited and comes primarily from case studies, anecdotal evidence, and management impressions.Accordingly, this research addresses these gaps by presenting and testing a conceptual model of technological competence development in NPD. This study makes advances in applying a dynamic capability approach to technological competence development in NPD, and investigates the impact of innovative climate, technological alignment, and project portfolio management on technological competence development as well as NPD speed. Moreover, the factors that might influence NPD program performance are also investigated. The analysis, based on data collected from 111 firms, shows that a firm's innovative climate, technological alignment, and portfolio management are positively associated with technological competence development. While technological alignment was found to be negatively related to NPD speed, portfolio management, and technological competence development were found to have positive effects on speed. However, innovative climate had no significant impact on speed. Moreover, technological competence development and portfolio management were found to be positively related to NPD program performance. Finally, no support was found for the relationship between speed and NPD program performance. ©2010 Product Development &amp; Management Association.","author":[{"dropping-particle":"","family":"Acur","given":"Nuran","non-dropping-particle":"","parse-names":false,"suffix":""},{"dropping-particle":"","family":"Kandemir","given":"Destan","non-dropping-particle":"","parse-names":false,"suffix":""},{"dropping-particle":"","family":"Weerd-Nederhof","given":"Petra C.","non-dropping-particle":"De","parse-names":false,"suffix":""},{"dropping-particle":"","family":"Song","given":"Michael","non-dropping-particle":"","parse-names":false,"suffix":""}],"container-title":"Journal of Product Innovation Management","id":"ITEM-1","issue":"6","issued":{"date-parts":[["2010","11","13"]]},"page":"915-929","title":"Exploring the Impact of Technological Competence Development on Speed and NPD Program Performance","type":"article-journal","volume":"27"},"uris":["http://www.mendeley.com/documents/?uuid=848e7bdd-f36c-4dd0-8354-0b46cb548577"]}],"mendeley":{"formattedCitation":"(Acur et al. 2010)","manualFormatting":"Acur et al. (2010)","plainTextFormattedCitation":"(Acur et al. 2010)","previouslyFormattedCitation":"(Acur et al. 2010)"},"properties":{"noteIndex":0},"schema":"https://github.com/citation-style-language/schema/raw/master/csl-citation.json"}</w:instrText>
      </w:r>
      <w:r w:rsidR="006B091B" w:rsidRPr="004B2078">
        <w:fldChar w:fldCharType="separate"/>
      </w:r>
      <w:r w:rsidR="006B091B" w:rsidRPr="004B2078">
        <w:rPr>
          <w:noProof/>
        </w:rPr>
        <w:t>Acur et al. (2010)</w:t>
      </w:r>
      <w:r w:rsidR="006B091B" w:rsidRPr="004B2078">
        <w:fldChar w:fldCharType="end"/>
      </w:r>
      <w:r w:rsidR="00C55874" w:rsidRPr="004B2078">
        <w:t xml:space="preserve"> </w:t>
      </w:r>
      <w:r w:rsidR="00D82C9F" w:rsidRPr="004B2078">
        <w:t xml:space="preserve">argue that organizations can leverage their technological competence to influence </w:t>
      </w:r>
      <w:r w:rsidR="00B94191" w:rsidRPr="004B2078">
        <w:t xml:space="preserve">positively </w:t>
      </w:r>
      <w:r w:rsidR="00D82C9F" w:rsidRPr="004B2078">
        <w:t>their NPD program</w:t>
      </w:r>
      <w:r w:rsidR="00B94191" w:rsidRPr="004B2078">
        <w:t>me</w:t>
      </w:r>
      <w:r w:rsidR="00D82C9F" w:rsidRPr="004B2078">
        <w:t xml:space="preserve">s. </w:t>
      </w:r>
      <w:r w:rsidR="00B94191" w:rsidRPr="004B2078">
        <w:t xml:space="preserve">Further work </w:t>
      </w:r>
      <w:r w:rsidR="006B091B" w:rsidRPr="004B2078">
        <w:t xml:space="preserve">is required to understand </w:t>
      </w:r>
      <w:r w:rsidR="00D82C9F" w:rsidRPr="004B2078">
        <w:t xml:space="preserve">the </w:t>
      </w:r>
      <w:r w:rsidR="006B091B" w:rsidRPr="004B2078">
        <w:t xml:space="preserve">relationships between </w:t>
      </w:r>
      <w:r w:rsidR="00D82C9F" w:rsidRPr="004B2078">
        <w:t xml:space="preserve">IT </w:t>
      </w:r>
      <w:r w:rsidR="006B091B" w:rsidRPr="004B2078">
        <w:t>and</w:t>
      </w:r>
      <w:r w:rsidR="00D82C9F" w:rsidRPr="004B2078">
        <w:t xml:space="preserve"> technology</w:t>
      </w:r>
      <w:r w:rsidR="004554EA" w:rsidRPr="004B2078">
        <w:t xml:space="preserve"> </w:t>
      </w:r>
      <w:r w:rsidR="006B091B" w:rsidRPr="004B2078">
        <w:t>capability and the development</w:t>
      </w:r>
      <w:r w:rsidR="00E326FA" w:rsidRPr="004B2078">
        <w:t xml:space="preserve"> of</w:t>
      </w:r>
      <w:r w:rsidR="00D82C9F" w:rsidRPr="004B2078">
        <w:t xml:space="preserve"> NPD capability</w:t>
      </w:r>
      <w:r w:rsidR="00F414C0" w:rsidRPr="004B2078">
        <w:t xml:space="preserve"> </w:t>
      </w:r>
      <w:r w:rsidR="00F414C0" w:rsidRPr="004B2078">
        <w:fldChar w:fldCharType="begin" w:fldLock="1"/>
      </w:r>
      <w:r w:rsidR="00F414C0" w:rsidRPr="004B2078">
        <w:instrText>ADDIN CSL_CITATION {"citationItems":[{"id":"ITEM-1","itemData":{"DOI":"10.1108/BPMJ-11-2020-0527","ISSN":"14637154","abstract":"Purpose: This study investigates the impact of traditional marketing analytics and big data analytics on the success of a new product. Moreover, it assesses the mediating effects of the quality of big data system. Design/methodology/approach: This study is based on primary data that were collected through an online questionnaire survey from large manufacturing firms operating in UAE. Out of total distributed 421 samples, 327 samples were used for final data analysis. The survey was conducted from March–April 2020, and data analysis was done via Structural Equation Modelling (SEM-PLS). Findings: It emerges that big data analysis (BDA), traditional marketing analysis (TMA) and big data system quality (BDSQ) are significant determinants of new product development (NPD) success. Meanwhile, the BDA and TMA significantly affect the BDSQ. Results of the mediating role of BDSQ in the relationship between the BDA and NPD, as well as TMA and NPD, are significant. Practical implications: There are significant policy implications for practitioners and researchers concerning the role of analytics, particularly big data analytics and big data system quality, when attempting to achieve success in developing new products. Originality/value: This is an original study based on primary data from UAE.","author":[{"dropping-particle":"","family":"Aljumah","given":"Ahmad Ibrahim","non-dropping-particle":"","parse-names":false,"suffix":""},{"dropping-particle":"","family":"Nuseir","given":"Mohammed T.","non-dropping-particle":"","parse-names":false,"suffix":""},{"dropping-particle":"","family":"Alam","given":"Md Mahmudul","non-dropping-particle":"","parse-names":false,"suffix":""}],"container-title":"Business Process Management Journal","id":"ITEM-1","issue":"4","issued":{"date-parts":[["2021"]]},"page":"1108-1125","title":"Traditional marketing analytics, big data analytics and big data system quality and the success of new product development","type":"article-journal","volume":"27"},"uris":["http://www.mendeley.com/documents/?uuid=b47bc212-4407-4560-87c5-d8b542d72280"]},{"id":"ITEM-2","itemData":{"DOI":"10.1287/isre.1060.0094","ISSN":"15265536","abstract":"A burning question for information systems (IS) researchers and practitioners is whether and how IT can build a competitive advantage in turbulent environments. To address this question, this study focuses on the business process level of analysis and introduces the construct of IT leveraging competence - the ability to effectively use IT functionalities. This construct is conceptualized in the context of new product development (NPD). IT leveraging competence is shown to indirectly influence competitive advantage in NPD through two key mediating links: functional competencies (the ability to effectively execute operational NPD processes) and dynamic capabilities (the ability to reconfigure functional competencies to address turbulent environments). Environmental turbulence is also shown to moderate the process by which IT leveraging competence influences competitive advantage in NPD. Empirical data were collected from 180 NPD managers. Through the construct of IT leveraging competence, the study shows that the effective use of IT function-alities, even generic functionalities, by business units can help build a competitive advantage. The study also shows that the strategic effect of IT leveraging competence is more pronounced in higher levels of environmental turbulence. This effect is not direct: It is fully mediated by both dynamic capabilities and functional competencies. Taken together, these findings suggest that IS researchers should look beyond the direct effects of firm-level IT infrastructures and focus their attention on how business units can leverage IT functionalities to better reconfigure and execute business processes. In turbulent environments, focusing on these aspects is even more vital. © 2006 INFORMS.","author":[{"dropping-particle":"","family":"Pavlou","given":"Paul A.","non-dropping-particle":"","parse-names":false,"suffix":""},{"dropping-particle":"","family":"Sawy","given":"Omar A.","non-dropping-particle":"El","parse-names":false,"suffix":""}],"container-title":"Information Systems Research","id":"ITEM-2","issue":"3","issued":{"date-parts":[["2006"]]},"page":"198-227","title":"From IT leveraging competence to competitive advantage in turbulent environments: The case of new product development","type":"article-journal","volume":"17"},"uris":["http://www.mendeley.com/documents/?uuid=e60c5a0a-f7de-4255-9e44-4304ede33fbe"]}],"mendeley":{"formattedCitation":"(Aljumah, Nuseir, and Alam 2021; Pavlou and El Sawy 2006)","plainTextFormattedCitation":"(Aljumah, Nuseir, and Alam 2021; Pavlou and El Sawy 2006)","previouslyFormattedCitation":"(Aljumah, Nuseir, and Alam 2021; Pavlou and El Sawy 2006)"},"properties":{"noteIndex":0},"schema":"https://github.com/citation-style-language/schema/raw/master/csl-citation.json"}</w:instrText>
      </w:r>
      <w:r w:rsidR="00F414C0" w:rsidRPr="004B2078">
        <w:fldChar w:fldCharType="separate"/>
      </w:r>
      <w:r w:rsidR="00F414C0" w:rsidRPr="004B2078">
        <w:rPr>
          <w:noProof/>
        </w:rPr>
        <w:t>(Aljumah, Nuseir, and Alam 2021; Pavlou and El Sawy 2006)</w:t>
      </w:r>
      <w:r w:rsidR="00F414C0" w:rsidRPr="004B2078">
        <w:fldChar w:fldCharType="end"/>
      </w:r>
      <w:r w:rsidR="006B091B" w:rsidRPr="004B2078">
        <w:t>, and this seems particularly relevant in the study of Agile methods since they are so prominent in IT development</w:t>
      </w:r>
      <w:r w:rsidR="00C55874" w:rsidRPr="004B2078">
        <w:t>.</w:t>
      </w:r>
      <w:r w:rsidR="00D82C9F" w:rsidRPr="004B2078">
        <w:t xml:space="preserve"> </w:t>
      </w:r>
      <w:r w:rsidR="00FC6041" w:rsidRPr="004B2078">
        <w:t>As this study was within one organization only, f</w:t>
      </w:r>
      <w:r w:rsidR="00C55874" w:rsidRPr="004B2078">
        <w:t xml:space="preserve">uture work </w:t>
      </w:r>
      <w:r w:rsidR="006B091B" w:rsidRPr="004B2078">
        <w:t>should</w:t>
      </w:r>
      <w:r w:rsidR="00C55874" w:rsidRPr="004B2078">
        <w:t xml:space="preserve"> also investigate further th</w:t>
      </w:r>
      <w:r w:rsidR="00D82C9F" w:rsidRPr="004B2078">
        <w:t>e role of alliances in developing </w:t>
      </w:r>
      <w:r w:rsidR="00E326FA" w:rsidRPr="004B2078">
        <w:t xml:space="preserve">such </w:t>
      </w:r>
      <w:r w:rsidR="00D82C9F" w:rsidRPr="004B2078">
        <w:t>NPD capability</w:t>
      </w:r>
      <w:r w:rsidR="00F414C0" w:rsidRPr="004B2078">
        <w:t xml:space="preserve"> </w:t>
      </w:r>
      <w:r w:rsidR="00F414C0" w:rsidRPr="004B2078">
        <w:fldChar w:fldCharType="begin" w:fldLock="1"/>
      </w:r>
      <w:r w:rsidR="00F414C0" w:rsidRPr="004B2078">
        <w:instrText>ADDIN CSL_CITATION {"citationItems":[{"id":"ITEM-1","itemData":{"DOI":"10.1016/j.jbusvent.2005.02.006","ISSN":"08839026","abstract":"We investigate a high-technology venture's alliance management capability. Thus, we develop a model that links differential demands of alliance type and the benefits of alliance experience to an observable outcome from a firm's alliance management capability. We test our model on a sample of 2226 R&amp;D alliances entered into by 325 global biotechnology firms. We find that alliance type and alliance experience moderate the relationship between a high-technology venture's R&amp;D alliances and its new product development. These results provide empirical evidence for the existence of an alliance management capability and its heterogeneous distribution across firms. © 2005 Elsevier Inc. All rights reserved.","author":[{"dropping-particle":"","family":"Rothaermel","given":"Frank T.","non-dropping-particle":"","parse-names":false,"suffix":""},{"dropping-particle":"","family":"Deeds","given":"David L.","non-dropping-particle":"","parse-names":false,"suffix":""}],"container-title":"Journal of Business Venturing","id":"ITEM-1","issue":"4","issued":{"date-parts":[["2006"]]},"page":"429-460","title":"Alliance type, alliance experience and alliance management capability in high-technology ventures","type":"article-journal","volume":"21"},"uris":["http://www.mendeley.com/documents/?uuid=833a0ed2-6d4d-4717-a9aa-05926324336c"]}],"mendeley":{"formattedCitation":"(Rothaermel and Deeds 2006)","manualFormatting":"(e.g. Rothaermel and Deeds 2006)","plainTextFormattedCitation":"(Rothaermel and Deeds 2006)","previouslyFormattedCitation":"(Rothaermel and Deeds 2006)"},"properties":{"noteIndex":0},"schema":"https://github.com/citation-style-language/schema/raw/master/csl-citation.json"}</w:instrText>
      </w:r>
      <w:r w:rsidR="00F414C0" w:rsidRPr="004B2078">
        <w:fldChar w:fldCharType="separate"/>
      </w:r>
      <w:r w:rsidR="00F414C0" w:rsidRPr="004B2078">
        <w:rPr>
          <w:noProof/>
        </w:rPr>
        <w:t xml:space="preserve">(e.g. Rothaermel </w:t>
      </w:r>
      <w:r w:rsidR="00F414C0" w:rsidRPr="004B2078">
        <w:rPr>
          <w:noProof/>
        </w:rPr>
        <w:lastRenderedPageBreak/>
        <w:t>and Deeds 2006)</w:t>
      </w:r>
      <w:r w:rsidR="00F414C0" w:rsidRPr="004B2078">
        <w:fldChar w:fldCharType="end"/>
      </w:r>
      <w:r w:rsidR="00E326FA" w:rsidRPr="004B2078">
        <w:t xml:space="preserve">, </w:t>
      </w:r>
      <w:r w:rsidR="006B091B" w:rsidRPr="004B2078">
        <w:t xml:space="preserve">especially </w:t>
      </w:r>
      <w:r w:rsidR="00F414C0" w:rsidRPr="004B2078">
        <w:t xml:space="preserve">since </w:t>
      </w:r>
      <w:r w:rsidR="006B091B" w:rsidRPr="004B2078">
        <w:t xml:space="preserve">alliances are </w:t>
      </w:r>
      <w:r w:rsidR="00E326FA" w:rsidRPr="004B2078">
        <w:t>underexplored with regard to Agile implementation. Although we have highlighted the social factors aiding product development in this case, as Agile development become</w:t>
      </w:r>
      <w:r w:rsidR="005D2F8A" w:rsidRPr="004B2078">
        <w:t>s</w:t>
      </w:r>
      <w:r w:rsidR="00E326FA" w:rsidRPr="004B2078">
        <w:t xml:space="preserve"> far more widespread, it may be possible to gain a greater understanding of the most beneficial implementation. Big data analytics</w:t>
      </w:r>
      <w:r w:rsidR="00F414C0" w:rsidRPr="004B2078">
        <w:t xml:space="preserve"> </w:t>
      </w:r>
      <w:r w:rsidR="00F414C0" w:rsidRPr="004B2078">
        <w:fldChar w:fldCharType="begin" w:fldLock="1"/>
      </w:r>
      <w:r w:rsidR="00A55CCB" w:rsidRPr="004B2078">
        <w:instrText>ADDIN CSL_CITATION {"citationItems":[{"id":"ITEM-1","itemData":{"DOI":"10.1111/jpim.12545","ISSN":"15405885","abstract":"Despite significant academic and managerial interest in big data, there is a dearth of research on how big data impacts the long-term firm performance. Reasons for this gap include a lack of objective indices to measure big data availability and its impact, and the tendency of studies to ignore the costs associated with collecting and analyzing big data, assuming that big data automatically delivers benefits to firms. Focusing on how firms create and capture value from big data about customers, we use the resource-based view and three dimensions of big data (i.e., volume, variety, and veracity) to understand when the benefits outweigh the costs. Relying on the number of downloads of mobile device applications, we find that volume of big data has a negative effect on firm performance. This result suggests that the “bigness” of big data alone does not ensure value creation for a firm, and could even constitute a “dark side” of big data. Because big data variety—measured as the number of types of information taken per each application—moderates the negative effects of big data volume, simultaneous high values of volume and variety allow firms to create value that positively affects their performance. In addition, high levels of veracity (i.e., a high percentage of employees devoted to big data analysis), are linked to firms benefiting from big data via value capture. These findings shed light on the circumstances in which big data can be beneficial for firms, contributing to a better theoretical understanding of the opportunities and challenges and providing useful indications to managers.","author":[{"dropping-particle":"","family":"Cappa","given":"Francesco","non-dropping-particle":"","parse-names":false,"suffix":""},{"dropping-particle":"","family":"Oriani","given":"Raffaele","non-dropping-particle":"","parse-names":false,"suffix":""},{"dropping-particle":"","family":"Peruffo","given":"Enzo","non-dropping-particle":"","parse-names":false,"suffix":""},{"dropping-particle":"","family":"McCarthy","given":"Ian","non-dropping-particle":"","parse-names":false,"suffix":""}],"container-title":"Journal of Product Innovation Management","id":"ITEM-1","issue":"1","issued":{"date-parts":[["2021"]]},"page":"49-67","title":"Big Data for Creating and Capturing Value in the Digitalized Environment: Unpacking the Effects of Volume, Variety, and Veracity on Firm Performance*","type":"article-journal","volume":"38"},"uris":["http://www.mendeley.com/documents/?uuid=3c8c8661-6164-4c02-9786-421f749ef6f8"]},{"id":"ITEM-2","itemData":{"DOI":"10.1111/jpim.12397","ISSN":"15405885","abstract":"Big data is transforming the new product development (NPD) process. Organizations are investing heavily in big data capabilities to capitalize on the ongoing analytics movement. Yet there is a lack of understanding of how firms can leverage big data as a capability to generate innovation success in dynamic marketplaces. To address this need for improved insights, the authors operationalize and analyze the 3Vs of big data usage—volume, variety, and velocity—in an NPD model. Drawing on the results of a survey of 261 managers reporting on their business unit's NPD processes and big data usage, this study identifies the antecedents of the multidimensional usage of big data. Empirically assessing the effects of firm orientations, the authors show that an exploration orientation has a positive effect on all three dimensions of a firm's big data usage while an exploitation orientation has no effect. Moving downstream, the results also reveal that the environmental factor of customer turbulence interacts differentially with the big data usage dimensions' impact on new product revenue (NPR). Specifically, customer turbulence accentuates the relationship between big data velocity and NPR but attenuates the relationship between big data volume and NPR.","author":[{"dropping-particle":"","family":"Johnson","given":"Jeff S.","non-dropping-particle":"","parse-names":false,"suffix":""},{"dropping-particle":"","family":"Friend","given":"Scott B.","non-dropping-particle":"","parse-names":false,"suffix":""},{"dropping-particle":"","family":"Lee","given":"Hannah S.","non-dropping-particle":"","parse-names":false,"suffix":""}],"container-title":"Journal of Product Innovation Management","id":"ITEM-2","issue":"5","issued":{"date-parts":[["2017"]]},"page":"640-658","title":"Big Data Facilitation, Utilization, and Monetization: Exploring the 3Vs in a New Product Development Process","type":"article-journal","volume":"34"},"uris":["http://www.mendeley.com/documents/?uuid=95f6faee-14d2-4040-b488-f232a55ade86"]},{"id":"ITEM-3","itemData":{"DOI":"10.1007/s10479-016-2379-x","ISSN":"15729338","abstract":"This study explores how big data can be used to enable customers to express unrecognised needs. By acquiring this information, managers can gain opportunities to develop customer-centred products. Big data can be defined as multimedia-rich and interactive low-cost information resulting from mass communication. It offers customers a better understanding of new products and provides new, simplified modes of large-scale interaction between customers and firms. Although previous studies have pointed out that firms can better understand customers’ preferences and needs by leveraging different types of available data, the situation is evolving, with increasing application of big data analytics for product development, operations and supply chain management. In order to utilise the customer information available from big data to a larger extent, managers need to identify how to establish a customer-involving environment that encourages customers to share their ideas with managers, contribute their know-how, fiddle around with new products, and express their actual preferences. We investigate a new product development project at an electronics company, STE, and describe how big data is used to connect to, interact with and involve customers in new product development in practice. Our findings reveal that big data can offer customer involvement so as to provide valuable input for developing new products. In this paper, we introduce a customer involvement approach as a new means of coming up with customer-centred new product development.","author":[{"dropping-particle":"","family":"Zhan","given":"Yuanzhu","non-dropping-particle":"","parse-names":false,"suffix":""},{"dropping-particle":"","family":"Tan","given":"Kim Hua","non-dropping-particle":"","parse-names":false,"suffix":""},{"dropping-particle":"","family":"Li","given":"Yina","non-dropping-particle":"","parse-names":false,"suffix":""},{"dropping-particle":"","family":"Tse","given":"Ying Kei","non-dropping-particle":"","parse-names":false,"suffix":""}],"container-title":"Annals of Operations Research","id":"ITEM-3","issue":"1-2","issued":{"date-parts":[["2018"]]},"page":"577-595","publisher":"Springer US","title":"Unlocking the power of big data in new product development","type":"article-journal","volume":"270"},"uris":["http://www.mendeley.com/documents/?uuid=fb54d68b-bdee-4d6c-bce3-6e48555fbfe9"]}],"mendeley":{"formattedCitation":"(Cappa et al. 2021; Johnson, Friend, and Lee 2017; Zhan et al. 2018)","manualFormatting":"(e.g. Cappa et al. 2021; Johnson, Friend, and Lee 2017; Zhan et al. 2018)","plainTextFormattedCitation":"(Cappa et al. 2021; Johnson, Friend, and Lee 2017; Zhan et al. 2018)","previouslyFormattedCitation":"(Cappa et al. 2021; Johnson, Friend, and Lee 2017; Zhan et al. 2018)"},"properties":{"noteIndex":0},"schema":"https://github.com/citation-style-language/schema/raw/master/csl-citation.json"}</w:instrText>
      </w:r>
      <w:r w:rsidR="00F414C0" w:rsidRPr="004B2078">
        <w:fldChar w:fldCharType="separate"/>
      </w:r>
      <w:r w:rsidR="00F414C0" w:rsidRPr="004B2078">
        <w:rPr>
          <w:noProof/>
        </w:rPr>
        <w:t>(e.g. Cappa et al. 2021; Johnson, Friend, and Lee 2017; Zhan et al. 2018)</w:t>
      </w:r>
      <w:r w:rsidR="00F414C0" w:rsidRPr="004B2078">
        <w:fldChar w:fldCharType="end"/>
      </w:r>
      <w:r w:rsidR="00E326FA" w:rsidRPr="004B2078">
        <w:t xml:space="preserve"> </w:t>
      </w:r>
      <w:r w:rsidR="005D2F8A" w:rsidRPr="004B2078">
        <w:t>might</w:t>
      </w:r>
      <w:r w:rsidR="00E326FA" w:rsidRPr="004B2078">
        <w:t xml:space="preserve"> offer the opportunity to determine </w:t>
      </w:r>
      <w:r w:rsidR="00F5536B" w:rsidRPr="004B2078">
        <w:t>how best to support NPD under different conditions.</w:t>
      </w:r>
    </w:p>
    <w:p w14:paraId="1390C5E1" w14:textId="79562CA8" w:rsidR="00F53E70" w:rsidRPr="00F7000E" w:rsidRDefault="00882174" w:rsidP="00655D87">
      <w:pPr>
        <w:pStyle w:val="Heading1"/>
        <w:spacing w:line="480" w:lineRule="auto"/>
      </w:pPr>
      <w:r w:rsidRPr="00F7000E">
        <w:t xml:space="preserve">6 </w:t>
      </w:r>
      <w:r w:rsidR="00F53E70" w:rsidRPr="00F7000E">
        <w:t>Conclusion</w:t>
      </w:r>
      <w:r w:rsidR="00E8536D" w:rsidRPr="00F7000E">
        <w:t>s</w:t>
      </w:r>
      <w:r w:rsidR="004554EA">
        <w:t xml:space="preserve"> and</w:t>
      </w:r>
      <w:r w:rsidR="00F53E70" w:rsidRPr="00F7000E">
        <w:t xml:space="preserve"> </w:t>
      </w:r>
      <w:r w:rsidR="00693D70">
        <w:t>i</w:t>
      </w:r>
      <w:r w:rsidR="00F16D15" w:rsidRPr="00F7000E">
        <w:t>mplications</w:t>
      </w:r>
      <w:r w:rsidR="00693D70">
        <w:t xml:space="preserve"> </w:t>
      </w:r>
    </w:p>
    <w:p w14:paraId="25132BE8" w14:textId="4A9495F6" w:rsidR="009317A3" w:rsidRPr="00F7000E" w:rsidRDefault="00111AEA" w:rsidP="00655D87">
      <w:pPr>
        <w:pStyle w:val="BodyText"/>
        <w:spacing w:line="480" w:lineRule="auto"/>
      </w:pPr>
      <w:r w:rsidRPr="00F7000E">
        <w:t>This paper examine</w:t>
      </w:r>
      <w:r w:rsidR="0009158B">
        <w:t>d</w:t>
      </w:r>
      <w:r w:rsidRPr="00F7000E">
        <w:t xml:space="preserve"> </w:t>
      </w:r>
      <w:r w:rsidR="009317A3" w:rsidRPr="00F7000E">
        <w:t xml:space="preserve">the role of social capital in Scrum implementation, using the </w:t>
      </w:r>
      <w:r w:rsidR="0009158B">
        <w:t xml:space="preserve">well-established </w:t>
      </w:r>
      <w:proofErr w:type="spellStart"/>
      <w:r w:rsidR="009317A3" w:rsidRPr="00F7000E">
        <w:t>Nahapiet</w:t>
      </w:r>
      <w:proofErr w:type="spellEnd"/>
      <w:r w:rsidR="009317A3" w:rsidRPr="00F7000E">
        <w:t xml:space="preserve"> and Ghoshal (1998) framework as the basis for our analysis</w:t>
      </w:r>
      <w:r w:rsidR="00592965" w:rsidRPr="00F7000E">
        <w:t xml:space="preserve"> and considering the complexity of the work based on Maylor and Turner (2017)</w:t>
      </w:r>
      <w:r w:rsidR="009317A3" w:rsidRPr="00F7000E">
        <w:t>. All three sub-components of the</w:t>
      </w:r>
      <w:r w:rsidR="0042350D" w:rsidRPr="00F7000E">
        <w:t xml:space="preserve"> </w:t>
      </w:r>
      <w:r w:rsidR="00736606">
        <w:t>social capital</w:t>
      </w:r>
      <w:r w:rsidR="00736606" w:rsidRPr="00F7000E">
        <w:t xml:space="preserve"> </w:t>
      </w:r>
      <w:r w:rsidR="009317A3" w:rsidRPr="00F7000E">
        <w:t xml:space="preserve">model (structural, </w:t>
      </w:r>
      <w:proofErr w:type="gramStart"/>
      <w:r w:rsidR="009317A3" w:rsidRPr="00F7000E">
        <w:t>cognitive</w:t>
      </w:r>
      <w:proofErr w:type="gramEnd"/>
      <w:r w:rsidR="009317A3" w:rsidRPr="00F7000E">
        <w:t xml:space="preserve"> and relational </w:t>
      </w:r>
      <w:r w:rsidR="00736606">
        <w:t>elements</w:t>
      </w:r>
      <w:r w:rsidR="009317A3" w:rsidRPr="00F7000E">
        <w:t>) were evident and contributed to Scrum effectiveness</w:t>
      </w:r>
      <w:r w:rsidR="00592965" w:rsidRPr="00F7000E">
        <w:t xml:space="preserve">, and we identified the significant role of </w:t>
      </w:r>
      <w:r w:rsidR="00736606">
        <w:t>social capital</w:t>
      </w:r>
      <w:r w:rsidR="00736606" w:rsidRPr="00F7000E">
        <w:t xml:space="preserve"> </w:t>
      </w:r>
      <w:r w:rsidR="00592965" w:rsidRPr="00F7000E">
        <w:t>in managing the three forms of complexity evident (structural, socio-political and emergent)</w:t>
      </w:r>
      <w:r w:rsidR="009317A3" w:rsidRPr="00F7000E">
        <w:t xml:space="preserve">. </w:t>
      </w:r>
      <w:r w:rsidR="00823635" w:rsidRPr="00F7000E">
        <w:t xml:space="preserve">We report two key </w:t>
      </w:r>
      <w:r w:rsidR="001F2587" w:rsidRPr="00F7000E">
        <w:t>contributions</w:t>
      </w:r>
      <w:r w:rsidR="00823635" w:rsidRPr="00F7000E">
        <w:t xml:space="preserve">. </w:t>
      </w:r>
    </w:p>
    <w:p w14:paraId="3304F58C" w14:textId="37BA2B32" w:rsidR="00BE6E21" w:rsidRPr="00F7000E" w:rsidRDefault="009317A3" w:rsidP="00655D87">
      <w:pPr>
        <w:pStyle w:val="BodyText"/>
        <w:spacing w:line="480" w:lineRule="auto"/>
      </w:pPr>
      <w:r w:rsidRPr="00F7000E">
        <w:t xml:space="preserve">First, we identified </w:t>
      </w:r>
      <w:r w:rsidR="002A13CF" w:rsidRPr="00F7000E">
        <w:t xml:space="preserve">the importance </w:t>
      </w:r>
      <w:r w:rsidR="009B0469" w:rsidRPr="00F7000E">
        <w:t xml:space="preserve">and inter-relation </w:t>
      </w:r>
      <w:r w:rsidR="002A13CF" w:rsidRPr="00F7000E">
        <w:t xml:space="preserve">of each of the dimensions of social capital, and </w:t>
      </w:r>
      <w:r w:rsidRPr="00F7000E">
        <w:t xml:space="preserve">the reciprocal effects between </w:t>
      </w:r>
      <w:r w:rsidR="00736606" w:rsidRPr="00F7000E">
        <w:t>social capital</w:t>
      </w:r>
      <w:r w:rsidR="00736606" w:rsidRPr="00F7000E" w:rsidDel="00736606">
        <w:t xml:space="preserve"> </w:t>
      </w:r>
      <w:r w:rsidRPr="00F7000E">
        <w:t xml:space="preserve">and the implementation of Scrum. </w:t>
      </w:r>
      <w:r w:rsidR="001F2587" w:rsidRPr="00F7000E">
        <w:t>W</w:t>
      </w:r>
      <w:r w:rsidR="00D16E1B" w:rsidRPr="00F7000E">
        <w:t xml:space="preserve">e </w:t>
      </w:r>
      <w:r w:rsidR="00F901AC" w:rsidRPr="00F7000E">
        <w:t xml:space="preserve">discussed </w:t>
      </w:r>
      <w:r w:rsidR="00D16E1B" w:rsidRPr="00F7000E">
        <w:t xml:space="preserve">the mechanisms underpinning this reciprocity in the day-to-day activities of the </w:t>
      </w:r>
      <w:r w:rsidR="00174204" w:rsidRPr="00F7000E">
        <w:t xml:space="preserve">Scrum </w:t>
      </w:r>
      <w:r w:rsidR="00D16E1B" w:rsidRPr="00F7000E">
        <w:t>teams</w:t>
      </w:r>
      <w:r w:rsidR="00BC75BA" w:rsidRPr="00F7000E">
        <w:t xml:space="preserve"> in terms of the feedback path in the </w:t>
      </w:r>
      <w:proofErr w:type="spellStart"/>
      <w:r w:rsidR="00BC75BA" w:rsidRPr="00F7000E">
        <w:t>Nahapiet</w:t>
      </w:r>
      <w:proofErr w:type="spellEnd"/>
      <w:r w:rsidR="00BC75BA" w:rsidRPr="00F7000E">
        <w:t xml:space="preserve"> and Ghoshal (1998) model.</w:t>
      </w:r>
      <w:r w:rsidR="00DC0368" w:rsidRPr="00F7000E">
        <w:t xml:space="preserve"> This does not appear to have been identified in the literature previously. </w:t>
      </w:r>
    </w:p>
    <w:p w14:paraId="14EEFA2F" w14:textId="232FCCE8" w:rsidR="00A9684B" w:rsidRPr="00F7000E" w:rsidRDefault="00BF18A9" w:rsidP="00655D87">
      <w:pPr>
        <w:pStyle w:val="BodyText"/>
        <w:spacing w:line="480" w:lineRule="auto"/>
        <w:rPr>
          <w:rFonts w:eastAsia="Calibri"/>
        </w:rPr>
      </w:pPr>
      <w:r w:rsidRPr="00F7000E">
        <w:rPr>
          <w:rFonts w:eastAsia="Calibri"/>
        </w:rPr>
        <w:t xml:space="preserve">Second, we identify </w:t>
      </w:r>
      <w:r w:rsidR="00444C4F" w:rsidRPr="00F7000E">
        <w:rPr>
          <w:rFonts w:eastAsia="Calibri"/>
        </w:rPr>
        <w:t xml:space="preserve">the relationships between the </w:t>
      </w:r>
      <w:r w:rsidRPr="00F7000E">
        <w:rPr>
          <w:rFonts w:eastAsia="Calibri"/>
        </w:rPr>
        <w:t xml:space="preserve">Scrum framework </w:t>
      </w:r>
      <w:r w:rsidR="00444C4F" w:rsidRPr="00F7000E">
        <w:rPr>
          <w:rFonts w:eastAsia="Calibri"/>
        </w:rPr>
        <w:t xml:space="preserve">and </w:t>
      </w:r>
      <w:r w:rsidRPr="00F7000E">
        <w:rPr>
          <w:rFonts w:eastAsia="Calibri"/>
        </w:rPr>
        <w:t xml:space="preserve">project complexity, </w:t>
      </w:r>
      <w:r w:rsidR="00444C4F" w:rsidRPr="00F7000E">
        <w:rPr>
          <w:rFonts w:eastAsia="Calibri"/>
        </w:rPr>
        <w:t xml:space="preserve">finding that the sources of project complexity are reduced and that </w:t>
      </w:r>
      <w:r w:rsidRPr="00F7000E">
        <w:rPr>
          <w:rFonts w:eastAsia="Calibri"/>
        </w:rPr>
        <w:t>responses to project complexity</w:t>
      </w:r>
      <w:r w:rsidR="00444C4F" w:rsidRPr="00F7000E">
        <w:rPr>
          <w:rFonts w:eastAsia="Calibri"/>
        </w:rPr>
        <w:t xml:space="preserve"> are improved</w:t>
      </w:r>
      <w:r w:rsidRPr="00F7000E">
        <w:rPr>
          <w:rFonts w:eastAsia="Calibri"/>
        </w:rPr>
        <w:t>. We use these insights to</w:t>
      </w:r>
      <w:r w:rsidR="00736606">
        <w:rPr>
          <w:rFonts w:eastAsia="Calibri"/>
        </w:rPr>
        <w:t xml:space="preserve"> </w:t>
      </w:r>
      <w:proofErr w:type="gramStart"/>
      <w:r w:rsidR="00736606">
        <w:rPr>
          <w:rFonts w:eastAsia="Calibri"/>
        </w:rPr>
        <w:t>offer an explanation for</w:t>
      </w:r>
      <w:proofErr w:type="gramEnd"/>
      <w:r w:rsidR="00736606">
        <w:rPr>
          <w:rFonts w:eastAsia="Calibri"/>
        </w:rPr>
        <w:t xml:space="preserve"> why </w:t>
      </w:r>
      <w:r w:rsidR="0009158B">
        <w:rPr>
          <w:rFonts w:eastAsia="Calibri"/>
        </w:rPr>
        <w:t>S</w:t>
      </w:r>
      <w:r w:rsidR="00736606">
        <w:rPr>
          <w:rFonts w:eastAsia="Calibri"/>
        </w:rPr>
        <w:t>crum improves project success, and to</w:t>
      </w:r>
      <w:r w:rsidRPr="00F7000E">
        <w:rPr>
          <w:rFonts w:eastAsia="Calibri"/>
        </w:rPr>
        <w:t xml:space="preserve"> argue that Agile methods should be further investigated in complex but low turbulence projects in other domains. </w:t>
      </w:r>
      <w:r w:rsidR="00444C4F" w:rsidRPr="00F7000E">
        <w:t>L</w:t>
      </w:r>
      <w:r w:rsidR="008B383E" w:rsidRPr="00F7000E">
        <w:t xml:space="preserve">iterature to date has </w:t>
      </w:r>
      <w:r w:rsidR="00981083" w:rsidRPr="00F7000E">
        <w:t xml:space="preserve">proposed </w:t>
      </w:r>
      <w:r w:rsidR="008B383E" w:rsidRPr="00F7000E">
        <w:t xml:space="preserve">that </w:t>
      </w:r>
      <w:r w:rsidR="008B383E" w:rsidRPr="00F7000E">
        <w:lastRenderedPageBreak/>
        <w:t>Agile methods are suited to projects with unknown</w:t>
      </w:r>
      <w:r w:rsidR="00493649" w:rsidRPr="00F7000E">
        <w:t>,</w:t>
      </w:r>
      <w:r w:rsidR="008B383E" w:rsidRPr="00F7000E">
        <w:t xml:space="preserve"> changing</w:t>
      </w:r>
      <w:r w:rsidR="00493649" w:rsidRPr="00F7000E">
        <w:t xml:space="preserve"> or ‘turbulent’</w:t>
      </w:r>
      <w:r w:rsidR="008B383E" w:rsidRPr="00F7000E">
        <w:t xml:space="preserve"> </w:t>
      </w:r>
      <w:r w:rsidR="00493649" w:rsidRPr="00F7000E">
        <w:t xml:space="preserve">environments </w:t>
      </w:r>
      <w:r w:rsidR="00493649" w:rsidRPr="00F7000E">
        <w:fldChar w:fldCharType="begin" w:fldLock="1"/>
      </w:r>
      <w:r w:rsidR="00A92CD5">
        <w:instrText>ADDIN CSL_CITATION {"citationItems":[{"id":"ITEM-1","itemData":{"DOI":"10.1111/jpim.12314","ISBN":"0737-6782","ISSN":"07376782","abstract":"Agile development methodologies have been widely employed in the software industry, where they have been found to yield positive results. But can these new methods, with their new tools such as sprints, scrums, burndown charts, and backlogs, really be integrated with the traditional and popular Stage-Gate approach and then applied to physical products? Initial but limited evidence suggests yes: Larger IT firms have already integrated Agile and Stage-Gate and gained the benefits of both approaches; and most recently, a handful of manufacturing firms have employed this Agile–Stage-Gate hybrid model for physical new products. And if recent evidence can be trusted, this new approach promises to be the most significant change to our thinking about how new-product development should be done since the introduction of today's popular gating systems 30 years ago. The benefits of this hybrid model are a faster and more adaptive response to changing customer needs, better integration of voice-of-customer, better team communication, improved development productivity, and faster to market. A case example from a toy company, LEGO, is provided as an illustration. But there are negatives as well, and additionally, manufacturers must make modifications to Agile in order to adopt it successfully. Although initial results appear promising, much research is needed to explore this new Agile–Stage-Gate hybrid model, and many research challenges remain.","author":[{"dropping-particle":"","family":"Cooper","given":"Robert G","non-dropping-particle":"","parse-names":false,"suffix":""},{"dropping-particle":"","family":"Sommer","given":"Anita F","non-dropping-particle":"","parse-names":false,"suffix":""}],"container-title":"Journal of Product Innovation Management","id":"ITEM-1","issue":"5","issued":{"date-parts":[["2016","9"]]},"page":"513-526","title":"The Agile-Stage-Gate Hybrid Model: A Promising New Approach and a New Research Opportunity","type":"article-journal","volume":"33"},"uris":["http://www.mendeley.com/documents/?uuid=2a70ba3d-8b79-424a-bda3-d47ab33729d0"]},{"id":"ITEM-2","itemData":{"DOI":"10.1016/j.ijproman.2016.01.007","ISBN":"02637863","ISSN":"02637863","PMID":"41331846","abstract":"Definitions of agility found in the project management (PM) and agile project management (APM) disciplines are inconsistent, incomplete and lack clarity. This paper presents a complete definition of the agility construct, built from a combination of systematic literature review and frame semantics methodology. A survey with 171 projects with different innovation levels and industry sectors combined with factor analysis was used to first validate the construct. The results show that the agility construct is cohesive and useful in different PM contexts. The implications for advancing the PM theory and practice are threefold: i) agility should be considered a team's performance, rather than a mere adjective for practices and methods; ii) agility, as a performance, might be dependent upon a combination of organization, team and project factors; and iii) the agility performance level can be measured within two main factors: rapid project planning change and active customer involvement.","author":[{"dropping-particle":"","family":"Conforto","given":"Edivandro Carlos","non-dropping-particle":"","parse-names":false,"suffix":""},{"dropping-particle":"","family":"Amaral","given":"Daniel Capaldo","non-dropping-particle":"","parse-names":false,"suffix":""},{"dropping-particle":"","family":"Silva","given":"Sergio Luis","non-dropping-particle":"da","parse-names":false,"suffix":""},{"dropping-particle":"","family":"Felippo","given":"Ariani","non-dropping-particle":"Di","parse-names":false,"suffix":""},{"dropping-particle":"","family":"Kamikawachi","given":"Dayse Simon L.","non-dropping-particle":"","parse-names":false,"suffix":""}],"container-title":"International Journal of Project Management","id":"ITEM-2","issue":"4","issued":{"date-parts":[["2016","5"]]},"page":"660-674","title":"The agility construct on project management theory","type":"article-journal","volume":"34"},"uris":["http://www.mendeley.com/documents/?uuid=6fb0ba39-1f28-3cff-bd20-953e2758045c"]}],"mendeley":{"formattedCitation":"(Cooper and Sommer 2016a; Conforto et al. 2016)","plainTextFormattedCitation":"(Cooper and Sommer 2016a; Conforto et al. 2016)","previouslyFormattedCitation":"(Cooper and Sommer 2016a; Conforto et al. 2016)"},"properties":{"noteIndex":0},"schema":"https://github.com/citation-style-language/schema/raw/master/csl-citation.json"}</w:instrText>
      </w:r>
      <w:r w:rsidR="00493649" w:rsidRPr="00F7000E">
        <w:fldChar w:fldCharType="separate"/>
      </w:r>
      <w:r w:rsidR="001053DB" w:rsidRPr="001053DB">
        <w:rPr>
          <w:noProof/>
        </w:rPr>
        <w:t>(Cooper and Sommer 2016a; Conforto et al. 2016)</w:t>
      </w:r>
      <w:r w:rsidR="00493649" w:rsidRPr="00F7000E">
        <w:fldChar w:fldCharType="end"/>
      </w:r>
      <w:r w:rsidR="00493649" w:rsidRPr="00F7000E">
        <w:t xml:space="preserve">. </w:t>
      </w:r>
      <w:r w:rsidR="00981083" w:rsidRPr="00F7000E">
        <w:t>In contrast, w</w:t>
      </w:r>
      <w:r w:rsidR="00111AEA" w:rsidRPr="00F7000E">
        <w:t xml:space="preserve">e </w:t>
      </w:r>
      <w:r w:rsidR="00981083" w:rsidRPr="00F7000E">
        <w:t xml:space="preserve">suggest that </w:t>
      </w:r>
      <w:r w:rsidR="003D0AE7" w:rsidRPr="00F7000E">
        <w:t>A</w:t>
      </w:r>
      <w:r w:rsidR="00436022" w:rsidRPr="00F7000E">
        <w:t xml:space="preserve">gile methods are </w:t>
      </w:r>
      <w:r w:rsidR="00F901AC" w:rsidRPr="00F7000E">
        <w:t xml:space="preserve">also </w:t>
      </w:r>
      <w:r w:rsidR="00436022" w:rsidRPr="00F7000E">
        <w:t xml:space="preserve">applicable </w:t>
      </w:r>
      <w:r w:rsidR="00F901AC" w:rsidRPr="00F7000E">
        <w:t>in stable but</w:t>
      </w:r>
      <w:r w:rsidR="00823635" w:rsidRPr="00F7000E">
        <w:t xml:space="preserve"> complex </w:t>
      </w:r>
      <w:r w:rsidR="008B383E" w:rsidRPr="00F7000E">
        <w:t>system</w:t>
      </w:r>
      <w:r w:rsidR="00F901AC" w:rsidRPr="00F7000E">
        <w:t>s</w:t>
      </w:r>
      <w:r w:rsidR="00174204" w:rsidRPr="00F7000E">
        <w:t>. Environmental changes are taking place in th</w:t>
      </w:r>
      <w:r w:rsidR="00823635" w:rsidRPr="00F7000E">
        <w:t>e air traffic management</w:t>
      </w:r>
      <w:r w:rsidR="00174204" w:rsidRPr="00F7000E">
        <w:t xml:space="preserve"> industry, but the</w:t>
      </w:r>
      <w:r w:rsidR="00F8232F" w:rsidRPr="00F7000E">
        <w:t>ir</w:t>
      </w:r>
      <w:r w:rsidR="00174204" w:rsidRPr="00F7000E">
        <w:t xml:space="preserve"> R&amp;D </w:t>
      </w:r>
      <w:r w:rsidR="00F8232F" w:rsidRPr="00F7000E">
        <w:t>environment</w:t>
      </w:r>
      <w:r w:rsidR="00174204" w:rsidRPr="00F7000E">
        <w:t xml:space="preserve"> </w:t>
      </w:r>
      <w:r w:rsidR="00F8232F" w:rsidRPr="00F7000E">
        <w:t>w</w:t>
      </w:r>
      <w:r w:rsidR="00174204" w:rsidRPr="00F7000E">
        <w:t xml:space="preserve">ould not be characterised </w:t>
      </w:r>
      <w:r w:rsidR="0042350D" w:rsidRPr="00F7000E">
        <w:t xml:space="preserve">(by outsiders, at least) </w:t>
      </w:r>
      <w:r w:rsidR="00174204" w:rsidRPr="00F7000E">
        <w:t>as turbulent</w:t>
      </w:r>
      <w:r w:rsidR="00CC316D" w:rsidRPr="00F7000E">
        <w:t xml:space="preserve">. The benefit of </w:t>
      </w:r>
      <w:r w:rsidR="00F901AC" w:rsidRPr="00F7000E">
        <w:t xml:space="preserve">the </w:t>
      </w:r>
      <w:r w:rsidR="00CC316D" w:rsidRPr="00F7000E">
        <w:t xml:space="preserve">Scrum </w:t>
      </w:r>
      <w:r w:rsidR="00F901AC" w:rsidRPr="00F7000E">
        <w:t xml:space="preserve">framework </w:t>
      </w:r>
      <w:r w:rsidR="00CC316D" w:rsidRPr="00F7000E">
        <w:t xml:space="preserve">was in enabling </w:t>
      </w:r>
      <w:r w:rsidR="00071268" w:rsidRPr="00F7000E">
        <w:t xml:space="preserve">specialists with </w:t>
      </w:r>
      <w:r w:rsidR="00CC316D" w:rsidRPr="00F7000E">
        <w:t xml:space="preserve">disparate knowledge domains to engage </w:t>
      </w:r>
      <w:r w:rsidR="002A13CF" w:rsidRPr="00F7000E">
        <w:t xml:space="preserve">effectively </w:t>
      </w:r>
      <w:r w:rsidR="00F8232F" w:rsidRPr="00F7000E">
        <w:t xml:space="preserve">and to create </w:t>
      </w:r>
      <w:r w:rsidR="00CC316D" w:rsidRPr="00F7000E">
        <w:t>collaborative</w:t>
      </w:r>
      <w:r w:rsidR="00F8232F" w:rsidRPr="00F7000E">
        <w:t xml:space="preserve"> solutions</w:t>
      </w:r>
      <w:r w:rsidR="00F901AC" w:rsidRPr="00F7000E">
        <w:t xml:space="preserve"> that neither one alone could have predicted</w:t>
      </w:r>
      <w:r w:rsidR="00174204" w:rsidRPr="00F7000E">
        <w:t xml:space="preserve">. </w:t>
      </w:r>
      <w:r w:rsidR="00592965" w:rsidRPr="00F7000E">
        <w:t xml:space="preserve">Specifically, the multiple complexities identified by the participants were aided by both the regularity of the Scrum </w:t>
      </w:r>
      <w:r w:rsidR="00AF6F08" w:rsidRPr="00F7000E">
        <w:t xml:space="preserve">meetings and the corresponding growth of social capital. These factors are </w:t>
      </w:r>
      <w:r w:rsidR="00AA68B9" w:rsidRPr="00F7000E">
        <w:t xml:space="preserve">intertwined, and we showed that </w:t>
      </w:r>
      <w:r w:rsidR="00736606" w:rsidRPr="00F7000E">
        <w:t>social capital</w:t>
      </w:r>
      <w:r w:rsidR="00736606" w:rsidRPr="00F7000E" w:rsidDel="00736606">
        <w:t xml:space="preserve"> </w:t>
      </w:r>
      <w:r w:rsidR="00AA68B9" w:rsidRPr="00F7000E">
        <w:t xml:space="preserve">enables complexity </w:t>
      </w:r>
      <w:r w:rsidR="000252D0" w:rsidRPr="00F7000E">
        <w:t>to be managed more effectively (including by pre-empting problems) than may be inferred by the nine elements in the Maylor and Turner (2017) model.</w:t>
      </w:r>
    </w:p>
    <w:p w14:paraId="4F436908" w14:textId="00F02E07" w:rsidR="0094443F" w:rsidRPr="00F7000E" w:rsidRDefault="00823635" w:rsidP="00655D87">
      <w:pPr>
        <w:pStyle w:val="BodyText"/>
        <w:spacing w:line="480" w:lineRule="auto"/>
      </w:pPr>
      <w:r w:rsidRPr="00F7000E">
        <w:t>The application of Scrum</w:t>
      </w:r>
      <w:r w:rsidR="00F52591" w:rsidRPr="00F7000E">
        <w:t xml:space="preserve"> </w:t>
      </w:r>
      <w:r w:rsidRPr="00F7000E">
        <w:t xml:space="preserve">within a complex (and therefore uncertain) but non-turbulent setting was shown to be highly </w:t>
      </w:r>
      <w:r w:rsidR="00CC316D" w:rsidRPr="00F7000E">
        <w:t>valuable</w:t>
      </w:r>
      <w:r w:rsidRPr="00F7000E">
        <w:t xml:space="preserve">. </w:t>
      </w:r>
      <w:r w:rsidR="00C65F59" w:rsidRPr="00F7000E">
        <w:t xml:space="preserve">In </w:t>
      </w:r>
      <w:r w:rsidR="00F52591" w:rsidRPr="00F7000E">
        <w:t xml:space="preserve">complex projects, Agile methods provide the opportunity to develop and refine the specifications </w:t>
      </w:r>
      <w:r w:rsidR="00344F6D" w:rsidRPr="00F7000E">
        <w:t>in an iterative manner</w:t>
      </w:r>
      <w:r w:rsidR="00B7295A" w:rsidRPr="00F7000E">
        <w:t xml:space="preserve">, </w:t>
      </w:r>
      <w:r w:rsidR="00344F6D" w:rsidRPr="00F7000E">
        <w:t xml:space="preserve">which </w:t>
      </w:r>
      <w:r w:rsidR="00B7295A" w:rsidRPr="00F7000E">
        <w:t>allow</w:t>
      </w:r>
      <w:r w:rsidR="00C65F59" w:rsidRPr="00F7000E">
        <w:t>s</w:t>
      </w:r>
      <w:r w:rsidR="00B7295A" w:rsidRPr="00F7000E">
        <w:t xml:space="preserve"> the emergence of novel and unexpected solutions</w:t>
      </w:r>
      <w:r w:rsidR="00344F6D" w:rsidRPr="00F7000E">
        <w:t xml:space="preserve"> that combine several knowledge domains</w:t>
      </w:r>
      <w:r w:rsidR="00F52591" w:rsidRPr="00F7000E">
        <w:t xml:space="preserve">. Agile supports, and is in turn supported by, the development of social capital. Managers must be cognisant of this and </w:t>
      </w:r>
      <w:r w:rsidR="004132EF" w:rsidRPr="00F7000E">
        <w:t xml:space="preserve">work to </w:t>
      </w:r>
      <w:r w:rsidR="00F52591" w:rsidRPr="00F7000E">
        <w:t xml:space="preserve">foster the structural, </w:t>
      </w:r>
      <w:proofErr w:type="gramStart"/>
      <w:r w:rsidR="00F52591" w:rsidRPr="00F7000E">
        <w:t>cognitive</w:t>
      </w:r>
      <w:proofErr w:type="gramEnd"/>
      <w:r w:rsidR="00F52591" w:rsidRPr="00F7000E">
        <w:t xml:space="preserve"> and relational dimensions of </w:t>
      </w:r>
      <w:r w:rsidR="00736606" w:rsidRPr="00F7000E">
        <w:t>social capital</w:t>
      </w:r>
      <w:r w:rsidR="00736606" w:rsidRPr="00F7000E" w:rsidDel="00736606">
        <w:t xml:space="preserve"> </w:t>
      </w:r>
      <w:r w:rsidR="00F52591" w:rsidRPr="00F7000E">
        <w:t>to aid their teams’ success in NPD.</w:t>
      </w:r>
    </w:p>
    <w:p w14:paraId="3F84CA7F" w14:textId="77777777" w:rsidR="00693D70" w:rsidRPr="00F7000E" w:rsidRDefault="00693D70" w:rsidP="00655D87">
      <w:pPr>
        <w:spacing w:line="480" w:lineRule="auto"/>
        <w:jc w:val="both"/>
      </w:pPr>
    </w:p>
    <w:p w14:paraId="44404285" w14:textId="77777777" w:rsidR="00931847" w:rsidRDefault="00931847">
      <w:pPr>
        <w:rPr>
          <w:b/>
          <w:bCs/>
          <w:sz w:val="32"/>
          <w:lang w:eastAsia="en-US"/>
        </w:rPr>
      </w:pPr>
      <w:r>
        <w:br w:type="page"/>
      </w:r>
    </w:p>
    <w:p w14:paraId="6D47EAF1" w14:textId="46F87228" w:rsidR="00D87946" w:rsidRPr="00F7000E" w:rsidRDefault="0062727D" w:rsidP="007F207A">
      <w:pPr>
        <w:pStyle w:val="Heading1"/>
      </w:pPr>
      <w:r w:rsidRPr="00F7000E">
        <w:lastRenderedPageBreak/>
        <w:t>References</w:t>
      </w:r>
    </w:p>
    <w:p w14:paraId="54225316" w14:textId="0FC9E3EC" w:rsidR="0004272A" w:rsidRPr="0004272A" w:rsidRDefault="00D87946" w:rsidP="0004272A">
      <w:pPr>
        <w:widowControl w:val="0"/>
        <w:autoSpaceDE w:val="0"/>
        <w:autoSpaceDN w:val="0"/>
        <w:adjustRightInd w:val="0"/>
        <w:spacing w:after="120"/>
        <w:ind w:left="480" w:hanging="480"/>
        <w:rPr>
          <w:noProof/>
          <w:sz w:val="22"/>
        </w:rPr>
      </w:pPr>
      <w:r w:rsidRPr="00D45263">
        <w:rPr>
          <w:sz w:val="22"/>
          <w:szCs w:val="22"/>
        </w:rPr>
        <w:fldChar w:fldCharType="begin" w:fldLock="1"/>
      </w:r>
      <w:r w:rsidRPr="00D45263">
        <w:rPr>
          <w:sz w:val="22"/>
          <w:szCs w:val="22"/>
        </w:rPr>
        <w:instrText xml:space="preserve">ADDIN Mendeley Bibliography CSL_BIBLIOGRAPHY </w:instrText>
      </w:r>
      <w:r w:rsidRPr="00D45263">
        <w:rPr>
          <w:sz w:val="22"/>
          <w:szCs w:val="22"/>
        </w:rPr>
        <w:fldChar w:fldCharType="separate"/>
      </w:r>
      <w:r w:rsidR="0004272A" w:rsidRPr="0004272A">
        <w:rPr>
          <w:noProof/>
          <w:sz w:val="22"/>
        </w:rPr>
        <w:t xml:space="preserve">Acur, Nuran, Destan Kandemir, Petra C. De Weerd-Nederhof, and Michael Song. 2010. “Exploring the Impact of Technological Competence Development on Speed and NPD Program Performance.” </w:t>
      </w:r>
      <w:r w:rsidR="0004272A" w:rsidRPr="0004272A">
        <w:rPr>
          <w:i/>
          <w:iCs/>
          <w:noProof/>
          <w:sz w:val="22"/>
        </w:rPr>
        <w:t>Journal of Product Innovation Management</w:t>
      </w:r>
      <w:r w:rsidR="0004272A" w:rsidRPr="0004272A">
        <w:rPr>
          <w:noProof/>
          <w:sz w:val="22"/>
        </w:rPr>
        <w:t xml:space="preserve"> 27 (6): 915–929. doi:10.1111/j.1540-5885.2010.00760.x.</w:t>
      </w:r>
    </w:p>
    <w:p w14:paraId="43DA5CA4"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Adler, Paul S, and Seok-Woo Kwon. 2002. “Social Capital: Prospects for a New Concept.” </w:t>
      </w:r>
      <w:r w:rsidRPr="0004272A">
        <w:rPr>
          <w:i/>
          <w:iCs/>
          <w:noProof/>
          <w:sz w:val="22"/>
        </w:rPr>
        <w:t>The Academy of Management Review</w:t>
      </w:r>
      <w:r w:rsidRPr="0004272A">
        <w:rPr>
          <w:noProof/>
          <w:sz w:val="22"/>
        </w:rPr>
        <w:t xml:space="preserve"> 27 (1): 17–40. doi:10.5465/AMR.2002.5922314.</w:t>
      </w:r>
    </w:p>
    <w:p w14:paraId="2B20DDC4"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Aljumah, Ahmad Ibrahim, Mohammed T. Nuseir, and Md Mahmudul Alam. 2021. “Traditional Marketing Analytics, Big Data Analytics and Big Data System Quality and the Success of New Product Development.” </w:t>
      </w:r>
      <w:r w:rsidRPr="0004272A">
        <w:rPr>
          <w:i/>
          <w:iCs/>
          <w:noProof/>
          <w:sz w:val="22"/>
        </w:rPr>
        <w:t>Business Process Management Journal</w:t>
      </w:r>
      <w:r w:rsidRPr="0004272A">
        <w:rPr>
          <w:noProof/>
          <w:sz w:val="22"/>
        </w:rPr>
        <w:t xml:space="preserve"> 27 (4): 1108–1125. doi:10.1108/BPMJ-11-2020-0527.</w:t>
      </w:r>
    </w:p>
    <w:p w14:paraId="26E8680B"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APM. 2019. </w:t>
      </w:r>
      <w:r w:rsidRPr="0004272A">
        <w:rPr>
          <w:i/>
          <w:iCs/>
          <w:noProof/>
          <w:sz w:val="22"/>
        </w:rPr>
        <w:t>APM Body of Knowledge</w:t>
      </w:r>
      <w:r w:rsidRPr="0004272A">
        <w:rPr>
          <w:noProof/>
          <w:sz w:val="22"/>
        </w:rPr>
        <w:t>. 7th ed. High Wycombe, UK.</w:t>
      </w:r>
    </w:p>
    <w:p w14:paraId="3CEC3E8B"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Baccarini, David. 1996. “The Concept of Project Complexity—a Review.” </w:t>
      </w:r>
      <w:r w:rsidRPr="0004272A">
        <w:rPr>
          <w:i/>
          <w:iCs/>
          <w:noProof/>
          <w:sz w:val="22"/>
        </w:rPr>
        <w:t>International Journal of Project Management</w:t>
      </w:r>
      <w:r w:rsidRPr="0004272A">
        <w:rPr>
          <w:noProof/>
          <w:sz w:val="22"/>
        </w:rPr>
        <w:t xml:space="preserve"> 14 (4): 201–204. doi:10.1016/0263-7863(95)00093-3.</w:t>
      </w:r>
    </w:p>
    <w:p w14:paraId="4E283E73"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Beck, K., M. Beedle, A. van Bennekum, A. Cockburn, W. Cunningham, M. Fowler, J. Grenning, et al. 2001. “Manifesto for Agile Software Development.” http://agilemanifesto.org/.</w:t>
      </w:r>
    </w:p>
    <w:p w14:paraId="78F0A774"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Bianchi, Mattia, Giacomo Marzi, and Massimiliano Guerini. 2018. “Agile, Stage-Gate and Their Combination: Exploring How They Relate to Performance in Software Development.” </w:t>
      </w:r>
      <w:r w:rsidRPr="0004272A">
        <w:rPr>
          <w:i/>
          <w:iCs/>
          <w:noProof/>
          <w:sz w:val="22"/>
        </w:rPr>
        <w:t>Journal of Business Research</w:t>
      </w:r>
      <w:r w:rsidRPr="0004272A">
        <w:rPr>
          <w:noProof/>
          <w:sz w:val="22"/>
        </w:rPr>
        <w:t xml:space="preserve"> in press (May). Elsevier. doi:10.1016/j.jbusres.2018.05.003.</w:t>
      </w:r>
    </w:p>
    <w:p w14:paraId="4354F9A3"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Boehme, Tillmann, James Aitken, Neil Turner, and Robert Handfield. 2021. “Covid-19 Response of an Additive Manufacturing Cluster in Australia.” </w:t>
      </w:r>
      <w:r w:rsidRPr="0004272A">
        <w:rPr>
          <w:i/>
          <w:iCs/>
          <w:noProof/>
          <w:sz w:val="22"/>
        </w:rPr>
        <w:t>Supply Chain Management: An International Journal</w:t>
      </w:r>
      <w:r w:rsidRPr="0004272A">
        <w:rPr>
          <w:noProof/>
          <w:sz w:val="22"/>
        </w:rPr>
        <w:t xml:space="preserve"> 26 (6): 767–784. doi:10.1108/SCM-07-2020-0350.</w:t>
      </w:r>
    </w:p>
    <w:p w14:paraId="2DF9BCA8"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Cañete-Valdeón, José Miguel. 2013. “How Influential Has Academic and Industrial Research Been in Current Software Life Cycles? A Retrospective Analysis of Four Mainstream Activities.” </w:t>
      </w:r>
      <w:r w:rsidRPr="0004272A">
        <w:rPr>
          <w:i/>
          <w:iCs/>
          <w:noProof/>
          <w:sz w:val="22"/>
        </w:rPr>
        <w:t>Information and Software Technology</w:t>
      </w:r>
      <w:r w:rsidRPr="0004272A">
        <w:rPr>
          <w:noProof/>
          <w:sz w:val="22"/>
        </w:rPr>
        <w:t xml:space="preserve"> 55 (2): 226–240. doi:10.1016/j.infsof.2012.07.019.</w:t>
      </w:r>
    </w:p>
    <w:p w14:paraId="60C735B9"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Cappa, Francesco, Raffaele Oriani, Enzo Peruffo, and Ian McCarthy. 2021. “Big Data for Creating and Capturing Value in the Digitalized Environment: Unpacking the Effects of Volume, Variety, and Veracity on Firm Performance*.” </w:t>
      </w:r>
      <w:r w:rsidRPr="0004272A">
        <w:rPr>
          <w:i/>
          <w:iCs/>
          <w:noProof/>
          <w:sz w:val="22"/>
        </w:rPr>
        <w:t>Journal of Product Innovation Management</w:t>
      </w:r>
      <w:r w:rsidRPr="0004272A">
        <w:rPr>
          <w:noProof/>
          <w:sz w:val="22"/>
        </w:rPr>
        <w:t xml:space="preserve"> 38 (1): 49–67. doi:10.1111/jpim.12545.</w:t>
      </w:r>
    </w:p>
    <w:p w14:paraId="5564D8FE"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Childe, Stephen J. 2017. “Case Studies in the Management of Operations.” </w:t>
      </w:r>
      <w:r w:rsidRPr="0004272A">
        <w:rPr>
          <w:i/>
          <w:iCs/>
          <w:noProof/>
          <w:sz w:val="22"/>
        </w:rPr>
        <w:t>Production Planning and Control</w:t>
      </w:r>
      <w:r w:rsidRPr="0004272A">
        <w:rPr>
          <w:noProof/>
          <w:sz w:val="22"/>
        </w:rPr>
        <w:t xml:space="preserve"> 28 (1). Taylor &amp; Francis: 1–1. doi:10.1080/09537287.2017.1257464.</w:t>
      </w:r>
    </w:p>
    <w:p w14:paraId="18E55980"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Chipulu, Maxwell, Udechukwu Ojiako, Alasdair Marshall, Terry Williams, Umit Bititci, Caroline Mota, Yongyi Shou, et al. 2019. “A Dimensional Analysis of Stakeholder Assessment of Project Outcomes.” </w:t>
      </w:r>
      <w:r w:rsidRPr="0004272A">
        <w:rPr>
          <w:i/>
          <w:iCs/>
          <w:noProof/>
          <w:sz w:val="22"/>
        </w:rPr>
        <w:t>Production Planning &amp; Control</w:t>
      </w:r>
      <w:r w:rsidRPr="0004272A">
        <w:rPr>
          <w:noProof/>
          <w:sz w:val="22"/>
        </w:rPr>
        <w:t xml:space="preserve"> 30 (13): 1072–1090. doi:10.1080/09537287.2019.1567859.</w:t>
      </w:r>
    </w:p>
    <w:p w14:paraId="31A73315"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Cicmil, S., T. Cooke-Davies, L. Crawford, and K. Richardson. 2009. “Exploring the Complexity of Projects: Implications of Complexity Theory for Project Management Practice.” In . Newtown Square, PA: PMI.</w:t>
      </w:r>
    </w:p>
    <w:p w14:paraId="765F6D37"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Cometto, Teresa, Arsalan Nisar, Miguel Palacios, Kenneth Le Meunier-FitzHugh, and Gaston J. Labadie. 2016. “Organizational Linkages for New Product Development: Implementation of Innovation Projects.” </w:t>
      </w:r>
      <w:r w:rsidRPr="0004272A">
        <w:rPr>
          <w:i/>
          <w:iCs/>
          <w:noProof/>
          <w:sz w:val="22"/>
        </w:rPr>
        <w:t>Journal of Business Research</w:t>
      </w:r>
      <w:r w:rsidRPr="0004272A">
        <w:rPr>
          <w:noProof/>
          <w:sz w:val="22"/>
        </w:rPr>
        <w:t xml:space="preserve"> 69 (6). Elsevier Inc.: 2093–2100. doi:10.1016/j.jbusres.2015.12.014.</w:t>
      </w:r>
    </w:p>
    <w:p w14:paraId="45EDC6D9"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Conforto, Edivandro Carlos, and Daniel Capaldo Amaral. 2016. “Agile Project Management and Stage-Gate Model—A Hybrid Framework for Technology-Based Companies.” </w:t>
      </w:r>
      <w:r w:rsidRPr="0004272A">
        <w:rPr>
          <w:i/>
          <w:iCs/>
          <w:noProof/>
          <w:sz w:val="22"/>
        </w:rPr>
        <w:t>Journal of Engineering and Technology Management</w:t>
      </w:r>
      <w:r w:rsidRPr="0004272A">
        <w:rPr>
          <w:noProof/>
          <w:sz w:val="22"/>
        </w:rPr>
        <w:t xml:space="preserve"> 40 (April): 1–14. doi:10.1016/j.jengtecman.2016.02.003.</w:t>
      </w:r>
    </w:p>
    <w:p w14:paraId="4DF25403"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Conforto, Edivandro Carlos, Daniel Capaldo Amaral, Sergio Luis da Silva, Ariani Di Felippo, and </w:t>
      </w:r>
      <w:r w:rsidRPr="0004272A">
        <w:rPr>
          <w:noProof/>
          <w:sz w:val="22"/>
        </w:rPr>
        <w:lastRenderedPageBreak/>
        <w:t xml:space="preserve">Dayse Simon L. Kamikawachi. 2016. “The Agility Construct on Project Management Theory.” </w:t>
      </w:r>
      <w:r w:rsidRPr="0004272A">
        <w:rPr>
          <w:i/>
          <w:iCs/>
          <w:noProof/>
          <w:sz w:val="22"/>
        </w:rPr>
        <w:t>International Journal of Project Management</w:t>
      </w:r>
      <w:r w:rsidRPr="0004272A">
        <w:rPr>
          <w:noProof/>
          <w:sz w:val="22"/>
        </w:rPr>
        <w:t xml:space="preserve"> 34 (4): 660–674. doi:10.1016/j.ijproman.2016.01.007.</w:t>
      </w:r>
    </w:p>
    <w:p w14:paraId="648DE77B"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Cooper, Robert G. 2014. “What’s Next?: After Stage-Gate.” </w:t>
      </w:r>
      <w:r w:rsidRPr="0004272A">
        <w:rPr>
          <w:i/>
          <w:iCs/>
          <w:noProof/>
          <w:sz w:val="22"/>
        </w:rPr>
        <w:t>Research-Technology Management</w:t>
      </w:r>
      <w:r w:rsidRPr="0004272A">
        <w:rPr>
          <w:noProof/>
          <w:sz w:val="22"/>
        </w:rPr>
        <w:t xml:space="preserve"> 57 (1): 20–31. doi:10.5437/08956308X5606963.</w:t>
      </w:r>
    </w:p>
    <w:p w14:paraId="32F64535"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Cooper, Robert G. 2016. “Agile-Stage-Gate Hybrids.” </w:t>
      </w:r>
      <w:r w:rsidRPr="0004272A">
        <w:rPr>
          <w:i/>
          <w:iCs/>
          <w:noProof/>
          <w:sz w:val="22"/>
        </w:rPr>
        <w:t>Research Technology Management</w:t>
      </w:r>
      <w:r w:rsidRPr="0004272A">
        <w:rPr>
          <w:noProof/>
          <w:sz w:val="22"/>
        </w:rPr>
        <w:t xml:space="preserve"> 59 (1): 21–29. doi:10.1080/08956308.2016.1117317.</w:t>
      </w:r>
    </w:p>
    <w:p w14:paraId="2CC9CED5"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Cooper, Robert G, and Anita F Sommer. 2016a. “The Agile-Stage-Gate Hybrid Model: A Promising New Approach and a New Research Opportunity.” </w:t>
      </w:r>
      <w:r w:rsidRPr="0004272A">
        <w:rPr>
          <w:i/>
          <w:iCs/>
          <w:noProof/>
          <w:sz w:val="22"/>
        </w:rPr>
        <w:t>Journal of Product Innovation Management</w:t>
      </w:r>
      <w:r w:rsidRPr="0004272A">
        <w:rPr>
          <w:noProof/>
          <w:sz w:val="22"/>
        </w:rPr>
        <w:t xml:space="preserve"> 33 (5): 513–526. doi:10.1111/jpim.12314.</w:t>
      </w:r>
    </w:p>
    <w:p w14:paraId="55108D48"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Cooper, Robert G, and Anita F Sommer. 2016b. “Agile-Stage-Gate: New Idea-to-Launch Method for Manufactured New Products Is Faster, More Responsive.” </w:t>
      </w:r>
      <w:r w:rsidRPr="0004272A">
        <w:rPr>
          <w:i/>
          <w:iCs/>
          <w:noProof/>
          <w:sz w:val="22"/>
        </w:rPr>
        <w:t>Industrial Marketing Management</w:t>
      </w:r>
      <w:r w:rsidRPr="0004272A">
        <w:rPr>
          <w:noProof/>
          <w:sz w:val="22"/>
        </w:rPr>
        <w:t xml:space="preserve"> 59 (November): 167–180. doi:10.1016/j.indmarman.2016.10.006.</w:t>
      </w:r>
    </w:p>
    <w:p w14:paraId="7708DD11"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Daghar, Anis, Leila Alinaghian, and Neil Turner. 2021. “The Role of Collaborative Interorganizational Relationships in Supply Chain Risks: A Systematic Review Using a Social Capital Perspective.” </w:t>
      </w:r>
      <w:r w:rsidRPr="0004272A">
        <w:rPr>
          <w:i/>
          <w:iCs/>
          <w:noProof/>
          <w:sz w:val="22"/>
        </w:rPr>
        <w:t>Supply Chain Management: An International Journal</w:t>
      </w:r>
      <w:r w:rsidRPr="0004272A">
        <w:rPr>
          <w:noProof/>
          <w:sz w:val="22"/>
        </w:rPr>
        <w:t xml:space="preserve"> 26 (2): 279–296. doi:10.1108/SCM-04-2020-0177.</w:t>
      </w:r>
    </w:p>
    <w:p w14:paraId="2A15D42E"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Digital.ai. 2020. </w:t>
      </w:r>
      <w:r w:rsidRPr="0004272A">
        <w:rPr>
          <w:i/>
          <w:iCs/>
          <w:noProof/>
          <w:sz w:val="22"/>
        </w:rPr>
        <w:t>14th Annual State of Agile Report</w:t>
      </w:r>
      <w:r w:rsidRPr="0004272A">
        <w:rPr>
          <w:noProof/>
          <w:sz w:val="22"/>
        </w:rPr>
        <w:t>. https://explore.digital.ai/state-of-agile/14th-annual-state-of-agile-report.</w:t>
      </w:r>
    </w:p>
    <w:p w14:paraId="2279BE0E"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Dikert, Kim, Maria Paasivaara, and Casper Lassenius. 2016. “Challenges and Success Factors for Large-Scale Agile Transformations: A Systematic Literature Review.” </w:t>
      </w:r>
      <w:r w:rsidRPr="0004272A">
        <w:rPr>
          <w:i/>
          <w:iCs/>
          <w:noProof/>
          <w:sz w:val="22"/>
        </w:rPr>
        <w:t>Journal of Systems and Software</w:t>
      </w:r>
      <w:r w:rsidRPr="0004272A">
        <w:rPr>
          <w:noProof/>
          <w:sz w:val="22"/>
        </w:rPr>
        <w:t xml:space="preserve"> 119 (September). Elsevier Inc.: 87–108. doi:10.1016/j.jss.2016.06.013.</w:t>
      </w:r>
    </w:p>
    <w:p w14:paraId="337CF4A8"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Dingsoyr, Torgeir, Tor Erlend Faegri, Tore Dyba, Borge Haugset, and Yngve Lindsjorn. 2016. “Team Performance in Software Development: Research Results versus Agile Principles.” </w:t>
      </w:r>
      <w:r w:rsidRPr="0004272A">
        <w:rPr>
          <w:i/>
          <w:iCs/>
          <w:noProof/>
          <w:sz w:val="22"/>
        </w:rPr>
        <w:t>IEEE Software</w:t>
      </w:r>
      <w:r w:rsidRPr="0004272A">
        <w:rPr>
          <w:noProof/>
          <w:sz w:val="22"/>
        </w:rPr>
        <w:t xml:space="preserve"> 33 (4): 106–110. doi:10.1109/MS.2016.100.</w:t>
      </w:r>
    </w:p>
    <w:p w14:paraId="5BC29524"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Eckstein, Dominik, Matthias Goellner, Constantin Blome, and Michael Henke. 2015. “The Performance Impact of Supply Chain Agility and Supply Chain Adaptability: The Moderating Effect of Product Complexity.” </w:t>
      </w:r>
      <w:r w:rsidRPr="0004272A">
        <w:rPr>
          <w:i/>
          <w:iCs/>
          <w:noProof/>
          <w:sz w:val="22"/>
        </w:rPr>
        <w:t>International Journal of Production Research</w:t>
      </w:r>
      <w:r w:rsidRPr="0004272A">
        <w:rPr>
          <w:noProof/>
          <w:sz w:val="22"/>
        </w:rPr>
        <w:t xml:space="preserve"> 53 (10). Taylor &amp; Francis: 3028–3046. doi:10.1080/00207543.2014.970707.</w:t>
      </w:r>
    </w:p>
    <w:p w14:paraId="52E06430"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Eisenhardt, Kathleen M. 1989. “Building Theories from Case Study Research.” </w:t>
      </w:r>
      <w:r w:rsidRPr="0004272A">
        <w:rPr>
          <w:i/>
          <w:iCs/>
          <w:noProof/>
          <w:sz w:val="22"/>
        </w:rPr>
        <w:t>The Academy of Management Review</w:t>
      </w:r>
      <w:r w:rsidRPr="0004272A">
        <w:rPr>
          <w:noProof/>
          <w:sz w:val="22"/>
        </w:rPr>
        <w:t xml:space="preserve"> 14 (4). Academy of Management: 532–550. doi:10.2307/258557.</w:t>
      </w:r>
    </w:p>
    <w:p w14:paraId="057064AD"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Gajanayaka, Anuradha Chaminda. 2016. “Fixed Priced Projects in Agile.” In </w:t>
      </w:r>
      <w:r w:rsidRPr="0004272A">
        <w:rPr>
          <w:i/>
          <w:iCs/>
          <w:noProof/>
          <w:sz w:val="22"/>
        </w:rPr>
        <w:t>Emerging Innovations in Agile Software Development</w:t>
      </w:r>
      <w:r w:rsidRPr="0004272A">
        <w:rPr>
          <w:noProof/>
          <w:sz w:val="22"/>
        </w:rPr>
        <w:t>, 222–236. doi:10.4018/978-1-4666-9858-1.ch012.</w:t>
      </w:r>
    </w:p>
    <w:p w14:paraId="43D2EF27"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Geraldi, Joana, Harvey Maylor, and Terry Williams. 2011. “Now, Let’s Make It Really Complex (Complicated).” </w:t>
      </w:r>
      <w:r w:rsidRPr="0004272A">
        <w:rPr>
          <w:i/>
          <w:iCs/>
          <w:noProof/>
          <w:sz w:val="22"/>
        </w:rPr>
        <w:t>International Journal of Operations &amp; Production Management</w:t>
      </w:r>
      <w:r w:rsidRPr="0004272A">
        <w:rPr>
          <w:noProof/>
          <w:sz w:val="22"/>
        </w:rPr>
        <w:t xml:space="preserve"> 31 (9): 966–990. doi:10.1108/01443571111165848.</w:t>
      </w:r>
    </w:p>
    <w:p w14:paraId="0E2D8EC0"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Grant, Robert M. 1996. “Prospering in Dynamically-Competitive Environments: Organizational Capability as Knowledge Integration.” </w:t>
      </w:r>
      <w:r w:rsidRPr="0004272A">
        <w:rPr>
          <w:i/>
          <w:iCs/>
          <w:noProof/>
          <w:sz w:val="22"/>
        </w:rPr>
        <w:t>Organization Science</w:t>
      </w:r>
      <w:r w:rsidRPr="0004272A">
        <w:rPr>
          <w:noProof/>
          <w:sz w:val="22"/>
        </w:rPr>
        <w:t xml:space="preserve"> 7 (4): 13. doi:10.1287/orsc.7.4.375.</w:t>
      </w:r>
    </w:p>
    <w:p w14:paraId="04CA1E97"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Hansson, Finn, Kenneth Husted, and Jakob Vestergaard. 2005. “Second Generation Science Parks: From Structural Holes Jockeys to Social Capital Catalysts of the Knowledge Society.” </w:t>
      </w:r>
      <w:r w:rsidRPr="0004272A">
        <w:rPr>
          <w:i/>
          <w:iCs/>
          <w:noProof/>
          <w:sz w:val="22"/>
        </w:rPr>
        <w:t>Technovation</w:t>
      </w:r>
      <w:r w:rsidRPr="0004272A">
        <w:rPr>
          <w:noProof/>
          <w:sz w:val="22"/>
        </w:rPr>
        <w:t xml:space="preserve"> 25 (9): 1039–1049. doi:10.1016/j.technovation.2004.03.003.</w:t>
      </w:r>
    </w:p>
    <w:p w14:paraId="59043B3B"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Hobday, Mike, and Tim Brady. 1998. “Rational Versus Soft Management in Complex Software: Lessons from Flight Simulation.” </w:t>
      </w:r>
      <w:r w:rsidRPr="0004272A">
        <w:rPr>
          <w:i/>
          <w:iCs/>
          <w:noProof/>
          <w:sz w:val="22"/>
        </w:rPr>
        <w:t>International Journal of Innovation Management</w:t>
      </w:r>
      <w:r w:rsidRPr="0004272A">
        <w:rPr>
          <w:noProof/>
          <w:sz w:val="22"/>
        </w:rPr>
        <w:t xml:space="preserve"> 02 (01): 1–43. doi:10.1142/S136391969800002X.</w:t>
      </w:r>
    </w:p>
    <w:p w14:paraId="12611F00"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Jaafari, Ali. 2003. “Project Management in the Age of Complexity and Change.” </w:t>
      </w:r>
      <w:r w:rsidRPr="0004272A">
        <w:rPr>
          <w:i/>
          <w:iCs/>
          <w:noProof/>
          <w:sz w:val="22"/>
        </w:rPr>
        <w:t>Project Management Journal</w:t>
      </w:r>
      <w:r w:rsidRPr="0004272A">
        <w:rPr>
          <w:noProof/>
          <w:sz w:val="22"/>
        </w:rPr>
        <w:t xml:space="preserve"> 34 (4): 47–57. doi:10.1177/875697280303400407.</w:t>
      </w:r>
    </w:p>
    <w:p w14:paraId="32EF114D"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Johnson, Jeff S., Scott B. Friend, and Hannah S. Lee. 2017. “Big Data Facilitation, Utilization, and </w:t>
      </w:r>
      <w:r w:rsidRPr="0004272A">
        <w:rPr>
          <w:noProof/>
          <w:sz w:val="22"/>
        </w:rPr>
        <w:lastRenderedPageBreak/>
        <w:t xml:space="preserve">Monetization: Exploring the 3Vs in a New Product Development Process.” </w:t>
      </w:r>
      <w:r w:rsidRPr="0004272A">
        <w:rPr>
          <w:i/>
          <w:iCs/>
          <w:noProof/>
          <w:sz w:val="22"/>
        </w:rPr>
        <w:t>Journal of Product Innovation Management</w:t>
      </w:r>
      <w:r w:rsidRPr="0004272A">
        <w:rPr>
          <w:noProof/>
          <w:sz w:val="22"/>
        </w:rPr>
        <w:t xml:space="preserve"> 34 (5): 640–658. doi:10.1111/jpim.12397.</w:t>
      </w:r>
    </w:p>
    <w:p w14:paraId="187789B2"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Kaasa, Anneli. 2009. “Effects of Different Dimensions of Social Capital on Innovative Activity: Evidence from Europe at the Regional Level.” </w:t>
      </w:r>
      <w:r w:rsidRPr="0004272A">
        <w:rPr>
          <w:i/>
          <w:iCs/>
          <w:noProof/>
          <w:sz w:val="22"/>
        </w:rPr>
        <w:t>Technovation</w:t>
      </w:r>
      <w:r w:rsidRPr="0004272A">
        <w:rPr>
          <w:noProof/>
          <w:sz w:val="22"/>
        </w:rPr>
        <w:t xml:space="preserve"> 29 (3): 218–233. doi:10.1016/j.technovation.2008.01.003.</w:t>
      </w:r>
    </w:p>
    <w:p w14:paraId="3CEA3985"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Kautz, Karlheinz, Thomas Heide Johanson, and Andreas Uldahl. 2014. “The Perceived Impact of the Agile Development and Project Management Method Scrum on Information Systems and Software Development Productivity.” </w:t>
      </w:r>
      <w:r w:rsidRPr="0004272A">
        <w:rPr>
          <w:i/>
          <w:iCs/>
          <w:noProof/>
          <w:sz w:val="22"/>
        </w:rPr>
        <w:t>Australasian Journal of Information Systems</w:t>
      </w:r>
      <w:r w:rsidRPr="0004272A">
        <w:rPr>
          <w:noProof/>
          <w:sz w:val="22"/>
        </w:rPr>
        <w:t xml:space="preserve"> 18 (3): 303–315. doi:10.3127/ajis.v18i3.1095.</w:t>
      </w:r>
    </w:p>
    <w:p w14:paraId="00AD8494"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Ketokivi, Mikko, and Thomas Choi. 2014. “Renaissance of Case Research as a Scientific Method.” </w:t>
      </w:r>
      <w:r w:rsidRPr="0004272A">
        <w:rPr>
          <w:i/>
          <w:iCs/>
          <w:noProof/>
          <w:sz w:val="22"/>
        </w:rPr>
        <w:t>Journal of Operations Management</w:t>
      </w:r>
      <w:r w:rsidRPr="0004272A">
        <w:rPr>
          <w:noProof/>
          <w:sz w:val="22"/>
        </w:rPr>
        <w:t xml:space="preserve"> 32 (5): 232–240. doi:10.1016/j.jom.2014.03.004.</w:t>
      </w:r>
    </w:p>
    <w:p w14:paraId="1BC3CC67"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King, Nigel. 2012. “Doing Template Analysis.” In </w:t>
      </w:r>
      <w:r w:rsidRPr="0004272A">
        <w:rPr>
          <w:i/>
          <w:iCs/>
          <w:noProof/>
          <w:sz w:val="22"/>
        </w:rPr>
        <w:t>Qualitative Organizational Research: Core Methods and Current Challenges</w:t>
      </w:r>
      <w:r w:rsidRPr="0004272A">
        <w:rPr>
          <w:noProof/>
          <w:sz w:val="22"/>
        </w:rPr>
        <w:t>. Sage.</w:t>
      </w:r>
    </w:p>
    <w:p w14:paraId="41854C75"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Kwon, Seok-Woo, and Paul S Adler. 2014. “Social Capital: Maturation of a Field of Research.” </w:t>
      </w:r>
      <w:r w:rsidRPr="0004272A">
        <w:rPr>
          <w:i/>
          <w:iCs/>
          <w:noProof/>
          <w:sz w:val="22"/>
        </w:rPr>
        <w:t>Academy of Management Review</w:t>
      </w:r>
      <w:r w:rsidRPr="0004272A">
        <w:rPr>
          <w:noProof/>
          <w:sz w:val="22"/>
        </w:rPr>
        <w:t xml:space="preserve"> 39 (4): 412–422. doi:10.5465/amr.2014.0210.</w:t>
      </w:r>
    </w:p>
    <w:p w14:paraId="31D2FCF5"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Landry, Réjean, Nabil Amara, and Moktar Lamari. 2002. “Does Social Capital Determine Innovation? To What Extent?” </w:t>
      </w:r>
      <w:r w:rsidRPr="0004272A">
        <w:rPr>
          <w:i/>
          <w:iCs/>
          <w:noProof/>
          <w:sz w:val="22"/>
        </w:rPr>
        <w:t>Technological Forecasting and Social Change</w:t>
      </w:r>
      <w:r w:rsidRPr="0004272A">
        <w:rPr>
          <w:noProof/>
          <w:sz w:val="22"/>
        </w:rPr>
        <w:t xml:space="preserve"> 69 (7): 681–701. doi:10.1016/S0040-1625(01)00170-6.</w:t>
      </w:r>
    </w:p>
    <w:p w14:paraId="063F1A13"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Laursen, Keld, Francesca Masciarelli, and Andrea Prencipe. 2012. “Regions Matter: How Localized Social Capital Affects Innovation and External Knowledge Acquisition.” </w:t>
      </w:r>
      <w:r w:rsidRPr="0004272A">
        <w:rPr>
          <w:i/>
          <w:iCs/>
          <w:noProof/>
          <w:sz w:val="22"/>
        </w:rPr>
        <w:t>Organization Science</w:t>
      </w:r>
      <w:r w:rsidRPr="0004272A">
        <w:rPr>
          <w:noProof/>
          <w:sz w:val="22"/>
        </w:rPr>
        <w:t xml:space="preserve"> 23 (1): 177–193. doi:10.1287/orsc.1110.0650.</w:t>
      </w:r>
    </w:p>
    <w:p w14:paraId="3DD800ED"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Law, Effie Lai-Chong, and Marta Kristin Larusdottir. 2015. “Whose Experience Do We Care About? Analysis of the Fitness of Scrum and Kanban to User Experience.” </w:t>
      </w:r>
      <w:r w:rsidRPr="0004272A">
        <w:rPr>
          <w:i/>
          <w:iCs/>
          <w:noProof/>
          <w:sz w:val="22"/>
        </w:rPr>
        <w:t>International Journal of Human-Computer Interaction</w:t>
      </w:r>
      <w:r w:rsidRPr="0004272A">
        <w:rPr>
          <w:noProof/>
          <w:sz w:val="22"/>
        </w:rPr>
        <w:t xml:space="preserve"> 31 (9, SI): 584–602. doi:10.1080/10447318.2015.1065693.</w:t>
      </w:r>
    </w:p>
    <w:p w14:paraId="22A85C84"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Lee, Robert. 2009. “Social Capital and Business and Management: Setting a Research Agenda.” </w:t>
      </w:r>
      <w:r w:rsidRPr="0004272A">
        <w:rPr>
          <w:i/>
          <w:iCs/>
          <w:noProof/>
          <w:sz w:val="22"/>
        </w:rPr>
        <w:t>International Journal of Management Reviews</w:t>
      </w:r>
      <w:r w:rsidRPr="0004272A">
        <w:rPr>
          <w:noProof/>
          <w:sz w:val="22"/>
        </w:rPr>
        <w:t xml:space="preserve"> 11 (3): 247–273. doi:10.1111/j.1468-2370.2008.00244.x.</w:t>
      </w:r>
    </w:p>
    <w:p w14:paraId="2FF1F451"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Lei, Howard, Farnaz Ganjeizadeh, Pradeep Kumar Jayachandran, and Pinar Ozcan. 2017. “A Statistical Analysis of the Effects of Scrum and Kanban on Software Development Projects.” </w:t>
      </w:r>
      <w:r w:rsidRPr="0004272A">
        <w:rPr>
          <w:i/>
          <w:iCs/>
          <w:noProof/>
          <w:sz w:val="22"/>
        </w:rPr>
        <w:t>Robotics and Computer-Integrated Manufacturing</w:t>
      </w:r>
      <w:r w:rsidRPr="0004272A">
        <w:rPr>
          <w:noProof/>
          <w:sz w:val="22"/>
        </w:rPr>
        <w:t xml:space="preserve"> 43 (February). Elsevier: 59–67. doi:10.1016/j.rcim.2015.12.001.</w:t>
      </w:r>
    </w:p>
    <w:p w14:paraId="7036A263"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Li, Jingyue, Nils Moe, and Tore Dybå. 2010. “Transition from a Plan-Driven Process to Scrum: A Longitudinal Case Study on Software Quality.” </w:t>
      </w:r>
      <w:r w:rsidRPr="0004272A">
        <w:rPr>
          <w:i/>
          <w:iCs/>
          <w:noProof/>
          <w:sz w:val="22"/>
        </w:rPr>
        <w:t>Proceedings of the 2010 ACM-IEEE International Simposium on Empirical Software Engineering and Measurement - ESEM’ 10</w:t>
      </w:r>
      <w:r w:rsidRPr="0004272A">
        <w:rPr>
          <w:noProof/>
          <w:sz w:val="22"/>
        </w:rPr>
        <w:t>, 1–10. doi:10.1145/1852786.1852804.</w:t>
      </w:r>
    </w:p>
    <w:p w14:paraId="7B009D6F"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Lichtenthaler, Ulrich. 2020. “A Conceptual Framework for Combining Agile and Structured Innovation Processes.” </w:t>
      </w:r>
      <w:r w:rsidRPr="0004272A">
        <w:rPr>
          <w:i/>
          <w:iCs/>
          <w:noProof/>
          <w:sz w:val="22"/>
        </w:rPr>
        <w:t>Research-Technology Management</w:t>
      </w:r>
      <w:r w:rsidRPr="0004272A">
        <w:rPr>
          <w:noProof/>
          <w:sz w:val="22"/>
        </w:rPr>
        <w:t xml:space="preserve"> 63 (5). Routledge: 42–48. doi:10.1080/08956308.2020.1790240.</w:t>
      </w:r>
    </w:p>
    <w:p w14:paraId="61A493B3"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Loss, Leandro, and Servane Crave. 2011. “Agile Business Models: An Approach to Support Collaborative Networks.” </w:t>
      </w:r>
      <w:r w:rsidRPr="0004272A">
        <w:rPr>
          <w:i/>
          <w:iCs/>
          <w:noProof/>
          <w:sz w:val="22"/>
        </w:rPr>
        <w:t>Production Planning and Control</w:t>
      </w:r>
      <w:r w:rsidRPr="0004272A">
        <w:rPr>
          <w:noProof/>
          <w:sz w:val="22"/>
        </w:rPr>
        <w:t xml:space="preserve"> 22 (5–6): 571–580. doi:10.1080/09537287.2010.536646.</w:t>
      </w:r>
    </w:p>
    <w:p w14:paraId="01C314EB"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MacCormack, Alan, William Crandall, Paul Henderson, and Peter Toft. 2012. “Do You Need a New Product-Development Strategy? Aligning Process With Context.” </w:t>
      </w:r>
      <w:r w:rsidRPr="0004272A">
        <w:rPr>
          <w:i/>
          <w:iCs/>
          <w:noProof/>
          <w:sz w:val="22"/>
        </w:rPr>
        <w:t>Research-Technology Management</w:t>
      </w:r>
      <w:r w:rsidRPr="0004272A">
        <w:rPr>
          <w:noProof/>
          <w:sz w:val="22"/>
        </w:rPr>
        <w:t xml:space="preserve"> 55 (1): 34–43. doi:10.5437/08956308X5501014.</w:t>
      </w:r>
    </w:p>
    <w:p w14:paraId="34063B83"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Maylor, Harvey R., Neil W. Turner, and Ruth Murray-Webster. 2013. “How Hard Can It Be?: Actively Managing Complexity in Technology Projects.” </w:t>
      </w:r>
      <w:r w:rsidRPr="0004272A">
        <w:rPr>
          <w:i/>
          <w:iCs/>
          <w:noProof/>
          <w:sz w:val="22"/>
        </w:rPr>
        <w:t>Research-Technology Management</w:t>
      </w:r>
      <w:r w:rsidRPr="0004272A">
        <w:rPr>
          <w:noProof/>
          <w:sz w:val="22"/>
        </w:rPr>
        <w:t xml:space="preserve"> 56 (4): 45–51. doi:10.5437/08956308X5602125.</w:t>
      </w:r>
    </w:p>
    <w:p w14:paraId="6E25D6A6"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lastRenderedPageBreak/>
        <w:t xml:space="preserve">Maylor, Harvey, and Neil Turner. 2017. “Understand, Reduce, Respond: Project Complexity Management Theory and Practice.” </w:t>
      </w:r>
      <w:r w:rsidRPr="0004272A">
        <w:rPr>
          <w:i/>
          <w:iCs/>
          <w:noProof/>
          <w:sz w:val="22"/>
        </w:rPr>
        <w:t>International Journal of Operations &amp; Production Management</w:t>
      </w:r>
      <w:r w:rsidRPr="0004272A">
        <w:rPr>
          <w:noProof/>
          <w:sz w:val="22"/>
        </w:rPr>
        <w:t xml:space="preserve"> 37 (8): 1076–1093. doi:10.1108/IJOPM-05-2016-0263.</w:t>
      </w:r>
    </w:p>
    <w:p w14:paraId="3CA888C7"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Meredith, Jack. 1998. “Building Operations Management Theory through Case and Field Research.” </w:t>
      </w:r>
      <w:r w:rsidRPr="0004272A">
        <w:rPr>
          <w:i/>
          <w:iCs/>
          <w:noProof/>
          <w:sz w:val="22"/>
        </w:rPr>
        <w:t>Journal of Operations Management</w:t>
      </w:r>
      <w:r w:rsidRPr="0004272A">
        <w:rPr>
          <w:noProof/>
          <w:sz w:val="22"/>
        </w:rPr>
        <w:t xml:space="preserve"> 16 (4): 441–454. doi:10.1016/S0272-6963(98)00023-0.</w:t>
      </w:r>
    </w:p>
    <w:p w14:paraId="2894187B"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Millar, Carla C. J. M., Olaf Groth, and John F. Mahon. 2018. “Management Innovation in a VUCA World: Challenges and Recommendations.” </w:t>
      </w:r>
      <w:r w:rsidRPr="0004272A">
        <w:rPr>
          <w:i/>
          <w:iCs/>
          <w:noProof/>
          <w:sz w:val="22"/>
        </w:rPr>
        <w:t>California Management Review</w:t>
      </w:r>
      <w:r w:rsidRPr="0004272A">
        <w:rPr>
          <w:noProof/>
          <w:sz w:val="22"/>
        </w:rPr>
        <w:t xml:space="preserve"> 61 (1): 5–14. doi:10.1177/0008125618805111.</w:t>
      </w:r>
    </w:p>
    <w:p w14:paraId="547BE686"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Moe, Nils Brede, Torgeir Dingsøyr, and Tore Dybå. 2010. “A Teamwork Model for Understanding an Agile Team : A Case Study of a Scrum Project.” </w:t>
      </w:r>
      <w:r w:rsidRPr="0004272A">
        <w:rPr>
          <w:i/>
          <w:iCs/>
          <w:noProof/>
          <w:sz w:val="22"/>
        </w:rPr>
        <w:t>Information and Software Technology</w:t>
      </w:r>
      <w:r w:rsidRPr="0004272A">
        <w:rPr>
          <w:noProof/>
          <w:sz w:val="22"/>
        </w:rPr>
        <w:t xml:space="preserve"> 52 (5). Elsevier B.V.: 480–491. doi:10.1016/j.infsof.2009.11.004.</w:t>
      </w:r>
    </w:p>
    <w:p w14:paraId="3047733B"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Munthe, Caroline Ingvarsson, Lars Uppvall, Mats Engwall, and Lars Dahlén. 2014. “Dealing with the Devil of Deviation: Managing Uncertainty during Product Development Execution.” </w:t>
      </w:r>
      <w:r w:rsidRPr="0004272A">
        <w:rPr>
          <w:i/>
          <w:iCs/>
          <w:noProof/>
          <w:sz w:val="22"/>
        </w:rPr>
        <w:t>R&amp;D Management</w:t>
      </w:r>
      <w:r w:rsidRPr="0004272A">
        <w:rPr>
          <w:noProof/>
          <w:sz w:val="22"/>
        </w:rPr>
        <w:t xml:space="preserve"> 44 (2): 203–216. doi:10.1111/radm.12045.</w:t>
      </w:r>
    </w:p>
    <w:p w14:paraId="401C5C06"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Nahapiet, Janine, and Sumantra Ghoshal. 1998. “Social Capital, Intellectual Capital, and the Organizational Advantage.” </w:t>
      </w:r>
      <w:r w:rsidRPr="0004272A">
        <w:rPr>
          <w:i/>
          <w:iCs/>
          <w:noProof/>
          <w:sz w:val="22"/>
        </w:rPr>
        <w:t>The Academy of Management Review</w:t>
      </w:r>
      <w:r w:rsidRPr="0004272A">
        <w:rPr>
          <w:noProof/>
          <w:sz w:val="22"/>
        </w:rPr>
        <w:t xml:space="preserve"> 23 (2): 242. doi:10.2307/259373.</w:t>
      </w:r>
    </w:p>
    <w:p w14:paraId="1B0337DC"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Narasimhan, Ram. 2014. “Theory Development in Operations Management: Extending the Frontiers of a Mature Discipline via Qualitative Research.” </w:t>
      </w:r>
      <w:r w:rsidRPr="0004272A">
        <w:rPr>
          <w:i/>
          <w:iCs/>
          <w:noProof/>
          <w:sz w:val="22"/>
        </w:rPr>
        <w:t>Decision Sciences</w:t>
      </w:r>
      <w:r w:rsidRPr="0004272A">
        <w:rPr>
          <w:noProof/>
          <w:sz w:val="22"/>
        </w:rPr>
        <w:t xml:space="preserve"> 45 (2): 209–227. doi:10.1111/deci.12072.</w:t>
      </w:r>
    </w:p>
    <w:p w14:paraId="6582B90E"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Niederman, Fred, Thomas Lechler, and Yvan Petit. 2018. “A Research Agenda for Extending Agile Practices In Software Development and Additional Task Domains.” </w:t>
      </w:r>
      <w:r w:rsidRPr="0004272A">
        <w:rPr>
          <w:i/>
          <w:iCs/>
          <w:noProof/>
          <w:sz w:val="22"/>
        </w:rPr>
        <w:t>Project Management Journal</w:t>
      </w:r>
      <w:r w:rsidRPr="0004272A">
        <w:rPr>
          <w:noProof/>
          <w:sz w:val="22"/>
        </w:rPr>
        <w:t xml:space="preserve"> 49 (6): 3–17. doi:10.1177/8756972818802713.</w:t>
      </w:r>
    </w:p>
    <w:p w14:paraId="63022886"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Ojiako, Udechukwu, Maxwell Chipulu, Alasdair Marshall, Mel Ashleigh, Stuart Maguire, Terry Williams, and Lawrence Obokoh. 2015. “Heterogeneity and Perception Congruence of Project Outcomes.” </w:t>
      </w:r>
      <w:r w:rsidRPr="0004272A">
        <w:rPr>
          <w:i/>
          <w:iCs/>
          <w:noProof/>
          <w:sz w:val="22"/>
        </w:rPr>
        <w:t>Production Planning &amp; Control</w:t>
      </w:r>
      <w:r w:rsidRPr="0004272A">
        <w:rPr>
          <w:noProof/>
          <w:sz w:val="22"/>
        </w:rPr>
        <w:t xml:space="preserve"> 26 (11): 858–873. doi:10.1080/09537287.2014.994684.</w:t>
      </w:r>
    </w:p>
    <w:p w14:paraId="64D97FBC"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Olausson, Daniel, and Christian Berggren. 2010. “Managing Uncertain, Complex Product Development in High-Tech Firms: In Search of Controlled Flexibility.” </w:t>
      </w:r>
      <w:r w:rsidRPr="0004272A">
        <w:rPr>
          <w:i/>
          <w:iCs/>
          <w:noProof/>
          <w:sz w:val="22"/>
        </w:rPr>
        <w:t>R&amp;D Management</w:t>
      </w:r>
      <w:r w:rsidRPr="0004272A">
        <w:rPr>
          <w:noProof/>
          <w:sz w:val="22"/>
        </w:rPr>
        <w:t xml:space="preserve"> 40 (4): 383–399. doi:10.1111/j.1467-9310.2010.00609.x.</w:t>
      </w:r>
    </w:p>
    <w:p w14:paraId="07062E16"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Ollus, Martin, Kim Jansson, Iris Karvonen, Mikko Uoti, and Heli Riikonen. 2011. “Supporting Collaborative Project Management.” </w:t>
      </w:r>
      <w:r w:rsidRPr="0004272A">
        <w:rPr>
          <w:i/>
          <w:iCs/>
          <w:noProof/>
          <w:sz w:val="22"/>
        </w:rPr>
        <w:t>Production Planning &amp; Control</w:t>
      </w:r>
      <w:r w:rsidRPr="0004272A">
        <w:rPr>
          <w:noProof/>
          <w:sz w:val="22"/>
        </w:rPr>
        <w:t xml:space="preserve"> 22 (5–6): 538–553. doi:10.1080/09537287.2010.536624.</w:t>
      </w:r>
    </w:p>
    <w:p w14:paraId="1322ACDB"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Paasivaara, Maria, Sandra Durasiewicz, and Casper Lassenius. 2008. “Using Scrum in a Globally Distributed Project: A Case Study.” </w:t>
      </w:r>
      <w:r w:rsidRPr="0004272A">
        <w:rPr>
          <w:i/>
          <w:iCs/>
          <w:noProof/>
          <w:sz w:val="22"/>
        </w:rPr>
        <w:t>Software Process: Improvement and Practice</w:t>
      </w:r>
      <w:r w:rsidRPr="0004272A">
        <w:rPr>
          <w:noProof/>
          <w:sz w:val="22"/>
        </w:rPr>
        <w:t xml:space="preserve"> 13 (6): 527–544. doi:10.1002/spip.402.</w:t>
      </w:r>
    </w:p>
    <w:p w14:paraId="344DFD24"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Pavlou, Paul A., and Omar A. El Sawy. 2006. “From IT Leveraging Competence to Competitive Advantage in Turbulent Environments: The Case of New Product Development.” </w:t>
      </w:r>
      <w:r w:rsidRPr="0004272A">
        <w:rPr>
          <w:i/>
          <w:iCs/>
          <w:noProof/>
          <w:sz w:val="22"/>
        </w:rPr>
        <w:t>Information Systems Research</w:t>
      </w:r>
      <w:r w:rsidRPr="0004272A">
        <w:rPr>
          <w:noProof/>
          <w:sz w:val="22"/>
        </w:rPr>
        <w:t xml:space="preserve"> 17 (3): 198–227. doi:10.1287/isre.1060.0094.</w:t>
      </w:r>
    </w:p>
    <w:p w14:paraId="2EF50EAB"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Payne, G. Tyge, Curt B. Moore, Stanley E. Griffis, and Chad W. Autry. 2011. “Multilevel Challenges and Opportunities in Social Capital Research.” </w:t>
      </w:r>
      <w:r w:rsidRPr="0004272A">
        <w:rPr>
          <w:i/>
          <w:iCs/>
          <w:noProof/>
          <w:sz w:val="22"/>
        </w:rPr>
        <w:t>Journal of Management</w:t>
      </w:r>
      <w:r w:rsidRPr="0004272A">
        <w:rPr>
          <w:noProof/>
          <w:sz w:val="22"/>
        </w:rPr>
        <w:t xml:space="preserve"> 37 (2): 491–520. doi:10.1177/0149206310372413.</w:t>
      </w:r>
    </w:p>
    <w:p w14:paraId="0A407FA1"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Pich, Michael T., Christoph H. Loch, and Arnoud De Meyer. 2002. “On Uncertainty, Ambiguity, and Complexity in Project Management.” </w:t>
      </w:r>
      <w:r w:rsidRPr="0004272A">
        <w:rPr>
          <w:i/>
          <w:iCs/>
          <w:noProof/>
          <w:sz w:val="22"/>
        </w:rPr>
        <w:t>Management Science</w:t>
      </w:r>
      <w:r w:rsidRPr="0004272A">
        <w:rPr>
          <w:noProof/>
          <w:sz w:val="22"/>
        </w:rPr>
        <w:t xml:space="preserve"> 48 (8): 1008–1023. doi:10.1287/mnsc.48.8.1008.163.</w:t>
      </w:r>
    </w:p>
    <w:p w14:paraId="676CFE3B"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PMI. 2017. “A Guide to the Project Management Body of Knowledge PMBOK.” In . Pennsylvania, USA.</w:t>
      </w:r>
    </w:p>
    <w:p w14:paraId="5B6206DB"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lastRenderedPageBreak/>
        <w:t xml:space="preserve">Preiss, Ken. 1994. “Agile Manufacturing.” </w:t>
      </w:r>
      <w:r w:rsidRPr="0004272A">
        <w:rPr>
          <w:i/>
          <w:iCs/>
          <w:noProof/>
          <w:sz w:val="22"/>
        </w:rPr>
        <w:t>Computer-Aided Design</w:t>
      </w:r>
      <w:r w:rsidRPr="0004272A">
        <w:rPr>
          <w:noProof/>
          <w:sz w:val="22"/>
        </w:rPr>
        <w:t xml:space="preserve"> 26 (2): 83–84. http://www.sciencedirect.com/science/article/pii/0010448594900280.</w:t>
      </w:r>
    </w:p>
    <w:p w14:paraId="5AADEF33"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Rigby, Darrell K, Jeff Sutherland, and Hirotaka Takeuchi. 2016. “The Secret History of Agile Innovation.” </w:t>
      </w:r>
      <w:r w:rsidRPr="0004272A">
        <w:rPr>
          <w:i/>
          <w:iCs/>
          <w:noProof/>
          <w:sz w:val="22"/>
        </w:rPr>
        <w:t>Harvard Business Review</w:t>
      </w:r>
      <w:r w:rsidRPr="0004272A">
        <w:rPr>
          <w:noProof/>
          <w:sz w:val="22"/>
        </w:rPr>
        <w:t>, no. April 2016: 2–6.</w:t>
      </w:r>
    </w:p>
    <w:p w14:paraId="5DBE6A17"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Riis, Jens O., and Finn Lyng Pedersen. 2003. “Managing Organizational Development Projects by Paradoxes.” </w:t>
      </w:r>
      <w:r w:rsidRPr="0004272A">
        <w:rPr>
          <w:i/>
          <w:iCs/>
          <w:noProof/>
          <w:sz w:val="22"/>
        </w:rPr>
        <w:t>Production Planning &amp; Control</w:t>
      </w:r>
      <w:r w:rsidRPr="0004272A">
        <w:rPr>
          <w:noProof/>
          <w:sz w:val="22"/>
        </w:rPr>
        <w:t xml:space="preserve"> 14 (4): 349–360. doi:10.1080/0953728031000117940.</w:t>
      </w:r>
    </w:p>
    <w:p w14:paraId="6CF8EA24"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Rothaermel, Frank T., and David L. Deeds. 2006. “Alliance Type, Alliance Experience and Alliance Management Capability in High-Technology Ventures.” </w:t>
      </w:r>
      <w:r w:rsidRPr="0004272A">
        <w:rPr>
          <w:i/>
          <w:iCs/>
          <w:noProof/>
          <w:sz w:val="22"/>
        </w:rPr>
        <w:t>Journal of Business Venturing</w:t>
      </w:r>
      <w:r w:rsidRPr="0004272A">
        <w:rPr>
          <w:noProof/>
          <w:sz w:val="22"/>
        </w:rPr>
        <w:t xml:space="preserve"> 21 (4): 429–460. doi:10.1016/j.jbusvent.2005.02.006.</w:t>
      </w:r>
    </w:p>
    <w:p w14:paraId="243B5599"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Rothschild, Leora, and Asaf Darr. 2005. “Technological Incubators and the Social Construction of Innovation Networks: An Israeli Case Study.” </w:t>
      </w:r>
      <w:r w:rsidRPr="0004272A">
        <w:rPr>
          <w:i/>
          <w:iCs/>
          <w:noProof/>
          <w:sz w:val="22"/>
        </w:rPr>
        <w:t>Technovation</w:t>
      </w:r>
      <w:r w:rsidRPr="0004272A">
        <w:rPr>
          <w:noProof/>
          <w:sz w:val="22"/>
        </w:rPr>
        <w:t xml:space="preserve"> 25 (1): 59–67. doi:10.1016/S0166-4972(03)00064-6.</w:t>
      </w:r>
    </w:p>
    <w:p w14:paraId="134FA56D"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Saldaña, Johnny. 2013. </w:t>
      </w:r>
      <w:r w:rsidRPr="0004272A">
        <w:rPr>
          <w:i/>
          <w:iCs/>
          <w:noProof/>
          <w:sz w:val="22"/>
        </w:rPr>
        <w:t>The Coding Manual for Qualitative Researchers</w:t>
      </w:r>
      <w:r w:rsidRPr="0004272A">
        <w:rPr>
          <w:noProof/>
          <w:sz w:val="22"/>
        </w:rPr>
        <w:t>. 2nd ed. London: Sage.</w:t>
      </w:r>
    </w:p>
    <w:p w14:paraId="718A0E14"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Sargis Roussel, C, and F Deltour. 2012. “Beyond Cross-Functional Teams: Knowledge Integration during Organizational Projects and the Role of Social Capital.” </w:t>
      </w:r>
      <w:r w:rsidRPr="0004272A">
        <w:rPr>
          <w:i/>
          <w:iCs/>
          <w:noProof/>
          <w:sz w:val="22"/>
        </w:rPr>
        <w:t>Knowledge Management Research and Practice</w:t>
      </w:r>
      <w:r w:rsidRPr="0004272A">
        <w:rPr>
          <w:noProof/>
          <w:sz w:val="22"/>
        </w:rPr>
        <w:t xml:space="preserve"> 10 (2): 128–140. doi:10.1057/kmrp.2011.45.</w:t>
      </w:r>
    </w:p>
    <w:p w14:paraId="584AFA0B"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Schilke, Oliver. 2014. “On the Contingent Value of Dynamic Capabilities for Competitive Advantage: The Nonlinear Moderating Effect of Environmental Dynamism.” </w:t>
      </w:r>
      <w:r w:rsidRPr="0004272A">
        <w:rPr>
          <w:i/>
          <w:iCs/>
          <w:noProof/>
          <w:sz w:val="22"/>
        </w:rPr>
        <w:t>Strategic Management Journal</w:t>
      </w:r>
      <w:r w:rsidRPr="0004272A">
        <w:rPr>
          <w:noProof/>
          <w:sz w:val="22"/>
        </w:rPr>
        <w:t xml:space="preserve"> 35 (2): 179–203. doi:10.1002/smj.2099.</w:t>
      </w:r>
    </w:p>
    <w:p w14:paraId="4F675DAC"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Schwaber, Ken. 1997. “SCRUM Development Process.” In </w:t>
      </w:r>
      <w:r w:rsidRPr="0004272A">
        <w:rPr>
          <w:i/>
          <w:iCs/>
          <w:noProof/>
          <w:sz w:val="22"/>
        </w:rPr>
        <w:t>Business Object Design and Implementation</w:t>
      </w:r>
      <w:r w:rsidRPr="0004272A">
        <w:rPr>
          <w:noProof/>
          <w:sz w:val="22"/>
        </w:rPr>
        <w:t>, 117–134. London: Springer London. doi:10.1007/978-1-4471-0947-1_11.</w:t>
      </w:r>
    </w:p>
    <w:p w14:paraId="4B817BFB"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Schwaber, Ken. 2010. “About.” https://www.scrum.org/about.</w:t>
      </w:r>
    </w:p>
    <w:p w14:paraId="417E269F"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Schwaber, Ken, and Jeff Sutherland. 2013. “The Scrum Guide.” https://www.scrum.org/scrum-guide.</w:t>
      </w:r>
    </w:p>
    <w:p w14:paraId="1F9C84D2"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Scott, Ezequiel, Guillermo Rodríguez, Álvaro Soria, and Marcelo Campo. 2016. “Towards Better Scrum Learning Using Learning Styles.” </w:t>
      </w:r>
      <w:r w:rsidRPr="0004272A">
        <w:rPr>
          <w:i/>
          <w:iCs/>
          <w:noProof/>
          <w:sz w:val="22"/>
        </w:rPr>
        <w:t>Journal of Systems and Software</w:t>
      </w:r>
      <w:r w:rsidRPr="0004272A">
        <w:rPr>
          <w:noProof/>
          <w:sz w:val="22"/>
        </w:rPr>
        <w:t xml:space="preserve"> 111: 242–253. doi:10.1016/j.jss.2015.10.022.</w:t>
      </w:r>
    </w:p>
    <w:p w14:paraId="52A024B6"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Shenhar, A.J., and D. Dvir. 2007. </w:t>
      </w:r>
      <w:r w:rsidRPr="0004272A">
        <w:rPr>
          <w:i/>
          <w:iCs/>
          <w:noProof/>
          <w:sz w:val="22"/>
        </w:rPr>
        <w:t>Reinventing Project Management: The Diamond Approach to Successful Growth and Innovation</w:t>
      </w:r>
      <w:r w:rsidRPr="0004272A">
        <w:rPr>
          <w:noProof/>
          <w:sz w:val="22"/>
        </w:rPr>
        <w:t>. HBS Press.</w:t>
      </w:r>
    </w:p>
    <w:p w14:paraId="64AD2B56"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Sherehiy, Bohdana, Waldemar Karwowski, and John K. Layer. 2007. “A Review of Enterprise Agility: Concepts, Frameworks, and Attributes.” </w:t>
      </w:r>
      <w:r w:rsidRPr="0004272A">
        <w:rPr>
          <w:i/>
          <w:iCs/>
          <w:noProof/>
          <w:sz w:val="22"/>
        </w:rPr>
        <w:t>International Journal of Industrial Ergonomics</w:t>
      </w:r>
      <w:r w:rsidRPr="0004272A">
        <w:rPr>
          <w:noProof/>
          <w:sz w:val="22"/>
        </w:rPr>
        <w:t xml:space="preserve"> 37 (5): 445–460. doi:10.1016/j.ergon.2007.01.007.</w:t>
      </w:r>
    </w:p>
    <w:p w14:paraId="62647E8C"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Siggelkow, Nicolaj. 2007. “Persuasion With Case Studies.” </w:t>
      </w:r>
      <w:r w:rsidRPr="0004272A">
        <w:rPr>
          <w:i/>
          <w:iCs/>
          <w:noProof/>
          <w:sz w:val="22"/>
        </w:rPr>
        <w:t>Academy of Management Journal</w:t>
      </w:r>
      <w:r w:rsidRPr="0004272A">
        <w:rPr>
          <w:noProof/>
          <w:sz w:val="22"/>
        </w:rPr>
        <w:t xml:space="preserve"> 50 (1): 20–24. doi:10.5465/amj.2007.24160882.</w:t>
      </w:r>
    </w:p>
    <w:p w14:paraId="4457A7D0"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Smith, Preston G. 2008. “Change: Embrace It, Don’t Deny It.” </w:t>
      </w:r>
      <w:r w:rsidRPr="0004272A">
        <w:rPr>
          <w:i/>
          <w:iCs/>
          <w:noProof/>
          <w:sz w:val="22"/>
        </w:rPr>
        <w:t>Research-Technology Management</w:t>
      </w:r>
      <w:r w:rsidRPr="0004272A">
        <w:rPr>
          <w:noProof/>
          <w:sz w:val="22"/>
        </w:rPr>
        <w:t xml:space="preserve"> 51 (4): 34–40. doi:10.1080/08956308.2008.11657512.</w:t>
      </w:r>
    </w:p>
    <w:p w14:paraId="71CDA010"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Sommer, Anita Friis, Iskra Dukovska-Popovska, and Kenn Steger-Jensen. 2014. “Barriers towards Integrated Product Development - Challenges from a Holistic Project Management Perspective.” </w:t>
      </w:r>
      <w:r w:rsidRPr="0004272A">
        <w:rPr>
          <w:i/>
          <w:iCs/>
          <w:noProof/>
          <w:sz w:val="22"/>
        </w:rPr>
        <w:t>International Journal of Project Management</w:t>
      </w:r>
      <w:r w:rsidRPr="0004272A">
        <w:rPr>
          <w:noProof/>
          <w:sz w:val="22"/>
        </w:rPr>
        <w:t xml:space="preserve"> 32 (6). Elsevier Ltd. APM and IPMA: 970–982. doi:10.1016/j.ijproman.2013.10.013.</w:t>
      </w:r>
    </w:p>
    <w:p w14:paraId="78828D48"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Sommer, Anita Friis, Christian Hedegaard, Iskra Dukovska-Popovska, and Kenn Steger-Jensen. 2015. “Improved Product Development Performance through Agile/Stage-Gate Hybrids: The Next-Generation Stage-Gate Process?” </w:t>
      </w:r>
      <w:r w:rsidRPr="0004272A">
        <w:rPr>
          <w:i/>
          <w:iCs/>
          <w:noProof/>
          <w:sz w:val="22"/>
        </w:rPr>
        <w:t>Research-Technology Management</w:t>
      </w:r>
      <w:r w:rsidRPr="0004272A">
        <w:rPr>
          <w:noProof/>
          <w:sz w:val="22"/>
        </w:rPr>
        <w:t xml:space="preserve"> 58 (1): 34–45. doi:10.5437/08956308X5801236.</w:t>
      </w:r>
    </w:p>
    <w:p w14:paraId="4372EC95"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Subramaniam, Mohan, and Mark A Youndt. 2005. “The Influence of Intellectual Capital on the Types of Innovative Capabilities.” </w:t>
      </w:r>
      <w:r w:rsidRPr="0004272A">
        <w:rPr>
          <w:i/>
          <w:iCs/>
          <w:noProof/>
          <w:sz w:val="22"/>
        </w:rPr>
        <w:t>Academy of Management Journal</w:t>
      </w:r>
      <w:r w:rsidRPr="0004272A">
        <w:rPr>
          <w:noProof/>
          <w:sz w:val="22"/>
        </w:rPr>
        <w:t xml:space="preserve"> 48 (3): 450–463. </w:t>
      </w:r>
      <w:r w:rsidRPr="0004272A">
        <w:rPr>
          <w:noProof/>
          <w:sz w:val="22"/>
        </w:rPr>
        <w:lastRenderedPageBreak/>
        <w:t>doi:10.5465/amj.2005.17407911.</w:t>
      </w:r>
    </w:p>
    <w:p w14:paraId="2AEAD97C"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Sungkur, Kevin Roopesh, and Mayvin Ramasawmy. 2014. “Knowledge4Scrum, a Novel Knowledge Management Tool for Agile Distributed Teams.” </w:t>
      </w:r>
      <w:r w:rsidRPr="0004272A">
        <w:rPr>
          <w:i/>
          <w:iCs/>
          <w:noProof/>
          <w:sz w:val="22"/>
        </w:rPr>
        <w:t>Vine</w:t>
      </w:r>
      <w:r w:rsidRPr="0004272A">
        <w:rPr>
          <w:noProof/>
          <w:sz w:val="22"/>
        </w:rPr>
        <w:t xml:space="preserve"> 44 (3): 394–419. doi:10.1108/VINE-12-2013-0068.</w:t>
      </w:r>
    </w:p>
    <w:p w14:paraId="0EA63D38"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Takeuchi, H, and I Nonaka. 1986. “The New New Product Development Game.” </w:t>
      </w:r>
      <w:r w:rsidRPr="0004272A">
        <w:rPr>
          <w:i/>
          <w:iCs/>
          <w:noProof/>
          <w:sz w:val="22"/>
        </w:rPr>
        <w:t>Harvard Business Review</w:t>
      </w:r>
      <w:r w:rsidRPr="0004272A">
        <w:rPr>
          <w:noProof/>
          <w:sz w:val="22"/>
        </w:rPr>
        <w:t xml:space="preserve"> 64: 137–146.</w:t>
      </w:r>
    </w:p>
    <w:p w14:paraId="1A8758A6"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Tarhan, Ayca, and Seda Gunes Yilmaz. 2014. “Systematic Analyses and Comparison of Development Performance and Product Quality of Incremental Process and Agile Process.” </w:t>
      </w:r>
      <w:r w:rsidRPr="0004272A">
        <w:rPr>
          <w:i/>
          <w:iCs/>
          <w:noProof/>
          <w:sz w:val="22"/>
        </w:rPr>
        <w:t>Information and Software Technology</w:t>
      </w:r>
      <w:r w:rsidRPr="0004272A">
        <w:rPr>
          <w:noProof/>
          <w:sz w:val="22"/>
        </w:rPr>
        <w:t xml:space="preserve"> 56 (5). Elsevier B.V.: 477–494. doi:10.1016/j.infsof.2013.12.002.</w:t>
      </w:r>
    </w:p>
    <w:p w14:paraId="5560A0D6"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Thorgren, Sara, and Elin Caiman. 2019. “The Role of Psychological Safety in Implementing Agile Methods across Cultures.” </w:t>
      </w:r>
      <w:r w:rsidRPr="0004272A">
        <w:rPr>
          <w:i/>
          <w:iCs/>
          <w:noProof/>
          <w:sz w:val="22"/>
        </w:rPr>
        <w:t>Research-Technology Management</w:t>
      </w:r>
      <w:r w:rsidRPr="0004272A">
        <w:rPr>
          <w:noProof/>
          <w:sz w:val="22"/>
        </w:rPr>
        <w:t xml:space="preserve"> 62 (2): 31–39. doi:10.1080/08956308.2019.1563436.</w:t>
      </w:r>
    </w:p>
    <w:p w14:paraId="770704FC"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Tsai, Wenpin, and Sumantra Ghoshal. 1998. “Social Capital and Value Creation: The Role of Intrafirm Networks.” </w:t>
      </w:r>
      <w:r w:rsidRPr="0004272A">
        <w:rPr>
          <w:i/>
          <w:iCs/>
          <w:noProof/>
          <w:sz w:val="22"/>
        </w:rPr>
        <w:t>Academy of Management Journal</w:t>
      </w:r>
      <w:r w:rsidRPr="0004272A">
        <w:rPr>
          <w:noProof/>
          <w:sz w:val="22"/>
        </w:rPr>
        <w:t xml:space="preserve"> 41 (4): 464–476. doi:10.5465/257085.</w:t>
      </w:r>
    </w:p>
    <w:p w14:paraId="6357302E"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Turner, Neil, James Aitken, and Cecil Bozarth. 2018. “A Framework for Understanding Managerial Responses to Supply Chain Complexity.” </w:t>
      </w:r>
      <w:r w:rsidRPr="0004272A">
        <w:rPr>
          <w:i/>
          <w:iCs/>
          <w:noProof/>
          <w:sz w:val="22"/>
        </w:rPr>
        <w:t>International Journal of Operations &amp; Production Management</w:t>
      </w:r>
      <w:r w:rsidRPr="0004272A">
        <w:rPr>
          <w:noProof/>
          <w:sz w:val="22"/>
        </w:rPr>
        <w:t xml:space="preserve"> 38 (6): 1433–1466. doi:10.1108/IJOPM-01-2017-0062.</w:t>
      </w:r>
    </w:p>
    <w:p w14:paraId="22E03FA3"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Vlaanderen, Kevin, Slinger Jansen, Sjaak Brinkkemper, and Erik Jaspers. 2011. “The Agile Requirements Refinery: Applying SCRUM Principles to Software Product Management.” </w:t>
      </w:r>
      <w:r w:rsidRPr="0004272A">
        <w:rPr>
          <w:i/>
          <w:iCs/>
          <w:noProof/>
          <w:sz w:val="22"/>
        </w:rPr>
        <w:t>Information and Software Technology</w:t>
      </w:r>
      <w:r w:rsidRPr="0004272A">
        <w:rPr>
          <w:noProof/>
          <w:sz w:val="22"/>
        </w:rPr>
        <w:t xml:space="preserve"> 53 (1). Elsevier B.V.: 58–70. doi:10.1016/j.infsof.2010.08.004.</w:t>
      </w:r>
    </w:p>
    <w:p w14:paraId="0FF60B69"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Williams, T. 2005. “Assessing and Moving on From the Dominant Project Management Discourse in the Light of Project Overruns.” </w:t>
      </w:r>
      <w:r w:rsidRPr="0004272A">
        <w:rPr>
          <w:i/>
          <w:iCs/>
          <w:noProof/>
          <w:sz w:val="22"/>
        </w:rPr>
        <w:t>IEEE Transactions on Engineering Management</w:t>
      </w:r>
      <w:r w:rsidRPr="0004272A">
        <w:rPr>
          <w:noProof/>
          <w:sz w:val="22"/>
        </w:rPr>
        <w:t xml:space="preserve"> 52 (4): 497–508. doi:10.1109/TEM.2005.856572.</w:t>
      </w:r>
    </w:p>
    <w:p w14:paraId="6D2081A6"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Williams, Terry, Hang Vo, Knut Samset, and Andrew Edkins. 2019. “The Front-End of Projects: A Systematic Literature Review and Structuring.” </w:t>
      </w:r>
      <w:r w:rsidRPr="0004272A">
        <w:rPr>
          <w:i/>
          <w:iCs/>
          <w:noProof/>
          <w:sz w:val="22"/>
        </w:rPr>
        <w:t>Production Planning &amp; Control</w:t>
      </w:r>
      <w:r w:rsidRPr="0004272A">
        <w:rPr>
          <w:noProof/>
          <w:sz w:val="22"/>
        </w:rPr>
        <w:t xml:space="preserve"> 30 (14): 1137–1169. doi:10.1080/09537287.2019.1594429.</w:t>
      </w:r>
    </w:p>
    <w:p w14:paraId="131ABA96"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Wilson, Keeley, and Yves L. Doz. 2012. “10 Rules for Managing Global Innovation.” </w:t>
      </w:r>
      <w:r w:rsidRPr="0004272A">
        <w:rPr>
          <w:i/>
          <w:iCs/>
          <w:noProof/>
          <w:sz w:val="22"/>
        </w:rPr>
        <w:t>Harvard Business Review</w:t>
      </w:r>
      <w:r w:rsidRPr="0004272A">
        <w:rPr>
          <w:noProof/>
          <w:sz w:val="22"/>
        </w:rPr>
        <w:t xml:space="preserve"> 90 (10): 84–90, 130.</w:t>
      </w:r>
    </w:p>
    <w:p w14:paraId="0374DAF2"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Xia, Weidong, and Gwanhoo Lee. 2005. “Complexity of Information Systems Development Projects: Conceptualization and Measurement Development.” </w:t>
      </w:r>
      <w:r w:rsidRPr="0004272A">
        <w:rPr>
          <w:i/>
          <w:iCs/>
          <w:noProof/>
          <w:sz w:val="22"/>
        </w:rPr>
        <w:t>Journal of Management Information Systems</w:t>
      </w:r>
      <w:r w:rsidRPr="0004272A">
        <w:rPr>
          <w:noProof/>
          <w:sz w:val="22"/>
        </w:rPr>
        <w:t xml:space="preserve"> 22 (1): 45–83. doi:10.1080/07421222.2003.11045831.</w:t>
      </w:r>
    </w:p>
    <w:p w14:paraId="35003036"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Zasa, Federico P., Andrea Patrucco, and Elena Pellizzoni. 2021. “Managing the Hybrid Organization: How Can Agile and Traditional Project Management Coexist?” </w:t>
      </w:r>
      <w:r w:rsidRPr="0004272A">
        <w:rPr>
          <w:i/>
          <w:iCs/>
          <w:noProof/>
          <w:sz w:val="22"/>
        </w:rPr>
        <w:t>Research-Technology Management</w:t>
      </w:r>
      <w:r w:rsidRPr="0004272A">
        <w:rPr>
          <w:noProof/>
          <w:sz w:val="22"/>
        </w:rPr>
        <w:t xml:space="preserve"> 64 (1): 54–63. doi:10.1080/08956308.2021.1843331.</w:t>
      </w:r>
    </w:p>
    <w:p w14:paraId="6346473B"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Zhan, Yuanzhu, Kim Hua Tan, Yina Li, and Ying Kei Tse. 2018. “Unlocking the Power of Big Data in New Product Development.” </w:t>
      </w:r>
      <w:r w:rsidRPr="0004272A">
        <w:rPr>
          <w:i/>
          <w:iCs/>
          <w:noProof/>
          <w:sz w:val="22"/>
        </w:rPr>
        <w:t>Annals of Operations Research</w:t>
      </w:r>
      <w:r w:rsidRPr="0004272A">
        <w:rPr>
          <w:noProof/>
          <w:sz w:val="22"/>
        </w:rPr>
        <w:t xml:space="preserve"> 270 (1–2). Springer US: 577–595. doi:10.1007/s10479-016-2379-x.</w:t>
      </w:r>
    </w:p>
    <w:p w14:paraId="1A278471" w14:textId="77777777" w:rsidR="0004272A" w:rsidRPr="0004272A" w:rsidRDefault="0004272A" w:rsidP="0004272A">
      <w:pPr>
        <w:widowControl w:val="0"/>
        <w:autoSpaceDE w:val="0"/>
        <w:autoSpaceDN w:val="0"/>
        <w:adjustRightInd w:val="0"/>
        <w:spacing w:after="120"/>
        <w:ind w:left="480" w:hanging="480"/>
        <w:rPr>
          <w:noProof/>
          <w:sz w:val="22"/>
        </w:rPr>
      </w:pPr>
      <w:r w:rsidRPr="0004272A">
        <w:rPr>
          <w:noProof/>
          <w:sz w:val="22"/>
        </w:rPr>
        <w:t xml:space="preserve">Zhao, Zheng Jane, and Clint Chadwick. 2014. “What We Will Do versus What We Can Do: The Relative Effects of Unit-Level NPD Motivation and Capability.” </w:t>
      </w:r>
      <w:r w:rsidRPr="0004272A">
        <w:rPr>
          <w:i/>
          <w:iCs/>
          <w:noProof/>
          <w:sz w:val="22"/>
        </w:rPr>
        <w:t>Strategic Management Journal</w:t>
      </w:r>
      <w:r w:rsidRPr="0004272A">
        <w:rPr>
          <w:noProof/>
          <w:sz w:val="22"/>
        </w:rPr>
        <w:t xml:space="preserve"> 35 (12): 1867–1880. doi:10.1002/smj.2184.</w:t>
      </w:r>
    </w:p>
    <w:p w14:paraId="1F7CCADE" w14:textId="7910AD00" w:rsidR="00750084" w:rsidRPr="00D45263" w:rsidRDefault="00D87946" w:rsidP="0004272A">
      <w:pPr>
        <w:widowControl w:val="0"/>
        <w:autoSpaceDE w:val="0"/>
        <w:autoSpaceDN w:val="0"/>
        <w:adjustRightInd w:val="0"/>
        <w:spacing w:after="120"/>
        <w:ind w:left="480" w:hanging="480"/>
        <w:rPr>
          <w:sz w:val="22"/>
          <w:szCs w:val="22"/>
        </w:rPr>
      </w:pPr>
      <w:r w:rsidRPr="00D45263">
        <w:rPr>
          <w:sz w:val="22"/>
          <w:szCs w:val="22"/>
        </w:rPr>
        <w:fldChar w:fldCharType="end"/>
      </w:r>
    </w:p>
    <w:p w14:paraId="335B447D" w14:textId="7F0C2949" w:rsidR="009D03DE" w:rsidRPr="00D45263" w:rsidRDefault="009D03DE" w:rsidP="007F207A">
      <w:pPr>
        <w:widowControl w:val="0"/>
        <w:autoSpaceDE w:val="0"/>
        <w:autoSpaceDN w:val="0"/>
        <w:adjustRightInd w:val="0"/>
        <w:spacing w:after="60" w:line="480" w:lineRule="auto"/>
        <w:ind w:left="480" w:hanging="480"/>
        <w:rPr>
          <w:sz w:val="22"/>
          <w:szCs w:val="22"/>
        </w:rPr>
      </w:pPr>
    </w:p>
    <w:sectPr w:rsidR="009D03DE" w:rsidRPr="00D45263" w:rsidSect="007F207A">
      <w:headerReference w:type="even" r:id="rId20"/>
      <w:footerReference w:type="default" r:id="rId21"/>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4391" w14:textId="77777777" w:rsidR="00C21A0F" w:rsidRDefault="00C21A0F">
      <w:r>
        <w:separator/>
      </w:r>
    </w:p>
  </w:endnote>
  <w:endnote w:type="continuationSeparator" w:id="0">
    <w:p w14:paraId="734326CF" w14:textId="77777777" w:rsidR="00C21A0F" w:rsidRDefault="00C2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1EEE" w14:textId="3E2AC0B3" w:rsidR="002A35C3" w:rsidRDefault="002A35C3" w:rsidP="001B20DC">
    <w:pPr>
      <w:pStyle w:val="Footer"/>
      <w:jc w:val="center"/>
    </w:pPr>
    <w:r>
      <w:fldChar w:fldCharType="begin"/>
    </w:r>
    <w:r>
      <w:instrText xml:space="preserve"> PAGE   \* MERGEFORMAT </w:instrText>
    </w:r>
    <w: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3E893" w14:textId="77777777" w:rsidR="00C21A0F" w:rsidRDefault="00C21A0F">
      <w:r>
        <w:separator/>
      </w:r>
    </w:p>
  </w:footnote>
  <w:footnote w:type="continuationSeparator" w:id="0">
    <w:p w14:paraId="02EE10C6" w14:textId="77777777" w:rsidR="00C21A0F" w:rsidRDefault="00C2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E9F8" w14:textId="77777777" w:rsidR="002A35C3" w:rsidRDefault="002A35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3398E5" w14:textId="77777777" w:rsidR="002A35C3" w:rsidRDefault="002A35C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8E8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FECE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4ADF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8083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ACB2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5CD0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3216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5487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30D2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583C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41EC7"/>
    <w:multiLevelType w:val="hybridMultilevel"/>
    <w:tmpl w:val="E69A22FC"/>
    <w:lvl w:ilvl="0" w:tplc="FFFFFFF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4443AD"/>
    <w:multiLevelType w:val="multilevel"/>
    <w:tmpl w:val="1106923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10DC6B80"/>
    <w:multiLevelType w:val="hybridMultilevel"/>
    <w:tmpl w:val="D482401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1C85E34"/>
    <w:multiLevelType w:val="hybridMultilevel"/>
    <w:tmpl w:val="9B7C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815F63"/>
    <w:multiLevelType w:val="multilevel"/>
    <w:tmpl w:val="292496E8"/>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148574C0"/>
    <w:multiLevelType w:val="multilevel"/>
    <w:tmpl w:val="8E5020D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D904FC"/>
    <w:multiLevelType w:val="multilevel"/>
    <w:tmpl w:val="B464F7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9243755"/>
    <w:multiLevelType w:val="hybridMultilevel"/>
    <w:tmpl w:val="086C5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324E64"/>
    <w:multiLevelType w:val="hybridMultilevel"/>
    <w:tmpl w:val="7FAE970E"/>
    <w:lvl w:ilvl="0" w:tplc="6032D43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EB7FE8"/>
    <w:multiLevelType w:val="hybridMultilevel"/>
    <w:tmpl w:val="61FC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70884"/>
    <w:multiLevelType w:val="hybridMultilevel"/>
    <w:tmpl w:val="B2760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1667CE"/>
    <w:multiLevelType w:val="hybridMultilevel"/>
    <w:tmpl w:val="907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84080D"/>
    <w:multiLevelType w:val="multilevel"/>
    <w:tmpl w:val="197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D3813"/>
    <w:multiLevelType w:val="multilevel"/>
    <w:tmpl w:val="BA469CB8"/>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3E050B00"/>
    <w:multiLevelType w:val="multilevel"/>
    <w:tmpl w:val="55AC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DE05F4"/>
    <w:multiLevelType w:val="hybridMultilevel"/>
    <w:tmpl w:val="C8142A3A"/>
    <w:lvl w:ilvl="0" w:tplc="CA20ACE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2D30AD"/>
    <w:multiLevelType w:val="hybridMultilevel"/>
    <w:tmpl w:val="4BD2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DF5B06"/>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28" w15:restartNumberingAfterBreak="0">
    <w:nsid w:val="43AF4EB2"/>
    <w:multiLevelType w:val="multilevel"/>
    <w:tmpl w:val="1A28F900"/>
    <w:lvl w:ilvl="0">
      <w:start w:val="4"/>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61E2A6E"/>
    <w:multiLevelType w:val="hybridMultilevel"/>
    <w:tmpl w:val="E390A2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576DCF"/>
    <w:multiLevelType w:val="multilevel"/>
    <w:tmpl w:val="C2B08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0774E9"/>
    <w:multiLevelType w:val="multilevel"/>
    <w:tmpl w:val="DF7E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D76AFC"/>
    <w:multiLevelType w:val="hybridMultilevel"/>
    <w:tmpl w:val="4AB8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687E5D"/>
    <w:multiLevelType w:val="hybridMultilevel"/>
    <w:tmpl w:val="2364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6783B"/>
    <w:multiLevelType w:val="hybridMultilevel"/>
    <w:tmpl w:val="729E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495124"/>
    <w:multiLevelType w:val="hybridMultilevel"/>
    <w:tmpl w:val="2F228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F4A6BAE"/>
    <w:multiLevelType w:val="multilevel"/>
    <w:tmpl w:val="9FE8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E82459"/>
    <w:multiLevelType w:val="multilevel"/>
    <w:tmpl w:val="1106923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1C87AEE"/>
    <w:multiLevelType w:val="hybridMultilevel"/>
    <w:tmpl w:val="B9C41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3F0D72"/>
    <w:multiLevelType w:val="hybridMultilevel"/>
    <w:tmpl w:val="C89A3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367F46"/>
    <w:multiLevelType w:val="hybridMultilevel"/>
    <w:tmpl w:val="89668A80"/>
    <w:lvl w:ilvl="0" w:tplc="4A3A042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E67C98"/>
    <w:multiLevelType w:val="hybridMultilevel"/>
    <w:tmpl w:val="32BE257C"/>
    <w:lvl w:ilvl="0" w:tplc="18090001">
      <w:start w:val="1"/>
      <w:numFmt w:val="bullet"/>
      <w:lvlText w:val=""/>
      <w:lvlJc w:val="left"/>
      <w:pPr>
        <w:ind w:left="1436" w:hanging="360"/>
      </w:pPr>
      <w:rPr>
        <w:rFonts w:ascii="Symbol" w:hAnsi="Symbol" w:hint="default"/>
      </w:rPr>
    </w:lvl>
    <w:lvl w:ilvl="1" w:tplc="18090003" w:tentative="1">
      <w:start w:val="1"/>
      <w:numFmt w:val="bullet"/>
      <w:lvlText w:val="o"/>
      <w:lvlJc w:val="left"/>
      <w:pPr>
        <w:ind w:left="2156" w:hanging="360"/>
      </w:pPr>
      <w:rPr>
        <w:rFonts w:ascii="Courier New" w:hAnsi="Courier New" w:cs="Courier New" w:hint="default"/>
      </w:rPr>
    </w:lvl>
    <w:lvl w:ilvl="2" w:tplc="18090005" w:tentative="1">
      <w:start w:val="1"/>
      <w:numFmt w:val="bullet"/>
      <w:lvlText w:val=""/>
      <w:lvlJc w:val="left"/>
      <w:pPr>
        <w:ind w:left="2876" w:hanging="360"/>
      </w:pPr>
      <w:rPr>
        <w:rFonts w:ascii="Wingdings" w:hAnsi="Wingdings" w:hint="default"/>
      </w:rPr>
    </w:lvl>
    <w:lvl w:ilvl="3" w:tplc="18090001" w:tentative="1">
      <w:start w:val="1"/>
      <w:numFmt w:val="bullet"/>
      <w:lvlText w:val=""/>
      <w:lvlJc w:val="left"/>
      <w:pPr>
        <w:ind w:left="3596" w:hanging="360"/>
      </w:pPr>
      <w:rPr>
        <w:rFonts w:ascii="Symbol" w:hAnsi="Symbol" w:hint="default"/>
      </w:rPr>
    </w:lvl>
    <w:lvl w:ilvl="4" w:tplc="18090003" w:tentative="1">
      <w:start w:val="1"/>
      <w:numFmt w:val="bullet"/>
      <w:lvlText w:val="o"/>
      <w:lvlJc w:val="left"/>
      <w:pPr>
        <w:ind w:left="4316" w:hanging="360"/>
      </w:pPr>
      <w:rPr>
        <w:rFonts w:ascii="Courier New" w:hAnsi="Courier New" w:cs="Courier New" w:hint="default"/>
      </w:rPr>
    </w:lvl>
    <w:lvl w:ilvl="5" w:tplc="18090005" w:tentative="1">
      <w:start w:val="1"/>
      <w:numFmt w:val="bullet"/>
      <w:lvlText w:val=""/>
      <w:lvlJc w:val="left"/>
      <w:pPr>
        <w:ind w:left="5036" w:hanging="360"/>
      </w:pPr>
      <w:rPr>
        <w:rFonts w:ascii="Wingdings" w:hAnsi="Wingdings" w:hint="default"/>
      </w:rPr>
    </w:lvl>
    <w:lvl w:ilvl="6" w:tplc="18090001" w:tentative="1">
      <w:start w:val="1"/>
      <w:numFmt w:val="bullet"/>
      <w:lvlText w:val=""/>
      <w:lvlJc w:val="left"/>
      <w:pPr>
        <w:ind w:left="5756" w:hanging="360"/>
      </w:pPr>
      <w:rPr>
        <w:rFonts w:ascii="Symbol" w:hAnsi="Symbol" w:hint="default"/>
      </w:rPr>
    </w:lvl>
    <w:lvl w:ilvl="7" w:tplc="18090003" w:tentative="1">
      <w:start w:val="1"/>
      <w:numFmt w:val="bullet"/>
      <w:lvlText w:val="o"/>
      <w:lvlJc w:val="left"/>
      <w:pPr>
        <w:ind w:left="6476" w:hanging="360"/>
      </w:pPr>
      <w:rPr>
        <w:rFonts w:ascii="Courier New" w:hAnsi="Courier New" w:cs="Courier New" w:hint="default"/>
      </w:rPr>
    </w:lvl>
    <w:lvl w:ilvl="8" w:tplc="18090005" w:tentative="1">
      <w:start w:val="1"/>
      <w:numFmt w:val="bullet"/>
      <w:lvlText w:val=""/>
      <w:lvlJc w:val="left"/>
      <w:pPr>
        <w:ind w:left="7196" w:hanging="360"/>
      </w:pPr>
      <w:rPr>
        <w:rFonts w:ascii="Wingdings" w:hAnsi="Wingdings" w:hint="default"/>
      </w:rPr>
    </w:lvl>
  </w:abstractNum>
  <w:abstractNum w:abstractNumId="42" w15:restartNumberingAfterBreak="0">
    <w:nsid w:val="6D2A3B65"/>
    <w:multiLevelType w:val="hybridMultilevel"/>
    <w:tmpl w:val="B11AE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F9575E7"/>
    <w:multiLevelType w:val="multilevel"/>
    <w:tmpl w:val="B464F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303D4F"/>
    <w:multiLevelType w:val="hybridMultilevel"/>
    <w:tmpl w:val="6D3CFF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35E1C0D"/>
    <w:multiLevelType w:val="hybridMultilevel"/>
    <w:tmpl w:val="C69E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C24882"/>
    <w:multiLevelType w:val="hybridMultilevel"/>
    <w:tmpl w:val="AB90430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7" w15:restartNumberingAfterBreak="0">
    <w:nsid w:val="7C2E3F56"/>
    <w:multiLevelType w:val="hybridMultilevel"/>
    <w:tmpl w:val="1E7CC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29"/>
  </w:num>
  <w:num w:numId="3">
    <w:abstractNumId w:val="17"/>
  </w:num>
  <w:num w:numId="4">
    <w:abstractNumId w:val="20"/>
  </w:num>
  <w:num w:numId="5">
    <w:abstractNumId w:val="36"/>
  </w:num>
  <w:num w:numId="6">
    <w:abstractNumId w:val="30"/>
  </w:num>
  <w:num w:numId="7">
    <w:abstractNumId w:val="22"/>
  </w:num>
  <w:num w:numId="8">
    <w:abstractNumId w:val="31"/>
  </w:num>
  <w:num w:numId="9">
    <w:abstractNumId w:val="11"/>
  </w:num>
  <w:num w:numId="10">
    <w:abstractNumId w:val="37"/>
  </w:num>
  <w:num w:numId="11">
    <w:abstractNumId w:val="16"/>
  </w:num>
  <w:num w:numId="12">
    <w:abstractNumId w:val="43"/>
  </w:num>
  <w:num w:numId="13">
    <w:abstractNumId w:val="14"/>
  </w:num>
  <w:num w:numId="14">
    <w:abstractNumId w:val="23"/>
  </w:num>
  <w:num w:numId="15">
    <w:abstractNumId w:val="27"/>
  </w:num>
  <w:num w:numId="16">
    <w:abstractNumId w:val="35"/>
  </w:num>
  <w:num w:numId="17">
    <w:abstractNumId w:val="41"/>
  </w:num>
  <w:num w:numId="18">
    <w:abstractNumId w:val="46"/>
  </w:num>
  <w:num w:numId="19">
    <w:abstractNumId w:val="25"/>
  </w:num>
  <w:num w:numId="20">
    <w:abstractNumId w:val="12"/>
  </w:num>
  <w:num w:numId="21">
    <w:abstractNumId w:val="26"/>
  </w:num>
  <w:num w:numId="22">
    <w:abstractNumId w:val="32"/>
  </w:num>
  <w:num w:numId="23">
    <w:abstractNumId w:val="45"/>
  </w:num>
  <w:num w:numId="24">
    <w:abstractNumId w:val="33"/>
  </w:num>
  <w:num w:numId="25">
    <w:abstractNumId w:val="0"/>
  </w:num>
  <w:num w:numId="26">
    <w:abstractNumId w:val="1"/>
  </w:num>
  <w:num w:numId="27">
    <w:abstractNumId w:val="2"/>
  </w:num>
  <w:num w:numId="28">
    <w:abstractNumId w:val="3"/>
  </w:num>
  <w:num w:numId="29">
    <w:abstractNumId w:val="8"/>
  </w:num>
  <w:num w:numId="30">
    <w:abstractNumId w:val="4"/>
  </w:num>
  <w:num w:numId="31">
    <w:abstractNumId w:val="5"/>
  </w:num>
  <w:num w:numId="32">
    <w:abstractNumId w:val="6"/>
  </w:num>
  <w:num w:numId="33">
    <w:abstractNumId w:val="7"/>
  </w:num>
  <w:num w:numId="34">
    <w:abstractNumId w:val="9"/>
  </w:num>
  <w:num w:numId="35">
    <w:abstractNumId w:val="38"/>
  </w:num>
  <w:num w:numId="36">
    <w:abstractNumId w:val="21"/>
  </w:num>
  <w:num w:numId="37">
    <w:abstractNumId w:val="44"/>
  </w:num>
  <w:num w:numId="38">
    <w:abstractNumId w:val="28"/>
  </w:num>
  <w:num w:numId="39">
    <w:abstractNumId w:val="15"/>
  </w:num>
  <w:num w:numId="40">
    <w:abstractNumId w:val="42"/>
  </w:num>
  <w:num w:numId="41">
    <w:abstractNumId w:val="39"/>
  </w:num>
  <w:num w:numId="42">
    <w:abstractNumId w:val="19"/>
  </w:num>
  <w:num w:numId="43">
    <w:abstractNumId w:val="18"/>
  </w:num>
  <w:num w:numId="44">
    <w:abstractNumId w:val="40"/>
  </w:num>
  <w:num w:numId="45">
    <w:abstractNumId w:val="47"/>
  </w:num>
  <w:num w:numId="46">
    <w:abstractNumId w:val="24"/>
  </w:num>
  <w:num w:numId="47">
    <w:abstractNumId w:val="34"/>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BA4"/>
    <w:rsid w:val="00000A56"/>
    <w:rsid w:val="00000A92"/>
    <w:rsid w:val="00000C10"/>
    <w:rsid w:val="00000FE0"/>
    <w:rsid w:val="00001372"/>
    <w:rsid w:val="0000266E"/>
    <w:rsid w:val="0000357A"/>
    <w:rsid w:val="000037A2"/>
    <w:rsid w:val="0000396D"/>
    <w:rsid w:val="00003CFB"/>
    <w:rsid w:val="0000468D"/>
    <w:rsid w:val="00004C87"/>
    <w:rsid w:val="000058A4"/>
    <w:rsid w:val="00005B2F"/>
    <w:rsid w:val="00005CAB"/>
    <w:rsid w:val="000064ED"/>
    <w:rsid w:val="000065BE"/>
    <w:rsid w:val="0000699D"/>
    <w:rsid w:val="00006C75"/>
    <w:rsid w:val="00007858"/>
    <w:rsid w:val="00010051"/>
    <w:rsid w:val="00010889"/>
    <w:rsid w:val="00011F81"/>
    <w:rsid w:val="00012269"/>
    <w:rsid w:val="0001266E"/>
    <w:rsid w:val="000127D4"/>
    <w:rsid w:val="000132E1"/>
    <w:rsid w:val="000148BD"/>
    <w:rsid w:val="000157A1"/>
    <w:rsid w:val="00016360"/>
    <w:rsid w:val="00016629"/>
    <w:rsid w:val="00016CAF"/>
    <w:rsid w:val="00017771"/>
    <w:rsid w:val="000209BE"/>
    <w:rsid w:val="000228B7"/>
    <w:rsid w:val="00022A26"/>
    <w:rsid w:val="00023009"/>
    <w:rsid w:val="0002372B"/>
    <w:rsid w:val="00023958"/>
    <w:rsid w:val="00024308"/>
    <w:rsid w:val="00025254"/>
    <w:rsid w:val="000252D0"/>
    <w:rsid w:val="0002537C"/>
    <w:rsid w:val="00027ACF"/>
    <w:rsid w:val="00032249"/>
    <w:rsid w:val="000327EE"/>
    <w:rsid w:val="0003294B"/>
    <w:rsid w:val="00033C26"/>
    <w:rsid w:val="00033F54"/>
    <w:rsid w:val="0003463A"/>
    <w:rsid w:val="000358B7"/>
    <w:rsid w:val="00036794"/>
    <w:rsid w:val="00037CD6"/>
    <w:rsid w:val="00037FC7"/>
    <w:rsid w:val="0004056B"/>
    <w:rsid w:val="0004079D"/>
    <w:rsid w:val="00041DC5"/>
    <w:rsid w:val="0004201F"/>
    <w:rsid w:val="0004272A"/>
    <w:rsid w:val="00043F99"/>
    <w:rsid w:val="000446E1"/>
    <w:rsid w:val="000473FD"/>
    <w:rsid w:val="0004782D"/>
    <w:rsid w:val="00050A4F"/>
    <w:rsid w:val="00051A9E"/>
    <w:rsid w:val="00051D30"/>
    <w:rsid w:val="00052419"/>
    <w:rsid w:val="00053406"/>
    <w:rsid w:val="0005381B"/>
    <w:rsid w:val="0005400E"/>
    <w:rsid w:val="0005432C"/>
    <w:rsid w:val="00054740"/>
    <w:rsid w:val="00054D99"/>
    <w:rsid w:val="00055175"/>
    <w:rsid w:val="00055725"/>
    <w:rsid w:val="00056365"/>
    <w:rsid w:val="00057C7E"/>
    <w:rsid w:val="00060DDF"/>
    <w:rsid w:val="000613C9"/>
    <w:rsid w:val="0006184B"/>
    <w:rsid w:val="00062D62"/>
    <w:rsid w:val="00063245"/>
    <w:rsid w:val="0006579F"/>
    <w:rsid w:val="0006593F"/>
    <w:rsid w:val="00065BBF"/>
    <w:rsid w:val="000666C7"/>
    <w:rsid w:val="0006754F"/>
    <w:rsid w:val="00067BCC"/>
    <w:rsid w:val="00067D50"/>
    <w:rsid w:val="00070176"/>
    <w:rsid w:val="00071268"/>
    <w:rsid w:val="0007178B"/>
    <w:rsid w:val="000729F0"/>
    <w:rsid w:val="0007390E"/>
    <w:rsid w:val="00073DD0"/>
    <w:rsid w:val="00074320"/>
    <w:rsid w:val="00074C38"/>
    <w:rsid w:val="0007527F"/>
    <w:rsid w:val="00076565"/>
    <w:rsid w:val="00076871"/>
    <w:rsid w:val="000802BB"/>
    <w:rsid w:val="00081CA5"/>
    <w:rsid w:val="00082A95"/>
    <w:rsid w:val="00082E09"/>
    <w:rsid w:val="00083ABB"/>
    <w:rsid w:val="000867C5"/>
    <w:rsid w:val="0009158B"/>
    <w:rsid w:val="00091968"/>
    <w:rsid w:val="00091EFD"/>
    <w:rsid w:val="00092260"/>
    <w:rsid w:val="0009236E"/>
    <w:rsid w:val="00092E79"/>
    <w:rsid w:val="00094D8F"/>
    <w:rsid w:val="0009505F"/>
    <w:rsid w:val="00095136"/>
    <w:rsid w:val="00095295"/>
    <w:rsid w:val="0009573C"/>
    <w:rsid w:val="00096495"/>
    <w:rsid w:val="00096E98"/>
    <w:rsid w:val="000A00FC"/>
    <w:rsid w:val="000A05FD"/>
    <w:rsid w:val="000A0F71"/>
    <w:rsid w:val="000A1464"/>
    <w:rsid w:val="000A150C"/>
    <w:rsid w:val="000A1ADD"/>
    <w:rsid w:val="000A211F"/>
    <w:rsid w:val="000A21A6"/>
    <w:rsid w:val="000A2792"/>
    <w:rsid w:val="000A2989"/>
    <w:rsid w:val="000A2CB3"/>
    <w:rsid w:val="000A2E7E"/>
    <w:rsid w:val="000A3F27"/>
    <w:rsid w:val="000A3F87"/>
    <w:rsid w:val="000A4AD4"/>
    <w:rsid w:val="000A4E25"/>
    <w:rsid w:val="000B0572"/>
    <w:rsid w:val="000B15D4"/>
    <w:rsid w:val="000B1CCC"/>
    <w:rsid w:val="000B27B1"/>
    <w:rsid w:val="000B498F"/>
    <w:rsid w:val="000B51E4"/>
    <w:rsid w:val="000B5EEA"/>
    <w:rsid w:val="000B7E79"/>
    <w:rsid w:val="000C01AE"/>
    <w:rsid w:val="000C02D3"/>
    <w:rsid w:val="000C048E"/>
    <w:rsid w:val="000C2285"/>
    <w:rsid w:val="000C2D35"/>
    <w:rsid w:val="000C3AD8"/>
    <w:rsid w:val="000C50D7"/>
    <w:rsid w:val="000C510B"/>
    <w:rsid w:val="000C5948"/>
    <w:rsid w:val="000C72BD"/>
    <w:rsid w:val="000D105C"/>
    <w:rsid w:val="000D24DC"/>
    <w:rsid w:val="000D28D3"/>
    <w:rsid w:val="000D2A61"/>
    <w:rsid w:val="000D323F"/>
    <w:rsid w:val="000D466F"/>
    <w:rsid w:val="000D568D"/>
    <w:rsid w:val="000D56C1"/>
    <w:rsid w:val="000D6957"/>
    <w:rsid w:val="000E0456"/>
    <w:rsid w:val="000E1F2D"/>
    <w:rsid w:val="000E3D69"/>
    <w:rsid w:val="000E4069"/>
    <w:rsid w:val="000E4AB1"/>
    <w:rsid w:val="000E53A2"/>
    <w:rsid w:val="000E5E60"/>
    <w:rsid w:val="000E6892"/>
    <w:rsid w:val="000E6AA8"/>
    <w:rsid w:val="000E6C42"/>
    <w:rsid w:val="000E7149"/>
    <w:rsid w:val="000E7C44"/>
    <w:rsid w:val="000F04BE"/>
    <w:rsid w:val="000F1D2A"/>
    <w:rsid w:val="000F3124"/>
    <w:rsid w:val="000F34E2"/>
    <w:rsid w:val="000F3FEA"/>
    <w:rsid w:val="000F4140"/>
    <w:rsid w:val="000F45D3"/>
    <w:rsid w:val="000F4CB8"/>
    <w:rsid w:val="000F5CBD"/>
    <w:rsid w:val="000F7742"/>
    <w:rsid w:val="000F77A6"/>
    <w:rsid w:val="000F7D94"/>
    <w:rsid w:val="00101CA6"/>
    <w:rsid w:val="00101D90"/>
    <w:rsid w:val="00101F80"/>
    <w:rsid w:val="001053DB"/>
    <w:rsid w:val="001054E8"/>
    <w:rsid w:val="00105C54"/>
    <w:rsid w:val="00106000"/>
    <w:rsid w:val="001075D2"/>
    <w:rsid w:val="0011174E"/>
    <w:rsid w:val="00111968"/>
    <w:rsid w:val="00111AEA"/>
    <w:rsid w:val="00111D1A"/>
    <w:rsid w:val="0011493C"/>
    <w:rsid w:val="00115708"/>
    <w:rsid w:val="00116127"/>
    <w:rsid w:val="00117F2C"/>
    <w:rsid w:val="00120192"/>
    <w:rsid w:val="001202BA"/>
    <w:rsid w:val="0012060A"/>
    <w:rsid w:val="00121AE8"/>
    <w:rsid w:val="00122330"/>
    <w:rsid w:val="001227E5"/>
    <w:rsid w:val="00122BEE"/>
    <w:rsid w:val="00123782"/>
    <w:rsid w:val="001246C4"/>
    <w:rsid w:val="001249D6"/>
    <w:rsid w:val="00125E87"/>
    <w:rsid w:val="00130CA8"/>
    <w:rsid w:val="00133914"/>
    <w:rsid w:val="00133BB8"/>
    <w:rsid w:val="001344A2"/>
    <w:rsid w:val="0013460B"/>
    <w:rsid w:val="001352DC"/>
    <w:rsid w:val="0013543F"/>
    <w:rsid w:val="0013556C"/>
    <w:rsid w:val="00136523"/>
    <w:rsid w:val="00136B16"/>
    <w:rsid w:val="001370AF"/>
    <w:rsid w:val="0013721C"/>
    <w:rsid w:val="00137BA4"/>
    <w:rsid w:val="001402AE"/>
    <w:rsid w:val="001404D3"/>
    <w:rsid w:val="001405F6"/>
    <w:rsid w:val="0014128C"/>
    <w:rsid w:val="00141D2F"/>
    <w:rsid w:val="001438F5"/>
    <w:rsid w:val="0014440B"/>
    <w:rsid w:val="00144849"/>
    <w:rsid w:val="001451F9"/>
    <w:rsid w:val="00145618"/>
    <w:rsid w:val="0014562A"/>
    <w:rsid w:val="00145E86"/>
    <w:rsid w:val="001461F9"/>
    <w:rsid w:val="00146281"/>
    <w:rsid w:val="0014772D"/>
    <w:rsid w:val="001501A1"/>
    <w:rsid w:val="00150402"/>
    <w:rsid w:val="00150588"/>
    <w:rsid w:val="0015092C"/>
    <w:rsid w:val="00152FB3"/>
    <w:rsid w:val="001532C8"/>
    <w:rsid w:val="0015364F"/>
    <w:rsid w:val="00154E47"/>
    <w:rsid w:val="00154F4F"/>
    <w:rsid w:val="00155B08"/>
    <w:rsid w:val="0015680A"/>
    <w:rsid w:val="00160339"/>
    <w:rsid w:val="00160751"/>
    <w:rsid w:val="00160D4D"/>
    <w:rsid w:val="00160DA2"/>
    <w:rsid w:val="00161B11"/>
    <w:rsid w:val="0016386D"/>
    <w:rsid w:val="001639E2"/>
    <w:rsid w:val="00163B41"/>
    <w:rsid w:val="00163E4B"/>
    <w:rsid w:val="001644F5"/>
    <w:rsid w:val="00164A5D"/>
    <w:rsid w:val="00164FB6"/>
    <w:rsid w:val="00166C69"/>
    <w:rsid w:val="001679BA"/>
    <w:rsid w:val="00167CB4"/>
    <w:rsid w:val="001708E0"/>
    <w:rsid w:val="001715B4"/>
    <w:rsid w:val="00171866"/>
    <w:rsid w:val="00172309"/>
    <w:rsid w:val="0017280A"/>
    <w:rsid w:val="00172857"/>
    <w:rsid w:val="00173C46"/>
    <w:rsid w:val="00174204"/>
    <w:rsid w:val="00174535"/>
    <w:rsid w:val="00177079"/>
    <w:rsid w:val="0017734E"/>
    <w:rsid w:val="00180B60"/>
    <w:rsid w:val="00180CD6"/>
    <w:rsid w:val="001816F6"/>
    <w:rsid w:val="00182B8E"/>
    <w:rsid w:val="00182CE9"/>
    <w:rsid w:val="00183FF0"/>
    <w:rsid w:val="00184734"/>
    <w:rsid w:val="001879F1"/>
    <w:rsid w:val="00187DE6"/>
    <w:rsid w:val="0019028D"/>
    <w:rsid w:val="00193060"/>
    <w:rsid w:val="00194B76"/>
    <w:rsid w:val="00194E9B"/>
    <w:rsid w:val="001951C1"/>
    <w:rsid w:val="00195954"/>
    <w:rsid w:val="00195C6C"/>
    <w:rsid w:val="00196AAF"/>
    <w:rsid w:val="001A29C0"/>
    <w:rsid w:val="001A2C42"/>
    <w:rsid w:val="001A3003"/>
    <w:rsid w:val="001A3F9C"/>
    <w:rsid w:val="001A4482"/>
    <w:rsid w:val="001A4D5A"/>
    <w:rsid w:val="001A4FCD"/>
    <w:rsid w:val="001A52A7"/>
    <w:rsid w:val="001A57AA"/>
    <w:rsid w:val="001A5E3F"/>
    <w:rsid w:val="001A6384"/>
    <w:rsid w:val="001A6B19"/>
    <w:rsid w:val="001A6BB0"/>
    <w:rsid w:val="001A7875"/>
    <w:rsid w:val="001B0378"/>
    <w:rsid w:val="001B05DD"/>
    <w:rsid w:val="001B1D6F"/>
    <w:rsid w:val="001B20DC"/>
    <w:rsid w:val="001B2A0A"/>
    <w:rsid w:val="001B31F9"/>
    <w:rsid w:val="001B37D6"/>
    <w:rsid w:val="001B44EE"/>
    <w:rsid w:val="001B5366"/>
    <w:rsid w:val="001B5B45"/>
    <w:rsid w:val="001B6279"/>
    <w:rsid w:val="001B62CE"/>
    <w:rsid w:val="001B642D"/>
    <w:rsid w:val="001B7746"/>
    <w:rsid w:val="001B7B1C"/>
    <w:rsid w:val="001B7B7D"/>
    <w:rsid w:val="001C15C1"/>
    <w:rsid w:val="001C16B2"/>
    <w:rsid w:val="001C26B9"/>
    <w:rsid w:val="001C27AE"/>
    <w:rsid w:val="001C2978"/>
    <w:rsid w:val="001C4F57"/>
    <w:rsid w:val="001C6338"/>
    <w:rsid w:val="001C63D7"/>
    <w:rsid w:val="001D064C"/>
    <w:rsid w:val="001D27AC"/>
    <w:rsid w:val="001D2F25"/>
    <w:rsid w:val="001D3303"/>
    <w:rsid w:val="001D42EB"/>
    <w:rsid w:val="001D4B80"/>
    <w:rsid w:val="001D4EEA"/>
    <w:rsid w:val="001D524E"/>
    <w:rsid w:val="001D61D3"/>
    <w:rsid w:val="001D643C"/>
    <w:rsid w:val="001D67BC"/>
    <w:rsid w:val="001D7450"/>
    <w:rsid w:val="001D7538"/>
    <w:rsid w:val="001E0036"/>
    <w:rsid w:val="001E0C3D"/>
    <w:rsid w:val="001E0FFE"/>
    <w:rsid w:val="001E14F1"/>
    <w:rsid w:val="001E47FB"/>
    <w:rsid w:val="001E683D"/>
    <w:rsid w:val="001E6DC1"/>
    <w:rsid w:val="001E6FA5"/>
    <w:rsid w:val="001E6FB1"/>
    <w:rsid w:val="001F1065"/>
    <w:rsid w:val="001F1135"/>
    <w:rsid w:val="001F2083"/>
    <w:rsid w:val="001F23D3"/>
    <w:rsid w:val="001F2587"/>
    <w:rsid w:val="001F2C1B"/>
    <w:rsid w:val="001F2EBA"/>
    <w:rsid w:val="001F3FDB"/>
    <w:rsid w:val="001F3FF1"/>
    <w:rsid w:val="001F490B"/>
    <w:rsid w:val="001F4D24"/>
    <w:rsid w:val="001F4EBB"/>
    <w:rsid w:val="001F6246"/>
    <w:rsid w:val="001F6622"/>
    <w:rsid w:val="001F6A13"/>
    <w:rsid w:val="001F7A8B"/>
    <w:rsid w:val="001F7E0E"/>
    <w:rsid w:val="00200C8C"/>
    <w:rsid w:val="00200D14"/>
    <w:rsid w:val="00200D47"/>
    <w:rsid w:val="0020221F"/>
    <w:rsid w:val="002027D8"/>
    <w:rsid w:val="002036C8"/>
    <w:rsid w:val="00203A89"/>
    <w:rsid w:val="002053B4"/>
    <w:rsid w:val="00205590"/>
    <w:rsid w:val="0020727E"/>
    <w:rsid w:val="0021063B"/>
    <w:rsid w:val="002109C6"/>
    <w:rsid w:val="002117D0"/>
    <w:rsid w:val="0021298F"/>
    <w:rsid w:val="002129B8"/>
    <w:rsid w:val="00212AE4"/>
    <w:rsid w:val="002131EA"/>
    <w:rsid w:val="0021382C"/>
    <w:rsid w:val="002153D0"/>
    <w:rsid w:val="002167CC"/>
    <w:rsid w:val="002168F0"/>
    <w:rsid w:val="00220439"/>
    <w:rsid w:val="00220485"/>
    <w:rsid w:val="0022054A"/>
    <w:rsid w:val="00220F18"/>
    <w:rsid w:val="00221F66"/>
    <w:rsid w:val="00222808"/>
    <w:rsid w:val="00223382"/>
    <w:rsid w:val="00223BE5"/>
    <w:rsid w:val="00223D24"/>
    <w:rsid w:val="0022403F"/>
    <w:rsid w:val="00224C24"/>
    <w:rsid w:val="00224E11"/>
    <w:rsid w:val="00225061"/>
    <w:rsid w:val="0022580C"/>
    <w:rsid w:val="00230024"/>
    <w:rsid w:val="002303A8"/>
    <w:rsid w:val="00230CBB"/>
    <w:rsid w:val="002313A7"/>
    <w:rsid w:val="0023192B"/>
    <w:rsid w:val="00232264"/>
    <w:rsid w:val="0023307D"/>
    <w:rsid w:val="00233148"/>
    <w:rsid w:val="002334A4"/>
    <w:rsid w:val="0023365F"/>
    <w:rsid w:val="00235160"/>
    <w:rsid w:val="0023557A"/>
    <w:rsid w:val="00236BA7"/>
    <w:rsid w:val="00236FD6"/>
    <w:rsid w:val="00237462"/>
    <w:rsid w:val="002432BA"/>
    <w:rsid w:val="00243FDD"/>
    <w:rsid w:val="0024452A"/>
    <w:rsid w:val="002459E8"/>
    <w:rsid w:val="00247147"/>
    <w:rsid w:val="00247F6C"/>
    <w:rsid w:val="00247F93"/>
    <w:rsid w:val="00250005"/>
    <w:rsid w:val="0025099D"/>
    <w:rsid w:val="00250AD2"/>
    <w:rsid w:val="00250E8C"/>
    <w:rsid w:val="00252DFB"/>
    <w:rsid w:val="00252EC6"/>
    <w:rsid w:val="00253AAD"/>
    <w:rsid w:val="00253B31"/>
    <w:rsid w:val="00253F50"/>
    <w:rsid w:val="00256AD8"/>
    <w:rsid w:val="00256F91"/>
    <w:rsid w:val="00257672"/>
    <w:rsid w:val="00257815"/>
    <w:rsid w:val="00257DD9"/>
    <w:rsid w:val="00260448"/>
    <w:rsid w:val="002613C0"/>
    <w:rsid w:val="00262DEE"/>
    <w:rsid w:val="00263FB8"/>
    <w:rsid w:val="002646FE"/>
    <w:rsid w:val="002654D5"/>
    <w:rsid w:val="00265D26"/>
    <w:rsid w:val="0026666F"/>
    <w:rsid w:val="00266BB3"/>
    <w:rsid w:val="002703C0"/>
    <w:rsid w:val="002707C2"/>
    <w:rsid w:val="00270864"/>
    <w:rsid w:val="002715FA"/>
    <w:rsid w:val="0027188C"/>
    <w:rsid w:val="0027213C"/>
    <w:rsid w:val="00272906"/>
    <w:rsid w:val="00272AD2"/>
    <w:rsid w:val="00274F1D"/>
    <w:rsid w:val="00275703"/>
    <w:rsid w:val="00276431"/>
    <w:rsid w:val="002766A5"/>
    <w:rsid w:val="00276D84"/>
    <w:rsid w:val="002814EF"/>
    <w:rsid w:val="00282120"/>
    <w:rsid w:val="002830E3"/>
    <w:rsid w:val="00283316"/>
    <w:rsid w:val="002838CF"/>
    <w:rsid w:val="002838F2"/>
    <w:rsid w:val="00284CFE"/>
    <w:rsid w:val="00286399"/>
    <w:rsid w:val="002868D4"/>
    <w:rsid w:val="00286FA0"/>
    <w:rsid w:val="0029049B"/>
    <w:rsid w:val="00290977"/>
    <w:rsid w:val="00291A69"/>
    <w:rsid w:val="002937BC"/>
    <w:rsid w:val="00294500"/>
    <w:rsid w:val="00294E2F"/>
    <w:rsid w:val="002950AD"/>
    <w:rsid w:val="00295F10"/>
    <w:rsid w:val="00296A71"/>
    <w:rsid w:val="00297222"/>
    <w:rsid w:val="002978FA"/>
    <w:rsid w:val="002A13CF"/>
    <w:rsid w:val="002A1862"/>
    <w:rsid w:val="002A2BAB"/>
    <w:rsid w:val="002A35C3"/>
    <w:rsid w:val="002A3F61"/>
    <w:rsid w:val="002A49FD"/>
    <w:rsid w:val="002A50B0"/>
    <w:rsid w:val="002A5B63"/>
    <w:rsid w:val="002A5FE5"/>
    <w:rsid w:val="002A6BA1"/>
    <w:rsid w:val="002A78B5"/>
    <w:rsid w:val="002B0077"/>
    <w:rsid w:val="002B0101"/>
    <w:rsid w:val="002B0266"/>
    <w:rsid w:val="002B037A"/>
    <w:rsid w:val="002B1635"/>
    <w:rsid w:val="002B3514"/>
    <w:rsid w:val="002B5786"/>
    <w:rsid w:val="002B5B30"/>
    <w:rsid w:val="002B5BC3"/>
    <w:rsid w:val="002C0B2C"/>
    <w:rsid w:val="002C1CF6"/>
    <w:rsid w:val="002C1FDC"/>
    <w:rsid w:val="002C2171"/>
    <w:rsid w:val="002C397B"/>
    <w:rsid w:val="002C3D04"/>
    <w:rsid w:val="002C3FE0"/>
    <w:rsid w:val="002C4610"/>
    <w:rsid w:val="002C5857"/>
    <w:rsid w:val="002C5F0A"/>
    <w:rsid w:val="002C73CF"/>
    <w:rsid w:val="002C7597"/>
    <w:rsid w:val="002C75C9"/>
    <w:rsid w:val="002C77AF"/>
    <w:rsid w:val="002D04C7"/>
    <w:rsid w:val="002D0642"/>
    <w:rsid w:val="002D1518"/>
    <w:rsid w:val="002D1F09"/>
    <w:rsid w:val="002D2392"/>
    <w:rsid w:val="002D4007"/>
    <w:rsid w:val="002D4DB1"/>
    <w:rsid w:val="002D5086"/>
    <w:rsid w:val="002D5AC9"/>
    <w:rsid w:val="002D5C14"/>
    <w:rsid w:val="002D6CEF"/>
    <w:rsid w:val="002E0A20"/>
    <w:rsid w:val="002E0ACF"/>
    <w:rsid w:val="002E2555"/>
    <w:rsid w:val="002E25EA"/>
    <w:rsid w:val="002E2DC3"/>
    <w:rsid w:val="002E4C0D"/>
    <w:rsid w:val="002E6BC7"/>
    <w:rsid w:val="002E784B"/>
    <w:rsid w:val="002E799D"/>
    <w:rsid w:val="002E7BDC"/>
    <w:rsid w:val="002F088C"/>
    <w:rsid w:val="002F0BD7"/>
    <w:rsid w:val="002F0F8F"/>
    <w:rsid w:val="002F104B"/>
    <w:rsid w:val="002F14D4"/>
    <w:rsid w:val="002F25AD"/>
    <w:rsid w:val="002F2E15"/>
    <w:rsid w:val="002F3665"/>
    <w:rsid w:val="002F3A58"/>
    <w:rsid w:val="002F3FA2"/>
    <w:rsid w:val="002F4F1B"/>
    <w:rsid w:val="002F58F3"/>
    <w:rsid w:val="002F623F"/>
    <w:rsid w:val="002F6881"/>
    <w:rsid w:val="002F6B66"/>
    <w:rsid w:val="002F6CAB"/>
    <w:rsid w:val="002F6D03"/>
    <w:rsid w:val="002F72CE"/>
    <w:rsid w:val="002F7EDD"/>
    <w:rsid w:val="0030138B"/>
    <w:rsid w:val="00301664"/>
    <w:rsid w:val="003016A1"/>
    <w:rsid w:val="0030209C"/>
    <w:rsid w:val="003022B8"/>
    <w:rsid w:val="003026D3"/>
    <w:rsid w:val="0030706D"/>
    <w:rsid w:val="0031097E"/>
    <w:rsid w:val="00311475"/>
    <w:rsid w:val="0031386B"/>
    <w:rsid w:val="00313C04"/>
    <w:rsid w:val="00313E4D"/>
    <w:rsid w:val="00314A9A"/>
    <w:rsid w:val="00314D4A"/>
    <w:rsid w:val="0031539E"/>
    <w:rsid w:val="003154D0"/>
    <w:rsid w:val="00316003"/>
    <w:rsid w:val="0031604B"/>
    <w:rsid w:val="003161A9"/>
    <w:rsid w:val="00317599"/>
    <w:rsid w:val="00317EAC"/>
    <w:rsid w:val="0032043A"/>
    <w:rsid w:val="00320A2E"/>
    <w:rsid w:val="00320FCB"/>
    <w:rsid w:val="003210EA"/>
    <w:rsid w:val="003219BC"/>
    <w:rsid w:val="0032379E"/>
    <w:rsid w:val="00323C34"/>
    <w:rsid w:val="00324462"/>
    <w:rsid w:val="003246CD"/>
    <w:rsid w:val="003248D2"/>
    <w:rsid w:val="00325516"/>
    <w:rsid w:val="00326585"/>
    <w:rsid w:val="003266D1"/>
    <w:rsid w:val="003268F3"/>
    <w:rsid w:val="00327180"/>
    <w:rsid w:val="00327A9C"/>
    <w:rsid w:val="00327AF1"/>
    <w:rsid w:val="003301CD"/>
    <w:rsid w:val="00330485"/>
    <w:rsid w:val="003316F1"/>
    <w:rsid w:val="00331BB0"/>
    <w:rsid w:val="00331EAE"/>
    <w:rsid w:val="00331EE4"/>
    <w:rsid w:val="0033286F"/>
    <w:rsid w:val="00332ABF"/>
    <w:rsid w:val="003334C3"/>
    <w:rsid w:val="00334CF0"/>
    <w:rsid w:val="00335020"/>
    <w:rsid w:val="003372E3"/>
    <w:rsid w:val="00337599"/>
    <w:rsid w:val="00337801"/>
    <w:rsid w:val="00340559"/>
    <w:rsid w:val="003412C2"/>
    <w:rsid w:val="0034177A"/>
    <w:rsid w:val="0034252F"/>
    <w:rsid w:val="00343C52"/>
    <w:rsid w:val="00344F6D"/>
    <w:rsid w:val="003452FC"/>
    <w:rsid w:val="003455E7"/>
    <w:rsid w:val="00347E32"/>
    <w:rsid w:val="0035086B"/>
    <w:rsid w:val="00350879"/>
    <w:rsid w:val="00351D0C"/>
    <w:rsid w:val="0035252D"/>
    <w:rsid w:val="00352BAD"/>
    <w:rsid w:val="003534D2"/>
    <w:rsid w:val="0035366A"/>
    <w:rsid w:val="00353A17"/>
    <w:rsid w:val="00354A5C"/>
    <w:rsid w:val="00354D9A"/>
    <w:rsid w:val="00354DDE"/>
    <w:rsid w:val="00355B87"/>
    <w:rsid w:val="00356C39"/>
    <w:rsid w:val="003579DD"/>
    <w:rsid w:val="00360642"/>
    <w:rsid w:val="00362D79"/>
    <w:rsid w:val="00363BC3"/>
    <w:rsid w:val="0036642D"/>
    <w:rsid w:val="00366C07"/>
    <w:rsid w:val="00366F76"/>
    <w:rsid w:val="003678AB"/>
    <w:rsid w:val="00367BBD"/>
    <w:rsid w:val="00367F3C"/>
    <w:rsid w:val="00370272"/>
    <w:rsid w:val="003709C5"/>
    <w:rsid w:val="00370D24"/>
    <w:rsid w:val="00371973"/>
    <w:rsid w:val="00371F3B"/>
    <w:rsid w:val="003723A6"/>
    <w:rsid w:val="003723D5"/>
    <w:rsid w:val="0037480B"/>
    <w:rsid w:val="00375471"/>
    <w:rsid w:val="00376594"/>
    <w:rsid w:val="00376C7F"/>
    <w:rsid w:val="00377172"/>
    <w:rsid w:val="00377D78"/>
    <w:rsid w:val="00377E38"/>
    <w:rsid w:val="003811BE"/>
    <w:rsid w:val="00381346"/>
    <w:rsid w:val="003826FF"/>
    <w:rsid w:val="003836FF"/>
    <w:rsid w:val="00383DA6"/>
    <w:rsid w:val="003844E1"/>
    <w:rsid w:val="00384C57"/>
    <w:rsid w:val="0038672C"/>
    <w:rsid w:val="00386E64"/>
    <w:rsid w:val="003876CE"/>
    <w:rsid w:val="003878E0"/>
    <w:rsid w:val="00387F68"/>
    <w:rsid w:val="0039009D"/>
    <w:rsid w:val="003935A1"/>
    <w:rsid w:val="00393BD1"/>
    <w:rsid w:val="0039495C"/>
    <w:rsid w:val="00394E08"/>
    <w:rsid w:val="00395757"/>
    <w:rsid w:val="00395A84"/>
    <w:rsid w:val="003968E9"/>
    <w:rsid w:val="00396918"/>
    <w:rsid w:val="00396A27"/>
    <w:rsid w:val="003970A5"/>
    <w:rsid w:val="003A000A"/>
    <w:rsid w:val="003A046D"/>
    <w:rsid w:val="003A1681"/>
    <w:rsid w:val="003A24AB"/>
    <w:rsid w:val="003A2A1C"/>
    <w:rsid w:val="003A30BA"/>
    <w:rsid w:val="003A3468"/>
    <w:rsid w:val="003A3A5C"/>
    <w:rsid w:val="003A3C06"/>
    <w:rsid w:val="003A44F5"/>
    <w:rsid w:val="003A636B"/>
    <w:rsid w:val="003A6894"/>
    <w:rsid w:val="003A7800"/>
    <w:rsid w:val="003B09F7"/>
    <w:rsid w:val="003B115B"/>
    <w:rsid w:val="003B1A39"/>
    <w:rsid w:val="003B1B31"/>
    <w:rsid w:val="003B1CB3"/>
    <w:rsid w:val="003B1FA2"/>
    <w:rsid w:val="003B3302"/>
    <w:rsid w:val="003B4300"/>
    <w:rsid w:val="003B6507"/>
    <w:rsid w:val="003B795F"/>
    <w:rsid w:val="003C0571"/>
    <w:rsid w:val="003C130C"/>
    <w:rsid w:val="003C2137"/>
    <w:rsid w:val="003C340A"/>
    <w:rsid w:val="003C374D"/>
    <w:rsid w:val="003C548D"/>
    <w:rsid w:val="003C59B4"/>
    <w:rsid w:val="003C5EC2"/>
    <w:rsid w:val="003C61B9"/>
    <w:rsid w:val="003C6601"/>
    <w:rsid w:val="003D0AE7"/>
    <w:rsid w:val="003D0D03"/>
    <w:rsid w:val="003D1708"/>
    <w:rsid w:val="003D21C7"/>
    <w:rsid w:val="003D25D8"/>
    <w:rsid w:val="003D325C"/>
    <w:rsid w:val="003D4B75"/>
    <w:rsid w:val="003D504C"/>
    <w:rsid w:val="003D521F"/>
    <w:rsid w:val="003D531D"/>
    <w:rsid w:val="003D5D75"/>
    <w:rsid w:val="003D72DD"/>
    <w:rsid w:val="003D7A7E"/>
    <w:rsid w:val="003E08AE"/>
    <w:rsid w:val="003E0B6E"/>
    <w:rsid w:val="003E0B8C"/>
    <w:rsid w:val="003E1EF3"/>
    <w:rsid w:val="003E1FBA"/>
    <w:rsid w:val="003E2378"/>
    <w:rsid w:val="003E4E55"/>
    <w:rsid w:val="003E62BD"/>
    <w:rsid w:val="003E62F0"/>
    <w:rsid w:val="003E7BC7"/>
    <w:rsid w:val="003F0866"/>
    <w:rsid w:val="003F0A4C"/>
    <w:rsid w:val="003F1CF5"/>
    <w:rsid w:val="003F3CA2"/>
    <w:rsid w:val="003F43B8"/>
    <w:rsid w:val="003F58D9"/>
    <w:rsid w:val="003F5A61"/>
    <w:rsid w:val="003F5B57"/>
    <w:rsid w:val="003F5F21"/>
    <w:rsid w:val="003F67AA"/>
    <w:rsid w:val="003F6D20"/>
    <w:rsid w:val="003F6DEE"/>
    <w:rsid w:val="003F73CC"/>
    <w:rsid w:val="003F743A"/>
    <w:rsid w:val="003F7CDE"/>
    <w:rsid w:val="00400DC8"/>
    <w:rsid w:val="00400ED1"/>
    <w:rsid w:val="004018D0"/>
    <w:rsid w:val="00401E8B"/>
    <w:rsid w:val="00402391"/>
    <w:rsid w:val="0040357F"/>
    <w:rsid w:val="00404645"/>
    <w:rsid w:val="0040474A"/>
    <w:rsid w:val="00404A55"/>
    <w:rsid w:val="00404E51"/>
    <w:rsid w:val="00405FFC"/>
    <w:rsid w:val="0040605C"/>
    <w:rsid w:val="00406604"/>
    <w:rsid w:val="00406C34"/>
    <w:rsid w:val="00406CD1"/>
    <w:rsid w:val="004079F2"/>
    <w:rsid w:val="00410561"/>
    <w:rsid w:val="00410A54"/>
    <w:rsid w:val="00410C11"/>
    <w:rsid w:val="00410E34"/>
    <w:rsid w:val="004124F2"/>
    <w:rsid w:val="004132EF"/>
    <w:rsid w:val="00413CF8"/>
    <w:rsid w:val="0041475B"/>
    <w:rsid w:val="00415205"/>
    <w:rsid w:val="00415378"/>
    <w:rsid w:val="00416544"/>
    <w:rsid w:val="0041682A"/>
    <w:rsid w:val="004173F8"/>
    <w:rsid w:val="004179C7"/>
    <w:rsid w:val="00417EE2"/>
    <w:rsid w:val="00420413"/>
    <w:rsid w:val="00420C27"/>
    <w:rsid w:val="00421FBE"/>
    <w:rsid w:val="00422B2D"/>
    <w:rsid w:val="00423061"/>
    <w:rsid w:val="0042350D"/>
    <w:rsid w:val="00423B03"/>
    <w:rsid w:val="0042519D"/>
    <w:rsid w:val="00425897"/>
    <w:rsid w:val="004258CC"/>
    <w:rsid w:val="00430E21"/>
    <w:rsid w:val="00431D9A"/>
    <w:rsid w:val="00433D7C"/>
    <w:rsid w:val="004345FC"/>
    <w:rsid w:val="004348FB"/>
    <w:rsid w:val="00435527"/>
    <w:rsid w:val="00436022"/>
    <w:rsid w:val="004400E5"/>
    <w:rsid w:val="004402FC"/>
    <w:rsid w:val="00440812"/>
    <w:rsid w:val="00440AEA"/>
    <w:rsid w:val="0044183C"/>
    <w:rsid w:val="004424AC"/>
    <w:rsid w:val="00442BF8"/>
    <w:rsid w:val="00443799"/>
    <w:rsid w:val="00444006"/>
    <w:rsid w:val="004443C2"/>
    <w:rsid w:val="004445D8"/>
    <w:rsid w:val="004446B0"/>
    <w:rsid w:val="00444C4F"/>
    <w:rsid w:val="00446B79"/>
    <w:rsid w:val="00447732"/>
    <w:rsid w:val="004501E4"/>
    <w:rsid w:val="004507BA"/>
    <w:rsid w:val="00451F71"/>
    <w:rsid w:val="00452581"/>
    <w:rsid w:val="0045312C"/>
    <w:rsid w:val="004539A9"/>
    <w:rsid w:val="004545AF"/>
    <w:rsid w:val="00454C14"/>
    <w:rsid w:val="00455017"/>
    <w:rsid w:val="00455137"/>
    <w:rsid w:val="004554EA"/>
    <w:rsid w:val="00457531"/>
    <w:rsid w:val="0045790B"/>
    <w:rsid w:val="00457BCB"/>
    <w:rsid w:val="00457BF8"/>
    <w:rsid w:val="00457E5D"/>
    <w:rsid w:val="0046095A"/>
    <w:rsid w:val="00461A34"/>
    <w:rsid w:val="004633B7"/>
    <w:rsid w:val="0046353F"/>
    <w:rsid w:val="00463F4B"/>
    <w:rsid w:val="0046439C"/>
    <w:rsid w:val="004644E1"/>
    <w:rsid w:val="004651AD"/>
    <w:rsid w:val="004665DC"/>
    <w:rsid w:val="00466B93"/>
    <w:rsid w:val="0046741B"/>
    <w:rsid w:val="0046760F"/>
    <w:rsid w:val="00470775"/>
    <w:rsid w:val="00470E88"/>
    <w:rsid w:val="00471E92"/>
    <w:rsid w:val="004738A6"/>
    <w:rsid w:val="00474684"/>
    <w:rsid w:val="00474F31"/>
    <w:rsid w:val="0047573F"/>
    <w:rsid w:val="00475AC0"/>
    <w:rsid w:val="00476B14"/>
    <w:rsid w:val="00480444"/>
    <w:rsid w:val="004809C8"/>
    <w:rsid w:val="00480C2E"/>
    <w:rsid w:val="00481B34"/>
    <w:rsid w:val="004826A4"/>
    <w:rsid w:val="00482E15"/>
    <w:rsid w:val="004831B0"/>
    <w:rsid w:val="0048397E"/>
    <w:rsid w:val="00483E26"/>
    <w:rsid w:val="004853F0"/>
    <w:rsid w:val="004853F6"/>
    <w:rsid w:val="004854C2"/>
    <w:rsid w:val="004855BB"/>
    <w:rsid w:val="00486EED"/>
    <w:rsid w:val="00487396"/>
    <w:rsid w:val="00487DFC"/>
    <w:rsid w:val="00493649"/>
    <w:rsid w:val="0049565F"/>
    <w:rsid w:val="00495B78"/>
    <w:rsid w:val="0049755C"/>
    <w:rsid w:val="00497614"/>
    <w:rsid w:val="004A065F"/>
    <w:rsid w:val="004A08D2"/>
    <w:rsid w:val="004A1A2E"/>
    <w:rsid w:val="004A320A"/>
    <w:rsid w:val="004A32D4"/>
    <w:rsid w:val="004A5F69"/>
    <w:rsid w:val="004A5FB7"/>
    <w:rsid w:val="004A745C"/>
    <w:rsid w:val="004A7BEF"/>
    <w:rsid w:val="004B01B2"/>
    <w:rsid w:val="004B09E2"/>
    <w:rsid w:val="004B2078"/>
    <w:rsid w:val="004B2090"/>
    <w:rsid w:val="004B241F"/>
    <w:rsid w:val="004B2BA2"/>
    <w:rsid w:val="004B2E63"/>
    <w:rsid w:val="004B343C"/>
    <w:rsid w:val="004B416F"/>
    <w:rsid w:val="004B4C11"/>
    <w:rsid w:val="004B5103"/>
    <w:rsid w:val="004B71E0"/>
    <w:rsid w:val="004C0166"/>
    <w:rsid w:val="004C0D5F"/>
    <w:rsid w:val="004C1B64"/>
    <w:rsid w:val="004C1DF0"/>
    <w:rsid w:val="004C2B19"/>
    <w:rsid w:val="004C421F"/>
    <w:rsid w:val="004C6471"/>
    <w:rsid w:val="004C6DAF"/>
    <w:rsid w:val="004C6F38"/>
    <w:rsid w:val="004C7347"/>
    <w:rsid w:val="004D19EE"/>
    <w:rsid w:val="004D2CB5"/>
    <w:rsid w:val="004D3D17"/>
    <w:rsid w:val="004D51D6"/>
    <w:rsid w:val="004D595F"/>
    <w:rsid w:val="004D6645"/>
    <w:rsid w:val="004E0833"/>
    <w:rsid w:val="004E0FF5"/>
    <w:rsid w:val="004E209C"/>
    <w:rsid w:val="004E227A"/>
    <w:rsid w:val="004E2ACF"/>
    <w:rsid w:val="004E3078"/>
    <w:rsid w:val="004E4244"/>
    <w:rsid w:val="004E4B79"/>
    <w:rsid w:val="004E68DF"/>
    <w:rsid w:val="004E6EFE"/>
    <w:rsid w:val="004E7301"/>
    <w:rsid w:val="004F003B"/>
    <w:rsid w:val="004F082F"/>
    <w:rsid w:val="004F1651"/>
    <w:rsid w:val="004F1746"/>
    <w:rsid w:val="004F1FD5"/>
    <w:rsid w:val="004F2802"/>
    <w:rsid w:val="004F28E9"/>
    <w:rsid w:val="004F2A7A"/>
    <w:rsid w:val="004F2E22"/>
    <w:rsid w:val="004F367D"/>
    <w:rsid w:val="004F3E35"/>
    <w:rsid w:val="004F4655"/>
    <w:rsid w:val="004F67DA"/>
    <w:rsid w:val="004F7842"/>
    <w:rsid w:val="004F7859"/>
    <w:rsid w:val="005002DB"/>
    <w:rsid w:val="00500330"/>
    <w:rsid w:val="00500D1D"/>
    <w:rsid w:val="00503859"/>
    <w:rsid w:val="005038E2"/>
    <w:rsid w:val="00503C0F"/>
    <w:rsid w:val="005047E0"/>
    <w:rsid w:val="005049E2"/>
    <w:rsid w:val="00504AE3"/>
    <w:rsid w:val="0050555C"/>
    <w:rsid w:val="005063A9"/>
    <w:rsid w:val="00506A3C"/>
    <w:rsid w:val="00507649"/>
    <w:rsid w:val="0051005F"/>
    <w:rsid w:val="00510C0A"/>
    <w:rsid w:val="005115C9"/>
    <w:rsid w:val="00511CF6"/>
    <w:rsid w:val="005127A4"/>
    <w:rsid w:val="0051281D"/>
    <w:rsid w:val="00513D1D"/>
    <w:rsid w:val="00514B0F"/>
    <w:rsid w:val="00515B66"/>
    <w:rsid w:val="00516195"/>
    <w:rsid w:val="005177EF"/>
    <w:rsid w:val="00520471"/>
    <w:rsid w:val="00525180"/>
    <w:rsid w:val="005251AE"/>
    <w:rsid w:val="00526257"/>
    <w:rsid w:val="00527B04"/>
    <w:rsid w:val="00527C01"/>
    <w:rsid w:val="00527D44"/>
    <w:rsid w:val="0053087A"/>
    <w:rsid w:val="005317AA"/>
    <w:rsid w:val="00532852"/>
    <w:rsid w:val="00532D96"/>
    <w:rsid w:val="005331D3"/>
    <w:rsid w:val="005333E5"/>
    <w:rsid w:val="005336BC"/>
    <w:rsid w:val="00533CD8"/>
    <w:rsid w:val="00535F6D"/>
    <w:rsid w:val="005364D6"/>
    <w:rsid w:val="00536EBB"/>
    <w:rsid w:val="005379D5"/>
    <w:rsid w:val="00537C33"/>
    <w:rsid w:val="00537C39"/>
    <w:rsid w:val="005401A0"/>
    <w:rsid w:val="005405D7"/>
    <w:rsid w:val="00540E64"/>
    <w:rsid w:val="005415CB"/>
    <w:rsid w:val="005429C7"/>
    <w:rsid w:val="00542A33"/>
    <w:rsid w:val="00542D9A"/>
    <w:rsid w:val="0054391E"/>
    <w:rsid w:val="00543B8B"/>
    <w:rsid w:val="00543E9F"/>
    <w:rsid w:val="00545CB7"/>
    <w:rsid w:val="005474BE"/>
    <w:rsid w:val="005477A6"/>
    <w:rsid w:val="00547B2D"/>
    <w:rsid w:val="00547C20"/>
    <w:rsid w:val="00550AB5"/>
    <w:rsid w:val="00550B07"/>
    <w:rsid w:val="00550B28"/>
    <w:rsid w:val="00550E44"/>
    <w:rsid w:val="005512B9"/>
    <w:rsid w:val="0055132D"/>
    <w:rsid w:val="00551D91"/>
    <w:rsid w:val="00553464"/>
    <w:rsid w:val="005534AB"/>
    <w:rsid w:val="00553F63"/>
    <w:rsid w:val="00554033"/>
    <w:rsid w:val="005548E6"/>
    <w:rsid w:val="005548F0"/>
    <w:rsid w:val="00554FAC"/>
    <w:rsid w:val="0055502B"/>
    <w:rsid w:val="0055588B"/>
    <w:rsid w:val="00555A34"/>
    <w:rsid w:val="00556396"/>
    <w:rsid w:val="005567D4"/>
    <w:rsid w:val="005577D4"/>
    <w:rsid w:val="00560CEB"/>
    <w:rsid w:val="00560EAB"/>
    <w:rsid w:val="00561BD2"/>
    <w:rsid w:val="00562282"/>
    <w:rsid w:val="005634B6"/>
    <w:rsid w:val="0056444F"/>
    <w:rsid w:val="005654D4"/>
    <w:rsid w:val="00565955"/>
    <w:rsid w:val="00566B2A"/>
    <w:rsid w:val="0056701E"/>
    <w:rsid w:val="00570607"/>
    <w:rsid w:val="00572637"/>
    <w:rsid w:val="005748DB"/>
    <w:rsid w:val="005751DF"/>
    <w:rsid w:val="00575BA2"/>
    <w:rsid w:val="00576BC1"/>
    <w:rsid w:val="00577B7C"/>
    <w:rsid w:val="005804CB"/>
    <w:rsid w:val="00580A5B"/>
    <w:rsid w:val="00582069"/>
    <w:rsid w:val="00586C21"/>
    <w:rsid w:val="00586E97"/>
    <w:rsid w:val="0058727D"/>
    <w:rsid w:val="005901E7"/>
    <w:rsid w:val="00590382"/>
    <w:rsid w:val="00592965"/>
    <w:rsid w:val="005933D4"/>
    <w:rsid w:val="00593861"/>
    <w:rsid w:val="00595380"/>
    <w:rsid w:val="00595725"/>
    <w:rsid w:val="005970F8"/>
    <w:rsid w:val="005975B2"/>
    <w:rsid w:val="005A0055"/>
    <w:rsid w:val="005A024E"/>
    <w:rsid w:val="005A1D26"/>
    <w:rsid w:val="005A1E10"/>
    <w:rsid w:val="005A24C6"/>
    <w:rsid w:val="005A41B4"/>
    <w:rsid w:val="005A467A"/>
    <w:rsid w:val="005A4D0C"/>
    <w:rsid w:val="005A4D7B"/>
    <w:rsid w:val="005A539A"/>
    <w:rsid w:val="005A5418"/>
    <w:rsid w:val="005A5C72"/>
    <w:rsid w:val="005A6453"/>
    <w:rsid w:val="005A652F"/>
    <w:rsid w:val="005A6C63"/>
    <w:rsid w:val="005A72DA"/>
    <w:rsid w:val="005A79BE"/>
    <w:rsid w:val="005B0B36"/>
    <w:rsid w:val="005B0D73"/>
    <w:rsid w:val="005B0E11"/>
    <w:rsid w:val="005B0E9F"/>
    <w:rsid w:val="005B148A"/>
    <w:rsid w:val="005B18D5"/>
    <w:rsid w:val="005B2577"/>
    <w:rsid w:val="005B5122"/>
    <w:rsid w:val="005B5AB3"/>
    <w:rsid w:val="005B5B14"/>
    <w:rsid w:val="005B706D"/>
    <w:rsid w:val="005B78F3"/>
    <w:rsid w:val="005C0DA0"/>
    <w:rsid w:val="005C59FF"/>
    <w:rsid w:val="005D0BB1"/>
    <w:rsid w:val="005D0C7F"/>
    <w:rsid w:val="005D197D"/>
    <w:rsid w:val="005D1FB3"/>
    <w:rsid w:val="005D26D4"/>
    <w:rsid w:val="005D2F8A"/>
    <w:rsid w:val="005D3679"/>
    <w:rsid w:val="005D6229"/>
    <w:rsid w:val="005D7026"/>
    <w:rsid w:val="005E0A31"/>
    <w:rsid w:val="005E1232"/>
    <w:rsid w:val="005E1625"/>
    <w:rsid w:val="005E283C"/>
    <w:rsid w:val="005E322E"/>
    <w:rsid w:val="005E5F96"/>
    <w:rsid w:val="005E6709"/>
    <w:rsid w:val="005E6FB7"/>
    <w:rsid w:val="005E7B43"/>
    <w:rsid w:val="005F0073"/>
    <w:rsid w:val="005F0639"/>
    <w:rsid w:val="005F135B"/>
    <w:rsid w:val="005F1926"/>
    <w:rsid w:val="005F255A"/>
    <w:rsid w:val="005F46AA"/>
    <w:rsid w:val="005F4D5F"/>
    <w:rsid w:val="005F66C7"/>
    <w:rsid w:val="005F6B10"/>
    <w:rsid w:val="0060024A"/>
    <w:rsid w:val="0060040C"/>
    <w:rsid w:val="006009C0"/>
    <w:rsid w:val="0060218C"/>
    <w:rsid w:val="00602EDE"/>
    <w:rsid w:val="0060411A"/>
    <w:rsid w:val="00604A5C"/>
    <w:rsid w:val="006058BF"/>
    <w:rsid w:val="00605B89"/>
    <w:rsid w:val="00606686"/>
    <w:rsid w:val="00607859"/>
    <w:rsid w:val="00607C91"/>
    <w:rsid w:val="00611B67"/>
    <w:rsid w:val="00611FA0"/>
    <w:rsid w:val="00612FB9"/>
    <w:rsid w:val="00613919"/>
    <w:rsid w:val="00615C7D"/>
    <w:rsid w:val="0061601E"/>
    <w:rsid w:val="00616B96"/>
    <w:rsid w:val="006170E4"/>
    <w:rsid w:val="00617363"/>
    <w:rsid w:val="006173C7"/>
    <w:rsid w:val="0062004A"/>
    <w:rsid w:val="006202A8"/>
    <w:rsid w:val="00620632"/>
    <w:rsid w:val="0062118F"/>
    <w:rsid w:val="0062168F"/>
    <w:rsid w:val="00623F35"/>
    <w:rsid w:val="00624989"/>
    <w:rsid w:val="00625150"/>
    <w:rsid w:val="00625229"/>
    <w:rsid w:val="0062564C"/>
    <w:rsid w:val="0062727D"/>
    <w:rsid w:val="006277D9"/>
    <w:rsid w:val="006301DA"/>
    <w:rsid w:val="0063033D"/>
    <w:rsid w:val="00630913"/>
    <w:rsid w:val="00631C6A"/>
    <w:rsid w:val="00632E20"/>
    <w:rsid w:val="00632FA2"/>
    <w:rsid w:val="0063332B"/>
    <w:rsid w:val="00633C24"/>
    <w:rsid w:val="00633EC7"/>
    <w:rsid w:val="00634104"/>
    <w:rsid w:val="0063429A"/>
    <w:rsid w:val="00634691"/>
    <w:rsid w:val="00634A4E"/>
    <w:rsid w:val="00635403"/>
    <w:rsid w:val="006359F6"/>
    <w:rsid w:val="00636752"/>
    <w:rsid w:val="00637786"/>
    <w:rsid w:val="00637D5B"/>
    <w:rsid w:val="006403AD"/>
    <w:rsid w:val="006405C1"/>
    <w:rsid w:val="00641AEF"/>
    <w:rsid w:val="00641E9F"/>
    <w:rsid w:val="00642062"/>
    <w:rsid w:val="00643664"/>
    <w:rsid w:val="00643E8C"/>
    <w:rsid w:val="00644ED7"/>
    <w:rsid w:val="00645073"/>
    <w:rsid w:val="006455FE"/>
    <w:rsid w:val="00646089"/>
    <w:rsid w:val="006460B5"/>
    <w:rsid w:val="006469F1"/>
    <w:rsid w:val="00646FE9"/>
    <w:rsid w:val="0064737C"/>
    <w:rsid w:val="00647525"/>
    <w:rsid w:val="0065120E"/>
    <w:rsid w:val="0065178F"/>
    <w:rsid w:val="00653699"/>
    <w:rsid w:val="006539FC"/>
    <w:rsid w:val="00653D2D"/>
    <w:rsid w:val="00654D93"/>
    <w:rsid w:val="00655D87"/>
    <w:rsid w:val="00655E29"/>
    <w:rsid w:val="0065628B"/>
    <w:rsid w:val="00656916"/>
    <w:rsid w:val="006575B9"/>
    <w:rsid w:val="0065775B"/>
    <w:rsid w:val="00660294"/>
    <w:rsid w:val="006606B5"/>
    <w:rsid w:val="0066252C"/>
    <w:rsid w:val="00662CF5"/>
    <w:rsid w:val="006647DC"/>
    <w:rsid w:val="00666374"/>
    <w:rsid w:val="00667293"/>
    <w:rsid w:val="00667503"/>
    <w:rsid w:val="006678DC"/>
    <w:rsid w:val="00667D02"/>
    <w:rsid w:val="0067034D"/>
    <w:rsid w:val="00672319"/>
    <w:rsid w:val="00672D67"/>
    <w:rsid w:val="0067303C"/>
    <w:rsid w:val="00673638"/>
    <w:rsid w:val="006748CD"/>
    <w:rsid w:val="00674D2A"/>
    <w:rsid w:val="00674FF6"/>
    <w:rsid w:val="00676AC2"/>
    <w:rsid w:val="006800E6"/>
    <w:rsid w:val="0068030D"/>
    <w:rsid w:val="0068039E"/>
    <w:rsid w:val="006809DC"/>
    <w:rsid w:val="0068119E"/>
    <w:rsid w:val="00681871"/>
    <w:rsid w:val="00682D83"/>
    <w:rsid w:val="00683F44"/>
    <w:rsid w:val="006851E8"/>
    <w:rsid w:val="006868F4"/>
    <w:rsid w:val="0068703D"/>
    <w:rsid w:val="006908B9"/>
    <w:rsid w:val="00690907"/>
    <w:rsid w:val="006922D3"/>
    <w:rsid w:val="00693282"/>
    <w:rsid w:val="00693733"/>
    <w:rsid w:val="00693D70"/>
    <w:rsid w:val="00694565"/>
    <w:rsid w:val="00694B6B"/>
    <w:rsid w:val="00696436"/>
    <w:rsid w:val="006A61A8"/>
    <w:rsid w:val="006A7F2A"/>
    <w:rsid w:val="006B02BF"/>
    <w:rsid w:val="006B0578"/>
    <w:rsid w:val="006B091B"/>
    <w:rsid w:val="006B0BCA"/>
    <w:rsid w:val="006B1B28"/>
    <w:rsid w:val="006B2200"/>
    <w:rsid w:val="006B266F"/>
    <w:rsid w:val="006B36F8"/>
    <w:rsid w:val="006B4FC0"/>
    <w:rsid w:val="006B6191"/>
    <w:rsid w:val="006B61CE"/>
    <w:rsid w:val="006B6F4D"/>
    <w:rsid w:val="006B793A"/>
    <w:rsid w:val="006C00F8"/>
    <w:rsid w:val="006C0134"/>
    <w:rsid w:val="006C1B23"/>
    <w:rsid w:val="006C245A"/>
    <w:rsid w:val="006C27C8"/>
    <w:rsid w:val="006C27E7"/>
    <w:rsid w:val="006C599A"/>
    <w:rsid w:val="006C5DB1"/>
    <w:rsid w:val="006C66A8"/>
    <w:rsid w:val="006C69D9"/>
    <w:rsid w:val="006C72AC"/>
    <w:rsid w:val="006C734F"/>
    <w:rsid w:val="006C7866"/>
    <w:rsid w:val="006D0953"/>
    <w:rsid w:val="006D229B"/>
    <w:rsid w:val="006D2B2E"/>
    <w:rsid w:val="006D4794"/>
    <w:rsid w:val="006D4A2A"/>
    <w:rsid w:val="006D57DD"/>
    <w:rsid w:val="006D7258"/>
    <w:rsid w:val="006D76B5"/>
    <w:rsid w:val="006E054E"/>
    <w:rsid w:val="006E149E"/>
    <w:rsid w:val="006E1C21"/>
    <w:rsid w:val="006E2657"/>
    <w:rsid w:val="006E2779"/>
    <w:rsid w:val="006E398D"/>
    <w:rsid w:val="006E44A4"/>
    <w:rsid w:val="006E44EA"/>
    <w:rsid w:val="006E488E"/>
    <w:rsid w:val="006E5433"/>
    <w:rsid w:val="006E6601"/>
    <w:rsid w:val="006F0EE5"/>
    <w:rsid w:val="006F17FC"/>
    <w:rsid w:val="006F2271"/>
    <w:rsid w:val="006F3ABD"/>
    <w:rsid w:val="006F7098"/>
    <w:rsid w:val="00700DBB"/>
    <w:rsid w:val="00701006"/>
    <w:rsid w:val="0070175C"/>
    <w:rsid w:val="00702D1F"/>
    <w:rsid w:val="00703C0B"/>
    <w:rsid w:val="0070499F"/>
    <w:rsid w:val="00704DAE"/>
    <w:rsid w:val="00705345"/>
    <w:rsid w:val="00705392"/>
    <w:rsid w:val="00707995"/>
    <w:rsid w:val="00707C34"/>
    <w:rsid w:val="007108F7"/>
    <w:rsid w:val="00710AE3"/>
    <w:rsid w:val="007123BF"/>
    <w:rsid w:val="007137B4"/>
    <w:rsid w:val="007141A6"/>
    <w:rsid w:val="00715134"/>
    <w:rsid w:val="0071580E"/>
    <w:rsid w:val="0071672B"/>
    <w:rsid w:val="007223DD"/>
    <w:rsid w:val="00722C66"/>
    <w:rsid w:val="00723023"/>
    <w:rsid w:val="007232A3"/>
    <w:rsid w:val="0072452C"/>
    <w:rsid w:val="007249A8"/>
    <w:rsid w:val="0072582E"/>
    <w:rsid w:val="00725848"/>
    <w:rsid w:val="00726107"/>
    <w:rsid w:val="0072739B"/>
    <w:rsid w:val="00730CFB"/>
    <w:rsid w:val="0073169D"/>
    <w:rsid w:val="00731F23"/>
    <w:rsid w:val="00732024"/>
    <w:rsid w:val="00732AE5"/>
    <w:rsid w:val="00732EBB"/>
    <w:rsid w:val="00733B21"/>
    <w:rsid w:val="00733CBA"/>
    <w:rsid w:val="007344B0"/>
    <w:rsid w:val="00734CA4"/>
    <w:rsid w:val="00735450"/>
    <w:rsid w:val="00735DE4"/>
    <w:rsid w:val="00736606"/>
    <w:rsid w:val="00736612"/>
    <w:rsid w:val="0073764B"/>
    <w:rsid w:val="007403DF"/>
    <w:rsid w:val="007409B8"/>
    <w:rsid w:val="00740F52"/>
    <w:rsid w:val="00742459"/>
    <w:rsid w:val="00742B00"/>
    <w:rsid w:val="00745D0F"/>
    <w:rsid w:val="00746432"/>
    <w:rsid w:val="0074658A"/>
    <w:rsid w:val="0074703B"/>
    <w:rsid w:val="00747B1B"/>
    <w:rsid w:val="00750084"/>
    <w:rsid w:val="00750120"/>
    <w:rsid w:val="00750DED"/>
    <w:rsid w:val="00751B3B"/>
    <w:rsid w:val="00752D37"/>
    <w:rsid w:val="007549EA"/>
    <w:rsid w:val="00754F37"/>
    <w:rsid w:val="00757433"/>
    <w:rsid w:val="00760AE3"/>
    <w:rsid w:val="00760E17"/>
    <w:rsid w:val="007628A4"/>
    <w:rsid w:val="0076404C"/>
    <w:rsid w:val="007642BE"/>
    <w:rsid w:val="007647A6"/>
    <w:rsid w:val="00764CEE"/>
    <w:rsid w:val="007657DC"/>
    <w:rsid w:val="00765E77"/>
    <w:rsid w:val="00767BBC"/>
    <w:rsid w:val="00770B2C"/>
    <w:rsid w:val="00772101"/>
    <w:rsid w:val="00774EE9"/>
    <w:rsid w:val="007757B2"/>
    <w:rsid w:val="007777B9"/>
    <w:rsid w:val="007778AE"/>
    <w:rsid w:val="00780115"/>
    <w:rsid w:val="007819DD"/>
    <w:rsid w:val="007821D1"/>
    <w:rsid w:val="00783D6A"/>
    <w:rsid w:val="0078536B"/>
    <w:rsid w:val="00785C7F"/>
    <w:rsid w:val="0078754F"/>
    <w:rsid w:val="00787AE3"/>
    <w:rsid w:val="00790B2E"/>
    <w:rsid w:val="00791C76"/>
    <w:rsid w:val="0079235C"/>
    <w:rsid w:val="00792D36"/>
    <w:rsid w:val="00794A6C"/>
    <w:rsid w:val="00795753"/>
    <w:rsid w:val="00795BFF"/>
    <w:rsid w:val="00796C21"/>
    <w:rsid w:val="00796C29"/>
    <w:rsid w:val="00796CFB"/>
    <w:rsid w:val="00797493"/>
    <w:rsid w:val="007A01FF"/>
    <w:rsid w:val="007A2F36"/>
    <w:rsid w:val="007A376F"/>
    <w:rsid w:val="007A379E"/>
    <w:rsid w:val="007A41BD"/>
    <w:rsid w:val="007A58FB"/>
    <w:rsid w:val="007A6A84"/>
    <w:rsid w:val="007A6D7F"/>
    <w:rsid w:val="007B0BBC"/>
    <w:rsid w:val="007B1847"/>
    <w:rsid w:val="007B2244"/>
    <w:rsid w:val="007B3C89"/>
    <w:rsid w:val="007B3F58"/>
    <w:rsid w:val="007B49CB"/>
    <w:rsid w:val="007B5004"/>
    <w:rsid w:val="007B5D2F"/>
    <w:rsid w:val="007B6BE4"/>
    <w:rsid w:val="007B6F91"/>
    <w:rsid w:val="007C024D"/>
    <w:rsid w:val="007C0D8C"/>
    <w:rsid w:val="007C0FE2"/>
    <w:rsid w:val="007C288F"/>
    <w:rsid w:val="007C2A99"/>
    <w:rsid w:val="007C2EA6"/>
    <w:rsid w:val="007C39D6"/>
    <w:rsid w:val="007C3CAA"/>
    <w:rsid w:val="007C3D65"/>
    <w:rsid w:val="007C4B14"/>
    <w:rsid w:val="007C56E6"/>
    <w:rsid w:val="007C5BE3"/>
    <w:rsid w:val="007C64E6"/>
    <w:rsid w:val="007C7EAC"/>
    <w:rsid w:val="007C7F3A"/>
    <w:rsid w:val="007D08DA"/>
    <w:rsid w:val="007D09C7"/>
    <w:rsid w:val="007D14F7"/>
    <w:rsid w:val="007D19EE"/>
    <w:rsid w:val="007D2209"/>
    <w:rsid w:val="007D2398"/>
    <w:rsid w:val="007D3529"/>
    <w:rsid w:val="007D43CB"/>
    <w:rsid w:val="007D69FE"/>
    <w:rsid w:val="007D6B6F"/>
    <w:rsid w:val="007D790C"/>
    <w:rsid w:val="007D7BA9"/>
    <w:rsid w:val="007E0291"/>
    <w:rsid w:val="007E0595"/>
    <w:rsid w:val="007E11A2"/>
    <w:rsid w:val="007E1C81"/>
    <w:rsid w:val="007E3159"/>
    <w:rsid w:val="007E4486"/>
    <w:rsid w:val="007E7C96"/>
    <w:rsid w:val="007E7F2E"/>
    <w:rsid w:val="007F207A"/>
    <w:rsid w:val="007F2AC3"/>
    <w:rsid w:val="007F439F"/>
    <w:rsid w:val="007F4B05"/>
    <w:rsid w:val="007F5248"/>
    <w:rsid w:val="007F66C8"/>
    <w:rsid w:val="007F702A"/>
    <w:rsid w:val="007F70F6"/>
    <w:rsid w:val="007F779C"/>
    <w:rsid w:val="007F7905"/>
    <w:rsid w:val="007F7B48"/>
    <w:rsid w:val="0080055F"/>
    <w:rsid w:val="00800A5B"/>
    <w:rsid w:val="00801170"/>
    <w:rsid w:val="00801FF4"/>
    <w:rsid w:val="00802034"/>
    <w:rsid w:val="00802787"/>
    <w:rsid w:val="00802AC1"/>
    <w:rsid w:val="00803669"/>
    <w:rsid w:val="0080390C"/>
    <w:rsid w:val="008041F8"/>
    <w:rsid w:val="00804423"/>
    <w:rsid w:val="0080557E"/>
    <w:rsid w:val="00807259"/>
    <w:rsid w:val="00811252"/>
    <w:rsid w:val="00811ABC"/>
    <w:rsid w:val="00813AA6"/>
    <w:rsid w:val="00813F6A"/>
    <w:rsid w:val="00813F77"/>
    <w:rsid w:val="0081658F"/>
    <w:rsid w:val="00816835"/>
    <w:rsid w:val="00816A2D"/>
    <w:rsid w:val="00817E31"/>
    <w:rsid w:val="00820878"/>
    <w:rsid w:val="00820F05"/>
    <w:rsid w:val="00821DD8"/>
    <w:rsid w:val="00822E5E"/>
    <w:rsid w:val="008231FB"/>
    <w:rsid w:val="00823635"/>
    <w:rsid w:val="00823817"/>
    <w:rsid w:val="00824841"/>
    <w:rsid w:val="0082484C"/>
    <w:rsid w:val="00825EE7"/>
    <w:rsid w:val="00826A20"/>
    <w:rsid w:val="00826DB3"/>
    <w:rsid w:val="008301FB"/>
    <w:rsid w:val="00832A14"/>
    <w:rsid w:val="00833BA4"/>
    <w:rsid w:val="00834E80"/>
    <w:rsid w:val="0083589A"/>
    <w:rsid w:val="00835C79"/>
    <w:rsid w:val="00835CAF"/>
    <w:rsid w:val="00836E8C"/>
    <w:rsid w:val="00837FC3"/>
    <w:rsid w:val="00840955"/>
    <w:rsid w:val="00840EE9"/>
    <w:rsid w:val="008411DC"/>
    <w:rsid w:val="008431DF"/>
    <w:rsid w:val="00844308"/>
    <w:rsid w:val="00845900"/>
    <w:rsid w:val="00845C85"/>
    <w:rsid w:val="00845EA2"/>
    <w:rsid w:val="008469AA"/>
    <w:rsid w:val="00847106"/>
    <w:rsid w:val="008476A0"/>
    <w:rsid w:val="00847B47"/>
    <w:rsid w:val="00847D4D"/>
    <w:rsid w:val="008505FB"/>
    <w:rsid w:val="00850944"/>
    <w:rsid w:val="0085256C"/>
    <w:rsid w:val="00852579"/>
    <w:rsid w:val="00852A4E"/>
    <w:rsid w:val="008530BA"/>
    <w:rsid w:val="00853A57"/>
    <w:rsid w:val="00855590"/>
    <w:rsid w:val="00855A5A"/>
    <w:rsid w:val="00856654"/>
    <w:rsid w:val="008571E1"/>
    <w:rsid w:val="00861759"/>
    <w:rsid w:val="00861CAC"/>
    <w:rsid w:val="0086200F"/>
    <w:rsid w:val="00862326"/>
    <w:rsid w:val="00864501"/>
    <w:rsid w:val="00865238"/>
    <w:rsid w:val="008654F9"/>
    <w:rsid w:val="00866111"/>
    <w:rsid w:val="00866150"/>
    <w:rsid w:val="008668F2"/>
    <w:rsid w:val="00867520"/>
    <w:rsid w:val="00867CD6"/>
    <w:rsid w:val="008705F3"/>
    <w:rsid w:val="00870C18"/>
    <w:rsid w:val="00871740"/>
    <w:rsid w:val="00871C9B"/>
    <w:rsid w:val="00871EAE"/>
    <w:rsid w:val="0087263C"/>
    <w:rsid w:val="00872FE4"/>
    <w:rsid w:val="00873307"/>
    <w:rsid w:val="00873D7A"/>
    <w:rsid w:val="00876CF1"/>
    <w:rsid w:val="008770A2"/>
    <w:rsid w:val="00877D33"/>
    <w:rsid w:val="00877E9E"/>
    <w:rsid w:val="00880190"/>
    <w:rsid w:val="008808FC"/>
    <w:rsid w:val="008815BE"/>
    <w:rsid w:val="00882174"/>
    <w:rsid w:val="00882227"/>
    <w:rsid w:val="008825F9"/>
    <w:rsid w:val="00882759"/>
    <w:rsid w:val="008831B1"/>
    <w:rsid w:val="00883B5C"/>
    <w:rsid w:val="00883F1C"/>
    <w:rsid w:val="008841F1"/>
    <w:rsid w:val="00884691"/>
    <w:rsid w:val="00884E68"/>
    <w:rsid w:val="0088596B"/>
    <w:rsid w:val="0088644E"/>
    <w:rsid w:val="00886FA0"/>
    <w:rsid w:val="00887692"/>
    <w:rsid w:val="008911A1"/>
    <w:rsid w:val="008911A8"/>
    <w:rsid w:val="00892157"/>
    <w:rsid w:val="00892D0C"/>
    <w:rsid w:val="008934F9"/>
    <w:rsid w:val="008961C3"/>
    <w:rsid w:val="008A0A12"/>
    <w:rsid w:val="008A2028"/>
    <w:rsid w:val="008A479C"/>
    <w:rsid w:val="008A4EB2"/>
    <w:rsid w:val="008A4EB6"/>
    <w:rsid w:val="008A5A5F"/>
    <w:rsid w:val="008A6D7D"/>
    <w:rsid w:val="008A6E0F"/>
    <w:rsid w:val="008A7AC0"/>
    <w:rsid w:val="008B103D"/>
    <w:rsid w:val="008B2658"/>
    <w:rsid w:val="008B2C99"/>
    <w:rsid w:val="008B375E"/>
    <w:rsid w:val="008B383E"/>
    <w:rsid w:val="008B41E6"/>
    <w:rsid w:val="008B4FDE"/>
    <w:rsid w:val="008B527F"/>
    <w:rsid w:val="008B57F8"/>
    <w:rsid w:val="008B6F50"/>
    <w:rsid w:val="008B7E66"/>
    <w:rsid w:val="008C158F"/>
    <w:rsid w:val="008C1C58"/>
    <w:rsid w:val="008C1CF2"/>
    <w:rsid w:val="008C2149"/>
    <w:rsid w:val="008C2F3E"/>
    <w:rsid w:val="008C3A1E"/>
    <w:rsid w:val="008D0009"/>
    <w:rsid w:val="008D0F91"/>
    <w:rsid w:val="008D128E"/>
    <w:rsid w:val="008D2F04"/>
    <w:rsid w:val="008D3542"/>
    <w:rsid w:val="008D3940"/>
    <w:rsid w:val="008D56E2"/>
    <w:rsid w:val="008D6EBF"/>
    <w:rsid w:val="008D7106"/>
    <w:rsid w:val="008D73CA"/>
    <w:rsid w:val="008E00ED"/>
    <w:rsid w:val="008E0189"/>
    <w:rsid w:val="008E0CFB"/>
    <w:rsid w:val="008E1781"/>
    <w:rsid w:val="008E185E"/>
    <w:rsid w:val="008E1FD5"/>
    <w:rsid w:val="008E2092"/>
    <w:rsid w:val="008E209D"/>
    <w:rsid w:val="008E31CB"/>
    <w:rsid w:val="008E354A"/>
    <w:rsid w:val="008E3F0A"/>
    <w:rsid w:val="008E5F44"/>
    <w:rsid w:val="008E6804"/>
    <w:rsid w:val="008E6D25"/>
    <w:rsid w:val="008E7961"/>
    <w:rsid w:val="008F28BE"/>
    <w:rsid w:val="008F2B41"/>
    <w:rsid w:val="008F37B1"/>
    <w:rsid w:val="008F3C74"/>
    <w:rsid w:val="008F5956"/>
    <w:rsid w:val="008F5F4C"/>
    <w:rsid w:val="008F6486"/>
    <w:rsid w:val="008F6E3C"/>
    <w:rsid w:val="008F6F2E"/>
    <w:rsid w:val="00900571"/>
    <w:rsid w:val="00903630"/>
    <w:rsid w:val="00903681"/>
    <w:rsid w:val="00903DDC"/>
    <w:rsid w:val="00904E5F"/>
    <w:rsid w:val="0090538C"/>
    <w:rsid w:val="0090538D"/>
    <w:rsid w:val="00906200"/>
    <w:rsid w:val="00906D80"/>
    <w:rsid w:val="00907E46"/>
    <w:rsid w:val="00910628"/>
    <w:rsid w:val="00910FCD"/>
    <w:rsid w:val="00911349"/>
    <w:rsid w:val="00911857"/>
    <w:rsid w:val="00912583"/>
    <w:rsid w:val="009133FC"/>
    <w:rsid w:val="0091416D"/>
    <w:rsid w:val="009146D4"/>
    <w:rsid w:val="00915EB4"/>
    <w:rsid w:val="00917F43"/>
    <w:rsid w:val="0092025D"/>
    <w:rsid w:val="00920D1B"/>
    <w:rsid w:val="00923189"/>
    <w:rsid w:val="00923667"/>
    <w:rsid w:val="009238A5"/>
    <w:rsid w:val="009239CD"/>
    <w:rsid w:val="00923D6A"/>
    <w:rsid w:val="00923FDD"/>
    <w:rsid w:val="00924623"/>
    <w:rsid w:val="009246A1"/>
    <w:rsid w:val="0092487B"/>
    <w:rsid w:val="0092491A"/>
    <w:rsid w:val="00924EF3"/>
    <w:rsid w:val="0092507D"/>
    <w:rsid w:val="00926571"/>
    <w:rsid w:val="009276D1"/>
    <w:rsid w:val="009315B5"/>
    <w:rsid w:val="00931656"/>
    <w:rsid w:val="009317A3"/>
    <w:rsid w:val="00931847"/>
    <w:rsid w:val="009327A7"/>
    <w:rsid w:val="00932A1B"/>
    <w:rsid w:val="00932A48"/>
    <w:rsid w:val="00935217"/>
    <w:rsid w:val="00935EA8"/>
    <w:rsid w:val="00936E4B"/>
    <w:rsid w:val="0093708A"/>
    <w:rsid w:val="00940792"/>
    <w:rsid w:val="009415EB"/>
    <w:rsid w:val="00941B56"/>
    <w:rsid w:val="0094262A"/>
    <w:rsid w:val="00943CDF"/>
    <w:rsid w:val="0094443F"/>
    <w:rsid w:val="00944F3B"/>
    <w:rsid w:val="009451DC"/>
    <w:rsid w:val="009454DA"/>
    <w:rsid w:val="0094631E"/>
    <w:rsid w:val="00946922"/>
    <w:rsid w:val="00946D8B"/>
    <w:rsid w:val="00950309"/>
    <w:rsid w:val="009518F1"/>
    <w:rsid w:val="00951B1A"/>
    <w:rsid w:val="009528DC"/>
    <w:rsid w:val="00953396"/>
    <w:rsid w:val="0095623F"/>
    <w:rsid w:val="00956760"/>
    <w:rsid w:val="0095782F"/>
    <w:rsid w:val="00957DC1"/>
    <w:rsid w:val="00957F51"/>
    <w:rsid w:val="00960525"/>
    <w:rsid w:val="00961785"/>
    <w:rsid w:val="009623FC"/>
    <w:rsid w:val="0096257A"/>
    <w:rsid w:val="009625EC"/>
    <w:rsid w:val="00964366"/>
    <w:rsid w:val="0096460E"/>
    <w:rsid w:val="00966DC2"/>
    <w:rsid w:val="009709AF"/>
    <w:rsid w:val="009723B7"/>
    <w:rsid w:val="009728D5"/>
    <w:rsid w:val="00972BEF"/>
    <w:rsid w:val="0097706E"/>
    <w:rsid w:val="00981083"/>
    <w:rsid w:val="00982396"/>
    <w:rsid w:val="00982DD2"/>
    <w:rsid w:val="00983CE7"/>
    <w:rsid w:val="00983EAD"/>
    <w:rsid w:val="009844F5"/>
    <w:rsid w:val="00986725"/>
    <w:rsid w:val="00987F0C"/>
    <w:rsid w:val="00990355"/>
    <w:rsid w:val="009909DE"/>
    <w:rsid w:val="00991040"/>
    <w:rsid w:val="00991228"/>
    <w:rsid w:val="009922DE"/>
    <w:rsid w:val="009938E9"/>
    <w:rsid w:val="00994CEC"/>
    <w:rsid w:val="009961FB"/>
    <w:rsid w:val="00996BD8"/>
    <w:rsid w:val="00997B2C"/>
    <w:rsid w:val="009A2E23"/>
    <w:rsid w:val="009A31C6"/>
    <w:rsid w:val="009A379D"/>
    <w:rsid w:val="009A3E5B"/>
    <w:rsid w:val="009A5C47"/>
    <w:rsid w:val="009A5C99"/>
    <w:rsid w:val="009A611F"/>
    <w:rsid w:val="009A671F"/>
    <w:rsid w:val="009A70CD"/>
    <w:rsid w:val="009A7967"/>
    <w:rsid w:val="009B0469"/>
    <w:rsid w:val="009B087E"/>
    <w:rsid w:val="009B0BF2"/>
    <w:rsid w:val="009B0E4A"/>
    <w:rsid w:val="009B15BB"/>
    <w:rsid w:val="009B1670"/>
    <w:rsid w:val="009B1D23"/>
    <w:rsid w:val="009B1EB8"/>
    <w:rsid w:val="009B2446"/>
    <w:rsid w:val="009B276E"/>
    <w:rsid w:val="009B2D47"/>
    <w:rsid w:val="009B2FC3"/>
    <w:rsid w:val="009B3398"/>
    <w:rsid w:val="009B3AC6"/>
    <w:rsid w:val="009B4094"/>
    <w:rsid w:val="009B4839"/>
    <w:rsid w:val="009B5C44"/>
    <w:rsid w:val="009B5E44"/>
    <w:rsid w:val="009B7222"/>
    <w:rsid w:val="009C1185"/>
    <w:rsid w:val="009C12EC"/>
    <w:rsid w:val="009C2B18"/>
    <w:rsid w:val="009C34B9"/>
    <w:rsid w:val="009C3550"/>
    <w:rsid w:val="009C3B02"/>
    <w:rsid w:val="009C3F6C"/>
    <w:rsid w:val="009C41F3"/>
    <w:rsid w:val="009C4672"/>
    <w:rsid w:val="009C48DE"/>
    <w:rsid w:val="009C6C9D"/>
    <w:rsid w:val="009C6CC8"/>
    <w:rsid w:val="009C6DB9"/>
    <w:rsid w:val="009C77EB"/>
    <w:rsid w:val="009C7EBC"/>
    <w:rsid w:val="009D03DE"/>
    <w:rsid w:val="009D11BC"/>
    <w:rsid w:val="009D1661"/>
    <w:rsid w:val="009D167A"/>
    <w:rsid w:val="009D2496"/>
    <w:rsid w:val="009D2AE3"/>
    <w:rsid w:val="009D2BE6"/>
    <w:rsid w:val="009D2DD4"/>
    <w:rsid w:val="009D2E86"/>
    <w:rsid w:val="009D4AA0"/>
    <w:rsid w:val="009D4D18"/>
    <w:rsid w:val="009D4D96"/>
    <w:rsid w:val="009D558F"/>
    <w:rsid w:val="009D5FE7"/>
    <w:rsid w:val="009D697A"/>
    <w:rsid w:val="009D6FD6"/>
    <w:rsid w:val="009E0161"/>
    <w:rsid w:val="009E0FA9"/>
    <w:rsid w:val="009E28FB"/>
    <w:rsid w:val="009E2E0B"/>
    <w:rsid w:val="009E51DB"/>
    <w:rsid w:val="009E5D2F"/>
    <w:rsid w:val="009E637A"/>
    <w:rsid w:val="009E669D"/>
    <w:rsid w:val="009E716A"/>
    <w:rsid w:val="009E73D9"/>
    <w:rsid w:val="009F1F8E"/>
    <w:rsid w:val="009F1FD5"/>
    <w:rsid w:val="009F2771"/>
    <w:rsid w:val="009F2797"/>
    <w:rsid w:val="009F2CCE"/>
    <w:rsid w:val="009F42C5"/>
    <w:rsid w:val="009F4D0C"/>
    <w:rsid w:val="009F4E79"/>
    <w:rsid w:val="009F55DA"/>
    <w:rsid w:val="009F5E3B"/>
    <w:rsid w:val="009F60DD"/>
    <w:rsid w:val="009F759F"/>
    <w:rsid w:val="00A00AAA"/>
    <w:rsid w:val="00A01F5B"/>
    <w:rsid w:val="00A021C7"/>
    <w:rsid w:val="00A042A6"/>
    <w:rsid w:val="00A07630"/>
    <w:rsid w:val="00A077B7"/>
    <w:rsid w:val="00A079D0"/>
    <w:rsid w:val="00A105CF"/>
    <w:rsid w:val="00A1060E"/>
    <w:rsid w:val="00A10701"/>
    <w:rsid w:val="00A12B06"/>
    <w:rsid w:val="00A12CAE"/>
    <w:rsid w:val="00A12D21"/>
    <w:rsid w:val="00A12F74"/>
    <w:rsid w:val="00A13080"/>
    <w:rsid w:val="00A143A3"/>
    <w:rsid w:val="00A14E7E"/>
    <w:rsid w:val="00A14F72"/>
    <w:rsid w:val="00A16759"/>
    <w:rsid w:val="00A16870"/>
    <w:rsid w:val="00A17C67"/>
    <w:rsid w:val="00A21501"/>
    <w:rsid w:val="00A2356F"/>
    <w:rsid w:val="00A23BC7"/>
    <w:rsid w:val="00A24115"/>
    <w:rsid w:val="00A245A4"/>
    <w:rsid w:val="00A2468C"/>
    <w:rsid w:val="00A24900"/>
    <w:rsid w:val="00A256C6"/>
    <w:rsid w:val="00A257D7"/>
    <w:rsid w:val="00A25A7F"/>
    <w:rsid w:val="00A27760"/>
    <w:rsid w:val="00A30522"/>
    <w:rsid w:val="00A317F5"/>
    <w:rsid w:val="00A32D33"/>
    <w:rsid w:val="00A33FEB"/>
    <w:rsid w:val="00A34108"/>
    <w:rsid w:val="00A350E3"/>
    <w:rsid w:val="00A36197"/>
    <w:rsid w:val="00A36F82"/>
    <w:rsid w:val="00A37728"/>
    <w:rsid w:val="00A37B6E"/>
    <w:rsid w:val="00A40073"/>
    <w:rsid w:val="00A403E0"/>
    <w:rsid w:val="00A412C8"/>
    <w:rsid w:val="00A42014"/>
    <w:rsid w:val="00A42841"/>
    <w:rsid w:val="00A43CAF"/>
    <w:rsid w:val="00A44746"/>
    <w:rsid w:val="00A44802"/>
    <w:rsid w:val="00A44F3B"/>
    <w:rsid w:val="00A456B8"/>
    <w:rsid w:val="00A45BA9"/>
    <w:rsid w:val="00A468F7"/>
    <w:rsid w:val="00A46E25"/>
    <w:rsid w:val="00A46F1B"/>
    <w:rsid w:val="00A477EC"/>
    <w:rsid w:val="00A506D9"/>
    <w:rsid w:val="00A506E7"/>
    <w:rsid w:val="00A508AC"/>
    <w:rsid w:val="00A50BF3"/>
    <w:rsid w:val="00A51053"/>
    <w:rsid w:val="00A519A4"/>
    <w:rsid w:val="00A51DA6"/>
    <w:rsid w:val="00A531CD"/>
    <w:rsid w:val="00A53702"/>
    <w:rsid w:val="00A53D16"/>
    <w:rsid w:val="00A553B5"/>
    <w:rsid w:val="00A55CCB"/>
    <w:rsid w:val="00A562A0"/>
    <w:rsid w:val="00A56B02"/>
    <w:rsid w:val="00A56E43"/>
    <w:rsid w:val="00A60A07"/>
    <w:rsid w:val="00A60EE1"/>
    <w:rsid w:val="00A6108E"/>
    <w:rsid w:val="00A61213"/>
    <w:rsid w:val="00A61E8B"/>
    <w:rsid w:val="00A62266"/>
    <w:rsid w:val="00A62754"/>
    <w:rsid w:val="00A65F43"/>
    <w:rsid w:val="00A66F55"/>
    <w:rsid w:val="00A6720C"/>
    <w:rsid w:val="00A6723B"/>
    <w:rsid w:val="00A67A3D"/>
    <w:rsid w:val="00A67AB9"/>
    <w:rsid w:val="00A67BDD"/>
    <w:rsid w:val="00A7014B"/>
    <w:rsid w:val="00A7269B"/>
    <w:rsid w:val="00A72D8D"/>
    <w:rsid w:val="00A734FC"/>
    <w:rsid w:val="00A740C7"/>
    <w:rsid w:val="00A74BA8"/>
    <w:rsid w:val="00A76227"/>
    <w:rsid w:val="00A76397"/>
    <w:rsid w:val="00A7640C"/>
    <w:rsid w:val="00A769B9"/>
    <w:rsid w:val="00A801DA"/>
    <w:rsid w:val="00A807A3"/>
    <w:rsid w:val="00A81029"/>
    <w:rsid w:val="00A82E35"/>
    <w:rsid w:val="00A83592"/>
    <w:rsid w:val="00A86357"/>
    <w:rsid w:val="00A8669C"/>
    <w:rsid w:val="00A87F02"/>
    <w:rsid w:val="00A918F4"/>
    <w:rsid w:val="00A91B88"/>
    <w:rsid w:val="00A92CD5"/>
    <w:rsid w:val="00A9480A"/>
    <w:rsid w:val="00A94FE3"/>
    <w:rsid w:val="00A95490"/>
    <w:rsid w:val="00A95D3A"/>
    <w:rsid w:val="00A9684B"/>
    <w:rsid w:val="00A9705A"/>
    <w:rsid w:val="00AA2DCF"/>
    <w:rsid w:val="00AA37A7"/>
    <w:rsid w:val="00AA3942"/>
    <w:rsid w:val="00AA4628"/>
    <w:rsid w:val="00AA4E9D"/>
    <w:rsid w:val="00AA54BF"/>
    <w:rsid w:val="00AA589E"/>
    <w:rsid w:val="00AA5F81"/>
    <w:rsid w:val="00AA68B9"/>
    <w:rsid w:val="00AA7A50"/>
    <w:rsid w:val="00AB07D8"/>
    <w:rsid w:val="00AB2567"/>
    <w:rsid w:val="00AB2A0D"/>
    <w:rsid w:val="00AB2BCB"/>
    <w:rsid w:val="00AB36C3"/>
    <w:rsid w:val="00AB4009"/>
    <w:rsid w:val="00AB423C"/>
    <w:rsid w:val="00AB492C"/>
    <w:rsid w:val="00AB4945"/>
    <w:rsid w:val="00AB49A0"/>
    <w:rsid w:val="00AB53DB"/>
    <w:rsid w:val="00AC1632"/>
    <w:rsid w:val="00AC3387"/>
    <w:rsid w:val="00AC55EB"/>
    <w:rsid w:val="00AC5BA7"/>
    <w:rsid w:val="00AC6B87"/>
    <w:rsid w:val="00AC72EE"/>
    <w:rsid w:val="00AC75D8"/>
    <w:rsid w:val="00AC7FC4"/>
    <w:rsid w:val="00AD059C"/>
    <w:rsid w:val="00AD105F"/>
    <w:rsid w:val="00AD1351"/>
    <w:rsid w:val="00AD1E51"/>
    <w:rsid w:val="00AD2482"/>
    <w:rsid w:val="00AD24B9"/>
    <w:rsid w:val="00AD2FF6"/>
    <w:rsid w:val="00AD3326"/>
    <w:rsid w:val="00AD3DC8"/>
    <w:rsid w:val="00AD5941"/>
    <w:rsid w:val="00AD5AEC"/>
    <w:rsid w:val="00AD6582"/>
    <w:rsid w:val="00AD6A5C"/>
    <w:rsid w:val="00AD7997"/>
    <w:rsid w:val="00AD7A37"/>
    <w:rsid w:val="00AE2B4D"/>
    <w:rsid w:val="00AE3607"/>
    <w:rsid w:val="00AE36D0"/>
    <w:rsid w:val="00AE3D17"/>
    <w:rsid w:val="00AE461A"/>
    <w:rsid w:val="00AE5D55"/>
    <w:rsid w:val="00AE676C"/>
    <w:rsid w:val="00AE6F82"/>
    <w:rsid w:val="00AE7AB0"/>
    <w:rsid w:val="00AE7AB5"/>
    <w:rsid w:val="00AF0488"/>
    <w:rsid w:val="00AF07FE"/>
    <w:rsid w:val="00AF086A"/>
    <w:rsid w:val="00AF1169"/>
    <w:rsid w:val="00AF1E60"/>
    <w:rsid w:val="00AF1FE9"/>
    <w:rsid w:val="00AF21DD"/>
    <w:rsid w:val="00AF222E"/>
    <w:rsid w:val="00AF3486"/>
    <w:rsid w:val="00AF36B1"/>
    <w:rsid w:val="00AF3CAF"/>
    <w:rsid w:val="00AF4129"/>
    <w:rsid w:val="00AF4CB5"/>
    <w:rsid w:val="00AF5249"/>
    <w:rsid w:val="00AF5609"/>
    <w:rsid w:val="00AF57BC"/>
    <w:rsid w:val="00AF5F88"/>
    <w:rsid w:val="00AF6F08"/>
    <w:rsid w:val="00AF737F"/>
    <w:rsid w:val="00AF7BD4"/>
    <w:rsid w:val="00B010E2"/>
    <w:rsid w:val="00B025C2"/>
    <w:rsid w:val="00B02CB3"/>
    <w:rsid w:val="00B03A22"/>
    <w:rsid w:val="00B0548A"/>
    <w:rsid w:val="00B055C4"/>
    <w:rsid w:val="00B05801"/>
    <w:rsid w:val="00B06FE4"/>
    <w:rsid w:val="00B10930"/>
    <w:rsid w:val="00B11006"/>
    <w:rsid w:val="00B118EB"/>
    <w:rsid w:val="00B121B4"/>
    <w:rsid w:val="00B1278E"/>
    <w:rsid w:val="00B13C12"/>
    <w:rsid w:val="00B14ED3"/>
    <w:rsid w:val="00B152AB"/>
    <w:rsid w:val="00B159D8"/>
    <w:rsid w:val="00B16C32"/>
    <w:rsid w:val="00B204D0"/>
    <w:rsid w:val="00B20DDB"/>
    <w:rsid w:val="00B20E69"/>
    <w:rsid w:val="00B22AA6"/>
    <w:rsid w:val="00B22E2A"/>
    <w:rsid w:val="00B230A5"/>
    <w:rsid w:val="00B25897"/>
    <w:rsid w:val="00B26A14"/>
    <w:rsid w:val="00B27628"/>
    <w:rsid w:val="00B27701"/>
    <w:rsid w:val="00B27D1A"/>
    <w:rsid w:val="00B27F83"/>
    <w:rsid w:val="00B300B6"/>
    <w:rsid w:val="00B3057B"/>
    <w:rsid w:val="00B31112"/>
    <w:rsid w:val="00B312A1"/>
    <w:rsid w:val="00B31793"/>
    <w:rsid w:val="00B31CA8"/>
    <w:rsid w:val="00B31F6F"/>
    <w:rsid w:val="00B32BE3"/>
    <w:rsid w:val="00B32CA7"/>
    <w:rsid w:val="00B3352C"/>
    <w:rsid w:val="00B33DB2"/>
    <w:rsid w:val="00B3796B"/>
    <w:rsid w:val="00B40245"/>
    <w:rsid w:val="00B40783"/>
    <w:rsid w:val="00B4202D"/>
    <w:rsid w:val="00B423EB"/>
    <w:rsid w:val="00B43112"/>
    <w:rsid w:val="00B4361F"/>
    <w:rsid w:val="00B4385E"/>
    <w:rsid w:val="00B438C0"/>
    <w:rsid w:val="00B44128"/>
    <w:rsid w:val="00B4520A"/>
    <w:rsid w:val="00B46424"/>
    <w:rsid w:val="00B47A44"/>
    <w:rsid w:val="00B5036B"/>
    <w:rsid w:val="00B5066D"/>
    <w:rsid w:val="00B51117"/>
    <w:rsid w:val="00B5173C"/>
    <w:rsid w:val="00B51D36"/>
    <w:rsid w:val="00B52364"/>
    <w:rsid w:val="00B5544F"/>
    <w:rsid w:val="00B556D2"/>
    <w:rsid w:val="00B55E16"/>
    <w:rsid w:val="00B55FF9"/>
    <w:rsid w:val="00B567ED"/>
    <w:rsid w:val="00B56AD2"/>
    <w:rsid w:val="00B5701A"/>
    <w:rsid w:val="00B577A1"/>
    <w:rsid w:val="00B579F7"/>
    <w:rsid w:val="00B57E52"/>
    <w:rsid w:val="00B60226"/>
    <w:rsid w:val="00B605D5"/>
    <w:rsid w:val="00B60BCD"/>
    <w:rsid w:val="00B60F0C"/>
    <w:rsid w:val="00B62583"/>
    <w:rsid w:val="00B6372F"/>
    <w:rsid w:val="00B64D82"/>
    <w:rsid w:val="00B64E29"/>
    <w:rsid w:val="00B65AB8"/>
    <w:rsid w:val="00B65EF9"/>
    <w:rsid w:val="00B66ADA"/>
    <w:rsid w:val="00B67EBE"/>
    <w:rsid w:val="00B70284"/>
    <w:rsid w:val="00B70B2F"/>
    <w:rsid w:val="00B7132A"/>
    <w:rsid w:val="00B71510"/>
    <w:rsid w:val="00B71645"/>
    <w:rsid w:val="00B719B1"/>
    <w:rsid w:val="00B727B9"/>
    <w:rsid w:val="00B7282E"/>
    <w:rsid w:val="00B7295A"/>
    <w:rsid w:val="00B72D50"/>
    <w:rsid w:val="00B74083"/>
    <w:rsid w:val="00B75C3B"/>
    <w:rsid w:val="00B75EA8"/>
    <w:rsid w:val="00B772DB"/>
    <w:rsid w:val="00B773F5"/>
    <w:rsid w:val="00B7773B"/>
    <w:rsid w:val="00B77BEC"/>
    <w:rsid w:val="00B83788"/>
    <w:rsid w:val="00B83C3D"/>
    <w:rsid w:val="00B84B99"/>
    <w:rsid w:val="00B84BD1"/>
    <w:rsid w:val="00B85166"/>
    <w:rsid w:val="00B86AF7"/>
    <w:rsid w:val="00B86E17"/>
    <w:rsid w:val="00B87240"/>
    <w:rsid w:val="00B90833"/>
    <w:rsid w:val="00B91DA8"/>
    <w:rsid w:val="00B94157"/>
    <w:rsid w:val="00B94191"/>
    <w:rsid w:val="00B942CC"/>
    <w:rsid w:val="00B94444"/>
    <w:rsid w:val="00B94B6E"/>
    <w:rsid w:val="00B95320"/>
    <w:rsid w:val="00B96A95"/>
    <w:rsid w:val="00B972EC"/>
    <w:rsid w:val="00B976EA"/>
    <w:rsid w:val="00B97C83"/>
    <w:rsid w:val="00BA1437"/>
    <w:rsid w:val="00BA22E7"/>
    <w:rsid w:val="00BA3646"/>
    <w:rsid w:val="00BA3BE6"/>
    <w:rsid w:val="00BA5B8B"/>
    <w:rsid w:val="00BA68DD"/>
    <w:rsid w:val="00BA72B7"/>
    <w:rsid w:val="00BB0074"/>
    <w:rsid w:val="00BB083C"/>
    <w:rsid w:val="00BB19A3"/>
    <w:rsid w:val="00BB1C7E"/>
    <w:rsid w:val="00BB1F02"/>
    <w:rsid w:val="00BB202B"/>
    <w:rsid w:val="00BB5A98"/>
    <w:rsid w:val="00BB5CF9"/>
    <w:rsid w:val="00BB5D00"/>
    <w:rsid w:val="00BB683F"/>
    <w:rsid w:val="00BC11E7"/>
    <w:rsid w:val="00BC1596"/>
    <w:rsid w:val="00BC18AD"/>
    <w:rsid w:val="00BC1A68"/>
    <w:rsid w:val="00BC23A6"/>
    <w:rsid w:val="00BC3398"/>
    <w:rsid w:val="00BC3779"/>
    <w:rsid w:val="00BC41D7"/>
    <w:rsid w:val="00BC54E7"/>
    <w:rsid w:val="00BC5E27"/>
    <w:rsid w:val="00BC5F25"/>
    <w:rsid w:val="00BC684D"/>
    <w:rsid w:val="00BC6E36"/>
    <w:rsid w:val="00BC72A9"/>
    <w:rsid w:val="00BC75BA"/>
    <w:rsid w:val="00BC78A0"/>
    <w:rsid w:val="00BD0AC4"/>
    <w:rsid w:val="00BD1575"/>
    <w:rsid w:val="00BD1AC0"/>
    <w:rsid w:val="00BD2591"/>
    <w:rsid w:val="00BD2B17"/>
    <w:rsid w:val="00BD2D2C"/>
    <w:rsid w:val="00BD50C1"/>
    <w:rsid w:val="00BD64E3"/>
    <w:rsid w:val="00BD71C9"/>
    <w:rsid w:val="00BD7499"/>
    <w:rsid w:val="00BD75BA"/>
    <w:rsid w:val="00BD7D0A"/>
    <w:rsid w:val="00BE149A"/>
    <w:rsid w:val="00BE1740"/>
    <w:rsid w:val="00BE2B60"/>
    <w:rsid w:val="00BE2D65"/>
    <w:rsid w:val="00BE2DD9"/>
    <w:rsid w:val="00BE4378"/>
    <w:rsid w:val="00BE4C78"/>
    <w:rsid w:val="00BE4FAA"/>
    <w:rsid w:val="00BE5613"/>
    <w:rsid w:val="00BE5943"/>
    <w:rsid w:val="00BE5AEF"/>
    <w:rsid w:val="00BE5FB9"/>
    <w:rsid w:val="00BE684E"/>
    <w:rsid w:val="00BE6BFF"/>
    <w:rsid w:val="00BE6E21"/>
    <w:rsid w:val="00BE749F"/>
    <w:rsid w:val="00BE77E4"/>
    <w:rsid w:val="00BE7BB3"/>
    <w:rsid w:val="00BF05E0"/>
    <w:rsid w:val="00BF0AA5"/>
    <w:rsid w:val="00BF177B"/>
    <w:rsid w:val="00BF18A9"/>
    <w:rsid w:val="00BF19A8"/>
    <w:rsid w:val="00BF1C6C"/>
    <w:rsid w:val="00BF2EB5"/>
    <w:rsid w:val="00BF4FA0"/>
    <w:rsid w:val="00BF62EF"/>
    <w:rsid w:val="00BF702F"/>
    <w:rsid w:val="00BF70D5"/>
    <w:rsid w:val="00C00EE7"/>
    <w:rsid w:val="00C02356"/>
    <w:rsid w:val="00C02989"/>
    <w:rsid w:val="00C031DF"/>
    <w:rsid w:val="00C04D37"/>
    <w:rsid w:val="00C0542A"/>
    <w:rsid w:val="00C05B95"/>
    <w:rsid w:val="00C07771"/>
    <w:rsid w:val="00C07944"/>
    <w:rsid w:val="00C07E70"/>
    <w:rsid w:val="00C10D82"/>
    <w:rsid w:val="00C11674"/>
    <w:rsid w:val="00C1331F"/>
    <w:rsid w:val="00C142BA"/>
    <w:rsid w:val="00C15ECC"/>
    <w:rsid w:val="00C164E8"/>
    <w:rsid w:val="00C17879"/>
    <w:rsid w:val="00C17C3B"/>
    <w:rsid w:val="00C20824"/>
    <w:rsid w:val="00C209EE"/>
    <w:rsid w:val="00C21A0F"/>
    <w:rsid w:val="00C220DE"/>
    <w:rsid w:val="00C22B81"/>
    <w:rsid w:val="00C22EF9"/>
    <w:rsid w:val="00C2387C"/>
    <w:rsid w:val="00C23963"/>
    <w:rsid w:val="00C239EE"/>
    <w:rsid w:val="00C24562"/>
    <w:rsid w:val="00C25023"/>
    <w:rsid w:val="00C2536C"/>
    <w:rsid w:val="00C25BE9"/>
    <w:rsid w:val="00C26921"/>
    <w:rsid w:val="00C2753F"/>
    <w:rsid w:val="00C27A7F"/>
    <w:rsid w:val="00C308F1"/>
    <w:rsid w:val="00C30F11"/>
    <w:rsid w:val="00C3158B"/>
    <w:rsid w:val="00C34093"/>
    <w:rsid w:val="00C34978"/>
    <w:rsid w:val="00C35A49"/>
    <w:rsid w:val="00C360CF"/>
    <w:rsid w:val="00C368C5"/>
    <w:rsid w:val="00C3735B"/>
    <w:rsid w:val="00C373C9"/>
    <w:rsid w:val="00C379C1"/>
    <w:rsid w:val="00C37B89"/>
    <w:rsid w:val="00C4303E"/>
    <w:rsid w:val="00C430C2"/>
    <w:rsid w:val="00C445E7"/>
    <w:rsid w:val="00C47D3A"/>
    <w:rsid w:val="00C52774"/>
    <w:rsid w:val="00C52FEB"/>
    <w:rsid w:val="00C5403F"/>
    <w:rsid w:val="00C5421C"/>
    <w:rsid w:val="00C54506"/>
    <w:rsid w:val="00C54CD1"/>
    <w:rsid w:val="00C54F21"/>
    <w:rsid w:val="00C55266"/>
    <w:rsid w:val="00C552CF"/>
    <w:rsid w:val="00C55874"/>
    <w:rsid w:val="00C55C87"/>
    <w:rsid w:val="00C5646F"/>
    <w:rsid w:val="00C56B2F"/>
    <w:rsid w:val="00C5711A"/>
    <w:rsid w:val="00C57475"/>
    <w:rsid w:val="00C5776F"/>
    <w:rsid w:val="00C57905"/>
    <w:rsid w:val="00C61AAB"/>
    <w:rsid w:val="00C61DB8"/>
    <w:rsid w:val="00C6322B"/>
    <w:rsid w:val="00C63F66"/>
    <w:rsid w:val="00C641CB"/>
    <w:rsid w:val="00C648CA"/>
    <w:rsid w:val="00C64A02"/>
    <w:rsid w:val="00C655F8"/>
    <w:rsid w:val="00C65C75"/>
    <w:rsid w:val="00C65E19"/>
    <w:rsid w:val="00C65F59"/>
    <w:rsid w:val="00C660B8"/>
    <w:rsid w:val="00C670F2"/>
    <w:rsid w:val="00C671B6"/>
    <w:rsid w:val="00C67D41"/>
    <w:rsid w:val="00C7099E"/>
    <w:rsid w:val="00C70DAA"/>
    <w:rsid w:val="00C73B1B"/>
    <w:rsid w:val="00C75395"/>
    <w:rsid w:val="00C75549"/>
    <w:rsid w:val="00C7578A"/>
    <w:rsid w:val="00C76EA5"/>
    <w:rsid w:val="00C7740B"/>
    <w:rsid w:val="00C77528"/>
    <w:rsid w:val="00C803B6"/>
    <w:rsid w:val="00C80427"/>
    <w:rsid w:val="00C814EF"/>
    <w:rsid w:val="00C82440"/>
    <w:rsid w:val="00C83A5D"/>
    <w:rsid w:val="00C840B3"/>
    <w:rsid w:val="00C848D0"/>
    <w:rsid w:val="00C84DFF"/>
    <w:rsid w:val="00C85627"/>
    <w:rsid w:val="00C8614E"/>
    <w:rsid w:val="00C87168"/>
    <w:rsid w:val="00C87C60"/>
    <w:rsid w:val="00C910BF"/>
    <w:rsid w:val="00C91F45"/>
    <w:rsid w:val="00C91FF9"/>
    <w:rsid w:val="00C931B6"/>
    <w:rsid w:val="00C938FF"/>
    <w:rsid w:val="00C93F52"/>
    <w:rsid w:val="00C9452A"/>
    <w:rsid w:val="00C95351"/>
    <w:rsid w:val="00C95A5D"/>
    <w:rsid w:val="00C969F0"/>
    <w:rsid w:val="00CA0691"/>
    <w:rsid w:val="00CA0D16"/>
    <w:rsid w:val="00CA1044"/>
    <w:rsid w:val="00CA2282"/>
    <w:rsid w:val="00CA261F"/>
    <w:rsid w:val="00CA2DBE"/>
    <w:rsid w:val="00CA2F05"/>
    <w:rsid w:val="00CA3B24"/>
    <w:rsid w:val="00CA4337"/>
    <w:rsid w:val="00CA508A"/>
    <w:rsid w:val="00CA556E"/>
    <w:rsid w:val="00CA5B52"/>
    <w:rsid w:val="00CA5E8F"/>
    <w:rsid w:val="00CA6A2E"/>
    <w:rsid w:val="00CA72E7"/>
    <w:rsid w:val="00CA7845"/>
    <w:rsid w:val="00CB07B8"/>
    <w:rsid w:val="00CB18DA"/>
    <w:rsid w:val="00CB19CB"/>
    <w:rsid w:val="00CB325C"/>
    <w:rsid w:val="00CB33DB"/>
    <w:rsid w:val="00CB40F3"/>
    <w:rsid w:val="00CB4F57"/>
    <w:rsid w:val="00CB51EB"/>
    <w:rsid w:val="00CB535B"/>
    <w:rsid w:val="00CB53C8"/>
    <w:rsid w:val="00CB6065"/>
    <w:rsid w:val="00CB6784"/>
    <w:rsid w:val="00CB694E"/>
    <w:rsid w:val="00CC062A"/>
    <w:rsid w:val="00CC1132"/>
    <w:rsid w:val="00CC18A4"/>
    <w:rsid w:val="00CC25C3"/>
    <w:rsid w:val="00CC316D"/>
    <w:rsid w:val="00CC3799"/>
    <w:rsid w:val="00CC3ED5"/>
    <w:rsid w:val="00CC4769"/>
    <w:rsid w:val="00CC4891"/>
    <w:rsid w:val="00CC5564"/>
    <w:rsid w:val="00CC6942"/>
    <w:rsid w:val="00CC6991"/>
    <w:rsid w:val="00CD1EC4"/>
    <w:rsid w:val="00CD211E"/>
    <w:rsid w:val="00CD21CA"/>
    <w:rsid w:val="00CD3003"/>
    <w:rsid w:val="00CD4245"/>
    <w:rsid w:val="00CD4AAB"/>
    <w:rsid w:val="00CD589E"/>
    <w:rsid w:val="00CD5F62"/>
    <w:rsid w:val="00CD6022"/>
    <w:rsid w:val="00CD684C"/>
    <w:rsid w:val="00CD6A8A"/>
    <w:rsid w:val="00CD72DB"/>
    <w:rsid w:val="00CE1A6D"/>
    <w:rsid w:val="00CE2293"/>
    <w:rsid w:val="00CE331E"/>
    <w:rsid w:val="00CE3C88"/>
    <w:rsid w:val="00CE3C8C"/>
    <w:rsid w:val="00CE5C1E"/>
    <w:rsid w:val="00CE611D"/>
    <w:rsid w:val="00CE7158"/>
    <w:rsid w:val="00CE74C9"/>
    <w:rsid w:val="00CE78FF"/>
    <w:rsid w:val="00CF0B62"/>
    <w:rsid w:val="00CF1963"/>
    <w:rsid w:val="00CF26D1"/>
    <w:rsid w:val="00CF2728"/>
    <w:rsid w:val="00CF2CE9"/>
    <w:rsid w:val="00CF37A3"/>
    <w:rsid w:val="00CF435D"/>
    <w:rsid w:val="00CF4910"/>
    <w:rsid w:val="00CF590B"/>
    <w:rsid w:val="00CF5DD4"/>
    <w:rsid w:val="00CF6082"/>
    <w:rsid w:val="00CF6792"/>
    <w:rsid w:val="00CF6E6B"/>
    <w:rsid w:val="00CF71C9"/>
    <w:rsid w:val="00CF73E1"/>
    <w:rsid w:val="00D01737"/>
    <w:rsid w:val="00D02E1D"/>
    <w:rsid w:val="00D02E41"/>
    <w:rsid w:val="00D032E1"/>
    <w:rsid w:val="00D034CD"/>
    <w:rsid w:val="00D03705"/>
    <w:rsid w:val="00D039B9"/>
    <w:rsid w:val="00D03A51"/>
    <w:rsid w:val="00D04B33"/>
    <w:rsid w:val="00D0555A"/>
    <w:rsid w:val="00D06401"/>
    <w:rsid w:val="00D0718D"/>
    <w:rsid w:val="00D073C6"/>
    <w:rsid w:val="00D07E5A"/>
    <w:rsid w:val="00D100B5"/>
    <w:rsid w:val="00D10204"/>
    <w:rsid w:val="00D10A1F"/>
    <w:rsid w:val="00D10B4E"/>
    <w:rsid w:val="00D12767"/>
    <w:rsid w:val="00D12936"/>
    <w:rsid w:val="00D12EB2"/>
    <w:rsid w:val="00D13A1D"/>
    <w:rsid w:val="00D13B0E"/>
    <w:rsid w:val="00D13E1B"/>
    <w:rsid w:val="00D13F7A"/>
    <w:rsid w:val="00D1514E"/>
    <w:rsid w:val="00D15B3D"/>
    <w:rsid w:val="00D16ACD"/>
    <w:rsid w:val="00D16E1B"/>
    <w:rsid w:val="00D17FCB"/>
    <w:rsid w:val="00D20FED"/>
    <w:rsid w:val="00D21816"/>
    <w:rsid w:val="00D21A6B"/>
    <w:rsid w:val="00D22765"/>
    <w:rsid w:val="00D23042"/>
    <w:rsid w:val="00D24C02"/>
    <w:rsid w:val="00D264BE"/>
    <w:rsid w:val="00D26627"/>
    <w:rsid w:val="00D27A68"/>
    <w:rsid w:val="00D309D9"/>
    <w:rsid w:val="00D30AAE"/>
    <w:rsid w:val="00D30FBE"/>
    <w:rsid w:val="00D313AE"/>
    <w:rsid w:val="00D3166C"/>
    <w:rsid w:val="00D3195A"/>
    <w:rsid w:val="00D3223E"/>
    <w:rsid w:val="00D3350B"/>
    <w:rsid w:val="00D33A68"/>
    <w:rsid w:val="00D33BDA"/>
    <w:rsid w:val="00D341D7"/>
    <w:rsid w:val="00D357E6"/>
    <w:rsid w:val="00D36A0A"/>
    <w:rsid w:val="00D36A3B"/>
    <w:rsid w:val="00D372A3"/>
    <w:rsid w:val="00D37973"/>
    <w:rsid w:val="00D41404"/>
    <w:rsid w:val="00D43E13"/>
    <w:rsid w:val="00D45263"/>
    <w:rsid w:val="00D4591D"/>
    <w:rsid w:val="00D467C7"/>
    <w:rsid w:val="00D50F5E"/>
    <w:rsid w:val="00D50F84"/>
    <w:rsid w:val="00D510EF"/>
    <w:rsid w:val="00D51292"/>
    <w:rsid w:val="00D51FFE"/>
    <w:rsid w:val="00D52EEC"/>
    <w:rsid w:val="00D52FE5"/>
    <w:rsid w:val="00D5341A"/>
    <w:rsid w:val="00D53B66"/>
    <w:rsid w:val="00D53DEA"/>
    <w:rsid w:val="00D5416A"/>
    <w:rsid w:val="00D5418F"/>
    <w:rsid w:val="00D5501E"/>
    <w:rsid w:val="00D5511F"/>
    <w:rsid w:val="00D5517D"/>
    <w:rsid w:val="00D576EE"/>
    <w:rsid w:val="00D57AB5"/>
    <w:rsid w:val="00D61565"/>
    <w:rsid w:val="00D63DB1"/>
    <w:rsid w:val="00D647B3"/>
    <w:rsid w:val="00D656F4"/>
    <w:rsid w:val="00D65C39"/>
    <w:rsid w:val="00D674DF"/>
    <w:rsid w:val="00D67AD9"/>
    <w:rsid w:val="00D70F4E"/>
    <w:rsid w:val="00D71359"/>
    <w:rsid w:val="00D73152"/>
    <w:rsid w:val="00D75BE4"/>
    <w:rsid w:val="00D7635A"/>
    <w:rsid w:val="00D76B41"/>
    <w:rsid w:val="00D76D72"/>
    <w:rsid w:val="00D80C45"/>
    <w:rsid w:val="00D81432"/>
    <w:rsid w:val="00D824B3"/>
    <w:rsid w:val="00D82C9F"/>
    <w:rsid w:val="00D8327A"/>
    <w:rsid w:val="00D844C7"/>
    <w:rsid w:val="00D862AA"/>
    <w:rsid w:val="00D86709"/>
    <w:rsid w:val="00D872E1"/>
    <w:rsid w:val="00D87367"/>
    <w:rsid w:val="00D87946"/>
    <w:rsid w:val="00D90D71"/>
    <w:rsid w:val="00D912F4"/>
    <w:rsid w:val="00D9149E"/>
    <w:rsid w:val="00D91E1B"/>
    <w:rsid w:val="00D92702"/>
    <w:rsid w:val="00D92FAC"/>
    <w:rsid w:val="00D9360D"/>
    <w:rsid w:val="00D948E2"/>
    <w:rsid w:val="00D95651"/>
    <w:rsid w:val="00D957F6"/>
    <w:rsid w:val="00D95CB9"/>
    <w:rsid w:val="00D97D41"/>
    <w:rsid w:val="00DA0844"/>
    <w:rsid w:val="00DA31F7"/>
    <w:rsid w:val="00DA38EC"/>
    <w:rsid w:val="00DA4ED7"/>
    <w:rsid w:val="00DA52C3"/>
    <w:rsid w:val="00DA5A18"/>
    <w:rsid w:val="00DA6140"/>
    <w:rsid w:val="00DA619B"/>
    <w:rsid w:val="00DA6A53"/>
    <w:rsid w:val="00DA6DAD"/>
    <w:rsid w:val="00DB0566"/>
    <w:rsid w:val="00DB0829"/>
    <w:rsid w:val="00DB1D5D"/>
    <w:rsid w:val="00DB3E20"/>
    <w:rsid w:val="00DB4596"/>
    <w:rsid w:val="00DB4E42"/>
    <w:rsid w:val="00DB501F"/>
    <w:rsid w:val="00DB53D8"/>
    <w:rsid w:val="00DB643C"/>
    <w:rsid w:val="00DB65BC"/>
    <w:rsid w:val="00DB6B69"/>
    <w:rsid w:val="00DB6EF2"/>
    <w:rsid w:val="00DB714F"/>
    <w:rsid w:val="00DB74A4"/>
    <w:rsid w:val="00DC0368"/>
    <w:rsid w:val="00DC0649"/>
    <w:rsid w:val="00DC0C91"/>
    <w:rsid w:val="00DC0F92"/>
    <w:rsid w:val="00DC1187"/>
    <w:rsid w:val="00DC1E75"/>
    <w:rsid w:val="00DC2F20"/>
    <w:rsid w:val="00DC3111"/>
    <w:rsid w:val="00DC31DA"/>
    <w:rsid w:val="00DC3FD8"/>
    <w:rsid w:val="00DC41C3"/>
    <w:rsid w:val="00DC4374"/>
    <w:rsid w:val="00DC4799"/>
    <w:rsid w:val="00DC4CFC"/>
    <w:rsid w:val="00DC5058"/>
    <w:rsid w:val="00DC5230"/>
    <w:rsid w:val="00DC55B9"/>
    <w:rsid w:val="00DC6185"/>
    <w:rsid w:val="00DC671B"/>
    <w:rsid w:val="00DC6DB6"/>
    <w:rsid w:val="00DD1948"/>
    <w:rsid w:val="00DD1AA8"/>
    <w:rsid w:val="00DD1AE6"/>
    <w:rsid w:val="00DD326B"/>
    <w:rsid w:val="00DD394D"/>
    <w:rsid w:val="00DD46EC"/>
    <w:rsid w:val="00DD5980"/>
    <w:rsid w:val="00DD677F"/>
    <w:rsid w:val="00DD71B7"/>
    <w:rsid w:val="00DE07E0"/>
    <w:rsid w:val="00DE1056"/>
    <w:rsid w:val="00DE10CC"/>
    <w:rsid w:val="00DE16F7"/>
    <w:rsid w:val="00DE2ABE"/>
    <w:rsid w:val="00DE373D"/>
    <w:rsid w:val="00DE3970"/>
    <w:rsid w:val="00DE3A37"/>
    <w:rsid w:val="00DE46E9"/>
    <w:rsid w:val="00DE6D5C"/>
    <w:rsid w:val="00DE782F"/>
    <w:rsid w:val="00DE795C"/>
    <w:rsid w:val="00DF0533"/>
    <w:rsid w:val="00DF371D"/>
    <w:rsid w:val="00DF39A2"/>
    <w:rsid w:val="00DF4816"/>
    <w:rsid w:val="00DF5C8A"/>
    <w:rsid w:val="00DF6439"/>
    <w:rsid w:val="00DF6A1A"/>
    <w:rsid w:val="00DF6B0E"/>
    <w:rsid w:val="00DF6D48"/>
    <w:rsid w:val="00DF745D"/>
    <w:rsid w:val="00DF7A8A"/>
    <w:rsid w:val="00E00BAD"/>
    <w:rsid w:val="00E01944"/>
    <w:rsid w:val="00E04AA0"/>
    <w:rsid w:val="00E04B35"/>
    <w:rsid w:val="00E04F19"/>
    <w:rsid w:val="00E05103"/>
    <w:rsid w:val="00E05698"/>
    <w:rsid w:val="00E068AC"/>
    <w:rsid w:val="00E103BA"/>
    <w:rsid w:val="00E11C4E"/>
    <w:rsid w:val="00E12635"/>
    <w:rsid w:val="00E13A21"/>
    <w:rsid w:val="00E13A25"/>
    <w:rsid w:val="00E160B6"/>
    <w:rsid w:val="00E169EC"/>
    <w:rsid w:val="00E16E06"/>
    <w:rsid w:val="00E2008E"/>
    <w:rsid w:val="00E22164"/>
    <w:rsid w:val="00E22AF6"/>
    <w:rsid w:val="00E22ECD"/>
    <w:rsid w:val="00E22F71"/>
    <w:rsid w:val="00E23AA5"/>
    <w:rsid w:val="00E24309"/>
    <w:rsid w:val="00E246F7"/>
    <w:rsid w:val="00E25467"/>
    <w:rsid w:val="00E25987"/>
    <w:rsid w:val="00E26197"/>
    <w:rsid w:val="00E26251"/>
    <w:rsid w:val="00E26DAE"/>
    <w:rsid w:val="00E30BE8"/>
    <w:rsid w:val="00E30E6D"/>
    <w:rsid w:val="00E31369"/>
    <w:rsid w:val="00E326FA"/>
    <w:rsid w:val="00E33636"/>
    <w:rsid w:val="00E33AFB"/>
    <w:rsid w:val="00E34EE5"/>
    <w:rsid w:val="00E350F2"/>
    <w:rsid w:val="00E35DC8"/>
    <w:rsid w:val="00E35E0C"/>
    <w:rsid w:val="00E36742"/>
    <w:rsid w:val="00E3692F"/>
    <w:rsid w:val="00E4016A"/>
    <w:rsid w:val="00E4080B"/>
    <w:rsid w:val="00E409C4"/>
    <w:rsid w:val="00E40C1A"/>
    <w:rsid w:val="00E40E09"/>
    <w:rsid w:val="00E419FF"/>
    <w:rsid w:val="00E420D8"/>
    <w:rsid w:val="00E423FB"/>
    <w:rsid w:val="00E42439"/>
    <w:rsid w:val="00E424B9"/>
    <w:rsid w:val="00E426AE"/>
    <w:rsid w:val="00E4318B"/>
    <w:rsid w:val="00E43BC3"/>
    <w:rsid w:val="00E43CFB"/>
    <w:rsid w:val="00E441CD"/>
    <w:rsid w:val="00E453E6"/>
    <w:rsid w:val="00E45980"/>
    <w:rsid w:val="00E46516"/>
    <w:rsid w:val="00E47C8A"/>
    <w:rsid w:val="00E47F95"/>
    <w:rsid w:val="00E47FE5"/>
    <w:rsid w:val="00E515EC"/>
    <w:rsid w:val="00E52DAE"/>
    <w:rsid w:val="00E54209"/>
    <w:rsid w:val="00E55A4A"/>
    <w:rsid w:val="00E56796"/>
    <w:rsid w:val="00E56880"/>
    <w:rsid w:val="00E56FE4"/>
    <w:rsid w:val="00E571E2"/>
    <w:rsid w:val="00E57C64"/>
    <w:rsid w:val="00E62EA8"/>
    <w:rsid w:val="00E64CFB"/>
    <w:rsid w:val="00E71C49"/>
    <w:rsid w:val="00E7266E"/>
    <w:rsid w:val="00E73B53"/>
    <w:rsid w:val="00E74BCB"/>
    <w:rsid w:val="00E75E32"/>
    <w:rsid w:val="00E75E47"/>
    <w:rsid w:val="00E76AB6"/>
    <w:rsid w:val="00E77361"/>
    <w:rsid w:val="00E8173E"/>
    <w:rsid w:val="00E81CEF"/>
    <w:rsid w:val="00E827ED"/>
    <w:rsid w:val="00E82A85"/>
    <w:rsid w:val="00E82EE6"/>
    <w:rsid w:val="00E847CC"/>
    <w:rsid w:val="00E8536D"/>
    <w:rsid w:val="00E85932"/>
    <w:rsid w:val="00E85AC3"/>
    <w:rsid w:val="00E85F01"/>
    <w:rsid w:val="00E87049"/>
    <w:rsid w:val="00E90680"/>
    <w:rsid w:val="00E906AB"/>
    <w:rsid w:val="00E9150D"/>
    <w:rsid w:val="00E9173B"/>
    <w:rsid w:val="00E92560"/>
    <w:rsid w:val="00E9452C"/>
    <w:rsid w:val="00E9483A"/>
    <w:rsid w:val="00E952C9"/>
    <w:rsid w:val="00E95597"/>
    <w:rsid w:val="00E95D96"/>
    <w:rsid w:val="00E9635E"/>
    <w:rsid w:val="00E964D8"/>
    <w:rsid w:val="00E96561"/>
    <w:rsid w:val="00E96920"/>
    <w:rsid w:val="00E96E46"/>
    <w:rsid w:val="00E970FD"/>
    <w:rsid w:val="00E974E9"/>
    <w:rsid w:val="00E976C6"/>
    <w:rsid w:val="00E9798D"/>
    <w:rsid w:val="00EA020F"/>
    <w:rsid w:val="00EA06D7"/>
    <w:rsid w:val="00EA0725"/>
    <w:rsid w:val="00EA0737"/>
    <w:rsid w:val="00EA116B"/>
    <w:rsid w:val="00EA2314"/>
    <w:rsid w:val="00EA2522"/>
    <w:rsid w:val="00EA2602"/>
    <w:rsid w:val="00EA427C"/>
    <w:rsid w:val="00EA5B24"/>
    <w:rsid w:val="00EA5CC9"/>
    <w:rsid w:val="00EA788E"/>
    <w:rsid w:val="00EB0E3A"/>
    <w:rsid w:val="00EB10A0"/>
    <w:rsid w:val="00EB2A2E"/>
    <w:rsid w:val="00EB2D26"/>
    <w:rsid w:val="00EB31D7"/>
    <w:rsid w:val="00EB31F6"/>
    <w:rsid w:val="00EB3A0B"/>
    <w:rsid w:val="00EB3EB5"/>
    <w:rsid w:val="00EB3F73"/>
    <w:rsid w:val="00EB435C"/>
    <w:rsid w:val="00EB45AD"/>
    <w:rsid w:val="00EB53E3"/>
    <w:rsid w:val="00EB5D9A"/>
    <w:rsid w:val="00EB5E3F"/>
    <w:rsid w:val="00EB5FCC"/>
    <w:rsid w:val="00EB60C2"/>
    <w:rsid w:val="00EB6255"/>
    <w:rsid w:val="00EB6890"/>
    <w:rsid w:val="00EB6E47"/>
    <w:rsid w:val="00EB7611"/>
    <w:rsid w:val="00EC02D0"/>
    <w:rsid w:val="00EC0633"/>
    <w:rsid w:val="00EC1185"/>
    <w:rsid w:val="00EC139E"/>
    <w:rsid w:val="00EC151B"/>
    <w:rsid w:val="00EC1AAB"/>
    <w:rsid w:val="00EC20B7"/>
    <w:rsid w:val="00EC21CF"/>
    <w:rsid w:val="00EC256E"/>
    <w:rsid w:val="00EC2BD9"/>
    <w:rsid w:val="00EC4300"/>
    <w:rsid w:val="00EC46A7"/>
    <w:rsid w:val="00EC4E1A"/>
    <w:rsid w:val="00EC562E"/>
    <w:rsid w:val="00EC62CB"/>
    <w:rsid w:val="00EC64FB"/>
    <w:rsid w:val="00EC7DF7"/>
    <w:rsid w:val="00ED027F"/>
    <w:rsid w:val="00ED149F"/>
    <w:rsid w:val="00ED1689"/>
    <w:rsid w:val="00ED1E12"/>
    <w:rsid w:val="00ED3F64"/>
    <w:rsid w:val="00ED4419"/>
    <w:rsid w:val="00ED4714"/>
    <w:rsid w:val="00ED4B26"/>
    <w:rsid w:val="00ED55F2"/>
    <w:rsid w:val="00ED624F"/>
    <w:rsid w:val="00ED7099"/>
    <w:rsid w:val="00ED7BFD"/>
    <w:rsid w:val="00ED7C18"/>
    <w:rsid w:val="00EE1F6F"/>
    <w:rsid w:val="00EE2966"/>
    <w:rsid w:val="00EE4583"/>
    <w:rsid w:val="00EE5E4B"/>
    <w:rsid w:val="00EE6136"/>
    <w:rsid w:val="00EE73C8"/>
    <w:rsid w:val="00EE7AEC"/>
    <w:rsid w:val="00EF085B"/>
    <w:rsid w:val="00EF0984"/>
    <w:rsid w:val="00EF09DE"/>
    <w:rsid w:val="00EF11A7"/>
    <w:rsid w:val="00EF16CF"/>
    <w:rsid w:val="00EF1854"/>
    <w:rsid w:val="00EF19DF"/>
    <w:rsid w:val="00EF24BF"/>
    <w:rsid w:val="00EF2C48"/>
    <w:rsid w:val="00EF3EB7"/>
    <w:rsid w:val="00EF75AE"/>
    <w:rsid w:val="00EF768A"/>
    <w:rsid w:val="00EF78F4"/>
    <w:rsid w:val="00F0136A"/>
    <w:rsid w:val="00F015D3"/>
    <w:rsid w:val="00F02172"/>
    <w:rsid w:val="00F03AE7"/>
    <w:rsid w:val="00F03BE0"/>
    <w:rsid w:val="00F04F92"/>
    <w:rsid w:val="00F05825"/>
    <w:rsid w:val="00F05EEC"/>
    <w:rsid w:val="00F076E4"/>
    <w:rsid w:val="00F07E71"/>
    <w:rsid w:val="00F1072F"/>
    <w:rsid w:val="00F1076D"/>
    <w:rsid w:val="00F1084F"/>
    <w:rsid w:val="00F11106"/>
    <w:rsid w:val="00F11D1F"/>
    <w:rsid w:val="00F1225D"/>
    <w:rsid w:val="00F14CDF"/>
    <w:rsid w:val="00F16D15"/>
    <w:rsid w:val="00F21A13"/>
    <w:rsid w:val="00F21BDB"/>
    <w:rsid w:val="00F2283E"/>
    <w:rsid w:val="00F2297F"/>
    <w:rsid w:val="00F229CC"/>
    <w:rsid w:val="00F22F04"/>
    <w:rsid w:val="00F23431"/>
    <w:rsid w:val="00F24C03"/>
    <w:rsid w:val="00F27862"/>
    <w:rsid w:val="00F27F62"/>
    <w:rsid w:val="00F30054"/>
    <w:rsid w:val="00F302ED"/>
    <w:rsid w:val="00F304C3"/>
    <w:rsid w:val="00F32EDE"/>
    <w:rsid w:val="00F342DC"/>
    <w:rsid w:val="00F34E5A"/>
    <w:rsid w:val="00F36816"/>
    <w:rsid w:val="00F41121"/>
    <w:rsid w:val="00F414C0"/>
    <w:rsid w:val="00F41771"/>
    <w:rsid w:val="00F42FE3"/>
    <w:rsid w:val="00F439CA"/>
    <w:rsid w:val="00F4483E"/>
    <w:rsid w:val="00F44BA1"/>
    <w:rsid w:val="00F455FB"/>
    <w:rsid w:val="00F45F0C"/>
    <w:rsid w:val="00F464D1"/>
    <w:rsid w:val="00F474D1"/>
    <w:rsid w:val="00F50129"/>
    <w:rsid w:val="00F5090E"/>
    <w:rsid w:val="00F50C5A"/>
    <w:rsid w:val="00F50E74"/>
    <w:rsid w:val="00F51DBA"/>
    <w:rsid w:val="00F52591"/>
    <w:rsid w:val="00F5398B"/>
    <w:rsid w:val="00F53E70"/>
    <w:rsid w:val="00F5406B"/>
    <w:rsid w:val="00F5469E"/>
    <w:rsid w:val="00F552BA"/>
    <w:rsid w:val="00F5536B"/>
    <w:rsid w:val="00F556FD"/>
    <w:rsid w:val="00F55897"/>
    <w:rsid w:val="00F55943"/>
    <w:rsid w:val="00F55C1D"/>
    <w:rsid w:val="00F55DDC"/>
    <w:rsid w:val="00F55F06"/>
    <w:rsid w:val="00F56151"/>
    <w:rsid w:val="00F562CD"/>
    <w:rsid w:val="00F56745"/>
    <w:rsid w:val="00F57667"/>
    <w:rsid w:val="00F6141D"/>
    <w:rsid w:val="00F6147E"/>
    <w:rsid w:val="00F61523"/>
    <w:rsid w:val="00F62090"/>
    <w:rsid w:val="00F624AB"/>
    <w:rsid w:val="00F6257B"/>
    <w:rsid w:val="00F6343E"/>
    <w:rsid w:val="00F63839"/>
    <w:rsid w:val="00F63DEA"/>
    <w:rsid w:val="00F643D3"/>
    <w:rsid w:val="00F6477A"/>
    <w:rsid w:val="00F65185"/>
    <w:rsid w:val="00F6561B"/>
    <w:rsid w:val="00F660F6"/>
    <w:rsid w:val="00F661D5"/>
    <w:rsid w:val="00F66BFA"/>
    <w:rsid w:val="00F66CD8"/>
    <w:rsid w:val="00F7000E"/>
    <w:rsid w:val="00F717C3"/>
    <w:rsid w:val="00F7376F"/>
    <w:rsid w:val="00F743E9"/>
    <w:rsid w:val="00F7532D"/>
    <w:rsid w:val="00F75458"/>
    <w:rsid w:val="00F75746"/>
    <w:rsid w:val="00F76391"/>
    <w:rsid w:val="00F76638"/>
    <w:rsid w:val="00F76A38"/>
    <w:rsid w:val="00F76AA3"/>
    <w:rsid w:val="00F77C95"/>
    <w:rsid w:val="00F80B13"/>
    <w:rsid w:val="00F812FC"/>
    <w:rsid w:val="00F8232F"/>
    <w:rsid w:val="00F82AAD"/>
    <w:rsid w:val="00F82FD5"/>
    <w:rsid w:val="00F83097"/>
    <w:rsid w:val="00F836B8"/>
    <w:rsid w:val="00F83F2C"/>
    <w:rsid w:val="00F856A7"/>
    <w:rsid w:val="00F85E8B"/>
    <w:rsid w:val="00F87545"/>
    <w:rsid w:val="00F8778A"/>
    <w:rsid w:val="00F9012F"/>
    <w:rsid w:val="00F901AC"/>
    <w:rsid w:val="00F9043E"/>
    <w:rsid w:val="00F93319"/>
    <w:rsid w:val="00F9408B"/>
    <w:rsid w:val="00F94258"/>
    <w:rsid w:val="00F96094"/>
    <w:rsid w:val="00F966E8"/>
    <w:rsid w:val="00F9714B"/>
    <w:rsid w:val="00F976A0"/>
    <w:rsid w:val="00F97717"/>
    <w:rsid w:val="00F977E6"/>
    <w:rsid w:val="00F97AFB"/>
    <w:rsid w:val="00F97B48"/>
    <w:rsid w:val="00F97BC8"/>
    <w:rsid w:val="00FA227C"/>
    <w:rsid w:val="00FA3DAF"/>
    <w:rsid w:val="00FA3FAB"/>
    <w:rsid w:val="00FA4072"/>
    <w:rsid w:val="00FA4407"/>
    <w:rsid w:val="00FA470B"/>
    <w:rsid w:val="00FA4B65"/>
    <w:rsid w:val="00FA5B64"/>
    <w:rsid w:val="00FA69D1"/>
    <w:rsid w:val="00FA78E3"/>
    <w:rsid w:val="00FA7D88"/>
    <w:rsid w:val="00FA7FC3"/>
    <w:rsid w:val="00FB1129"/>
    <w:rsid w:val="00FB1AF2"/>
    <w:rsid w:val="00FB24BE"/>
    <w:rsid w:val="00FB474F"/>
    <w:rsid w:val="00FB6643"/>
    <w:rsid w:val="00FB6DCA"/>
    <w:rsid w:val="00FB7070"/>
    <w:rsid w:val="00FC05C6"/>
    <w:rsid w:val="00FC0B9F"/>
    <w:rsid w:val="00FC1D2F"/>
    <w:rsid w:val="00FC4C6C"/>
    <w:rsid w:val="00FC6041"/>
    <w:rsid w:val="00FC6D85"/>
    <w:rsid w:val="00FC706F"/>
    <w:rsid w:val="00FC7580"/>
    <w:rsid w:val="00FC7602"/>
    <w:rsid w:val="00FC7CC7"/>
    <w:rsid w:val="00FD0B02"/>
    <w:rsid w:val="00FD15AA"/>
    <w:rsid w:val="00FD2162"/>
    <w:rsid w:val="00FD2A25"/>
    <w:rsid w:val="00FD2FD7"/>
    <w:rsid w:val="00FD535A"/>
    <w:rsid w:val="00FD57BA"/>
    <w:rsid w:val="00FD5EE9"/>
    <w:rsid w:val="00FD6539"/>
    <w:rsid w:val="00FD66F1"/>
    <w:rsid w:val="00FD671C"/>
    <w:rsid w:val="00FE1883"/>
    <w:rsid w:val="00FE1D73"/>
    <w:rsid w:val="00FE21E1"/>
    <w:rsid w:val="00FE23C9"/>
    <w:rsid w:val="00FE2C55"/>
    <w:rsid w:val="00FE331F"/>
    <w:rsid w:val="00FE43E2"/>
    <w:rsid w:val="00FE44CE"/>
    <w:rsid w:val="00FE4AE3"/>
    <w:rsid w:val="00FE4FDC"/>
    <w:rsid w:val="00FE6B44"/>
    <w:rsid w:val="00FE7BE4"/>
    <w:rsid w:val="00FF06EC"/>
    <w:rsid w:val="00FF165C"/>
    <w:rsid w:val="00FF530C"/>
    <w:rsid w:val="00FF5AA3"/>
    <w:rsid w:val="00FF7D3C"/>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B43C7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746"/>
    <w:rPr>
      <w:sz w:val="24"/>
      <w:szCs w:val="24"/>
      <w:lang w:val="en-GB" w:eastAsia="en-GB"/>
    </w:rPr>
  </w:style>
  <w:style w:type="paragraph" w:styleId="Heading1">
    <w:name w:val="heading 1"/>
    <w:basedOn w:val="BodyText"/>
    <w:next w:val="Normal"/>
    <w:qFormat/>
    <w:rsid w:val="0080055F"/>
    <w:pPr>
      <w:spacing w:before="240" w:after="120"/>
      <w:outlineLvl w:val="0"/>
    </w:pPr>
    <w:rPr>
      <w:b/>
      <w:bCs/>
      <w:sz w:val="32"/>
    </w:rPr>
  </w:style>
  <w:style w:type="paragraph" w:styleId="Heading2">
    <w:name w:val="heading 2"/>
    <w:basedOn w:val="BodyText"/>
    <w:next w:val="Normal"/>
    <w:qFormat/>
    <w:rsid w:val="00BD75BA"/>
    <w:pPr>
      <w:spacing w:after="120"/>
      <w:outlineLvl w:val="1"/>
    </w:pPr>
    <w:rPr>
      <w:rFonts w:eastAsia="Calibri"/>
      <w:sz w:val="28"/>
    </w:rPr>
  </w:style>
  <w:style w:type="paragraph" w:styleId="Heading3">
    <w:name w:val="heading 3"/>
    <w:basedOn w:val="Heading2"/>
    <w:next w:val="Normal"/>
    <w:qFormat/>
    <w:rsid w:val="0080055F"/>
    <w:pPr>
      <w:spacing w:before="240"/>
      <w:outlineLvl w:val="2"/>
    </w:pPr>
    <w:rPr>
      <w:b/>
      <w:sz w:val="24"/>
    </w:rPr>
  </w:style>
  <w:style w:type="paragraph" w:styleId="Heading4">
    <w:name w:val="heading 4"/>
    <w:basedOn w:val="Normal"/>
    <w:next w:val="Normal"/>
    <w:qFormat/>
    <w:rsid w:val="0065775B"/>
    <w:pPr>
      <w:keepNext/>
      <w:spacing w:before="120"/>
      <w:jc w:val="both"/>
      <w:outlineLvl w:val="3"/>
    </w:pPr>
    <w:rPr>
      <w:b/>
      <w:bCs/>
      <w:lang w:eastAsia="en-US"/>
    </w:rPr>
  </w:style>
  <w:style w:type="paragraph" w:styleId="Heading5">
    <w:name w:val="heading 5"/>
    <w:basedOn w:val="Normal"/>
    <w:next w:val="Normal"/>
    <w:link w:val="Heading5Char"/>
    <w:uiPriority w:val="9"/>
    <w:unhideWhenUsed/>
    <w:qFormat/>
    <w:rsid w:val="001E0C3D"/>
    <w:pPr>
      <w:keepNext/>
      <w:keepLines/>
      <w:spacing w:before="40"/>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542D9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5775B"/>
    <w:pPr>
      <w:tabs>
        <w:tab w:val="center" w:pos="4153"/>
        <w:tab w:val="right" w:pos="8306"/>
      </w:tabs>
    </w:pPr>
    <w:rPr>
      <w:lang w:eastAsia="en-US"/>
    </w:rPr>
  </w:style>
  <w:style w:type="character" w:styleId="PageNumber">
    <w:name w:val="page number"/>
    <w:basedOn w:val="DefaultParagraphFont"/>
    <w:semiHidden/>
    <w:rsid w:val="0065775B"/>
  </w:style>
  <w:style w:type="paragraph" w:styleId="BodyText">
    <w:name w:val="Body Text"/>
    <w:basedOn w:val="Normal"/>
    <w:link w:val="BodyTextChar"/>
    <w:semiHidden/>
    <w:rsid w:val="0065775B"/>
    <w:pPr>
      <w:spacing w:before="120"/>
      <w:jc w:val="both"/>
    </w:pPr>
    <w:rPr>
      <w:lang w:eastAsia="en-US"/>
    </w:rPr>
  </w:style>
  <w:style w:type="paragraph" w:styleId="BodyText2">
    <w:name w:val="Body Text 2"/>
    <w:basedOn w:val="Normal"/>
    <w:semiHidden/>
    <w:rsid w:val="0065775B"/>
    <w:pPr>
      <w:spacing w:before="120"/>
      <w:jc w:val="both"/>
    </w:pPr>
    <w:rPr>
      <w:i/>
      <w:iCs/>
    </w:rPr>
  </w:style>
  <w:style w:type="paragraph" w:customStyle="1" w:styleId="NameofAuthors">
    <w:name w:val="Name of Authors"/>
    <w:basedOn w:val="Normal"/>
    <w:uiPriority w:val="99"/>
    <w:rsid w:val="009D1661"/>
    <w:pPr>
      <w:spacing w:after="240" w:line="280" w:lineRule="exact"/>
      <w:jc w:val="center"/>
    </w:pPr>
    <w:rPr>
      <w:i/>
      <w:iCs/>
      <w:lang w:val="en-US" w:eastAsia="en-US"/>
    </w:rPr>
  </w:style>
  <w:style w:type="paragraph" w:customStyle="1" w:styleId="Affiliation">
    <w:name w:val="Affiliation"/>
    <w:basedOn w:val="NameofAuthors"/>
    <w:uiPriority w:val="99"/>
    <w:rsid w:val="009D1661"/>
    <w:rPr>
      <w:i w:val="0"/>
      <w:iCs w:val="0"/>
      <w:sz w:val="20"/>
      <w:szCs w:val="20"/>
      <w:lang w:val="en-IE"/>
    </w:rPr>
  </w:style>
  <w:style w:type="character" w:customStyle="1" w:styleId="Heading6Char">
    <w:name w:val="Heading 6 Char"/>
    <w:basedOn w:val="DefaultParagraphFont"/>
    <w:link w:val="Heading6"/>
    <w:uiPriority w:val="9"/>
    <w:semiHidden/>
    <w:rsid w:val="00542D9A"/>
    <w:rPr>
      <w:rFonts w:ascii="Calibri" w:eastAsia="Times New Roman" w:hAnsi="Calibri" w:cs="Times New Roman"/>
      <w:b/>
      <w:bCs/>
      <w:sz w:val="22"/>
      <w:szCs w:val="22"/>
      <w:lang w:val="en-GB" w:eastAsia="en-US"/>
    </w:rPr>
  </w:style>
  <w:style w:type="paragraph" w:customStyle="1" w:styleId="TitlePaper">
    <w:name w:val="Title Paper"/>
    <w:basedOn w:val="Heading1"/>
    <w:uiPriority w:val="99"/>
    <w:rsid w:val="00542D9A"/>
    <w:pPr>
      <w:jc w:val="center"/>
    </w:pPr>
    <w:rPr>
      <w:b w:val="0"/>
      <w:bCs w:val="0"/>
      <w:i/>
      <w:iCs/>
      <w:caps/>
      <w:kern w:val="32"/>
      <w:sz w:val="28"/>
      <w:szCs w:val="28"/>
      <w:lang w:eastAsia="it-IT"/>
    </w:rPr>
  </w:style>
  <w:style w:type="paragraph" w:styleId="Footer">
    <w:name w:val="footer"/>
    <w:basedOn w:val="Normal"/>
    <w:link w:val="FooterChar"/>
    <w:uiPriority w:val="99"/>
    <w:unhideWhenUsed/>
    <w:rsid w:val="001461F9"/>
    <w:pPr>
      <w:tabs>
        <w:tab w:val="center" w:pos="4513"/>
        <w:tab w:val="right" w:pos="9026"/>
      </w:tabs>
    </w:pPr>
    <w:rPr>
      <w:lang w:eastAsia="en-US"/>
    </w:rPr>
  </w:style>
  <w:style w:type="character" w:customStyle="1" w:styleId="FooterChar">
    <w:name w:val="Footer Char"/>
    <w:basedOn w:val="DefaultParagraphFont"/>
    <w:link w:val="Footer"/>
    <w:uiPriority w:val="99"/>
    <w:rsid w:val="001461F9"/>
    <w:rPr>
      <w:sz w:val="24"/>
      <w:szCs w:val="24"/>
      <w:lang w:val="en-GB" w:eastAsia="en-US"/>
    </w:rPr>
  </w:style>
  <w:style w:type="table" w:styleId="TableGrid">
    <w:name w:val="Table Grid"/>
    <w:basedOn w:val="TableNormal"/>
    <w:uiPriority w:val="59"/>
    <w:rsid w:val="00E925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1D1A"/>
    <w:rPr>
      <w:color w:val="0000FF"/>
      <w:u w:val="single"/>
    </w:rPr>
  </w:style>
  <w:style w:type="paragraph" w:styleId="BalloonText">
    <w:name w:val="Balloon Text"/>
    <w:basedOn w:val="Normal"/>
    <w:link w:val="BalloonTextChar"/>
    <w:uiPriority w:val="99"/>
    <w:semiHidden/>
    <w:unhideWhenUsed/>
    <w:rsid w:val="00A65F43"/>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A65F43"/>
    <w:rPr>
      <w:rFonts w:ascii="Tahoma" w:hAnsi="Tahoma" w:cs="Tahoma"/>
      <w:sz w:val="16"/>
      <w:szCs w:val="16"/>
      <w:lang w:val="en-GB" w:eastAsia="en-US"/>
    </w:rPr>
  </w:style>
  <w:style w:type="paragraph" w:styleId="NormalWeb">
    <w:name w:val="Normal (Web)"/>
    <w:basedOn w:val="Normal"/>
    <w:uiPriority w:val="99"/>
    <w:unhideWhenUsed/>
    <w:rsid w:val="008831B1"/>
    <w:pPr>
      <w:spacing w:before="100" w:beforeAutospacing="1" w:after="100" w:afterAutospacing="1"/>
    </w:pPr>
    <w:rPr>
      <w:rFonts w:eastAsiaTheme="minorEastAsia"/>
    </w:rPr>
  </w:style>
  <w:style w:type="paragraph" w:styleId="ListParagraph">
    <w:name w:val="List Paragraph"/>
    <w:basedOn w:val="Normal"/>
    <w:uiPriority w:val="34"/>
    <w:qFormat/>
    <w:rsid w:val="003534D2"/>
    <w:pPr>
      <w:ind w:left="720"/>
      <w:contextualSpacing/>
    </w:pPr>
    <w:rPr>
      <w:rFonts w:asciiTheme="minorHAnsi" w:eastAsiaTheme="minorHAnsi" w:hAnsiTheme="minorHAnsi" w:cstheme="minorBidi"/>
      <w:lang w:eastAsia="en-US"/>
    </w:rPr>
  </w:style>
  <w:style w:type="paragraph" w:styleId="Title">
    <w:name w:val="Title"/>
    <w:basedOn w:val="Normal"/>
    <w:next w:val="Normal"/>
    <w:link w:val="TitleChar"/>
    <w:uiPriority w:val="10"/>
    <w:qFormat/>
    <w:rsid w:val="003534D2"/>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534D2"/>
    <w:rPr>
      <w:rFonts w:asciiTheme="majorHAnsi" w:eastAsiaTheme="majorEastAsia" w:hAnsiTheme="majorHAnsi" w:cstheme="majorBidi"/>
      <w:spacing w:val="-10"/>
      <w:kern w:val="28"/>
      <w:sz w:val="56"/>
      <w:szCs w:val="56"/>
      <w:lang w:val="en-GB" w:eastAsia="en-US"/>
    </w:rPr>
  </w:style>
  <w:style w:type="paragraph" w:customStyle="1" w:styleId="p1">
    <w:name w:val="p1"/>
    <w:basedOn w:val="Normal"/>
    <w:rsid w:val="00816835"/>
    <w:rPr>
      <w:rFonts w:ascii="Helvetica" w:hAnsi="Helvetica"/>
      <w:sz w:val="18"/>
      <w:szCs w:val="18"/>
    </w:rPr>
  </w:style>
  <w:style w:type="character" w:customStyle="1" w:styleId="UnresolvedMention1">
    <w:name w:val="Unresolved Mention1"/>
    <w:basedOn w:val="DefaultParagraphFont"/>
    <w:uiPriority w:val="99"/>
    <w:rsid w:val="005B148A"/>
    <w:rPr>
      <w:color w:val="605E5C"/>
      <w:shd w:val="clear" w:color="auto" w:fill="E1DFDD"/>
    </w:rPr>
  </w:style>
  <w:style w:type="character" w:customStyle="1" w:styleId="BodyTextChar">
    <w:name w:val="Body Text Char"/>
    <w:basedOn w:val="DefaultParagraphFont"/>
    <w:link w:val="BodyText"/>
    <w:semiHidden/>
    <w:rsid w:val="00616B96"/>
    <w:rPr>
      <w:sz w:val="24"/>
      <w:szCs w:val="24"/>
      <w:lang w:val="en-GB" w:eastAsia="en-US"/>
    </w:rPr>
  </w:style>
  <w:style w:type="character" w:styleId="Strong">
    <w:name w:val="Strong"/>
    <w:basedOn w:val="DefaultParagraphFont"/>
    <w:uiPriority w:val="22"/>
    <w:qFormat/>
    <w:rsid w:val="00847D4D"/>
    <w:rPr>
      <w:b/>
      <w:bCs/>
    </w:rPr>
  </w:style>
  <w:style w:type="paragraph" w:styleId="Revision">
    <w:name w:val="Revision"/>
    <w:hidden/>
    <w:uiPriority w:val="99"/>
    <w:semiHidden/>
    <w:rsid w:val="008E0CFB"/>
    <w:rPr>
      <w:sz w:val="24"/>
      <w:szCs w:val="24"/>
      <w:lang w:val="en-GB" w:eastAsia="en-US"/>
    </w:rPr>
  </w:style>
  <w:style w:type="character" w:styleId="CommentReference">
    <w:name w:val="annotation reference"/>
    <w:basedOn w:val="DefaultParagraphFont"/>
    <w:uiPriority w:val="99"/>
    <w:semiHidden/>
    <w:unhideWhenUsed/>
    <w:rsid w:val="00AE2B4D"/>
    <w:rPr>
      <w:sz w:val="16"/>
      <w:szCs w:val="16"/>
    </w:rPr>
  </w:style>
  <w:style w:type="paragraph" w:styleId="CommentText">
    <w:name w:val="annotation text"/>
    <w:basedOn w:val="Normal"/>
    <w:link w:val="CommentTextChar"/>
    <w:uiPriority w:val="99"/>
    <w:semiHidden/>
    <w:unhideWhenUsed/>
    <w:rsid w:val="00AE2B4D"/>
    <w:rPr>
      <w:sz w:val="20"/>
      <w:szCs w:val="20"/>
      <w:lang w:eastAsia="en-US"/>
    </w:rPr>
  </w:style>
  <w:style w:type="character" w:customStyle="1" w:styleId="CommentTextChar">
    <w:name w:val="Comment Text Char"/>
    <w:basedOn w:val="DefaultParagraphFont"/>
    <w:link w:val="CommentText"/>
    <w:uiPriority w:val="99"/>
    <w:semiHidden/>
    <w:rsid w:val="00AE2B4D"/>
    <w:rPr>
      <w:lang w:val="en-GB" w:eastAsia="en-US"/>
    </w:rPr>
  </w:style>
  <w:style w:type="paragraph" w:styleId="CommentSubject">
    <w:name w:val="annotation subject"/>
    <w:basedOn w:val="CommentText"/>
    <w:next w:val="CommentText"/>
    <w:link w:val="CommentSubjectChar"/>
    <w:uiPriority w:val="99"/>
    <w:semiHidden/>
    <w:unhideWhenUsed/>
    <w:rsid w:val="00AE2B4D"/>
    <w:rPr>
      <w:b/>
      <w:bCs/>
    </w:rPr>
  </w:style>
  <w:style w:type="character" w:customStyle="1" w:styleId="CommentSubjectChar">
    <w:name w:val="Comment Subject Char"/>
    <w:basedOn w:val="CommentTextChar"/>
    <w:link w:val="CommentSubject"/>
    <w:uiPriority w:val="99"/>
    <w:semiHidden/>
    <w:rsid w:val="00AE2B4D"/>
    <w:rPr>
      <w:b/>
      <w:bCs/>
      <w:lang w:val="en-GB" w:eastAsia="en-US"/>
    </w:rPr>
  </w:style>
  <w:style w:type="character" w:customStyle="1" w:styleId="UnresolvedMention2">
    <w:name w:val="Unresolved Mention2"/>
    <w:basedOn w:val="DefaultParagraphFont"/>
    <w:uiPriority w:val="99"/>
    <w:semiHidden/>
    <w:unhideWhenUsed/>
    <w:rsid w:val="0020727E"/>
    <w:rPr>
      <w:color w:val="605E5C"/>
      <w:shd w:val="clear" w:color="auto" w:fill="E1DFDD"/>
    </w:rPr>
  </w:style>
  <w:style w:type="character" w:styleId="FollowedHyperlink">
    <w:name w:val="FollowedHyperlink"/>
    <w:basedOn w:val="DefaultParagraphFont"/>
    <w:uiPriority w:val="99"/>
    <w:semiHidden/>
    <w:unhideWhenUsed/>
    <w:rsid w:val="00D50F5E"/>
    <w:rPr>
      <w:color w:val="800080" w:themeColor="followedHyperlink"/>
      <w:u w:val="single"/>
    </w:rPr>
  </w:style>
  <w:style w:type="character" w:customStyle="1" w:styleId="Heading5Char">
    <w:name w:val="Heading 5 Char"/>
    <w:basedOn w:val="DefaultParagraphFont"/>
    <w:link w:val="Heading5"/>
    <w:uiPriority w:val="9"/>
    <w:rsid w:val="001E0C3D"/>
    <w:rPr>
      <w:rFonts w:asciiTheme="majorHAnsi" w:eastAsiaTheme="majorEastAsia" w:hAnsiTheme="majorHAnsi" w:cstheme="majorBidi"/>
      <w:color w:val="365F91" w:themeColor="accent1" w:themeShade="BF"/>
      <w:sz w:val="24"/>
      <w:szCs w:val="24"/>
      <w:lang w:val="en-GB" w:eastAsia="en-US"/>
    </w:rPr>
  </w:style>
  <w:style w:type="character" w:styleId="UnresolvedMention">
    <w:name w:val="Unresolved Mention"/>
    <w:basedOn w:val="DefaultParagraphFont"/>
    <w:uiPriority w:val="99"/>
    <w:semiHidden/>
    <w:unhideWhenUsed/>
    <w:rsid w:val="00873307"/>
    <w:rPr>
      <w:color w:val="605E5C"/>
      <w:shd w:val="clear" w:color="auto" w:fill="E1DFDD"/>
    </w:rPr>
  </w:style>
  <w:style w:type="character" w:styleId="Emphasis">
    <w:name w:val="Emphasis"/>
    <w:basedOn w:val="DefaultParagraphFont"/>
    <w:uiPriority w:val="20"/>
    <w:qFormat/>
    <w:rsid w:val="00F757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267">
      <w:bodyDiv w:val="1"/>
      <w:marLeft w:val="0"/>
      <w:marRight w:val="0"/>
      <w:marTop w:val="0"/>
      <w:marBottom w:val="0"/>
      <w:divBdr>
        <w:top w:val="none" w:sz="0" w:space="0" w:color="auto"/>
        <w:left w:val="none" w:sz="0" w:space="0" w:color="auto"/>
        <w:bottom w:val="none" w:sz="0" w:space="0" w:color="auto"/>
        <w:right w:val="none" w:sz="0" w:space="0" w:color="auto"/>
      </w:divBdr>
    </w:div>
    <w:div w:id="20935205">
      <w:bodyDiv w:val="1"/>
      <w:marLeft w:val="0"/>
      <w:marRight w:val="0"/>
      <w:marTop w:val="0"/>
      <w:marBottom w:val="0"/>
      <w:divBdr>
        <w:top w:val="none" w:sz="0" w:space="0" w:color="auto"/>
        <w:left w:val="none" w:sz="0" w:space="0" w:color="auto"/>
        <w:bottom w:val="none" w:sz="0" w:space="0" w:color="auto"/>
        <w:right w:val="none" w:sz="0" w:space="0" w:color="auto"/>
      </w:divBdr>
    </w:div>
    <w:div w:id="23799015">
      <w:bodyDiv w:val="1"/>
      <w:marLeft w:val="0"/>
      <w:marRight w:val="0"/>
      <w:marTop w:val="0"/>
      <w:marBottom w:val="0"/>
      <w:divBdr>
        <w:top w:val="none" w:sz="0" w:space="0" w:color="auto"/>
        <w:left w:val="none" w:sz="0" w:space="0" w:color="auto"/>
        <w:bottom w:val="none" w:sz="0" w:space="0" w:color="auto"/>
        <w:right w:val="none" w:sz="0" w:space="0" w:color="auto"/>
      </w:divBdr>
    </w:div>
    <w:div w:id="27991556">
      <w:bodyDiv w:val="1"/>
      <w:marLeft w:val="0"/>
      <w:marRight w:val="0"/>
      <w:marTop w:val="0"/>
      <w:marBottom w:val="0"/>
      <w:divBdr>
        <w:top w:val="none" w:sz="0" w:space="0" w:color="auto"/>
        <w:left w:val="none" w:sz="0" w:space="0" w:color="auto"/>
        <w:bottom w:val="none" w:sz="0" w:space="0" w:color="auto"/>
        <w:right w:val="none" w:sz="0" w:space="0" w:color="auto"/>
      </w:divBdr>
      <w:divsChild>
        <w:div w:id="1367565502">
          <w:marLeft w:val="0"/>
          <w:marRight w:val="0"/>
          <w:marTop w:val="0"/>
          <w:marBottom w:val="0"/>
          <w:divBdr>
            <w:top w:val="none" w:sz="0" w:space="0" w:color="auto"/>
            <w:left w:val="none" w:sz="0" w:space="0" w:color="auto"/>
            <w:bottom w:val="none" w:sz="0" w:space="0" w:color="auto"/>
            <w:right w:val="none" w:sz="0" w:space="0" w:color="auto"/>
          </w:divBdr>
          <w:divsChild>
            <w:div w:id="11052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5334">
      <w:bodyDiv w:val="1"/>
      <w:marLeft w:val="0"/>
      <w:marRight w:val="0"/>
      <w:marTop w:val="0"/>
      <w:marBottom w:val="0"/>
      <w:divBdr>
        <w:top w:val="none" w:sz="0" w:space="0" w:color="auto"/>
        <w:left w:val="none" w:sz="0" w:space="0" w:color="auto"/>
        <w:bottom w:val="none" w:sz="0" w:space="0" w:color="auto"/>
        <w:right w:val="none" w:sz="0" w:space="0" w:color="auto"/>
      </w:divBdr>
    </w:div>
    <w:div w:id="36324329">
      <w:bodyDiv w:val="1"/>
      <w:marLeft w:val="0"/>
      <w:marRight w:val="0"/>
      <w:marTop w:val="0"/>
      <w:marBottom w:val="0"/>
      <w:divBdr>
        <w:top w:val="none" w:sz="0" w:space="0" w:color="auto"/>
        <w:left w:val="none" w:sz="0" w:space="0" w:color="auto"/>
        <w:bottom w:val="none" w:sz="0" w:space="0" w:color="auto"/>
        <w:right w:val="none" w:sz="0" w:space="0" w:color="auto"/>
      </w:divBdr>
      <w:divsChild>
        <w:div w:id="1588153232">
          <w:marLeft w:val="0"/>
          <w:marRight w:val="0"/>
          <w:marTop w:val="0"/>
          <w:marBottom w:val="0"/>
          <w:divBdr>
            <w:top w:val="none" w:sz="0" w:space="0" w:color="auto"/>
            <w:left w:val="none" w:sz="0" w:space="0" w:color="auto"/>
            <w:bottom w:val="none" w:sz="0" w:space="0" w:color="auto"/>
            <w:right w:val="none" w:sz="0" w:space="0" w:color="auto"/>
          </w:divBdr>
          <w:divsChild>
            <w:div w:id="15780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2640">
      <w:bodyDiv w:val="1"/>
      <w:marLeft w:val="0"/>
      <w:marRight w:val="0"/>
      <w:marTop w:val="0"/>
      <w:marBottom w:val="0"/>
      <w:divBdr>
        <w:top w:val="none" w:sz="0" w:space="0" w:color="auto"/>
        <w:left w:val="none" w:sz="0" w:space="0" w:color="auto"/>
        <w:bottom w:val="none" w:sz="0" w:space="0" w:color="auto"/>
        <w:right w:val="none" w:sz="0" w:space="0" w:color="auto"/>
      </w:divBdr>
    </w:div>
    <w:div w:id="45836191">
      <w:bodyDiv w:val="1"/>
      <w:marLeft w:val="0"/>
      <w:marRight w:val="0"/>
      <w:marTop w:val="0"/>
      <w:marBottom w:val="0"/>
      <w:divBdr>
        <w:top w:val="none" w:sz="0" w:space="0" w:color="auto"/>
        <w:left w:val="none" w:sz="0" w:space="0" w:color="auto"/>
        <w:bottom w:val="none" w:sz="0" w:space="0" w:color="auto"/>
        <w:right w:val="none" w:sz="0" w:space="0" w:color="auto"/>
      </w:divBdr>
    </w:div>
    <w:div w:id="62526999">
      <w:bodyDiv w:val="1"/>
      <w:marLeft w:val="0"/>
      <w:marRight w:val="0"/>
      <w:marTop w:val="0"/>
      <w:marBottom w:val="0"/>
      <w:divBdr>
        <w:top w:val="none" w:sz="0" w:space="0" w:color="auto"/>
        <w:left w:val="none" w:sz="0" w:space="0" w:color="auto"/>
        <w:bottom w:val="none" w:sz="0" w:space="0" w:color="auto"/>
        <w:right w:val="none" w:sz="0" w:space="0" w:color="auto"/>
      </w:divBdr>
    </w:div>
    <w:div w:id="65610116">
      <w:bodyDiv w:val="1"/>
      <w:marLeft w:val="0"/>
      <w:marRight w:val="0"/>
      <w:marTop w:val="0"/>
      <w:marBottom w:val="0"/>
      <w:divBdr>
        <w:top w:val="none" w:sz="0" w:space="0" w:color="auto"/>
        <w:left w:val="none" w:sz="0" w:space="0" w:color="auto"/>
        <w:bottom w:val="none" w:sz="0" w:space="0" w:color="auto"/>
        <w:right w:val="none" w:sz="0" w:space="0" w:color="auto"/>
      </w:divBdr>
      <w:divsChild>
        <w:div w:id="1835878111">
          <w:marLeft w:val="0"/>
          <w:marRight w:val="0"/>
          <w:marTop w:val="0"/>
          <w:marBottom w:val="0"/>
          <w:divBdr>
            <w:top w:val="none" w:sz="0" w:space="0" w:color="auto"/>
            <w:left w:val="none" w:sz="0" w:space="0" w:color="auto"/>
            <w:bottom w:val="none" w:sz="0" w:space="0" w:color="auto"/>
            <w:right w:val="none" w:sz="0" w:space="0" w:color="auto"/>
          </w:divBdr>
          <w:divsChild>
            <w:div w:id="6257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1551">
      <w:bodyDiv w:val="1"/>
      <w:marLeft w:val="0"/>
      <w:marRight w:val="0"/>
      <w:marTop w:val="0"/>
      <w:marBottom w:val="0"/>
      <w:divBdr>
        <w:top w:val="none" w:sz="0" w:space="0" w:color="auto"/>
        <w:left w:val="none" w:sz="0" w:space="0" w:color="auto"/>
        <w:bottom w:val="none" w:sz="0" w:space="0" w:color="auto"/>
        <w:right w:val="none" w:sz="0" w:space="0" w:color="auto"/>
      </w:divBdr>
    </w:div>
    <w:div w:id="79957300">
      <w:bodyDiv w:val="1"/>
      <w:marLeft w:val="0"/>
      <w:marRight w:val="0"/>
      <w:marTop w:val="0"/>
      <w:marBottom w:val="0"/>
      <w:divBdr>
        <w:top w:val="none" w:sz="0" w:space="0" w:color="auto"/>
        <w:left w:val="none" w:sz="0" w:space="0" w:color="auto"/>
        <w:bottom w:val="none" w:sz="0" w:space="0" w:color="auto"/>
        <w:right w:val="none" w:sz="0" w:space="0" w:color="auto"/>
      </w:divBdr>
    </w:div>
    <w:div w:id="81532979">
      <w:bodyDiv w:val="1"/>
      <w:marLeft w:val="0"/>
      <w:marRight w:val="0"/>
      <w:marTop w:val="0"/>
      <w:marBottom w:val="0"/>
      <w:divBdr>
        <w:top w:val="none" w:sz="0" w:space="0" w:color="auto"/>
        <w:left w:val="none" w:sz="0" w:space="0" w:color="auto"/>
        <w:bottom w:val="none" w:sz="0" w:space="0" w:color="auto"/>
        <w:right w:val="none" w:sz="0" w:space="0" w:color="auto"/>
      </w:divBdr>
    </w:div>
    <w:div w:id="94837409">
      <w:bodyDiv w:val="1"/>
      <w:marLeft w:val="0"/>
      <w:marRight w:val="0"/>
      <w:marTop w:val="0"/>
      <w:marBottom w:val="0"/>
      <w:divBdr>
        <w:top w:val="none" w:sz="0" w:space="0" w:color="auto"/>
        <w:left w:val="none" w:sz="0" w:space="0" w:color="auto"/>
        <w:bottom w:val="none" w:sz="0" w:space="0" w:color="auto"/>
        <w:right w:val="none" w:sz="0" w:space="0" w:color="auto"/>
      </w:divBdr>
    </w:div>
    <w:div w:id="96027968">
      <w:bodyDiv w:val="1"/>
      <w:marLeft w:val="0"/>
      <w:marRight w:val="0"/>
      <w:marTop w:val="0"/>
      <w:marBottom w:val="0"/>
      <w:divBdr>
        <w:top w:val="none" w:sz="0" w:space="0" w:color="auto"/>
        <w:left w:val="none" w:sz="0" w:space="0" w:color="auto"/>
        <w:bottom w:val="none" w:sz="0" w:space="0" w:color="auto"/>
        <w:right w:val="none" w:sz="0" w:space="0" w:color="auto"/>
      </w:divBdr>
    </w:div>
    <w:div w:id="100416876">
      <w:bodyDiv w:val="1"/>
      <w:marLeft w:val="0"/>
      <w:marRight w:val="0"/>
      <w:marTop w:val="0"/>
      <w:marBottom w:val="0"/>
      <w:divBdr>
        <w:top w:val="none" w:sz="0" w:space="0" w:color="auto"/>
        <w:left w:val="none" w:sz="0" w:space="0" w:color="auto"/>
        <w:bottom w:val="none" w:sz="0" w:space="0" w:color="auto"/>
        <w:right w:val="none" w:sz="0" w:space="0" w:color="auto"/>
      </w:divBdr>
      <w:divsChild>
        <w:div w:id="1900482561">
          <w:marLeft w:val="0"/>
          <w:marRight w:val="0"/>
          <w:marTop w:val="0"/>
          <w:marBottom w:val="0"/>
          <w:divBdr>
            <w:top w:val="none" w:sz="0" w:space="0" w:color="auto"/>
            <w:left w:val="none" w:sz="0" w:space="0" w:color="auto"/>
            <w:bottom w:val="none" w:sz="0" w:space="0" w:color="auto"/>
            <w:right w:val="none" w:sz="0" w:space="0" w:color="auto"/>
          </w:divBdr>
          <w:divsChild>
            <w:div w:id="16817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4198">
      <w:bodyDiv w:val="1"/>
      <w:marLeft w:val="0"/>
      <w:marRight w:val="0"/>
      <w:marTop w:val="0"/>
      <w:marBottom w:val="0"/>
      <w:divBdr>
        <w:top w:val="none" w:sz="0" w:space="0" w:color="auto"/>
        <w:left w:val="none" w:sz="0" w:space="0" w:color="auto"/>
        <w:bottom w:val="none" w:sz="0" w:space="0" w:color="auto"/>
        <w:right w:val="none" w:sz="0" w:space="0" w:color="auto"/>
      </w:divBdr>
    </w:div>
    <w:div w:id="110520209">
      <w:bodyDiv w:val="1"/>
      <w:marLeft w:val="0"/>
      <w:marRight w:val="0"/>
      <w:marTop w:val="0"/>
      <w:marBottom w:val="0"/>
      <w:divBdr>
        <w:top w:val="none" w:sz="0" w:space="0" w:color="auto"/>
        <w:left w:val="none" w:sz="0" w:space="0" w:color="auto"/>
        <w:bottom w:val="none" w:sz="0" w:space="0" w:color="auto"/>
        <w:right w:val="none" w:sz="0" w:space="0" w:color="auto"/>
      </w:divBdr>
    </w:div>
    <w:div w:id="110713683">
      <w:bodyDiv w:val="1"/>
      <w:marLeft w:val="0"/>
      <w:marRight w:val="0"/>
      <w:marTop w:val="0"/>
      <w:marBottom w:val="0"/>
      <w:divBdr>
        <w:top w:val="none" w:sz="0" w:space="0" w:color="auto"/>
        <w:left w:val="none" w:sz="0" w:space="0" w:color="auto"/>
        <w:bottom w:val="none" w:sz="0" w:space="0" w:color="auto"/>
        <w:right w:val="none" w:sz="0" w:space="0" w:color="auto"/>
      </w:divBdr>
    </w:div>
    <w:div w:id="112867533">
      <w:bodyDiv w:val="1"/>
      <w:marLeft w:val="0"/>
      <w:marRight w:val="0"/>
      <w:marTop w:val="0"/>
      <w:marBottom w:val="0"/>
      <w:divBdr>
        <w:top w:val="none" w:sz="0" w:space="0" w:color="auto"/>
        <w:left w:val="none" w:sz="0" w:space="0" w:color="auto"/>
        <w:bottom w:val="none" w:sz="0" w:space="0" w:color="auto"/>
        <w:right w:val="none" w:sz="0" w:space="0" w:color="auto"/>
      </w:divBdr>
      <w:divsChild>
        <w:div w:id="1862473536">
          <w:marLeft w:val="0"/>
          <w:marRight w:val="0"/>
          <w:marTop w:val="0"/>
          <w:marBottom w:val="0"/>
          <w:divBdr>
            <w:top w:val="none" w:sz="0" w:space="0" w:color="auto"/>
            <w:left w:val="none" w:sz="0" w:space="0" w:color="auto"/>
            <w:bottom w:val="none" w:sz="0" w:space="0" w:color="auto"/>
            <w:right w:val="none" w:sz="0" w:space="0" w:color="auto"/>
          </w:divBdr>
          <w:divsChild>
            <w:div w:id="97984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8025">
      <w:bodyDiv w:val="1"/>
      <w:marLeft w:val="0"/>
      <w:marRight w:val="0"/>
      <w:marTop w:val="0"/>
      <w:marBottom w:val="0"/>
      <w:divBdr>
        <w:top w:val="none" w:sz="0" w:space="0" w:color="auto"/>
        <w:left w:val="none" w:sz="0" w:space="0" w:color="auto"/>
        <w:bottom w:val="none" w:sz="0" w:space="0" w:color="auto"/>
        <w:right w:val="none" w:sz="0" w:space="0" w:color="auto"/>
      </w:divBdr>
    </w:div>
    <w:div w:id="114059156">
      <w:bodyDiv w:val="1"/>
      <w:marLeft w:val="0"/>
      <w:marRight w:val="0"/>
      <w:marTop w:val="0"/>
      <w:marBottom w:val="0"/>
      <w:divBdr>
        <w:top w:val="none" w:sz="0" w:space="0" w:color="auto"/>
        <w:left w:val="none" w:sz="0" w:space="0" w:color="auto"/>
        <w:bottom w:val="none" w:sz="0" w:space="0" w:color="auto"/>
        <w:right w:val="none" w:sz="0" w:space="0" w:color="auto"/>
      </w:divBdr>
    </w:div>
    <w:div w:id="134377171">
      <w:bodyDiv w:val="1"/>
      <w:marLeft w:val="0"/>
      <w:marRight w:val="0"/>
      <w:marTop w:val="0"/>
      <w:marBottom w:val="0"/>
      <w:divBdr>
        <w:top w:val="none" w:sz="0" w:space="0" w:color="auto"/>
        <w:left w:val="none" w:sz="0" w:space="0" w:color="auto"/>
        <w:bottom w:val="none" w:sz="0" w:space="0" w:color="auto"/>
        <w:right w:val="none" w:sz="0" w:space="0" w:color="auto"/>
      </w:divBdr>
    </w:div>
    <w:div w:id="135027836">
      <w:bodyDiv w:val="1"/>
      <w:marLeft w:val="0"/>
      <w:marRight w:val="0"/>
      <w:marTop w:val="0"/>
      <w:marBottom w:val="0"/>
      <w:divBdr>
        <w:top w:val="none" w:sz="0" w:space="0" w:color="auto"/>
        <w:left w:val="none" w:sz="0" w:space="0" w:color="auto"/>
        <w:bottom w:val="none" w:sz="0" w:space="0" w:color="auto"/>
        <w:right w:val="none" w:sz="0" w:space="0" w:color="auto"/>
      </w:divBdr>
    </w:div>
    <w:div w:id="136267934">
      <w:bodyDiv w:val="1"/>
      <w:marLeft w:val="0"/>
      <w:marRight w:val="0"/>
      <w:marTop w:val="0"/>
      <w:marBottom w:val="0"/>
      <w:divBdr>
        <w:top w:val="none" w:sz="0" w:space="0" w:color="auto"/>
        <w:left w:val="none" w:sz="0" w:space="0" w:color="auto"/>
        <w:bottom w:val="none" w:sz="0" w:space="0" w:color="auto"/>
        <w:right w:val="none" w:sz="0" w:space="0" w:color="auto"/>
      </w:divBdr>
    </w:div>
    <w:div w:id="139422903">
      <w:bodyDiv w:val="1"/>
      <w:marLeft w:val="0"/>
      <w:marRight w:val="0"/>
      <w:marTop w:val="0"/>
      <w:marBottom w:val="0"/>
      <w:divBdr>
        <w:top w:val="none" w:sz="0" w:space="0" w:color="auto"/>
        <w:left w:val="none" w:sz="0" w:space="0" w:color="auto"/>
        <w:bottom w:val="none" w:sz="0" w:space="0" w:color="auto"/>
        <w:right w:val="none" w:sz="0" w:space="0" w:color="auto"/>
      </w:divBdr>
    </w:div>
    <w:div w:id="139544894">
      <w:bodyDiv w:val="1"/>
      <w:marLeft w:val="0"/>
      <w:marRight w:val="0"/>
      <w:marTop w:val="0"/>
      <w:marBottom w:val="0"/>
      <w:divBdr>
        <w:top w:val="none" w:sz="0" w:space="0" w:color="auto"/>
        <w:left w:val="none" w:sz="0" w:space="0" w:color="auto"/>
        <w:bottom w:val="none" w:sz="0" w:space="0" w:color="auto"/>
        <w:right w:val="none" w:sz="0" w:space="0" w:color="auto"/>
      </w:divBdr>
    </w:div>
    <w:div w:id="142167434">
      <w:bodyDiv w:val="1"/>
      <w:marLeft w:val="0"/>
      <w:marRight w:val="0"/>
      <w:marTop w:val="0"/>
      <w:marBottom w:val="0"/>
      <w:divBdr>
        <w:top w:val="none" w:sz="0" w:space="0" w:color="auto"/>
        <w:left w:val="none" w:sz="0" w:space="0" w:color="auto"/>
        <w:bottom w:val="none" w:sz="0" w:space="0" w:color="auto"/>
        <w:right w:val="none" w:sz="0" w:space="0" w:color="auto"/>
      </w:divBdr>
    </w:div>
    <w:div w:id="143856728">
      <w:bodyDiv w:val="1"/>
      <w:marLeft w:val="0"/>
      <w:marRight w:val="0"/>
      <w:marTop w:val="0"/>
      <w:marBottom w:val="0"/>
      <w:divBdr>
        <w:top w:val="none" w:sz="0" w:space="0" w:color="auto"/>
        <w:left w:val="none" w:sz="0" w:space="0" w:color="auto"/>
        <w:bottom w:val="none" w:sz="0" w:space="0" w:color="auto"/>
        <w:right w:val="none" w:sz="0" w:space="0" w:color="auto"/>
      </w:divBdr>
    </w:div>
    <w:div w:id="145705162">
      <w:bodyDiv w:val="1"/>
      <w:marLeft w:val="0"/>
      <w:marRight w:val="0"/>
      <w:marTop w:val="0"/>
      <w:marBottom w:val="0"/>
      <w:divBdr>
        <w:top w:val="none" w:sz="0" w:space="0" w:color="auto"/>
        <w:left w:val="none" w:sz="0" w:space="0" w:color="auto"/>
        <w:bottom w:val="none" w:sz="0" w:space="0" w:color="auto"/>
        <w:right w:val="none" w:sz="0" w:space="0" w:color="auto"/>
      </w:divBdr>
    </w:div>
    <w:div w:id="158427999">
      <w:bodyDiv w:val="1"/>
      <w:marLeft w:val="0"/>
      <w:marRight w:val="0"/>
      <w:marTop w:val="0"/>
      <w:marBottom w:val="0"/>
      <w:divBdr>
        <w:top w:val="none" w:sz="0" w:space="0" w:color="auto"/>
        <w:left w:val="none" w:sz="0" w:space="0" w:color="auto"/>
        <w:bottom w:val="none" w:sz="0" w:space="0" w:color="auto"/>
        <w:right w:val="none" w:sz="0" w:space="0" w:color="auto"/>
      </w:divBdr>
    </w:div>
    <w:div w:id="166483802">
      <w:bodyDiv w:val="1"/>
      <w:marLeft w:val="0"/>
      <w:marRight w:val="0"/>
      <w:marTop w:val="0"/>
      <w:marBottom w:val="0"/>
      <w:divBdr>
        <w:top w:val="none" w:sz="0" w:space="0" w:color="auto"/>
        <w:left w:val="none" w:sz="0" w:space="0" w:color="auto"/>
        <w:bottom w:val="none" w:sz="0" w:space="0" w:color="auto"/>
        <w:right w:val="none" w:sz="0" w:space="0" w:color="auto"/>
      </w:divBdr>
    </w:div>
    <w:div w:id="166604957">
      <w:bodyDiv w:val="1"/>
      <w:marLeft w:val="0"/>
      <w:marRight w:val="0"/>
      <w:marTop w:val="0"/>
      <w:marBottom w:val="0"/>
      <w:divBdr>
        <w:top w:val="none" w:sz="0" w:space="0" w:color="auto"/>
        <w:left w:val="none" w:sz="0" w:space="0" w:color="auto"/>
        <w:bottom w:val="none" w:sz="0" w:space="0" w:color="auto"/>
        <w:right w:val="none" w:sz="0" w:space="0" w:color="auto"/>
      </w:divBdr>
    </w:div>
    <w:div w:id="169876213">
      <w:bodyDiv w:val="1"/>
      <w:marLeft w:val="0"/>
      <w:marRight w:val="0"/>
      <w:marTop w:val="0"/>
      <w:marBottom w:val="0"/>
      <w:divBdr>
        <w:top w:val="none" w:sz="0" w:space="0" w:color="auto"/>
        <w:left w:val="none" w:sz="0" w:space="0" w:color="auto"/>
        <w:bottom w:val="none" w:sz="0" w:space="0" w:color="auto"/>
        <w:right w:val="none" w:sz="0" w:space="0" w:color="auto"/>
      </w:divBdr>
    </w:div>
    <w:div w:id="170605758">
      <w:bodyDiv w:val="1"/>
      <w:marLeft w:val="0"/>
      <w:marRight w:val="0"/>
      <w:marTop w:val="0"/>
      <w:marBottom w:val="0"/>
      <w:divBdr>
        <w:top w:val="none" w:sz="0" w:space="0" w:color="auto"/>
        <w:left w:val="none" w:sz="0" w:space="0" w:color="auto"/>
        <w:bottom w:val="none" w:sz="0" w:space="0" w:color="auto"/>
        <w:right w:val="none" w:sz="0" w:space="0" w:color="auto"/>
      </w:divBdr>
    </w:div>
    <w:div w:id="172309596">
      <w:bodyDiv w:val="1"/>
      <w:marLeft w:val="0"/>
      <w:marRight w:val="0"/>
      <w:marTop w:val="0"/>
      <w:marBottom w:val="0"/>
      <w:divBdr>
        <w:top w:val="none" w:sz="0" w:space="0" w:color="auto"/>
        <w:left w:val="none" w:sz="0" w:space="0" w:color="auto"/>
        <w:bottom w:val="none" w:sz="0" w:space="0" w:color="auto"/>
        <w:right w:val="none" w:sz="0" w:space="0" w:color="auto"/>
      </w:divBdr>
    </w:div>
    <w:div w:id="178282371">
      <w:bodyDiv w:val="1"/>
      <w:marLeft w:val="0"/>
      <w:marRight w:val="0"/>
      <w:marTop w:val="0"/>
      <w:marBottom w:val="0"/>
      <w:divBdr>
        <w:top w:val="none" w:sz="0" w:space="0" w:color="auto"/>
        <w:left w:val="none" w:sz="0" w:space="0" w:color="auto"/>
        <w:bottom w:val="none" w:sz="0" w:space="0" w:color="auto"/>
        <w:right w:val="none" w:sz="0" w:space="0" w:color="auto"/>
      </w:divBdr>
    </w:div>
    <w:div w:id="179979291">
      <w:bodyDiv w:val="1"/>
      <w:marLeft w:val="0"/>
      <w:marRight w:val="0"/>
      <w:marTop w:val="0"/>
      <w:marBottom w:val="0"/>
      <w:divBdr>
        <w:top w:val="none" w:sz="0" w:space="0" w:color="auto"/>
        <w:left w:val="none" w:sz="0" w:space="0" w:color="auto"/>
        <w:bottom w:val="none" w:sz="0" w:space="0" w:color="auto"/>
        <w:right w:val="none" w:sz="0" w:space="0" w:color="auto"/>
      </w:divBdr>
    </w:div>
    <w:div w:id="182549894">
      <w:bodyDiv w:val="1"/>
      <w:marLeft w:val="0"/>
      <w:marRight w:val="0"/>
      <w:marTop w:val="0"/>
      <w:marBottom w:val="0"/>
      <w:divBdr>
        <w:top w:val="none" w:sz="0" w:space="0" w:color="auto"/>
        <w:left w:val="none" w:sz="0" w:space="0" w:color="auto"/>
        <w:bottom w:val="none" w:sz="0" w:space="0" w:color="auto"/>
        <w:right w:val="none" w:sz="0" w:space="0" w:color="auto"/>
      </w:divBdr>
    </w:div>
    <w:div w:id="191918603">
      <w:bodyDiv w:val="1"/>
      <w:marLeft w:val="0"/>
      <w:marRight w:val="0"/>
      <w:marTop w:val="0"/>
      <w:marBottom w:val="0"/>
      <w:divBdr>
        <w:top w:val="none" w:sz="0" w:space="0" w:color="auto"/>
        <w:left w:val="none" w:sz="0" w:space="0" w:color="auto"/>
        <w:bottom w:val="none" w:sz="0" w:space="0" w:color="auto"/>
        <w:right w:val="none" w:sz="0" w:space="0" w:color="auto"/>
      </w:divBdr>
    </w:div>
    <w:div w:id="195700995">
      <w:bodyDiv w:val="1"/>
      <w:marLeft w:val="0"/>
      <w:marRight w:val="0"/>
      <w:marTop w:val="0"/>
      <w:marBottom w:val="0"/>
      <w:divBdr>
        <w:top w:val="none" w:sz="0" w:space="0" w:color="auto"/>
        <w:left w:val="none" w:sz="0" w:space="0" w:color="auto"/>
        <w:bottom w:val="none" w:sz="0" w:space="0" w:color="auto"/>
        <w:right w:val="none" w:sz="0" w:space="0" w:color="auto"/>
      </w:divBdr>
    </w:div>
    <w:div w:id="195899018">
      <w:bodyDiv w:val="1"/>
      <w:marLeft w:val="0"/>
      <w:marRight w:val="0"/>
      <w:marTop w:val="0"/>
      <w:marBottom w:val="0"/>
      <w:divBdr>
        <w:top w:val="none" w:sz="0" w:space="0" w:color="auto"/>
        <w:left w:val="none" w:sz="0" w:space="0" w:color="auto"/>
        <w:bottom w:val="none" w:sz="0" w:space="0" w:color="auto"/>
        <w:right w:val="none" w:sz="0" w:space="0" w:color="auto"/>
      </w:divBdr>
    </w:div>
    <w:div w:id="221406293">
      <w:bodyDiv w:val="1"/>
      <w:marLeft w:val="0"/>
      <w:marRight w:val="0"/>
      <w:marTop w:val="0"/>
      <w:marBottom w:val="0"/>
      <w:divBdr>
        <w:top w:val="none" w:sz="0" w:space="0" w:color="auto"/>
        <w:left w:val="none" w:sz="0" w:space="0" w:color="auto"/>
        <w:bottom w:val="none" w:sz="0" w:space="0" w:color="auto"/>
        <w:right w:val="none" w:sz="0" w:space="0" w:color="auto"/>
      </w:divBdr>
    </w:div>
    <w:div w:id="236209194">
      <w:bodyDiv w:val="1"/>
      <w:marLeft w:val="0"/>
      <w:marRight w:val="0"/>
      <w:marTop w:val="0"/>
      <w:marBottom w:val="0"/>
      <w:divBdr>
        <w:top w:val="none" w:sz="0" w:space="0" w:color="auto"/>
        <w:left w:val="none" w:sz="0" w:space="0" w:color="auto"/>
        <w:bottom w:val="none" w:sz="0" w:space="0" w:color="auto"/>
        <w:right w:val="none" w:sz="0" w:space="0" w:color="auto"/>
      </w:divBdr>
    </w:div>
    <w:div w:id="251360950">
      <w:bodyDiv w:val="1"/>
      <w:marLeft w:val="0"/>
      <w:marRight w:val="0"/>
      <w:marTop w:val="0"/>
      <w:marBottom w:val="0"/>
      <w:divBdr>
        <w:top w:val="none" w:sz="0" w:space="0" w:color="auto"/>
        <w:left w:val="none" w:sz="0" w:space="0" w:color="auto"/>
        <w:bottom w:val="none" w:sz="0" w:space="0" w:color="auto"/>
        <w:right w:val="none" w:sz="0" w:space="0" w:color="auto"/>
      </w:divBdr>
    </w:div>
    <w:div w:id="265191137">
      <w:bodyDiv w:val="1"/>
      <w:marLeft w:val="0"/>
      <w:marRight w:val="0"/>
      <w:marTop w:val="0"/>
      <w:marBottom w:val="0"/>
      <w:divBdr>
        <w:top w:val="none" w:sz="0" w:space="0" w:color="auto"/>
        <w:left w:val="none" w:sz="0" w:space="0" w:color="auto"/>
        <w:bottom w:val="none" w:sz="0" w:space="0" w:color="auto"/>
        <w:right w:val="none" w:sz="0" w:space="0" w:color="auto"/>
      </w:divBdr>
    </w:div>
    <w:div w:id="266080656">
      <w:bodyDiv w:val="1"/>
      <w:marLeft w:val="0"/>
      <w:marRight w:val="0"/>
      <w:marTop w:val="0"/>
      <w:marBottom w:val="0"/>
      <w:divBdr>
        <w:top w:val="none" w:sz="0" w:space="0" w:color="auto"/>
        <w:left w:val="none" w:sz="0" w:space="0" w:color="auto"/>
        <w:bottom w:val="none" w:sz="0" w:space="0" w:color="auto"/>
        <w:right w:val="none" w:sz="0" w:space="0" w:color="auto"/>
      </w:divBdr>
    </w:div>
    <w:div w:id="268398509">
      <w:bodyDiv w:val="1"/>
      <w:marLeft w:val="0"/>
      <w:marRight w:val="0"/>
      <w:marTop w:val="0"/>
      <w:marBottom w:val="0"/>
      <w:divBdr>
        <w:top w:val="none" w:sz="0" w:space="0" w:color="auto"/>
        <w:left w:val="none" w:sz="0" w:space="0" w:color="auto"/>
        <w:bottom w:val="none" w:sz="0" w:space="0" w:color="auto"/>
        <w:right w:val="none" w:sz="0" w:space="0" w:color="auto"/>
      </w:divBdr>
      <w:divsChild>
        <w:div w:id="379328868">
          <w:marLeft w:val="0"/>
          <w:marRight w:val="0"/>
          <w:marTop w:val="0"/>
          <w:marBottom w:val="0"/>
          <w:divBdr>
            <w:top w:val="none" w:sz="0" w:space="0" w:color="auto"/>
            <w:left w:val="none" w:sz="0" w:space="0" w:color="auto"/>
            <w:bottom w:val="none" w:sz="0" w:space="0" w:color="auto"/>
            <w:right w:val="none" w:sz="0" w:space="0" w:color="auto"/>
          </w:divBdr>
          <w:divsChild>
            <w:div w:id="1607687108">
              <w:marLeft w:val="0"/>
              <w:marRight w:val="0"/>
              <w:marTop w:val="0"/>
              <w:marBottom w:val="0"/>
              <w:divBdr>
                <w:top w:val="none" w:sz="0" w:space="0" w:color="auto"/>
                <w:left w:val="none" w:sz="0" w:space="0" w:color="auto"/>
                <w:bottom w:val="none" w:sz="0" w:space="0" w:color="auto"/>
                <w:right w:val="none" w:sz="0" w:space="0" w:color="auto"/>
              </w:divBdr>
              <w:divsChild>
                <w:div w:id="16304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89104">
      <w:bodyDiv w:val="1"/>
      <w:marLeft w:val="0"/>
      <w:marRight w:val="0"/>
      <w:marTop w:val="0"/>
      <w:marBottom w:val="0"/>
      <w:divBdr>
        <w:top w:val="none" w:sz="0" w:space="0" w:color="auto"/>
        <w:left w:val="none" w:sz="0" w:space="0" w:color="auto"/>
        <w:bottom w:val="none" w:sz="0" w:space="0" w:color="auto"/>
        <w:right w:val="none" w:sz="0" w:space="0" w:color="auto"/>
      </w:divBdr>
    </w:div>
    <w:div w:id="275646570">
      <w:bodyDiv w:val="1"/>
      <w:marLeft w:val="0"/>
      <w:marRight w:val="0"/>
      <w:marTop w:val="0"/>
      <w:marBottom w:val="0"/>
      <w:divBdr>
        <w:top w:val="none" w:sz="0" w:space="0" w:color="auto"/>
        <w:left w:val="none" w:sz="0" w:space="0" w:color="auto"/>
        <w:bottom w:val="none" w:sz="0" w:space="0" w:color="auto"/>
        <w:right w:val="none" w:sz="0" w:space="0" w:color="auto"/>
      </w:divBdr>
    </w:div>
    <w:div w:id="276721548">
      <w:bodyDiv w:val="1"/>
      <w:marLeft w:val="0"/>
      <w:marRight w:val="0"/>
      <w:marTop w:val="0"/>
      <w:marBottom w:val="0"/>
      <w:divBdr>
        <w:top w:val="none" w:sz="0" w:space="0" w:color="auto"/>
        <w:left w:val="none" w:sz="0" w:space="0" w:color="auto"/>
        <w:bottom w:val="none" w:sz="0" w:space="0" w:color="auto"/>
        <w:right w:val="none" w:sz="0" w:space="0" w:color="auto"/>
      </w:divBdr>
    </w:div>
    <w:div w:id="276759269">
      <w:bodyDiv w:val="1"/>
      <w:marLeft w:val="0"/>
      <w:marRight w:val="0"/>
      <w:marTop w:val="0"/>
      <w:marBottom w:val="0"/>
      <w:divBdr>
        <w:top w:val="none" w:sz="0" w:space="0" w:color="auto"/>
        <w:left w:val="none" w:sz="0" w:space="0" w:color="auto"/>
        <w:bottom w:val="none" w:sz="0" w:space="0" w:color="auto"/>
        <w:right w:val="none" w:sz="0" w:space="0" w:color="auto"/>
      </w:divBdr>
    </w:div>
    <w:div w:id="276837646">
      <w:bodyDiv w:val="1"/>
      <w:marLeft w:val="0"/>
      <w:marRight w:val="0"/>
      <w:marTop w:val="0"/>
      <w:marBottom w:val="0"/>
      <w:divBdr>
        <w:top w:val="none" w:sz="0" w:space="0" w:color="auto"/>
        <w:left w:val="none" w:sz="0" w:space="0" w:color="auto"/>
        <w:bottom w:val="none" w:sz="0" w:space="0" w:color="auto"/>
        <w:right w:val="none" w:sz="0" w:space="0" w:color="auto"/>
      </w:divBdr>
    </w:div>
    <w:div w:id="281111423">
      <w:bodyDiv w:val="1"/>
      <w:marLeft w:val="0"/>
      <w:marRight w:val="0"/>
      <w:marTop w:val="0"/>
      <w:marBottom w:val="0"/>
      <w:divBdr>
        <w:top w:val="none" w:sz="0" w:space="0" w:color="auto"/>
        <w:left w:val="none" w:sz="0" w:space="0" w:color="auto"/>
        <w:bottom w:val="none" w:sz="0" w:space="0" w:color="auto"/>
        <w:right w:val="none" w:sz="0" w:space="0" w:color="auto"/>
      </w:divBdr>
    </w:div>
    <w:div w:id="283922408">
      <w:bodyDiv w:val="1"/>
      <w:marLeft w:val="0"/>
      <w:marRight w:val="0"/>
      <w:marTop w:val="0"/>
      <w:marBottom w:val="0"/>
      <w:divBdr>
        <w:top w:val="none" w:sz="0" w:space="0" w:color="auto"/>
        <w:left w:val="none" w:sz="0" w:space="0" w:color="auto"/>
        <w:bottom w:val="none" w:sz="0" w:space="0" w:color="auto"/>
        <w:right w:val="none" w:sz="0" w:space="0" w:color="auto"/>
      </w:divBdr>
    </w:div>
    <w:div w:id="292712139">
      <w:bodyDiv w:val="1"/>
      <w:marLeft w:val="0"/>
      <w:marRight w:val="0"/>
      <w:marTop w:val="0"/>
      <w:marBottom w:val="0"/>
      <w:divBdr>
        <w:top w:val="none" w:sz="0" w:space="0" w:color="auto"/>
        <w:left w:val="none" w:sz="0" w:space="0" w:color="auto"/>
        <w:bottom w:val="none" w:sz="0" w:space="0" w:color="auto"/>
        <w:right w:val="none" w:sz="0" w:space="0" w:color="auto"/>
      </w:divBdr>
      <w:divsChild>
        <w:div w:id="438720465">
          <w:marLeft w:val="0"/>
          <w:marRight w:val="0"/>
          <w:marTop w:val="0"/>
          <w:marBottom w:val="0"/>
          <w:divBdr>
            <w:top w:val="none" w:sz="0" w:space="0" w:color="auto"/>
            <w:left w:val="none" w:sz="0" w:space="0" w:color="auto"/>
            <w:bottom w:val="none" w:sz="0" w:space="0" w:color="auto"/>
            <w:right w:val="none" w:sz="0" w:space="0" w:color="auto"/>
          </w:divBdr>
        </w:div>
      </w:divsChild>
    </w:div>
    <w:div w:id="298387096">
      <w:bodyDiv w:val="1"/>
      <w:marLeft w:val="0"/>
      <w:marRight w:val="0"/>
      <w:marTop w:val="0"/>
      <w:marBottom w:val="0"/>
      <w:divBdr>
        <w:top w:val="none" w:sz="0" w:space="0" w:color="auto"/>
        <w:left w:val="none" w:sz="0" w:space="0" w:color="auto"/>
        <w:bottom w:val="none" w:sz="0" w:space="0" w:color="auto"/>
        <w:right w:val="none" w:sz="0" w:space="0" w:color="auto"/>
      </w:divBdr>
    </w:div>
    <w:div w:id="300690364">
      <w:bodyDiv w:val="1"/>
      <w:marLeft w:val="0"/>
      <w:marRight w:val="0"/>
      <w:marTop w:val="0"/>
      <w:marBottom w:val="0"/>
      <w:divBdr>
        <w:top w:val="none" w:sz="0" w:space="0" w:color="auto"/>
        <w:left w:val="none" w:sz="0" w:space="0" w:color="auto"/>
        <w:bottom w:val="none" w:sz="0" w:space="0" w:color="auto"/>
        <w:right w:val="none" w:sz="0" w:space="0" w:color="auto"/>
      </w:divBdr>
    </w:div>
    <w:div w:id="301270690">
      <w:bodyDiv w:val="1"/>
      <w:marLeft w:val="0"/>
      <w:marRight w:val="0"/>
      <w:marTop w:val="0"/>
      <w:marBottom w:val="0"/>
      <w:divBdr>
        <w:top w:val="none" w:sz="0" w:space="0" w:color="auto"/>
        <w:left w:val="none" w:sz="0" w:space="0" w:color="auto"/>
        <w:bottom w:val="none" w:sz="0" w:space="0" w:color="auto"/>
        <w:right w:val="none" w:sz="0" w:space="0" w:color="auto"/>
      </w:divBdr>
    </w:div>
    <w:div w:id="305092894">
      <w:bodyDiv w:val="1"/>
      <w:marLeft w:val="0"/>
      <w:marRight w:val="0"/>
      <w:marTop w:val="0"/>
      <w:marBottom w:val="0"/>
      <w:divBdr>
        <w:top w:val="none" w:sz="0" w:space="0" w:color="auto"/>
        <w:left w:val="none" w:sz="0" w:space="0" w:color="auto"/>
        <w:bottom w:val="none" w:sz="0" w:space="0" w:color="auto"/>
        <w:right w:val="none" w:sz="0" w:space="0" w:color="auto"/>
      </w:divBdr>
    </w:div>
    <w:div w:id="321392817">
      <w:bodyDiv w:val="1"/>
      <w:marLeft w:val="0"/>
      <w:marRight w:val="0"/>
      <w:marTop w:val="0"/>
      <w:marBottom w:val="0"/>
      <w:divBdr>
        <w:top w:val="none" w:sz="0" w:space="0" w:color="auto"/>
        <w:left w:val="none" w:sz="0" w:space="0" w:color="auto"/>
        <w:bottom w:val="none" w:sz="0" w:space="0" w:color="auto"/>
        <w:right w:val="none" w:sz="0" w:space="0" w:color="auto"/>
      </w:divBdr>
    </w:div>
    <w:div w:id="340788956">
      <w:bodyDiv w:val="1"/>
      <w:marLeft w:val="0"/>
      <w:marRight w:val="0"/>
      <w:marTop w:val="0"/>
      <w:marBottom w:val="0"/>
      <w:divBdr>
        <w:top w:val="none" w:sz="0" w:space="0" w:color="auto"/>
        <w:left w:val="none" w:sz="0" w:space="0" w:color="auto"/>
        <w:bottom w:val="none" w:sz="0" w:space="0" w:color="auto"/>
        <w:right w:val="none" w:sz="0" w:space="0" w:color="auto"/>
      </w:divBdr>
    </w:div>
    <w:div w:id="341515701">
      <w:bodyDiv w:val="1"/>
      <w:marLeft w:val="0"/>
      <w:marRight w:val="0"/>
      <w:marTop w:val="0"/>
      <w:marBottom w:val="0"/>
      <w:divBdr>
        <w:top w:val="none" w:sz="0" w:space="0" w:color="auto"/>
        <w:left w:val="none" w:sz="0" w:space="0" w:color="auto"/>
        <w:bottom w:val="none" w:sz="0" w:space="0" w:color="auto"/>
        <w:right w:val="none" w:sz="0" w:space="0" w:color="auto"/>
      </w:divBdr>
    </w:div>
    <w:div w:id="357514663">
      <w:bodyDiv w:val="1"/>
      <w:marLeft w:val="0"/>
      <w:marRight w:val="0"/>
      <w:marTop w:val="0"/>
      <w:marBottom w:val="0"/>
      <w:divBdr>
        <w:top w:val="none" w:sz="0" w:space="0" w:color="auto"/>
        <w:left w:val="none" w:sz="0" w:space="0" w:color="auto"/>
        <w:bottom w:val="none" w:sz="0" w:space="0" w:color="auto"/>
        <w:right w:val="none" w:sz="0" w:space="0" w:color="auto"/>
      </w:divBdr>
    </w:div>
    <w:div w:id="358511883">
      <w:bodyDiv w:val="1"/>
      <w:marLeft w:val="0"/>
      <w:marRight w:val="0"/>
      <w:marTop w:val="0"/>
      <w:marBottom w:val="0"/>
      <w:divBdr>
        <w:top w:val="none" w:sz="0" w:space="0" w:color="auto"/>
        <w:left w:val="none" w:sz="0" w:space="0" w:color="auto"/>
        <w:bottom w:val="none" w:sz="0" w:space="0" w:color="auto"/>
        <w:right w:val="none" w:sz="0" w:space="0" w:color="auto"/>
      </w:divBdr>
    </w:div>
    <w:div w:id="371536235">
      <w:bodyDiv w:val="1"/>
      <w:marLeft w:val="0"/>
      <w:marRight w:val="0"/>
      <w:marTop w:val="0"/>
      <w:marBottom w:val="0"/>
      <w:divBdr>
        <w:top w:val="none" w:sz="0" w:space="0" w:color="auto"/>
        <w:left w:val="none" w:sz="0" w:space="0" w:color="auto"/>
        <w:bottom w:val="none" w:sz="0" w:space="0" w:color="auto"/>
        <w:right w:val="none" w:sz="0" w:space="0" w:color="auto"/>
      </w:divBdr>
    </w:div>
    <w:div w:id="388766833">
      <w:bodyDiv w:val="1"/>
      <w:marLeft w:val="0"/>
      <w:marRight w:val="0"/>
      <w:marTop w:val="0"/>
      <w:marBottom w:val="0"/>
      <w:divBdr>
        <w:top w:val="none" w:sz="0" w:space="0" w:color="auto"/>
        <w:left w:val="none" w:sz="0" w:space="0" w:color="auto"/>
        <w:bottom w:val="none" w:sz="0" w:space="0" w:color="auto"/>
        <w:right w:val="none" w:sz="0" w:space="0" w:color="auto"/>
      </w:divBdr>
    </w:div>
    <w:div w:id="389962565">
      <w:bodyDiv w:val="1"/>
      <w:marLeft w:val="0"/>
      <w:marRight w:val="0"/>
      <w:marTop w:val="0"/>
      <w:marBottom w:val="0"/>
      <w:divBdr>
        <w:top w:val="none" w:sz="0" w:space="0" w:color="auto"/>
        <w:left w:val="none" w:sz="0" w:space="0" w:color="auto"/>
        <w:bottom w:val="none" w:sz="0" w:space="0" w:color="auto"/>
        <w:right w:val="none" w:sz="0" w:space="0" w:color="auto"/>
      </w:divBdr>
    </w:div>
    <w:div w:id="393551150">
      <w:bodyDiv w:val="1"/>
      <w:marLeft w:val="0"/>
      <w:marRight w:val="0"/>
      <w:marTop w:val="0"/>
      <w:marBottom w:val="0"/>
      <w:divBdr>
        <w:top w:val="none" w:sz="0" w:space="0" w:color="auto"/>
        <w:left w:val="none" w:sz="0" w:space="0" w:color="auto"/>
        <w:bottom w:val="none" w:sz="0" w:space="0" w:color="auto"/>
        <w:right w:val="none" w:sz="0" w:space="0" w:color="auto"/>
      </w:divBdr>
    </w:div>
    <w:div w:id="405299542">
      <w:bodyDiv w:val="1"/>
      <w:marLeft w:val="0"/>
      <w:marRight w:val="0"/>
      <w:marTop w:val="0"/>
      <w:marBottom w:val="0"/>
      <w:divBdr>
        <w:top w:val="none" w:sz="0" w:space="0" w:color="auto"/>
        <w:left w:val="none" w:sz="0" w:space="0" w:color="auto"/>
        <w:bottom w:val="none" w:sz="0" w:space="0" w:color="auto"/>
        <w:right w:val="none" w:sz="0" w:space="0" w:color="auto"/>
      </w:divBdr>
    </w:div>
    <w:div w:id="407968463">
      <w:bodyDiv w:val="1"/>
      <w:marLeft w:val="0"/>
      <w:marRight w:val="0"/>
      <w:marTop w:val="0"/>
      <w:marBottom w:val="0"/>
      <w:divBdr>
        <w:top w:val="none" w:sz="0" w:space="0" w:color="auto"/>
        <w:left w:val="none" w:sz="0" w:space="0" w:color="auto"/>
        <w:bottom w:val="none" w:sz="0" w:space="0" w:color="auto"/>
        <w:right w:val="none" w:sz="0" w:space="0" w:color="auto"/>
      </w:divBdr>
      <w:divsChild>
        <w:div w:id="395515693">
          <w:marLeft w:val="0"/>
          <w:marRight w:val="0"/>
          <w:marTop w:val="0"/>
          <w:marBottom w:val="0"/>
          <w:divBdr>
            <w:top w:val="none" w:sz="0" w:space="0" w:color="auto"/>
            <w:left w:val="none" w:sz="0" w:space="0" w:color="auto"/>
            <w:bottom w:val="none" w:sz="0" w:space="0" w:color="auto"/>
            <w:right w:val="none" w:sz="0" w:space="0" w:color="auto"/>
          </w:divBdr>
          <w:divsChild>
            <w:div w:id="106255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63950">
      <w:bodyDiv w:val="1"/>
      <w:marLeft w:val="0"/>
      <w:marRight w:val="0"/>
      <w:marTop w:val="0"/>
      <w:marBottom w:val="0"/>
      <w:divBdr>
        <w:top w:val="none" w:sz="0" w:space="0" w:color="auto"/>
        <w:left w:val="none" w:sz="0" w:space="0" w:color="auto"/>
        <w:bottom w:val="none" w:sz="0" w:space="0" w:color="auto"/>
        <w:right w:val="none" w:sz="0" w:space="0" w:color="auto"/>
      </w:divBdr>
    </w:div>
    <w:div w:id="412243826">
      <w:bodyDiv w:val="1"/>
      <w:marLeft w:val="0"/>
      <w:marRight w:val="0"/>
      <w:marTop w:val="0"/>
      <w:marBottom w:val="0"/>
      <w:divBdr>
        <w:top w:val="none" w:sz="0" w:space="0" w:color="auto"/>
        <w:left w:val="none" w:sz="0" w:space="0" w:color="auto"/>
        <w:bottom w:val="none" w:sz="0" w:space="0" w:color="auto"/>
        <w:right w:val="none" w:sz="0" w:space="0" w:color="auto"/>
      </w:divBdr>
    </w:div>
    <w:div w:id="417871556">
      <w:bodyDiv w:val="1"/>
      <w:marLeft w:val="0"/>
      <w:marRight w:val="0"/>
      <w:marTop w:val="0"/>
      <w:marBottom w:val="0"/>
      <w:divBdr>
        <w:top w:val="none" w:sz="0" w:space="0" w:color="auto"/>
        <w:left w:val="none" w:sz="0" w:space="0" w:color="auto"/>
        <w:bottom w:val="none" w:sz="0" w:space="0" w:color="auto"/>
        <w:right w:val="none" w:sz="0" w:space="0" w:color="auto"/>
      </w:divBdr>
    </w:div>
    <w:div w:id="426968947">
      <w:bodyDiv w:val="1"/>
      <w:marLeft w:val="0"/>
      <w:marRight w:val="0"/>
      <w:marTop w:val="0"/>
      <w:marBottom w:val="0"/>
      <w:divBdr>
        <w:top w:val="none" w:sz="0" w:space="0" w:color="auto"/>
        <w:left w:val="none" w:sz="0" w:space="0" w:color="auto"/>
        <w:bottom w:val="none" w:sz="0" w:space="0" w:color="auto"/>
        <w:right w:val="none" w:sz="0" w:space="0" w:color="auto"/>
      </w:divBdr>
      <w:divsChild>
        <w:div w:id="107086058">
          <w:marLeft w:val="0"/>
          <w:marRight w:val="0"/>
          <w:marTop w:val="0"/>
          <w:marBottom w:val="0"/>
          <w:divBdr>
            <w:top w:val="none" w:sz="0" w:space="0" w:color="auto"/>
            <w:left w:val="none" w:sz="0" w:space="0" w:color="auto"/>
            <w:bottom w:val="none" w:sz="0" w:space="0" w:color="auto"/>
            <w:right w:val="none" w:sz="0" w:space="0" w:color="auto"/>
          </w:divBdr>
          <w:divsChild>
            <w:div w:id="12554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79461">
      <w:bodyDiv w:val="1"/>
      <w:marLeft w:val="0"/>
      <w:marRight w:val="0"/>
      <w:marTop w:val="0"/>
      <w:marBottom w:val="0"/>
      <w:divBdr>
        <w:top w:val="none" w:sz="0" w:space="0" w:color="auto"/>
        <w:left w:val="none" w:sz="0" w:space="0" w:color="auto"/>
        <w:bottom w:val="none" w:sz="0" w:space="0" w:color="auto"/>
        <w:right w:val="none" w:sz="0" w:space="0" w:color="auto"/>
      </w:divBdr>
    </w:div>
    <w:div w:id="442118912">
      <w:bodyDiv w:val="1"/>
      <w:marLeft w:val="0"/>
      <w:marRight w:val="0"/>
      <w:marTop w:val="0"/>
      <w:marBottom w:val="0"/>
      <w:divBdr>
        <w:top w:val="none" w:sz="0" w:space="0" w:color="auto"/>
        <w:left w:val="none" w:sz="0" w:space="0" w:color="auto"/>
        <w:bottom w:val="none" w:sz="0" w:space="0" w:color="auto"/>
        <w:right w:val="none" w:sz="0" w:space="0" w:color="auto"/>
      </w:divBdr>
    </w:div>
    <w:div w:id="444887030">
      <w:bodyDiv w:val="1"/>
      <w:marLeft w:val="0"/>
      <w:marRight w:val="0"/>
      <w:marTop w:val="0"/>
      <w:marBottom w:val="0"/>
      <w:divBdr>
        <w:top w:val="none" w:sz="0" w:space="0" w:color="auto"/>
        <w:left w:val="none" w:sz="0" w:space="0" w:color="auto"/>
        <w:bottom w:val="none" w:sz="0" w:space="0" w:color="auto"/>
        <w:right w:val="none" w:sz="0" w:space="0" w:color="auto"/>
      </w:divBdr>
    </w:div>
    <w:div w:id="451948346">
      <w:bodyDiv w:val="1"/>
      <w:marLeft w:val="0"/>
      <w:marRight w:val="0"/>
      <w:marTop w:val="0"/>
      <w:marBottom w:val="0"/>
      <w:divBdr>
        <w:top w:val="none" w:sz="0" w:space="0" w:color="auto"/>
        <w:left w:val="none" w:sz="0" w:space="0" w:color="auto"/>
        <w:bottom w:val="none" w:sz="0" w:space="0" w:color="auto"/>
        <w:right w:val="none" w:sz="0" w:space="0" w:color="auto"/>
      </w:divBdr>
    </w:div>
    <w:div w:id="452135393">
      <w:bodyDiv w:val="1"/>
      <w:marLeft w:val="0"/>
      <w:marRight w:val="0"/>
      <w:marTop w:val="0"/>
      <w:marBottom w:val="0"/>
      <w:divBdr>
        <w:top w:val="none" w:sz="0" w:space="0" w:color="auto"/>
        <w:left w:val="none" w:sz="0" w:space="0" w:color="auto"/>
        <w:bottom w:val="none" w:sz="0" w:space="0" w:color="auto"/>
        <w:right w:val="none" w:sz="0" w:space="0" w:color="auto"/>
      </w:divBdr>
    </w:div>
    <w:div w:id="453905968">
      <w:bodyDiv w:val="1"/>
      <w:marLeft w:val="0"/>
      <w:marRight w:val="0"/>
      <w:marTop w:val="0"/>
      <w:marBottom w:val="0"/>
      <w:divBdr>
        <w:top w:val="none" w:sz="0" w:space="0" w:color="auto"/>
        <w:left w:val="none" w:sz="0" w:space="0" w:color="auto"/>
        <w:bottom w:val="none" w:sz="0" w:space="0" w:color="auto"/>
        <w:right w:val="none" w:sz="0" w:space="0" w:color="auto"/>
      </w:divBdr>
      <w:divsChild>
        <w:div w:id="207835990">
          <w:marLeft w:val="0"/>
          <w:marRight w:val="0"/>
          <w:marTop w:val="0"/>
          <w:marBottom w:val="0"/>
          <w:divBdr>
            <w:top w:val="none" w:sz="0" w:space="0" w:color="auto"/>
            <w:left w:val="none" w:sz="0" w:space="0" w:color="auto"/>
            <w:bottom w:val="none" w:sz="0" w:space="0" w:color="auto"/>
            <w:right w:val="none" w:sz="0" w:space="0" w:color="auto"/>
          </w:divBdr>
          <w:divsChild>
            <w:div w:id="19138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88758">
      <w:bodyDiv w:val="1"/>
      <w:marLeft w:val="0"/>
      <w:marRight w:val="0"/>
      <w:marTop w:val="0"/>
      <w:marBottom w:val="0"/>
      <w:divBdr>
        <w:top w:val="none" w:sz="0" w:space="0" w:color="auto"/>
        <w:left w:val="none" w:sz="0" w:space="0" w:color="auto"/>
        <w:bottom w:val="none" w:sz="0" w:space="0" w:color="auto"/>
        <w:right w:val="none" w:sz="0" w:space="0" w:color="auto"/>
      </w:divBdr>
    </w:div>
    <w:div w:id="457187809">
      <w:bodyDiv w:val="1"/>
      <w:marLeft w:val="0"/>
      <w:marRight w:val="0"/>
      <w:marTop w:val="0"/>
      <w:marBottom w:val="0"/>
      <w:divBdr>
        <w:top w:val="none" w:sz="0" w:space="0" w:color="auto"/>
        <w:left w:val="none" w:sz="0" w:space="0" w:color="auto"/>
        <w:bottom w:val="none" w:sz="0" w:space="0" w:color="auto"/>
        <w:right w:val="none" w:sz="0" w:space="0" w:color="auto"/>
      </w:divBdr>
    </w:div>
    <w:div w:id="457771222">
      <w:bodyDiv w:val="1"/>
      <w:marLeft w:val="0"/>
      <w:marRight w:val="0"/>
      <w:marTop w:val="0"/>
      <w:marBottom w:val="0"/>
      <w:divBdr>
        <w:top w:val="none" w:sz="0" w:space="0" w:color="auto"/>
        <w:left w:val="none" w:sz="0" w:space="0" w:color="auto"/>
        <w:bottom w:val="none" w:sz="0" w:space="0" w:color="auto"/>
        <w:right w:val="none" w:sz="0" w:space="0" w:color="auto"/>
      </w:divBdr>
    </w:div>
    <w:div w:id="488059682">
      <w:bodyDiv w:val="1"/>
      <w:marLeft w:val="0"/>
      <w:marRight w:val="0"/>
      <w:marTop w:val="0"/>
      <w:marBottom w:val="0"/>
      <w:divBdr>
        <w:top w:val="none" w:sz="0" w:space="0" w:color="auto"/>
        <w:left w:val="none" w:sz="0" w:space="0" w:color="auto"/>
        <w:bottom w:val="none" w:sz="0" w:space="0" w:color="auto"/>
        <w:right w:val="none" w:sz="0" w:space="0" w:color="auto"/>
      </w:divBdr>
    </w:div>
    <w:div w:id="490098168">
      <w:bodyDiv w:val="1"/>
      <w:marLeft w:val="0"/>
      <w:marRight w:val="0"/>
      <w:marTop w:val="0"/>
      <w:marBottom w:val="0"/>
      <w:divBdr>
        <w:top w:val="none" w:sz="0" w:space="0" w:color="auto"/>
        <w:left w:val="none" w:sz="0" w:space="0" w:color="auto"/>
        <w:bottom w:val="none" w:sz="0" w:space="0" w:color="auto"/>
        <w:right w:val="none" w:sz="0" w:space="0" w:color="auto"/>
      </w:divBdr>
    </w:div>
    <w:div w:id="503326593">
      <w:bodyDiv w:val="1"/>
      <w:marLeft w:val="0"/>
      <w:marRight w:val="0"/>
      <w:marTop w:val="0"/>
      <w:marBottom w:val="0"/>
      <w:divBdr>
        <w:top w:val="none" w:sz="0" w:space="0" w:color="auto"/>
        <w:left w:val="none" w:sz="0" w:space="0" w:color="auto"/>
        <w:bottom w:val="none" w:sz="0" w:space="0" w:color="auto"/>
        <w:right w:val="none" w:sz="0" w:space="0" w:color="auto"/>
      </w:divBdr>
    </w:div>
    <w:div w:id="510415557">
      <w:bodyDiv w:val="1"/>
      <w:marLeft w:val="0"/>
      <w:marRight w:val="0"/>
      <w:marTop w:val="0"/>
      <w:marBottom w:val="0"/>
      <w:divBdr>
        <w:top w:val="none" w:sz="0" w:space="0" w:color="auto"/>
        <w:left w:val="none" w:sz="0" w:space="0" w:color="auto"/>
        <w:bottom w:val="none" w:sz="0" w:space="0" w:color="auto"/>
        <w:right w:val="none" w:sz="0" w:space="0" w:color="auto"/>
      </w:divBdr>
      <w:divsChild>
        <w:div w:id="1094516779">
          <w:marLeft w:val="0"/>
          <w:marRight w:val="0"/>
          <w:marTop w:val="0"/>
          <w:marBottom w:val="0"/>
          <w:divBdr>
            <w:top w:val="none" w:sz="0" w:space="0" w:color="auto"/>
            <w:left w:val="none" w:sz="0" w:space="0" w:color="auto"/>
            <w:bottom w:val="none" w:sz="0" w:space="0" w:color="auto"/>
            <w:right w:val="none" w:sz="0" w:space="0" w:color="auto"/>
          </w:divBdr>
          <w:divsChild>
            <w:div w:id="57821721">
              <w:marLeft w:val="0"/>
              <w:marRight w:val="0"/>
              <w:marTop w:val="0"/>
              <w:marBottom w:val="0"/>
              <w:divBdr>
                <w:top w:val="none" w:sz="0" w:space="0" w:color="auto"/>
                <w:left w:val="none" w:sz="0" w:space="0" w:color="auto"/>
                <w:bottom w:val="none" w:sz="0" w:space="0" w:color="auto"/>
                <w:right w:val="none" w:sz="0" w:space="0" w:color="auto"/>
              </w:divBdr>
              <w:divsChild>
                <w:div w:id="17496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736">
          <w:marLeft w:val="0"/>
          <w:marRight w:val="0"/>
          <w:marTop w:val="0"/>
          <w:marBottom w:val="0"/>
          <w:divBdr>
            <w:top w:val="none" w:sz="0" w:space="0" w:color="auto"/>
            <w:left w:val="none" w:sz="0" w:space="0" w:color="auto"/>
            <w:bottom w:val="none" w:sz="0" w:space="0" w:color="auto"/>
            <w:right w:val="none" w:sz="0" w:space="0" w:color="auto"/>
          </w:divBdr>
          <w:divsChild>
            <w:div w:id="17932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630">
      <w:bodyDiv w:val="1"/>
      <w:marLeft w:val="0"/>
      <w:marRight w:val="0"/>
      <w:marTop w:val="0"/>
      <w:marBottom w:val="0"/>
      <w:divBdr>
        <w:top w:val="none" w:sz="0" w:space="0" w:color="auto"/>
        <w:left w:val="none" w:sz="0" w:space="0" w:color="auto"/>
        <w:bottom w:val="none" w:sz="0" w:space="0" w:color="auto"/>
        <w:right w:val="none" w:sz="0" w:space="0" w:color="auto"/>
      </w:divBdr>
    </w:div>
    <w:div w:id="514923958">
      <w:bodyDiv w:val="1"/>
      <w:marLeft w:val="0"/>
      <w:marRight w:val="0"/>
      <w:marTop w:val="0"/>
      <w:marBottom w:val="0"/>
      <w:divBdr>
        <w:top w:val="none" w:sz="0" w:space="0" w:color="auto"/>
        <w:left w:val="none" w:sz="0" w:space="0" w:color="auto"/>
        <w:bottom w:val="none" w:sz="0" w:space="0" w:color="auto"/>
        <w:right w:val="none" w:sz="0" w:space="0" w:color="auto"/>
      </w:divBdr>
    </w:div>
    <w:div w:id="532377749">
      <w:bodyDiv w:val="1"/>
      <w:marLeft w:val="0"/>
      <w:marRight w:val="0"/>
      <w:marTop w:val="0"/>
      <w:marBottom w:val="0"/>
      <w:divBdr>
        <w:top w:val="none" w:sz="0" w:space="0" w:color="auto"/>
        <w:left w:val="none" w:sz="0" w:space="0" w:color="auto"/>
        <w:bottom w:val="none" w:sz="0" w:space="0" w:color="auto"/>
        <w:right w:val="none" w:sz="0" w:space="0" w:color="auto"/>
      </w:divBdr>
    </w:div>
    <w:div w:id="533153908">
      <w:bodyDiv w:val="1"/>
      <w:marLeft w:val="0"/>
      <w:marRight w:val="0"/>
      <w:marTop w:val="0"/>
      <w:marBottom w:val="0"/>
      <w:divBdr>
        <w:top w:val="none" w:sz="0" w:space="0" w:color="auto"/>
        <w:left w:val="none" w:sz="0" w:space="0" w:color="auto"/>
        <w:bottom w:val="none" w:sz="0" w:space="0" w:color="auto"/>
        <w:right w:val="none" w:sz="0" w:space="0" w:color="auto"/>
      </w:divBdr>
      <w:divsChild>
        <w:div w:id="576284011">
          <w:marLeft w:val="0"/>
          <w:marRight w:val="0"/>
          <w:marTop w:val="0"/>
          <w:marBottom w:val="0"/>
          <w:divBdr>
            <w:top w:val="none" w:sz="0" w:space="0" w:color="auto"/>
            <w:left w:val="none" w:sz="0" w:space="0" w:color="auto"/>
            <w:bottom w:val="none" w:sz="0" w:space="0" w:color="auto"/>
            <w:right w:val="none" w:sz="0" w:space="0" w:color="auto"/>
          </w:divBdr>
          <w:divsChild>
            <w:div w:id="825164572">
              <w:marLeft w:val="0"/>
              <w:marRight w:val="0"/>
              <w:marTop w:val="0"/>
              <w:marBottom w:val="0"/>
              <w:divBdr>
                <w:top w:val="none" w:sz="0" w:space="0" w:color="auto"/>
                <w:left w:val="none" w:sz="0" w:space="0" w:color="auto"/>
                <w:bottom w:val="none" w:sz="0" w:space="0" w:color="auto"/>
                <w:right w:val="none" w:sz="0" w:space="0" w:color="auto"/>
              </w:divBdr>
              <w:divsChild>
                <w:div w:id="400566740">
                  <w:marLeft w:val="0"/>
                  <w:marRight w:val="0"/>
                  <w:marTop w:val="0"/>
                  <w:marBottom w:val="0"/>
                  <w:divBdr>
                    <w:top w:val="none" w:sz="0" w:space="0" w:color="auto"/>
                    <w:left w:val="none" w:sz="0" w:space="0" w:color="auto"/>
                    <w:bottom w:val="none" w:sz="0" w:space="0" w:color="auto"/>
                    <w:right w:val="none" w:sz="0" w:space="0" w:color="auto"/>
                  </w:divBdr>
                </w:div>
              </w:divsChild>
            </w:div>
            <w:div w:id="1396489">
              <w:marLeft w:val="0"/>
              <w:marRight w:val="0"/>
              <w:marTop w:val="0"/>
              <w:marBottom w:val="0"/>
              <w:divBdr>
                <w:top w:val="none" w:sz="0" w:space="0" w:color="auto"/>
                <w:left w:val="none" w:sz="0" w:space="0" w:color="auto"/>
                <w:bottom w:val="none" w:sz="0" w:space="0" w:color="auto"/>
                <w:right w:val="none" w:sz="0" w:space="0" w:color="auto"/>
              </w:divBdr>
              <w:divsChild>
                <w:div w:id="1414277936">
                  <w:marLeft w:val="0"/>
                  <w:marRight w:val="0"/>
                  <w:marTop w:val="0"/>
                  <w:marBottom w:val="0"/>
                  <w:divBdr>
                    <w:top w:val="none" w:sz="0" w:space="0" w:color="auto"/>
                    <w:left w:val="none" w:sz="0" w:space="0" w:color="auto"/>
                    <w:bottom w:val="none" w:sz="0" w:space="0" w:color="auto"/>
                    <w:right w:val="none" w:sz="0" w:space="0" w:color="auto"/>
                  </w:divBdr>
                </w:div>
                <w:div w:id="167294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27441">
          <w:marLeft w:val="0"/>
          <w:marRight w:val="0"/>
          <w:marTop w:val="0"/>
          <w:marBottom w:val="0"/>
          <w:divBdr>
            <w:top w:val="none" w:sz="0" w:space="0" w:color="auto"/>
            <w:left w:val="none" w:sz="0" w:space="0" w:color="auto"/>
            <w:bottom w:val="none" w:sz="0" w:space="0" w:color="auto"/>
            <w:right w:val="none" w:sz="0" w:space="0" w:color="auto"/>
          </w:divBdr>
          <w:divsChild>
            <w:div w:id="1050887688">
              <w:marLeft w:val="0"/>
              <w:marRight w:val="0"/>
              <w:marTop w:val="0"/>
              <w:marBottom w:val="0"/>
              <w:divBdr>
                <w:top w:val="none" w:sz="0" w:space="0" w:color="auto"/>
                <w:left w:val="none" w:sz="0" w:space="0" w:color="auto"/>
                <w:bottom w:val="none" w:sz="0" w:space="0" w:color="auto"/>
                <w:right w:val="none" w:sz="0" w:space="0" w:color="auto"/>
              </w:divBdr>
              <w:divsChild>
                <w:div w:id="1866675102">
                  <w:marLeft w:val="0"/>
                  <w:marRight w:val="0"/>
                  <w:marTop w:val="0"/>
                  <w:marBottom w:val="0"/>
                  <w:divBdr>
                    <w:top w:val="none" w:sz="0" w:space="0" w:color="auto"/>
                    <w:left w:val="none" w:sz="0" w:space="0" w:color="auto"/>
                    <w:bottom w:val="none" w:sz="0" w:space="0" w:color="auto"/>
                    <w:right w:val="none" w:sz="0" w:space="0" w:color="auto"/>
                  </w:divBdr>
                </w:div>
              </w:divsChild>
            </w:div>
            <w:div w:id="1944024271">
              <w:marLeft w:val="0"/>
              <w:marRight w:val="0"/>
              <w:marTop w:val="0"/>
              <w:marBottom w:val="0"/>
              <w:divBdr>
                <w:top w:val="none" w:sz="0" w:space="0" w:color="auto"/>
                <w:left w:val="none" w:sz="0" w:space="0" w:color="auto"/>
                <w:bottom w:val="none" w:sz="0" w:space="0" w:color="auto"/>
                <w:right w:val="none" w:sz="0" w:space="0" w:color="auto"/>
              </w:divBdr>
              <w:divsChild>
                <w:div w:id="1191066901">
                  <w:marLeft w:val="0"/>
                  <w:marRight w:val="0"/>
                  <w:marTop w:val="0"/>
                  <w:marBottom w:val="0"/>
                  <w:divBdr>
                    <w:top w:val="none" w:sz="0" w:space="0" w:color="auto"/>
                    <w:left w:val="none" w:sz="0" w:space="0" w:color="auto"/>
                    <w:bottom w:val="none" w:sz="0" w:space="0" w:color="auto"/>
                    <w:right w:val="none" w:sz="0" w:space="0" w:color="auto"/>
                  </w:divBdr>
                </w:div>
                <w:div w:id="1977175582">
                  <w:marLeft w:val="0"/>
                  <w:marRight w:val="0"/>
                  <w:marTop w:val="0"/>
                  <w:marBottom w:val="0"/>
                  <w:divBdr>
                    <w:top w:val="none" w:sz="0" w:space="0" w:color="auto"/>
                    <w:left w:val="none" w:sz="0" w:space="0" w:color="auto"/>
                    <w:bottom w:val="none" w:sz="0" w:space="0" w:color="auto"/>
                    <w:right w:val="none" w:sz="0" w:space="0" w:color="auto"/>
                  </w:divBdr>
                </w:div>
              </w:divsChild>
            </w:div>
            <w:div w:id="1749689150">
              <w:marLeft w:val="0"/>
              <w:marRight w:val="0"/>
              <w:marTop w:val="0"/>
              <w:marBottom w:val="0"/>
              <w:divBdr>
                <w:top w:val="none" w:sz="0" w:space="0" w:color="auto"/>
                <w:left w:val="none" w:sz="0" w:space="0" w:color="auto"/>
                <w:bottom w:val="none" w:sz="0" w:space="0" w:color="auto"/>
                <w:right w:val="none" w:sz="0" w:space="0" w:color="auto"/>
              </w:divBdr>
              <w:divsChild>
                <w:div w:id="1418746318">
                  <w:marLeft w:val="0"/>
                  <w:marRight w:val="0"/>
                  <w:marTop w:val="0"/>
                  <w:marBottom w:val="0"/>
                  <w:divBdr>
                    <w:top w:val="none" w:sz="0" w:space="0" w:color="auto"/>
                    <w:left w:val="none" w:sz="0" w:space="0" w:color="auto"/>
                    <w:bottom w:val="none" w:sz="0" w:space="0" w:color="auto"/>
                    <w:right w:val="none" w:sz="0" w:space="0" w:color="auto"/>
                  </w:divBdr>
                </w:div>
                <w:div w:id="1405300628">
                  <w:marLeft w:val="0"/>
                  <w:marRight w:val="0"/>
                  <w:marTop w:val="0"/>
                  <w:marBottom w:val="0"/>
                  <w:divBdr>
                    <w:top w:val="none" w:sz="0" w:space="0" w:color="auto"/>
                    <w:left w:val="none" w:sz="0" w:space="0" w:color="auto"/>
                    <w:bottom w:val="none" w:sz="0" w:space="0" w:color="auto"/>
                    <w:right w:val="none" w:sz="0" w:space="0" w:color="auto"/>
                  </w:divBdr>
                </w:div>
              </w:divsChild>
            </w:div>
            <w:div w:id="525018999">
              <w:marLeft w:val="0"/>
              <w:marRight w:val="0"/>
              <w:marTop w:val="0"/>
              <w:marBottom w:val="0"/>
              <w:divBdr>
                <w:top w:val="none" w:sz="0" w:space="0" w:color="auto"/>
                <w:left w:val="none" w:sz="0" w:space="0" w:color="auto"/>
                <w:bottom w:val="none" w:sz="0" w:space="0" w:color="auto"/>
                <w:right w:val="none" w:sz="0" w:space="0" w:color="auto"/>
              </w:divBdr>
              <w:divsChild>
                <w:div w:id="174543866">
                  <w:marLeft w:val="0"/>
                  <w:marRight w:val="0"/>
                  <w:marTop w:val="0"/>
                  <w:marBottom w:val="0"/>
                  <w:divBdr>
                    <w:top w:val="none" w:sz="0" w:space="0" w:color="auto"/>
                    <w:left w:val="none" w:sz="0" w:space="0" w:color="auto"/>
                    <w:bottom w:val="none" w:sz="0" w:space="0" w:color="auto"/>
                    <w:right w:val="none" w:sz="0" w:space="0" w:color="auto"/>
                  </w:divBdr>
                </w:div>
                <w:div w:id="819348339">
                  <w:marLeft w:val="0"/>
                  <w:marRight w:val="0"/>
                  <w:marTop w:val="0"/>
                  <w:marBottom w:val="0"/>
                  <w:divBdr>
                    <w:top w:val="none" w:sz="0" w:space="0" w:color="auto"/>
                    <w:left w:val="none" w:sz="0" w:space="0" w:color="auto"/>
                    <w:bottom w:val="none" w:sz="0" w:space="0" w:color="auto"/>
                    <w:right w:val="none" w:sz="0" w:space="0" w:color="auto"/>
                  </w:divBdr>
                </w:div>
              </w:divsChild>
            </w:div>
            <w:div w:id="1767312473">
              <w:marLeft w:val="0"/>
              <w:marRight w:val="0"/>
              <w:marTop w:val="0"/>
              <w:marBottom w:val="0"/>
              <w:divBdr>
                <w:top w:val="none" w:sz="0" w:space="0" w:color="auto"/>
                <w:left w:val="none" w:sz="0" w:space="0" w:color="auto"/>
                <w:bottom w:val="none" w:sz="0" w:space="0" w:color="auto"/>
                <w:right w:val="none" w:sz="0" w:space="0" w:color="auto"/>
              </w:divBdr>
              <w:divsChild>
                <w:div w:id="212474086">
                  <w:marLeft w:val="0"/>
                  <w:marRight w:val="0"/>
                  <w:marTop w:val="0"/>
                  <w:marBottom w:val="0"/>
                  <w:divBdr>
                    <w:top w:val="none" w:sz="0" w:space="0" w:color="auto"/>
                    <w:left w:val="none" w:sz="0" w:space="0" w:color="auto"/>
                    <w:bottom w:val="none" w:sz="0" w:space="0" w:color="auto"/>
                    <w:right w:val="none" w:sz="0" w:space="0" w:color="auto"/>
                  </w:divBdr>
                </w:div>
                <w:div w:id="838929215">
                  <w:marLeft w:val="0"/>
                  <w:marRight w:val="0"/>
                  <w:marTop w:val="0"/>
                  <w:marBottom w:val="0"/>
                  <w:divBdr>
                    <w:top w:val="none" w:sz="0" w:space="0" w:color="auto"/>
                    <w:left w:val="none" w:sz="0" w:space="0" w:color="auto"/>
                    <w:bottom w:val="none" w:sz="0" w:space="0" w:color="auto"/>
                    <w:right w:val="none" w:sz="0" w:space="0" w:color="auto"/>
                  </w:divBdr>
                </w:div>
              </w:divsChild>
            </w:div>
            <w:div w:id="63455091">
              <w:marLeft w:val="0"/>
              <w:marRight w:val="0"/>
              <w:marTop w:val="0"/>
              <w:marBottom w:val="0"/>
              <w:divBdr>
                <w:top w:val="none" w:sz="0" w:space="0" w:color="auto"/>
                <w:left w:val="none" w:sz="0" w:space="0" w:color="auto"/>
                <w:bottom w:val="none" w:sz="0" w:space="0" w:color="auto"/>
                <w:right w:val="none" w:sz="0" w:space="0" w:color="auto"/>
              </w:divBdr>
              <w:divsChild>
                <w:div w:id="830482377">
                  <w:marLeft w:val="0"/>
                  <w:marRight w:val="0"/>
                  <w:marTop w:val="0"/>
                  <w:marBottom w:val="0"/>
                  <w:divBdr>
                    <w:top w:val="none" w:sz="0" w:space="0" w:color="auto"/>
                    <w:left w:val="none" w:sz="0" w:space="0" w:color="auto"/>
                    <w:bottom w:val="none" w:sz="0" w:space="0" w:color="auto"/>
                    <w:right w:val="none" w:sz="0" w:space="0" w:color="auto"/>
                  </w:divBdr>
                </w:div>
                <w:div w:id="1770931161">
                  <w:marLeft w:val="0"/>
                  <w:marRight w:val="0"/>
                  <w:marTop w:val="0"/>
                  <w:marBottom w:val="0"/>
                  <w:divBdr>
                    <w:top w:val="none" w:sz="0" w:space="0" w:color="auto"/>
                    <w:left w:val="none" w:sz="0" w:space="0" w:color="auto"/>
                    <w:bottom w:val="none" w:sz="0" w:space="0" w:color="auto"/>
                    <w:right w:val="none" w:sz="0" w:space="0" w:color="auto"/>
                  </w:divBdr>
                </w:div>
              </w:divsChild>
            </w:div>
            <w:div w:id="266930232">
              <w:marLeft w:val="0"/>
              <w:marRight w:val="0"/>
              <w:marTop w:val="0"/>
              <w:marBottom w:val="0"/>
              <w:divBdr>
                <w:top w:val="none" w:sz="0" w:space="0" w:color="auto"/>
                <w:left w:val="none" w:sz="0" w:space="0" w:color="auto"/>
                <w:bottom w:val="none" w:sz="0" w:space="0" w:color="auto"/>
                <w:right w:val="none" w:sz="0" w:space="0" w:color="auto"/>
              </w:divBdr>
              <w:divsChild>
                <w:div w:id="1013997098">
                  <w:marLeft w:val="0"/>
                  <w:marRight w:val="0"/>
                  <w:marTop w:val="0"/>
                  <w:marBottom w:val="0"/>
                  <w:divBdr>
                    <w:top w:val="none" w:sz="0" w:space="0" w:color="auto"/>
                    <w:left w:val="none" w:sz="0" w:space="0" w:color="auto"/>
                    <w:bottom w:val="none" w:sz="0" w:space="0" w:color="auto"/>
                    <w:right w:val="none" w:sz="0" w:space="0" w:color="auto"/>
                  </w:divBdr>
                </w:div>
                <w:div w:id="164175024">
                  <w:marLeft w:val="0"/>
                  <w:marRight w:val="0"/>
                  <w:marTop w:val="0"/>
                  <w:marBottom w:val="0"/>
                  <w:divBdr>
                    <w:top w:val="none" w:sz="0" w:space="0" w:color="auto"/>
                    <w:left w:val="none" w:sz="0" w:space="0" w:color="auto"/>
                    <w:bottom w:val="none" w:sz="0" w:space="0" w:color="auto"/>
                    <w:right w:val="none" w:sz="0" w:space="0" w:color="auto"/>
                  </w:divBdr>
                </w:div>
              </w:divsChild>
            </w:div>
            <w:div w:id="2044087677">
              <w:marLeft w:val="0"/>
              <w:marRight w:val="0"/>
              <w:marTop w:val="0"/>
              <w:marBottom w:val="0"/>
              <w:divBdr>
                <w:top w:val="none" w:sz="0" w:space="0" w:color="auto"/>
                <w:left w:val="none" w:sz="0" w:space="0" w:color="auto"/>
                <w:bottom w:val="none" w:sz="0" w:space="0" w:color="auto"/>
                <w:right w:val="none" w:sz="0" w:space="0" w:color="auto"/>
              </w:divBdr>
              <w:divsChild>
                <w:div w:id="1715158097">
                  <w:marLeft w:val="0"/>
                  <w:marRight w:val="0"/>
                  <w:marTop w:val="0"/>
                  <w:marBottom w:val="0"/>
                  <w:divBdr>
                    <w:top w:val="none" w:sz="0" w:space="0" w:color="auto"/>
                    <w:left w:val="none" w:sz="0" w:space="0" w:color="auto"/>
                    <w:bottom w:val="none" w:sz="0" w:space="0" w:color="auto"/>
                    <w:right w:val="none" w:sz="0" w:space="0" w:color="auto"/>
                  </w:divBdr>
                </w:div>
                <w:div w:id="1066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0749">
          <w:marLeft w:val="0"/>
          <w:marRight w:val="0"/>
          <w:marTop w:val="0"/>
          <w:marBottom w:val="0"/>
          <w:divBdr>
            <w:top w:val="none" w:sz="0" w:space="0" w:color="auto"/>
            <w:left w:val="none" w:sz="0" w:space="0" w:color="auto"/>
            <w:bottom w:val="none" w:sz="0" w:space="0" w:color="auto"/>
            <w:right w:val="none" w:sz="0" w:space="0" w:color="auto"/>
          </w:divBdr>
          <w:divsChild>
            <w:div w:id="118913951">
              <w:marLeft w:val="0"/>
              <w:marRight w:val="0"/>
              <w:marTop w:val="0"/>
              <w:marBottom w:val="0"/>
              <w:divBdr>
                <w:top w:val="none" w:sz="0" w:space="0" w:color="auto"/>
                <w:left w:val="none" w:sz="0" w:space="0" w:color="auto"/>
                <w:bottom w:val="none" w:sz="0" w:space="0" w:color="auto"/>
                <w:right w:val="none" w:sz="0" w:space="0" w:color="auto"/>
              </w:divBdr>
              <w:divsChild>
                <w:div w:id="1505588372">
                  <w:marLeft w:val="0"/>
                  <w:marRight w:val="0"/>
                  <w:marTop w:val="0"/>
                  <w:marBottom w:val="0"/>
                  <w:divBdr>
                    <w:top w:val="none" w:sz="0" w:space="0" w:color="auto"/>
                    <w:left w:val="none" w:sz="0" w:space="0" w:color="auto"/>
                    <w:bottom w:val="none" w:sz="0" w:space="0" w:color="auto"/>
                    <w:right w:val="none" w:sz="0" w:space="0" w:color="auto"/>
                  </w:divBdr>
                </w:div>
              </w:divsChild>
            </w:div>
            <w:div w:id="1034691074">
              <w:marLeft w:val="0"/>
              <w:marRight w:val="0"/>
              <w:marTop w:val="0"/>
              <w:marBottom w:val="0"/>
              <w:divBdr>
                <w:top w:val="none" w:sz="0" w:space="0" w:color="auto"/>
                <w:left w:val="none" w:sz="0" w:space="0" w:color="auto"/>
                <w:bottom w:val="none" w:sz="0" w:space="0" w:color="auto"/>
                <w:right w:val="none" w:sz="0" w:space="0" w:color="auto"/>
              </w:divBdr>
              <w:divsChild>
                <w:div w:id="1055936790">
                  <w:marLeft w:val="0"/>
                  <w:marRight w:val="0"/>
                  <w:marTop w:val="0"/>
                  <w:marBottom w:val="0"/>
                  <w:divBdr>
                    <w:top w:val="none" w:sz="0" w:space="0" w:color="auto"/>
                    <w:left w:val="none" w:sz="0" w:space="0" w:color="auto"/>
                    <w:bottom w:val="none" w:sz="0" w:space="0" w:color="auto"/>
                    <w:right w:val="none" w:sz="0" w:space="0" w:color="auto"/>
                  </w:divBdr>
                </w:div>
                <w:div w:id="1243023455">
                  <w:marLeft w:val="0"/>
                  <w:marRight w:val="0"/>
                  <w:marTop w:val="0"/>
                  <w:marBottom w:val="0"/>
                  <w:divBdr>
                    <w:top w:val="none" w:sz="0" w:space="0" w:color="auto"/>
                    <w:left w:val="none" w:sz="0" w:space="0" w:color="auto"/>
                    <w:bottom w:val="none" w:sz="0" w:space="0" w:color="auto"/>
                    <w:right w:val="none" w:sz="0" w:space="0" w:color="auto"/>
                  </w:divBdr>
                </w:div>
              </w:divsChild>
            </w:div>
            <w:div w:id="1166818743">
              <w:marLeft w:val="0"/>
              <w:marRight w:val="0"/>
              <w:marTop w:val="0"/>
              <w:marBottom w:val="0"/>
              <w:divBdr>
                <w:top w:val="none" w:sz="0" w:space="0" w:color="auto"/>
                <w:left w:val="none" w:sz="0" w:space="0" w:color="auto"/>
                <w:bottom w:val="none" w:sz="0" w:space="0" w:color="auto"/>
                <w:right w:val="none" w:sz="0" w:space="0" w:color="auto"/>
              </w:divBdr>
              <w:divsChild>
                <w:div w:id="661813717">
                  <w:marLeft w:val="0"/>
                  <w:marRight w:val="0"/>
                  <w:marTop w:val="0"/>
                  <w:marBottom w:val="0"/>
                  <w:divBdr>
                    <w:top w:val="none" w:sz="0" w:space="0" w:color="auto"/>
                    <w:left w:val="none" w:sz="0" w:space="0" w:color="auto"/>
                    <w:bottom w:val="none" w:sz="0" w:space="0" w:color="auto"/>
                    <w:right w:val="none" w:sz="0" w:space="0" w:color="auto"/>
                  </w:divBdr>
                </w:div>
                <w:div w:id="120269011">
                  <w:marLeft w:val="0"/>
                  <w:marRight w:val="0"/>
                  <w:marTop w:val="0"/>
                  <w:marBottom w:val="0"/>
                  <w:divBdr>
                    <w:top w:val="none" w:sz="0" w:space="0" w:color="auto"/>
                    <w:left w:val="none" w:sz="0" w:space="0" w:color="auto"/>
                    <w:bottom w:val="none" w:sz="0" w:space="0" w:color="auto"/>
                    <w:right w:val="none" w:sz="0" w:space="0" w:color="auto"/>
                  </w:divBdr>
                </w:div>
              </w:divsChild>
            </w:div>
            <w:div w:id="461388971">
              <w:marLeft w:val="0"/>
              <w:marRight w:val="0"/>
              <w:marTop w:val="0"/>
              <w:marBottom w:val="0"/>
              <w:divBdr>
                <w:top w:val="none" w:sz="0" w:space="0" w:color="auto"/>
                <w:left w:val="none" w:sz="0" w:space="0" w:color="auto"/>
                <w:bottom w:val="none" w:sz="0" w:space="0" w:color="auto"/>
                <w:right w:val="none" w:sz="0" w:space="0" w:color="auto"/>
              </w:divBdr>
              <w:divsChild>
                <w:div w:id="706376712">
                  <w:marLeft w:val="0"/>
                  <w:marRight w:val="0"/>
                  <w:marTop w:val="0"/>
                  <w:marBottom w:val="0"/>
                  <w:divBdr>
                    <w:top w:val="none" w:sz="0" w:space="0" w:color="auto"/>
                    <w:left w:val="none" w:sz="0" w:space="0" w:color="auto"/>
                    <w:bottom w:val="none" w:sz="0" w:space="0" w:color="auto"/>
                    <w:right w:val="none" w:sz="0" w:space="0" w:color="auto"/>
                  </w:divBdr>
                </w:div>
                <w:div w:id="245457871">
                  <w:marLeft w:val="0"/>
                  <w:marRight w:val="0"/>
                  <w:marTop w:val="0"/>
                  <w:marBottom w:val="0"/>
                  <w:divBdr>
                    <w:top w:val="none" w:sz="0" w:space="0" w:color="auto"/>
                    <w:left w:val="none" w:sz="0" w:space="0" w:color="auto"/>
                    <w:bottom w:val="none" w:sz="0" w:space="0" w:color="auto"/>
                    <w:right w:val="none" w:sz="0" w:space="0" w:color="auto"/>
                  </w:divBdr>
                </w:div>
              </w:divsChild>
            </w:div>
            <w:div w:id="1715159549">
              <w:marLeft w:val="0"/>
              <w:marRight w:val="0"/>
              <w:marTop w:val="0"/>
              <w:marBottom w:val="0"/>
              <w:divBdr>
                <w:top w:val="none" w:sz="0" w:space="0" w:color="auto"/>
                <w:left w:val="none" w:sz="0" w:space="0" w:color="auto"/>
                <w:bottom w:val="none" w:sz="0" w:space="0" w:color="auto"/>
                <w:right w:val="none" w:sz="0" w:space="0" w:color="auto"/>
              </w:divBdr>
              <w:divsChild>
                <w:div w:id="2094007186">
                  <w:marLeft w:val="0"/>
                  <w:marRight w:val="0"/>
                  <w:marTop w:val="0"/>
                  <w:marBottom w:val="0"/>
                  <w:divBdr>
                    <w:top w:val="none" w:sz="0" w:space="0" w:color="auto"/>
                    <w:left w:val="none" w:sz="0" w:space="0" w:color="auto"/>
                    <w:bottom w:val="none" w:sz="0" w:space="0" w:color="auto"/>
                    <w:right w:val="none" w:sz="0" w:space="0" w:color="auto"/>
                  </w:divBdr>
                </w:div>
                <w:div w:id="1904488998">
                  <w:marLeft w:val="0"/>
                  <w:marRight w:val="0"/>
                  <w:marTop w:val="0"/>
                  <w:marBottom w:val="0"/>
                  <w:divBdr>
                    <w:top w:val="none" w:sz="0" w:space="0" w:color="auto"/>
                    <w:left w:val="none" w:sz="0" w:space="0" w:color="auto"/>
                    <w:bottom w:val="none" w:sz="0" w:space="0" w:color="auto"/>
                    <w:right w:val="none" w:sz="0" w:space="0" w:color="auto"/>
                  </w:divBdr>
                </w:div>
              </w:divsChild>
            </w:div>
            <w:div w:id="7026516">
              <w:marLeft w:val="0"/>
              <w:marRight w:val="0"/>
              <w:marTop w:val="0"/>
              <w:marBottom w:val="0"/>
              <w:divBdr>
                <w:top w:val="none" w:sz="0" w:space="0" w:color="auto"/>
                <w:left w:val="none" w:sz="0" w:space="0" w:color="auto"/>
                <w:bottom w:val="none" w:sz="0" w:space="0" w:color="auto"/>
                <w:right w:val="none" w:sz="0" w:space="0" w:color="auto"/>
              </w:divBdr>
              <w:divsChild>
                <w:div w:id="570964960">
                  <w:marLeft w:val="0"/>
                  <w:marRight w:val="0"/>
                  <w:marTop w:val="0"/>
                  <w:marBottom w:val="0"/>
                  <w:divBdr>
                    <w:top w:val="none" w:sz="0" w:space="0" w:color="auto"/>
                    <w:left w:val="none" w:sz="0" w:space="0" w:color="auto"/>
                    <w:bottom w:val="none" w:sz="0" w:space="0" w:color="auto"/>
                    <w:right w:val="none" w:sz="0" w:space="0" w:color="auto"/>
                  </w:divBdr>
                </w:div>
                <w:div w:id="395012534">
                  <w:marLeft w:val="0"/>
                  <w:marRight w:val="0"/>
                  <w:marTop w:val="0"/>
                  <w:marBottom w:val="0"/>
                  <w:divBdr>
                    <w:top w:val="none" w:sz="0" w:space="0" w:color="auto"/>
                    <w:left w:val="none" w:sz="0" w:space="0" w:color="auto"/>
                    <w:bottom w:val="none" w:sz="0" w:space="0" w:color="auto"/>
                    <w:right w:val="none" w:sz="0" w:space="0" w:color="auto"/>
                  </w:divBdr>
                </w:div>
              </w:divsChild>
            </w:div>
            <w:div w:id="1823812718">
              <w:marLeft w:val="0"/>
              <w:marRight w:val="0"/>
              <w:marTop w:val="0"/>
              <w:marBottom w:val="0"/>
              <w:divBdr>
                <w:top w:val="none" w:sz="0" w:space="0" w:color="auto"/>
                <w:left w:val="none" w:sz="0" w:space="0" w:color="auto"/>
                <w:bottom w:val="none" w:sz="0" w:space="0" w:color="auto"/>
                <w:right w:val="none" w:sz="0" w:space="0" w:color="auto"/>
              </w:divBdr>
              <w:divsChild>
                <w:div w:id="847331162">
                  <w:marLeft w:val="0"/>
                  <w:marRight w:val="0"/>
                  <w:marTop w:val="0"/>
                  <w:marBottom w:val="0"/>
                  <w:divBdr>
                    <w:top w:val="none" w:sz="0" w:space="0" w:color="auto"/>
                    <w:left w:val="none" w:sz="0" w:space="0" w:color="auto"/>
                    <w:bottom w:val="none" w:sz="0" w:space="0" w:color="auto"/>
                    <w:right w:val="none" w:sz="0" w:space="0" w:color="auto"/>
                  </w:divBdr>
                </w:div>
                <w:div w:id="2033802646">
                  <w:marLeft w:val="0"/>
                  <w:marRight w:val="0"/>
                  <w:marTop w:val="0"/>
                  <w:marBottom w:val="0"/>
                  <w:divBdr>
                    <w:top w:val="none" w:sz="0" w:space="0" w:color="auto"/>
                    <w:left w:val="none" w:sz="0" w:space="0" w:color="auto"/>
                    <w:bottom w:val="none" w:sz="0" w:space="0" w:color="auto"/>
                    <w:right w:val="none" w:sz="0" w:space="0" w:color="auto"/>
                  </w:divBdr>
                </w:div>
              </w:divsChild>
            </w:div>
            <w:div w:id="238173003">
              <w:marLeft w:val="0"/>
              <w:marRight w:val="0"/>
              <w:marTop w:val="0"/>
              <w:marBottom w:val="0"/>
              <w:divBdr>
                <w:top w:val="none" w:sz="0" w:space="0" w:color="auto"/>
                <w:left w:val="none" w:sz="0" w:space="0" w:color="auto"/>
                <w:bottom w:val="none" w:sz="0" w:space="0" w:color="auto"/>
                <w:right w:val="none" w:sz="0" w:space="0" w:color="auto"/>
              </w:divBdr>
              <w:divsChild>
                <w:div w:id="313267048">
                  <w:marLeft w:val="0"/>
                  <w:marRight w:val="0"/>
                  <w:marTop w:val="0"/>
                  <w:marBottom w:val="0"/>
                  <w:divBdr>
                    <w:top w:val="none" w:sz="0" w:space="0" w:color="auto"/>
                    <w:left w:val="none" w:sz="0" w:space="0" w:color="auto"/>
                    <w:bottom w:val="none" w:sz="0" w:space="0" w:color="auto"/>
                    <w:right w:val="none" w:sz="0" w:space="0" w:color="auto"/>
                  </w:divBdr>
                </w:div>
                <w:div w:id="3873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5017">
          <w:marLeft w:val="0"/>
          <w:marRight w:val="0"/>
          <w:marTop w:val="0"/>
          <w:marBottom w:val="0"/>
          <w:divBdr>
            <w:top w:val="none" w:sz="0" w:space="0" w:color="auto"/>
            <w:left w:val="none" w:sz="0" w:space="0" w:color="auto"/>
            <w:bottom w:val="none" w:sz="0" w:space="0" w:color="auto"/>
            <w:right w:val="none" w:sz="0" w:space="0" w:color="auto"/>
          </w:divBdr>
          <w:divsChild>
            <w:div w:id="1884172957">
              <w:marLeft w:val="0"/>
              <w:marRight w:val="0"/>
              <w:marTop w:val="0"/>
              <w:marBottom w:val="0"/>
              <w:divBdr>
                <w:top w:val="none" w:sz="0" w:space="0" w:color="auto"/>
                <w:left w:val="none" w:sz="0" w:space="0" w:color="auto"/>
                <w:bottom w:val="none" w:sz="0" w:space="0" w:color="auto"/>
                <w:right w:val="none" w:sz="0" w:space="0" w:color="auto"/>
              </w:divBdr>
              <w:divsChild>
                <w:div w:id="2019112920">
                  <w:marLeft w:val="0"/>
                  <w:marRight w:val="0"/>
                  <w:marTop w:val="0"/>
                  <w:marBottom w:val="0"/>
                  <w:divBdr>
                    <w:top w:val="none" w:sz="0" w:space="0" w:color="auto"/>
                    <w:left w:val="none" w:sz="0" w:space="0" w:color="auto"/>
                    <w:bottom w:val="none" w:sz="0" w:space="0" w:color="auto"/>
                    <w:right w:val="none" w:sz="0" w:space="0" w:color="auto"/>
                  </w:divBdr>
                </w:div>
              </w:divsChild>
            </w:div>
            <w:div w:id="771048946">
              <w:marLeft w:val="0"/>
              <w:marRight w:val="0"/>
              <w:marTop w:val="0"/>
              <w:marBottom w:val="0"/>
              <w:divBdr>
                <w:top w:val="none" w:sz="0" w:space="0" w:color="auto"/>
                <w:left w:val="none" w:sz="0" w:space="0" w:color="auto"/>
                <w:bottom w:val="none" w:sz="0" w:space="0" w:color="auto"/>
                <w:right w:val="none" w:sz="0" w:space="0" w:color="auto"/>
              </w:divBdr>
              <w:divsChild>
                <w:div w:id="1261790330">
                  <w:marLeft w:val="0"/>
                  <w:marRight w:val="0"/>
                  <w:marTop w:val="0"/>
                  <w:marBottom w:val="0"/>
                  <w:divBdr>
                    <w:top w:val="none" w:sz="0" w:space="0" w:color="auto"/>
                    <w:left w:val="none" w:sz="0" w:space="0" w:color="auto"/>
                    <w:bottom w:val="none" w:sz="0" w:space="0" w:color="auto"/>
                    <w:right w:val="none" w:sz="0" w:space="0" w:color="auto"/>
                  </w:divBdr>
                </w:div>
                <w:div w:id="819081751">
                  <w:marLeft w:val="0"/>
                  <w:marRight w:val="0"/>
                  <w:marTop w:val="0"/>
                  <w:marBottom w:val="0"/>
                  <w:divBdr>
                    <w:top w:val="none" w:sz="0" w:space="0" w:color="auto"/>
                    <w:left w:val="none" w:sz="0" w:space="0" w:color="auto"/>
                    <w:bottom w:val="none" w:sz="0" w:space="0" w:color="auto"/>
                    <w:right w:val="none" w:sz="0" w:space="0" w:color="auto"/>
                  </w:divBdr>
                </w:div>
              </w:divsChild>
            </w:div>
            <w:div w:id="1364865943">
              <w:marLeft w:val="0"/>
              <w:marRight w:val="0"/>
              <w:marTop w:val="0"/>
              <w:marBottom w:val="0"/>
              <w:divBdr>
                <w:top w:val="none" w:sz="0" w:space="0" w:color="auto"/>
                <w:left w:val="none" w:sz="0" w:space="0" w:color="auto"/>
                <w:bottom w:val="none" w:sz="0" w:space="0" w:color="auto"/>
                <w:right w:val="none" w:sz="0" w:space="0" w:color="auto"/>
              </w:divBdr>
              <w:divsChild>
                <w:div w:id="1933515125">
                  <w:marLeft w:val="0"/>
                  <w:marRight w:val="0"/>
                  <w:marTop w:val="0"/>
                  <w:marBottom w:val="0"/>
                  <w:divBdr>
                    <w:top w:val="none" w:sz="0" w:space="0" w:color="auto"/>
                    <w:left w:val="none" w:sz="0" w:space="0" w:color="auto"/>
                    <w:bottom w:val="none" w:sz="0" w:space="0" w:color="auto"/>
                    <w:right w:val="none" w:sz="0" w:space="0" w:color="auto"/>
                  </w:divBdr>
                </w:div>
                <w:div w:id="854853975">
                  <w:marLeft w:val="0"/>
                  <w:marRight w:val="0"/>
                  <w:marTop w:val="0"/>
                  <w:marBottom w:val="0"/>
                  <w:divBdr>
                    <w:top w:val="none" w:sz="0" w:space="0" w:color="auto"/>
                    <w:left w:val="none" w:sz="0" w:space="0" w:color="auto"/>
                    <w:bottom w:val="none" w:sz="0" w:space="0" w:color="auto"/>
                    <w:right w:val="none" w:sz="0" w:space="0" w:color="auto"/>
                  </w:divBdr>
                </w:div>
              </w:divsChild>
            </w:div>
            <w:div w:id="44256639">
              <w:marLeft w:val="0"/>
              <w:marRight w:val="0"/>
              <w:marTop w:val="0"/>
              <w:marBottom w:val="0"/>
              <w:divBdr>
                <w:top w:val="none" w:sz="0" w:space="0" w:color="auto"/>
                <w:left w:val="none" w:sz="0" w:space="0" w:color="auto"/>
                <w:bottom w:val="none" w:sz="0" w:space="0" w:color="auto"/>
                <w:right w:val="none" w:sz="0" w:space="0" w:color="auto"/>
              </w:divBdr>
              <w:divsChild>
                <w:div w:id="1378701334">
                  <w:marLeft w:val="0"/>
                  <w:marRight w:val="0"/>
                  <w:marTop w:val="0"/>
                  <w:marBottom w:val="0"/>
                  <w:divBdr>
                    <w:top w:val="none" w:sz="0" w:space="0" w:color="auto"/>
                    <w:left w:val="none" w:sz="0" w:space="0" w:color="auto"/>
                    <w:bottom w:val="none" w:sz="0" w:space="0" w:color="auto"/>
                    <w:right w:val="none" w:sz="0" w:space="0" w:color="auto"/>
                  </w:divBdr>
                </w:div>
                <w:div w:id="2117283089">
                  <w:marLeft w:val="0"/>
                  <w:marRight w:val="0"/>
                  <w:marTop w:val="0"/>
                  <w:marBottom w:val="0"/>
                  <w:divBdr>
                    <w:top w:val="none" w:sz="0" w:space="0" w:color="auto"/>
                    <w:left w:val="none" w:sz="0" w:space="0" w:color="auto"/>
                    <w:bottom w:val="none" w:sz="0" w:space="0" w:color="auto"/>
                    <w:right w:val="none" w:sz="0" w:space="0" w:color="auto"/>
                  </w:divBdr>
                </w:div>
              </w:divsChild>
            </w:div>
            <w:div w:id="1774208937">
              <w:marLeft w:val="0"/>
              <w:marRight w:val="0"/>
              <w:marTop w:val="0"/>
              <w:marBottom w:val="0"/>
              <w:divBdr>
                <w:top w:val="none" w:sz="0" w:space="0" w:color="auto"/>
                <w:left w:val="none" w:sz="0" w:space="0" w:color="auto"/>
                <w:bottom w:val="none" w:sz="0" w:space="0" w:color="auto"/>
                <w:right w:val="none" w:sz="0" w:space="0" w:color="auto"/>
              </w:divBdr>
              <w:divsChild>
                <w:div w:id="581333149">
                  <w:marLeft w:val="0"/>
                  <w:marRight w:val="0"/>
                  <w:marTop w:val="0"/>
                  <w:marBottom w:val="0"/>
                  <w:divBdr>
                    <w:top w:val="none" w:sz="0" w:space="0" w:color="auto"/>
                    <w:left w:val="none" w:sz="0" w:space="0" w:color="auto"/>
                    <w:bottom w:val="none" w:sz="0" w:space="0" w:color="auto"/>
                    <w:right w:val="none" w:sz="0" w:space="0" w:color="auto"/>
                  </w:divBdr>
                </w:div>
                <w:div w:id="1653942978">
                  <w:marLeft w:val="0"/>
                  <w:marRight w:val="0"/>
                  <w:marTop w:val="0"/>
                  <w:marBottom w:val="0"/>
                  <w:divBdr>
                    <w:top w:val="none" w:sz="0" w:space="0" w:color="auto"/>
                    <w:left w:val="none" w:sz="0" w:space="0" w:color="auto"/>
                    <w:bottom w:val="none" w:sz="0" w:space="0" w:color="auto"/>
                    <w:right w:val="none" w:sz="0" w:space="0" w:color="auto"/>
                  </w:divBdr>
                </w:div>
              </w:divsChild>
            </w:div>
            <w:div w:id="165438137">
              <w:marLeft w:val="0"/>
              <w:marRight w:val="0"/>
              <w:marTop w:val="0"/>
              <w:marBottom w:val="0"/>
              <w:divBdr>
                <w:top w:val="none" w:sz="0" w:space="0" w:color="auto"/>
                <w:left w:val="none" w:sz="0" w:space="0" w:color="auto"/>
                <w:bottom w:val="none" w:sz="0" w:space="0" w:color="auto"/>
                <w:right w:val="none" w:sz="0" w:space="0" w:color="auto"/>
              </w:divBdr>
              <w:divsChild>
                <w:div w:id="1299602701">
                  <w:marLeft w:val="0"/>
                  <w:marRight w:val="0"/>
                  <w:marTop w:val="0"/>
                  <w:marBottom w:val="0"/>
                  <w:divBdr>
                    <w:top w:val="none" w:sz="0" w:space="0" w:color="auto"/>
                    <w:left w:val="none" w:sz="0" w:space="0" w:color="auto"/>
                    <w:bottom w:val="none" w:sz="0" w:space="0" w:color="auto"/>
                    <w:right w:val="none" w:sz="0" w:space="0" w:color="auto"/>
                  </w:divBdr>
                </w:div>
                <w:div w:id="1656642250">
                  <w:marLeft w:val="0"/>
                  <w:marRight w:val="0"/>
                  <w:marTop w:val="0"/>
                  <w:marBottom w:val="0"/>
                  <w:divBdr>
                    <w:top w:val="none" w:sz="0" w:space="0" w:color="auto"/>
                    <w:left w:val="none" w:sz="0" w:space="0" w:color="auto"/>
                    <w:bottom w:val="none" w:sz="0" w:space="0" w:color="auto"/>
                    <w:right w:val="none" w:sz="0" w:space="0" w:color="auto"/>
                  </w:divBdr>
                </w:div>
              </w:divsChild>
            </w:div>
            <w:div w:id="608129201">
              <w:marLeft w:val="0"/>
              <w:marRight w:val="0"/>
              <w:marTop w:val="0"/>
              <w:marBottom w:val="0"/>
              <w:divBdr>
                <w:top w:val="none" w:sz="0" w:space="0" w:color="auto"/>
                <w:left w:val="none" w:sz="0" w:space="0" w:color="auto"/>
                <w:bottom w:val="none" w:sz="0" w:space="0" w:color="auto"/>
                <w:right w:val="none" w:sz="0" w:space="0" w:color="auto"/>
              </w:divBdr>
              <w:divsChild>
                <w:div w:id="1890915226">
                  <w:marLeft w:val="0"/>
                  <w:marRight w:val="0"/>
                  <w:marTop w:val="0"/>
                  <w:marBottom w:val="0"/>
                  <w:divBdr>
                    <w:top w:val="none" w:sz="0" w:space="0" w:color="auto"/>
                    <w:left w:val="none" w:sz="0" w:space="0" w:color="auto"/>
                    <w:bottom w:val="none" w:sz="0" w:space="0" w:color="auto"/>
                    <w:right w:val="none" w:sz="0" w:space="0" w:color="auto"/>
                  </w:divBdr>
                </w:div>
                <w:div w:id="1780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3315">
          <w:marLeft w:val="0"/>
          <w:marRight w:val="0"/>
          <w:marTop w:val="0"/>
          <w:marBottom w:val="0"/>
          <w:divBdr>
            <w:top w:val="none" w:sz="0" w:space="0" w:color="auto"/>
            <w:left w:val="none" w:sz="0" w:space="0" w:color="auto"/>
            <w:bottom w:val="none" w:sz="0" w:space="0" w:color="auto"/>
            <w:right w:val="none" w:sz="0" w:space="0" w:color="auto"/>
          </w:divBdr>
          <w:divsChild>
            <w:div w:id="1446533328">
              <w:marLeft w:val="0"/>
              <w:marRight w:val="0"/>
              <w:marTop w:val="0"/>
              <w:marBottom w:val="0"/>
              <w:divBdr>
                <w:top w:val="none" w:sz="0" w:space="0" w:color="auto"/>
                <w:left w:val="none" w:sz="0" w:space="0" w:color="auto"/>
                <w:bottom w:val="none" w:sz="0" w:space="0" w:color="auto"/>
                <w:right w:val="none" w:sz="0" w:space="0" w:color="auto"/>
              </w:divBdr>
              <w:divsChild>
                <w:div w:id="2001734072">
                  <w:marLeft w:val="0"/>
                  <w:marRight w:val="0"/>
                  <w:marTop w:val="0"/>
                  <w:marBottom w:val="0"/>
                  <w:divBdr>
                    <w:top w:val="none" w:sz="0" w:space="0" w:color="auto"/>
                    <w:left w:val="none" w:sz="0" w:space="0" w:color="auto"/>
                    <w:bottom w:val="none" w:sz="0" w:space="0" w:color="auto"/>
                    <w:right w:val="none" w:sz="0" w:space="0" w:color="auto"/>
                  </w:divBdr>
                </w:div>
              </w:divsChild>
            </w:div>
            <w:div w:id="402920584">
              <w:marLeft w:val="0"/>
              <w:marRight w:val="0"/>
              <w:marTop w:val="0"/>
              <w:marBottom w:val="0"/>
              <w:divBdr>
                <w:top w:val="none" w:sz="0" w:space="0" w:color="auto"/>
                <w:left w:val="none" w:sz="0" w:space="0" w:color="auto"/>
                <w:bottom w:val="none" w:sz="0" w:space="0" w:color="auto"/>
                <w:right w:val="none" w:sz="0" w:space="0" w:color="auto"/>
              </w:divBdr>
              <w:divsChild>
                <w:div w:id="993140839">
                  <w:marLeft w:val="0"/>
                  <w:marRight w:val="0"/>
                  <w:marTop w:val="0"/>
                  <w:marBottom w:val="0"/>
                  <w:divBdr>
                    <w:top w:val="none" w:sz="0" w:space="0" w:color="auto"/>
                    <w:left w:val="none" w:sz="0" w:space="0" w:color="auto"/>
                    <w:bottom w:val="none" w:sz="0" w:space="0" w:color="auto"/>
                    <w:right w:val="none" w:sz="0" w:space="0" w:color="auto"/>
                  </w:divBdr>
                </w:div>
                <w:div w:id="403989418">
                  <w:marLeft w:val="0"/>
                  <w:marRight w:val="0"/>
                  <w:marTop w:val="0"/>
                  <w:marBottom w:val="0"/>
                  <w:divBdr>
                    <w:top w:val="none" w:sz="0" w:space="0" w:color="auto"/>
                    <w:left w:val="none" w:sz="0" w:space="0" w:color="auto"/>
                    <w:bottom w:val="none" w:sz="0" w:space="0" w:color="auto"/>
                    <w:right w:val="none" w:sz="0" w:space="0" w:color="auto"/>
                  </w:divBdr>
                </w:div>
              </w:divsChild>
            </w:div>
            <w:div w:id="2096322373">
              <w:marLeft w:val="0"/>
              <w:marRight w:val="0"/>
              <w:marTop w:val="0"/>
              <w:marBottom w:val="0"/>
              <w:divBdr>
                <w:top w:val="none" w:sz="0" w:space="0" w:color="auto"/>
                <w:left w:val="none" w:sz="0" w:space="0" w:color="auto"/>
                <w:bottom w:val="none" w:sz="0" w:space="0" w:color="auto"/>
                <w:right w:val="none" w:sz="0" w:space="0" w:color="auto"/>
              </w:divBdr>
              <w:divsChild>
                <w:div w:id="648091638">
                  <w:marLeft w:val="0"/>
                  <w:marRight w:val="0"/>
                  <w:marTop w:val="0"/>
                  <w:marBottom w:val="0"/>
                  <w:divBdr>
                    <w:top w:val="none" w:sz="0" w:space="0" w:color="auto"/>
                    <w:left w:val="none" w:sz="0" w:space="0" w:color="auto"/>
                    <w:bottom w:val="none" w:sz="0" w:space="0" w:color="auto"/>
                    <w:right w:val="none" w:sz="0" w:space="0" w:color="auto"/>
                  </w:divBdr>
                </w:div>
                <w:div w:id="913665609">
                  <w:marLeft w:val="0"/>
                  <w:marRight w:val="0"/>
                  <w:marTop w:val="0"/>
                  <w:marBottom w:val="0"/>
                  <w:divBdr>
                    <w:top w:val="none" w:sz="0" w:space="0" w:color="auto"/>
                    <w:left w:val="none" w:sz="0" w:space="0" w:color="auto"/>
                    <w:bottom w:val="none" w:sz="0" w:space="0" w:color="auto"/>
                    <w:right w:val="none" w:sz="0" w:space="0" w:color="auto"/>
                  </w:divBdr>
                </w:div>
              </w:divsChild>
            </w:div>
            <w:div w:id="243417207">
              <w:marLeft w:val="0"/>
              <w:marRight w:val="0"/>
              <w:marTop w:val="0"/>
              <w:marBottom w:val="0"/>
              <w:divBdr>
                <w:top w:val="none" w:sz="0" w:space="0" w:color="auto"/>
                <w:left w:val="none" w:sz="0" w:space="0" w:color="auto"/>
                <w:bottom w:val="none" w:sz="0" w:space="0" w:color="auto"/>
                <w:right w:val="none" w:sz="0" w:space="0" w:color="auto"/>
              </w:divBdr>
              <w:divsChild>
                <w:div w:id="103505984">
                  <w:marLeft w:val="0"/>
                  <w:marRight w:val="0"/>
                  <w:marTop w:val="0"/>
                  <w:marBottom w:val="0"/>
                  <w:divBdr>
                    <w:top w:val="none" w:sz="0" w:space="0" w:color="auto"/>
                    <w:left w:val="none" w:sz="0" w:space="0" w:color="auto"/>
                    <w:bottom w:val="none" w:sz="0" w:space="0" w:color="auto"/>
                    <w:right w:val="none" w:sz="0" w:space="0" w:color="auto"/>
                  </w:divBdr>
                </w:div>
                <w:div w:id="286355401">
                  <w:marLeft w:val="0"/>
                  <w:marRight w:val="0"/>
                  <w:marTop w:val="0"/>
                  <w:marBottom w:val="0"/>
                  <w:divBdr>
                    <w:top w:val="none" w:sz="0" w:space="0" w:color="auto"/>
                    <w:left w:val="none" w:sz="0" w:space="0" w:color="auto"/>
                    <w:bottom w:val="none" w:sz="0" w:space="0" w:color="auto"/>
                    <w:right w:val="none" w:sz="0" w:space="0" w:color="auto"/>
                  </w:divBdr>
                </w:div>
              </w:divsChild>
            </w:div>
            <w:div w:id="828910967">
              <w:marLeft w:val="0"/>
              <w:marRight w:val="0"/>
              <w:marTop w:val="0"/>
              <w:marBottom w:val="0"/>
              <w:divBdr>
                <w:top w:val="none" w:sz="0" w:space="0" w:color="auto"/>
                <w:left w:val="none" w:sz="0" w:space="0" w:color="auto"/>
                <w:bottom w:val="none" w:sz="0" w:space="0" w:color="auto"/>
                <w:right w:val="none" w:sz="0" w:space="0" w:color="auto"/>
              </w:divBdr>
              <w:divsChild>
                <w:div w:id="513112629">
                  <w:marLeft w:val="0"/>
                  <w:marRight w:val="0"/>
                  <w:marTop w:val="0"/>
                  <w:marBottom w:val="0"/>
                  <w:divBdr>
                    <w:top w:val="none" w:sz="0" w:space="0" w:color="auto"/>
                    <w:left w:val="none" w:sz="0" w:space="0" w:color="auto"/>
                    <w:bottom w:val="none" w:sz="0" w:space="0" w:color="auto"/>
                    <w:right w:val="none" w:sz="0" w:space="0" w:color="auto"/>
                  </w:divBdr>
                </w:div>
                <w:div w:id="1940405460">
                  <w:marLeft w:val="0"/>
                  <w:marRight w:val="0"/>
                  <w:marTop w:val="0"/>
                  <w:marBottom w:val="0"/>
                  <w:divBdr>
                    <w:top w:val="none" w:sz="0" w:space="0" w:color="auto"/>
                    <w:left w:val="none" w:sz="0" w:space="0" w:color="auto"/>
                    <w:bottom w:val="none" w:sz="0" w:space="0" w:color="auto"/>
                    <w:right w:val="none" w:sz="0" w:space="0" w:color="auto"/>
                  </w:divBdr>
                </w:div>
              </w:divsChild>
            </w:div>
            <w:div w:id="547302709">
              <w:marLeft w:val="0"/>
              <w:marRight w:val="0"/>
              <w:marTop w:val="0"/>
              <w:marBottom w:val="0"/>
              <w:divBdr>
                <w:top w:val="none" w:sz="0" w:space="0" w:color="auto"/>
                <w:left w:val="none" w:sz="0" w:space="0" w:color="auto"/>
                <w:bottom w:val="none" w:sz="0" w:space="0" w:color="auto"/>
                <w:right w:val="none" w:sz="0" w:space="0" w:color="auto"/>
              </w:divBdr>
              <w:divsChild>
                <w:div w:id="929699204">
                  <w:marLeft w:val="0"/>
                  <w:marRight w:val="0"/>
                  <w:marTop w:val="0"/>
                  <w:marBottom w:val="0"/>
                  <w:divBdr>
                    <w:top w:val="none" w:sz="0" w:space="0" w:color="auto"/>
                    <w:left w:val="none" w:sz="0" w:space="0" w:color="auto"/>
                    <w:bottom w:val="none" w:sz="0" w:space="0" w:color="auto"/>
                    <w:right w:val="none" w:sz="0" w:space="0" w:color="auto"/>
                  </w:divBdr>
                </w:div>
                <w:div w:id="1740127644">
                  <w:marLeft w:val="0"/>
                  <w:marRight w:val="0"/>
                  <w:marTop w:val="0"/>
                  <w:marBottom w:val="0"/>
                  <w:divBdr>
                    <w:top w:val="none" w:sz="0" w:space="0" w:color="auto"/>
                    <w:left w:val="none" w:sz="0" w:space="0" w:color="auto"/>
                    <w:bottom w:val="none" w:sz="0" w:space="0" w:color="auto"/>
                    <w:right w:val="none" w:sz="0" w:space="0" w:color="auto"/>
                  </w:divBdr>
                </w:div>
              </w:divsChild>
            </w:div>
            <w:div w:id="542521308">
              <w:marLeft w:val="0"/>
              <w:marRight w:val="0"/>
              <w:marTop w:val="0"/>
              <w:marBottom w:val="0"/>
              <w:divBdr>
                <w:top w:val="none" w:sz="0" w:space="0" w:color="auto"/>
                <w:left w:val="none" w:sz="0" w:space="0" w:color="auto"/>
                <w:bottom w:val="none" w:sz="0" w:space="0" w:color="auto"/>
                <w:right w:val="none" w:sz="0" w:space="0" w:color="auto"/>
              </w:divBdr>
              <w:divsChild>
                <w:div w:id="1886483532">
                  <w:marLeft w:val="0"/>
                  <w:marRight w:val="0"/>
                  <w:marTop w:val="0"/>
                  <w:marBottom w:val="0"/>
                  <w:divBdr>
                    <w:top w:val="none" w:sz="0" w:space="0" w:color="auto"/>
                    <w:left w:val="none" w:sz="0" w:space="0" w:color="auto"/>
                    <w:bottom w:val="none" w:sz="0" w:space="0" w:color="auto"/>
                    <w:right w:val="none" w:sz="0" w:space="0" w:color="auto"/>
                  </w:divBdr>
                </w:div>
                <w:div w:id="1020351281">
                  <w:marLeft w:val="0"/>
                  <w:marRight w:val="0"/>
                  <w:marTop w:val="0"/>
                  <w:marBottom w:val="0"/>
                  <w:divBdr>
                    <w:top w:val="none" w:sz="0" w:space="0" w:color="auto"/>
                    <w:left w:val="none" w:sz="0" w:space="0" w:color="auto"/>
                    <w:bottom w:val="none" w:sz="0" w:space="0" w:color="auto"/>
                    <w:right w:val="none" w:sz="0" w:space="0" w:color="auto"/>
                  </w:divBdr>
                </w:div>
              </w:divsChild>
            </w:div>
            <w:div w:id="1514371039">
              <w:marLeft w:val="0"/>
              <w:marRight w:val="0"/>
              <w:marTop w:val="0"/>
              <w:marBottom w:val="0"/>
              <w:divBdr>
                <w:top w:val="none" w:sz="0" w:space="0" w:color="auto"/>
                <w:left w:val="none" w:sz="0" w:space="0" w:color="auto"/>
                <w:bottom w:val="none" w:sz="0" w:space="0" w:color="auto"/>
                <w:right w:val="none" w:sz="0" w:space="0" w:color="auto"/>
              </w:divBdr>
              <w:divsChild>
                <w:div w:id="514611622">
                  <w:marLeft w:val="0"/>
                  <w:marRight w:val="0"/>
                  <w:marTop w:val="0"/>
                  <w:marBottom w:val="0"/>
                  <w:divBdr>
                    <w:top w:val="none" w:sz="0" w:space="0" w:color="auto"/>
                    <w:left w:val="none" w:sz="0" w:space="0" w:color="auto"/>
                    <w:bottom w:val="none" w:sz="0" w:space="0" w:color="auto"/>
                    <w:right w:val="none" w:sz="0" w:space="0" w:color="auto"/>
                  </w:divBdr>
                </w:div>
                <w:div w:id="1375735601">
                  <w:marLeft w:val="0"/>
                  <w:marRight w:val="0"/>
                  <w:marTop w:val="0"/>
                  <w:marBottom w:val="0"/>
                  <w:divBdr>
                    <w:top w:val="none" w:sz="0" w:space="0" w:color="auto"/>
                    <w:left w:val="none" w:sz="0" w:space="0" w:color="auto"/>
                    <w:bottom w:val="none" w:sz="0" w:space="0" w:color="auto"/>
                    <w:right w:val="none" w:sz="0" w:space="0" w:color="auto"/>
                  </w:divBdr>
                </w:div>
              </w:divsChild>
            </w:div>
            <w:div w:id="1771465357">
              <w:marLeft w:val="0"/>
              <w:marRight w:val="0"/>
              <w:marTop w:val="0"/>
              <w:marBottom w:val="0"/>
              <w:divBdr>
                <w:top w:val="none" w:sz="0" w:space="0" w:color="auto"/>
                <w:left w:val="none" w:sz="0" w:space="0" w:color="auto"/>
                <w:bottom w:val="none" w:sz="0" w:space="0" w:color="auto"/>
                <w:right w:val="none" w:sz="0" w:space="0" w:color="auto"/>
              </w:divBdr>
              <w:divsChild>
                <w:div w:id="1448431527">
                  <w:marLeft w:val="0"/>
                  <w:marRight w:val="0"/>
                  <w:marTop w:val="0"/>
                  <w:marBottom w:val="0"/>
                  <w:divBdr>
                    <w:top w:val="none" w:sz="0" w:space="0" w:color="auto"/>
                    <w:left w:val="none" w:sz="0" w:space="0" w:color="auto"/>
                    <w:bottom w:val="none" w:sz="0" w:space="0" w:color="auto"/>
                    <w:right w:val="none" w:sz="0" w:space="0" w:color="auto"/>
                  </w:divBdr>
                </w:div>
                <w:div w:id="14836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34281">
          <w:marLeft w:val="0"/>
          <w:marRight w:val="0"/>
          <w:marTop w:val="0"/>
          <w:marBottom w:val="0"/>
          <w:divBdr>
            <w:top w:val="none" w:sz="0" w:space="0" w:color="auto"/>
            <w:left w:val="none" w:sz="0" w:space="0" w:color="auto"/>
            <w:bottom w:val="none" w:sz="0" w:space="0" w:color="auto"/>
            <w:right w:val="none" w:sz="0" w:space="0" w:color="auto"/>
          </w:divBdr>
          <w:divsChild>
            <w:div w:id="1882282933">
              <w:marLeft w:val="0"/>
              <w:marRight w:val="0"/>
              <w:marTop w:val="0"/>
              <w:marBottom w:val="0"/>
              <w:divBdr>
                <w:top w:val="none" w:sz="0" w:space="0" w:color="auto"/>
                <w:left w:val="none" w:sz="0" w:space="0" w:color="auto"/>
                <w:bottom w:val="none" w:sz="0" w:space="0" w:color="auto"/>
                <w:right w:val="none" w:sz="0" w:space="0" w:color="auto"/>
              </w:divBdr>
              <w:divsChild>
                <w:div w:id="1719426771">
                  <w:marLeft w:val="0"/>
                  <w:marRight w:val="0"/>
                  <w:marTop w:val="0"/>
                  <w:marBottom w:val="0"/>
                  <w:divBdr>
                    <w:top w:val="none" w:sz="0" w:space="0" w:color="auto"/>
                    <w:left w:val="none" w:sz="0" w:space="0" w:color="auto"/>
                    <w:bottom w:val="none" w:sz="0" w:space="0" w:color="auto"/>
                    <w:right w:val="none" w:sz="0" w:space="0" w:color="auto"/>
                  </w:divBdr>
                </w:div>
              </w:divsChild>
            </w:div>
            <w:div w:id="53240197">
              <w:marLeft w:val="0"/>
              <w:marRight w:val="0"/>
              <w:marTop w:val="0"/>
              <w:marBottom w:val="0"/>
              <w:divBdr>
                <w:top w:val="none" w:sz="0" w:space="0" w:color="auto"/>
                <w:left w:val="none" w:sz="0" w:space="0" w:color="auto"/>
                <w:bottom w:val="none" w:sz="0" w:space="0" w:color="auto"/>
                <w:right w:val="none" w:sz="0" w:space="0" w:color="auto"/>
              </w:divBdr>
              <w:divsChild>
                <w:div w:id="1401441346">
                  <w:marLeft w:val="0"/>
                  <w:marRight w:val="0"/>
                  <w:marTop w:val="0"/>
                  <w:marBottom w:val="0"/>
                  <w:divBdr>
                    <w:top w:val="none" w:sz="0" w:space="0" w:color="auto"/>
                    <w:left w:val="none" w:sz="0" w:space="0" w:color="auto"/>
                    <w:bottom w:val="none" w:sz="0" w:space="0" w:color="auto"/>
                    <w:right w:val="none" w:sz="0" w:space="0" w:color="auto"/>
                  </w:divBdr>
                </w:div>
                <w:div w:id="645744882">
                  <w:marLeft w:val="0"/>
                  <w:marRight w:val="0"/>
                  <w:marTop w:val="0"/>
                  <w:marBottom w:val="0"/>
                  <w:divBdr>
                    <w:top w:val="none" w:sz="0" w:space="0" w:color="auto"/>
                    <w:left w:val="none" w:sz="0" w:space="0" w:color="auto"/>
                    <w:bottom w:val="none" w:sz="0" w:space="0" w:color="auto"/>
                    <w:right w:val="none" w:sz="0" w:space="0" w:color="auto"/>
                  </w:divBdr>
                </w:div>
              </w:divsChild>
            </w:div>
            <w:div w:id="1152327833">
              <w:marLeft w:val="0"/>
              <w:marRight w:val="0"/>
              <w:marTop w:val="0"/>
              <w:marBottom w:val="0"/>
              <w:divBdr>
                <w:top w:val="none" w:sz="0" w:space="0" w:color="auto"/>
                <w:left w:val="none" w:sz="0" w:space="0" w:color="auto"/>
                <w:bottom w:val="none" w:sz="0" w:space="0" w:color="auto"/>
                <w:right w:val="none" w:sz="0" w:space="0" w:color="auto"/>
              </w:divBdr>
              <w:divsChild>
                <w:div w:id="1339962451">
                  <w:marLeft w:val="0"/>
                  <w:marRight w:val="0"/>
                  <w:marTop w:val="0"/>
                  <w:marBottom w:val="0"/>
                  <w:divBdr>
                    <w:top w:val="none" w:sz="0" w:space="0" w:color="auto"/>
                    <w:left w:val="none" w:sz="0" w:space="0" w:color="auto"/>
                    <w:bottom w:val="none" w:sz="0" w:space="0" w:color="auto"/>
                    <w:right w:val="none" w:sz="0" w:space="0" w:color="auto"/>
                  </w:divBdr>
                </w:div>
                <w:div w:id="1910194576">
                  <w:marLeft w:val="0"/>
                  <w:marRight w:val="0"/>
                  <w:marTop w:val="0"/>
                  <w:marBottom w:val="0"/>
                  <w:divBdr>
                    <w:top w:val="none" w:sz="0" w:space="0" w:color="auto"/>
                    <w:left w:val="none" w:sz="0" w:space="0" w:color="auto"/>
                    <w:bottom w:val="none" w:sz="0" w:space="0" w:color="auto"/>
                    <w:right w:val="none" w:sz="0" w:space="0" w:color="auto"/>
                  </w:divBdr>
                </w:div>
              </w:divsChild>
            </w:div>
            <w:div w:id="298849612">
              <w:marLeft w:val="0"/>
              <w:marRight w:val="0"/>
              <w:marTop w:val="0"/>
              <w:marBottom w:val="0"/>
              <w:divBdr>
                <w:top w:val="none" w:sz="0" w:space="0" w:color="auto"/>
                <w:left w:val="none" w:sz="0" w:space="0" w:color="auto"/>
                <w:bottom w:val="none" w:sz="0" w:space="0" w:color="auto"/>
                <w:right w:val="none" w:sz="0" w:space="0" w:color="auto"/>
              </w:divBdr>
              <w:divsChild>
                <w:div w:id="579413557">
                  <w:marLeft w:val="0"/>
                  <w:marRight w:val="0"/>
                  <w:marTop w:val="0"/>
                  <w:marBottom w:val="0"/>
                  <w:divBdr>
                    <w:top w:val="none" w:sz="0" w:space="0" w:color="auto"/>
                    <w:left w:val="none" w:sz="0" w:space="0" w:color="auto"/>
                    <w:bottom w:val="none" w:sz="0" w:space="0" w:color="auto"/>
                    <w:right w:val="none" w:sz="0" w:space="0" w:color="auto"/>
                  </w:divBdr>
                </w:div>
                <w:div w:id="13731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6083">
          <w:marLeft w:val="0"/>
          <w:marRight w:val="0"/>
          <w:marTop w:val="0"/>
          <w:marBottom w:val="0"/>
          <w:divBdr>
            <w:top w:val="none" w:sz="0" w:space="0" w:color="auto"/>
            <w:left w:val="none" w:sz="0" w:space="0" w:color="auto"/>
            <w:bottom w:val="none" w:sz="0" w:space="0" w:color="auto"/>
            <w:right w:val="none" w:sz="0" w:space="0" w:color="auto"/>
          </w:divBdr>
          <w:divsChild>
            <w:div w:id="2107385259">
              <w:marLeft w:val="0"/>
              <w:marRight w:val="0"/>
              <w:marTop w:val="0"/>
              <w:marBottom w:val="0"/>
              <w:divBdr>
                <w:top w:val="none" w:sz="0" w:space="0" w:color="auto"/>
                <w:left w:val="none" w:sz="0" w:space="0" w:color="auto"/>
                <w:bottom w:val="none" w:sz="0" w:space="0" w:color="auto"/>
                <w:right w:val="none" w:sz="0" w:space="0" w:color="auto"/>
              </w:divBdr>
              <w:divsChild>
                <w:div w:id="1918975991">
                  <w:marLeft w:val="0"/>
                  <w:marRight w:val="0"/>
                  <w:marTop w:val="0"/>
                  <w:marBottom w:val="0"/>
                  <w:divBdr>
                    <w:top w:val="none" w:sz="0" w:space="0" w:color="auto"/>
                    <w:left w:val="none" w:sz="0" w:space="0" w:color="auto"/>
                    <w:bottom w:val="none" w:sz="0" w:space="0" w:color="auto"/>
                    <w:right w:val="none" w:sz="0" w:space="0" w:color="auto"/>
                  </w:divBdr>
                </w:div>
              </w:divsChild>
            </w:div>
            <w:div w:id="637225908">
              <w:marLeft w:val="0"/>
              <w:marRight w:val="0"/>
              <w:marTop w:val="0"/>
              <w:marBottom w:val="0"/>
              <w:divBdr>
                <w:top w:val="none" w:sz="0" w:space="0" w:color="auto"/>
                <w:left w:val="none" w:sz="0" w:space="0" w:color="auto"/>
                <w:bottom w:val="none" w:sz="0" w:space="0" w:color="auto"/>
                <w:right w:val="none" w:sz="0" w:space="0" w:color="auto"/>
              </w:divBdr>
              <w:divsChild>
                <w:div w:id="453989398">
                  <w:marLeft w:val="0"/>
                  <w:marRight w:val="0"/>
                  <w:marTop w:val="0"/>
                  <w:marBottom w:val="0"/>
                  <w:divBdr>
                    <w:top w:val="none" w:sz="0" w:space="0" w:color="auto"/>
                    <w:left w:val="none" w:sz="0" w:space="0" w:color="auto"/>
                    <w:bottom w:val="none" w:sz="0" w:space="0" w:color="auto"/>
                    <w:right w:val="none" w:sz="0" w:space="0" w:color="auto"/>
                  </w:divBdr>
                </w:div>
                <w:div w:id="1977559934">
                  <w:marLeft w:val="0"/>
                  <w:marRight w:val="0"/>
                  <w:marTop w:val="0"/>
                  <w:marBottom w:val="0"/>
                  <w:divBdr>
                    <w:top w:val="none" w:sz="0" w:space="0" w:color="auto"/>
                    <w:left w:val="none" w:sz="0" w:space="0" w:color="auto"/>
                    <w:bottom w:val="none" w:sz="0" w:space="0" w:color="auto"/>
                    <w:right w:val="none" w:sz="0" w:space="0" w:color="auto"/>
                  </w:divBdr>
                </w:div>
              </w:divsChild>
            </w:div>
            <w:div w:id="1576814056">
              <w:marLeft w:val="0"/>
              <w:marRight w:val="0"/>
              <w:marTop w:val="0"/>
              <w:marBottom w:val="0"/>
              <w:divBdr>
                <w:top w:val="none" w:sz="0" w:space="0" w:color="auto"/>
                <w:left w:val="none" w:sz="0" w:space="0" w:color="auto"/>
                <w:bottom w:val="none" w:sz="0" w:space="0" w:color="auto"/>
                <w:right w:val="none" w:sz="0" w:space="0" w:color="auto"/>
              </w:divBdr>
              <w:divsChild>
                <w:div w:id="1383292465">
                  <w:marLeft w:val="0"/>
                  <w:marRight w:val="0"/>
                  <w:marTop w:val="0"/>
                  <w:marBottom w:val="0"/>
                  <w:divBdr>
                    <w:top w:val="none" w:sz="0" w:space="0" w:color="auto"/>
                    <w:left w:val="none" w:sz="0" w:space="0" w:color="auto"/>
                    <w:bottom w:val="none" w:sz="0" w:space="0" w:color="auto"/>
                    <w:right w:val="none" w:sz="0" w:space="0" w:color="auto"/>
                  </w:divBdr>
                </w:div>
                <w:div w:id="741833142">
                  <w:marLeft w:val="0"/>
                  <w:marRight w:val="0"/>
                  <w:marTop w:val="0"/>
                  <w:marBottom w:val="0"/>
                  <w:divBdr>
                    <w:top w:val="none" w:sz="0" w:space="0" w:color="auto"/>
                    <w:left w:val="none" w:sz="0" w:space="0" w:color="auto"/>
                    <w:bottom w:val="none" w:sz="0" w:space="0" w:color="auto"/>
                    <w:right w:val="none" w:sz="0" w:space="0" w:color="auto"/>
                  </w:divBdr>
                </w:div>
              </w:divsChild>
            </w:div>
            <w:div w:id="1953777192">
              <w:marLeft w:val="0"/>
              <w:marRight w:val="0"/>
              <w:marTop w:val="0"/>
              <w:marBottom w:val="0"/>
              <w:divBdr>
                <w:top w:val="none" w:sz="0" w:space="0" w:color="auto"/>
                <w:left w:val="none" w:sz="0" w:space="0" w:color="auto"/>
                <w:bottom w:val="none" w:sz="0" w:space="0" w:color="auto"/>
                <w:right w:val="none" w:sz="0" w:space="0" w:color="auto"/>
              </w:divBdr>
              <w:divsChild>
                <w:div w:id="2066637718">
                  <w:marLeft w:val="0"/>
                  <w:marRight w:val="0"/>
                  <w:marTop w:val="0"/>
                  <w:marBottom w:val="0"/>
                  <w:divBdr>
                    <w:top w:val="none" w:sz="0" w:space="0" w:color="auto"/>
                    <w:left w:val="none" w:sz="0" w:space="0" w:color="auto"/>
                    <w:bottom w:val="none" w:sz="0" w:space="0" w:color="auto"/>
                    <w:right w:val="none" w:sz="0" w:space="0" w:color="auto"/>
                  </w:divBdr>
                </w:div>
                <w:div w:id="224729807">
                  <w:marLeft w:val="0"/>
                  <w:marRight w:val="0"/>
                  <w:marTop w:val="0"/>
                  <w:marBottom w:val="0"/>
                  <w:divBdr>
                    <w:top w:val="none" w:sz="0" w:space="0" w:color="auto"/>
                    <w:left w:val="none" w:sz="0" w:space="0" w:color="auto"/>
                    <w:bottom w:val="none" w:sz="0" w:space="0" w:color="auto"/>
                    <w:right w:val="none" w:sz="0" w:space="0" w:color="auto"/>
                  </w:divBdr>
                </w:div>
              </w:divsChild>
            </w:div>
            <w:div w:id="1831943701">
              <w:marLeft w:val="0"/>
              <w:marRight w:val="0"/>
              <w:marTop w:val="0"/>
              <w:marBottom w:val="0"/>
              <w:divBdr>
                <w:top w:val="none" w:sz="0" w:space="0" w:color="auto"/>
                <w:left w:val="none" w:sz="0" w:space="0" w:color="auto"/>
                <w:bottom w:val="none" w:sz="0" w:space="0" w:color="auto"/>
                <w:right w:val="none" w:sz="0" w:space="0" w:color="auto"/>
              </w:divBdr>
              <w:divsChild>
                <w:div w:id="186481564">
                  <w:marLeft w:val="0"/>
                  <w:marRight w:val="0"/>
                  <w:marTop w:val="0"/>
                  <w:marBottom w:val="0"/>
                  <w:divBdr>
                    <w:top w:val="none" w:sz="0" w:space="0" w:color="auto"/>
                    <w:left w:val="none" w:sz="0" w:space="0" w:color="auto"/>
                    <w:bottom w:val="none" w:sz="0" w:space="0" w:color="auto"/>
                    <w:right w:val="none" w:sz="0" w:space="0" w:color="auto"/>
                  </w:divBdr>
                </w:div>
                <w:div w:id="1300526057">
                  <w:marLeft w:val="0"/>
                  <w:marRight w:val="0"/>
                  <w:marTop w:val="0"/>
                  <w:marBottom w:val="0"/>
                  <w:divBdr>
                    <w:top w:val="none" w:sz="0" w:space="0" w:color="auto"/>
                    <w:left w:val="none" w:sz="0" w:space="0" w:color="auto"/>
                    <w:bottom w:val="none" w:sz="0" w:space="0" w:color="auto"/>
                    <w:right w:val="none" w:sz="0" w:space="0" w:color="auto"/>
                  </w:divBdr>
                </w:div>
              </w:divsChild>
            </w:div>
            <w:div w:id="340814408">
              <w:marLeft w:val="0"/>
              <w:marRight w:val="0"/>
              <w:marTop w:val="0"/>
              <w:marBottom w:val="0"/>
              <w:divBdr>
                <w:top w:val="none" w:sz="0" w:space="0" w:color="auto"/>
                <w:left w:val="none" w:sz="0" w:space="0" w:color="auto"/>
                <w:bottom w:val="none" w:sz="0" w:space="0" w:color="auto"/>
                <w:right w:val="none" w:sz="0" w:space="0" w:color="auto"/>
              </w:divBdr>
              <w:divsChild>
                <w:div w:id="975330449">
                  <w:marLeft w:val="0"/>
                  <w:marRight w:val="0"/>
                  <w:marTop w:val="0"/>
                  <w:marBottom w:val="0"/>
                  <w:divBdr>
                    <w:top w:val="none" w:sz="0" w:space="0" w:color="auto"/>
                    <w:left w:val="none" w:sz="0" w:space="0" w:color="auto"/>
                    <w:bottom w:val="none" w:sz="0" w:space="0" w:color="auto"/>
                    <w:right w:val="none" w:sz="0" w:space="0" w:color="auto"/>
                  </w:divBdr>
                </w:div>
                <w:div w:id="1081870517">
                  <w:marLeft w:val="0"/>
                  <w:marRight w:val="0"/>
                  <w:marTop w:val="0"/>
                  <w:marBottom w:val="0"/>
                  <w:divBdr>
                    <w:top w:val="none" w:sz="0" w:space="0" w:color="auto"/>
                    <w:left w:val="none" w:sz="0" w:space="0" w:color="auto"/>
                    <w:bottom w:val="none" w:sz="0" w:space="0" w:color="auto"/>
                    <w:right w:val="none" w:sz="0" w:space="0" w:color="auto"/>
                  </w:divBdr>
                </w:div>
              </w:divsChild>
            </w:div>
            <w:div w:id="1703747090">
              <w:marLeft w:val="0"/>
              <w:marRight w:val="0"/>
              <w:marTop w:val="0"/>
              <w:marBottom w:val="0"/>
              <w:divBdr>
                <w:top w:val="none" w:sz="0" w:space="0" w:color="auto"/>
                <w:left w:val="none" w:sz="0" w:space="0" w:color="auto"/>
                <w:bottom w:val="none" w:sz="0" w:space="0" w:color="auto"/>
                <w:right w:val="none" w:sz="0" w:space="0" w:color="auto"/>
              </w:divBdr>
              <w:divsChild>
                <w:div w:id="2000497994">
                  <w:marLeft w:val="0"/>
                  <w:marRight w:val="0"/>
                  <w:marTop w:val="0"/>
                  <w:marBottom w:val="0"/>
                  <w:divBdr>
                    <w:top w:val="none" w:sz="0" w:space="0" w:color="auto"/>
                    <w:left w:val="none" w:sz="0" w:space="0" w:color="auto"/>
                    <w:bottom w:val="none" w:sz="0" w:space="0" w:color="auto"/>
                    <w:right w:val="none" w:sz="0" w:space="0" w:color="auto"/>
                  </w:divBdr>
                </w:div>
                <w:div w:id="2060591779">
                  <w:marLeft w:val="0"/>
                  <w:marRight w:val="0"/>
                  <w:marTop w:val="0"/>
                  <w:marBottom w:val="0"/>
                  <w:divBdr>
                    <w:top w:val="none" w:sz="0" w:space="0" w:color="auto"/>
                    <w:left w:val="none" w:sz="0" w:space="0" w:color="auto"/>
                    <w:bottom w:val="none" w:sz="0" w:space="0" w:color="auto"/>
                    <w:right w:val="none" w:sz="0" w:space="0" w:color="auto"/>
                  </w:divBdr>
                </w:div>
              </w:divsChild>
            </w:div>
            <w:div w:id="299072556">
              <w:marLeft w:val="0"/>
              <w:marRight w:val="0"/>
              <w:marTop w:val="0"/>
              <w:marBottom w:val="0"/>
              <w:divBdr>
                <w:top w:val="none" w:sz="0" w:space="0" w:color="auto"/>
                <w:left w:val="none" w:sz="0" w:space="0" w:color="auto"/>
                <w:bottom w:val="none" w:sz="0" w:space="0" w:color="auto"/>
                <w:right w:val="none" w:sz="0" w:space="0" w:color="auto"/>
              </w:divBdr>
              <w:divsChild>
                <w:div w:id="772408480">
                  <w:marLeft w:val="0"/>
                  <w:marRight w:val="0"/>
                  <w:marTop w:val="0"/>
                  <w:marBottom w:val="0"/>
                  <w:divBdr>
                    <w:top w:val="none" w:sz="0" w:space="0" w:color="auto"/>
                    <w:left w:val="none" w:sz="0" w:space="0" w:color="auto"/>
                    <w:bottom w:val="none" w:sz="0" w:space="0" w:color="auto"/>
                    <w:right w:val="none" w:sz="0" w:space="0" w:color="auto"/>
                  </w:divBdr>
                </w:div>
                <w:div w:id="2086023392">
                  <w:marLeft w:val="0"/>
                  <w:marRight w:val="0"/>
                  <w:marTop w:val="0"/>
                  <w:marBottom w:val="0"/>
                  <w:divBdr>
                    <w:top w:val="none" w:sz="0" w:space="0" w:color="auto"/>
                    <w:left w:val="none" w:sz="0" w:space="0" w:color="auto"/>
                    <w:bottom w:val="none" w:sz="0" w:space="0" w:color="auto"/>
                    <w:right w:val="none" w:sz="0" w:space="0" w:color="auto"/>
                  </w:divBdr>
                </w:div>
              </w:divsChild>
            </w:div>
            <w:div w:id="1708525867">
              <w:marLeft w:val="0"/>
              <w:marRight w:val="0"/>
              <w:marTop w:val="0"/>
              <w:marBottom w:val="0"/>
              <w:divBdr>
                <w:top w:val="none" w:sz="0" w:space="0" w:color="auto"/>
                <w:left w:val="none" w:sz="0" w:space="0" w:color="auto"/>
                <w:bottom w:val="none" w:sz="0" w:space="0" w:color="auto"/>
                <w:right w:val="none" w:sz="0" w:space="0" w:color="auto"/>
              </w:divBdr>
              <w:divsChild>
                <w:div w:id="1056395696">
                  <w:marLeft w:val="0"/>
                  <w:marRight w:val="0"/>
                  <w:marTop w:val="0"/>
                  <w:marBottom w:val="0"/>
                  <w:divBdr>
                    <w:top w:val="none" w:sz="0" w:space="0" w:color="auto"/>
                    <w:left w:val="none" w:sz="0" w:space="0" w:color="auto"/>
                    <w:bottom w:val="none" w:sz="0" w:space="0" w:color="auto"/>
                    <w:right w:val="none" w:sz="0" w:space="0" w:color="auto"/>
                  </w:divBdr>
                </w:div>
                <w:div w:id="20088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97013">
          <w:marLeft w:val="0"/>
          <w:marRight w:val="0"/>
          <w:marTop w:val="0"/>
          <w:marBottom w:val="0"/>
          <w:divBdr>
            <w:top w:val="none" w:sz="0" w:space="0" w:color="auto"/>
            <w:left w:val="none" w:sz="0" w:space="0" w:color="auto"/>
            <w:bottom w:val="none" w:sz="0" w:space="0" w:color="auto"/>
            <w:right w:val="none" w:sz="0" w:space="0" w:color="auto"/>
          </w:divBdr>
          <w:divsChild>
            <w:div w:id="214127949">
              <w:marLeft w:val="0"/>
              <w:marRight w:val="0"/>
              <w:marTop w:val="0"/>
              <w:marBottom w:val="0"/>
              <w:divBdr>
                <w:top w:val="none" w:sz="0" w:space="0" w:color="auto"/>
                <w:left w:val="none" w:sz="0" w:space="0" w:color="auto"/>
                <w:bottom w:val="none" w:sz="0" w:space="0" w:color="auto"/>
                <w:right w:val="none" w:sz="0" w:space="0" w:color="auto"/>
              </w:divBdr>
              <w:divsChild>
                <w:div w:id="138114830">
                  <w:marLeft w:val="0"/>
                  <w:marRight w:val="0"/>
                  <w:marTop w:val="0"/>
                  <w:marBottom w:val="0"/>
                  <w:divBdr>
                    <w:top w:val="none" w:sz="0" w:space="0" w:color="auto"/>
                    <w:left w:val="none" w:sz="0" w:space="0" w:color="auto"/>
                    <w:bottom w:val="none" w:sz="0" w:space="0" w:color="auto"/>
                    <w:right w:val="none" w:sz="0" w:space="0" w:color="auto"/>
                  </w:divBdr>
                </w:div>
              </w:divsChild>
            </w:div>
            <w:div w:id="692807909">
              <w:marLeft w:val="0"/>
              <w:marRight w:val="0"/>
              <w:marTop w:val="0"/>
              <w:marBottom w:val="0"/>
              <w:divBdr>
                <w:top w:val="none" w:sz="0" w:space="0" w:color="auto"/>
                <w:left w:val="none" w:sz="0" w:space="0" w:color="auto"/>
                <w:bottom w:val="none" w:sz="0" w:space="0" w:color="auto"/>
                <w:right w:val="none" w:sz="0" w:space="0" w:color="auto"/>
              </w:divBdr>
              <w:divsChild>
                <w:div w:id="2075736988">
                  <w:marLeft w:val="0"/>
                  <w:marRight w:val="0"/>
                  <w:marTop w:val="0"/>
                  <w:marBottom w:val="0"/>
                  <w:divBdr>
                    <w:top w:val="none" w:sz="0" w:space="0" w:color="auto"/>
                    <w:left w:val="none" w:sz="0" w:space="0" w:color="auto"/>
                    <w:bottom w:val="none" w:sz="0" w:space="0" w:color="auto"/>
                    <w:right w:val="none" w:sz="0" w:space="0" w:color="auto"/>
                  </w:divBdr>
                </w:div>
                <w:div w:id="2049260062">
                  <w:marLeft w:val="0"/>
                  <w:marRight w:val="0"/>
                  <w:marTop w:val="0"/>
                  <w:marBottom w:val="0"/>
                  <w:divBdr>
                    <w:top w:val="none" w:sz="0" w:space="0" w:color="auto"/>
                    <w:left w:val="none" w:sz="0" w:space="0" w:color="auto"/>
                    <w:bottom w:val="none" w:sz="0" w:space="0" w:color="auto"/>
                    <w:right w:val="none" w:sz="0" w:space="0" w:color="auto"/>
                  </w:divBdr>
                </w:div>
              </w:divsChild>
            </w:div>
            <w:div w:id="2103380260">
              <w:marLeft w:val="0"/>
              <w:marRight w:val="0"/>
              <w:marTop w:val="0"/>
              <w:marBottom w:val="0"/>
              <w:divBdr>
                <w:top w:val="none" w:sz="0" w:space="0" w:color="auto"/>
                <w:left w:val="none" w:sz="0" w:space="0" w:color="auto"/>
                <w:bottom w:val="none" w:sz="0" w:space="0" w:color="auto"/>
                <w:right w:val="none" w:sz="0" w:space="0" w:color="auto"/>
              </w:divBdr>
              <w:divsChild>
                <w:div w:id="1087651893">
                  <w:marLeft w:val="0"/>
                  <w:marRight w:val="0"/>
                  <w:marTop w:val="0"/>
                  <w:marBottom w:val="0"/>
                  <w:divBdr>
                    <w:top w:val="none" w:sz="0" w:space="0" w:color="auto"/>
                    <w:left w:val="none" w:sz="0" w:space="0" w:color="auto"/>
                    <w:bottom w:val="none" w:sz="0" w:space="0" w:color="auto"/>
                    <w:right w:val="none" w:sz="0" w:space="0" w:color="auto"/>
                  </w:divBdr>
                </w:div>
                <w:div w:id="1125658057">
                  <w:marLeft w:val="0"/>
                  <w:marRight w:val="0"/>
                  <w:marTop w:val="0"/>
                  <w:marBottom w:val="0"/>
                  <w:divBdr>
                    <w:top w:val="none" w:sz="0" w:space="0" w:color="auto"/>
                    <w:left w:val="none" w:sz="0" w:space="0" w:color="auto"/>
                    <w:bottom w:val="none" w:sz="0" w:space="0" w:color="auto"/>
                    <w:right w:val="none" w:sz="0" w:space="0" w:color="auto"/>
                  </w:divBdr>
                </w:div>
              </w:divsChild>
            </w:div>
            <w:div w:id="2053459512">
              <w:marLeft w:val="0"/>
              <w:marRight w:val="0"/>
              <w:marTop w:val="0"/>
              <w:marBottom w:val="0"/>
              <w:divBdr>
                <w:top w:val="none" w:sz="0" w:space="0" w:color="auto"/>
                <w:left w:val="none" w:sz="0" w:space="0" w:color="auto"/>
                <w:bottom w:val="none" w:sz="0" w:space="0" w:color="auto"/>
                <w:right w:val="none" w:sz="0" w:space="0" w:color="auto"/>
              </w:divBdr>
              <w:divsChild>
                <w:div w:id="838934375">
                  <w:marLeft w:val="0"/>
                  <w:marRight w:val="0"/>
                  <w:marTop w:val="0"/>
                  <w:marBottom w:val="0"/>
                  <w:divBdr>
                    <w:top w:val="none" w:sz="0" w:space="0" w:color="auto"/>
                    <w:left w:val="none" w:sz="0" w:space="0" w:color="auto"/>
                    <w:bottom w:val="none" w:sz="0" w:space="0" w:color="auto"/>
                    <w:right w:val="none" w:sz="0" w:space="0" w:color="auto"/>
                  </w:divBdr>
                </w:div>
                <w:div w:id="1136802393">
                  <w:marLeft w:val="0"/>
                  <w:marRight w:val="0"/>
                  <w:marTop w:val="0"/>
                  <w:marBottom w:val="0"/>
                  <w:divBdr>
                    <w:top w:val="none" w:sz="0" w:space="0" w:color="auto"/>
                    <w:left w:val="none" w:sz="0" w:space="0" w:color="auto"/>
                    <w:bottom w:val="none" w:sz="0" w:space="0" w:color="auto"/>
                    <w:right w:val="none" w:sz="0" w:space="0" w:color="auto"/>
                  </w:divBdr>
                </w:div>
              </w:divsChild>
            </w:div>
            <w:div w:id="2042969681">
              <w:marLeft w:val="0"/>
              <w:marRight w:val="0"/>
              <w:marTop w:val="0"/>
              <w:marBottom w:val="0"/>
              <w:divBdr>
                <w:top w:val="none" w:sz="0" w:space="0" w:color="auto"/>
                <w:left w:val="none" w:sz="0" w:space="0" w:color="auto"/>
                <w:bottom w:val="none" w:sz="0" w:space="0" w:color="auto"/>
                <w:right w:val="none" w:sz="0" w:space="0" w:color="auto"/>
              </w:divBdr>
              <w:divsChild>
                <w:div w:id="1314992960">
                  <w:marLeft w:val="0"/>
                  <w:marRight w:val="0"/>
                  <w:marTop w:val="0"/>
                  <w:marBottom w:val="0"/>
                  <w:divBdr>
                    <w:top w:val="none" w:sz="0" w:space="0" w:color="auto"/>
                    <w:left w:val="none" w:sz="0" w:space="0" w:color="auto"/>
                    <w:bottom w:val="none" w:sz="0" w:space="0" w:color="auto"/>
                    <w:right w:val="none" w:sz="0" w:space="0" w:color="auto"/>
                  </w:divBdr>
                </w:div>
                <w:div w:id="921257348">
                  <w:marLeft w:val="0"/>
                  <w:marRight w:val="0"/>
                  <w:marTop w:val="0"/>
                  <w:marBottom w:val="0"/>
                  <w:divBdr>
                    <w:top w:val="none" w:sz="0" w:space="0" w:color="auto"/>
                    <w:left w:val="none" w:sz="0" w:space="0" w:color="auto"/>
                    <w:bottom w:val="none" w:sz="0" w:space="0" w:color="auto"/>
                    <w:right w:val="none" w:sz="0" w:space="0" w:color="auto"/>
                  </w:divBdr>
                </w:div>
              </w:divsChild>
            </w:div>
            <w:div w:id="1554846309">
              <w:marLeft w:val="0"/>
              <w:marRight w:val="0"/>
              <w:marTop w:val="0"/>
              <w:marBottom w:val="0"/>
              <w:divBdr>
                <w:top w:val="none" w:sz="0" w:space="0" w:color="auto"/>
                <w:left w:val="none" w:sz="0" w:space="0" w:color="auto"/>
                <w:bottom w:val="none" w:sz="0" w:space="0" w:color="auto"/>
                <w:right w:val="none" w:sz="0" w:space="0" w:color="auto"/>
              </w:divBdr>
              <w:divsChild>
                <w:div w:id="963927032">
                  <w:marLeft w:val="0"/>
                  <w:marRight w:val="0"/>
                  <w:marTop w:val="0"/>
                  <w:marBottom w:val="0"/>
                  <w:divBdr>
                    <w:top w:val="none" w:sz="0" w:space="0" w:color="auto"/>
                    <w:left w:val="none" w:sz="0" w:space="0" w:color="auto"/>
                    <w:bottom w:val="none" w:sz="0" w:space="0" w:color="auto"/>
                    <w:right w:val="none" w:sz="0" w:space="0" w:color="auto"/>
                  </w:divBdr>
                </w:div>
                <w:div w:id="1728331990">
                  <w:marLeft w:val="0"/>
                  <w:marRight w:val="0"/>
                  <w:marTop w:val="0"/>
                  <w:marBottom w:val="0"/>
                  <w:divBdr>
                    <w:top w:val="none" w:sz="0" w:space="0" w:color="auto"/>
                    <w:left w:val="none" w:sz="0" w:space="0" w:color="auto"/>
                    <w:bottom w:val="none" w:sz="0" w:space="0" w:color="auto"/>
                    <w:right w:val="none" w:sz="0" w:space="0" w:color="auto"/>
                  </w:divBdr>
                </w:div>
              </w:divsChild>
            </w:div>
            <w:div w:id="440492526">
              <w:marLeft w:val="0"/>
              <w:marRight w:val="0"/>
              <w:marTop w:val="0"/>
              <w:marBottom w:val="0"/>
              <w:divBdr>
                <w:top w:val="none" w:sz="0" w:space="0" w:color="auto"/>
                <w:left w:val="none" w:sz="0" w:space="0" w:color="auto"/>
                <w:bottom w:val="none" w:sz="0" w:space="0" w:color="auto"/>
                <w:right w:val="none" w:sz="0" w:space="0" w:color="auto"/>
              </w:divBdr>
              <w:divsChild>
                <w:div w:id="687147791">
                  <w:marLeft w:val="0"/>
                  <w:marRight w:val="0"/>
                  <w:marTop w:val="0"/>
                  <w:marBottom w:val="0"/>
                  <w:divBdr>
                    <w:top w:val="none" w:sz="0" w:space="0" w:color="auto"/>
                    <w:left w:val="none" w:sz="0" w:space="0" w:color="auto"/>
                    <w:bottom w:val="none" w:sz="0" w:space="0" w:color="auto"/>
                    <w:right w:val="none" w:sz="0" w:space="0" w:color="auto"/>
                  </w:divBdr>
                </w:div>
                <w:div w:id="1004210698">
                  <w:marLeft w:val="0"/>
                  <w:marRight w:val="0"/>
                  <w:marTop w:val="0"/>
                  <w:marBottom w:val="0"/>
                  <w:divBdr>
                    <w:top w:val="none" w:sz="0" w:space="0" w:color="auto"/>
                    <w:left w:val="none" w:sz="0" w:space="0" w:color="auto"/>
                    <w:bottom w:val="none" w:sz="0" w:space="0" w:color="auto"/>
                    <w:right w:val="none" w:sz="0" w:space="0" w:color="auto"/>
                  </w:divBdr>
                </w:div>
              </w:divsChild>
            </w:div>
            <w:div w:id="148792479">
              <w:marLeft w:val="0"/>
              <w:marRight w:val="0"/>
              <w:marTop w:val="0"/>
              <w:marBottom w:val="0"/>
              <w:divBdr>
                <w:top w:val="none" w:sz="0" w:space="0" w:color="auto"/>
                <w:left w:val="none" w:sz="0" w:space="0" w:color="auto"/>
                <w:bottom w:val="none" w:sz="0" w:space="0" w:color="auto"/>
                <w:right w:val="none" w:sz="0" w:space="0" w:color="auto"/>
              </w:divBdr>
              <w:divsChild>
                <w:div w:id="195851658">
                  <w:marLeft w:val="0"/>
                  <w:marRight w:val="0"/>
                  <w:marTop w:val="0"/>
                  <w:marBottom w:val="0"/>
                  <w:divBdr>
                    <w:top w:val="none" w:sz="0" w:space="0" w:color="auto"/>
                    <w:left w:val="none" w:sz="0" w:space="0" w:color="auto"/>
                    <w:bottom w:val="none" w:sz="0" w:space="0" w:color="auto"/>
                    <w:right w:val="none" w:sz="0" w:space="0" w:color="auto"/>
                  </w:divBdr>
                </w:div>
                <w:div w:id="1700735156">
                  <w:marLeft w:val="0"/>
                  <w:marRight w:val="0"/>
                  <w:marTop w:val="0"/>
                  <w:marBottom w:val="0"/>
                  <w:divBdr>
                    <w:top w:val="none" w:sz="0" w:space="0" w:color="auto"/>
                    <w:left w:val="none" w:sz="0" w:space="0" w:color="auto"/>
                    <w:bottom w:val="none" w:sz="0" w:space="0" w:color="auto"/>
                    <w:right w:val="none" w:sz="0" w:space="0" w:color="auto"/>
                  </w:divBdr>
                </w:div>
              </w:divsChild>
            </w:div>
            <w:div w:id="1705591623">
              <w:marLeft w:val="0"/>
              <w:marRight w:val="0"/>
              <w:marTop w:val="0"/>
              <w:marBottom w:val="0"/>
              <w:divBdr>
                <w:top w:val="none" w:sz="0" w:space="0" w:color="auto"/>
                <w:left w:val="none" w:sz="0" w:space="0" w:color="auto"/>
                <w:bottom w:val="none" w:sz="0" w:space="0" w:color="auto"/>
                <w:right w:val="none" w:sz="0" w:space="0" w:color="auto"/>
              </w:divBdr>
              <w:divsChild>
                <w:div w:id="1538657258">
                  <w:marLeft w:val="0"/>
                  <w:marRight w:val="0"/>
                  <w:marTop w:val="0"/>
                  <w:marBottom w:val="0"/>
                  <w:divBdr>
                    <w:top w:val="none" w:sz="0" w:space="0" w:color="auto"/>
                    <w:left w:val="none" w:sz="0" w:space="0" w:color="auto"/>
                    <w:bottom w:val="none" w:sz="0" w:space="0" w:color="auto"/>
                    <w:right w:val="none" w:sz="0" w:space="0" w:color="auto"/>
                  </w:divBdr>
                </w:div>
                <w:div w:id="719405053">
                  <w:marLeft w:val="0"/>
                  <w:marRight w:val="0"/>
                  <w:marTop w:val="0"/>
                  <w:marBottom w:val="0"/>
                  <w:divBdr>
                    <w:top w:val="none" w:sz="0" w:space="0" w:color="auto"/>
                    <w:left w:val="none" w:sz="0" w:space="0" w:color="auto"/>
                    <w:bottom w:val="none" w:sz="0" w:space="0" w:color="auto"/>
                    <w:right w:val="none" w:sz="0" w:space="0" w:color="auto"/>
                  </w:divBdr>
                </w:div>
              </w:divsChild>
            </w:div>
            <w:div w:id="203099859">
              <w:marLeft w:val="0"/>
              <w:marRight w:val="0"/>
              <w:marTop w:val="0"/>
              <w:marBottom w:val="0"/>
              <w:divBdr>
                <w:top w:val="none" w:sz="0" w:space="0" w:color="auto"/>
                <w:left w:val="none" w:sz="0" w:space="0" w:color="auto"/>
                <w:bottom w:val="none" w:sz="0" w:space="0" w:color="auto"/>
                <w:right w:val="none" w:sz="0" w:space="0" w:color="auto"/>
              </w:divBdr>
              <w:divsChild>
                <w:div w:id="519004461">
                  <w:marLeft w:val="0"/>
                  <w:marRight w:val="0"/>
                  <w:marTop w:val="0"/>
                  <w:marBottom w:val="0"/>
                  <w:divBdr>
                    <w:top w:val="none" w:sz="0" w:space="0" w:color="auto"/>
                    <w:left w:val="none" w:sz="0" w:space="0" w:color="auto"/>
                    <w:bottom w:val="none" w:sz="0" w:space="0" w:color="auto"/>
                    <w:right w:val="none" w:sz="0" w:space="0" w:color="auto"/>
                  </w:divBdr>
                </w:div>
                <w:div w:id="316807207">
                  <w:marLeft w:val="0"/>
                  <w:marRight w:val="0"/>
                  <w:marTop w:val="0"/>
                  <w:marBottom w:val="0"/>
                  <w:divBdr>
                    <w:top w:val="none" w:sz="0" w:space="0" w:color="auto"/>
                    <w:left w:val="none" w:sz="0" w:space="0" w:color="auto"/>
                    <w:bottom w:val="none" w:sz="0" w:space="0" w:color="auto"/>
                    <w:right w:val="none" w:sz="0" w:space="0" w:color="auto"/>
                  </w:divBdr>
                </w:div>
              </w:divsChild>
            </w:div>
            <w:div w:id="1095437883">
              <w:marLeft w:val="0"/>
              <w:marRight w:val="0"/>
              <w:marTop w:val="0"/>
              <w:marBottom w:val="0"/>
              <w:divBdr>
                <w:top w:val="none" w:sz="0" w:space="0" w:color="auto"/>
                <w:left w:val="none" w:sz="0" w:space="0" w:color="auto"/>
                <w:bottom w:val="none" w:sz="0" w:space="0" w:color="auto"/>
                <w:right w:val="none" w:sz="0" w:space="0" w:color="auto"/>
              </w:divBdr>
              <w:divsChild>
                <w:div w:id="1016882284">
                  <w:marLeft w:val="0"/>
                  <w:marRight w:val="0"/>
                  <w:marTop w:val="0"/>
                  <w:marBottom w:val="0"/>
                  <w:divBdr>
                    <w:top w:val="none" w:sz="0" w:space="0" w:color="auto"/>
                    <w:left w:val="none" w:sz="0" w:space="0" w:color="auto"/>
                    <w:bottom w:val="none" w:sz="0" w:space="0" w:color="auto"/>
                    <w:right w:val="none" w:sz="0" w:space="0" w:color="auto"/>
                  </w:divBdr>
                </w:div>
                <w:div w:id="9017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38520">
          <w:marLeft w:val="0"/>
          <w:marRight w:val="0"/>
          <w:marTop w:val="0"/>
          <w:marBottom w:val="0"/>
          <w:divBdr>
            <w:top w:val="none" w:sz="0" w:space="0" w:color="auto"/>
            <w:left w:val="none" w:sz="0" w:space="0" w:color="auto"/>
            <w:bottom w:val="none" w:sz="0" w:space="0" w:color="auto"/>
            <w:right w:val="none" w:sz="0" w:space="0" w:color="auto"/>
          </w:divBdr>
          <w:divsChild>
            <w:div w:id="292833969">
              <w:marLeft w:val="0"/>
              <w:marRight w:val="0"/>
              <w:marTop w:val="0"/>
              <w:marBottom w:val="0"/>
              <w:divBdr>
                <w:top w:val="none" w:sz="0" w:space="0" w:color="auto"/>
                <w:left w:val="none" w:sz="0" w:space="0" w:color="auto"/>
                <w:bottom w:val="none" w:sz="0" w:space="0" w:color="auto"/>
                <w:right w:val="none" w:sz="0" w:space="0" w:color="auto"/>
              </w:divBdr>
              <w:divsChild>
                <w:div w:id="1590970574">
                  <w:marLeft w:val="0"/>
                  <w:marRight w:val="0"/>
                  <w:marTop w:val="0"/>
                  <w:marBottom w:val="0"/>
                  <w:divBdr>
                    <w:top w:val="none" w:sz="0" w:space="0" w:color="auto"/>
                    <w:left w:val="none" w:sz="0" w:space="0" w:color="auto"/>
                    <w:bottom w:val="none" w:sz="0" w:space="0" w:color="auto"/>
                    <w:right w:val="none" w:sz="0" w:space="0" w:color="auto"/>
                  </w:divBdr>
                </w:div>
              </w:divsChild>
            </w:div>
            <w:div w:id="1116099259">
              <w:marLeft w:val="0"/>
              <w:marRight w:val="0"/>
              <w:marTop w:val="0"/>
              <w:marBottom w:val="0"/>
              <w:divBdr>
                <w:top w:val="none" w:sz="0" w:space="0" w:color="auto"/>
                <w:left w:val="none" w:sz="0" w:space="0" w:color="auto"/>
                <w:bottom w:val="none" w:sz="0" w:space="0" w:color="auto"/>
                <w:right w:val="none" w:sz="0" w:space="0" w:color="auto"/>
              </w:divBdr>
              <w:divsChild>
                <w:div w:id="1986741896">
                  <w:marLeft w:val="0"/>
                  <w:marRight w:val="0"/>
                  <w:marTop w:val="0"/>
                  <w:marBottom w:val="0"/>
                  <w:divBdr>
                    <w:top w:val="none" w:sz="0" w:space="0" w:color="auto"/>
                    <w:left w:val="none" w:sz="0" w:space="0" w:color="auto"/>
                    <w:bottom w:val="none" w:sz="0" w:space="0" w:color="auto"/>
                    <w:right w:val="none" w:sz="0" w:space="0" w:color="auto"/>
                  </w:divBdr>
                </w:div>
                <w:div w:id="1976833194">
                  <w:marLeft w:val="0"/>
                  <w:marRight w:val="0"/>
                  <w:marTop w:val="0"/>
                  <w:marBottom w:val="0"/>
                  <w:divBdr>
                    <w:top w:val="none" w:sz="0" w:space="0" w:color="auto"/>
                    <w:left w:val="none" w:sz="0" w:space="0" w:color="auto"/>
                    <w:bottom w:val="none" w:sz="0" w:space="0" w:color="auto"/>
                    <w:right w:val="none" w:sz="0" w:space="0" w:color="auto"/>
                  </w:divBdr>
                </w:div>
              </w:divsChild>
            </w:div>
            <w:div w:id="817307304">
              <w:marLeft w:val="0"/>
              <w:marRight w:val="0"/>
              <w:marTop w:val="0"/>
              <w:marBottom w:val="0"/>
              <w:divBdr>
                <w:top w:val="none" w:sz="0" w:space="0" w:color="auto"/>
                <w:left w:val="none" w:sz="0" w:space="0" w:color="auto"/>
                <w:bottom w:val="none" w:sz="0" w:space="0" w:color="auto"/>
                <w:right w:val="none" w:sz="0" w:space="0" w:color="auto"/>
              </w:divBdr>
              <w:divsChild>
                <w:div w:id="15230767">
                  <w:marLeft w:val="0"/>
                  <w:marRight w:val="0"/>
                  <w:marTop w:val="0"/>
                  <w:marBottom w:val="0"/>
                  <w:divBdr>
                    <w:top w:val="none" w:sz="0" w:space="0" w:color="auto"/>
                    <w:left w:val="none" w:sz="0" w:space="0" w:color="auto"/>
                    <w:bottom w:val="none" w:sz="0" w:space="0" w:color="auto"/>
                    <w:right w:val="none" w:sz="0" w:space="0" w:color="auto"/>
                  </w:divBdr>
                </w:div>
                <w:div w:id="753161370">
                  <w:marLeft w:val="0"/>
                  <w:marRight w:val="0"/>
                  <w:marTop w:val="0"/>
                  <w:marBottom w:val="0"/>
                  <w:divBdr>
                    <w:top w:val="none" w:sz="0" w:space="0" w:color="auto"/>
                    <w:left w:val="none" w:sz="0" w:space="0" w:color="auto"/>
                    <w:bottom w:val="none" w:sz="0" w:space="0" w:color="auto"/>
                    <w:right w:val="none" w:sz="0" w:space="0" w:color="auto"/>
                  </w:divBdr>
                </w:div>
              </w:divsChild>
            </w:div>
            <w:div w:id="1349404041">
              <w:marLeft w:val="0"/>
              <w:marRight w:val="0"/>
              <w:marTop w:val="0"/>
              <w:marBottom w:val="0"/>
              <w:divBdr>
                <w:top w:val="none" w:sz="0" w:space="0" w:color="auto"/>
                <w:left w:val="none" w:sz="0" w:space="0" w:color="auto"/>
                <w:bottom w:val="none" w:sz="0" w:space="0" w:color="auto"/>
                <w:right w:val="none" w:sz="0" w:space="0" w:color="auto"/>
              </w:divBdr>
              <w:divsChild>
                <w:div w:id="424885278">
                  <w:marLeft w:val="0"/>
                  <w:marRight w:val="0"/>
                  <w:marTop w:val="0"/>
                  <w:marBottom w:val="0"/>
                  <w:divBdr>
                    <w:top w:val="none" w:sz="0" w:space="0" w:color="auto"/>
                    <w:left w:val="none" w:sz="0" w:space="0" w:color="auto"/>
                    <w:bottom w:val="none" w:sz="0" w:space="0" w:color="auto"/>
                    <w:right w:val="none" w:sz="0" w:space="0" w:color="auto"/>
                  </w:divBdr>
                </w:div>
                <w:div w:id="1498761336">
                  <w:marLeft w:val="0"/>
                  <w:marRight w:val="0"/>
                  <w:marTop w:val="0"/>
                  <w:marBottom w:val="0"/>
                  <w:divBdr>
                    <w:top w:val="none" w:sz="0" w:space="0" w:color="auto"/>
                    <w:left w:val="none" w:sz="0" w:space="0" w:color="auto"/>
                    <w:bottom w:val="none" w:sz="0" w:space="0" w:color="auto"/>
                    <w:right w:val="none" w:sz="0" w:space="0" w:color="auto"/>
                  </w:divBdr>
                </w:div>
              </w:divsChild>
            </w:div>
            <w:div w:id="1172647124">
              <w:marLeft w:val="0"/>
              <w:marRight w:val="0"/>
              <w:marTop w:val="0"/>
              <w:marBottom w:val="0"/>
              <w:divBdr>
                <w:top w:val="none" w:sz="0" w:space="0" w:color="auto"/>
                <w:left w:val="none" w:sz="0" w:space="0" w:color="auto"/>
                <w:bottom w:val="none" w:sz="0" w:space="0" w:color="auto"/>
                <w:right w:val="none" w:sz="0" w:space="0" w:color="auto"/>
              </w:divBdr>
              <w:divsChild>
                <w:div w:id="649217704">
                  <w:marLeft w:val="0"/>
                  <w:marRight w:val="0"/>
                  <w:marTop w:val="0"/>
                  <w:marBottom w:val="0"/>
                  <w:divBdr>
                    <w:top w:val="none" w:sz="0" w:space="0" w:color="auto"/>
                    <w:left w:val="none" w:sz="0" w:space="0" w:color="auto"/>
                    <w:bottom w:val="none" w:sz="0" w:space="0" w:color="auto"/>
                    <w:right w:val="none" w:sz="0" w:space="0" w:color="auto"/>
                  </w:divBdr>
                </w:div>
                <w:div w:id="1152017433">
                  <w:marLeft w:val="0"/>
                  <w:marRight w:val="0"/>
                  <w:marTop w:val="0"/>
                  <w:marBottom w:val="0"/>
                  <w:divBdr>
                    <w:top w:val="none" w:sz="0" w:space="0" w:color="auto"/>
                    <w:left w:val="none" w:sz="0" w:space="0" w:color="auto"/>
                    <w:bottom w:val="none" w:sz="0" w:space="0" w:color="auto"/>
                    <w:right w:val="none" w:sz="0" w:space="0" w:color="auto"/>
                  </w:divBdr>
                </w:div>
              </w:divsChild>
            </w:div>
            <w:div w:id="197011969">
              <w:marLeft w:val="0"/>
              <w:marRight w:val="0"/>
              <w:marTop w:val="0"/>
              <w:marBottom w:val="0"/>
              <w:divBdr>
                <w:top w:val="none" w:sz="0" w:space="0" w:color="auto"/>
                <w:left w:val="none" w:sz="0" w:space="0" w:color="auto"/>
                <w:bottom w:val="none" w:sz="0" w:space="0" w:color="auto"/>
                <w:right w:val="none" w:sz="0" w:space="0" w:color="auto"/>
              </w:divBdr>
              <w:divsChild>
                <w:div w:id="1137527876">
                  <w:marLeft w:val="0"/>
                  <w:marRight w:val="0"/>
                  <w:marTop w:val="0"/>
                  <w:marBottom w:val="0"/>
                  <w:divBdr>
                    <w:top w:val="none" w:sz="0" w:space="0" w:color="auto"/>
                    <w:left w:val="none" w:sz="0" w:space="0" w:color="auto"/>
                    <w:bottom w:val="none" w:sz="0" w:space="0" w:color="auto"/>
                    <w:right w:val="none" w:sz="0" w:space="0" w:color="auto"/>
                  </w:divBdr>
                </w:div>
                <w:div w:id="16458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3987">
          <w:marLeft w:val="0"/>
          <w:marRight w:val="0"/>
          <w:marTop w:val="0"/>
          <w:marBottom w:val="0"/>
          <w:divBdr>
            <w:top w:val="none" w:sz="0" w:space="0" w:color="auto"/>
            <w:left w:val="none" w:sz="0" w:space="0" w:color="auto"/>
            <w:bottom w:val="none" w:sz="0" w:space="0" w:color="auto"/>
            <w:right w:val="none" w:sz="0" w:space="0" w:color="auto"/>
          </w:divBdr>
          <w:divsChild>
            <w:div w:id="1901086817">
              <w:marLeft w:val="0"/>
              <w:marRight w:val="0"/>
              <w:marTop w:val="0"/>
              <w:marBottom w:val="0"/>
              <w:divBdr>
                <w:top w:val="none" w:sz="0" w:space="0" w:color="auto"/>
                <w:left w:val="none" w:sz="0" w:space="0" w:color="auto"/>
                <w:bottom w:val="none" w:sz="0" w:space="0" w:color="auto"/>
                <w:right w:val="none" w:sz="0" w:space="0" w:color="auto"/>
              </w:divBdr>
              <w:divsChild>
                <w:div w:id="493381495">
                  <w:marLeft w:val="0"/>
                  <w:marRight w:val="0"/>
                  <w:marTop w:val="0"/>
                  <w:marBottom w:val="0"/>
                  <w:divBdr>
                    <w:top w:val="none" w:sz="0" w:space="0" w:color="auto"/>
                    <w:left w:val="none" w:sz="0" w:space="0" w:color="auto"/>
                    <w:bottom w:val="none" w:sz="0" w:space="0" w:color="auto"/>
                    <w:right w:val="none" w:sz="0" w:space="0" w:color="auto"/>
                  </w:divBdr>
                </w:div>
              </w:divsChild>
            </w:div>
            <w:div w:id="1402173000">
              <w:marLeft w:val="0"/>
              <w:marRight w:val="0"/>
              <w:marTop w:val="0"/>
              <w:marBottom w:val="0"/>
              <w:divBdr>
                <w:top w:val="none" w:sz="0" w:space="0" w:color="auto"/>
                <w:left w:val="none" w:sz="0" w:space="0" w:color="auto"/>
                <w:bottom w:val="none" w:sz="0" w:space="0" w:color="auto"/>
                <w:right w:val="none" w:sz="0" w:space="0" w:color="auto"/>
              </w:divBdr>
              <w:divsChild>
                <w:div w:id="1223709027">
                  <w:marLeft w:val="0"/>
                  <w:marRight w:val="0"/>
                  <w:marTop w:val="0"/>
                  <w:marBottom w:val="0"/>
                  <w:divBdr>
                    <w:top w:val="none" w:sz="0" w:space="0" w:color="auto"/>
                    <w:left w:val="none" w:sz="0" w:space="0" w:color="auto"/>
                    <w:bottom w:val="none" w:sz="0" w:space="0" w:color="auto"/>
                    <w:right w:val="none" w:sz="0" w:space="0" w:color="auto"/>
                  </w:divBdr>
                </w:div>
                <w:div w:id="18832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5744">
          <w:marLeft w:val="0"/>
          <w:marRight w:val="0"/>
          <w:marTop w:val="0"/>
          <w:marBottom w:val="0"/>
          <w:divBdr>
            <w:top w:val="none" w:sz="0" w:space="0" w:color="auto"/>
            <w:left w:val="none" w:sz="0" w:space="0" w:color="auto"/>
            <w:bottom w:val="none" w:sz="0" w:space="0" w:color="auto"/>
            <w:right w:val="none" w:sz="0" w:space="0" w:color="auto"/>
          </w:divBdr>
          <w:divsChild>
            <w:div w:id="749278507">
              <w:marLeft w:val="0"/>
              <w:marRight w:val="0"/>
              <w:marTop w:val="0"/>
              <w:marBottom w:val="0"/>
              <w:divBdr>
                <w:top w:val="none" w:sz="0" w:space="0" w:color="auto"/>
                <w:left w:val="none" w:sz="0" w:space="0" w:color="auto"/>
                <w:bottom w:val="none" w:sz="0" w:space="0" w:color="auto"/>
                <w:right w:val="none" w:sz="0" w:space="0" w:color="auto"/>
              </w:divBdr>
              <w:divsChild>
                <w:div w:id="197398937">
                  <w:marLeft w:val="0"/>
                  <w:marRight w:val="0"/>
                  <w:marTop w:val="0"/>
                  <w:marBottom w:val="0"/>
                  <w:divBdr>
                    <w:top w:val="none" w:sz="0" w:space="0" w:color="auto"/>
                    <w:left w:val="none" w:sz="0" w:space="0" w:color="auto"/>
                    <w:bottom w:val="none" w:sz="0" w:space="0" w:color="auto"/>
                    <w:right w:val="none" w:sz="0" w:space="0" w:color="auto"/>
                  </w:divBdr>
                </w:div>
              </w:divsChild>
            </w:div>
            <w:div w:id="183060191">
              <w:marLeft w:val="0"/>
              <w:marRight w:val="0"/>
              <w:marTop w:val="0"/>
              <w:marBottom w:val="0"/>
              <w:divBdr>
                <w:top w:val="none" w:sz="0" w:space="0" w:color="auto"/>
                <w:left w:val="none" w:sz="0" w:space="0" w:color="auto"/>
                <w:bottom w:val="none" w:sz="0" w:space="0" w:color="auto"/>
                <w:right w:val="none" w:sz="0" w:space="0" w:color="auto"/>
              </w:divBdr>
              <w:divsChild>
                <w:div w:id="397481201">
                  <w:marLeft w:val="0"/>
                  <w:marRight w:val="0"/>
                  <w:marTop w:val="0"/>
                  <w:marBottom w:val="0"/>
                  <w:divBdr>
                    <w:top w:val="none" w:sz="0" w:space="0" w:color="auto"/>
                    <w:left w:val="none" w:sz="0" w:space="0" w:color="auto"/>
                    <w:bottom w:val="none" w:sz="0" w:space="0" w:color="auto"/>
                    <w:right w:val="none" w:sz="0" w:space="0" w:color="auto"/>
                  </w:divBdr>
                </w:div>
                <w:div w:id="1805463686">
                  <w:marLeft w:val="0"/>
                  <w:marRight w:val="0"/>
                  <w:marTop w:val="0"/>
                  <w:marBottom w:val="0"/>
                  <w:divBdr>
                    <w:top w:val="none" w:sz="0" w:space="0" w:color="auto"/>
                    <w:left w:val="none" w:sz="0" w:space="0" w:color="auto"/>
                    <w:bottom w:val="none" w:sz="0" w:space="0" w:color="auto"/>
                    <w:right w:val="none" w:sz="0" w:space="0" w:color="auto"/>
                  </w:divBdr>
                </w:div>
              </w:divsChild>
            </w:div>
            <w:div w:id="1207642973">
              <w:marLeft w:val="0"/>
              <w:marRight w:val="0"/>
              <w:marTop w:val="0"/>
              <w:marBottom w:val="0"/>
              <w:divBdr>
                <w:top w:val="none" w:sz="0" w:space="0" w:color="auto"/>
                <w:left w:val="none" w:sz="0" w:space="0" w:color="auto"/>
                <w:bottom w:val="none" w:sz="0" w:space="0" w:color="auto"/>
                <w:right w:val="none" w:sz="0" w:space="0" w:color="auto"/>
              </w:divBdr>
              <w:divsChild>
                <w:div w:id="1956981399">
                  <w:marLeft w:val="0"/>
                  <w:marRight w:val="0"/>
                  <w:marTop w:val="0"/>
                  <w:marBottom w:val="0"/>
                  <w:divBdr>
                    <w:top w:val="none" w:sz="0" w:space="0" w:color="auto"/>
                    <w:left w:val="none" w:sz="0" w:space="0" w:color="auto"/>
                    <w:bottom w:val="none" w:sz="0" w:space="0" w:color="auto"/>
                    <w:right w:val="none" w:sz="0" w:space="0" w:color="auto"/>
                  </w:divBdr>
                </w:div>
                <w:div w:id="987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939400">
      <w:bodyDiv w:val="1"/>
      <w:marLeft w:val="0"/>
      <w:marRight w:val="0"/>
      <w:marTop w:val="0"/>
      <w:marBottom w:val="0"/>
      <w:divBdr>
        <w:top w:val="none" w:sz="0" w:space="0" w:color="auto"/>
        <w:left w:val="none" w:sz="0" w:space="0" w:color="auto"/>
        <w:bottom w:val="none" w:sz="0" w:space="0" w:color="auto"/>
        <w:right w:val="none" w:sz="0" w:space="0" w:color="auto"/>
      </w:divBdr>
    </w:div>
    <w:div w:id="550724946">
      <w:bodyDiv w:val="1"/>
      <w:marLeft w:val="0"/>
      <w:marRight w:val="0"/>
      <w:marTop w:val="0"/>
      <w:marBottom w:val="0"/>
      <w:divBdr>
        <w:top w:val="none" w:sz="0" w:space="0" w:color="auto"/>
        <w:left w:val="none" w:sz="0" w:space="0" w:color="auto"/>
        <w:bottom w:val="none" w:sz="0" w:space="0" w:color="auto"/>
        <w:right w:val="none" w:sz="0" w:space="0" w:color="auto"/>
      </w:divBdr>
    </w:div>
    <w:div w:id="550969770">
      <w:bodyDiv w:val="1"/>
      <w:marLeft w:val="0"/>
      <w:marRight w:val="0"/>
      <w:marTop w:val="0"/>
      <w:marBottom w:val="0"/>
      <w:divBdr>
        <w:top w:val="none" w:sz="0" w:space="0" w:color="auto"/>
        <w:left w:val="none" w:sz="0" w:space="0" w:color="auto"/>
        <w:bottom w:val="none" w:sz="0" w:space="0" w:color="auto"/>
        <w:right w:val="none" w:sz="0" w:space="0" w:color="auto"/>
      </w:divBdr>
    </w:div>
    <w:div w:id="554849651">
      <w:bodyDiv w:val="1"/>
      <w:marLeft w:val="0"/>
      <w:marRight w:val="0"/>
      <w:marTop w:val="0"/>
      <w:marBottom w:val="0"/>
      <w:divBdr>
        <w:top w:val="none" w:sz="0" w:space="0" w:color="auto"/>
        <w:left w:val="none" w:sz="0" w:space="0" w:color="auto"/>
        <w:bottom w:val="none" w:sz="0" w:space="0" w:color="auto"/>
        <w:right w:val="none" w:sz="0" w:space="0" w:color="auto"/>
      </w:divBdr>
      <w:divsChild>
        <w:div w:id="922757573">
          <w:marLeft w:val="0"/>
          <w:marRight w:val="0"/>
          <w:marTop w:val="0"/>
          <w:marBottom w:val="0"/>
          <w:divBdr>
            <w:top w:val="none" w:sz="0" w:space="0" w:color="auto"/>
            <w:left w:val="none" w:sz="0" w:space="0" w:color="auto"/>
            <w:bottom w:val="none" w:sz="0" w:space="0" w:color="auto"/>
            <w:right w:val="none" w:sz="0" w:space="0" w:color="auto"/>
          </w:divBdr>
        </w:div>
        <w:div w:id="2126541429">
          <w:marLeft w:val="0"/>
          <w:marRight w:val="0"/>
          <w:marTop w:val="0"/>
          <w:marBottom w:val="0"/>
          <w:divBdr>
            <w:top w:val="none" w:sz="0" w:space="0" w:color="auto"/>
            <w:left w:val="none" w:sz="0" w:space="0" w:color="auto"/>
            <w:bottom w:val="none" w:sz="0" w:space="0" w:color="auto"/>
            <w:right w:val="none" w:sz="0" w:space="0" w:color="auto"/>
          </w:divBdr>
        </w:div>
      </w:divsChild>
    </w:div>
    <w:div w:id="557283501">
      <w:bodyDiv w:val="1"/>
      <w:marLeft w:val="0"/>
      <w:marRight w:val="0"/>
      <w:marTop w:val="0"/>
      <w:marBottom w:val="0"/>
      <w:divBdr>
        <w:top w:val="none" w:sz="0" w:space="0" w:color="auto"/>
        <w:left w:val="none" w:sz="0" w:space="0" w:color="auto"/>
        <w:bottom w:val="none" w:sz="0" w:space="0" w:color="auto"/>
        <w:right w:val="none" w:sz="0" w:space="0" w:color="auto"/>
      </w:divBdr>
    </w:div>
    <w:div w:id="558053004">
      <w:bodyDiv w:val="1"/>
      <w:marLeft w:val="0"/>
      <w:marRight w:val="0"/>
      <w:marTop w:val="0"/>
      <w:marBottom w:val="0"/>
      <w:divBdr>
        <w:top w:val="none" w:sz="0" w:space="0" w:color="auto"/>
        <w:left w:val="none" w:sz="0" w:space="0" w:color="auto"/>
        <w:bottom w:val="none" w:sz="0" w:space="0" w:color="auto"/>
        <w:right w:val="none" w:sz="0" w:space="0" w:color="auto"/>
      </w:divBdr>
    </w:div>
    <w:div w:id="566963569">
      <w:bodyDiv w:val="1"/>
      <w:marLeft w:val="0"/>
      <w:marRight w:val="0"/>
      <w:marTop w:val="0"/>
      <w:marBottom w:val="0"/>
      <w:divBdr>
        <w:top w:val="none" w:sz="0" w:space="0" w:color="auto"/>
        <w:left w:val="none" w:sz="0" w:space="0" w:color="auto"/>
        <w:bottom w:val="none" w:sz="0" w:space="0" w:color="auto"/>
        <w:right w:val="none" w:sz="0" w:space="0" w:color="auto"/>
      </w:divBdr>
    </w:div>
    <w:div w:id="567498857">
      <w:bodyDiv w:val="1"/>
      <w:marLeft w:val="0"/>
      <w:marRight w:val="0"/>
      <w:marTop w:val="0"/>
      <w:marBottom w:val="0"/>
      <w:divBdr>
        <w:top w:val="none" w:sz="0" w:space="0" w:color="auto"/>
        <w:left w:val="none" w:sz="0" w:space="0" w:color="auto"/>
        <w:bottom w:val="none" w:sz="0" w:space="0" w:color="auto"/>
        <w:right w:val="none" w:sz="0" w:space="0" w:color="auto"/>
      </w:divBdr>
    </w:div>
    <w:div w:id="572129649">
      <w:bodyDiv w:val="1"/>
      <w:marLeft w:val="0"/>
      <w:marRight w:val="0"/>
      <w:marTop w:val="0"/>
      <w:marBottom w:val="0"/>
      <w:divBdr>
        <w:top w:val="none" w:sz="0" w:space="0" w:color="auto"/>
        <w:left w:val="none" w:sz="0" w:space="0" w:color="auto"/>
        <w:bottom w:val="none" w:sz="0" w:space="0" w:color="auto"/>
        <w:right w:val="none" w:sz="0" w:space="0" w:color="auto"/>
      </w:divBdr>
      <w:divsChild>
        <w:div w:id="216934406">
          <w:marLeft w:val="0"/>
          <w:marRight w:val="0"/>
          <w:marTop w:val="0"/>
          <w:marBottom w:val="0"/>
          <w:divBdr>
            <w:top w:val="none" w:sz="0" w:space="0" w:color="auto"/>
            <w:left w:val="none" w:sz="0" w:space="0" w:color="auto"/>
            <w:bottom w:val="none" w:sz="0" w:space="0" w:color="auto"/>
            <w:right w:val="none" w:sz="0" w:space="0" w:color="auto"/>
          </w:divBdr>
          <w:divsChild>
            <w:div w:id="1436363993">
              <w:marLeft w:val="0"/>
              <w:marRight w:val="0"/>
              <w:marTop w:val="0"/>
              <w:marBottom w:val="0"/>
              <w:divBdr>
                <w:top w:val="none" w:sz="0" w:space="0" w:color="auto"/>
                <w:left w:val="none" w:sz="0" w:space="0" w:color="auto"/>
                <w:bottom w:val="none" w:sz="0" w:space="0" w:color="auto"/>
                <w:right w:val="none" w:sz="0" w:space="0" w:color="auto"/>
              </w:divBdr>
            </w:div>
          </w:divsChild>
        </w:div>
        <w:div w:id="228612314">
          <w:marLeft w:val="0"/>
          <w:marRight w:val="0"/>
          <w:marTop w:val="0"/>
          <w:marBottom w:val="0"/>
          <w:divBdr>
            <w:top w:val="none" w:sz="0" w:space="0" w:color="auto"/>
            <w:left w:val="none" w:sz="0" w:space="0" w:color="auto"/>
            <w:bottom w:val="none" w:sz="0" w:space="0" w:color="auto"/>
            <w:right w:val="none" w:sz="0" w:space="0" w:color="auto"/>
          </w:divBdr>
          <w:divsChild>
            <w:div w:id="2015913769">
              <w:marLeft w:val="0"/>
              <w:marRight w:val="0"/>
              <w:marTop w:val="0"/>
              <w:marBottom w:val="0"/>
              <w:divBdr>
                <w:top w:val="none" w:sz="0" w:space="0" w:color="auto"/>
                <w:left w:val="none" w:sz="0" w:space="0" w:color="auto"/>
                <w:bottom w:val="none" w:sz="0" w:space="0" w:color="auto"/>
                <w:right w:val="none" w:sz="0" w:space="0" w:color="auto"/>
              </w:divBdr>
            </w:div>
            <w:div w:id="979729530">
              <w:marLeft w:val="0"/>
              <w:marRight w:val="0"/>
              <w:marTop w:val="0"/>
              <w:marBottom w:val="0"/>
              <w:divBdr>
                <w:top w:val="none" w:sz="0" w:space="0" w:color="auto"/>
                <w:left w:val="none" w:sz="0" w:space="0" w:color="auto"/>
                <w:bottom w:val="none" w:sz="0" w:space="0" w:color="auto"/>
                <w:right w:val="none" w:sz="0" w:space="0" w:color="auto"/>
              </w:divBdr>
            </w:div>
          </w:divsChild>
        </w:div>
        <w:div w:id="1328288503">
          <w:marLeft w:val="0"/>
          <w:marRight w:val="0"/>
          <w:marTop w:val="0"/>
          <w:marBottom w:val="0"/>
          <w:divBdr>
            <w:top w:val="none" w:sz="0" w:space="0" w:color="auto"/>
            <w:left w:val="none" w:sz="0" w:space="0" w:color="auto"/>
            <w:bottom w:val="none" w:sz="0" w:space="0" w:color="auto"/>
            <w:right w:val="none" w:sz="0" w:space="0" w:color="auto"/>
          </w:divBdr>
          <w:divsChild>
            <w:div w:id="1397629724">
              <w:marLeft w:val="0"/>
              <w:marRight w:val="0"/>
              <w:marTop w:val="0"/>
              <w:marBottom w:val="0"/>
              <w:divBdr>
                <w:top w:val="none" w:sz="0" w:space="0" w:color="auto"/>
                <w:left w:val="none" w:sz="0" w:space="0" w:color="auto"/>
                <w:bottom w:val="none" w:sz="0" w:space="0" w:color="auto"/>
                <w:right w:val="none" w:sz="0" w:space="0" w:color="auto"/>
              </w:divBdr>
            </w:div>
            <w:div w:id="419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44002">
      <w:bodyDiv w:val="1"/>
      <w:marLeft w:val="0"/>
      <w:marRight w:val="0"/>
      <w:marTop w:val="0"/>
      <w:marBottom w:val="0"/>
      <w:divBdr>
        <w:top w:val="none" w:sz="0" w:space="0" w:color="auto"/>
        <w:left w:val="none" w:sz="0" w:space="0" w:color="auto"/>
        <w:bottom w:val="none" w:sz="0" w:space="0" w:color="auto"/>
        <w:right w:val="none" w:sz="0" w:space="0" w:color="auto"/>
      </w:divBdr>
    </w:div>
    <w:div w:id="573899099">
      <w:bodyDiv w:val="1"/>
      <w:marLeft w:val="0"/>
      <w:marRight w:val="0"/>
      <w:marTop w:val="0"/>
      <w:marBottom w:val="0"/>
      <w:divBdr>
        <w:top w:val="none" w:sz="0" w:space="0" w:color="auto"/>
        <w:left w:val="none" w:sz="0" w:space="0" w:color="auto"/>
        <w:bottom w:val="none" w:sz="0" w:space="0" w:color="auto"/>
        <w:right w:val="none" w:sz="0" w:space="0" w:color="auto"/>
      </w:divBdr>
    </w:div>
    <w:div w:id="579171801">
      <w:bodyDiv w:val="1"/>
      <w:marLeft w:val="0"/>
      <w:marRight w:val="0"/>
      <w:marTop w:val="0"/>
      <w:marBottom w:val="0"/>
      <w:divBdr>
        <w:top w:val="none" w:sz="0" w:space="0" w:color="auto"/>
        <w:left w:val="none" w:sz="0" w:space="0" w:color="auto"/>
        <w:bottom w:val="none" w:sz="0" w:space="0" w:color="auto"/>
        <w:right w:val="none" w:sz="0" w:space="0" w:color="auto"/>
      </w:divBdr>
    </w:div>
    <w:div w:id="583106379">
      <w:bodyDiv w:val="1"/>
      <w:marLeft w:val="0"/>
      <w:marRight w:val="0"/>
      <w:marTop w:val="0"/>
      <w:marBottom w:val="0"/>
      <w:divBdr>
        <w:top w:val="none" w:sz="0" w:space="0" w:color="auto"/>
        <w:left w:val="none" w:sz="0" w:space="0" w:color="auto"/>
        <w:bottom w:val="none" w:sz="0" w:space="0" w:color="auto"/>
        <w:right w:val="none" w:sz="0" w:space="0" w:color="auto"/>
      </w:divBdr>
    </w:div>
    <w:div w:id="585117385">
      <w:bodyDiv w:val="1"/>
      <w:marLeft w:val="0"/>
      <w:marRight w:val="0"/>
      <w:marTop w:val="0"/>
      <w:marBottom w:val="0"/>
      <w:divBdr>
        <w:top w:val="none" w:sz="0" w:space="0" w:color="auto"/>
        <w:left w:val="none" w:sz="0" w:space="0" w:color="auto"/>
        <w:bottom w:val="none" w:sz="0" w:space="0" w:color="auto"/>
        <w:right w:val="none" w:sz="0" w:space="0" w:color="auto"/>
      </w:divBdr>
    </w:div>
    <w:div w:id="593515191">
      <w:bodyDiv w:val="1"/>
      <w:marLeft w:val="0"/>
      <w:marRight w:val="0"/>
      <w:marTop w:val="0"/>
      <w:marBottom w:val="0"/>
      <w:divBdr>
        <w:top w:val="none" w:sz="0" w:space="0" w:color="auto"/>
        <w:left w:val="none" w:sz="0" w:space="0" w:color="auto"/>
        <w:bottom w:val="none" w:sz="0" w:space="0" w:color="auto"/>
        <w:right w:val="none" w:sz="0" w:space="0" w:color="auto"/>
      </w:divBdr>
      <w:divsChild>
        <w:div w:id="890504933">
          <w:marLeft w:val="0"/>
          <w:marRight w:val="0"/>
          <w:marTop w:val="0"/>
          <w:marBottom w:val="0"/>
          <w:divBdr>
            <w:top w:val="none" w:sz="0" w:space="0" w:color="auto"/>
            <w:left w:val="none" w:sz="0" w:space="0" w:color="auto"/>
            <w:bottom w:val="none" w:sz="0" w:space="0" w:color="auto"/>
            <w:right w:val="none" w:sz="0" w:space="0" w:color="auto"/>
          </w:divBdr>
        </w:div>
        <w:div w:id="2045329967">
          <w:marLeft w:val="0"/>
          <w:marRight w:val="0"/>
          <w:marTop w:val="0"/>
          <w:marBottom w:val="0"/>
          <w:divBdr>
            <w:top w:val="none" w:sz="0" w:space="0" w:color="auto"/>
            <w:left w:val="none" w:sz="0" w:space="0" w:color="auto"/>
            <w:bottom w:val="none" w:sz="0" w:space="0" w:color="auto"/>
            <w:right w:val="none" w:sz="0" w:space="0" w:color="auto"/>
          </w:divBdr>
        </w:div>
      </w:divsChild>
    </w:div>
    <w:div w:id="596446499">
      <w:bodyDiv w:val="1"/>
      <w:marLeft w:val="0"/>
      <w:marRight w:val="0"/>
      <w:marTop w:val="0"/>
      <w:marBottom w:val="0"/>
      <w:divBdr>
        <w:top w:val="none" w:sz="0" w:space="0" w:color="auto"/>
        <w:left w:val="none" w:sz="0" w:space="0" w:color="auto"/>
        <w:bottom w:val="none" w:sz="0" w:space="0" w:color="auto"/>
        <w:right w:val="none" w:sz="0" w:space="0" w:color="auto"/>
      </w:divBdr>
    </w:div>
    <w:div w:id="604308457">
      <w:bodyDiv w:val="1"/>
      <w:marLeft w:val="0"/>
      <w:marRight w:val="0"/>
      <w:marTop w:val="0"/>
      <w:marBottom w:val="0"/>
      <w:divBdr>
        <w:top w:val="none" w:sz="0" w:space="0" w:color="auto"/>
        <w:left w:val="none" w:sz="0" w:space="0" w:color="auto"/>
        <w:bottom w:val="none" w:sz="0" w:space="0" w:color="auto"/>
        <w:right w:val="none" w:sz="0" w:space="0" w:color="auto"/>
      </w:divBdr>
    </w:div>
    <w:div w:id="616452050">
      <w:bodyDiv w:val="1"/>
      <w:marLeft w:val="0"/>
      <w:marRight w:val="0"/>
      <w:marTop w:val="0"/>
      <w:marBottom w:val="0"/>
      <w:divBdr>
        <w:top w:val="none" w:sz="0" w:space="0" w:color="auto"/>
        <w:left w:val="none" w:sz="0" w:space="0" w:color="auto"/>
        <w:bottom w:val="none" w:sz="0" w:space="0" w:color="auto"/>
        <w:right w:val="none" w:sz="0" w:space="0" w:color="auto"/>
      </w:divBdr>
    </w:div>
    <w:div w:id="617107140">
      <w:bodyDiv w:val="1"/>
      <w:marLeft w:val="0"/>
      <w:marRight w:val="0"/>
      <w:marTop w:val="0"/>
      <w:marBottom w:val="0"/>
      <w:divBdr>
        <w:top w:val="none" w:sz="0" w:space="0" w:color="auto"/>
        <w:left w:val="none" w:sz="0" w:space="0" w:color="auto"/>
        <w:bottom w:val="none" w:sz="0" w:space="0" w:color="auto"/>
        <w:right w:val="none" w:sz="0" w:space="0" w:color="auto"/>
      </w:divBdr>
    </w:div>
    <w:div w:id="621303518">
      <w:bodyDiv w:val="1"/>
      <w:marLeft w:val="0"/>
      <w:marRight w:val="0"/>
      <w:marTop w:val="0"/>
      <w:marBottom w:val="0"/>
      <w:divBdr>
        <w:top w:val="none" w:sz="0" w:space="0" w:color="auto"/>
        <w:left w:val="none" w:sz="0" w:space="0" w:color="auto"/>
        <w:bottom w:val="none" w:sz="0" w:space="0" w:color="auto"/>
        <w:right w:val="none" w:sz="0" w:space="0" w:color="auto"/>
      </w:divBdr>
    </w:div>
    <w:div w:id="625548242">
      <w:bodyDiv w:val="1"/>
      <w:marLeft w:val="0"/>
      <w:marRight w:val="0"/>
      <w:marTop w:val="0"/>
      <w:marBottom w:val="0"/>
      <w:divBdr>
        <w:top w:val="none" w:sz="0" w:space="0" w:color="auto"/>
        <w:left w:val="none" w:sz="0" w:space="0" w:color="auto"/>
        <w:bottom w:val="none" w:sz="0" w:space="0" w:color="auto"/>
        <w:right w:val="none" w:sz="0" w:space="0" w:color="auto"/>
      </w:divBdr>
      <w:divsChild>
        <w:div w:id="1379628735">
          <w:marLeft w:val="0"/>
          <w:marRight w:val="0"/>
          <w:marTop w:val="0"/>
          <w:marBottom w:val="0"/>
          <w:divBdr>
            <w:top w:val="none" w:sz="0" w:space="0" w:color="auto"/>
            <w:left w:val="none" w:sz="0" w:space="0" w:color="auto"/>
            <w:bottom w:val="none" w:sz="0" w:space="0" w:color="auto"/>
            <w:right w:val="none" w:sz="0" w:space="0" w:color="auto"/>
          </w:divBdr>
          <w:divsChild>
            <w:div w:id="386757148">
              <w:marLeft w:val="0"/>
              <w:marRight w:val="0"/>
              <w:marTop w:val="0"/>
              <w:marBottom w:val="0"/>
              <w:divBdr>
                <w:top w:val="none" w:sz="0" w:space="0" w:color="auto"/>
                <w:left w:val="none" w:sz="0" w:space="0" w:color="auto"/>
                <w:bottom w:val="none" w:sz="0" w:space="0" w:color="auto"/>
                <w:right w:val="none" w:sz="0" w:space="0" w:color="auto"/>
              </w:divBdr>
              <w:divsChild>
                <w:div w:id="108277337">
                  <w:marLeft w:val="0"/>
                  <w:marRight w:val="0"/>
                  <w:marTop w:val="0"/>
                  <w:marBottom w:val="0"/>
                  <w:divBdr>
                    <w:top w:val="none" w:sz="0" w:space="0" w:color="auto"/>
                    <w:left w:val="none" w:sz="0" w:space="0" w:color="auto"/>
                    <w:bottom w:val="none" w:sz="0" w:space="0" w:color="auto"/>
                    <w:right w:val="none" w:sz="0" w:space="0" w:color="auto"/>
                  </w:divBdr>
                  <w:divsChild>
                    <w:div w:id="7186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744827">
      <w:bodyDiv w:val="1"/>
      <w:marLeft w:val="0"/>
      <w:marRight w:val="0"/>
      <w:marTop w:val="0"/>
      <w:marBottom w:val="0"/>
      <w:divBdr>
        <w:top w:val="none" w:sz="0" w:space="0" w:color="auto"/>
        <w:left w:val="none" w:sz="0" w:space="0" w:color="auto"/>
        <w:bottom w:val="none" w:sz="0" w:space="0" w:color="auto"/>
        <w:right w:val="none" w:sz="0" w:space="0" w:color="auto"/>
      </w:divBdr>
    </w:div>
    <w:div w:id="626081453">
      <w:bodyDiv w:val="1"/>
      <w:marLeft w:val="0"/>
      <w:marRight w:val="0"/>
      <w:marTop w:val="0"/>
      <w:marBottom w:val="0"/>
      <w:divBdr>
        <w:top w:val="none" w:sz="0" w:space="0" w:color="auto"/>
        <w:left w:val="none" w:sz="0" w:space="0" w:color="auto"/>
        <w:bottom w:val="none" w:sz="0" w:space="0" w:color="auto"/>
        <w:right w:val="none" w:sz="0" w:space="0" w:color="auto"/>
      </w:divBdr>
    </w:div>
    <w:div w:id="628559082">
      <w:bodyDiv w:val="1"/>
      <w:marLeft w:val="0"/>
      <w:marRight w:val="0"/>
      <w:marTop w:val="0"/>
      <w:marBottom w:val="0"/>
      <w:divBdr>
        <w:top w:val="none" w:sz="0" w:space="0" w:color="auto"/>
        <w:left w:val="none" w:sz="0" w:space="0" w:color="auto"/>
        <w:bottom w:val="none" w:sz="0" w:space="0" w:color="auto"/>
        <w:right w:val="none" w:sz="0" w:space="0" w:color="auto"/>
      </w:divBdr>
    </w:div>
    <w:div w:id="636952363">
      <w:bodyDiv w:val="1"/>
      <w:marLeft w:val="0"/>
      <w:marRight w:val="0"/>
      <w:marTop w:val="0"/>
      <w:marBottom w:val="0"/>
      <w:divBdr>
        <w:top w:val="none" w:sz="0" w:space="0" w:color="auto"/>
        <w:left w:val="none" w:sz="0" w:space="0" w:color="auto"/>
        <w:bottom w:val="none" w:sz="0" w:space="0" w:color="auto"/>
        <w:right w:val="none" w:sz="0" w:space="0" w:color="auto"/>
      </w:divBdr>
      <w:divsChild>
        <w:div w:id="421493950">
          <w:marLeft w:val="0"/>
          <w:marRight w:val="0"/>
          <w:marTop w:val="0"/>
          <w:marBottom w:val="0"/>
          <w:divBdr>
            <w:top w:val="none" w:sz="0" w:space="0" w:color="auto"/>
            <w:left w:val="none" w:sz="0" w:space="0" w:color="auto"/>
            <w:bottom w:val="none" w:sz="0" w:space="0" w:color="auto"/>
            <w:right w:val="none" w:sz="0" w:space="0" w:color="auto"/>
          </w:divBdr>
          <w:divsChild>
            <w:div w:id="8506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438056">
      <w:bodyDiv w:val="1"/>
      <w:marLeft w:val="0"/>
      <w:marRight w:val="0"/>
      <w:marTop w:val="0"/>
      <w:marBottom w:val="0"/>
      <w:divBdr>
        <w:top w:val="none" w:sz="0" w:space="0" w:color="auto"/>
        <w:left w:val="none" w:sz="0" w:space="0" w:color="auto"/>
        <w:bottom w:val="none" w:sz="0" w:space="0" w:color="auto"/>
        <w:right w:val="none" w:sz="0" w:space="0" w:color="auto"/>
      </w:divBdr>
    </w:div>
    <w:div w:id="645472407">
      <w:bodyDiv w:val="1"/>
      <w:marLeft w:val="0"/>
      <w:marRight w:val="0"/>
      <w:marTop w:val="0"/>
      <w:marBottom w:val="0"/>
      <w:divBdr>
        <w:top w:val="none" w:sz="0" w:space="0" w:color="auto"/>
        <w:left w:val="none" w:sz="0" w:space="0" w:color="auto"/>
        <w:bottom w:val="none" w:sz="0" w:space="0" w:color="auto"/>
        <w:right w:val="none" w:sz="0" w:space="0" w:color="auto"/>
      </w:divBdr>
    </w:div>
    <w:div w:id="646471186">
      <w:bodyDiv w:val="1"/>
      <w:marLeft w:val="0"/>
      <w:marRight w:val="0"/>
      <w:marTop w:val="0"/>
      <w:marBottom w:val="0"/>
      <w:divBdr>
        <w:top w:val="none" w:sz="0" w:space="0" w:color="auto"/>
        <w:left w:val="none" w:sz="0" w:space="0" w:color="auto"/>
        <w:bottom w:val="none" w:sz="0" w:space="0" w:color="auto"/>
        <w:right w:val="none" w:sz="0" w:space="0" w:color="auto"/>
      </w:divBdr>
    </w:div>
    <w:div w:id="672731170">
      <w:bodyDiv w:val="1"/>
      <w:marLeft w:val="0"/>
      <w:marRight w:val="0"/>
      <w:marTop w:val="0"/>
      <w:marBottom w:val="0"/>
      <w:divBdr>
        <w:top w:val="none" w:sz="0" w:space="0" w:color="auto"/>
        <w:left w:val="none" w:sz="0" w:space="0" w:color="auto"/>
        <w:bottom w:val="none" w:sz="0" w:space="0" w:color="auto"/>
        <w:right w:val="none" w:sz="0" w:space="0" w:color="auto"/>
      </w:divBdr>
    </w:div>
    <w:div w:id="674724161">
      <w:bodyDiv w:val="1"/>
      <w:marLeft w:val="0"/>
      <w:marRight w:val="0"/>
      <w:marTop w:val="0"/>
      <w:marBottom w:val="0"/>
      <w:divBdr>
        <w:top w:val="none" w:sz="0" w:space="0" w:color="auto"/>
        <w:left w:val="none" w:sz="0" w:space="0" w:color="auto"/>
        <w:bottom w:val="none" w:sz="0" w:space="0" w:color="auto"/>
        <w:right w:val="none" w:sz="0" w:space="0" w:color="auto"/>
      </w:divBdr>
    </w:div>
    <w:div w:id="675305946">
      <w:bodyDiv w:val="1"/>
      <w:marLeft w:val="0"/>
      <w:marRight w:val="0"/>
      <w:marTop w:val="0"/>
      <w:marBottom w:val="0"/>
      <w:divBdr>
        <w:top w:val="none" w:sz="0" w:space="0" w:color="auto"/>
        <w:left w:val="none" w:sz="0" w:space="0" w:color="auto"/>
        <w:bottom w:val="none" w:sz="0" w:space="0" w:color="auto"/>
        <w:right w:val="none" w:sz="0" w:space="0" w:color="auto"/>
      </w:divBdr>
    </w:div>
    <w:div w:id="676927491">
      <w:bodyDiv w:val="1"/>
      <w:marLeft w:val="0"/>
      <w:marRight w:val="0"/>
      <w:marTop w:val="0"/>
      <w:marBottom w:val="0"/>
      <w:divBdr>
        <w:top w:val="none" w:sz="0" w:space="0" w:color="auto"/>
        <w:left w:val="none" w:sz="0" w:space="0" w:color="auto"/>
        <w:bottom w:val="none" w:sz="0" w:space="0" w:color="auto"/>
        <w:right w:val="none" w:sz="0" w:space="0" w:color="auto"/>
      </w:divBdr>
    </w:div>
    <w:div w:id="685595464">
      <w:bodyDiv w:val="1"/>
      <w:marLeft w:val="0"/>
      <w:marRight w:val="0"/>
      <w:marTop w:val="0"/>
      <w:marBottom w:val="0"/>
      <w:divBdr>
        <w:top w:val="none" w:sz="0" w:space="0" w:color="auto"/>
        <w:left w:val="none" w:sz="0" w:space="0" w:color="auto"/>
        <w:bottom w:val="none" w:sz="0" w:space="0" w:color="auto"/>
        <w:right w:val="none" w:sz="0" w:space="0" w:color="auto"/>
      </w:divBdr>
      <w:divsChild>
        <w:div w:id="1899709135">
          <w:marLeft w:val="0"/>
          <w:marRight w:val="0"/>
          <w:marTop w:val="0"/>
          <w:marBottom w:val="0"/>
          <w:divBdr>
            <w:top w:val="none" w:sz="0" w:space="0" w:color="auto"/>
            <w:left w:val="none" w:sz="0" w:space="0" w:color="auto"/>
            <w:bottom w:val="none" w:sz="0" w:space="0" w:color="auto"/>
            <w:right w:val="none" w:sz="0" w:space="0" w:color="auto"/>
          </w:divBdr>
          <w:divsChild>
            <w:div w:id="79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92424">
      <w:bodyDiv w:val="1"/>
      <w:marLeft w:val="0"/>
      <w:marRight w:val="0"/>
      <w:marTop w:val="0"/>
      <w:marBottom w:val="0"/>
      <w:divBdr>
        <w:top w:val="none" w:sz="0" w:space="0" w:color="auto"/>
        <w:left w:val="none" w:sz="0" w:space="0" w:color="auto"/>
        <w:bottom w:val="none" w:sz="0" w:space="0" w:color="auto"/>
        <w:right w:val="none" w:sz="0" w:space="0" w:color="auto"/>
      </w:divBdr>
      <w:divsChild>
        <w:div w:id="2003970836">
          <w:marLeft w:val="0"/>
          <w:marRight w:val="0"/>
          <w:marTop w:val="0"/>
          <w:marBottom w:val="0"/>
          <w:divBdr>
            <w:top w:val="none" w:sz="0" w:space="0" w:color="auto"/>
            <w:left w:val="none" w:sz="0" w:space="0" w:color="auto"/>
            <w:bottom w:val="none" w:sz="0" w:space="0" w:color="auto"/>
            <w:right w:val="none" w:sz="0" w:space="0" w:color="auto"/>
          </w:divBdr>
          <w:divsChild>
            <w:div w:id="181367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483">
      <w:bodyDiv w:val="1"/>
      <w:marLeft w:val="0"/>
      <w:marRight w:val="0"/>
      <w:marTop w:val="0"/>
      <w:marBottom w:val="0"/>
      <w:divBdr>
        <w:top w:val="none" w:sz="0" w:space="0" w:color="auto"/>
        <w:left w:val="none" w:sz="0" w:space="0" w:color="auto"/>
        <w:bottom w:val="none" w:sz="0" w:space="0" w:color="auto"/>
        <w:right w:val="none" w:sz="0" w:space="0" w:color="auto"/>
      </w:divBdr>
    </w:div>
    <w:div w:id="695233893">
      <w:bodyDiv w:val="1"/>
      <w:marLeft w:val="0"/>
      <w:marRight w:val="0"/>
      <w:marTop w:val="0"/>
      <w:marBottom w:val="0"/>
      <w:divBdr>
        <w:top w:val="none" w:sz="0" w:space="0" w:color="auto"/>
        <w:left w:val="none" w:sz="0" w:space="0" w:color="auto"/>
        <w:bottom w:val="none" w:sz="0" w:space="0" w:color="auto"/>
        <w:right w:val="none" w:sz="0" w:space="0" w:color="auto"/>
      </w:divBdr>
    </w:div>
    <w:div w:id="701128088">
      <w:bodyDiv w:val="1"/>
      <w:marLeft w:val="0"/>
      <w:marRight w:val="0"/>
      <w:marTop w:val="0"/>
      <w:marBottom w:val="0"/>
      <w:divBdr>
        <w:top w:val="none" w:sz="0" w:space="0" w:color="auto"/>
        <w:left w:val="none" w:sz="0" w:space="0" w:color="auto"/>
        <w:bottom w:val="none" w:sz="0" w:space="0" w:color="auto"/>
        <w:right w:val="none" w:sz="0" w:space="0" w:color="auto"/>
      </w:divBdr>
    </w:div>
    <w:div w:id="702948731">
      <w:bodyDiv w:val="1"/>
      <w:marLeft w:val="0"/>
      <w:marRight w:val="0"/>
      <w:marTop w:val="0"/>
      <w:marBottom w:val="0"/>
      <w:divBdr>
        <w:top w:val="none" w:sz="0" w:space="0" w:color="auto"/>
        <w:left w:val="none" w:sz="0" w:space="0" w:color="auto"/>
        <w:bottom w:val="none" w:sz="0" w:space="0" w:color="auto"/>
        <w:right w:val="none" w:sz="0" w:space="0" w:color="auto"/>
      </w:divBdr>
    </w:div>
    <w:div w:id="707217698">
      <w:bodyDiv w:val="1"/>
      <w:marLeft w:val="0"/>
      <w:marRight w:val="0"/>
      <w:marTop w:val="0"/>
      <w:marBottom w:val="0"/>
      <w:divBdr>
        <w:top w:val="none" w:sz="0" w:space="0" w:color="auto"/>
        <w:left w:val="none" w:sz="0" w:space="0" w:color="auto"/>
        <w:bottom w:val="none" w:sz="0" w:space="0" w:color="auto"/>
        <w:right w:val="none" w:sz="0" w:space="0" w:color="auto"/>
      </w:divBdr>
    </w:div>
    <w:div w:id="712463592">
      <w:bodyDiv w:val="1"/>
      <w:marLeft w:val="0"/>
      <w:marRight w:val="0"/>
      <w:marTop w:val="0"/>
      <w:marBottom w:val="0"/>
      <w:divBdr>
        <w:top w:val="none" w:sz="0" w:space="0" w:color="auto"/>
        <w:left w:val="none" w:sz="0" w:space="0" w:color="auto"/>
        <w:bottom w:val="none" w:sz="0" w:space="0" w:color="auto"/>
        <w:right w:val="none" w:sz="0" w:space="0" w:color="auto"/>
      </w:divBdr>
    </w:div>
    <w:div w:id="721829364">
      <w:bodyDiv w:val="1"/>
      <w:marLeft w:val="0"/>
      <w:marRight w:val="0"/>
      <w:marTop w:val="0"/>
      <w:marBottom w:val="0"/>
      <w:divBdr>
        <w:top w:val="none" w:sz="0" w:space="0" w:color="auto"/>
        <w:left w:val="none" w:sz="0" w:space="0" w:color="auto"/>
        <w:bottom w:val="none" w:sz="0" w:space="0" w:color="auto"/>
        <w:right w:val="none" w:sz="0" w:space="0" w:color="auto"/>
      </w:divBdr>
    </w:div>
    <w:div w:id="734746400">
      <w:bodyDiv w:val="1"/>
      <w:marLeft w:val="0"/>
      <w:marRight w:val="0"/>
      <w:marTop w:val="0"/>
      <w:marBottom w:val="0"/>
      <w:divBdr>
        <w:top w:val="none" w:sz="0" w:space="0" w:color="auto"/>
        <w:left w:val="none" w:sz="0" w:space="0" w:color="auto"/>
        <w:bottom w:val="none" w:sz="0" w:space="0" w:color="auto"/>
        <w:right w:val="none" w:sz="0" w:space="0" w:color="auto"/>
      </w:divBdr>
    </w:div>
    <w:div w:id="735592758">
      <w:bodyDiv w:val="1"/>
      <w:marLeft w:val="0"/>
      <w:marRight w:val="0"/>
      <w:marTop w:val="0"/>
      <w:marBottom w:val="0"/>
      <w:divBdr>
        <w:top w:val="none" w:sz="0" w:space="0" w:color="auto"/>
        <w:left w:val="none" w:sz="0" w:space="0" w:color="auto"/>
        <w:bottom w:val="none" w:sz="0" w:space="0" w:color="auto"/>
        <w:right w:val="none" w:sz="0" w:space="0" w:color="auto"/>
      </w:divBdr>
    </w:div>
    <w:div w:id="751436962">
      <w:bodyDiv w:val="1"/>
      <w:marLeft w:val="0"/>
      <w:marRight w:val="0"/>
      <w:marTop w:val="0"/>
      <w:marBottom w:val="0"/>
      <w:divBdr>
        <w:top w:val="none" w:sz="0" w:space="0" w:color="auto"/>
        <w:left w:val="none" w:sz="0" w:space="0" w:color="auto"/>
        <w:bottom w:val="none" w:sz="0" w:space="0" w:color="auto"/>
        <w:right w:val="none" w:sz="0" w:space="0" w:color="auto"/>
      </w:divBdr>
    </w:div>
    <w:div w:id="777262625">
      <w:bodyDiv w:val="1"/>
      <w:marLeft w:val="0"/>
      <w:marRight w:val="0"/>
      <w:marTop w:val="0"/>
      <w:marBottom w:val="0"/>
      <w:divBdr>
        <w:top w:val="none" w:sz="0" w:space="0" w:color="auto"/>
        <w:left w:val="none" w:sz="0" w:space="0" w:color="auto"/>
        <w:bottom w:val="none" w:sz="0" w:space="0" w:color="auto"/>
        <w:right w:val="none" w:sz="0" w:space="0" w:color="auto"/>
      </w:divBdr>
      <w:divsChild>
        <w:div w:id="836308231">
          <w:marLeft w:val="0"/>
          <w:marRight w:val="0"/>
          <w:marTop w:val="0"/>
          <w:marBottom w:val="0"/>
          <w:divBdr>
            <w:top w:val="none" w:sz="0" w:space="0" w:color="auto"/>
            <w:left w:val="none" w:sz="0" w:space="0" w:color="auto"/>
            <w:bottom w:val="none" w:sz="0" w:space="0" w:color="auto"/>
            <w:right w:val="none" w:sz="0" w:space="0" w:color="auto"/>
          </w:divBdr>
          <w:divsChild>
            <w:div w:id="384376599">
              <w:marLeft w:val="0"/>
              <w:marRight w:val="0"/>
              <w:marTop w:val="0"/>
              <w:marBottom w:val="0"/>
              <w:divBdr>
                <w:top w:val="none" w:sz="0" w:space="0" w:color="auto"/>
                <w:left w:val="none" w:sz="0" w:space="0" w:color="auto"/>
                <w:bottom w:val="none" w:sz="0" w:space="0" w:color="auto"/>
                <w:right w:val="none" w:sz="0" w:space="0" w:color="auto"/>
              </w:divBdr>
              <w:divsChild>
                <w:div w:id="2100368076">
                  <w:marLeft w:val="0"/>
                  <w:marRight w:val="0"/>
                  <w:marTop w:val="0"/>
                  <w:marBottom w:val="0"/>
                  <w:divBdr>
                    <w:top w:val="none" w:sz="0" w:space="0" w:color="auto"/>
                    <w:left w:val="none" w:sz="0" w:space="0" w:color="auto"/>
                    <w:bottom w:val="none" w:sz="0" w:space="0" w:color="auto"/>
                    <w:right w:val="none" w:sz="0" w:space="0" w:color="auto"/>
                  </w:divBdr>
                  <w:divsChild>
                    <w:div w:id="690840712">
                      <w:marLeft w:val="0"/>
                      <w:marRight w:val="0"/>
                      <w:marTop w:val="0"/>
                      <w:marBottom w:val="0"/>
                      <w:divBdr>
                        <w:top w:val="none" w:sz="0" w:space="0" w:color="auto"/>
                        <w:left w:val="none" w:sz="0" w:space="0" w:color="auto"/>
                        <w:bottom w:val="none" w:sz="0" w:space="0" w:color="auto"/>
                        <w:right w:val="none" w:sz="0" w:space="0" w:color="auto"/>
                      </w:divBdr>
                      <w:divsChild>
                        <w:div w:id="718554576">
                          <w:marLeft w:val="0"/>
                          <w:marRight w:val="0"/>
                          <w:marTop w:val="0"/>
                          <w:marBottom w:val="0"/>
                          <w:divBdr>
                            <w:top w:val="none" w:sz="0" w:space="0" w:color="auto"/>
                            <w:left w:val="none" w:sz="0" w:space="0" w:color="auto"/>
                            <w:bottom w:val="none" w:sz="0" w:space="0" w:color="auto"/>
                            <w:right w:val="none" w:sz="0" w:space="0" w:color="auto"/>
                          </w:divBdr>
                          <w:divsChild>
                            <w:div w:id="1986931625">
                              <w:marLeft w:val="0"/>
                              <w:marRight w:val="0"/>
                              <w:marTop w:val="0"/>
                              <w:marBottom w:val="0"/>
                              <w:divBdr>
                                <w:top w:val="none" w:sz="0" w:space="0" w:color="auto"/>
                                <w:left w:val="none" w:sz="0" w:space="0" w:color="auto"/>
                                <w:bottom w:val="none" w:sz="0" w:space="0" w:color="auto"/>
                                <w:right w:val="none" w:sz="0" w:space="0" w:color="auto"/>
                              </w:divBdr>
                              <w:divsChild>
                                <w:div w:id="2137020893">
                                  <w:marLeft w:val="0"/>
                                  <w:marRight w:val="0"/>
                                  <w:marTop w:val="0"/>
                                  <w:marBottom w:val="0"/>
                                  <w:divBdr>
                                    <w:top w:val="none" w:sz="0" w:space="0" w:color="auto"/>
                                    <w:left w:val="none" w:sz="0" w:space="0" w:color="auto"/>
                                    <w:bottom w:val="none" w:sz="0" w:space="0" w:color="auto"/>
                                    <w:right w:val="none" w:sz="0" w:space="0" w:color="auto"/>
                                  </w:divBdr>
                                  <w:divsChild>
                                    <w:div w:id="1066877186">
                                      <w:marLeft w:val="0"/>
                                      <w:marRight w:val="0"/>
                                      <w:marTop w:val="0"/>
                                      <w:marBottom w:val="0"/>
                                      <w:divBdr>
                                        <w:top w:val="none" w:sz="0" w:space="0" w:color="auto"/>
                                        <w:left w:val="none" w:sz="0" w:space="0" w:color="auto"/>
                                        <w:bottom w:val="none" w:sz="0" w:space="0" w:color="auto"/>
                                        <w:right w:val="none" w:sz="0" w:space="0" w:color="auto"/>
                                      </w:divBdr>
                                      <w:divsChild>
                                        <w:div w:id="1147209685">
                                          <w:marLeft w:val="0"/>
                                          <w:marRight w:val="0"/>
                                          <w:marTop w:val="0"/>
                                          <w:marBottom w:val="0"/>
                                          <w:divBdr>
                                            <w:top w:val="none" w:sz="0" w:space="0" w:color="auto"/>
                                            <w:left w:val="none" w:sz="0" w:space="0" w:color="auto"/>
                                            <w:bottom w:val="none" w:sz="0" w:space="0" w:color="auto"/>
                                            <w:right w:val="none" w:sz="0" w:space="0" w:color="auto"/>
                                          </w:divBdr>
                                          <w:divsChild>
                                            <w:div w:id="2058239167">
                                              <w:marLeft w:val="0"/>
                                              <w:marRight w:val="0"/>
                                              <w:marTop w:val="0"/>
                                              <w:marBottom w:val="0"/>
                                              <w:divBdr>
                                                <w:top w:val="none" w:sz="0" w:space="0" w:color="auto"/>
                                                <w:left w:val="none" w:sz="0" w:space="0" w:color="auto"/>
                                                <w:bottom w:val="none" w:sz="0" w:space="0" w:color="auto"/>
                                                <w:right w:val="none" w:sz="0" w:space="0" w:color="auto"/>
                                              </w:divBdr>
                                              <w:divsChild>
                                                <w:div w:id="66042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423221">
      <w:bodyDiv w:val="1"/>
      <w:marLeft w:val="0"/>
      <w:marRight w:val="0"/>
      <w:marTop w:val="0"/>
      <w:marBottom w:val="0"/>
      <w:divBdr>
        <w:top w:val="none" w:sz="0" w:space="0" w:color="auto"/>
        <w:left w:val="none" w:sz="0" w:space="0" w:color="auto"/>
        <w:bottom w:val="none" w:sz="0" w:space="0" w:color="auto"/>
        <w:right w:val="none" w:sz="0" w:space="0" w:color="auto"/>
      </w:divBdr>
    </w:div>
    <w:div w:id="784158537">
      <w:bodyDiv w:val="1"/>
      <w:marLeft w:val="0"/>
      <w:marRight w:val="0"/>
      <w:marTop w:val="0"/>
      <w:marBottom w:val="0"/>
      <w:divBdr>
        <w:top w:val="none" w:sz="0" w:space="0" w:color="auto"/>
        <w:left w:val="none" w:sz="0" w:space="0" w:color="auto"/>
        <w:bottom w:val="none" w:sz="0" w:space="0" w:color="auto"/>
        <w:right w:val="none" w:sz="0" w:space="0" w:color="auto"/>
      </w:divBdr>
    </w:div>
    <w:div w:id="784272189">
      <w:bodyDiv w:val="1"/>
      <w:marLeft w:val="0"/>
      <w:marRight w:val="0"/>
      <w:marTop w:val="0"/>
      <w:marBottom w:val="0"/>
      <w:divBdr>
        <w:top w:val="none" w:sz="0" w:space="0" w:color="auto"/>
        <w:left w:val="none" w:sz="0" w:space="0" w:color="auto"/>
        <w:bottom w:val="none" w:sz="0" w:space="0" w:color="auto"/>
        <w:right w:val="none" w:sz="0" w:space="0" w:color="auto"/>
      </w:divBdr>
    </w:div>
    <w:div w:id="785470334">
      <w:bodyDiv w:val="1"/>
      <w:marLeft w:val="0"/>
      <w:marRight w:val="0"/>
      <w:marTop w:val="0"/>
      <w:marBottom w:val="0"/>
      <w:divBdr>
        <w:top w:val="none" w:sz="0" w:space="0" w:color="auto"/>
        <w:left w:val="none" w:sz="0" w:space="0" w:color="auto"/>
        <w:bottom w:val="none" w:sz="0" w:space="0" w:color="auto"/>
        <w:right w:val="none" w:sz="0" w:space="0" w:color="auto"/>
      </w:divBdr>
    </w:div>
    <w:div w:id="801650289">
      <w:bodyDiv w:val="1"/>
      <w:marLeft w:val="0"/>
      <w:marRight w:val="0"/>
      <w:marTop w:val="0"/>
      <w:marBottom w:val="0"/>
      <w:divBdr>
        <w:top w:val="none" w:sz="0" w:space="0" w:color="auto"/>
        <w:left w:val="none" w:sz="0" w:space="0" w:color="auto"/>
        <w:bottom w:val="none" w:sz="0" w:space="0" w:color="auto"/>
        <w:right w:val="none" w:sz="0" w:space="0" w:color="auto"/>
      </w:divBdr>
    </w:div>
    <w:div w:id="814222279">
      <w:bodyDiv w:val="1"/>
      <w:marLeft w:val="0"/>
      <w:marRight w:val="0"/>
      <w:marTop w:val="0"/>
      <w:marBottom w:val="0"/>
      <w:divBdr>
        <w:top w:val="none" w:sz="0" w:space="0" w:color="auto"/>
        <w:left w:val="none" w:sz="0" w:space="0" w:color="auto"/>
        <w:bottom w:val="none" w:sz="0" w:space="0" w:color="auto"/>
        <w:right w:val="none" w:sz="0" w:space="0" w:color="auto"/>
      </w:divBdr>
    </w:div>
    <w:div w:id="815487731">
      <w:bodyDiv w:val="1"/>
      <w:marLeft w:val="0"/>
      <w:marRight w:val="0"/>
      <w:marTop w:val="0"/>
      <w:marBottom w:val="0"/>
      <w:divBdr>
        <w:top w:val="none" w:sz="0" w:space="0" w:color="auto"/>
        <w:left w:val="none" w:sz="0" w:space="0" w:color="auto"/>
        <w:bottom w:val="none" w:sz="0" w:space="0" w:color="auto"/>
        <w:right w:val="none" w:sz="0" w:space="0" w:color="auto"/>
      </w:divBdr>
      <w:divsChild>
        <w:div w:id="1975984475">
          <w:marLeft w:val="0"/>
          <w:marRight w:val="0"/>
          <w:marTop w:val="0"/>
          <w:marBottom w:val="0"/>
          <w:divBdr>
            <w:top w:val="none" w:sz="0" w:space="0" w:color="auto"/>
            <w:left w:val="none" w:sz="0" w:space="0" w:color="auto"/>
            <w:bottom w:val="none" w:sz="0" w:space="0" w:color="auto"/>
            <w:right w:val="none" w:sz="0" w:space="0" w:color="auto"/>
          </w:divBdr>
          <w:divsChild>
            <w:div w:id="57766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8818">
      <w:bodyDiv w:val="1"/>
      <w:marLeft w:val="0"/>
      <w:marRight w:val="0"/>
      <w:marTop w:val="0"/>
      <w:marBottom w:val="0"/>
      <w:divBdr>
        <w:top w:val="none" w:sz="0" w:space="0" w:color="auto"/>
        <w:left w:val="none" w:sz="0" w:space="0" w:color="auto"/>
        <w:bottom w:val="none" w:sz="0" w:space="0" w:color="auto"/>
        <w:right w:val="none" w:sz="0" w:space="0" w:color="auto"/>
      </w:divBdr>
    </w:div>
    <w:div w:id="827552123">
      <w:bodyDiv w:val="1"/>
      <w:marLeft w:val="0"/>
      <w:marRight w:val="0"/>
      <w:marTop w:val="0"/>
      <w:marBottom w:val="0"/>
      <w:divBdr>
        <w:top w:val="none" w:sz="0" w:space="0" w:color="auto"/>
        <w:left w:val="none" w:sz="0" w:space="0" w:color="auto"/>
        <w:bottom w:val="none" w:sz="0" w:space="0" w:color="auto"/>
        <w:right w:val="none" w:sz="0" w:space="0" w:color="auto"/>
      </w:divBdr>
    </w:div>
    <w:div w:id="833684567">
      <w:bodyDiv w:val="1"/>
      <w:marLeft w:val="0"/>
      <w:marRight w:val="0"/>
      <w:marTop w:val="0"/>
      <w:marBottom w:val="0"/>
      <w:divBdr>
        <w:top w:val="none" w:sz="0" w:space="0" w:color="auto"/>
        <w:left w:val="none" w:sz="0" w:space="0" w:color="auto"/>
        <w:bottom w:val="none" w:sz="0" w:space="0" w:color="auto"/>
        <w:right w:val="none" w:sz="0" w:space="0" w:color="auto"/>
      </w:divBdr>
    </w:div>
    <w:div w:id="836723575">
      <w:bodyDiv w:val="1"/>
      <w:marLeft w:val="0"/>
      <w:marRight w:val="0"/>
      <w:marTop w:val="0"/>
      <w:marBottom w:val="0"/>
      <w:divBdr>
        <w:top w:val="none" w:sz="0" w:space="0" w:color="auto"/>
        <w:left w:val="none" w:sz="0" w:space="0" w:color="auto"/>
        <w:bottom w:val="none" w:sz="0" w:space="0" w:color="auto"/>
        <w:right w:val="none" w:sz="0" w:space="0" w:color="auto"/>
      </w:divBdr>
    </w:div>
    <w:div w:id="845292265">
      <w:bodyDiv w:val="1"/>
      <w:marLeft w:val="0"/>
      <w:marRight w:val="0"/>
      <w:marTop w:val="0"/>
      <w:marBottom w:val="0"/>
      <w:divBdr>
        <w:top w:val="none" w:sz="0" w:space="0" w:color="auto"/>
        <w:left w:val="none" w:sz="0" w:space="0" w:color="auto"/>
        <w:bottom w:val="none" w:sz="0" w:space="0" w:color="auto"/>
        <w:right w:val="none" w:sz="0" w:space="0" w:color="auto"/>
      </w:divBdr>
    </w:div>
    <w:div w:id="859398116">
      <w:bodyDiv w:val="1"/>
      <w:marLeft w:val="0"/>
      <w:marRight w:val="0"/>
      <w:marTop w:val="0"/>
      <w:marBottom w:val="0"/>
      <w:divBdr>
        <w:top w:val="none" w:sz="0" w:space="0" w:color="auto"/>
        <w:left w:val="none" w:sz="0" w:space="0" w:color="auto"/>
        <w:bottom w:val="none" w:sz="0" w:space="0" w:color="auto"/>
        <w:right w:val="none" w:sz="0" w:space="0" w:color="auto"/>
      </w:divBdr>
    </w:div>
    <w:div w:id="866868888">
      <w:bodyDiv w:val="1"/>
      <w:marLeft w:val="0"/>
      <w:marRight w:val="0"/>
      <w:marTop w:val="0"/>
      <w:marBottom w:val="0"/>
      <w:divBdr>
        <w:top w:val="none" w:sz="0" w:space="0" w:color="auto"/>
        <w:left w:val="none" w:sz="0" w:space="0" w:color="auto"/>
        <w:bottom w:val="none" w:sz="0" w:space="0" w:color="auto"/>
        <w:right w:val="none" w:sz="0" w:space="0" w:color="auto"/>
      </w:divBdr>
    </w:div>
    <w:div w:id="878592761">
      <w:bodyDiv w:val="1"/>
      <w:marLeft w:val="0"/>
      <w:marRight w:val="0"/>
      <w:marTop w:val="0"/>
      <w:marBottom w:val="0"/>
      <w:divBdr>
        <w:top w:val="none" w:sz="0" w:space="0" w:color="auto"/>
        <w:left w:val="none" w:sz="0" w:space="0" w:color="auto"/>
        <w:bottom w:val="none" w:sz="0" w:space="0" w:color="auto"/>
        <w:right w:val="none" w:sz="0" w:space="0" w:color="auto"/>
      </w:divBdr>
    </w:div>
    <w:div w:id="879632357">
      <w:bodyDiv w:val="1"/>
      <w:marLeft w:val="0"/>
      <w:marRight w:val="0"/>
      <w:marTop w:val="0"/>
      <w:marBottom w:val="0"/>
      <w:divBdr>
        <w:top w:val="none" w:sz="0" w:space="0" w:color="auto"/>
        <w:left w:val="none" w:sz="0" w:space="0" w:color="auto"/>
        <w:bottom w:val="none" w:sz="0" w:space="0" w:color="auto"/>
        <w:right w:val="none" w:sz="0" w:space="0" w:color="auto"/>
      </w:divBdr>
    </w:div>
    <w:div w:id="890962006">
      <w:bodyDiv w:val="1"/>
      <w:marLeft w:val="0"/>
      <w:marRight w:val="0"/>
      <w:marTop w:val="0"/>
      <w:marBottom w:val="0"/>
      <w:divBdr>
        <w:top w:val="none" w:sz="0" w:space="0" w:color="auto"/>
        <w:left w:val="none" w:sz="0" w:space="0" w:color="auto"/>
        <w:bottom w:val="none" w:sz="0" w:space="0" w:color="auto"/>
        <w:right w:val="none" w:sz="0" w:space="0" w:color="auto"/>
      </w:divBdr>
    </w:div>
    <w:div w:id="951745843">
      <w:bodyDiv w:val="1"/>
      <w:marLeft w:val="0"/>
      <w:marRight w:val="0"/>
      <w:marTop w:val="0"/>
      <w:marBottom w:val="0"/>
      <w:divBdr>
        <w:top w:val="none" w:sz="0" w:space="0" w:color="auto"/>
        <w:left w:val="none" w:sz="0" w:space="0" w:color="auto"/>
        <w:bottom w:val="none" w:sz="0" w:space="0" w:color="auto"/>
        <w:right w:val="none" w:sz="0" w:space="0" w:color="auto"/>
      </w:divBdr>
    </w:div>
    <w:div w:id="954601453">
      <w:bodyDiv w:val="1"/>
      <w:marLeft w:val="0"/>
      <w:marRight w:val="0"/>
      <w:marTop w:val="0"/>
      <w:marBottom w:val="0"/>
      <w:divBdr>
        <w:top w:val="none" w:sz="0" w:space="0" w:color="auto"/>
        <w:left w:val="none" w:sz="0" w:space="0" w:color="auto"/>
        <w:bottom w:val="none" w:sz="0" w:space="0" w:color="auto"/>
        <w:right w:val="none" w:sz="0" w:space="0" w:color="auto"/>
      </w:divBdr>
    </w:div>
    <w:div w:id="955336448">
      <w:bodyDiv w:val="1"/>
      <w:marLeft w:val="0"/>
      <w:marRight w:val="0"/>
      <w:marTop w:val="0"/>
      <w:marBottom w:val="0"/>
      <w:divBdr>
        <w:top w:val="none" w:sz="0" w:space="0" w:color="auto"/>
        <w:left w:val="none" w:sz="0" w:space="0" w:color="auto"/>
        <w:bottom w:val="none" w:sz="0" w:space="0" w:color="auto"/>
        <w:right w:val="none" w:sz="0" w:space="0" w:color="auto"/>
      </w:divBdr>
    </w:div>
    <w:div w:id="957640052">
      <w:bodyDiv w:val="1"/>
      <w:marLeft w:val="0"/>
      <w:marRight w:val="0"/>
      <w:marTop w:val="0"/>
      <w:marBottom w:val="0"/>
      <w:divBdr>
        <w:top w:val="none" w:sz="0" w:space="0" w:color="auto"/>
        <w:left w:val="none" w:sz="0" w:space="0" w:color="auto"/>
        <w:bottom w:val="none" w:sz="0" w:space="0" w:color="auto"/>
        <w:right w:val="none" w:sz="0" w:space="0" w:color="auto"/>
      </w:divBdr>
    </w:div>
    <w:div w:id="958417154">
      <w:bodyDiv w:val="1"/>
      <w:marLeft w:val="0"/>
      <w:marRight w:val="0"/>
      <w:marTop w:val="0"/>
      <w:marBottom w:val="0"/>
      <w:divBdr>
        <w:top w:val="none" w:sz="0" w:space="0" w:color="auto"/>
        <w:left w:val="none" w:sz="0" w:space="0" w:color="auto"/>
        <w:bottom w:val="none" w:sz="0" w:space="0" w:color="auto"/>
        <w:right w:val="none" w:sz="0" w:space="0" w:color="auto"/>
      </w:divBdr>
    </w:div>
    <w:div w:id="960380220">
      <w:bodyDiv w:val="1"/>
      <w:marLeft w:val="0"/>
      <w:marRight w:val="0"/>
      <w:marTop w:val="0"/>
      <w:marBottom w:val="0"/>
      <w:divBdr>
        <w:top w:val="none" w:sz="0" w:space="0" w:color="auto"/>
        <w:left w:val="none" w:sz="0" w:space="0" w:color="auto"/>
        <w:bottom w:val="none" w:sz="0" w:space="0" w:color="auto"/>
        <w:right w:val="none" w:sz="0" w:space="0" w:color="auto"/>
      </w:divBdr>
    </w:div>
    <w:div w:id="962804141">
      <w:bodyDiv w:val="1"/>
      <w:marLeft w:val="0"/>
      <w:marRight w:val="0"/>
      <w:marTop w:val="0"/>
      <w:marBottom w:val="0"/>
      <w:divBdr>
        <w:top w:val="none" w:sz="0" w:space="0" w:color="auto"/>
        <w:left w:val="none" w:sz="0" w:space="0" w:color="auto"/>
        <w:bottom w:val="none" w:sz="0" w:space="0" w:color="auto"/>
        <w:right w:val="none" w:sz="0" w:space="0" w:color="auto"/>
      </w:divBdr>
      <w:divsChild>
        <w:div w:id="2070372430">
          <w:marLeft w:val="0"/>
          <w:marRight w:val="0"/>
          <w:marTop w:val="0"/>
          <w:marBottom w:val="0"/>
          <w:divBdr>
            <w:top w:val="none" w:sz="0" w:space="0" w:color="auto"/>
            <w:left w:val="none" w:sz="0" w:space="0" w:color="auto"/>
            <w:bottom w:val="none" w:sz="0" w:space="0" w:color="auto"/>
            <w:right w:val="none" w:sz="0" w:space="0" w:color="auto"/>
          </w:divBdr>
        </w:div>
      </w:divsChild>
    </w:div>
    <w:div w:id="968128277">
      <w:bodyDiv w:val="1"/>
      <w:marLeft w:val="0"/>
      <w:marRight w:val="0"/>
      <w:marTop w:val="0"/>
      <w:marBottom w:val="0"/>
      <w:divBdr>
        <w:top w:val="none" w:sz="0" w:space="0" w:color="auto"/>
        <w:left w:val="none" w:sz="0" w:space="0" w:color="auto"/>
        <w:bottom w:val="none" w:sz="0" w:space="0" w:color="auto"/>
        <w:right w:val="none" w:sz="0" w:space="0" w:color="auto"/>
      </w:divBdr>
      <w:divsChild>
        <w:div w:id="1902983293">
          <w:marLeft w:val="0"/>
          <w:marRight w:val="0"/>
          <w:marTop w:val="0"/>
          <w:marBottom w:val="0"/>
          <w:divBdr>
            <w:top w:val="none" w:sz="0" w:space="0" w:color="auto"/>
            <w:left w:val="none" w:sz="0" w:space="0" w:color="auto"/>
            <w:bottom w:val="none" w:sz="0" w:space="0" w:color="auto"/>
            <w:right w:val="none" w:sz="0" w:space="0" w:color="auto"/>
          </w:divBdr>
          <w:divsChild>
            <w:div w:id="11508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08192">
      <w:bodyDiv w:val="1"/>
      <w:marLeft w:val="0"/>
      <w:marRight w:val="0"/>
      <w:marTop w:val="0"/>
      <w:marBottom w:val="0"/>
      <w:divBdr>
        <w:top w:val="none" w:sz="0" w:space="0" w:color="auto"/>
        <w:left w:val="none" w:sz="0" w:space="0" w:color="auto"/>
        <w:bottom w:val="none" w:sz="0" w:space="0" w:color="auto"/>
        <w:right w:val="none" w:sz="0" w:space="0" w:color="auto"/>
      </w:divBdr>
      <w:divsChild>
        <w:div w:id="1295991324">
          <w:marLeft w:val="0"/>
          <w:marRight w:val="0"/>
          <w:marTop w:val="0"/>
          <w:marBottom w:val="0"/>
          <w:divBdr>
            <w:top w:val="none" w:sz="0" w:space="0" w:color="auto"/>
            <w:left w:val="none" w:sz="0" w:space="0" w:color="auto"/>
            <w:bottom w:val="none" w:sz="0" w:space="0" w:color="auto"/>
            <w:right w:val="none" w:sz="0" w:space="0" w:color="auto"/>
          </w:divBdr>
          <w:divsChild>
            <w:div w:id="20783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2905">
      <w:bodyDiv w:val="1"/>
      <w:marLeft w:val="0"/>
      <w:marRight w:val="0"/>
      <w:marTop w:val="0"/>
      <w:marBottom w:val="0"/>
      <w:divBdr>
        <w:top w:val="none" w:sz="0" w:space="0" w:color="auto"/>
        <w:left w:val="none" w:sz="0" w:space="0" w:color="auto"/>
        <w:bottom w:val="none" w:sz="0" w:space="0" w:color="auto"/>
        <w:right w:val="none" w:sz="0" w:space="0" w:color="auto"/>
      </w:divBdr>
    </w:div>
    <w:div w:id="978803507">
      <w:bodyDiv w:val="1"/>
      <w:marLeft w:val="0"/>
      <w:marRight w:val="0"/>
      <w:marTop w:val="0"/>
      <w:marBottom w:val="0"/>
      <w:divBdr>
        <w:top w:val="none" w:sz="0" w:space="0" w:color="auto"/>
        <w:left w:val="none" w:sz="0" w:space="0" w:color="auto"/>
        <w:bottom w:val="none" w:sz="0" w:space="0" w:color="auto"/>
        <w:right w:val="none" w:sz="0" w:space="0" w:color="auto"/>
      </w:divBdr>
    </w:div>
    <w:div w:id="997343126">
      <w:bodyDiv w:val="1"/>
      <w:marLeft w:val="0"/>
      <w:marRight w:val="0"/>
      <w:marTop w:val="0"/>
      <w:marBottom w:val="0"/>
      <w:divBdr>
        <w:top w:val="none" w:sz="0" w:space="0" w:color="auto"/>
        <w:left w:val="none" w:sz="0" w:space="0" w:color="auto"/>
        <w:bottom w:val="none" w:sz="0" w:space="0" w:color="auto"/>
        <w:right w:val="none" w:sz="0" w:space="0" w:color="auto"/>
      </w:divBdr>
    </w:div>
    <w:div w:id="1014190211">
      <w:bodyDiv w:val="1"/>
      <w:marLeft w:val="0"/>
      <w:marRight w:val="0"/>
      <w:marTop w:val="0"/>
      <w:marBottom w:val="0"/>
      <w:divBdr>
        <w:top w:val="none" w:sz="0" w:space="0" w:color="auto"/>
        <w:left w:val="none" w:sz="0" w:space="0" w:color="auto"/>
        <w:bottom w:val="none" w:sz="0" w:space="0" w:color="auto"/>
        <w:right w:val="none" w:sz="0" w:space="0" w:color="auto"/>
      </w:divBdr>
    </w:div>
    <w:div w:id="1023677449">
      <w:bodyDiv w:val="1"/>
      <w:marLeft w:val="0"/>
      <w:marRight w:val="0"/>
      <w:marTop w:val="0"/>
      <w:marBottom w:val="0"/>
      <w:divBdr>
        <w:top w:val="none" w:sz="0" w:space="0" w:color="auto"/>
        <w:left w:val="none" w:sz="0" w:space="0" w:color="auto"/>
        <w:bottom w:val="none" w:sz="0" w:space="0" w:color="auto"/>
        <w:right w:val="none" w:sz="0" w:space="0" w:color="auto"/>
      </w:divBdr>
    </w:div>
    <w:div w:id="1025014881">
      <w:bodyDiv w:val="1"/>
      <w:marLeft w:val="0"/>
      <w:marRight w:val="0"/>
      <w:marTop w:val="0"/>
      <w:marBottom w:val="0"/>
      <w:divBdr>
        <w:top w:val="none" w:sz="0" w:space="0" w:color="auto"/>
        <w:left w:val="none" w:sz="0" w:space="0" w:color="auto"/>
        <w:bottom w:val="none" w:sz="0" w:space="0" w:color="auto"/>
        <w:right w:val="none" w:sz="0" w:space="0" w:color="auto"/>
      </w:divBdr>
    </w:div>
    <w:div w:id="1028094643">
      <w:bodyDiv w:val="1"/>
      <w:marLeft w:val="0"/>
      <w:marRight w:val="0"/>
      <w:marTop w:val="0"/>
      <w:marBottom w:val="0"/>
      <w:divBdr>
        <w:top w:val="none" w:sz="0" w:space="0" w:color="auto"/>
        <w:left w:val="none" w:sz="0" w:space="0" w:color="auto"/>
        <w:bottom w:val="none" w:sz="0" w:space="0" w:color="auto"/>
        <w:right w:val="none" w:sz="0" w:space="0" w:color="auto"/>
      </w:divBdr>
      <w:divsChild>
        <w:div w:id="500316449">
          <w:marLeft w:val="0"/>
          <w:marRight w:val="0"/>
          <w:marTop w:val="0"/>
          <w:marBottom w:val="0"/>
          <w:divBdr>
            <w:top w:val="none" w:sz="0" w:space="0" w:color="auto"/>
            <w:left w:val="none" w:sz="0" w:space="0" w:color="auto"/>
            <w:bottom w:val="none" w:sz="0" w:space="0" w:color="auto"/>
            <w:right w:val="none" w:sz="0" w:space="0" w:color="auto"/>
          </w:divBdr>
          <w:divsChild>
            <w:div w:id="8681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6689">
      <w:bodyDiv w:val="1"/>
      <w:marLeft w:val="0"/>
      <w:marRight w:val="0"/>
      <w:marTop w:val="0"/>
      <w:marBottom w:val="0"/>
      <w:divBdr>
        <w:top w:val="none" w:sz="0" w:space="0" w:color="auto"/>
        <w:left w:val="none" w:sz="0" w:space="0" w:color="auto"/>
        <w:bottom w:val="none" w:sz="0" w:space="0" w:color="auto"/>
        <w:right w:val="none" w:sz="0" w:space="0" w:color="auto"/>
      </w:divBdr>
    </w:div>
    <w:div w:id="1035076965">
      <w:bodyDiv w:val="1"/>
      <w:marLeft w:val="0"/>
      <w:marRight w:val="0"/>
      <w:marTop w:val="0"/>
      <w:marBottom w:val="0"/>
      <w:divBdr>
        <w:top w:val="none" w:sz="0" w:space="0" w:color="auto"/>
        <w:left w:val="none" w:sz="0" w:space="0" w:color="auto"/>
        <w:bottom w:val="none" w:sz="0" w:space="0" w:color="auto"/>
        <w:right w:val="none" w:sz="0" w:space="0" w:color="auto"/>
      </w:divBdr>
    </w:div>
    <w:div w:id="1059402729">
      <w:bodyDiv w:val="1"/>
      <w:marLeft w:val="0"/>
      <w:marRight w:val="0"/>
      <w:marTop w:val="0"/>
      <w:marBottom w:val="0"/>
      <w:divBdr>
        <w:top w:val="none" w:sz="0" w:space="0" w:color="auto"/>
        <w:left w:val="none" w:sz="0" w:space="0" w:color="auto"/>
        <w:bottom w:val="none" w:sz="0" w:space="0" w:color="auto"/>
        <w:right w:val="none" w:sz="0" w:space="0" w:color="auto"/>
      </w:divBdr>
    </w:div>
    <w:div w:id="1065028720">
      <w:bodyDiv w:val="1"/>
      <w:marLeft w:val="0"/>
      <w:marRight w:val="0"/>
      <w:marTop w:val="0"/>
      <w:marBottom w:val="0"/>
      <w:divBdr>
        <w:top w:val="none" w:sz="0" w:space="0" w:color="auto"/>
        <w:left w:val="none" w:sz="0" w:space="0" w:color="auto"/>
        <w:bottom w:val="none" w:sz="0" w:space="0" w:color="auto"/>
        <w:right w:val="none" w:sz="0" w:space="0" w:color="auto"/>
      </w:divBdr>
    </w:div>
    <w:div w:id="1065835764">
      <w:bodyDiv w:val="1"/>
      <w:marLeft w:val="0"/>
      <w:marRight w:val="0"/>
      <w:marTop w:val="0"/>
      <w:marBottom w:val="0"/>
      <w:divBdr>
        <w:top w:val="none" w:sz="0" w:space="0" w:color="auto"/>
        <w:left w:val="none" w:sz="0" w:space="0" w:color="auto"/>
        <w:bottom w:val="none" w:sz="0" w:space="0" w:color="auto"/>
        <w:right w:val="none" w:sz="0" w:space="0" w:color="auto"/>
      </w:divBdr>
    </w:div>
    <w:div w:id="1083448851">
      <w:bodyDiv w:val="1"/>
      <w:marLeft w:val="0"/>
      <w:marRight w:val="0"/>
      <w:marTop w:val="0"/>
      <w:marBottom w:val="0"/>
      <w:divBdr>
        <w:top w:val="none" w:sz="0" w:space="0" w:color="auto"/>
        <w:left w:val="none" w:sz="0" w:space="0" w:color="auto"/>
        <w:bottom w:val="none" w:sz="0" w:space="0" w:color="auto"/>
        <w:right w:val="none" w:sz="0" w:space="0" w:color="auto"/>
      </w:divBdr>
    </w:div>
    <w:div w:id="1084491807">
      <w:bodyDiv w:val="1"/>
      <w:marLeft w:val="0"/>
      <w:marRight w:val="0"/>
      <w:marTop w:val="0"/>
      <w:marBottom w:val="0"/>
      <w:divBdr>
        <w:top w:val="none" w:sz="0" w:space="0" w:color="auto"/>
        <w:left w:val="none" w:sz="0" w:space="0" w:color="auto"/>
        <w:bottom w:val="none" w:sz="0" w:space="0" w:color="auto"/>
        <w:right w:val="none" w:sz="0" w:space="0" w:color="auto"/>
      </w:divBdr>
    </w:div>
    <w:div w:id="1106658264">
      <w:bodyDiv w:val="1"/>
      <w:marLeft w:val="0"/>
      <w:marRight w:val="0"/>
      <w:marTop w:val="0"/>
      <w:marBottom w:val="0"/>
      <w:divBdr>
        <w:top w:val="none" w:sz="0" w:space="0" w:color="auto"/>
        <w:left w:val="none" w:sz="0" w:space="0" w:color="auto"/>
        <w:bottom w:val="none" w:sz="0" w:space="0" w:color="auto"/>
        <w:right w:val="none" w:sz="0" w:space="0" w:color="auto"/>
      </w:divBdr>
    </w:div>
    <w:div w:id="1117141919">
      <w:bodyDiv w:val="1"/>
      <w:marLeft w:val="0"/>
      <w:marRight w:val="0"/>
      <w:marTop w:val="0"/>
      <w:marBottom w:val="0"/>
      <w:divBdr>
        <w:top w:val="none" w:sz="0" w:space="0" w:color="auto"/>
        <w:left w:val="none" w:sz="0" w:space="0" w:color="auto"/>
        <w:bottom w:val="none" w:sz="0" w:space="0" w:color="auto"/>
        <w:right w:val="none" w:sz="0" w:space="0" w:color="auto"/>
      </w:divBdr>
    </w:div>
    <w:div w:id="1120882827">
      <w:bodyDiv w:val="1"/>
      <w:marLeft w:val="0"/>
      <w:marRight w:val="0"/>
      <w:marTop w:val="0"/>
      <w:marBottom w:val="0"/>
      <w:divBdr>
        <w:top w:val="none" w:sz="0" w:space="0" w:color="auto"/>
        <w:left w:val="none" w:sz="0" w:space="0" w:color="auto"/>
        <w:bottom w:val="none" w:sz="0" w:space="0" w:color="auto"/>
        <w:right w:val="none" w:sz="0" w:space="0" w:color="auto"/>
      </w:divBdr>
      <w:divsChild>
        <w:div w:id="225647923">
          <w:marLeft w:val="0"/>
          <w:marRight w:val="0"/>
          <w:marTop w:val="0"/>
          <w:marBottom w:val="0"/>
          <w:divBdr>
            <w:top w:val="none" w:sz="0" w:space="0" w:color="auto"/>
            <w:left w:val="none" w:sz="0" w:space="0" w:color="auto"/>
            <w:bottom w:val="none" w:sz="0" w:space="0" w:color="auto"/>
            <w:right w:val="none" w:sz="0" w:space="0" w:color="auto"/>
          </w:divBdr>
          <w:divsChild>
            <w:div w:id="2819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6685">
      <w:bodyDiv w:val="1"/>
      <w:marLeft w:val="0"/>
      <w:marRight w:val="0"/>
      <w:marTop w:val="0"/>
      <w:marBottom w:val="0"/>
      <w:divBdr>
        <w:top w:val="none" w:sz="0" w:space="0" w:color="auto"/>
        <w:left w:val="none" w:sz="0" w:space="0" w:color="auto"/>
        <w:bottom w:val="none" w:sz="0" w:space="0" w:color="auto"/>
        <w:right w:val="none" w:sz="0" w:space="0" w:color="auto"/>
      </w:divBdr>
    </w:div>
    <w:div w:id="1155561283">
      <w:bodyDiv w:val="1"/>
      <w:marLeft w:val="0"/>
      <w:marRight w:val="0"/>
      <w:marTop w:val="0"/>
      <w:marBottom w:val="0"/>
      <w:divBdr>
        <w:top w:val="none" w:sz="0" w:space="0" w:color="auto"/>
        <w:left w:val="none" w:sz="0" w:space="0" w:color="auto"/>
        <w:bottom w:val="none" w:sz="0" w:space="0" w:color="auto"/>
        <w:right w:val="none" w:sz="0" w:space="0" w:color="auto"/>
      </w:divBdr>
      <w:divsChild>
        <w:div w:id="1834838349">
          <w:marLeft w:val="0"/>
          <w:marRight w:val="0"/>
          <w:marTop w:val="0"/>
          <w:marBottom w:val="0"/>
          <w:divBdr>
            <w:top w:val="none" w:sz="0" w:space="0" w:color="auto"/>
            <w:left w:val="none" w:sz="0" w:space="0" w:color="auto"/>
            <w:bottom w:val="none" w:sz="0" w:space="0" w:color="auto"/>
            <w:right w:val="none" w:sz="0" w:space="0" w:color="auto"/>
          </w:divBdr>
          <w:divsChild>
            <w:div w:id="163394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0666">
      <w:bodyDiv w:val="1"/>
      <w:marLeft w:val="0"/>
      <w:marRight w:val="0"/>
      <w:marTop w:val="0"/>
      <w:marBottom w:val="0"/>
      <w:divBdr>
        <w:top w:val="none" w:sz="0" w:space="0" w:color="auto"/>
        <w:left w:val="none" w:sz="0" w:space="0" w:color="auto"/>
        <w:bottom w:val="none" w:sz="0" w:space="0" w:color="auto"/>
        <w:right w:val="none" w:sz="0" w:space="0" w:color="auto"/>
      </w:divBdr>
    </w:div>
    <w:div w:id="1162310059">
      <w:bodyDiv w:val="1"/>
      <w:marLeft w:val="0"/>
      <w:marRight w:val="0"/>
      <w:marTop w:val="0"/>
      <w:marBottom w:val="0"/>
      <w:divBdr>
        <w:top w:val="none" w:sz="0" w:space="0" w:color="auto"/>
        <w:left w:val="none" w:sz="0" w:space="0" w:color="auto"/>
        <w:bottom w:val="none" w:sz="0" w:space="0" w:color="auto"/>
        <w:right w:val="none" w:sz="0" w:space="0" w:color="auto"/>
      </w:divBdr>
    </w:div>
    <w:div w:id="1165969969">
      <w:bodyDiv w:val="1"/>
      <w:marLeft w:val="0"/>
      <w:marRight w:val="0"/>
      <w:marTop w:val="0"/>
      <w:marBottom w:val="0"/>
      <w:divBdr>
        <w:top w:val="none" w:sz="0" w:space="0" w:color="auto"/>
        <w:left w:val="none" w:sz="0" w:space="0" w:color="auto"/>
        <w:bottom w:val="none" w:sz="0" w:space="0" w:color="auto"/>
        <w:right w:val="none" w:sz="0" w:space="0" w:color="auto"/>
      </w:divBdr>
    </w:div>
    <w:div w:id="1174804033">
      <w:bodyDiv w:val="1"/>
      <w:marLeft w:val="0"/>
      <w:marRight w:val="0"/>
      <w:marTop w:val="0"/>
      <w:marBottom w:val="0"/>
      <w:divBdr>
        <w:top w:val="none" w:sz="0" w:space="0" w:color="auto"/>
        <w:left w:val="none" w:sz="0" w:space="0" w:color="auto"/>
        <w:bottom w:val="none" w:sz="0" w:space="0" w:color="auto"/>
        <w:right w:val="none" w:sz="0" w:space="0" w:color="auto"/>
      </w:divBdr>
      <w:divsChild>
        <w:div w:id="570776858">
          <w:marLeft w:val="0"/>
          <w:marRight w:val="0"/>
          <w:marTop w:val="0"/>
          <w:marBottom w:val="0"/>
          <w:divBdr>
            <w:top w:val="none" w:sz="0" w:space="0" w:color="auto"/>
            <w:left w:val="none" w:sz="0" w:space="0" w:color="auto"/>
            <w:bottom w:val="none" w:sz="0" w:space="0" w:color="auto"/>
            <w:right w:val="none" w:sz="0" w:space="0" w:color="auto"/>
          </w:divBdr>
          <w:divsChild>
            <w:div w:id="105199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31897">
      <w:bodyDiv w:val="1"/>
      <w:marLeft w:val="0"/>
      <w:marRight w:val="0"/>
      <w:marTop w:val="0"/>
      <w:marBottom w:val="0"/>
      <w:divBdr>
        <w:top w:val="none" w:sz="0" w:space="0" w:color="auto"/>
        <w:left w:val="none" w:sz="0" w:space="0" w:color="auto"/>
        <w:bottom w:val="none" w:sz="0" w:space="0" w:color="auto"/>
        <w:right w:val="none" w:sz="0" w:space="0" w:color="auto"/>
      </w:divBdr>
    </w:div>
    <w:div w:id="1183670402">
      <w:bodyDiv w:val="1"/>
      <w:marLeft w:val="0"/>
      <w:marRight w:val="0"/>
      <w:marTop w:val="0"/>
      <w:marBottom w:val="0"/>
      <w:divBdr>
        <w:top w:val="none" w:sz="0" w:space="0" w:color="auto"/>
        <w:left w:val="none" w:sz="0" w:space="0" w:color="auto"/>
        <w:bottom w:val="none" w:sz="0" w:space="0" w:color="auto"/>
        <w:right w:val="none" w:sz="0" w:space="0" w:color="auto"/>
      </w:divBdr>
    </w:div>
    <w:div w:id="1184175257">
      <w:bodyDiv w:val="1"/>
      <w:marLeft w:val="0"/>
      <w:marRight w:val="0"/>
      <w:marTop w:val="0"/>
      <w:marBottom w:val="0"/>
      <w:divBdr>
        <w:top w:val="none" w:sz="0" w:space="0" w:color="auto"/>
        <w:left w:val="none" w:sz="0" w:space="0" w:color="auto"/>
        <w:bottom w:val="none" w:sz="0" w:space="0" w:color="auto"/>
        <w:right w:val="none" w:sz="0" w:space="0" w:color="auto"/>
      </w:divBdr>
    </w:div>
    <w:div w:id="1195272056">
      <w:bodyDiv w:val="1"/>
      <w:marLeft w:val="0"/>
      <w:marRight w:val="0"/>
      <w:marTop w:val="0"/>
      <w:marBottom w:val="0"/>
      <w:divBdr>
        <w:top w:val="none" w:sz="0" w:space="0" w:color="auto"/>
        <w:left w:val="none" w:sz="0" w:space="0" w:color="auto"/>
        <w:bottom w:val="none" w:sz="0" w:space="0" w:color="auto"/>
        <w:right w:val="none" w:sz="0" w:space="0" w:color="auto"/>
      </w:divBdr>
    </w:div>
    <w:div w:id="1206217682">
      <w:bodyDiv w:val="1"/>
      <w:marLeft w:val="0"/>
      <w:marRight w:val="0"/>
      <w:marTop w:val="0"/>
      <w:marBottom w:val="0"/>
      <w:divBdr>
        <w:top w:val="none" w:sz="0" w:space="0" w:color="auto"/>
        <w:left w:val="none" w:sz="0" w:space="0" w:color="auto"/>
        <w:bottom w:val="none" w:sz="0" w:space="0" w:color="auto"/>
        <w:right w:val="none" w:sz="0" w:space="0" w:color="auto"/>
      </w:divBdr>
    </w:div>
    <w:div w:id="1206411940">
      <w:bodyDiv w:val="1"/>
      <w:marLeft w:val="0"/>
      <w:marRight w:val="0"/>
      <w:marTop w:val="0"/>
      <w:marBottom w:val="0"/>
      <w:divBdr>
        <w:top w:val="none" w:sz="0" w:space="0" w:color="auto"/>
        <w:left w:val="none" w:sz="0" w:space="0" w:color="auto"/>
        <w:bottom w:val="none" w:sz="0" w:space="0" w:color="auto"/>
        <w:right w:val="none" w:sz="0" w:space="0" w:color="auto"/>
      </w:divBdr>
    </w:div>
    <w:div w:id="1207261095">
      <w:bodyDiv w:val="1"/>
      <w:marLeft w:val="0"/>
      <w:marRight w:val="0"/>
      <w:marTop w:val="0"/>
      <w:marBottom w:val="0"/>
      <w:divBdr>
        <w:top w:val="none" w:sz="0" w:space="0" w:color="auto"/>
        <w:left w:val="none" w:sz="0" w:space="0" w:color="auto"/>
        <w:bottom w:val="none" w:sz="0" w:space="0" w:color="auto"/>
        <w:right w:val="none" w:sz="0" w:space="0" w:color="auto"/>
      </w:divBdr>
    </w:div>
    <w:div w:id="1217204172">
      <w:bodyDiv w:val="1"/>
      <w:marLeft w:val="0"/>
      <w:marRight w:val="0"/>
      <w:marTop w:val="0"/>
      <w:marBottom w:val="0"/>
      <w:divBdr>
        <w:top w:val="none" w:sz="0" w:space="0" w:color="auto"/>
        <w:left w:val="none" w:sz="0" w:space="0" w:color="auto"/>
        <w:bottom w:val="none" w:sz="0" w:space="0" w:color="auto"/>
        <w:right w:val="none" w:sz="0" w:space="0" w:color="auto"/>
      </w:divBdr>
    </w:div>
    <w:div w:id="1224558914">
      <w:bodyDiv w:val="1"/>
      <w:marLeft w:val="0"/>
      <w:marRight w:val="0"/>
      <w:marTop w:val="0"/>
      <w:marBottom w:val="0"/>
      <w:divBdr>
        <w:top w:val="none" w:sz="0" w:space="0" w:color="auto"/>
        <w:left w:val="none" w:sz="0" w:space="0" w:color="auto"/>
        <w:bottom w:val="none" w:sz="0" w:space="0" w:color="auto"/>
        <w:right w:val="none" w:sz="0" w:space="0" w:color="auto"/>
      </w:divBdr>
    </w:div>
    <w:div w:id="1229342098">
      <w:bodyDiv w:val="1"/>
      <w:marLeft w:val="0"/>
      <w:marRight w:val="0"/>
      <w:marTop w:val="0"/>
      <w:marBottom w:val="0"/>
      <w:divBdr>
        <w:top w:val="none" w:sz="0" w:space="0" w:color="auto"/>
        <w:left w:val="none" w:sz="0" w:space="0" w:color="auto"/>
        <w:bottom w:val="none" w:sz="0" w:space="0" w:color="auto"/>
        <w:right w:val="none" w:sz="0" w:space="0" w:color="auto"/>
      </w:divBdr>
    </w:div>
    <w:div w:id="1231503057">
      <w:bodyDiv w:val="1"/>
      <w:marLeft w:val="0"/>
      <w:marRight w:val="0"/>
      <w:marTop w:val="0"/>
      <w:marBottom w:val="0"/>
      <w:divBdr>
        <w:top w:val="none" w:sz="0" w:space="0" w:color="auto"/>
        <w:left w:val="none" w:sz="0" w:space="0" w:color="auto"/>
        <w:bottom w:val="none" w:sz="0" w:space="0" w:color="auto"/>
        <w:right w:val="none" w:sz="0" w:space="0" w:color="auto"/>
      </w:divBdr>
    </w:div>
    <w:div w:id="1244488402">
      <w:bodyDiv w:val="1"/>
      <w:marLeft w:val="0"/>
      <w:marRight w:val="0"/>
      <w:marTop w:val="0"/>
      <w:marBottom w:val="0"/>
      <w:divBdr>
        <w:top w:val="none" w:sz="0" w:space="0" w:color="auto"/>
        <w:left w:val="none" w:sz="0" w:space="0" w:color="auto"/>
        <w:bottom w:val="none" w:sz="0" w:space="0" w:color="auto"/>
        <w:right w:val="none" w:sz="0" w:space="0" w:color="auto"/>
      </w:divBdr>
    </w:div>
    <w:div w:id="1263610955">
      <w:bodyDiv w:val="1"/>
      <w:marLeft w:val="0"/>
      <w:marRight w:val="0"/>
      <w:marTop w:val="0"/>
      <w:marBottom w:val="0"/>
      <w:divBdr>
        <w:top w:val="none" w:sz="0" w:space="0" w:color="auto"/>
        <w:left w:val="none" w:sz="0" w:space="0" w:color="auto"/>
        <w:bottom w:val="none" w:sz="0" w:space="0" w:color="auto"/>
        <w:right w:val="none" w:sz="0" w:space="0" w:color="auto"/>
      </w:divBdr>
    </w:div>
    <w:div w:id="1266765208">
      <w:bodyDiv w:val="1"/>
      <w:marLeft w:val="0"/>
      <w:marRight w:val="0"/>
      <w:marTop w:val="0"/>
      <w:marBottom w:val="0"/>
      <w:divBdr>
        <w:top w:val="none" w:sz="0" w:space="0" w:color="auto"/>
        <w:left w:val="none" w:sz="0" w:space="0" w:color="auto"/>
        <w:bottom w:val="none" w:sz="0" w:space="0" w:color="auto"/>
        <w:right w:val="none" w:sz="0" w:space="0" w:color="auto"/>
      </w:divBdr>
    </w:div>
    <w:div w:id="1268195258">
      <w:bodyDiv w:val="1"/>
      <w:marLeft w:val="0"/>
      <w:marRight w:val="0"/>
      <w:marTop w:val="0"/>
      <w:marBottom w:val="0"/>
      <w:divBdr>
        <w:top w:val="none" w:sz="0" w:space="0" w:color="auto"/>
        <w:left w:val="none" w:sz="0" w:space="0" w:color="auto"/>
        <w:bottom w:val="none" w:sz="0" w:space="0" w:color="auto"/>
        <w:right w:val="none" w:sz="0" w:space="0" w:color="auto"/>
      </w:divBdr>
    </w:div>
    <w:div w:id="1275598237">
      <w:bodyDiv w:val="1"/>
      <w:marLeft w:val="0"/>
      <w:marRight w:val="0"/>
      <w:marTop w:val="0"/>
      <w:marBottom w:val="0"/>
      <w:divBdr>
        <w:top w:val="none" w:sz="0" w:space="0" w:color="auto"/>
        <w:left w:val="none" w:sz="0" w:space="0" w:color="auto"/>
        <w:bottom w:val="none" w:sz="0" w:space="0" w:color="auto"/>
        <w:right w:val="none" w:sz="0" w:space="0" w:color="auto"/>
      </w:divBdr>
    </w:div>
    <w:div w:id="1277181538">
      <w:bodyDiv w:val="1"/>
      <w:marLeft w:val="0"/>
      <w:marRight w:val="0"/>
      <w:marTop w:val="0"/>
      <w:marBottom w:val="0"/>
      <w:divBdr>
        <w:top w:val="none" w:sz="0" w:space="0" w:color="auto"/>
        <w:left w:val="none" w:sz="0" w:space="0" w:color="auto"/>
        <w:bottom w:val="none" w:sz="0" w:space="0" w:color="auto"/>
        <w:right w:val="none" w:sz="0" w:space="0" w:color="auto"/>
      </w:divBdr>
    </w:div>
    <w:div w:id="1281641723">
      <w:bodyDiv w:val="1"/>
      <w:marLeft w:val="0"/>
      <w:marRight w:val="0"/>
      <w:marTop w:val="0"/>
      <w:marBottom w:val="0"/>
      <w:divBdr>
        <w:top w:val="none" w:sz="0" w:space="0" w:color="auto"/>
        <w:left w:val="none" w:sz="0" w:space="0" w:color="auto"/>
        <w:bottom w:val="none" w:sz="0" w:space="0" w:color="auto"/>
        <w:right w:val="none" w:sz="0" w:space="0" w:color="auto"/>
      </w:divBdr>
    </w:div>
    <w:div w:id="1297175293">
      <w:bodyDiv w:val="1"/>
      <w:marLeft w:val="0"/>
      <w:marRight w:val="0"/>
      <w:marTop w:val="0"/>
      <w:marBottom w:val="0"/>
      <w:divBdr>
        <w:top w:val="none" w:sz="0" w:space="0" w:color="auto"/>
        <w:left w:val="none" w:sz="0" w:space="0" w:color="auto"/>
        <w:bottom w:val="none" w:sz="0" w:space="0" w:color="auto"/>
        <w:right w:val="none" w:sz="0" w:space="0" w:color="auto"/>
      </w:divBdr>
      <w:divsChild>
        <w:div w:id="1489401756">
          <w:marLeft w:val="0"/>
          <w:marRight w:val="0"/>
          <w:marTop w:val="0"/>
          <w:marBottom w:val="0"/>
          <w:divBdr>
            <w:top w:val="none" w:sz="0" w:space="0" w:color="auto"/>
            <w:left w:val="none" w:sz="0" w:space="0" w:color="auto"/>
            <w:bottom w:val="none" w:sz="0" w:space="0" w:color="auto"/>
            <w:right w:val="none" w:sz="0" w:space="0" w:color="auto"/>
          </w:divBdr>
          <w:divsChild>
            <w:div w:id="293213598">
              <w:marLeft w:val="0"/>
              <w:marRight w:val="0"/>
              <w:marTop w:val="0"/>
              <w:marBottom w:val="0"/>
              <w:divBdr>
                <w:top w:val="none" w:sz="0" w:space="0" w:color="auto"/>
                <w:left w:val="none" w:sz="0" w:space="0" w:color="auto"/>
                <w:bottom w:val="none" w:sz="0" w:space="0" w:color="auto"/>
                <w:right w:val="none" w:sz="0" w:space="0" w:color="auto"/>
              </w:divBdr>
              <w:divsChild>
                <w:div w:id="5838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337367">
      <w:bodyDiv w:val="1"/>
      <w:marLeft w:val="0"/>
      <w:marRight w:val="0"/>
      <w:marTop w:val="0"/>
      <w:marBottom w:val="0"/>
      <w:divBdr>
        <w:top w:val="none" w:sz="0" w:space="0" w:color="auto"/>
        <w:left w:val="none" w:sz="0" w:space="0" w:color="auto"/>
        <w:bottom w:val="none" w:sz="0" w:space="0" w:color="auto"/>
        <w:right w:val="none" w:sz="0" w:space="0" w:color="auto"/>
      </w:divBdr>
    </w:div>
    <w:div w:id="1305499463">
      <w:bodyDiv w:val="1"/>
      <w:marLeft w:val="0"/>
      <w:marRight w:val="0"/>
      <w:marTop w:val="0"/>
      <w:marBottom w:val="0"/>
      <w:divBdr>
        <w:top w:val="none" w:sz="0" w:space="0" w:color="auto"/>
        <w:left w:val="none" w:sz="0" w:space="0" w:color="auto"/>
        <w:bottom w:val="none" w:sz="0" w:space="0" w:color="auto"/>
        <w:right w:val="none" w:sz="0" w:space="0" w:color="auto"/>
      </w:divBdr>
    </w:div>
    <w:div w:id="1308582595">
      <w:bodyDiv w:val="1"/>
      <w:marLeft w:val="0"/>
      <w:marRight w:val="0"/>
      <w:marTop w:val="0"/>
      <w:marBottom w:val="0"/>
      <w:divBdr>
        <w:top w:val="none" w:sz="0" w:space="0" w:color="auto"/>
        <w:left w:val="none" w:sz="0" w:space="0" w:color="auto"/>
        <w:bottom w:val="none" w:sz="0" w:space="0" w:color="auto"/>
        <w:right w:val="none" w:sz="0" w:space="0" w:color="auto"/>
      </w:divBdr>
    </w:div>
    <w:div w:id="1311329289">
      <w:bodyDiv w:val="1"/>
      <w:marLeft w:val="0"/>
      <w:marRight w:val="0"/>
      <w:marTop w:val="0"/>
      <w:marBottom w:val="0"/>
      <w:divBdr>
        <w:top w:val="none" w:sz="0" w:space="0" w:color="auto"/>
        <w:left w:val="none" w:sz="0" w:space="0" w:color="auto"/>
        <w:bottom w:val="none" w:sz="0" w:space="0" w:color="auto"/>
        <w:right w:val="none" w:sz="0" w:space="0" w:color="auto"/>
      </w:divBdr>
    </w:div>
    <w:div w:id="1314066309">
      <w:bodyDiv w:val="1"/>
      <w:marLeft w:val="0"/>
      <w:marRight w:val="0"/>
      <w:marTop w:val="0"/>
      <w:marBottom w:val="0"/>
      <w:divBdr>
        <w:top w:val="none" w:sz="0" w:space="0" w:color="auto"/>
        <w:left w:val="none" w:sz="0" w:space="0" w:color="auto"/>
        <w:bottom w:val="none" w:sz="0" w:space="0" w:color="auto"/>
        <w:right w:val="none" w:sz="0" w:space="0" w:color="auto"/>
      </w:divBdr>
    </w:div>
    <w:div w:id="1318268712">
      <w:bodyDiv w:val="1"/>
      <w:marLeft w:val="0"/>
      <w:marRight w:val="0"/>
      <w:marTop w:val="0"/>
      <w:marBottom w:val="0"/>
      <w:divBdr>
        <w:top w:val="none" w:sz="0" w:space="0" w:color="auto"/>
        <w:left w:val="none" w:sz="0" w:space="0" w:color="auto"/>
        <w:bottom w:val="none" w:sz="0" w:space="0" w:color="auto"/>
        <w:right w:val="none" w:sz="0" w:space="0" w:color="auto"/>
      </w:divBdr>
    </w:div>
    <w:div w:id="1325628784">
      <w:bodyDiv w:val="1"/>
      <w:marLeft w:val="0"/>
      <w:marRight w:val="0"/>
      <w:marTop w:val="0"/>
      <w:marBottom w:val="0"/>
      <w:divBdr>
        <w:top w:val="none" w:sz="0" w:space="0" w:color="auto"/>
        <w:left w:val="none" w:sz="0" w:space="0" w:color="auto"/>
        <w:bottom w:val="none" w:sz="0" w:space="0" w:color="auto"/>
        <w:right w:val="none" w:sz="0" w:space="0" w:color="auto"/>
      </w:divBdr>
    </w:div>
    <w:div w:id="1333486317">
      <w:bodyDiv w:val="1"/>
      <w:marLeft w:val="0"/>
      <w:marRight w:val="0"/>
      <w:marTop w:val="0"/>
      <w:marBottom w:val="0"/>
      <w:divBdr>
        <w:top w:val="none" w:sz="0" w:space="0" w:color="auto"/>
        <w:left w:val="none" w:sz="0" w:space="0" w:color="auto"/>
        <w:bottom w:val="none" w:sz="0" w:space="0" w:color="auto"/>
        <w:right w:val="none" w:sz="0" w:space="0" w:color="auto"/>
      </w:divBdr>
    </w:div>
    <w:div w:id="1341811101">
      <w:bodyDiv w:val="1"/>
      <w:marLeft w:val="0"/>
      <w:marRight w:val="0"/>
      <w:marTop w:val="0"/>
      <w:marBottom w:val="0"/>
      <w:divBdr>
        <w:top w:val="none" w:sz="0" w:space="0" w:color="auto"/>
        <w:left w:val="none" w:sz="0" w:space="0" w:color="auto"/>
        <w:bottom w:val="none" w:sz="0" w:space="0" w:color="auto"/>
        <w:right w:val="none" w:sz="0" w:space="0" w:color="auto"/>
      </w:divBdr>
    </w:div>
    <w:div w:id="1353607752">
      <w:bodyDiv w:val="1"/>
      <w:marLeft w:val="0"/>
      <w:marRight w:val="0"/>
      <w:marTop w:val="0"/>
      <w:marBottom w:val="0"/>
      <w:divBdr>
        <w:top w:val="none" w:sz="0" w:space="0" w:color="auto"/>
        <w:left w:val="none" w:sz="0" w:space="0" w:color="auto"/>
        <w:bottom w:val="none" w:sz="0" w:space="0" w:color="auto"/>
        <w:right w:val="none" w:sz="0" w:space="0" w:color="auto"/>
      </w:divBdr>
    </w:div>
    <w:div w:id="1354107458">
      <w:bodyDiv w:val="1"/>
      <w:marLeft w:val="0"/>
      <w:marRight w:val="0"/>
      <w:marTop w:val="0"/>
      <w:marBottom w:val="0"/>
      <w:divBdr>
        <w:top w:val="none" w:sz="0" w:space="0" w:color="auto"/>
        <w:left w:val="none" w:sz="0" w:space="0" w:color="auto"/>
        <w:bottom w:val="none" w:sz="0" w:space="0" w:color="auto"/>
        <w:right w:val="none" w:sz="0" w:space="0" w:color="auto"/>
      </w:divBdr>
    </w:div>
    <w:div w:id="1355617816">
      <w:bodyDiv w:val="1"/>
      <w:marLeft w:val="0"/>
      <w:marRight w:val="0"/>
      <w:marTop w:val="0"/>
      <w:marBottom w:val="0"/>
      <w:divBdr>
        <w:top w:val="none" w:sz="0" w:space="0" w:color="auto"/>
        <w:left w:val="none" w:sz="0" w:space="0" w:color="auto"/>
        <w:bottom w:val="none" w:sz="0" w:space="0" w:color="auto"/>
        <w:right w:val="none" w:sz="0" w:space="0" w:color="auto"/>
      </w:divBdr>
    </w:div>
    <w:div w:id="1357078606">
      <w:bodyDiv w:val="1"/>
      <w:marLeft w:val="0"/>
      <w:marRight w:val="0"/>
      <w:marTop w:val="0"/>
      <w:marBottom w:val="0"/>
      <w:divBdr>
        <w:top w:val="none" w:sz="0" w:space="0" w:color="auto"/>
        <w:left w:val="none" w:sz="0" w:space="0" w:color="auto"/>
        <w:bottom w:val="none" w:sz="0" w:space="0" w:color="auto"/>
        <w:right w:val="none" w:sz="0" w:space="0" w:color="auto"/>
      </w:divBdr>
    </w:div>
    <w:div w:id="1360542442">
      <w:bodyDiv w:val="1"/>
      <w:marLeft w:val="0"/>
      <w:marRight w:val="0"/>
      <w:marTop w:val="0"/>
      <w:marBottom w:val="0"/>
      <w:divBdr>
        <w:top w:val="none" w:sz="0" w:space="0" w:color="auto"/>
        <w:left w:val="none" w:sz="0" w:space="0" w:color="auto"/>
        <w:bottom w:val="none" w:sz="0" w:space="0" w:color="auto"/>
        <w:right w:val="none" w:sz="0" w:space="0" w:color="auto"/>
      </w:divBdr>
    </w:div>
    <w:div w:id="1365868074">
      <w:bodyDiv w:val="1"/>
      <w:marLeft w:val="0"/>
      <w:marRight w:val="0"/>
      <w:marTop w:val="0"/>
      <w:marBottom w:val="0"/>
      <w:divBdr>
        <w:top w:val="none" w:sz="0" w:space="0" w:color="auto"/>
        <w:left w:val="none" w:sz="0" w:space="0" w:color="auto"/>
        <w:bottom w:val="none" w:sz="0" w:space="0" w:color="auto"/>
        <w:right w:val="none" w:sz="0" w:space="0" w:color="auto"/>
      </w:divBdr>
    </w:div>
    <w:div w:id="1381705895">
      <w:bodyDiv w:val="1"/>
      <w:marLeft w:val="0"/>
      <w:marRight w:val="0"/>
      <w:marTop w:val="0"/>
      <w:marBottom w:val="0"/>
      <w:divBdr>
        <w:top w:val="none" w:sz="0" w:space="0" w:color="auto"/>
        <w:left w:val="none" w:sz="0" w:space="0" w:color="auto"/>
        <w:bottom w:val="none" w:sz="0" w:space="0" w:color="auto"/>
        <w:right w:val="none" w:sz="0" w:space="0" w:color="auto"/>
      </w:divBdr>
    </w:div>
    <w:div w:id="1388188791">
      <w:bodyDiv w:val="1"/>
      <w:marLeft w:val="0"/>
      <w:marRight w:val="0"/>
      <w:marTop w:val="0"/>
      <w:marBottom w:val="0"/>
      <w:divBdr>
        <w:top w:val="none" w:sz="0" w:space="0" w:color="auto"/>
        <w:left w:val="none" w:sz="0" w:space="0" w:color="auto"/>
        <w:bottom w:val="none" w:sz="0" w:space="0" w:color="auto"/>
        <w:right w:val="none" w:sz="0" w:space="0" w:color="auto"/>
      </w:divBdr>
      <w:divsChild>
        <w:div w:id="1423723455">
          <w:marLeft w:val="0"/>
          <w:marRight w:val="0"/>
          <w:marTop w:val="0"/>
          <w:marBottom w:val="0"/>
          <w:divBdr>
            <w:top w:val="none" w:sz="0" w:space="0" w:color="auto"/>
            <w:left w:val="none" w:sz="0" w:space="0" w:color="auto"/>
            <w:bottom w:val="none" w:sz="0" w:space="0" w:color="auto"/>
            <w:right w:val="none" w:sz="0" w:space="0" w:color="auto"/>
          </w:divBdr>
        </w:div>
        <w:div w:id="54738994">
          <w:marLeft w:val="0"/>
          <w:marRight w:val="0"/>
          <w:marTop w:val="0"/>
          <w:marBottom w:val="0"/>
          <w:divBdr>
            <w:top w:val="none" w:sz="0" w:space="0" w:color="auto"/>
            <w:left w:val="none" w:sz="0" w:space="0" w:color="auto"/>
            <w:bottom w:val="none" w:sz="0" w:space="0" w:color="auto"/>
            <w:right w:val="none" w:sz="0" w:space="0" w:color="auto"/>
          </w:divBdr>
        </w:div>
        <w:div w:id="1376730876">
          <w:marLeft w:val="0"/>
          <w:marRight w:val="0"/>
          <w:marTop w:val="0"/>
          <w:marBottom w:val="0"/>
          <w:divBdr>
            <w:top w:val="none" w:sz="0" w:space="0" w:color="auto"/>
            <w:left w:val="none" w:sz="0" w:space="0" w:color="auto"/>
            <w:bottom w:val="none" w:sz="0" w:space="0" w:color="auto"/>
            <w:right w:val="none" w:sz="0" w:space="0" w:color="auto"/>
          </w:divBdr>
        </w:div>
      </w:divsChild>
    </w:div>
    <w:div w:id="1390032874">
      <w:bodyDiv w:val="1"/>
      <w:marLeft w:val="0"/>
      <w:marRight w:val="0"/>
      <w:marTop w:val="0"/>
      <w:marBottom w:val="0"/>
      <w:divBdr>
        <w:top w:val="none" w:sz="0" w:space="0" w:color="auto"/>
        <w:left w:val="none" w:sz="0" w:space="0" w:color="auto"/>
        <w:bottom w:val="none" w:sz="0" w:space="0" w:color="auto"/>
        <w:right w:val="none" w:sz="0" w:space="0" w:color="auto"/>
      </w:divBdr>
    </w:div>
    <w:div w:id="1394355506">
      <w:bodyDiv w:val="1"/>
      <w:marLeft w:val="0"/>
      <w:marRight w:val="0"/>
      <w:marTop w:val="0"/>
      <w:marBottom w:val="0"/>
      <w:divBdr>
        <w:top w:val="none" w:sz="0" w:space="0" w:color="auto"/>
        <w:left w:val="none" w:sz="0" w:space="0" w:color="auto"/>
        <w:bottom w:val="none" w:sz="0" w:space="0" w:color="auto"/>
        <w:right w:val="none" w:sz="0" w:space="0" w:color="auto"/>
      </w:divBdr>
    </w:div>
    <w:div w:id="1398482016">
      <w:bodyDiv w:val="1"/>
      <w:marLeft w:val="0"/>
      <w:marRight w:val="0"/>
      <w:marTop w:val="0"/>
      <w:marBottom w:val="0"/>
      <w:divBdr>
        <w:top w:val="none" w:sz="0" w:space="0" w:color="auto"/>
        <w:left w:val="none" w:sz="0" w:space="0" w:color="auto"/>
        <w:bottom w:val="none" w:sz="0" w:space="0" w:color="auto"/>
        <w:right w:val="none" w:sz="0" w:space="0" w:color="auto"/>
      </w:divBdr>
    </w:div>
    <w:div w:id="1398895217">
      <w:bodyDiv w:val="1"/>
      <w:marLeft w:val="0"/>
      <w:marRight w:val="0"/>
      <w:marTop w:val="0"/>
      <w:marBottom w:val="0"/>
      <w:divBdr>
        <w:top w:val="none" w:sz="0" w:space="0" w:color="auto"/>
        <w:left w:val="none" w:sz="0" w:space="0" w:color="auto"/>
        <w:bottom w:val="none" w:sz="0" w:space="0" w:color="auto"/>
        <w:right w:val="none" w:sz="0" w:space="0" w:color="auto"/>
      </w:divBdr>
      <w:divsChild>
        <w:div w:id="1669868913">
          <w:marLeft w:val="0"/>
          <w:marRight w:val="0"/>
          <w:marTop w:val="0"/>
          <w:marBottom w:val="0"/>
          <w:divBdr>
            <w:top w:val="none" w:sz="0" w:space="0" w:color="auto"/>
            <w:left w:val="none" w:sz="0" w:space="0" w:color="auto"/>
            <w:bottom w:val="none" w:sz="0" w:space="0" w:color="auto"/>
            <w:right w:val="none" w:sz="0" w:space="0" w:color="auto"/>
          </w:divBdr>
          <w:divsChild>
            <w:div w:id="4978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28370">
      <w:bodyDiv w:val="1"/>
      <w:marLeft w:val="0"/>
      <w:marRight w:val="0"/>
      <w:marTop w:val="0"/>
      <w:marBottom w:val="0"/>
      <w:divBdr>
        <w:top w:val="none" w:sz="0" w:space="0" w:color="auto"/>
        <w:left w:val="none" w:sz="0" w:space="0" w:color="auto"/>
        <w:bottom w:val="none" w:sz="0" w:space="0" w:color="auto"/>
        <w:right w:val="none" w:sz="0" w:space="0" w:color="auto"/>
      </w:divBdr>
    </w:div>
    <w:div w:id="1411779038">
      <w:bodyDiv w:val="1"/>
      <w:marLeft w:val="0"/>
      <w:marRight w:val="0"/>
      <w:marTop w:val="0"/>
      <w:marBottom w:val="0"/>
      <w:divBdr>
        <w:top w:val="none" w:sz="0" w:space="0" w:color="auto"/>
        <w:left w:val="none" w:sz="0" w:space="0" w:color="auto"/>
        <w:bottom w:val="none" w:sz="0" w:space="0" w:color="auto"/>
        <w:right w:val="none" w:sz="0" w:space="0" w:color="auto"/>
      </w:divBdr>
    </w:div>
    <w:div w:id="1429079371">
      <w:bodyDiv w:val="1"/>
      <w:marLeft w:val="0"/>
      <w:marRight w:val="0"/>
      <w:marTop w:val="0"/>
      <w:marBottom w:val="0"/>
      <w:divBdr>
        <w:top w:val="none" w:sz="0" w:space="0" w:color="auto"/>
        <w:left w:val="none" w:sz="0" w:space="0" w:color="auto"/>
        <w:bottom w:val="none" w:sz="0" w:space="0" w:color="auto"/>
        <w:right w:val="none" w:sz="0" w:space="0" w:color="auto"/>
      </w:divBdr>
    </w:div>
    <w:div w:id="1485707691">
      <w:bodyDiv w:val="1"/>
      <w:marLeft w:val="0"/>
      <w:marRight w:val="0"/>
      <w:marTop w:val="0"/>
      <w:marBottom w:val="0"/>
      <w:divBdr>
        <w:top w:val="none" w:sz="0" w:space="0" w:color="auto"/>
        <w:left w:val="none" w:sz="0" w:space="0" w:color="auto"/>
        <w:bottom w:val="none" w:sz="0" w:space="0" w:color="auto"/>
        <w:right w:val="none" w:sz="0" w:space="0" w:color="auto"/>
      </w:divBdr>
      <w:divsChild>
        <w:div w:id="167211792">
          <w:marLeft w:val="0"/>
          <w:marRight w:val="0"/>
          <w:marTop w:val="0"/>
          <w:marBottom w:val="0"/>
          <w:divBdr>
            <w:top w:val="none" w:sz="0" w:space="0" w:color="auto"/>
            <w:left w:val="none" w:sz="0" w:space="0" w:color="auto"/>
            <w:bottom w:val="none" w:sz="0" w:space="0" w:color="auto"/>
            <w:right w:val="none" w:sz="0" w:space="0" w:color="auto"/>
          </w:divBdr>
          <w:divsChild>
            <w:div w:id="1564170516">
              <w:marLeft w:val="0"/>
              <w:marRight w:val="0"/>
              <w:marTop w:val="0"/>
              <w:marBottom w:val="0"/>
              <w:divBdr>
                <w:top w:val="none" w:sz="0" w:space="0" w:color="auto"/>
                <w:left w:val="none" w:sz="0" w:space="0" w:color="auto"/>
                <w:bottom w:val="none" w:sz="0" w:space="0" w:color="auto"/>
                <w:right w:val="none" w:sz="0" w:space="0" w:color="auto"/>
              </w:divBdr>
              <w:divsChild>
                <w:div w:id="8669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09449">
      <w:bodyDiv w:val="1"/>
      <w:marLeft w:val="0"/>
      <w:marRight w:val="0"/>
      <w:marTop w:val="0"/>
      <w:marBottom w:val="0"/>
      <w:divBdr>
        <w:top w:val="none" w:sz="0" w:space="0" w:color="auto"/>
        <w:left w:val="none" w:sz="0" w:space="0" w:color="auto"/>
        <w:bottom w:val="none" w:sz="0" w:space="0" w:color="auto"/>
        <w:right w:val="none" w:sz="0" w:space="0" w:color="auto"/>
      </w:divBdr>
    </w:div>
    <w:div w:id="1497766358">
      <w:bodyDiv w:val="1"/>
      <w:marLeft w:val="0"/>
      <w:marRight w:val="0"/>
      <w:marTop w:val="0"/>
      <w:marBottom w:val="0"/>
      <w:divBdr>
        <w:top w:val="none" w:sz="0" w:space="0" w:color="auto"/>
        <w:left w:val="none" w:sz="0" w:space="0" w:color="auto"/>
        <w:bottom w:val="none" w:sz="0" w:space="0" w:color="auto"/>
        <w:right w:val="none" w:sz="0" w:space="0" w:color="auto"/>
      </w:divBdr>
    </w:div>
    <w:div w:id="1499268346">
      <w:bodyDiv w:val="1"/>
      <w:marLeft w:val="0"/>
      <w:marRight w:val="0"/>
      <w:marTop w:val="0"/>
      <w:marBottom w:val="0"/>
      <w:divBdr>
        <w:top w:val="none" w:sz="0" w:space="0" w:color="auto"/>
        <w:left w:val="none" w:sz="0" w:space="0" w:color="auto"/>
        <w:bottom w:val="none" w:sz="0" w:space="0" w:color="auto"/>
        <w:right w:val="none" w:sz="0" w:space="0" w:color="auto"/>
      </w:divBdr>
    </w:div>
    <w:div w:id="1499735239">
      <w:bodyDiv w:val="1"/>
      <w:marLeft w:val="0"/>
      <w:marRight w:val="0"/>
      <w:marTop w:val="0"/>
      <w:marBottom w:val="0"/>
      <w:divBdr>
        <w:top w:val="none" w:sz="0" w:space="0" w:color="auto"/>
        <w:left w:val="none" w:sz="0" w:space="0" w:color="auto"/>
        <w:bottom w:val="none" w:sz="0" w:space="0" w:color="auto"/>
        <w:right w:val="none" w:sz="0" w:space="0" w:color="auto"/>
      </w:divBdr>
    </w:div>
    <w:div w:id="1502045663">
      <w:bodyDiv w:val="1"/>
      <w:marLeft w:val="0"/>
      <w:marRight w:val="0"/>
      <w:marTop w:val="0"/>
      <w:marBottom w:val="0"/>
      <w:divBdr>
        <w:top w:val="none" w:sz="0" w:space="0" w:color="auto"/>
        <w:left w:val="none" w:sz="0" w:space="0" w:color="auto"/>
        <w:bottom w:val="none" w:sz="0" w:space="0" w:color="auto"/>
        <w:right w:val="none" w:sz="0" w:space="0" w:color="auto"/>
      </w:divBdr>
    </w:div>
    <w:div w:id="1506674024">
      <w:bodyDiv w:val="1"/>
      <w:marLeft w:val="0"/>
      <w:marRight w:val="0"/>
      <w:marTop w:val="0"/>
      <w:marBottom w:val="0"/>
      <w:divBdr>
        <w:top w:val="none" w:sz="0" w:space="0" w:color="auto"/>
        <w:left w:val="none" w:sz="0" w:space="0" w:color="auto"/>
        <w:bottom w:val="none" w:sz="0" w:space="0" w:color="auto"/>
        <w:right w:val="none" w:sz="0" w:space="0" w:color="auto"/>
      </w:divBdr>
    </w:div>
    <w:div w:id="1507935129">
      <w:bodyDiv w:val="1"/>
      <w:marLeft w:val="0"/>
      <w:marRight w:val="0"/>
      <w:marTop w:val="0"/>
      <w:marBottom w:val="0"/>
      <w:divBdr>
        <w:top w:val="none" w:sz="0" w:space="0" w:color="auto"/>
        <w:left w:val="none" w:sz="0" w:space="0" w:color="auto"/>
        <w:bottom w:val="none" w:sz="0" w:space="0" w:color="auto"/>
        <w:right w:val="none" w:sz="0" w:space="0" w:color="auto"/>
      </w:divBdr>
    </w:div>
    <w:div w:id="1547373861">
      <w:bodyDiv w:val="1"/>
      <w:marLeft w:val="0"/>
      <w:marRight w:val="0"/>
      <w:marTop w:val="0"/>
      <w:marBottom w:val="0"/>
      <w:divBdr>
        <w:top w:val="none" w:sz="0" w:space="0" w:color="auto"/>
        <w:left w:val="none" w:sz="0" w:space="0" w:color="auto"/>
        <w:bottom w:val="none" w:sz="0" w:space="0" w:color="auto"/>
        <w:right w:val="none" w:sz="0" w:space="0" w:color="auto"/>
      </w:divBdr>
    </w:div>
    <w:div w:id="1547645045">
      <w:bodyDiv w:val="1"/>
      <w:marLeft w:val="0"/>
      <w:marRight w:val="0"/>
      <w:marTop w:val="0"/>
      <w:marBottom w:val="0"/>
      <w:divBdr>
        <w:top w:val="none" w:sz="0" w:space="0" w:color="auto"/>
        <w:left w:val="none" w:sz="0" w:space="0" w:color="auto"/>
        <w:bottom w:val="none" w:sz="0" w:space="0" w:color="auto"/>
        <w:right w:val="none" w:sz="0" w:space="0" w:color="auto"/>
      </w:divBdr>
    </w:div>
    <w:div w:id="1558084099">
      <w:bodyDiv w:val="1"/>
      <w:marLeft w:val="0"/>
      <w:marRight w:val="0"/>
      <w:marTop w:val="0"/>
      <w:marBottom w:val="0"/>
      <w:divBdr>
        <w:top w:val="none" w:sz="0" w:space="0" w:color="auto"/>
        <w:left w:val="none" w:sz="0" w:space="0" w:color="auto"/>
        <w:bottom w:val="none" w:sz="0" w:space="0" w:color="auto"/>
        <w:right w:val="none" w:sz="0" w:space="0" w:color="auto"/>
      </w:divBdr>
    </w:div>
    <w:div w:id="1582368499">
      <w:bodyDiv w:val="1"/>
      <w:marLeft w:val="0"/>
      <w:marRight w:val="0"/>
      <w:marTop w:val="0"/>
      <w:marBottom w:val="0"/>
      <w:divBdr>
        <w:top w:val="none" w:sz="0" w:space="0" w:color="auto"/>
        <w:left w:val="none" w:sz="0" w:space="0" w:color="auto"/>
        <w:bottom w:val="none" w:sz="0" w:space="0" w:color="auto"/>
        <w:right w:val="none" w:sz="0" w:space="0" w:color="auto"/>
      </w:divBdr>
    </w:div>
    <w:div w:id="1604655659">
      <w:bodyDiv w:val="1"/>
      <w:marLeft w:val="0"/>
      <w:marRight w:val="0"/>
      <w:marTop w:val="0"/>
      <w:marBottom w:val="0"/>
      <w:divBdr>
        <w:top w:val="none" w:sz="0" w:space="0" w:color="auto"/>
        <w:left w:val="none" w:sz="0" w:space="0" w:color="auto"/>
        <w:bottom w:val="none" w:sz="0" w:space="0" w:color="auto"/>
        <w:right w:val="none" w:sz="0" w:space="0" w:color="auto"/>
      </w:divBdr>
    </w:div>
    <w:div w:id="1612937003">
      <w:bodyDiv w:val="1"/>
      <w:marLeft w:val="0"/>
      <w:marRight w:val="0"/>
      <w:marTop w:val="0"/>
      <w:marBottom w:val="0"/>
      <w:divBdr>
        <w:top w:val="none" w:sz="0" w:space="0" w:color="auto"/>
        <w:left w:val="none" w:sz="0" w:space="0" w:color="auto"/>
        <w:bottom w:val="none" w:sz="0" w:space="0" w:color="auto"/>
        <w:right w:val="none" w:sz="0" w:space="0" w:color="auto"/>
      </w:divBdr>
    </w:div>
    <w:div w:id="1616446225">
      <w:bodyDiv w:val="1"/>
      <w:marLeft w:val="0"/>
      <w:marRight w:val="0"/>
      <w:marTop w:val="0"/>
      <w:marBottom w:val="0"/>
      <w:divBdr>
        <w:top w:val="none" w:sz="0" w:space="0" w:color="auto"/>
        <w:left w:val="none" w:sz="0" w:space="0" w:color="auto"/>
        <w:bottom w:val="none" w:sz="0" w:space="0" w:color="auto"/>
        <w:right w:val="none" w:sz="0" w:space="0" w:color="auto"/>
      </w:divBdr>
    </w:div>
    <w:div w:id="1619410111">
      <w:bodyDiv w:val="1"/>
      <w:marLeft w:val="0"/>
      <w:marRight w:val="0"/>
      <w:marTop w:val="0"/>
      <w:marBottom w:val="0"/>
      <w:divBdr>
        <w:top w:val="none" w:sz="0" w:space="0" w:color="auto"/>
        <w:left w:val="none" w:sz="0" w:space="0" w:color="auto"/>
        <w:bottom w:val="none" w:sz="0" w:space="0" w:color="auto"/>
        <w:right w:val="none" w:sz="0" w:space="0" w:color="auto"/>
      </w:divBdr>
    </w:div>
    <w:div w:id="1627543353">
      <w:bodyDiv w:val="1"/>
      <w:marLeft w:val="0"/>
      <w:marRight w:val="0"/>
      <w:marTop w:val="0"/>
      <w:marBottom w:val="0"/>
      <w:divBdr>
        <w:top w:val="none" w:sz="0" w:space="0" w:color="auto"/>
        <w:left w:val="none" w:sz="0" w:space="0" w:color="auto"/>
        <w:bottom w:val="none" w:sz="0" w:space="0" w:color="auto"/>
        <w:right w:val="none" w:sz="0" w:space="0" w:color="auto"/>
      </w:divBdr>
    </w:div>
    <w:div w:id="1631785013">
      <w:bodyDiv w:val="1"/>
      <w:marLeft w:val="0"/>
      <w:marRight w:val="0"/>
      <w:marTop w:val="0"/>
      <w:marBottom w:val="0"/>
      <w:divBdr>
        <w:top w:val="none" w:sz="0" w:space="0" w:color="auto"/>
        <w:left w:val="none" w:sz="0" w:space="0" w:color="auto"/>
        <w:bottom w:val="none" w:sz="0" w:space="0" w:color="auto"/>
        <w:right w:val="none" w:sz="0" w:space="0" w:color="auto"/>
      </w:divBdr>
    </w:div>
    <w:div w:id="1633100009">
      <w:bodyDiv w:val="1"/>
      <w:marLeft w:val="0"/>
      <w:marRight w:val="0"/>
      <w:marTop w:val="0"/>
      <w:marBottom w:val="0"/>
      <w:divBdr>
        <w:top w:val="none" w:sz="0" w:space="0" w:color="auto"/>
        <w:left w:val="none" w:sz="0" w:space="0" w:color="auto"/>
        <w:bottom w:val="none" w:sz="0" w:space="0" w:color="auto"/>
        <w:right w:val="none" w:sz="0" w:space="0" w:color="auto"/>
      </w:divBdr>
    </w:div>
    <w:div w:id="1636255546">
      <w:bodyDiv w:val="1"/>
      <w:marLeft w:val="0"/>
      <w:marRight w:val="0"/>
      <w:marTop w:val="0"/>
      <w:marBottom w:val="0"/>
      <w:divBdr>
        <w:top w:val="none" w:sz="0" w:space="0" w:color="auto"/>
        <w:left w:val="none" w:sz="0" w:space="0" w:color="auto"/>
        <w:bottom w:val="none" w:sz="0" w:space="0" w:color="auto"/>
        <w:right w:val="none" w:sz="0" w:space="0" w:color="auto"/>
      </w:divBdr>
    </w:div>
    <w:div w:id="1643580908">
      <w:bodyDiv w:val="1"/>
      <w:marLeft w:val="0"/>
      <w:marRight w:val="0"/>
      <w:marTop w:val="0"/>
      <w:marBottom w:val="0"/>
      <w:divBdr>
        <w:top w:val="none" w:sz="0" w:space="0" w:color="auto"/>
        <w:left w:val="none" w:sz="0" w:space="0" w:color="auto"/>
        <w:bottom w:val="none" w:sz="0" w:space="0" w:color="auto"/>
        <w:right w:val="none" w:sz="0" w:space="0" w:color="auto"/>
      </w:divBdr>
    </w:div>
    <w:div w:id="1645506747">
      <w:bodyDiv w:val="1"/>
      <w:marLeft w:val="0"/>
      <w:marRight w:val="0"/>
      <w:marTop w:val="0"/>
      <w:marBottom w:val="0"/>
      <w:divBdr>
        <w:top w:val="none" w:sz="0" w:space="0" w:color="auto"/>
        <w:left w:val="none" w:sz="0" w:space="0" w:color="auto"/>
        <w:bottom w:val="none" w:sz="0" w:space="0" w:color="auto"/>
        <w:right w:val="none" w:sz="0" w:space="0" w:color="auto"/>
      </w:divBdr>
    </w:div>
    <w:div w:id="1650136343">
      <w:bodyDiv w:val="1"/>
      <w:marLeft w:val="0"/>
      <w:marRight w:val="0"/>
      <w:marTop w:val="0"/>
      <w:marBottom w:val="0"/>
      <w:divBdr>
        <w:top w:val="none" w:sz="0" w:space="0" w:color="auto"/>
        <w:left w:val="none" w:sz="0" w:space="0" w:color="auto"/>
        <w:bottom w:val="none" w:sz="0" w:space="0" w:color="auto"/>
        <w:right w:val="none" w:sz="0" w:space="0" w:color="auto"/>
      </w:divBdr>
    </w:div>
    <w:div w:id="1650472342">
      <w:bodyDiv w:val="1"/>
      <w:marLeft w:val="0"/>
      <w:marRight w:val="0"/>
      <w:marTop w:val="0"/>
      <w:marBottom w:val="0"/>
      <w:divBdr>
        <w:top w:val="none" w:sz="0" w:space="0" w:color="auto"/>
        <w:left w:val="none" w:sz="0" w:space="0" w:color="auto"/>
        <w:bottom w:val="none" w:sz="0" w:space="0" w:color="auto"/>
        <w:right w:val="none" w:sz="0" w:space="0" w:color="auto"/>
      </w:divBdr>
    </w:div>
    <w:div w:id="1650592995">
      <w:bodyDiv w:val="1"/>
      <w:marLeft w:val="0"/>
      <w:marRight w:val="0"/>
      <w:marTop w:val="0"/>
      <w:marBottom w:val="0"/>
      <w:divBdr>
        <w:top w:val="none" w:sz="0" w:space="0" w:color="auto"/>
        <w:left w:val="none" w:sz="0" w:space="0" w:color="auto"/>
        <w:bottom w:val="none" w:sz="0" w:space="0" w:color="auto"/>
        <w:right w:val="none" w:sz="0" w:space="0" w:color="auto"/>
      </w:divBdr>
    </w:div>
    <w:div w:id="1651061705">
      <w:bodyDiv w:val="1"/>
      <w:marLeft w:val="0"/>
      <w:marRight w:val="0"/>
      <w:marTop w:val="0"/>
      <w:marBottom w:val="0"/>
      <w:divBdr>
        <w:top w:val="none" w:sz="0" w:space="0" w:color="auto"/>
        <w:left w:val="none" w:sz="0" w:space="0" w:color="auto"/>
        <w:bottom w:val="none" w:sz="0" w:space="0" w:color="auto"/>
        <w:right w:val="none" w:sz="0" w:space="0" w:color="auto"/>
      </w:divBdr>
    </w:div>
    <w:div w:id="1666855758">
      <w:bodyDiv w:val="1"/>
      <w:marLeft w:val="0"/>
      <w:marRight w:val="0"/>
      <w:marTop w:val="0"/>
      <w:marBottom w:val="0"/>
      <w:divBdr>
        <w:top w:val="none" w:sz="0" w:space="0" w:color="auto"/>
        <w:left w:val="none" w:sz="0" w:space="0" w:color="auto"/>
        <w:bottom w:val="none" w:sz="0" w:space="0" w:color="auto"/>
        <w:right w:val="none" w:sz="0" w:space="0" w:color="auto"/>
      </w:divBdr>
    </w:div>
    <w:div w:id="1670131792">
      <w:bodyDiv w:val="1"/>
      <w:marLeft w:val="0"/>
      <w:marRight w:val="0"/>
      <w:marTop w:val="0"/>
      <w:marBottom w:val="0"/>
      <w:divBdr>
        <w:top w:val="none" w:sz="0" w:space="0" w:color="auto"/>
        <w:left w:val="none" w:sz="0" w:space="0" w:color="auto"/>
        <w:bottom w:val="none" w:sz="0" w:space="0" w:color="auto"/>
        <w:right w:val="none" w:sz="0" w:space="0" w:color="auto"/>
      </w:divBdr>
    </w:div>
    <w:div w:id="1675960333">
      <w:bodyDiv w:val="1"/>
      <w:marLeft w:val="0"/>
      <w:marRight w:val="0"/>
      <w:marTop w:val="0"/>
      <w:marBottom w:val="0"/>
      <w:divBdr>
        <w:top w:val="none" w:sz="0" w:space="0" w:color="auto"/>
        <w:left w:val="none" w:sz="0" w:space="0" w:color="auto"/>
        <w:bottom w:val="none" w:sz="0" w:space="0" w:color="auto"/>
        <w:right w:val="none" w:sz="0" w:space="0" w:color="auto"/>
      </w:divBdr>
    </w:div>
    <w:div w:id="1679768405">
      <w:bodyDiv w:val="1"/>
      <w:marLeft w:val="0"/>
      <w:marRight w:val="0"/>
      <w:marTop w:val="0"/>
      <w:marBottom w:val="0"/>
      <w:divBdr>
        <w:top w:val="none" w:sz="0" w:space="0" w:color="auto"/>
        <w:left w:val="none" w:sz="0" w:space="0" w:color="auto"/>
        <w:bottom w:val="none" w:sz="0" w:space="0" w:color="auto"/>
        <w:right w:val="none" w:sz="0" w:space="0" w:color="auto"/>
      </w:divBdr>
    </w:div>
    <w:div w:id="1685588413">
      <w:bodyDiv w:val="1"/>
      <w:marLeft w:val="0"/>
      <w:marRight w:val="0"/>
      <w:marTop w:val="0"/>
      <w:marBottom w:val="0"/>
      <w:divBdr>
        <w:top w:val="none" w:sz="0" w:space="0" w:color="auto"/>
        <w:left w:val="none" w:sz="0" w:space="0" w:color="auto"/>
        <w:bottom w:val="none" w:sz="0" w:space="0" w:color="auto"/>
        <w:right w:val="none" w:sz="0" w:space="0" w:color="auto"/>
      </w:divBdr>
    </w:div>
    <w:div w:id="1688016100">
      <w:bodyDiv w:val="1"/>
      <w:marLeft w:val="0"/>
      <w:marRight w:val="0"/>
      <w:marTop w:val="0"/>
      <w:marBottom w:val="0"/>
      <w:divBdr>
        <w:top w:val="none" w:sz="0" w:space="0" w:color="auto"/>
        <w:left w:val="none" w:sz="0" w:space="0" w:color="auto"/>
        <w:bottom w:val="none" w:sz="0" w:space="0" w:color="auto"/>
        <w:right w:val="none" w:sz="0" w:space="0" w:color="auto"/>
      </w:divBdr>
    </w:div>
    <w:div w:id="1689867552">
      <w:bodyDiv w:val="1"/>
      <w:marLeft w:val="0"/>
      <w:marRight w:val="0"/>
      <w:marTop w:val="0"/>
      <w:marBottom w:val="0"/>
      <w:divBdr>
        <w:top w:val="none" w:sz="0" w:space="0" w:color="auto"/>
        <w:left w:val="none" w:sz="0" w:space="0" w:color="auto"/>
        <w:bottom w:val="none" w:sz="0" w:space="0" w:color="auto"/>
        <w:right w:val="none" w:sz="0" w:space="0" w:color="auto"/>
      </w:divBdr>
    </w:div>
    <w:div w:id="1695040207">
      <w:bodyDiv w:val="1"/>
      <w:marLeft w:val="0"/>
      <w:marRight w:val="0"/>
      <w:marTop w:val="0"/>
      <w:marBottom w:val="0"/>
      <w:divBdr>
        <w:top w:val="none" w:sz="0" w:space="0" w:color="auto"/>
        <w:left w:val="none" w:sz="0" w:space="0" w:color="auto"/>
        <w:bottom w:val="none" w:sz="0" w:space="0" w:color="auto"/>
        <w:right w:val="none" w:sz="0" w:space="0" w:color="auto"/>
      </w:divBdr>
    </w:div>
    <w:div w:id="1695762872">
      <w:bodyDiv w:val="1"/>
      <w:marLeft w:val="0"/>
      <w:marRight w:val="0"/>
      <w:marTop w:val="0"/>
      <w:marBottom w:val="0"/>
      <w:divBdr>
        <w:top w:val="none" w:sz="0" w:space="0" w:color="auto"/>
        <w:left w:val="none" w:sz="0" w:space="0" w:color="auto"/>
        <w:bottom w:val="none" w:sz="0" w:space="0" w:color="auto"/>
        <w:right w:val="none" w:sz="0" w:space="0" w:color="auto"/>
      </w:divBdr>
    </w:div>
    <w:div w:id="1698964670">
      <w:bodyDiv w:val="1"/>
      <w:marLeft w:val="0"/>
      <w:marRight w:val="0"/>
      <w:marTop w:val="0"/>
      <w:marBottom w:val="0"/>
      <w:divBdr>
        <w:top w:val="none" w:sz="0" w:space="0" w:color="auto"/>
        <w:left w:val="none" w:sz="0" w:space="0" w:color="auto"/>
        <w:bottom w:val="none" w:sz="0" w:space="0" w:color="auto"/>
        <w:right w:val="none" w:sz="0" w:space="0" w:color="auto"/>
      </w:divBdr>
    </w:div>
    <w:div w:id="1705903382">
      <w:bodyDiv w:val="1"/>
      <w:marLeft w:val="0"/>
      <w:marRight w:val="0"/>
      <w:marTop w:val="0"/>
      <w:marBottom w:val="0"/>
      <w:divBdr>
        <w:top w:val="none" w:sz="0" w:space="0" w:color="auto"/>
        <w:left w:val="none" w:sz="0" w:space="0" w:color="auto"/>
        <w:bottom w:val="none" w:sz="0" w:space="0" w:color="auto"/>
        <w:right w:val="none" w:sz="0" w:space="0" w:color="auto"/>
      </w:divBdr>
      <w:divsChild>
        <w:div w:id="128397348">
          <w:marLeft w:val="0"/>
          <w:marRight w:val="0"/>
          <w:marTop w:val="0"/>
          <w:marBottom w:val="0"/>
          <w:divBdr>
            <w:top w:val="none" w:sz="0" w:space="0" w:color="auto"/>
            <w:left w:val="none" w:sz="0" w:space="0" w:color="auto"/>
            <w:bottom w:val="none" w:sz="0" w:space="0" w:color="auto"/>
            <w:right w:val="none" w:sz="0" w:space="0" w:color="auto"/>
          </w:divBdr>
          <w:divsChild>
            <w:div w:id="1270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9723">
      <w:bodyDiv w:val="1"/>
      <w:marLeft w:val="0"/>
      <w:marRight w:val="0"/>
      <w:marTop w:val="0"/>
      <w:marBottom w:val="0"/>
      <w:divBdr>
        <w:top w:val="none" w:sz="0" w:space="0" w:color="auto"/>
        <w:left w:val="none" w:sz="0" w:space="0" w:color="auto"/>
        <w:bottom w:val="none" w:sz="0" w:space="0" w:color="auto"/>
        <w:right w:val="none" w:sz="0" w:space="0" w:color="auto"/>
      </w:divBdr>
    </w:div>
    <w:div w:id="1720663590">
      <w:bodyDiv w:val="1"/>
      <w:marLeft w:val="0"/>
      <w:marRight w:val="0"/>
      <w:marTop w:val="0"/>
      <w:marBottom w:val="0"/>
      <w:divBdr>
        <w:top w:val="none" w:sz="0" w:space="0" w:color="auto"/>
        <w:left w:val="none" w:sz="0" w:space="0" w:color="auto"/>
        <w:bottom w:val="none" w:sz="0" w:space="0" w:color="auto"/>
        <w:right w:val="none" w:sz="0" w:space="0" w:color="auto"/>
      </w:divBdr>
    </w:div>
    <w:div w:id="1723628079">
      <w:bodyDiv w:val="1"/>
      <w:marLeft w:val="0"/>
      <w:marRight w:val="0"/>
      <w:marTop w:val="0"/>
      <w:marBottom w:val="0"/>
      <w:divBdr>
        <w:top w:val="none" w:sz="0" w:space="0" w:color="auto"/>
        <w:left w:val="none" w:sz="0" w:space="0" w:color="auto"/>
        <w:bottom w:val="none" w:sz="0" w:space="0" w:color="auto"/>
        <w:right w:val="none" w:sz="0" w:space="0" w:color="auto"/>
      </w:divBdr>
    </w:div>
    <w:div w:id="1746993816">
      <w:bodyDiv w:val="1"/>
      <w:marLeft w:val="0"/>
      <w:marRight w:val="0"/>
      <w:marTop w:val="0"/>
      <w:marBottom w:val="0"/>
      <w:divBdr>
        <w:top w:val="none" w:sz="0" w:space="0" w:color="auto"/>
        <w:left w:val="none" w:sz="0" w:space="0" w:color="auto"/>
        <w:bottom w:val="none" w:sz="0" w:space="0" w:color="auto"/>
        <w:right w:val="none" w:sz="0" w:space="0" w:color="auto"/>
      </w:divBdr>
      <w:divsChild>
        <w:div w:id="1223446226">
          <w:marLeft w:val="0"/>
          <w:marRight w:val="0"/>
          <w:marTop w:val="0"/>
          <w:marBottom w:val="0"/>
          <w:divBdr>
            <w:top w:val="none" w:sz="0" w:space="0" w:color="auto"/>
            <w:left w:val="none" w:sz="0" w:space="0" w:color="auto"/>
            <w:bottom w:val="none" w:sz="0" w:space="0" w:color="auto"/>
            <w:right w:val="none" w:sz="0" w:space="0" w:color="auto"/>
          </w:divBdr>
          <w:divsChild>
            <w:div w:id="10750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29380">
      <w:bodyDiv w:val="1"/>
      <w:marLeft w:val="0"/>
      <w:marRight w:val="0"/>
      <w:marTop w:val="0"/>
      <w:marBottom w:val="0"/>
      <w:divBdr>
        <w:top w:val="none" w:sz="0" w:space="0" w:color="auto"/>
        <w:left w:val="none" w:sz="0" w:space="0" w:color="auto"/>
        <w:bottom w:val="none" w:sz="0" w:space="0" w:color="auto"/>
        <w:right w:val="none" w:sz="0" w:space="0" w:color="auto"/>
      </w:divBdr>
    </w:div>
    <w:div w:id="1758093781">
      <w:bodyDiv w:val="1"/>
      <w:marLeft w:val="0"/>
      <w:marRight w:val="0"/>
      <w:marTop w:val="0"/>
      <w:marBottom w:val="0"/>
      <w:divBdr>
        <w:top w:val="none" w:sz="0" w:space="0" w:color="auto"/>
        <w:left w:val="none" w:sz="0" w:space="0" w:color="auto"/>
        <w:bottom w:val="none" w:sz="0" w:space="0" w:color="auto"/>
        <w:right w:val="none" w:sz="0" w:space="0" w:color="auto"/>
      </w:divBdr>
    </w:div>
    <w:div w:id="1766458838">
      <w:bodyDiv w:val="1"/>
      <w:marLeft w:val="0"/>
      <w:marRight w:val="0"/>
      <w:marTop w:val="0"/>
      <w:marBottom w:val="0"/>
      <w:divBdr>
        <w:top w:val="none" w:sz="0" w:space="0" w:color="auto"/>
        <w:left w:val="none" w:sz="0" w:space="0" w:color="auto"/>
        <w:bottom w:val="none" w:sz="0" w:space="0" w:color="auto"/>
        <w:right w:val="none" w:sz="0" w:space="0" w:color="auto"/>
      </w:divBdr>
      <w:divsChild>
        <w:div w:id="2138524740">
          <w:marLeft w:val="0"/>
          <w:marRight w:val="0"/>
          <w:marTop w:val="0"/>
          <w:marBottom w:val="0"/>
          <w:divBdr>
            <w:top w:val="none" w:sz="0" w:space="0" w:color="auto"/>
            <w:left w:val="none" w:sz="0" w:space="0" w:color="auto"/>
            <w:bottom w:val="none" w:sz="0" w:space="0" w:color="auto"/>
            <w:right w:val="none" w:sz="0" w:space="0" w:color="auto"/>
          </w:divBdr>
        </w:div>
        <w:div w:id="1898853099">
          <w:marLeft w:val="0"/>
          <w:marRight w:val="0"/>
          <w:marTop w:val="0"/>
          <w:marBottom w:val="0"/>
          <w:divBdr>
            <w:top w:val="none" w:sz="0" w:space="0" w:color="auto"/>
            <w:left w:val="none" w:sz="0" w:space="0" w:color="auto"/>
            <w:bottom w:val="none" w:sz="0" w:space="0" w:color="auto"/>
            <w:right w:val="none" w:sz="0" w:space="0" w:color="auto"/>
          </w:divBdr>
        </w:div>
        <w:div w:id="1810391840">
          <w:marLeft w:val="0"/>
          <w:marRight w:val="0"/>
          <w:marTop w:val="0"/>
          <w:marBottom w:val="0"/>
          <w:divBdr>
            <w:top w:val="none" w:sz="0" w:space="0" w:color="auto"/>
            <w:left w:val="none" w:sz="0" w:space="0" w:color="auto"/>
            <w:bottom w:val="none" w:sz="0" w:space="0" w:color="auto"/>
            <w:right w:val="none" w:sz="0" w:space="0" w:color="auto"/>
          </w:divBdr>
        </w:div>
        <w:div w:id="1871259421">
          <w:marLeft w:val="0"/>
          <w:marRight w:val="0"/>
          <w:marTop w:val="0"/>
          <w:marBottom w:val="0"/>
          <w:divBdr>
            <w:top w:val="none" w:sz="0" w:space="0" w:color="auto"/>
            <w:left w:val="none" w:sz="0" w:space="0" w:color="auto"/>
            <w:bottom w:val="none" w:sz="0" w:space="0" w:color="auto"/>
            <w:right w:val="none" w:sz="0" w:space="0" w:color="auto"/>
          </w:divBdr>
        </w:div>
        <w:div w:id="284392535">
          <w:marLeft w:val="0"/>
          <w:marRight w:val="0"/>
          <w:marTop w:val="0"/>
          <w:marBottom w:val="0"/>
          <w:divBdr>
            <w:top w:val="none" w:sz="0" w:space="0" w:color="auto"/>
            <w:left w:val="none" w:sz="0" w:space="0" w:color="auto"/>
            <w:bottom w:val="none" w:sz="0" w:space="0" w:color="auto"/>
            <w:right w:val="none" w:sz="0" w:space="0" w:color="auto"/>
          </w:divBdr>
        </w:div>
        <w:div w:id="1014039511">
          <w:marLeft w:val="0"/>
          <w:marRight w:val="0"/>
          <w:marTop w:val="0"/>
          <w:marBottom w:val="0"/>
          <w:divBdr>
            <w:top w:val="none" w:sz="0" w:space="0" w:color="auto"/>
            <w:left w:val="none" w:sz="0" w:space="0" w:color="auto"/>
            <w:bottom w:val="none" w:sz="0" w:space="0" w:color="auto"/>
            <w:right w:val="none" w:sz="0" w:space="0" w:color="auto"/>
          </w:divBdr>
        </w:div>
      </w:divsChild>
    </w:div>
    <w:div w:id="1771512447">
      <w:bodyDiv w:val="1"/>
      <w:marLeft w:val="0"/>
      <w:marRight w:val="0"/>
      <w:marTop w:val="0"/>
      <w:marBottom w:val="0"/>
      <w:divBdr>
        <w:top w:val="none" w:sz="0" w:space="0" w:color="auto"/>
        <w:left w:val="none" w:sz="0" w:space="0" w:color="auto"/>
        <w:bottom w:val="none" w:sz="0" w:space="0" w:color="auto"/>
        <w:right w:val="none" w:sz="0" w:space="0" w:color="auto"/>
      </w:divBdr>
    </w:div>
    <w:div w:id="1778985179">
      <w:bodyDiv w:val="1"/>
      <w:marLeft w:val="0"/>
      <w:marRight w:val="0"/>
      <w:marTop w:val="0"/>
      <w:marBottom w:val="0"/>
      <w:divBdr>
        <w:top w:val="none" w:sz="0" w:space="0" w:color="auto"/>
        <w:left w:val="none" w:sz="0" w:space="0" w:color="auto"/>
        <w:bottom w:val="none" w:sz="0" w:space="0" w:color="auto"/>
        <w:right w:val="none" w:sz="0" w:space="0" w:color="auto"/>
      </w:divBdr>
    </w:div>
    <w:div w:id="1803576010">
      <w:bodyDiv w:val="1"/>
      <w:marLeft w:val="0"/>
      <w:marRight w:val="0"/>
      <w:marTop w:val="0"/>
      <w:marBottom w:val="0"/>
      <w:divBdr>
        <w:top w:val="none" w:sz="0" w:space="0" w:color="auto"/>
        <w:left w:val="none" w:sz="0" w:space="0" w:color="auto"/>
        <w:bottom w:val="none" w:sz="0" w:space="0" w:color="auto"/>
        <w:right w:val="none" w:sz="0" w:space="0" w:color="auto"/>
      </w:divBdr>
    </w:div>
    <w:div w:id="1806895065">
      <w:bodyDiv w:val="1"/>
      <w:marLeft w:val="0"/>
      <w:marRight w:val="0"/>
      <w:marTop w:val="0"/>
      <w:marBottom w:val="0"/>
      <w:divBdr>
        <w:top w:val="none" w:sz="0" w:space="0" w:color="auto"/>
        <w:left w:val="none" w:sz="0" w:space="0" w:color="auto"/>
        <w:bottom w:val="none" w:sz="0" w:space="0" w:color="auto"/>
        <w:right w:val="none" w:sz="0" w:space="0" w:color="auto"/>
      </w:divBdr>
    </w:div>
    <w:div w:id="1808431410">
      <w:bodyDiv w:val="1"/>
      <w:marLeft w:val="0"/>
      <w:marRight w:val="0"/>
      <w:marTop w:val="0"/>
      <w:marBottom w:val="0"/>
      <w:divBdr>
        <w:top w:val="none" w:sz="0" w:space="0" w:color="auto"/>
        <w:left w:val="none" w:sz="0" w:space="0" w:color="auto"/>
        <w:bottom w:val="none" w:sz="0" w:space="0" w:color="auto"/>
        <w:right w:val="none" w:sz="0" w:space="0" w:color="auto"/>
      </w:divBdr>
    </w:div>
    <w:div w:id="1813205710">
      <w:bodyDiv w:val="1"/>
      <w:marLeft w:val="0"/>
      <w:marRight w:val="0"/>
      <w:marTop w:val="0"/>
      <w:marBottom w:val="0"/>
      <w:divBdr>
        <w:top w:val="none" w:sz="0" w:space="0" w:color="auto"/>
        <w:left w:val="none" w:sz="0" w:space="0" w:color="auto"/>
        <w:bottom w:val="none" w:sz="0" w:space="0" w:color="auto"/>
        <w:right w:val="none" w:sz="0" w:space="0" w:color="auto"/>
      </w:divBdr>
      <w:divsChild>
        <w:div w:id="1069687903">
          <w:marLeft w:val="0"/>
          <w:marRight w:val="0"/>
          <w:marTop w:val="0"/>
          <w:marBottom w:val="0"/>
          <w:divBdr>
            <w:top w:val="none" w:sz="0" w:space="0" w:color="auto"/>
            <w:left w:val="none" w:sz="0" w:space="0" w:color="auto"/>
            <w:bottom w:val="none" w:sz="0" w:space="0" w:color="auto"/>
            <w:right w:val="none" w:sz="0" w:space="0" w:color="auto"/>
          </w:divBdr>
          <w:divsChild>
            <w:div w:id="119507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14105">
      <w:bodyDiv w:val="1"/>
      <w:marLeft w:val="0"/>
      <w:marRight w:val="0"/>
      <w:marTop w:val="0"/>
      <w:marBottom w:val="0"/>
      <w:divBdr>
        <w:top w:val="none" w:sz="0" w:space="0" w:color="auto"/>
        <w:left w:val="none" w:sz="0" w:space="0" w:color="auto"/>
        <w:bottom w:val="none" w:sz="0" w:space="0" w:color="auto"/>
        <w:right w:val="none" w:sz="0" w:space="0" w:color="auto"/>
      </w:divBdr>
    </w:div>
    <w:div w:id="1824926173">
      <w:bodyDiv w:val="1"/>
      <w:marLeft w:val="0"/>
      <w:marRight w:val="0"/>
      <w:marTop w:val="0"/>
      <w:marBottom w:val="0"/>
      <w:divBdr>
        <w:top w:val="none" w:sz="0" w:space="0" w:color="auto"/>
        <w:left w:val="none" w:sz="0" w:space="0" w:color="auto"/>
        <w:bottom w:val="none" w:sz="0" w:space="0" w:color="auto"/>
        <w:right w:val="none" w:sz="0" w:space="0" w:color="auto"/>
      </w:divBdr>
      <w:divsChild>
        <w:div w:id="703561071">
          <w:marLeft w:val="0"/>
          <w:marRight w:val="0"/>
          <w:marTop w:val="0"/>
          <w:marBottom w:val="0"/>
          <w:divBdr>
            <w:top w:val="none" w:sz="0" w:space="0" w:color="auto"/>
            <w:left w:val="none" w:sz="0" w:space="0" w:color="auto"/>
            <w:bottom w:val="none" w:sz="0" w:space="0" w:color="auto"/>
            <w:right w:val="none" w:sz="0" w:space="0" w:color="auto"/>
          </w:divBdr>
        </w:div>
        <w:div w:id="1104811520">
          <w:marLeft w:val="0"/>
          <w:marRight w:val="0"/>
          <w:marTop w:val="0"/>
          <w:marBottom w:val="0"/>
          <w:divBdr>
            <w:top w:val="none" w:sz="0" w:space="0" w:color="auto"/>
            <w:left w:val="none" w:sz="0" w:space="0" w:color="auto"/>
            <w:bottom w:val="none" w:sz="0" w:space="0" w:color="auto"/>
            <w:right w:val="none" w:sz="0" w:space="0" w:color="auto"/>
          </w:divBdr>
        </w:div>
        <w:div w:id="2039157133">
          <w:marLeft w:val="0"/>
          <w:marRight w:val="0"/>
          <w:marTop w:val="0"/>
          <w:marBottom w:val="0"/>
          <w:divBdr>
            <w:top w:val="none" w:sz="0" w:space="0" w:color="auto"/>
            <w:left w:val="none" w:sz="0" w:space="0" w:color="auto"/>
            <w:bottom w:val="none" w:sz="0" w:space="0" w:color="auto"/>
            <w:right w:val="none" w:sz="0" w:space="0" w:color="auto"/>
          </w:divBdr>
        </w:div>
      </w:divsChild>
    </w:div>
    <w:div w:id="1831558208">
      <w:bodyDiv w:val="1"/>
      <w:marLeft w:val="0"/>
      <w:marRight w:val="0"/>
      <w:marTop w:val="0"/>
      <w:marBottom w:val="0"/>
      <w:divBdr>
        <w:top w:val="none" w:sz="0" w:space="0" w:color="auto"/>
        <w:left w:val="none" w:sz="0" w:space="0" w:color="auto"/>
        <w:bottom w:val="none" w:sz="0" w:space="0" w:color="auto"/>
        <w:right w:val="none" w:sz="0" w:space="0" w:color="auto"/>
      </w:divBdr>
      <w:divsChild>
        <w:div w:id="1302074609">
          <w:marLeft w:val="0"/>
          <w:marRight w:val="0"/>
          <w:marTop w:val="0"/>
          <w:marBottom w:val="0"/>
          <w:divBdr>
            <w:top w:val="none" w:sz="0" w:space="0" w:color="auto"/>
            <w:left w:val="none" w:sz="0" w:space="0" w:color="auto"/>
            <w:bottom w:val="none" w:sz="0" w:space="0" w:color="auto"/>
            <w:right w:val="none" w:sz="0" w:space="0" w:color="auto"/>
          </w:divBdr>
          <w:divsChild>
            <w:div w:id="19263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9888">
      <w:bodyDiv w:val="1"/>
      <w:marLeft w:val="0"/>
      <w:marRight w:val="0"/>
      <w:marTop w:val="0"/>
      <w:marBottom w:val="0"/>
      <w:divBdr>
        <w:top w:val="none" w:sz="0" w:space="0" w:color="auto"/>
        <w:left w:val="none" w:sz="0" w:space="0" w:color="auto"/>
        <w:bottom w:val="none" w:sz="0" w:space="0" w:color="auto"/>
        <w:right w:val="none" w:sz="0" w:space="0" w:color="auto"/>
      </w:divBdr>
    </w:div>
    <w:div w:id="1849903071">
      <w:bodyDiv w:val="1"/>
      <w:marLeft w:val="0"/>
      <w:marRight w:val="0"/>
      <w:marTop w:val="0"/>
      <w:marBottom w:val="0"/>
      <w:divBdr>
        <w:top w:val="none" w:sz="0" w:space="0" w:color="auto"/>
        <w:left w:val="none" w:sz="0" w:space="0" w:color="auto"/>
        <w:bottom w:val="none" w:sz="0" w:space="0" w:color="auto"/>
        <w:right w:val="none" w:sz="0" w:space="0" w:color="auto"/>
      </w:divBdr>
    </w:div>
    <w:div w:id="1852987011">
      <w:bodyDiv w:val="1"/>
      <w:marLeft w:val="0"/>
      <w:marRight w:val="0"/>
      <w:marTop w:val="0"/>
      <w:marBottom w:val="0"/>
      <w:divBdr>
        <w:top w:val="none" w:sz="0" w:space="0" w:color="auto"/>
        <w:left w:val="none" w:sz="0" w:space="0" w:color="auto"/>
        <w:bottom w:val="none" w:sz="0" w:space="0" w:color="auto"/>
        <w:right w:val="none" w:sz="0" w:space="0" w:color="auto"/>
      </w:divBdr>
    </w:div>
    <w:div w:id="1853689403">
      <w:bodyDiv w:val="1"/>
      <w:marLeft w:val="0"/>
      <w:marRight w:val="0"/>
      <w:marTop w:val="0"/>
      <w:marBottom w:val="0"/>
      <w:divBdr>
        <w:top w:val="none" w:sz="0" w:space="0" w:color="auto"/>
        <w:left w:val="none" w:sz="0" w:space="0" w:color="auto"/>
        <w:bottom w:val="none" w:sz="0" w:space="0" w:color="auto"/>
        <w:right w:val="none" w:sz="0" w:space="0" w:color="auto"/>
      </w:divBdr>
    </w:div>
    <w:div w:id="1867675623">
      <w:bodyDiv w:val="1"/>
      <w:marLeft w:val="0"/>
      <w:marRight w:val="0"/>
      <w:marTop w:val="0"/>
      <w:marBottom w:val="0"/>
      <w:divBdr>
        <w:top w:val="none" w:sz="0" w:space="0" w:color="auto"/>
        <w:left w:val="none" w:sz="0" w:space="0" w:color="auto"/>
        <w:bottom w:val="none" w:sz="0" w:space="0" w:color="auto"/>
        <w:right w:val="none" w:sz="0" w:space="0" w:color="auto"/>
      </w:divBdr>
    </w:div>
    <w:div w:id="1877889724">
      <w:bodyDiv w:val="1"/>
      <w:marLeft w:val="0"/>
      <w:marRight w:val="0"/>
      <w:marTop w:val="0"/>
      <w:marBottom w:val="0"/>
      <w:divBdr>
        <w:top w:val="none" w:sz="0" w:space="0" w:color="auto"/>
        <w:left w:val="none" w:sz="0" w:space="0" w:color="auto"/>
        <w:bottom w:val="none" w:sz="0" w:space="0" w:color="auto"/>
        <w:right w:val="none" w:sz="0" w:space="0" w:color="auto"/>
      </w:divBdr>
    </w:div>
    <w:div w:id="1882093152">
      <w:bodyDiv w:val="1"/>
      <w:marLeft w:val="0"/>
      <w:marRight w:val="0"/>
      <w:marTop w:val="0"/>
      <w:marBottom w:val="0"/>
      <w:divBdr>
        <w:top w:val="none" w:sz="0" w:space="0" w:color="auto"/>
        <w:left w:val="none" w:sz="0" w:space="0" w:color="auto"/>
        <w:bottom w:val="none" w:sz="0" w:space="0" w:color="auto"/>
        <w:right w:val="none" w:sz="0" w:space="0" w:color="auto"/>
      </w:divBdr>
    </w:div>
    <w:div w:id="1884562708">
      <w:bodyDiv w:val="1"/>
      <w:marLeft w:val="0"/>
      <w:marRight w:val="0"/>
      <w:marTop w:val="0"/>
      <w:marBottom w:val="0"/>
      <w:divBdr>
        <w:top w:val="none" w:sz="0" w:space="0" w:color="auto"/>
        <w:left w:val="none" w:sz="0" w:space="0" w:color="auto"/>
        <w:bottom w:val="none" w:sz="0" w:space="0" w:color="auto"/>
        <w:right w:val="none" w:sz="0" w:space="0" w:color="auto"/>
      </w:divBdr>
      <w:divsChild>
        <w:div w:id="431053533">
          <w:marLeft w:val="0"/>
          <w:marRight w:val="0"/>
          <w:marTop w:val="0"/>
          <w:marBottom w:val="0"/>
          <w:divBdr>
            <w:top w:val="none" w:sz="0" w:space="0" w:color="auto"/>
            <w:left w:val="none" w:sz="0" w:space="0" w:color="auto"/>
            <w:bottom w:val="none" w:sz="0" w:space="0" w:color="auto"/>
            <w:right w:val="none" w:sz="0" w:space="0" w:color="auto"/>
          </w:divBdr>
          <w:divsChild>
            <w:div w:id="11406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35784">
      <w:bodyDiv w:val="1"/>
      <w:marLeft w:val="0"/>
      <w:marRight w:val="0"/>
      <w:marTop w:val="0"/>
      <w:marBottom w:val="0"/>
      <w:divBdr>
        <w:top w:val="none" w:sz="0" w:space="0" w:color="auto"/>
        <w:left w:val="none" w:sz="0" w:space="0" w:color="auto"/>
        <w:bottom w:val="none" w:sz="0" w:space="0" w:color="auto"/>
        <w:right w:val="none" w:sz="0" w:space="0" w:color="auto"/>
      </w:divBdr>
      <w:divsChild>
        <w:div w:id="638389098">
          <w:marLeft w:val="0"/>
          <w:marRight w:val="0"/>
          <w:marTop w:val="0"/>
          <w:marBottom w:val="0"/>
          <w:divBdr>
            <w:top w:val="none" w:sz="0" w:space="0" w:color="auto"/>
            <w:left w:val="none" w:sz="0" w:space="0" w:color="auto"/>
            <w:bottom w:val="none" w:sz="0" w:space="0" w:color="auto"/>
            <w:right w:val="none" w:sz="0" w:space="0" w:color="auto"/>
          </w:divBdr>
          <w:divsChild>
            <w:div w:id="7774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1249">
      <w:bodyDiv w:val="1"/>
      <w:marLeft w:val="0"/>
      <w:marRight w:val="0"/>
      <w:marTop w:val="0"/>
      <w:marBottom w:val="0"/>
      <w:divBdr>
        <w:top w:val="none" w:sz="0" w:space="0" w:color="auto"/>
        <w:left w:val="none" w:sz="0" w:space="0" w:color="auto"/>
        <w:bottom w:val="none" w:sz="0" w:space="0" w:color="auto"/>
        <w:right w:val="none" w:sz="0" w:space="0" w:color="auto"/>
      </w:divBdr>
      <w:divsChild>
        <w:div w:id="209849628">
          <w:marLeft w:val="0"/>
          <w:marRight w:val="0"/>
          <w:marTop w:val="0"/>
          <w:marBottom w:val="0"/>
          <w:divBdr>
            <w:top w:val="none" w:sz="0" w:space="0" w:color="auto"/>
            <w:left w:val="none" w:sz="0" w:space="0" w:color="auto"/>
            <w:bottom w:val="none" w:sz="0" w:space="0" w:color="auto"/>
            <w:right w:val="none" w:sz="0" w:space="0" w:color="auto"/>
          </w:divBdr>
          <w:divsChild>
            <w:div w:id="20641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0237">
      <w:bodyDiv w:val="1"/>
      <w:marLeft w:val="0"/>
      <w:marRight w:val="0"/>
      <w:marTop w:val="0"/>
      <w:marBottom w:val="0"/>
      <w:divBdr>
        <w:top w:val="none" w:sz="0" w:space="0" w:color="auto"/>
        <w:left w:val="none" w:sz="0" w:space="0" w:color="auto"/>
        <w:bottom w:val="none" w:sz="0" w:space="0" w:color="auto"/>
        <w:right w:val="none" w:sz="0" w:space="0" w:color="auto"/>
      </w:divBdr>
    </w:div>
    <w:div w:id="1935163745">
      <w:bodyDiv w:val="1"/>
      <w:marLeft w:val="0"/>
      <w:marRight w:val="0"/>
      <w:marTop w:val="0"/>
      <w:marBottom w:val="0"/>
      <w:divBdr>
        <w:top w:val="none" w:sz="0" w:space="0" w:color="auto"/>
        <w:left w:val="none" w:sz="0" w:space="0" w:color="auto"/>
        <w:bottom w:val="none" w:sz="0" w:space="0" w:color="auto"/>
        <w:right w:val="none" w:sz="0" w:space="0" w:color="auto"/>
      </w:divBdr>
    </w:div>
    <w:div w:id="1942253339">
      <w:bodyDiv w:val="1"/>
      <w:marLeft w:val="0"/>
      <w:marRight w:val="0"/>
      <w:marTop w:val="0"/>
      <w:marBottom w:val="0"/>
      <w:divBdr>
        <w:top w:val="none" w:sz="0" w:space="0" w:color="auto"/>
        <w:left w:val="none" w:sz="0" w:space="0" w:color="auto"/>
        <w:bottom w:val="none" w:sz="0" w:space="0" w:color="auto"/>
        <w:right w:val="none" w:sz="0" w:space="0" w:color="auto"/>
      </w:divBdr>
    </w:div>
    <w:div w:id="1942254894">
      <w:bodyDiv w:val="1"/>
      <w:marLeft w:val="0"/>
      <w:marRight w:val="0"/>
      <w:marTop w:val="0"/>
      <w:marBottom w:val="0"/>
      <w:divBdr>
        <w:top w:val="none" w:sz="0" w:space="0" w:color="auto"/>
        <w:left w:val="none" w:sz="0" w:space="0" w:color="auto"/>
        <w:bottom w:val="none" w:sz="0" w:space="0" w:color="auto"/>
        <w:right w:val="none" w:sz="0" w:space="0" w:color="auto"/>
      </w:divBdr>
    </w:div>
    <w:div w:id="1948810814">
      <w:bodyDiv w:val="1"/>
      <w:marLeft w:val="0"/>
      <w:marRight w:val="0"/>
      <w:marTop w:val="0"/>
      <w:marBottom w:val="0"/>
      <w:divBdr>
        <w:top w:val="none" w:sz="0" w:space="0" w:color="auto"/>
        <w:left w:val="none" w:sz="0" w:space="0" w:color="auto"/>
        <w:bottom w:val="none" w:sz="0" w:space="0" w:color="auto"/>
        <w:right w:val="none" w:sz="0" w:space="0" w:color="auto"/>
      </w:divBdr>
    </w:div>
    <w:div w:id="1950891555">
      <w:bodyDiv w:val="1"/>
      <w:marLeft w:val="0"/>
      <w:marRight w:val="0"/>
      <w:marTop w:val="0"/>
      <w:marBottom w:val="0"/>
      <w:divBdr>
        <w:top w:val="none" w:sz="0" w:space="0" w:color="auto"/>
        <w:left w:val="none" w:sz="0" w:space="0" w:color="auto"/>
        <w:bottom w:val="none" w:sz="0" w:space="0" w:color="auto"/>
        <w:right w:val="none" w:sz="0" w:space="0" w:color="auto"/>
      </w:divBdr>
    </w:div>
    <w:div w:id="1952467624">
      <w:bodyDiv w:val="1"/>
      <w:marLeft w:val="0"/>
      <w:marRight w:val="0"/>
      <w:marTop w:val="0"/>
      <w:marBottom w:val="0"/>
      <w:divBdr>
        <w:top w:val="none" w:sz="0" w:space="0" w:color="auto"/>
        <w:left w:val="none" w:sz="0" w:space="0" w:color="auto"/>
        <w:bottom w:val="none" w:sz="0" w:space="0" w:color="auto"/>
        <w:right w:val="none" w:sz="0" w:space="0" w:color="auto"/>
      </w:divBdr>
    </w:div>
    <w:div w:id="1969436969">
      <w:bodyDiv w:val="1"/>
      <w:marLeft w:val="0"/>
      <w:marRight w:val="0"/>
      <w:marTop w:val="0"/>
      <w:marBottom w:val="0"/>
      <w:divBdr>
        <w:top w:val="none" w:sz="0" w:space="0" w:color="auto"/>
        <w:left w:val="none" w:sz="0" w:space="0" w:color="auto"/>
        <w:bottom w:val="none" w:sz="0" w:space="0" w:color="auto"/>
        <w:right w:val="none" w:sz="0" w:space="0" w:color="auto"/>
      </w:divBdr>
      <w:divsChild>
        <w:div w:id="1717776337">
          <w:marLeft w:val="0"/>
          <w:marRight w:val="0"/>
          <w:marTop w:val="0"/>
          <w:marBottom w:val="0"/>
          <w:divBdr>
            <w:top w:val="none" w:sz="0" w:space="0" w:color="auto"/>
            <w:left w:val="none" w:sz="0" w:space="0" w:color="auto"/>
            <w:bottom w:val="none" w:sz="0" w:space="0" w:color="auto"/>
            <w:right w:val="none" w:sz="0" w:space="0" w:color="auto"/>
          </w:divBdr>
          <w:divsChild>
            <w:div w:id="813521842">
              <w:marLeft w:val="0"/>
              <w:marRight w:val="0"/>
              <w:marTop w:val="0"/>
              <w:marBottom w:val="0"/>
              <w:divBdr>
                <w:top w:val="none" w:sz="0" w:space="0" w:color="auto"/>
                <w:left w:val="none" w:sz="0" w:space="0" w:color="auto"/>
                <w:bottom w:val="none" w:sz="0" w:space="0" w:color="auto"/>
                <w:right w:val="none" w:sz="0" w:space="0" w:color="auto"/>
              </w:divBdr>
              <w:divsChild>
                <w:div w:id="1139761724">
                  <w:marLeft w:val="0"/>
                  <w:marRight w:val="0"/>
                  <w:marTop w:val="0"/>
                  <w:marBottom w:val="0"/>
                  <w:divBdr>
                    <w:top w:val="none" w:sz="0" w:space="0" w:color="auto"/>
                    <w:left w:val="none" w:sz="0" w:space="0" w:color="auto"/>
                    <w:bottom w:val="none" w:sz="0" w:space="0" w:color="auto"/>
                    <w:right w:val="none" w:sz="0" w:space="0" w:color="auto"/>
                  </w:divBdr>
                  <w:divsChild>
                    <w:div w:id="16549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04163">
      <w:bodyDiv w:val="1"/>
      <w:marLeft w:val="0"/>
      <w:marRight w:val="0"/>
      <w:marTop w:val="0"/>
      <w:marBottom w:val="0"/>
      <w:divBdr>
        <w:top w:val="none" w:sz="0" w:space="0" w:color="auto"/>
        <w:left w:val="none" w:sz="0" w:space="0" w:color="auto"/>
        <w:bottom w:val="none" w:sz="0" w:space="0" w:color="auto"/>
        <w:right w:val="none" w:sz="0" w:space="0" w:color="auto"/>
      </w:divBdr>
    </w:div>
    <w:div w:id="1975983222">
      <w:bodyDiv w:val="1"/>
      <w:marLeft w:val="0"/>
      <w:marRight w:val="0"/>
      <w:marTop w:val="0"/>
      <w:marBottom w:val="0"/>
      <w:divBdr>
        <w:top w:val="none" w:sz="0" w:space="0" w:color="auto"/>
        <w:left w:val="none" w:sz="0" w:space="0" w:color="auto"/>
        <w:bottom w:val="none" w:sz="0" w:space="0" w:color="auto"/>
        <w:right w:val="none" w:sz="0" w:space="0" w:color="auto"/>
      </w:divBdr>
    </w:div>
    <w:div w:id="1977297256">
      <w:bodyDiv w:val="1"/>
      <w:marLeft w:val="0"/>
      <w:marRight w:val="0"/>
      <w:marTop w:val="0"/>
      <w:marBottom w:val="0"/>
      <w:divBdr>
        <w:top w:val="none" w:sz="0" w:space="0" w:color="auto"/>
        <w:left w:val="none" w:sz="0" w:space="0" w:color="auto"/>
        <w:bottom w:val="none" w:sz="0" w:space="0" w:color="auto"/>
        <w:right w:val="none" w:sz="0" w:space="0" w:color="auto"/>
      </w:divBdr>
    </w:div>
    <w:div w:id="1992978553">
      <w:bodyDiv w:val="1"/>
      <w:marLeft w:val="0"/>
      <w:marRight w:val="0"/>
      <w:marTop w:val="0"/>
      <w:marBottom w:val="0"/>
      <w:divBdr>
        <w:top w:val="none" w:sz="0" w:space="0" w:color="auto"/>
        <w:left w:val="none" w:sz="0" w:space="0" w:color="auto"/>
        <w:bottom w:val="none" w:sz="0" w:space="0" w:color="auto"/>
        <w:right w:val="none" w:sz="0" w:space="0" w:color="auto"/>
      </w:divBdr>
    </w:div>
    <w:div w:id="1997225313">
      <w:bodyDiv w:val="1"/>
      <w:marLeft w:val="0"/>
      <w:marRight w:val="0"/>
      <w:marTop w:val="0"/>
      <w:marBottom w:val="0"/>
      <w:divBdr>
        <w:top w:val="none" w:sz="0" w:space="0" w:color="auto"/>
        <w:left w:val="none" w:sz="0" w:space="0" w:color="auto"/>
        <w:bottom w:val="none" w:sz="0" w:space="0" w:color="auto"/>
        <w:right w:val="none" w:sz="0" w:space="0" w:color="auto"/>
      </w:divBdr>
      <w:divsChild>
        <w:div w:id="1254126963">
          <w:marLeft w:val="0"/>
          <w:marRight w:val="0"/>
          <w:marTop w:val="0"/>
          <w:marBottom w:val="0"/>
          <w:divBdr>
            <w:top w:val="none" w:sz="0" w:space="0" w:color="auto"/>
            <w:left w:val="none" w:sz="0" w:space="0" w:color="auto"/>
            <w:bottom w:val="none" w:sz="0" w:space="0" w:color="auto"/>
            <w:right w:val="none" w:sz="0" w:space="0" w:color="auto"/>
          </w:divBdr>
          <w:divsChild>
            <w:div w:id="1244031656">
              <w:marLeft w:val="0"/>
              <w:marRight w:val="0"/>
              <w:marTop w:val="0"/>
              <w:marBottom w:val="0"/>
              <w:divBdr>
                <w:top w:val="none" w:sz="0" w:space="0" w:color="auto"/>
                <w:left w:val="none" w:sz="0" w:space="0" w:color="auto"/>
                <w:bottom w:val="none" w:sz="0" w:space="0" w:color="auto"/>
                <w:right w:val="none" w:sz="0" w:space="0" w:color="auto"/>
              </w:divBdr>
              <w:divsChild>
                <w:div w:id="5176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24247">
      <w:bodyDiv w:val="1"/>
      <w:marLeft w:val="0"/>
      <w:marRight w:val="0"/>
      <w:marTop w:val="0"/>
      <w:marBottom w:val="0"/>
      <w:divBdr>
        <w:top w:val="none" w:sz="0" w:space="0" w:color="auto"/>
        <w:left w:val="none" w:sz="0" w:space="0" w:color="auto"/>
        <w:bottom w:val="none" w:sz="0" w:space="0" w:color="auto"/>
        <w:right w:val="none" w:sz="0" w:space="0" w:color="auto"/>
      </w:divBdr>
    </w:div>
    <w:div w:id="2016876519">
      <w:bodyDiv w:val="1"/>
      <w:marLeft w:val="0"/>
      <w:marRight w:val="0"/>
      <w:marTop w:val="0"/>
      <w:marBottom w:val="0"/>
      <w:divBdr>
        <w:top w:val="none" w:sz="0" w:space="0" w:color="auto"/>
        <w:left w:val="none" w:sz="0" w:space="0" w:color="auto"/>
        <w:bottom w:val="none" w:sz="0" w:space="0" w:color="auto"/>
        <w:right w:val="none" w:sz="0" w:space="0" w:color="auto"/>
      </w:divBdr>
      <w:divsChild>
        <w:div w:id="425078777">
          <w:marLeft w:val="0"/>
          <w:marRight w:val="0"/>
          <w:marTop w:val="0"/>
          <w:marBottom w:val="0"/>
          <w:divBdr>
            <w:top w:val="none" w:sz="0" w:space="0" w:color="auto"/>
            <w:left w:val="none" w:sz="0" w:space="0" w:color="auto"/>
            <w:bottom w:val="none" w:sz="0" w:space="0" w:color="auto"/>
            <w:right w:val="none" w:sz="0" w:space="0" w:color="auto"/>
          </w:divBdr>
        </w:div>
      </w:divsChild>
    </w:div>
    <w:div w:id="2019042907">
      <w:bodyDiv w:val="1"/>
      <w:marLeft w:val="0"/>
      <w:marRight w:val="0"/>
      <w:marTop w:val="0"/>
      <w:marBottom w:val="0"/>
      <w:divBdr>
        <w:top w:val="none" w:sz="0" w:space="0" w:color="auto"/>
        <w:left w:val="none" w:sz="0" w:space="0" w:color="auto"/>
        <w:bottom w:val="none" w:sz="0" w:space="0" w:color="auto"/>
        <w:right w:val="none" w:sz="0" w:space="0" w:color="auto"/>
      </w:divBdr>
    </w:div>
    <w:div w:id="2021658804">
      <w:bodyDiv w:val="1"/>
      <w:marLeft w:val="0"/>
      <w:marRight w:val="0"/>
      <w:marTop w:val="0"/>
      <w:marBottom w:val="0"/>
      <w:divBdr>
        <w:top w:val="none" w:sz="0" w:space="0" w:color="auto"/>
        <w:left w:val="none" w:sz="0" w:space="0" w:color="auto"/>
        <w:bottom w:val="none" w:sz="0" w:space="0" w:color="auto"/>
        <w:right w:val="none" w:sz="0" w:space="0" w:color="auto"/>
      </w:divBdr>
    </w:div>
    <w:div w:id="2025935764">
      <w:bodyDiv w:val="1"/>
      <w:marLeft w:val="0"/>
      <w:marRight w:val="0"/>
      <w:marTop w:val="0"/>
      <w:marBottom w:val="0"/>
      <w:divBdr>
        <w:top w:val="none" w:sz="0" w:space="0" w:color="auto"/>
        <w:left w:val="none" w:sz="0" w:space="0" w:color="auto"/>
        <w:bottom w:val="none" w:sz="0" w:space="0" w:color="auto"/>
        <w:right w:val="none" w:sz="0" w:space="0" w:color="auto"/>
      </w:divBdr>
    </w:div>
    <w:div w:id="2027632460">
      <w:bodyDiv w:val="1"/>
      <w:marLeft w:val="0"/>
      <w:marRight w:val="0"/>
      <w:marTop w:val="0"/>
      <w:marBottom w:val="0"/>
      <w:divBdr>
        <w:top w:val="none" w:sz="0" w:space="0" w:color="auto"/>
        <w:left w:val="none" w:sz="0" w:space="0" w:color="auto"/>
        <w:bottom w:val="none" w:sz="0" w:space="0" w:color="auto"/>
        <w:right w:val="none" w:sz="0" w:space="0" w:color="auto"/>
      </w:divBdr>
    </w:div>
    <w:div w:id="2038508658">
      <w:bodyDiv w:val="1"/>
      <w:marLeft w:val="0"/>
      <w:marRight w:val="0"/>
      <w:marTop w:val="0"/>
      <w:marBottom w:val="0"/>
      <w:divBdr>
        <w:top w:val="none" w:sz="0" w:space="0" w:color="auto"/>
        <w:left w:val="none" w:sz="0" w:space="0" w:color="auto"/>
        <w:bottom w:val="none" w:sz="0" w:space="0" w:color="auto"/>
        <w:right w:val="none" w:sz="0" w:space="0" w:color="auto"/>
      </w:divBdr>
    </w:div>
    <w:div w:id="2043509352">
      <w:bodyDiv w:val="1"/>
      <w:marLeft w:val="0"/>
      <w:marRight w:val="0"/>
      <w:marTop w:val="0"/>
      <w:marBottom w:val="0"/>
      <w:divBdr>
        <w:top w:val="none" w:sz="0" w:space="0" w:color="auto"/>
        <w:left w:val="none" w:sz="0" w:space="0" w:color="auto"/>
        <w:bottom w:val="none" w:sz="0" w:space="0" w:color="auto"/>
        <w:right w:val="none" w:sz="0" w:space="0" w:color="auto"/>
      </w:divBdr>
    </w:div>
    <w:div w:id="2048603343">
      <w:bodyDiv w:val="1"/>
      <w:marLeft w:val="0"/>
      <w:marRight w:val="0"/>
      <w:marTop w:val="0"/>
      <w:marBottom w:val="0"/>
      <w:divBdr>
        <w:top w:val="none" w:sz="0" w:space="0" w:color="auto"/>
        <w:left w:val="none" w:sz="0" w:space="0" w:color="auto"/>
        <w:bottom w:val="none" w:sz="0" w:space="0" w:color="auto"/>
        <w:right w:val="none" w:sz="0" w:space="0" w:color="auto"/>
      </w:divBdr>
    </w:div>
    <w:div w:id="2052998393">
      <w:bodyDiv w:val="1"/>
      <w:marLeft w:val="0"/>
      <w:marRight w:val="0"/>
      <w:marTop w:val="0"/>
      <w:marBottom w:val="0"/>
      <w:divBdr>
        <w:top w:val="none" w:sz="0" w:space="0" w:color="auto"/>
        <w:left w:val="none" w:sz="0" w:space="0" w:color="auto"/>
        <w:bottom w:val="none" w:sz="0" w:space="0" w:color="auto"/>
        <w:right w:val="none" w:sz="0" w:space="0" w:color="auto"/>
      </w:divBdr>
      <w:divsChild>
        <w:div w:id="1049376224">
          <w:marLeft w:val="0"/>
          <w:marRight w:val="0"/>
          <w:marTop w:val="0"/>
          <w:marBottom w:val="0"/>
          <w:divBdr>
            <w:top w:val="none" w:sz="0" w:space="0" w:color="auto"/>
            <w:left w:val="none" w:sz="0" w:space="0" w:color="auto"/>
            <w:bottom w:val="none" w:sz="0" w:space="0" w:color="auto"/>
            <w:right w:val="none" w:sz="0" w:space="0" w:color="auto"/>
          </w:divBdr>
          <w:divsChild>
            <w:div w:id="3266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07783">
      <w:bodyDiv w:val="1"/>
      <w:marLeft w:val="0"/>
      <w:marRight w:val="0"/>
      <w:marTop w:val="0"/>
      <w:marBottom w:val="0"/>
      <w:divBdr>
        <w:top w:val="none" w:sz="0" w:space="0" w:color="auto"/>
        <w:left w:val="none" w:sz="0" w:space="0" w:color="auto"/>
        <w:bottom w:val="none" w:sz="0" w:space="0" w:color="auto"/>
        <w:right w:val="none" w:sz="0" w:space="0" w:color="auto"/>
      </w:divBdr>
      <w:divsChild>
        <w:div w:id="216363326">
          <w:marLeft w:val="0"/>
          <w:marRight w:val="0"/>
          <w:marTop w:val="0"/>
          <w:marBottom w:val="0"/>
          <w:divBdr>
            <w:top w:val="none" w:sz="0" w:space="0" w:color="auto"/>
            <w:left w:val="none" w:sz="0" w:space="0" w:color="auto"/>
            <w:bottom w:val="none" w:sz="0" w:space="0" w:color="auto"/>
            <w:right w:val="none" w:sz="0" w:space="0" w:color="auto"/>
          </w:divBdr>
          <w:divsChild>
            <w:div w:id="1960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48056">
      <w:bodyDiv w:val="1"/>
      <w:marLeft w:val="0"/>
      <w:marRight w:val="0"/>
      <w:marTop w:val="0"/>
      <w:marBottom w:val="0"/>
      <w:divBdr>
        <w:top w:val="none" w:sz="0" w:space="0" w:color="auto"/>
        <w:left w:val="none" w:sz="0" w:space="0" w:color="auto"/>
        <w:bottom w:val="none" w:sz="0" w:space="0" w:color="auto"/>
        <w:right w:val="none" w:sz="0" w:space="0" w:color="auto"/>
      </w:divBdr>
      <w:divsChild>
        <w:div w:id="2113935555">
          <w:marLeft w:val="0"/>
          <w:marRight w:val="0"/>
          <w:marTop w:val="0"/>
          <w:marBottom w:val="0"/>
          <w:divBdr>
            <w:top w:val="none" w:sz="0" w:space="0" w:color="auto"/>
            <w:left w:val="none" w:sz="0" w:space="0" w:color="auto"/>
            <w:bottom w:val="none" w:sz="0" w:space="0" w:color="auto"/>
            <w:right w:val="none" w:sz="0" w:space="0" w:color="auto"/>
          </w:divBdr>
          <w:divsChild>
            <w:div w:id="19698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44542">
      <w:bodyDiv w:val="1"/>
      <w:marLeft w:val="0"/>
      <w:marRight w:val="0"/>
      <w:marTop w:val="0"/>
      <w:marBottom w:val="0"/>
      <w:divBdr>
        <w:top w:val="none" w:sz="0" w:space="0" w:color="auto"/>
        <w:left w:val="none" w:sz="0" w:space="0" w:color="auto"/>
        <w:bottom w:val="none" w:sz="0" w:space="0" w:color="auto"/>
        <w:right w:val="none" w:sz="0" w:space="0" w:color="auto"/>
      </w:divBdr>
    </w:div>
    <w:div w:id="2064138740">
      <w:bodyDiv w:val="1"/>
      <w:marLeft w:val="0"/>
      <w:marRight w:val="0"/>
      <w:marTop w:val="0"/>
      <w:marBottom w:val="0"/>
      <w:divBdr>
        <w:top w:val="none" w:sz="0" w:space="0" w:color="auto"/>
        <w:left w:val="none" w:sz="0" w:space="0" w:color="auto"/>
        <w:bottom w:val="none" w:sz="0" w:space="0" w:color="auto"/>
        <w:right w:val="none" w:sz="0" w:space="0" w:color="auto"/>
      </w:divBdr>
    </w:div>
    <w:div w:id="2071878179">
      <w:bodyDiv w:val="1"/>
      <w:marLeft w:val="0"/>
      <w:marRight w:val="0"/>
      <w:marTop w:val="0"/>
      <w:marBottom w:val="0"/>
      <w:divBdr>
        <w:top w:val="none" w:sz="0" w:space="0" w:color="auto"/>
        <w:left w:val="none" w:sz="0" w:space="0" w:color="auto"/>
        <w:bottom w:val="none" w:sz="0" w:space="0" w:color="auto"/>
        <w:right w:val="none" w:sz="0" w:space="0" w:color="auto"/>
      </w:divBdr>
    </w:div>
    <w:div w:id="2092699224">
      <w:bodyDiv w:val="1"/>
      <w:marLeft w:val="0"/>
      <w:marRight w:val="0"/>
      <w:marTop w:val="0"/>
      <w:marBottom w:val="0"/>
      <w:divBdr>
        <w:top w:val="none" w:sz="0" w:space="0" w:color="auto"/>
        <w:left w:val="none" w:sz="0" w:space="0" w:color="auto"/>
        <w:bottom w:val="none" w:sz="0" w:space="0" w:color="auto"/>
        <w:right w:val="none" w:sz="0" w:space="0" w:color="auto"/>
      </w:divBdr>
    </w:div>
    <w:div w:id="2094813908">
      <w:bodyDiv w:val="1"/>
      <w:marLeft w:val="0"/>
      <w:marRight w:val="0"/>
      <w:marTop w:val="0"/>
      <w:marBottom w:val="0"/>
      <w:divBdr>
        <w:top w:val="none" w:sz="0" w:space="0" w:color="auto"/>
        <w:left w:val="none" w:sz="0" w:space="0" w:color="auto"/>
        <w:bottom w:val="none" w:sz="0" w:space="0" w:color="auto"/>
        <w:right w:val="none" w:sz="0" w:space="0" w:color="auto"/>
      </w:divBdr>
    </w:div>
    <w:div w:id="2104955032">
      <w:bodyDiv w:val="1"/>
      <w:marLeft w:val="0"/>
      <w:marRight w:val="0"/>
      <w:marTop w:val="0"/>
      <w:marBottom w:val="0"/>
      <w:divBdr>
        <w:top w:val="none" w:sz="0" w:space="0" w:color="auto"/>
        <w:left w:val="none" w:sz="0" w:space="0" w:color="auto"/>
        <w:bottom w:val="none" w:sz="0" w:space="0" w:color="auto"/>
        <w:right w:val="none" w:sz="0" w:space="0" w:color="auto"/>
      </w:divBdr>
      <w:divsChild>
        <w:div w:id="1229681855">
          <w:marLeft w:val="0"/>
          <w:marRight w:val="0"/>
          <w:marTop w:val="0"/>
          <w:marBottom w:val="0"/>
          <w:divBdr>
            <w:top w:val="none" w:sz="0" w:space="0" w:color="auto"/>
            <w:left w:val="none" w:sz="0" w:space="0" w:color="auto"/>
            <w:bottom w:val="none" w:sz="0" w:space="0" w:color="auto"/>
            <w:right w:val="none" w:sz="0" w:space="0" w:color="auto"/>
          </w:divBdr>
          <w:divsChild>
            <w:div w:id="319312894">
              <w:marLeft w:val="0"/>
              <w:marRight w:val="0"/>
              <w:marTop w:val="0"/>
              <w:marBottom w:val="0"/>
              <w:divBdr>
                <w:top w:val="none" w:sz="0" w:space="0" w:color="auto"/>
                <w:left w:val="none" w:sz="0" w:space="0" w:color="auto"/>
                <w:bottom w:val="none" w:sz="0" w:space="0" w:color="auto"/>
                <w:right w:val="none" w:sz="0" w:space="0" w:color="auto"/>
              </w:divBdr>
              <w:divsChild>
                <w:div w:id="9104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8531">
      <w:bodyDiv w:val="1"/>
      <w:marLeft w:val="0"/>
      <w:marRight w:val="0"/>
      <w:marTop w:val="0"/>
      <w:marBottom w:val="0"/>
      <w:divBdr>
        <w:top w:val="none" w:sz="0" w:space="0" w:color="auto"/>
        <w:left w:val="none" w:sz="0" w:space="0" w:color="auto"/>
        <w:bottom w:val="none" w:sz="0" w:space="0" w:color="auto"/>
        <w:right w:val="none" w:sz="0" w:space="0" w:color="auto"/>
      </w:divBdr>
    </w:div>
    <w:div w:id="2123499044">
      <w:bodyDiv w:val="1"/>
      <w:marLeft w:val="0"/>
      <w:marRight w:val="0"/>
      <w:marTop w:val="0"/>
      <w:marBottom w:val="0"/>
      <w:divBdr>
        <w:top w:val="none" w:sz="0" w:space="0" w:color="auto"/>
        <w:left w:val="none" w:sz="0" w:space="0" w:color="auto"/>
        <w:bottom w:val="none" w:sz="0" w:space="0" w:color="auto"/>
        <w:right w:val="none" w:sz="0" w:space="0" w:color="auto"/>
      </w:divBdr>
    </w:div>
    <w:div w:id="2124687910">
      <w:bodyDiv w:val="1"/>
      <w:marLeft w:val="0"/>
      <w:marRight w:val="0"/>
      <w:marTop w:val="0"/>
      <w:marBottom w:val="0"/>
      <w:divBdr>
        <w:top w:val="none" w:sz="0" w:space="0" w:color="auto"/>
        <w:left w:val="none" w:sz="0" w:space="0" w:color="auto"/>
        <w:bottom w:val="none" w:sz="0" w:space="0" w:color="auto"/>
        <w:right w:val="none" w:sz="0" w:space="0" w:color="auto"/>
      </w:divBdr>
    </w:div>
    <w:div w:id="2144958213">
      <w:bodyDiv w:val="1"/>
      <w:marLeft w:val="0"/>
      <w:marRight w:val="0"/>
      <w:marTop w:val="0"/>
      <w:marBottom w:val="0"/>
      <w:divBdr>
        <w:top w:val="none" w:sz="0" w:space="0" w:color="auto"/>
        <w:left w:val="none" w:sz="0" w:space="0" w:color="auto"/>
        <w:bottom w:val="none" w:sz="0" w:space="0" w:color="auto"/>
        <w:right w:val="none" w:sz="0" w:space="0" w:color="auto"/>
      </w:divBdr>
      <w:divsChild>
        <w:div w:id="1500536949">
          <w:marLeft w:val="0"/>
          <w:marRight w:val="0"/>
          <w:marTop w:val="0"/>
          <w:marBottom w:val="0"/>
          <w:divBdr>
            <w:top w:val="none" w:sz="0" w:space="0" w:color="auto"/>
            <w:left w:val="none" w:sz="0" w:space="0" w:color="auto"/>
            <w:bottom w:val="none" w:sz="0" w:space="0" w:color="auto"/>
            <w:right w:val="none" w:sz="0" w:space="0" w:color="auto"/>
          </w:divBdr>
          <w:divsChild>
            <w:div w:id="17310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axter@soton.ac.uk" TargetMode="External"/><Relationship Id="rId13" Type="http://schemas.openxmlformats.org/officeDocument/2006/relationships/image" Target="media/image3.emf"/><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package" Target="embeddings/Microsoft_Visio_Drawing12.vsdx"/><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package" Target="embeddings/Microsoft_Visio_Drawing.vsdx"/><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Visio_Drawing3.vsdx"/><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CB2DDD-7A0C-0B43-8E03-FD577DA91048}" type="doc">
      <dgm:prSet loTypeId="urn:microsoft.com/office/officeart/2005/8/layout/venn1" loCatId="" qsTypeId="urn:microsoft.com/office/officeart/2005/8/quickstyle/simple3" qsCatId="simple" csTypeId="urn:microsoft.com/office/officeart/2005/8/colors/colorful2" csCatId="colorful" phldr="1"/>
      <dgm:spPr/>
    </dgm:pt>
    <dgm:pt modelId="{E2A968E7-9656-B64B-9887-99B4464FF69D}">
      <dgm:prSet phldrT="[Text]"/>
      <dgm:spPr/>
      <dgm:t>
        <a:bodyPr/>
        <a:lstStyle/>
        <a:p>
          <a:pPr algn="ctr"/>
          <a:r>
            <a:rPr lang="en-US">
              <a:latin typeface="Times New Roman" panose="02020603050405020304" pitchFamily="18" charset="0"/>
              <a:cs typeface="Times New Roman" panose="02020603050405020304" pitchFamily="18" charset="0"/>
            </a:rPr>
            <a:t>Air traffic</a:t>
          </a:r>
        </a:p>
      </dgm:t>
    </dgm:pt>
    <dgm:pt modelId="{87152EBF-339A-C343-8160-C2E532D29D81}" type="parTrans" cxnId="{CA455441-5FCB-FF49-B611-BF2436689139}">
      <dgm:prSet/>
      <dgm:spPr/>
      <dgm:t>
        <a:bodyPr/>
        <a:lstStyle/>
        <a:p>
          <a:pPr algn="ctr"/>
          <a:endParaRPr lang="en-US"/>
        </a:p>
      </dgm:t>
    </dgm:pt>
    <dgm:pt modelId="{771C0D43-62BA-8649-A074-2535D470E48B}" type="sibTrans" cxnId="{CA455441-5FCB-FF49-B611-BF2436689139}">
      <dgm:prSet/>
      <dgm:spPr/>
      <dgm:t>
        <a:bodyPr/>
        <a:lstStyle/>
        <a:p>
          <a:pPr algn="ctr"/>
          <a:endParaRPr lang="en-US"/>
        </a:p>
      </dgm:t>
    </dgm:pt>
    <dgm:pt modelId="{1E7382CE-7F34-C248-BE80-28D28C7B5096}">
      <dgm:prSet phldrT="[Text]"/>
      <dgm:spPr/>
      <dgm:t>
        <a:bodyPr/>
        <a:lstStyle/>
        <a:p>
          <a:pPr algn="ctr"/>
          <a:r>
            <a:rPr lang="en-US">
              <a:latin typeface="Times New Roman" panose="02020603050405020304" pitchFamily="18" charset="0"/>
              <a:cs typeface="Times New Roman" panose="02020603050405020304" pitchFamily="18" charset="0"/>
            </a:rPr>
            <a:t>Software development</a:t>
          </a:r>
        </a:p>
      </dgm:t>
    </dgm:pt>
    <dgm:pt modelId="{CD722D8A-BD36-5D4C-90CB-28FAC78FCD43}" type="parTrans" cxnId="{5383BF38-31F7-DF40-AA50-E959629496AA}">
      <dgm:prSet/>
      <dgm:spPr/>
      <dgm:t>
        <a:bodyPr/>
        <a:lstStyle/>
        <a:p>
          <a:pPr algn="ctr"/>
          <a:endParaRPr lang="en-US"/>
        </a:p>
      </dgm:t>
    </dgm:pt>
    <dgm:pt modelId="{6CA36C1F-20C6-714D-91CB-C87EBBE91335}" type="sibTrans" cxnId="{5383BF38-31F7-DF40-AA50-E959629496AA}">
      <dgm:prSet/>
      <dgm:spPr/>
      <dgm:t>
        <a:bodyPr/>
        <a:lstStyle/>
        <a:p>
          <a:pPr algn="ctr"/>
          <a:endParaRPr lang="en-US"/>
        </a:p>
      </dgm:t>
    </dgm:pt>
    <dgm:pt modelId="{EA69A007-2214-AB49-8D75-EE338CE98EAF}">
      <dgm:prSet phldrT="[Text]"/>
      <dgm:spPr/>
      <dgm:t>
        <a:bodyPr/>
        <a:lstStyle/>
        <a:p>
          <a:pPr algn="ctr"/>
          <a:r>
            <a:rPr lang="en-US">
              <a:latin typeface="Times New Roman" panose="02020603050405020304" pitchFamily="18" charset="0"/>
              <a:cs typeface="Times New Roman" panose="02020603050405020304" pitchFamily="18" charset="0"/>
            </a:rPr>
            <a:t>Mathematics</a:t>
          </a:r>
        </a:p>
      </dgm:t>
    </dgm:pt>
    <dgm:pt modelId="{EA01806D-F7D8-0243-857B-F9A4FDF0DF57}" type="parTrans" cxnId="{280224D1-1B30-6543-8852-5AEC5F6EFF56}">
      <dgm:prSet/>
      <dgm:spPr/>
      <dgm:t>
        <a:bodyPr/>
        <a:lstStyle/>
        <a:p>
          <a:pPr algn="ctr"/>
          <a:endParaRPr lang="en-US"/>
        </a:p>
      </dgm:t>
    </dgm:pt>
    <dgm:pt modelId="{D8BF65FA-17D2-3A42-89D3-45C4403C5760}" type="sibTrans" cxnId="{280224D1-1B30-6543-8852-5AEC5F6EFF56}">
      <dgm:prSet/>
      <dgm:spPr/>
      <dgm:t>
        <a:bodyPr/>
        <a:lstStyle/>
        <a:p>
          <a:pPr algn="ctr"/>
          <a:endParaRPr lang="en-US"/>
        </a:p>
      </dgm:t>
    </dgm:pt>
    <dgm:pt modelId="{111AC5CB-13F2-864A-8819-24214D4C7072}" type="pres">
      <dgm:prSet presAssocID="{C1CB2DDD-7A0C-0B43-8E03-FD577DA91048}" presName="compositeShape" presStyleCnt="0">
        <dgm:presLayoutVars>
          <dgm:chMax val="7"/>
          <dgm:dir/>
          <dgm:resizeHandles val="exact"/>
        </dgm:presLayoutVars>
      </dgm:prSet>
      <dgm:spPr/>
    </dgm:pt>
    <dgm:pt modelId="{3F2A1736-9FF2-124C-A8A7-F49080266172}" type="pres">
      <dgm:prSet presAssocID="{E2A968E7-9656-B64B-9887-99B4464FF69D}" presName="circ1" presStyleLbl="vennNode1" presStyleIdx="0" presStyleCnt="3"/>
      <dgm:spPr/>
    </dgm:pt>
    <dgm:pt modelId="{C234CBDB-6415-6A47-92EC-DD6AE119EB1A}" type="pres">
      <dgm:prSet presAssocID="{E2A968E7-9656-B64B-9887-99B4464FF69D}" presName="circ1Tx" presStyleLbl="revTx" presStyleIdx="0" presStyleCnt="0">
        <dgm:presLayoutVars>
          <dgm:chMax val="0"/>
          <dgm:chPref val="0"/>
          <dgm:bulletEnabled val="1"/>
        </dgm:presLayoutVars>
      </dgm:prSet>
      <dgm:spPr/>
    </dgm:pt>
    <dgm:pt modelId="{1F85EC4E-CDFB-F345-B85A-BD317F261D4F}" type="pres">
      <dgm:prSet presAssocID="{1E7382CE-7F34-C248-BE80-28D28C7B5096}" presName="circ2" presStyleLbl="vennNode1" presStyleIdx="1" presStyleCnt="3"/>
      <dgm:spPr/>
    </dgm:pt>
    <dgm:pt modelId="{493D0184-DB0F-AC49-B8F2-1DE8CC9F5C9F}" type="pres">
      <dgm:prSet presAssocID="{1E7382CE-7F34-C248-BE80-28D28C7B5096}" presName="circ2Tx" presStyleLbl="revTx" presStyleIdx="0" presStyleCnt="0">
        <dgm:presLayoutVars>
          <dgm:chMax val="0"/>
          <dgm:chPref val="0"/>
          <dgm:bulletEnabled val="1"/>
        </dgm:presLayoutVars>
      </dgm:prSet>
      <dgm:spPr/>
    </dgm:pt>
    <dgm:pt modelId="{981E7C10-29AC-9A46-BD40-3BB5E223AFB4}" type="pres">
      <dgm:prSet presAssocID="{EA69A007-2214-AB49-8D75-EE338CE98EAF}" presName="circ3" presStyleLbl="vennNode1" presStyleIdx="2" presStyleCnt="3"/>
      <dgm:spPr/>
    </dgm:pt>
    <dgm:pt modelId="{7D246065-3373-BA4C-9680-A195B679A5DA}" type="pres">
      <dgm:prSet presAssocID="{EA69A007-2214-AB49-8D75-EE338CE98EAF}" presName="circ3Tx" presStyleLbl="revTx" presStyleIdx="0" presStyleCnt="0">
        <dgm:presLayoutVars>
          <dgm:chMax val="0"/>
          <dgm:chPref val="0"/>
          <dgm:bulletEnabled val="1"/>
        </dgm:presLayoutVars>
      </dgm:prSet>
      <dgm:spPr/>
    </dgm:pt>
  </dgm:ptLst>
  <dgm:cxnLst>
    <dgm:cxn modelId="{37AE2E06-DF1F-1E42-A0AE-18B9E08815B4}" type="presOf" srcId="{C1CB2DDD-7A0C-0B43-8E03-FD577DA91048}" destId="{111AC5CB-13F2-864A-8819-24214D4C7072}" srcOrd="0" destOrd="0" presId="urn:microsoft.com/office/officeart/2005/8/layout/venn1"/>
    <dgm:cxn modelId="{F281CF1D-4FA1-1F42-AACB-06B606771DA4}" type="presOf" srcId="{1E7382CE-7F34-C248-BE80-28D28C7B5096}" destId="{493D0184-DB0F-AC49-B8F2-1DE8CC9F5C9F}" srcOrd="1" destOrd="0" presId="urn:microsoft.com/office/officeart/2005/8/layout/venn1"/>
    <dgm:cxn modelId="{5383BF38-31F7-DF40-AA50-E959629496AA}" srcId="{C1CB2DDD-7A0C-0B43-8E03-FD577DA91048}" destId="{1E7382CE-7F34-C248-BE80-28D28C7B5096}" srcOrd="1" destOrd="0" parTransId="{CD722D8A-BD36-5D4C-90CB-28FAC78FCD43}" sibTransId="{6CA36C1F-20C6-714D-91CB-C87EBBE91335}"/>
    <dgm:cxn modelId="{CA455441-5FCB-FF49-B611-BF2436689139}" srcId="{C1CB2DDD-7A0C-0B43-8E03-FD577DA91048}" destId="{E2A968E7-9656-B64B-9887-99B4464FF69D}" srcOrd="0" destOrd="0" parTransId="{87152EBF-339A-C343-8160-C2E532D29D81}" sibTransId="{771C0D43-62BA-8649-A074-2535D470E48B}"/>
    <dgm:cxn modelId="{ED06CC4E-42B5-804F-9193-A0F21A698E4D}" type="presOf" srcId="{EA69A007-2214-AB49-8D75-EE338CE98EAF}" destId="{7D246065-3373-BA4C-9680-A195B679A5DA}" srcOrd="1" destOrd="0" presId="urn:microsoft.com/office/officeart/2005/8/layout/venn1"/>
    <dgm:cxn modelId="{0C41FC5C-5AB1-5847-854C-05E62EA65171}" type="presOf" srcId="{E2A968E7-9656-B64B-9887-99B4464FF69D}" destId="{C234CBDB-6415-6A47-92EC-DD6AE119EB1A}" srcOrd="1" destOrd="0" presId="urn:microsoft.com/office/officeart/2005/8/layout/venn1"/>
    <dgm:cxn modelId="{82D1CCAD-2BA8-FE47-B01B-BB3C3F8D6DB4}" type="presOf" srcId="{EA69A007-2214-AB49-8D75-EE338CE98EAF}" destId="{981E7C10-29AC-9A46-BD40-3BB5E223AFB4}" srcOrd="0" destOrd="0" presId="urn:microsoft.com/office/officeart/2005/8/layout/venn1"/>
    <dgm:cxn modelId="{280224D1-1B30-6543-8852-5AEC5F6EFF56}" srcId="{C1CB2DDD-7A0C-0B43-8E03-FD577DA91048}" destId="{EA69A007-2214-AB49-8D75-EE338CE98EAF}" srcOrd="2" destOrd="0" parTransId="{EA01806D-F7D8-0243-857B-F9A4FDF0DF57}" sibTransId="{D8BF65FA-17D2-3A42-89D3-45C4403C5760}"/>
    <dgm:cxn modelId="{AF335EDE-B8B9-0940-ADDA-BD9491478A9D}" type="presOf" srcId="{E2A968E7-9656-B64B-9887-99B4464FF69D}" destId="{3F2A1736-9FF2-124C-A8A7-F49080266172}" srcOrd="0" destOrd="0" presId="urn:microsoft.com/office/officeart/2005/8/layout/venn1"/>
    <dgm:cxn modelId="{596A84ED-6A27-E247-8EBE-A19A370FACB8}" type="presOf" srcId="{1E7382CE-7F34-C248-BE80-28D28C7B5096}" destId="{1F85EC4E-CDFB-F345-B85A-BD317F261D4F}" srcOrd="0" destOrd="0" presId="urn:microsoft.com/office/officeart/2005/8/layout/venn1"/>
    <dgm:cxn modelId="{EE668242-5AE7-4640-8639-2F8B178AC3F0}" type="presParOf" srcId="{111AC5CB-13F2-864A-8819-24214D4C7072}" destId="{3F2A1736-9FF2-124C-A8A7-F49080266172}" srcOrd="0" destOrd="0" presId="urn:microsoft.com/office/officeart/2005/8/layout/venn1"/>
    <dgm:cxn modelId="{E43CCC8D-6CD4-C84C-AC92-1DAD0EEE58F7}" type="presParOf" srcId="{111AC5CB-13F2-864A-8819-24214D4C7072}" destId="{C234CBDB-6415-6A47-92EC-DD6AE119EB1A}" srcOrd="1" destOrd="0" presId="urn:microsoft.com/office/officeart/2005/8/layout/venn1"/>
    <dgm:cxn modelId="{94EC02C3-409A-1144-856E-AD84C0AC4CF1}" type="presParOf" srcId="{111AC5CB-13F2-864A-8819-24214D4C7072}" destId="{1F85EC4E-CDFB-F345-B85A-BD317F261D4F}" srcOrd="2" destOrd="0" presId="urn:microsoft.com/office/officeart/2005/8/layout/venn1"/>
    <dgm:cxn modelId="{58E509FF-EAFC-C447-8339-B0E602065410}" type="presParOf" srcId="{111AC5CB-13F2-864A-8819-24214D4C7072}" destId="{493D0184-DB0F-AC49-B8F2-1DE8CC9F5C9F}" srcOrd="3" destOrd="0" presId="urn:microsoft.com/office/officeart/2005/8/layout/venn1"/>
    <dgm:cxn modelId="{F07F97D7-ACFE-5B45-8143-B05C40FBEC76}" type="presParOf" srcId="{111AC5CB-13F2-864A-8819-24214D4C7072}" destId="{981E7C10-29AC-9A46-BD40-3BB5E223AFB4}" srcOrd="4" destOrd="0" presId="urn:microsoft.com/office/officeart/2005/8/layout/venn1"/>
    <dgm:cxn modelId="{EB6AB109-81AC-5F47-96DB-7C9523DAA2B3}" type="presParOf" srcId="{111AC5CB-13F2-864A-8819-24214D4C7072}" destId="{7D246065-3373-BA4C-9680-A195B679A5DA}" srcOrd="5" destOrd="0" presId="urn:microsoft.com/office/officeart/2005/8/layout/ven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2A1736-9FF2-124C-A8A7-F49080266172}">
      <dsp:nvSpPr>
        <dsp:cNvPr id="0" name=""/>
        <dsp:cNvSpPr/>
      </dsp:nvSpPr>
      <dsp:spPr>
        <a:xfrm>
          <a:off x="832513" y="26400"/>
          <a:ext cx="1267206" cy="1267206"/>
        </a:xfrm>
        <a:prstGeom prst="ellipse">
          <a:avLst/>
        </a:prstGeom>
        <a:gradFill rotWithShape="0">
          <a:gsLst>
            <a:gs pos="0">
              <a:schemeClr val="accent2">
                <a:alpha val="50000"/>
                <a:hueOff val="0"/>
                <a:satOff val="0"/>
                <a:lumOff val="0"/>
                <a:alphaOff val="0"/>
                <a:tint val="50000"/>
                <a:satMod val="300000"/>
              </a:schemeClr>
            </a:gs>
            <a:gs pos="35000">
              <a:schemeClr val="accent2">
                <a:alpha val="50000"/>
                <a:hueOff val="0"/>
                <a:satOff val="0"/>
                <a:lumOff val="0"/>
                <a:alphaOff val="0"/>
                <a:tint val="37000"/>
                <a:satMod val="300000"/>
              </a:schemeClr>
            </a:gs>
            <a:gs pos="100000">
              <a:schemeClr val="accent2">
                <a:alpha val="50000"/>
                <a:hueOff val="0"/>
                <a:satOff val="0"/>
                <a:lumOff val="0"/>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Air traffic</a:t>
          </a:r>
        </a:p>
      </dsp:txBody>
      <dsp:txXfrm>
        <a:off x="1001474" y="248161"/>
        <a:ext cx="929284" cy="570242"/>
      </dsp:txXfrm>
    </dsp:sp>
    <dsp:sp modelId="{1F85EC4E-CDFB-F345-B85A-BD317F261D4F}">
      <dsp:nvSpPr>
        <dsp:cNvPr id="0" name=""/>
        <dsp:cNvSpPr/>
      </dsp:nvSpPr>
      <dsp:spPr>
        <a:xfrm>
          <a:off x="1289763" y="818403"/>
          <a:ext cx="1267206" cy="1267206"/>
        </a:xfrm>
        <a:prstGeom prst="ellipse">
          <a:avLst/>
        </a:prstGeom>
        <a:gradFill rotWithShape="0">
          <a:gsLst>
            <a:gs pos="0">
              <a:schemeClr val="accent2">
                <a:alpha val="50000"/>
                <a:hueOff val="2340759"/>
                <a:satOff val="-2919"/>
                <a:lumOff val="686"/>
                <a:alphaOff val="0"/>
                <a:tint val="50000"/>
                <a:satMod val="300000"/>
              </a:schemeClr>
            </a:gs>
            <a:gs pos="35000">
              <a:schemeClr val="accent2">
                <a:alpha val="50000"/>
                <a:hueOff val="2340759"/>
                <a:satOff val="-2919"/>
                <a:lumOff val="686"/>
                <a:alphaOff val="0"/>
                <a:tint val="37000"/>
                <a:satMod val="300000"/>
              </a:schemeClr>
            </a:gs>
            <a:gs pos="100000">
              <a:schemeClr val="accent2">
                <a:alpha val="50000"/>
                <a:hueOff val="2340759"/>
                <a:satOff val="-2919"/>
                <a:lumOff val="686"/>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Software development</a:t>
          </a:r>
        </a:p>
      </dsp:txBody>
      <dsp:txXfrm>
        <a:off x="1677317" y="1145765"/>
        <a:ext cx="760323" cy="696963"/>
      </dsp:txXfrm>
    </dsp:sp>
    <dsp:sp modelId="{981E7C10-29AC-9A46-BD40-3BB5E223AFB4}">
      <dsp:nvSpPr>
        <dsp:cNvPr id="0" name=""/>
        <dsp:cNvSpPr/>
      </dsp:nvSpPr>
      <dsp:spPr>
        <a:xfrm>
          <a:off x="375263" y="818403"/>
          <a:ext cx="1267206" cy="1267206"/>
        </a:xfrm>
        <a:prstGeom prst="ellipse">
          <a:avLst/>
        </a:prstGeom>
        <a:gradFill rotWithShape="0">
          <a:gsLst>
            <a:gs pos="0">
              <a:schemeClr val="accent2">
                <a:alpha val="50000"/>
                <a:hueOff val="4681519"/>
                <a:satOff val="-5839"/>
                <a:lumOff val="1373"/>
                <a:alphaOff val="0"/>
                <a:tint val="50000"/>
                <a:satMod val="300000"/>
              </a:schemeClr>
            </a:gs>
            <a:gs pos="35000">
              <a:schemeClr val="accent2">
                <a:alpha val="50000"/>
                <a:hueOff val="4681519"/>
                <a:satOff val="-5839"/>
                <a:lumOff val="1373"/>
                <a:alphaOff val="0"/>
                <a:tint val="37000"/>
                <a:satMod val="300000"/>
              </a:schemeClr>
            </a:gs>
            <a:gs pos="100000">
              <a:schemeClr val="accent2">
                <a:alpha val="50000"/>
                <a:hueOff val="4681519"/>
                <a:satOff val="-5839"/>
                <a:lumOff val="1373"/>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Mathematics</a:t>
          </a:r>
        </a:p>
      </dsp:txBody>
      <dsp:txXfrm>
        <a:off x="494591" y="1145765"/>
        <a:ext cx="760323" cy="696963"/>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513C-409B-5042-9C00-1932364C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36</Pages>
  <Words>48736</Words>
  <Characters>277799</Characters>
  <Application>Microsoft Office Word</Application>
  <DocSecurity>0</DocSecurity>
  <Lines>2314</Lines>
  <Paragraphs>651</Paragraphs>
  <ScaleCrop>false</ScaleCrop>
  <HeadingPairs>
    <vt:vector size="2" baseType="variant">
      <vt:variant>
        <vt:lpstr>Title</vt:lpstr>
      </vt:variant>
      <vt:variant>
        <vt:i4>1</vt:i4>
      </vt:variant>
    </vt:vector>
  </HeadingPairs>
  <TitlesOfParts>
    <vt:vector size="1" baseType="lpstr">
      <vt:lpstr>TCD &amp; UCD</vt:lpstr>
    </vt:vector>
  </TitlesOfParts>
  <Company>SChool of Business Studies, TCD</Company>
  <LinksUpToDate>false</LinksUpToDate>
  <CharactersWithSpaces>325884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TCD &amp; UCD</dc:title>
  <dc:creator>Paul Coughlan &amp; Brian Fynes</dc:creator>
  <cp:lastModifiedBy>David Baxter</cp:lastModifiedBy>
  <cp:revision>38</cp:revision>
  <cp:lastPrinted>2020-03-17T15:39:00Z</cp:lastPrinted>
  <dcterms:created xsi:type="dcterms:W3CDTF">2021-05-21T15:12:00Z</dcterms:created>
  <dcterms:modified xsi:type="dcterms:W3CDTF">2021-10-18T08:23:00Z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http://www.zotero.org/styles/harvard-cite-them-right</vt:lpwstr>
  </property>
  <property fmtid="{D5CDD505-2E9C-101B-9397-08002B2CF9AE}" pid="8" name="Mendeley Recent Style Name 2_1">
    <vt:lpwstr>Cite Them Right 10th edition - Harvard</vt:lpwstr>
  </property>
  <property fmtid="{D5CDD505-2E9C-101B-9397-08002B2CF9AE}" pid="9" name="Mendeley Recent Style Id 3_1">
    <vt:lpwstr>http://www.zotero.org/styles/ieee</vt:lpwstr>
  </property>
  <property fmtid="{D5CDD505-2E9C-101B-9397-08002B2CF9AE}" pid="10" name="Mendeley Recent Style Name 3_1">
    <vt:lpwstr>IEEE</vt:lpwstr>
  </property>
  <property fmtid="{D5CDD505-2E9C-101B-9397-08002B2CF9AE}" pid="11" name="Mendeley Recent Style Id 4_1">
    <vt:lpwstr>http://www.zotero.org/styles/modern-humanities-research-association</vt:lpwstr>
  </property>
  <property fmtid="{D5CDD505-2E9C-101B-9397-08002B2CF9AE}" pid="12" name="Mendeley Recent Style Name 4_1">
    <vt:lpwstr>Modern Humanities Research Association 3rd edition (note with bibliography)</vt:lpwstr>
  </property>
  <property fmtid="{D5CDD505-2E9C-101B-9397-08002B2CF9AE}" pid="13" name="Mendeley Recent Style Id 5_1">
    <vt:lpwstr>http://www.zotero.org/styles/modern-language-association</vt:lpwstr>
  </property>
  <property fmtid="{D5CDD505-2E9C-101B-9397-08002B2CF9AE}" pid="14" name="Mendeley Recent Style Name 5_1">
    <vt:lpwstr>Modern Language Association 8th edition</vt:lpwstr>
  </property>
  <property fmtid="{D5CDD505-2E9C-101B-9397-08002B2CF9AE}" pid="15" name="Mendeley Recent Style Id 6_1">
    <vt:lpwstr>http://www.zotero.org/styles/production-planning-and-control</vt:lpwstr>
  </property>
  <property fmtid="{D5CDD505-2E9C-101B-9397-08002B2CF9AE}" pid="16" name="Mendeley Recent Style Name 6_1">
    <vt:lpwstr>Production Planning &amp; Control</vt:lpwstr>
  </property>
  <property fmtid="{D5CDD505-2E9C-101B-9397-08002B2CF9AE}" pid="17" name="Mendeley Recent Style Id 7_1">
    <vt:lpwstr>http://www.zotero.org/styles/research-policy</vt:lpwstr>
  </property>
  <property fmtid="{D5CDD505-2E9C-101B-9397-08002B2CF9AE}" pid="18" name="Mendeley Recent Style Name 7_1">
    <vt:lpwstr>Research Policy</vt:lpwstr>
  </property>
  <property fmtid="{D5CDD505-2E9C-101B-9397-08002B2CF9AE}" pid="19" name="Mendeley Recent Style Id 8_1">
    <vt:lpwstr>https://csl.mendeley.com/styles/2823041/taylor-and-francis-chicago-author-date-no-DOI</vt:lpwstr>
  </property>
  <property fmtid="{D5CDD505-2E9C-101B-9397-08002B2CF9AE}" pid="20" name="Mendeley Recent Style Name 8_1">
    <vt:lpwstr>Taylor &amp; Francis - Chicago Manual of Style (author-date) - David Baxter</vt:lpwstr>
  </property>
  <property fmtid="{D5CDD505-2E9C-101B-9397-08002B2CF9AE}" pid="21" name="Mendeley Recent Style Id 9_1">
    <vt:lpwstr>http://www.zotero.org/styles/technological-forecasting-and-social-change</vt:lpwstr>
  </property>
  <property fmtid="{D5CDD505-2E9C-101B-9397-08002B2CF9AE}" pid="22" name="Mendeley Recent Style Name 9_1">
    <vt:lpwstr>Technological Forecasting &amp; Social Change</vt:lpwstr>
  </property>
  <property fmtid="{D5CDD505-2E9C-101B-9397-08002B2CF9AE}" pid="23" name="Mendeley Unique User Id_1">
    <vt:lpwstr>9954c56f-ab84-3f02-8b1f-77873a0f9111</vt:lpwstr>
  </property>
  <property fmtid="{D5CDD505-2E9C-101B-9397-08002B2CF9AE}" pid="24" name="Mendeley Citation Style_1">
    <vt:lpwstr>http://www.zotero.org/styles/production-planning-and-control</vt:lpwstr>
  </property>
</Properties>
</file>