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11D20" w14:textId="6F2D8BAC" w:rsidR="00434AA0" w:rsidRPr="00405208" w:rsidRDefault="00434AA0" w:rsidP="00434AA0">
      <w:pPr>
        <w:textAlignment w:val="baseline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Poor </w:t>
      </w:r>
      <w:r w:rsidRPr="00405208">
        <w:rPr>
          <w:rFonts w:ascii="Times New Roman" w:hAnsi="Times New Roman" w:cs="Times New Roman"/>
          <w:b/>
          <w:i/>
          <w:sz w:val="24"/>
          <w:szCs w:val="24"/>
        </w:rPr>
        <w:t>in-utero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 growth, </w:t>
      </w:r>
      <w:r w:rsidR="00477D71">
        <w:rPr>
          <w:rFonts w:ascii="Times New Roman" w:hAnsi="Times New Roman" w:cs="Times New Roman"/>
          <w:b/>
          <w:iCs/>
          <w:sz w:val="24"/>
          <w:szCs w:val="24"/>
        </w:rPr>
        <w:t xml:space="preserve">and 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reduced beta cell </w:t>
      </w:r>
      <w:r w:rsidR="005A2E8F">
        <w:rPr>
          <w:rFonts w:ascii="Times New Roman" w:hAnsi="Times New Roman" w:cs="Times New Roman"/>
          <w:b/>
          <w:iCs/>
          <w:sz w:val="24"/>
          <w:szCs w:val="24"/>
        </w:rPr>
        <w:t>compensation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 and high </w:t>
      </w:r>
      <w:r w:rsidR="005A2E8F">
        <w:rPr>
          <w:rFonts w:ascii="Times New Roman" w:hAnsi="Times New Roman" w:cs="Times New Roman"/>
          <w:b/>
          <w:iCs/>
          <w:sz w:val="24"/>
          <w:szCs w:val="24"/>
        </w:rPr>
        <w:t>fasting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 glucose </w:t>
      </w:r>
      <w:r w:rsidR="00477D71">
        <w:rPr>
          <w:rFonts w:ascii="Times New Roman" w:hAnsi="Times New Roman" w:cs="Times New Roman"/>
          <w:b/>
          <w:iCs/>
          <w:sz w:val="24"/>
          <w:szCs w:val="24"/>
        </w:rPr>
        <w:t>from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 childhood</w:t>
      </w:r>
      <w:r w:rsidR="00477D71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405208">
        <w:rPr>
          <w:rFonts w:ascii="Times New Roman" w:hAnsi="Times New Roman" w:cs="Times New Roman"/>
          <w:b/>
          <w:iCs/>
          <w:sz w:val="24"/>
          <w:szCs w:val="24"/>
        </w:rPr>
        <w:t xml:space="preserve"> are harbingers of glucose intolerance in young Indians </w:t>
      </w:r>
    </w:p>
    <w:p w14:paraId="4430B096" w14:textId="708C7D1F" w:rsidR="00AF1D10" w:rsidRDefault="00D86D5B" w:rsidP="00264A5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Supplemental</w:t>
      </w:r>
      <w:r w:rsidR="00434AA0">
        <w:rPr>
          <w:rFonts w:ascii="Times New Roman" w:eastAsia="Calibri" w:hAnsi="Times New Roman" w:cs="Times New Roman"/>
          <w:b/>
          <w:sz w:val="20"/>
          <w:szCs w:val="20"/>
        </w:rPr>
        <w:t xml:space="preserve"> material: </w:t>
      </w:r>
      <w:r w:rsidR="00AF1D10">
        <w:rPr>
          <w:rFonts w:ascii="Times New Roman" w:eastAsia="Calibri" w:hAnsi="Times New Roman" w:cs="Times New Roman"/>
          <w:b/>
          <w:sz w:val="20"/>
          <w:szCs w:val="20"/>
        </w:rPr>
        <w:t>Index</w:t>
      </w:r>
    </w:p>
    <w:tbl>
      <w:tblPr>
        <w:tblStyle w:val="TableGrid"/>
        <w:tblpPr w:leftFromText="180" w:rightFromText="180" w:vertAnchor="page" w:horzAnchor="margin" w:tblpXSpec="center" w:tblpY="2843"/>
        <w:tblW w:w="0" w:type="auto"/>
        <w:tblLook w:val="04A0" w:firstRow="1" w:lastRow="0" w:firstColumn="1" w:lastColumn="0" w:noHBand="0" w:noVBand="1"/>
      </w:tblPr>
      <w:tblGrid>
        <w:gridCol w:w="1309"/>
        <w:gridCol w:w="8998"/>
        <w:gridCol w:w="1495"/>
      </w:tblGrid>
      <w:tr w:rsidR="005A2E8F" w14:paraId="4AB872D1" w14:textId="77777777" w:rsidTr="005A2E8F">
        <w:trPr>
          <w:trHeight w:val="328"/>
        </w:trPr>
        <w:tc>
          <w:tcPr>
            <w:tcW w:w="1309" w:type="dxa"/>
          </w:tcPr>
          <w:p w14:paraId="3F3D35D7" w14:textId="77777777" w:rsidR="005A2E8F" w:rsidRDefault="005A2E8F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Sr No.</w:t>
            </w:r>
          </w:p>
        </w:tc>
        <w:tc>
          <w:tcPr>
            <w:tcW w:w="8998" w:type="dxa"/>
          </w:tcPr>
          <w:p w14:paraId="2A475040" w14:textId="77777777" w:rsidR="005A2E8F" w:rsidRDefault="005A2E8F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495" w:type="dxa"/>
          </w:tcPr>
          <w:p w14:paraId="0CDE643F" w14:textId="77777777" w:rsidR="005A2E8F" w:rsidRDefault="005A2E8F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Pg. No.</w:t>
            </w:r>
          </w:p>
        </w:tc>
      </w:tr>
      <w:tr w:rsidR="005A2E8F" w14:paraId="013417C5" w14:textId="77777777" w:rsidTr="005A2E8F">
        <w:trPr>
          <w:trHeight w:val="328"/>
        </w:trPr>
        <w:tc>
          <w:tcPr>
            <w:tcW w:w="1309" w:type="dxa"/>
          </w:tcPr>
          <w:p w14:paraId="2119A308" w14:textId="77777777" w:rsidR="005A2E8F" w:rsidRDefault="005A2E8F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98" w:type="dxa"/>
          </w:tcPr>
          <w:p w14:paraId="6F901AFB" w14:textId="7F7FD28A" w:rsidR="005A2E8F" w:rsidRDefault="00D86D5B" w:rsidP="005A2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06680E6A" w14:textId="59D9D90F" w:rsidR="005A2E8F" w:rsidRPr="00B164F0" w:rsidRDefault="005A2E8F" w:rsidP="005A2E8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164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Cohort characteristics at 18, 12, 6 and 2 years, and newborn</w:t>
            </w:r>
            <w:r w:rsidR="00A80D3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</w:t>
            </w:r>
            <w:r w:rsidRPr="00B164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10639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infant</w:t>
            </w:r>
            <w:r w:rsidR="00A80D3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and parent</w:t>
            </w:r>
            <w:r w:rsidRPr="00B164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measurements</w:t>
            </w:r>
            <w:r w:rsidRPr="00B164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0FDBC77" w14:textId="1456ACCA" w:rsidR="005A2E8F" w:rsidRDefault="00F126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8D6B9A" w14:paraId="787CBF7F" w14:textId="77777777" w:rsidTr="005A2E8F">
        <w:trPr>
          <w:trHeight w:val="328"/>
        </w:trPr>
        <w:tc>
          <w:tcPr>
            <w:tcW w:w="1309" w:type="dxa"/>
          </w:tcPr>
          <w:p w14:paraId="4B3A29AE" w14:textId="7878731A" w:rsidR="008D6B9A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98" w:type="dxa"/>
          </w:tcPr>
          <w:p w14:paraId="66F9675B" w14:textId="6641FFEA" w:rsidR="008D6B9A" w:rsidRDefault="00D86D5B" w:rsidP="008D6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2a:</w:t>
            </w:r>
          </w:p>
          <w:p w14:paraId="115DC77D" w14:textId="1568F99B" w:rsidR="008D6B9A" w:rsidRPr="00C60963" w:rsidRDefault="00A80D33" w:rsidP="008D6B9A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Lifecourse data in participants with</w:t>
            </w:r>
            <w:r w:rsidR="008D6B9A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NGT, IFG, IGT and both IFG+IGT</w:t>
            </w:r>
            <w:r w:rsidR="004A6E6F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groups</w:t>
            </w:r>
            <w:r w:rsidR="008D6B9A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(Males)</w:t>
            </w:r>
          </w:p>
        </w:tc>
        <w:tc>
          <w:tcPr>
            <w:tcW w:w="1495" w:type="dxa"/>
          </w:tcPr>
          <w:p w14:paraId="55BAC0A1" w14:textId="382AEA59" w:rsidR="008D6B9A" w:rsidRDefault="00F126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8-10</w:t>
            </w:r>
          </w:p>
        </w:tc>
      </w:tr>
      <w:tr w:rsidR="008D6B9A" w14:paraId="7703AF6E" w14:textId="77777777" w:rsidTr="005A2E8F">
        <w:trPr>
          <w:trHeight w:val="328"/>
        </w:trPr>
        <w:tc>
          <w:tcPr>
            <w:tcW w:w="1309" w:type="dxa"/>
          </w:tcPr>
          <w:p w14:paraId="77BA52F1" w14:textId="3FE498A4" w:rsidR="008D6B9A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98" w:type="dxa"/>
          </w:tcPr>
          <w:p w14:paraId="08FEFD1B" w14:textId="7BAA1C83" w:rsidR="008D6B9A" w:rsidRDefault="00D86D5B" w:rsidP="008D6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2b:</w:t>
            </w:r>
          </w:p>
          <w:p w14:paraId="420CE01C" w14:textId="773C6B06" w:rsidR="008D6B9A" w:rsidRPr="00C60963" w:rsidRDefault="00A80D33" w:rsidP="008D6B9A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Lifecourse data in participants with</w:t>
            </w:r>
            <w:r w:rsidR="008D6B9A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NGT, IFG, IGT and both IFG+IGT</w:t>
            </w:r>
            <w:r w:rsidR="004A6E6F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groups</w:t>
            </w:r>
            <w:r w:rsidR="008D6B9A"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(Females)</w:t>
            </w:r>
          </w:p>
        </w:tc>
        <w:tc>
          <w:tcPr>
            <w:tcW w:w="1495" w:type="dxa"/>
          </w:tcPr>
          <w:p w14:paraId="02FE760E" w14:textId="468176FF" w:rsidR="008D6B9A" w:rsidRDefault="00F126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11-13</w:t>
            </w:r>
          </w:p>
        </w:tc>
      </w:tr>
      <w:tr w:rsidR="008D6B9A" w14:paraId="6BD29FDB" w14:textId="77777777" w:rsidTr="005A2E8F">
        <w:trPr>
          <w:trHeight w:val="328"/>
        </w:trPr>
        <w:tc>
          <w:tcPr>
            <w:tcW w:w="1309" w:type="dxa"/>
          </w:tcPr>
          <w:p w14:paraId="5B4B40E6" w14:textId="3FC0B082" w:rsidR="008D6B9A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98" w:type="dxa"/>
          </w:tcPr>
          <w:p w14:paraId="0A4B83D5" w14:textId="0E877377" w:rsidR="008D6B9A" w:rsidRDefault="00D86D5B" w:rsidP="008D6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8D6B9A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3:</w:t>
            </w:r>
          </w:p>
          <w:p w14:paraId="71058EEB" w14:textId="0C6501AB" w:rsidR="008D6B9A" w:rsidRPr="00C60963" w:rsidRDefault="00CB6FD6" w:rsidP="008D6B9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Associations </w:t>
            </w:r>
            <w:r w:rsidR="00106396">
              <w:rPr>
                <w:rFonts w:ascii="Times New Roman" w:hAnsi="Times New Roman" w:cs="Times New Roman"/>
                <w:bCs/>
                <w:sz w:val="20"/>
                <w:szCs w:val="20"/>
              </w:rPr>
              <w:t>of lifecourse measurements with</w:t>
            </w:r>
            <w:r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IFG and IGT</w:t>
            </w:r>
            <w:r w:rsidR="00A80D33">
              <w:rPr>
                <w:rFonts w:ascii="Times New Roman" w:hAnsi="Times New Roman" w:cs="Times New Roman"/>
                <w:bCs/>
                <w:sz w:val="20"/>
                <w:szCs w:val="20"/>
              </w:rPr>
              <w:t>, each compared with NGT,</w:t>
            </w:r>
            <w:r w:rsidRPr="00C609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06396">
              <w:rPr>
                <w:rFonts w:ascii="Times New Roman" w:hAnsi="Times New Roman" w:cs="Times New Roman"/>
                <w:bCs/>
                <w:sz w:val="20"/>
                <w:szCs w:val="20"/>
              </w:rPr>
              <w:t>at 18 years</w:t>
            </w:r>
          </w:p>
        </w:tc>
        <w:tc>
          <w:tcPr>
            <w:tcW w:w="1495" w:type="dxa"/>
          </w:tcPr>
          <w:p w14:paraId="7D48C5A1" w14:textId="560B7E5E" w:rsidR="008D6B9A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14-16</w:t>
            </w:r>
          </w:p>
        </w:tc>
      </w:tr>
      <w:tr w:rsidR="005A2E8F" w14:paraId="182BFF1C" w14:textId="77777777" w:rsidTr="005A2E8F">
        <w:trPr>
          <w:trHeight w:val="334"/>
        </w:trPr>
        <w:tc>
          <w:tcPr>
            <w:tcW w:w="1309" w:type="dxa"/>
          </w:tcPr>
          <w:p w14:paraId="4680A1AE" w14:textId="60C0A4B4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98" w:type="dxa"/>
          </w:tcPr>
          <w:p w14:paraId="4FC76422" w14:textId="2E54ADF8" w:rsidR="005A2E8F" w:rsidRDefault="00D86D5B" w:rsidP="005A2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F593C14" w14:textId="19FDA7D5" w:rsidR="005A2E8F" w:rsidRPr="00B164F0" w:rsidRDefault="005A2E8F" w:rsidP="005A2E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64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Methods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r w:rsidRPr="00B164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anthropometry and body composition measurements in children </w:t>
            </w:r>
          </w:p>
        </w:tc>
        <w:tc>
          <w:tcPr>
            <w:tcW w:w="1495" w:type="dxa"/>
          </w:tcPr>
          <w:p w14:paraId="0D6288EF" w14:textId="1635B3B2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5A2E8F" w14:paraId="2527DDCF" w14:textId="77777777" w:rsidTr="005A2E8F">
        <w:trPr>
          <w:trHeight w:val="328"/>
        </w:trPr>
        <w:tc>
          <w:tcPr>
            <w:tcW w:w="1309" w:type="dxa"/>
          </w:tcPr>
          <w:p w14:paraId="6AE6972E" w14:textId="6F05EAA9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98" w:type="dxa"/>
          </w:tcPr>
          <w:p w14:paraId="2B42C0E4" w14:textId="65589951" w:rsidR="005A2E8F" w:rsidRDefault="00D86D5B" w:rsidP="005A2E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8D6B9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AEEA400" w14:textId="030444B7" w:rsidR="005A2E8F" w:rsidRPr="00B164F0" w:rsidRDefault="005A2E8F" w:rsidP="005A2E8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64F0">
              <w:rPr>
                <w:rFonts w:ascii="Times New Roman" w:hAnsi="Times New Roman" w:cs="Times New Roman"/>
                <w:sz w:val="20"/>
                <w:szCs w:val="20"/>
              </w:rPr>
              <w:t>Quality assessment</w:t>
            </w:r>
            <w:r w:rsidR="00915B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B164F0">
              <w:rPr>
                <w:rFonts w:ascii="Times New Roman" w:hAnsi="Times New Roman" w:cs="Times New Roman"/>
                <w:sz w:val="20"/>
                <w:szCs w:val="20"/>
              </w:rPr>
              <w:t xml:space="preserve"> for glucose and insulin measurements in the Pune Maternal Nutrition Study (1993- 2013)</w:t>
            </w:r>
          </w:p>
        </w:tc>
        <w:tc>
          <w:tcPr>
            <w:tcW w:w="1495" w:type="dxa"/>
          </w:tcPr>
          <w:p w14:paraId="70165E2D" w14:textId="7A68DD6F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18-19</w:t>
            </w:r>
          </w:p>
        </w:tc>
      </w:tr>
      <w:tr w:rsidR="005A2E8F" w14:paraId="46A84946" w14:textId="77777777" w:rsidTr="005A2E8F">
        <w:trPr>
          <w:trHeight w:val="334"/>
        </w:trPr>
        <w:tc>
          <w:tcPr>
            <w:tcW w:w="1309" w:type="dxa"/>
          </w:tcPr>
          <w:p w14:paraId="0575129D" w14:textId="48A036B4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98" w:type="dxa"/>
          </w:tcPr>
          <w:p w14:paraId="7757BE4A" w14:textId="0C9BFD7A" w:rsidR="005A2E8F" w:rsidRDefault="00D86D5B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igure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1:</w:t>
            </w:r>
          </w:p>
          <w:p w14:paraId="7C2C11FE" w14:textId="77777777" w:rsidR="005A2E8F" w:rsidRDefault="005A2E8F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STROBE flow diagram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1E00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Pune Maternal Nutrition Study.</w:t>
            </w:r>
          </w:p>
        </w:tc>
        <w:tc>
          <w:tcPr>
            <w:tcW w:w="1495" w:type="dxa"/>
          </w:tcPr>
          <w:p w14:paraId="41BB39E1" w14:textId="063447DE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20-21</w:t>
            </w:r>
          </w:p>
        </w:tc>
      </w:tr>
      <w:tr w:rsidR="005A2E8F" w14:paraId="15F364A8" w14:textId="77777777" w:rsidTr="005A2E8F">
        <w:trPr>
          <w:trHeight w:val="334"/>
        </w:trPr>
        <w:tc>
          <w:tcPr>
            <w:tcW w:w="1309" w:type="dxa"/>
          </w:tcPr>
          <w:p w14:paraId="410FE8C8" w14:textId="7B39C293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8998" w:type="dxa"/>
          </w:tcPr>
          <w:p w14:paraId="1A621F25" w14:textId="2B67E203" w:rsidR="005A2E8F" w:rsidRDefault="00D86D5B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igure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2:</w:t>
            </w:r>
          </w:p>
          <w:p w14:paraId="415183CA" w14:textId="77777777" w:rsidR="005A2E8F" w:rsidRPr="00624A6B" w:rsidRDefault="005A2E8F" w:rsidP="005A2E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4A6B">
              <w:rPr>
                <w:rFonts w:ascii="Times New Roman" w:hAnsi="Times New Roman" w:cs="Times New Roman"/>
                <w:sz w:val="20"/>
                <w:szCs w:val="20"/>
              </w:rPr>
              <w:t>Comparative sizes across lifecourse of participants with glucose intolerance</w:t>
            </w:r>
          </w:p>
        </w:tc>
        <w:tc>
          <w:tcPr>
            <w:tcW w:w="1495" w:type="dxa"/>
          </w:tcPr>
          <w:p w14:paraId="6F39C2CF" w14:textId="565442B8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5A2E8F" w14:paraId="5700EC7F" w14:textId="77777777" w:rsidTr="005A2E8F">
        <w:trPr>
          <w:trHeight w:val="334"/>
        </w:trPr>
        <w:tc>
          <w:tcPr>
            <w:tcW w:w="1309" w:type="dxa"/>
          </w:tcPr>
          <w:p w14:paraId="35693269" w14:textId="4B24D85F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98" w:type="dxa"/>
          </w:tcPr>
          <w:p w14:paraId="1FBFB486" w14:textId="2ABB8273" w:rsidR="005A2E8F" w:rsidRDefault="00D86D5B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Supplemental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igure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3:</w:t>
            </w:r>
          </w:p>
          <w:p w14:paraId="187D2C02" w14:textId="4691FA21" w:rsidR="005A2E8F" w:rsidRPr="00624A6B" w:rsidRDefault="005A2E8F" w:rsidP="005A2E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4A6B">
              <w:rPr>
                <w:rFonts w:ascii="Times New Roman" w:hAnsi="Times New Roman" w:cs="Times New Roman"/>
                <w:bCs/>
                <w:sz w:val="20"/>
                <w:szCs w:val="20"/>
              </w:rPr>
              <w:t>Predictive probab</w:t>
            </w:r>
            <w:r w:rsidR="00477D7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624A6B">
              <w:rPr>
                <w:rFonts w:ascii="Times New Roman" w:hAnsi="Times New Roman" w:cs="Times New Roman"/>
                <w:bCs/>
                <w:sz w:val="20"/>
                <w:szCs w:val="20"/>
              </w:rPr>
              <w:t>lity of glucose intolerance at 18 years in PMNS</w:t>
            </w:r>
          </w:p>
        </w:tc>
        <w:tc>
          <w:tcPr>
            <w:tcW w:w="1495" w:type="dxa"/>
          </w:tcPr>
          <w:p w14:paraId="150E0C77" w14:textId="1C39AAEA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5A2E8F" w14:paraId="73337DFB" w14:textId="77777777" w:rsidTr="005A2E8F">
        <w:trPr>
          <w:trHeight w:val="334"/>
        </w:trPr>
        <w:tc>
          <w:tcPr>
            <w:tcW w:w="1309" w:type="dxa"/>
          </w:tcPr>
          <w:p w14:paraId="597DB7FA" w14:textId="5D4FC838" w:rsidR="005A2E8F" w:rsidRDefault="008D6B9A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98" w:type="dxa"/>
          </w:tcPr>
          <w:p w14:paraId="4707C49E" w14:textId="74A491B0" w:rsidR="005A2E8F" w:rsidRDefault="00D86D5B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Supplemental</w:t>
            </w:r>
            <w:r w:rsidR="005A2E8F" w:rsidRPr="001E00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2E8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igure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</w:t>
            </w:r>
            <w:r w:rsidR="005A2E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4:</w:t>
            </w:r>
          </w:p>
          <w:p w14:paraId="100EB03A" w14:textId="77777777" w:rsidR="005A2E8F" w:rsidRPr="00624A6B" w:rsidRDefault="005A2E8F" w:rsidP="005A2E8F">
            <w:pPr>
              <w:spacing w:after="0"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24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Glucose intolerance in the PCS and Extended PMNS cohorts </w:t>
            </w:r>
          </w:p>
          <w:p w14:paraId="1E8B57D8" w14:textId="77777777" w:rsidR="005A2E8F" w:rsidRPr="007E5F28" w:rsidRDefault="005A2E8F" w:rsidP="005A2E8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62B5CAD7" w14:textId="2472673B" w:rsidR="005A2E8F" w:rsidRDefault="00BE0118" w:rsidP="005A2E8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</w:tr>
    </w:tbl>
    <w:p w14:paraId="2E51D86E" w14:textId="77777777" w:rsidR="00434AA0" w:rsidRDefault="00434AA0" w:rsidP="00264A5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E8B24E" w14:textId="625877AD" w:rsidR="00434AA0" w:rsidRDefault="00434AA0" w:rsidP="00264A50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9F17470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B5A404D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11A832A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480D659B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21D98FDA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9EE85AD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5BFF325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8A0D59E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5C1C40D2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F6923C1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78CD6003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79A7115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73CA589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049E3B75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6B16D5B2" w14:textId="77777777" w:rsidR="00AF1D10" w:rsidRDefault="00AF1D10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1527A0E8" w14:textId="77777777" w:rsidR="008D6B9A" w:rsidRDefault="008D6B9A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2F2FF277" w14:textId="625DC4CB" w:rsidR="00383BED" w:rsidRPr="00434AA0" w:rsidRDefault="00383BED" w:rsidP="00700548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434AA0">
        <w:rPr>
          <w:rFonts w:ascii="Times New Roman" w:eastAsia="Calibri" w:hAnsi="Times New Roman" w:cs="Times New Roman"/>
          <w:b/>
          <w:sz w:val="20"/>
          <w:szCs w:val="20"/>
        </w:rPr>
        <w:t>Supplementary Table 1: Cohort characteristics at 18, 12, 6 and 2 years, and newborn</w:t>
      </w:r>
      <w:r w:rsidR="00A80D33">
        <w:rPr>
          <w:rFonts w:ascii="Times New Roman" w:eastAsia="Calibri" w:hAnsi="Times New Roman" w:cs="Times New Roman"/>
          <w:b/>
          <w:sz w:val="20"/>
          <w:szCs w:val="20"/>
        </w:rPr>
        <w:t>,</w:t>
      </w:r>
      <w:r w:rsidRPr="00434AA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477D71">
        <w:rPr>
          <w:rFonts w:ascii="Times New Roman" w:eastAsia="Calibri" w:hAnsi="Times New Roman" w:cs="Times New Roman"/>
          <w:b/>
          <w:sz w:val="20"/>
          <w:szCs w:val="20"/>
        </w:rPr>
        <w:t>infant</w:t>
      </w:r>
      <w:r w:rsidRPr="00434AA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80D33">
        <w:rPr>
          <w:rFonts w:ascii="Times New Roman" w:eastAsia="Calibri" w:hAnsi="Times New Roman" w:cs="Times New Roman"/>
          <w:b/>
          <w:sz w:val="20"/>
          <w:szCs w:val="20"/>
        </w:rPr>
        <w:t xml:space="preserve">and parent </w:t>
      </w:r>
      <w:r w:rsidRPr="00434AA0">
        <w:rPr>
          <w:rFonts w:ascii="Times New Roman" w:eastAsia="Calibri" w:hAnsi="Times New Roman" w:cs="Times New Roman"/>
          <w:b/>
          <w:sz w:val="20"/>
          <w:szCs w:val="20"/>
        </w:rPr>
        <w:t>measurements</w:t>
      </w:r>
    </w:p>
    <w:tbl>
      <w:tblPr>
        <w:tblStyle w:val="TableGrid"/>
        <w:tblpPr w:leftFromText="180" w:rightFromText="180" w:vertAnchor="text" w:tblpX="-85" w:tblpY="1"/>
        <w:tblW w:w="9889" w:type="dxa"/>
        <w:tblLayout w:type="fixed"/>
        <w:tblLook w:val="04A0" w:firstRow="1" w:lastRow="0" w:firstColumn="1" w:lastColumn="0" w:noHBand="0" w:noVBand="1"/>
      </w:tblPr>
      <w:tblGrid>
        <w:gridCol w:w="2800"/>
        <w:gridCol w:w="1844"/>
        <w:gridCol w:w="722"/>
        <w:gridCol w:w="1546"/>
        <w:gridCol w:w="1134"/>
        <w:gridCol w:w="1843"/>
      </w:tblGrid>
      <w:tr w:rsidR="00D86D5B" w:rsidRPr="00D86D5B" w14:paraId="0E733DAE" w14:textId="77777777" w:rsidTr="00D86D5B">
        <w:trPr>
          <w:trHeight w:val="608"/>
        </w:trPr>
        <w:tc>
          <w:tcPr>
            <w:tcW w:w="2800" w:type="dxa"/>
          </w:tcPr>
          <w:p w14:paraId="768021B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Measure</w:t>
            </w:r>
          </w:p>
        </w:tc>
        <w:tc>
          <w:tcPr>
            <w:tcW w:w="1844" w:type="dxa"/>
          </w:tcPr>
          <w:p w14:paraId="2C99E48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Statistic</w:t>
            </w:r>
          </w:p>
        </w:tc>
        <w:tc>
          <w:tcPr>
            <w:tcW w:w="2268" w:type="dxa"/>
            <w:gridSpan w:val="2"/>
          </w:tcPr>
          <w:p w14:paraId="28E97250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MEN</w:t>
            </w:r>
          </w:p>
          <w:p w14:paraId="1ED31F7C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(n=352)</w:t>
            </w:r>
          </w:p>
        </w:tc>
        <w:tc>
          <w:tcPr>
            <w:tcW w:w="2977" w:type="dxa"/>
            <w:gridSpan w:val="2"/>
          </w:tcPr>
          <w:p w14:paraId="246BA945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WOMEN</w:t>
            </w:r>
          </w:p>
          <w:p w14:paraId="51499202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(n=267)</w:t>
            </w:r>
          </w:p>
        </w:tc>
      </w:tr>
      <w:tr w:rsidR="00D86D5B" w:rsidRPr="00D86D5B" w14:paraId="4E60BE3C" w14:textId="77777777" w:rsidTr="00D86D5B">
        <w:tc>
          <w:tcPr>
            <w:tcW w:w="2800" w:type="dxa"/>
          </w:tcPr>
          <w:p w14:paraId="761205B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 YEARS</w:t>
            </w:r>
          </w:p>
        </w:tc>
        <w:tc>
          <w:tcPr>
            <w:tcW w:w="1844" w:type="dxa"/>
          </w:tcPr>
          <w:p w14:paraId="2C721E9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14:paraId="3F7C85A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272023D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0CF17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71DD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6D5B" w:rsidRPr="00D86D5B" w14:paraId="412DD1CD" w14:textId="77777777" w:rsidTr="00D86D5B">
        <w:tc>
          <w:tcPr>
            <w:tcW w:w="2800" w:type="dxa"/>
          </w:tcPr>
          <w:p w14:paraId="706EEAA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1844" w:type="dxa"/>
          </w:tcPr>
          <w:p w14:paraId="6A2DB16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4B66B1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18.2</w:t>
            </w:r>
          </w:p>
        </w:tc>
        <w:tc>
          <w:tcPr>
            <w:tcW w:w="1546" w:type="dxa"/>
          </w:tcPr>
          <w:p w14:paraId="5536382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(0.5)</w:t>
            </w:r>
          </w:p>
        </w:tc>
        <w:tc>
          <w:tcPr>
            <w:tcW w:w="1134" w:type="dxa"/>
          </w:tcPr>
          <w:p w14:paraId="1C14125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17.7</w:t>
            </w:r>
          </w:p>
        </w:tc>
        <w:tc>
          <w:tcPr>
            <w:tcW w:w="1843" w:type="dxa"/>
          </w:tcPr>
          <w:p w14:paraId="49118BD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(0.6)</w:t>
            </w:r>
          </w:p>
        </w:tc>
      </w:tr>
      <w:tr w:rsidR="00D86D5B" w:rsidRPr="00D86D5B" w14:paraId="2311F61A" w14:textId="77777777" w:rsidTr="00D86D5B">
        <w:tc>
          <w:tcPr>
            <w:tcW w:w="2800" w:type="dxa"/>
          </w:tcPr>
          <w:p w14:paraId="15D68F8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1844" w:type="dxa"/>
          </w:tcPr>
          <w:p w14:paraId="634BD5C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4E27E3F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169.6</w:t>
            </w:r>
          </w:p>
        </w:tc>
        <w:tc>
          <w:tcPr>
            <w:tcW w:w="1546" w:type="dxa"/>
          </w:tcPr>
          <w:p w14:paraId="6B6126B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(6.7)</w:t>
            </w:r>
          </w:p>
        </w:tc>
        <w:tc>
          <w:tcPr>
            <w:tcW w:w="1134" w:type="dxa"/>
          </w:tcPr>
          <w:p w14:paraId="091705DD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156.9</w:t>
            </w:r>
          </w:p>
        </w:tc>
        <w:tc>
          <w:tcPr>
            <w:tcW w:w="1843" w:type="dxa"/>
          </w:tcPr>
          <w:p w14:paraId="5348989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(5.9)</w:t>
            </w:r>
          </w:p>
        </w:tc>
      </w:tr>
      <w:tr w:rsidR="00D86D5B" w:rsidRPr="00D86D5B" w14:paraId="5AF83B84" w14:textId="77777777" w:rsidTr="00D86D5B">
        <w:tc>
          <w:tcPr>
            <w:tcW w:w="2800" w:type="dxa"/>
          </w:tcPr>
          <w:p w14:paraId="031B0DD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Stunted (WHO z&lt;-2)</w:t>
            </w:r>
          </w:p>
        </w:tc>
        <w:tc>
          <w:tcPr>
            <w:tcW w:w="1844" w:type="dxa"/>
          </w:tcPr>
          <w:p w14:paraId="3FEF25D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7C58634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546" w:type="dxa"/>
          </w:tcPr>
          <w:p w14:paraId="65E4C09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(9.4)</w:t>
            </w:r>
          </w:p>
        </w:tc>
        <w:tc>
          <w:tcPr>
            <w:tcW w:w="1134" w:type="dxa"/>
          </w:tcPr>
          <w:p w14:paraId="13BCD34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4E02C2C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(10.5)</w:t>
            </w:r>
          </w:p>
        </w:tc>
      </w:tr>
      <w:tr w:rsidR="00D86D5B" w:rsidRPr="00D86D5B" w14:paraId="3209C652" w14:textId="77777777" w:rsidTr="00D86D5B">
        <w:tc>
          <w:tcPr>
            <w:tcW w:w="2800" w:type="dxa"/>
          </w:tcPr>
          <w:p w14:paraId="0010194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1844" w:type="dxa"/>
          </w:tcPr>
          <w:p w14:paraId="04A5DEC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39C9C2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56.8</w:t>
            </w:r>
          </w:p>
        </w:tc>
        <w:tc>
          <w:tcPr>
            <w:tcW w:w="1546" w:type="dxa"/>
          </w:tcPr>
          <w:p w14:paraId="1A1EA28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(10.7)</w:t>
            </w:r>
          </w:p>
        </w:tc>
        <w:tc>
          <w:tcPr>
            <w:tcW w:w="1134" w:type="dxa"/>
          </w:tcPr>
          <w:p w14:paraId="244E47F9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46.0</w:t>
            </w:r>
          </w:p>
        </w:tc>
        <w:tc>
          <w:tcPr>
            <w:tcW w:w="1843" w:type="dxa"/>
          </w:tcPr>
          <w:p w14:paraId="6A2BEC0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(7.8)</w:t>
            </w:r>
          </w:p>
        </w:tc>
      </w:tr>
      <w:tr w:rsidR="00D86D5B" w:rsidRPr="00D86D5B" w14:paraId="30072FD6" w14:textId="77777777" w:rsidTr="00D86D5B">
        <w:tc>
          <w:tcPr>
            <w:tcW w:w="2800" w:type="dxa"/>
          </w:tcPr>
          <w:p w14:paraId="3C09F71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Body Mass Index (BMI, 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65598CF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645173F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19.7</w:t>
            </w:r>
          </w:p>
        </w:tc>
        <w:tc>
          <w:tcPr>
            <w:tcW w:w="1546" w:type="dxa"/>
          </w:tcPr>
          <w:p w14:paraId="23DAA98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(3.3)</w:t>
            </w:r>
          </w:p>
        </w:tc>
        <w:tc>
          <w:tcPr>
            <w:tcW w:w="1134" w:type="dxa"/>
          </w:tcPr>
          <w:p w14:paraId="16A5FE2E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18.7</w:t>
            </w:r>
          </w:p>
        </w:tc>
        <w:tc>
          <w:tcPr>
            <w:tcW w:w="1843" w:type="dxa"/>
          </w:tcPr>
          <w:p w14:paraId="7914DA4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(3.1)</w:t>
            </w:r>
          </w:p>
        </w:tc>
      </w:tr>
      <w:tr w:rsidR="00D86D5B" w:rsidRPr="00D86D5B" w14:paraId="5EC5233D" w14:textId="77777777" w:rsidTr="00D86D5B">
        <w:tc>
          <w:tcPr>
            <w:tcW w:w="2800" w:type="dxa"/>
          </w:tcPr>
          <w:p w14:paraId="1EC2EE66" w14:textId="0BF6CA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Underweight 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a  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(BMI&lt;18.5 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374087B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4F4BF0B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146</w:t>
            </w:r>
          </w:p>
        </w:tc>
        <w:tc>
          <w:tcPr>
            <w:tcW w:w="1546" w:type="dxa"/>
          </w:tcPr>
          <w:p w14:paraId="2F5E61A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(41.5)</w:t>
            </w:r>
          </w:p>
        </w:tc>
        <w:tc>
          <w:tcPr>
            <w:tcW w:w="1134" w:type="dxa"/>
          </w:tcPr>
          <w:p w14:paraId="52D49D2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1843" w:type="dxa"/>
          </w:tcPr>
          <w:p w14:paraId="419DD36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(56.6)</w:t>
            </w:r>
          </w:p>
        </w:tc>
      </w:tr>
      <w:tr w:rsidR="00D86D5B" w:rsidRPr="00D86D5B" w14:paraId="45A837A3" w14:textId="77777777" w:rsidTr="00D86D5B">
        <w:tc>
          <w:tcPr>
            <w:tcW w:w="2800" w:type="dxa"/>
          </w:tcPr>
          <w:p w14:paraId="4BE5B3CD" w14:textId="15C1EAC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 xml:space="preserve">Overweight/Obese 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 xml:space="preserve">b 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(BMI&gt;25.0 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1844" w:type="dxa"/>
          </w:tcPr>
          <w:p w14:paraId="462F94B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414CC15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546" w:type="dxa"/>
          </w:tcPr>
          <w:p w14:paraId="38A29DC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(7.7)</w:t>
            </w:r>
          </w:p>
        </w:tc>
        <w:tc>
          <w:tcPr>
            <w:tcW w:w="1134" w:type="dxa"/>
          </w:tcPr>
          <w:p w14:paraId="518C578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1005B2C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(4.1)</w:t>
            </w:r>
          </w:p>
        </w:tc>
      </w:tr>
      <w:tr w:rsidR="00D86D5B" w:rsidRPr="00D86D5B" w14:paraId="7499C3C5" w14:textId="77777777" w:rsidTr="00D86D5B">
        <w:tc>
          <w:tcPr>
            <w:tcW w:w="2800" w:type="dxa"/>
          </w:tcPr>
          <w:p w14:paraId="04BE26B6" w14:textId="326EB2B6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Overweight/Obese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(BMI&gt;23.0 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de-DE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lang w:val="de-DE"/>
              </w:rPr>
              <w:t>)</w:t>
            </w:r>
          </w:p>
        </w:tc>
        <w:tc>
          <w:tcPr>
            <w:tcW w:w="1844" w:type="dxa"/>
          </w:tcPr>
          <w:p w14:paraId="0DDFC679" w14:textId="6083B3B6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5D2B46DB" w14:textId="0518AEEE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1546" w:type="dxa"/>
          </w:tcPr>
          <w:p w14:paraId="604A2E87" w14:textId="6A7E4504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(15.1)</w:t>
            </w:r>
          </w:p>
        </w:tc>
        <w:tc>
          <w:tcPr>
            <w:tcW w:w="1134" w:type="dxa"/>
          </w:tcPr>
          <w:p w14:paraId="18E7CB42" w14:textId="3444B16A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0F6D7121" w14:textId="7BD6F711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(7.1)</w:t>
            </w:r>
          </w:p>
        </w:tc>
      </w:tr>
      <w:tr w:rsidR="00D86D5B" w:rsidRPr="00D86D5B" w14:paraId="19B64818" w14:textId="77777777" w:rsidTr="00D86D5B">
        <w:tc>
          <w:tcPr>
            <w:tcW w:w="2800" w:type="dxa"/>
          </w:tcPr>
          <w:p w14:paraId="616B3CA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1844" w:type="dxa"/>
          </w:tcPr>
          <w:p w14:paraId="6A02EE1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4F3E74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72.9</w:t>
            </w:r>
          </w:p>
        </w:tc>
        <w:tc>
          <w:tcPr>
            <w:tcW w:w="1546" w:type="dxa"/>
          </w:tcPr>
          <w:p w14:paraId="0BFC4B9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(9.1)</w:t>
            </w:r>
          </w:p>
        </w:tc>
        <w:tc>
          <w:tcPr>
            <w:tcW w:w="1134" w:type="dxa"/>
          </w:tcPr>
          <w:p w14:paraId="68EB92B3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68.0</w:t>
            </w:r>
          </w:p>
        </w:tc>
        <w:tc>
          <w:tcPr>
            <w:tcW w:w="1843" w:type="dxa"/>
          </w:tcPr>
          <w:p w14:paraId="3067D07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(6.8)</w:t>
            </w:r>
          </w:p>
        </w:tc>
      </w:tr>
      <w:tr w:rsidR="00D86D5B" w:rsidRPr="00D86D5B" w14:paraId="33246833" w14:textId="77777777" w:rsidTr="00D86D5B">
        <w:tc>
          <w:tcPr>
            <w:tcW w:w="2800" w:type="dxa"/>
          </w:tcPr>
          <w:p w14:paraId="00F87DC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Central </w:t>
            </w:r>
            <w:proofErr w:type="spellStart"/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obesity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844" w:type="dxa"/>
          </w:tcPr>
          <w:p w14:paraId="57FE634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392CB5F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21 </w:t>
            </w:r>
          </w:p>
        </w:tc>
        <w:tc>
          <w:tcPr>
            <w:tcW w:w="1546" w:type="dxa"/>
          </w:tcPr>
          <w:p w14:paraId="034EC4F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(6.0)</w:t>
            </w:r>
          </w:p>
        </w:tc>
        <w:tc>
          <w:tcPr>
            <w:tcW w:w="1134" w:type="dxa"/>
          </w:tcPr>
          <w:p w14:paraId="7FE6FC9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5B7503E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(4.9)</w:t>
            </w:r>
          </w:p>
        </w:tc>
      </w:tr>
      <w:tr w:rsidR="00D86D5B" w:rsidRPr="00D86D5B" w14:paraId="646235BB" w14:textId="77777777" w:rsidTr="00D86D5B">
        <w:tc>
          <w:tcPr>
            <w:tcW w:w="2800" w:type="dxa"/>
          </w:tcPr>
          <w:p w14:paraId="16BE42D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Fat mass (kg)</w:t>
            </w:r>
          </w:p>
        </w:tc>
        <w:tc>
          <w:tcPr>
            <w:tcW w:w="1844" w:type="dxa"/>
          </w:tcPr>
          <w:p w14:paraId="1C173BE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B5551E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1546" w:type="dxa"/>
          </w:tcPr>
          <w:p w14:paraId="5334091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(4.4, 11.8)</w:t>
            </w:r>
          </w:p>
        </w:tc>
        <w:tc>
          <w:tcPr>
            <w:tcW w:w="1134" w:type="dxa"/>
          </w:tcPr>
          <w:p w14:paraId="0E4DD96E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12.1</w:t>
            </w:r>
          </w:p>
        </w:tc>
        <w:tc>
          <w:tcPr>
            <w:tcW w:w="1843" w:type="dxa"/>
          </w:tcPr>
          <w:p w14:paraId="5B9B002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(9.3, 15.2)</w:t>
            </w:r>
          </w:p>
        </w:tc>
      </w:tr>
      <w:tr w:rsidR="00D86D5B" w:rsidRPr="00D86D5B" w14:paraId="6C517843" w14:textId="77777777" w:rsidTr="00D86D5B">
        <w:tc>
          <w:tcPr>
            <w:tcW w:w="2800" w:type="dxa"/>
          </w:tcPr>
          <w:p w14:paraId="26B4250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Lean mass (kg)</w:t>
            </w:r>
          </w:p>
        </w:tc>
        <w:tc>
          <w:tcPr>
            <w:tcW w:w="1844" w:type="dxa"/>
          </w:tcPr>
          <w:p w14:paraId="67FDF63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587C6B0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44.5</w:t>
            </w:r>
          </w:p>
        </w:tc>
        <w:tc>
          <w:tcPr>
            <w:tcW w:w="1546" w:type="dxa"/>
          </w:tcPr>
          <w:p w14:paraId="3822AE6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(5.4)</w:t>
            </w:r>
          </w:p>
        </w:tc>
        <w:tc>
          <w:tcPr>
            <w:tcW w:w="1134" w:type="dxa"/>
          </w:tcPr>
          <w:p w14:paraId="258899FA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30.4</w:t>
            </w:r>
          </w:p>
        </w:tc>
        <w:tc>
          <w:tcPr>
            <w:tcW w:w="1843" w:type="dxa"/>
          </w:tcPr>
          <w:p w14:paraId="0487E46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(3.5)</w:t>
            </w:r>
          </w:p>
        </w:tc>
      </w:tr>
      <w:tr w:rsidR="00D86D5B" w:rsidRPr="00D86D5B" w14:paraId="748C8C50" w14:textId="77777777" w:rsidTr="00D86D5B">
        <w:tc>
          <w:tcPr>
            <w:tcW w:w="2800" w:type="dxa"/>
          </w:tcPr>
          <w:p w14:paraId="0C7F9B6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Fat percentage (%)</w:t>
            </w:r>
          </w:p>
        </w:tc>
        <w:tc>
          <w:tcPr>
            <w:tcW w:w="1844" w:type="dxa"/>
          </w:tcPr>
          <w:p w14:paraId="167A6C7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0EE73D0E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13.1</w:t>
            </w:r>
          </w:p>
        </w:tc>
        <w:tc>
          <w:tcPr>
            <w:tcW w:w="1546" w:type="dxa"/>
          </w:tcPr>
          <w:p w14:paraId="581E033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(8.9, 20.4)</w:t>
            </w:r>
          </w:p>
        </w:tc>
        <w:tc>
          <w:tcPr>
            <w:tcW w:w="1134" w:type="dxa"/>
          </w:tcPr>
          <w:p w14:paraId="126D8F73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28.0</w:t>
            </w:r>
          </w:p>
        </w:tc>
        <w:tc>
          <w:tcPr>
            <w:tcW w:w="1843" w:type="dxa"/>
          </w:tcPr>
          <w:p w14:paraId="1024F30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(22.9, 31.9)</w:t>
            </w:r>
          </w:p>
        </w:tc>
      </w:tr>
      <w:tr w:rsidR="00D86D5B" w:rsidRPr="00D86D5B" w14:paraId="25FCCB28" w14:textId="77777777" w:rsidTr="00D86D5B">
        <w:trPr>
          <w:trHeight w:val="104"/>
        </w:trPr>
        <w:tc>
          <w:tcPr>
            <w:tcW w:w="2800" w:type="dxa"/>
          </w:tcPr>
          <w:p w14:paraId="4EEFD66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Adipose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844" w:type="dxa"/>
          </w:tcPr>
          <w:p w14:paraId="62019C5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76981C1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1546" w:type="dxa"/>
          </w:tcPr>
          <w:p w14:paraId="447B637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(16.1)</w:t>
            </w:r>
          </w:p>
        </w:tc>
        <w:tc>
          <w:tcPr>
            <w:tcW w:w="1134" w:type="dxa"/>
          </w:tcPr>
          <w:p w14:paraId="4CA3D1D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14:paraId="43B586A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(15.5)</w:t>
            </w:r>
          </w:p>
        </w:tc>
      </w:tr>
      <w:tr w:rsidR="00D86D5B" w:rsidRPr="00D86D5B" w14:paraId="509ECCB6" w14:textId="77777777" w:rsidTr="00D86D5B">
        <w:tc>
          <w:tcPr>
            <w:tcW w:w="2800" w:type="dxa"/>
          </w:tcPr>
          <w:p w14:paraId="6E0A805D" w14:textId="1287D156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glucose (mmol/l)</w:t>
            </w:r>
          </w:p>
        </w:tc>
        <w:tc>
          <w:tcPr>
            <w:tcW w:w="1844" w:type="dxa"/>
          </w:tcPr>
          <w:p w14:paraId="23EB70E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05701A15" w14:textId="7F7686DD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5.4</w:t>
            </w:r>
          </w:p>
        </w:tc>
        <w:tc>
          <w:tcPr>
            <w:tcW w:w="1546" w:type="dxa"/>
          </w:tcPr>
          <w:p w14:paraId="38A53FDE" w14:textId="5EF62FC0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(5.2, 5.6)</w:t>
            </w:r>
          </w:p>
        </w:tc>
        <w:tc>
          <w:tcPr>
            <w:tcW w:w="1134" w:type="dxa"/>
          </w:tcPr>
          <w:p w14:paraId="368FEFE1" w14:textId="2592B6B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5.2</w:t>
            </w:r>
          </w:p>
        </w:tc>
        <w:tc>
          <w:tcPr>
            <w:tcW w:w="1843" w:type="dxa"/>
          </w:tcPr>
          <w:p w14:paraId="4AF26879" w14:textId="085DCCA3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(5.0, 5.3)</w:t>
            </w:r>
          </w:p>
        </w:tc>
      </w:tr>
      <w:tr w:rsidR="00D86D5B" w:rsidRPr="00D86D5B" w14:paraId="36CB7A12" w14:textId="77777777" w:rsidTr="00D86D5B">
        <w:tc>
          <w:tcPr>
            <w:tcW w:w="2800" w:type="dxa"/>
          </w:tcPr>
          <w:p w14:paraId="77204B63" w14:textId="118034F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30-min glucose (mmol/l)</w:t>
            </w:r>
          </w:p>
        </w:tc>
        <w:tc>
          <w:tcPr>
            <w:tcW w:w="1844" w:type="dxa"/>
          </w:tcPr>
          <w:p w14:paraId="2CF91D0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66FD5927" w14:textId="7E7D114A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8.2</w:t>
            </w:r>
          </w:p>
        </w:tc>
        <w:tc>
          <w:tcPr>
            <w:tcW w:w="1546" w:type="dxa"/>
          </w:tcPr>
          <w:p w14:paraId="205222E2" w14:textId="5B476E52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(7.5, 9.4)</w:t>
            </w:r>
          </w:p>
        </w:tc>
        <w:tc>
          <w:tcPr>
            <w:tcW w:w="1134" w:type="dxa"/>
          </w:tcPr>
          <w:p w14:paraId="0A10F94B" w14:textId="5E602AEF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8.3</w:t>
            </w:r>
          </w:p>
        </w:tc>
        <w:tc>
          <w:tcPr>
            <w:tcW w:w="1843" w:type="dxa"/>
          </w:tcPr>
          <w:p w14:paraId="483866C5" w14:textId="27DD160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(7.5, 9.0)</w:t>
            </w:r>
          </w:p>
        </w:tc>
      </w:tr>
      <w:tr w:rsidR="00D86D5B" w:rsidRPr="00D86D5B" w14:paraId="32C0B405" w14:textId="77777777" w:rsidTr="00D86D5B">
        <w:tc>
          <w:tcPr>
            <w:tcW w:w="2800" w:type="dxa"/>
          </w:tcPr>
          <w:p w14:paraId="3716CA99" w14:textId="67A2E295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120-min glucose (mmol/l)</w:t>
            </w:r>
          </w:p>
        </w:tc>
        <w:tc>
          <w:tcPr>
            <w:tcW w:w="1844" w:type="dxa"/>
          </w:tcPr>
          <w:p w14:paraId="0067230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69BA5F7" w14:textId="6EDB5860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6.1</w:t>
            </w:r>
          </w:p>
        </w:tc>
        <w:tc>
          <w:tcPr>
            <w:tcW w:w="1546" w:type="dxa"/>
          </w:tcPr>
          <w:p w14:paraId="0C3AD7D8" w14:textId="2466BCB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(5.3, 7.0)</w:t>
            </w:r>
          </w:p>
        </w:tc>
        <w:tc>
          <w:tcPr>
            <w:tcW w:w="1134" w:type="dxa"/>
          </w:tcPr>
          <w:p w14:paraId="487740BA" w14:textId="1462DFCC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6.3</w:t>
            </w:r>
          </w:p>
        </w:tc>
        <w:tc>
          <w:tcPr>
            <w:tcW w:w="1843" w:type="dxa"/>
          </w:tcPr>
          <w:p w14:paraId="21FAEF72" w14:textId="4AD5AC34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(5.5, 7.0)</w:t>
            </w:r>
          </w:p>
        </w:tc>
      </w:tr>
      <w:tr w:rsidR="00D86D5B" w:rsidRPr="00D86D5B" w14:paraId="4FD239B7" w14:textId="77777777" w:rsidTr="00D86D5B">
        <w:tc>
          <w:tcPr>
            <w:tcW w:w="2800" w:type="dxa"/>
          </w:tcPr>
          <w:p w14:paraId="25C6E1DC" w14:textId="023C18DE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insulin (pmol/l)</w:t>
            </w:r>
          </w:p>
        </w:tc>
        <w:tc>
          <w:tcPr>
            <w:tcW w:w="1844" w:type="dxa"/>
          </w:tcPr>
          <w:p w14:paraId="59D377A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31B34A8" w14:textId="5692A52F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52.8</w:t>
            </w:r>
          </w:p>
        </w:tc>
        <w:tc>
          <w:tcPr>
            <w:tcW w:w="1546" w:type="dxa"/>
          </w:tcPr>
          <w:p w14:paraId="35BFDEF5" w14:textId="3EC028F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(39.0, 75.8)</w:t>
            </w:r>
          </w:p>
        </w:tc>
        <w:tc>
          <w:tcPr>
            <w:tcW w:w="1134" w:type="dxa"/>
          </w:tcPr>
          <w:p w14:paraId="1CD93340" w14:textId="6CF066EA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63.6</w:t>
            </w:r>
          </w:p>
        </w:tc>
        <w:tc>
          <w:tcPr>
            <w:tcW w:w="1843" w:type="dxa"/>
          </w:tcPr>
          <w:p w14:paraId="538FD459" w14:textId="3C72888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(49.2, 81.0)</w:t>
            </w:r>
          </w:p>
        </w:tc>
      </w:tr>
      <w:tr w:rsidR="00D86D5B" w:rsidRPr="00D86D5B" w14:paraId="7F692122" w14:textId="77777777" w:rsidTr="00D86D5B">
        <w:tc>
          <w:tcPr>
            <w:tcW w:w="2800" w:type="dxa"/>
          </w:tcPr>
          <w:p w14:paraId="4EFD0416" w14:textId="10ECEB1B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30-min insulin (pmol/l)</w:t>
            </w:r>
          </w:p>
        </w:tc>
        <w:tc>
          <w:tcPr>
            <w:tcW w:w="1844" w:type="dxa"/>
          </w:tcPr>
          <w:p w14:paraId="5B929B5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03ECDBEE" w14:textId="6C041D88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477.3</w:t>
            </w:r>
          </w:p>
        </w:tc>
        <w:tc>
          <w:tcPr>
            <w:tcW w:w="1546" w:type="dxa"/>
          </w:tcPr>
          <w:p w14:paraId="30BDE8D1" w14:textId="66231648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(331.1, 707.9)</w:t>
            </w:r>
          </w:p>
        </w:tc>
        <w:tc>
          <w:tcPr>
            <w:tcW w:w="1134" w:type="dxa"/>
          </w:tcPr>
          <w:p w14:paraId="00996BFA" w14:textId="6B1AB912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579.0</w:t>
            </w:r>
          </w:p>
        </w:tc>
        <w:tc>
          <w:tcPr>
            <w:tcW w:w="1843" w:type="dxa"/>
          </w:tcPr>
          <w:p w14:paraId="18D00554" w14:textId="1C4F6791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(391.2, 768.6)</w:t>
            </w:r>
          </w:p>
        </w:tc>
      </w:tr>
      <w:tr w:rsidR="00D86D5B" w:rsidRPr="00D86D5B" w14:paraId="77D17C44" w14:textId="77777777" w:rsidTr="00D86D5B">
        <w:tc>
          <w:tcPr>
            <w:tcW w:w="2800" w:type="dxa"/>
          </w:tcPr>
          <w:p w14:paraId="7F2914D7" w14:textId="2D44DBD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120-min insulin (pmol/l)</w:t>
            </w:r>
          </w:p>
        </w:tc>
        <w:tc>
          <w:tcPr>
            <w:tcW w:w="1844" w:type="dxa"/>
          </w:tcPr>
          <w:p w14:paraId="66116B8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EACB244" w14:textId="45B2FA2F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280.2</w:t>
            </w:r>
          </w:p>
        </w:tc>
        <w:tc>
          <w:tcPr>
            <w:tcW w:w="1546" w:type="dxa"/>
          </w:tcPr>
          <w:p w14:paraId="323F9D9E" w14:textId="480C38A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(177.0, 423.6)</w:t>
            </w:r>
          </w:p>
        </w:tc>
        <w:tc>
          <w:tcPr>
            <w:tcW w:w="1134" w:type="dxa"/>
          </w:tcPr>
          <w:p w14:paraId="4D8E71BE" w14:textId="17E691D3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392.4</w:t>
            </w:r>
          </w:p>
        </w:tc>
        <w:tc>
          <w:tcPr>
            <w:tcW w:w="1843" w:type="dxa"/>
          </w:tcPr>
          <w:p w14:paraId="6CAE5A77" w14:textId="3C29F29D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(249.6, 579.0)</w:t>
            </w:r>
          </w:p>
        </w:tc>
      </w:tr>
      <w:tr w:rsidR="00D86D5B" w:rsidRPr="00D86D5B" w14:paraId="7CCFF35B" w14:textId="77777777" w:rsidTr="00D86D5B">
        <w:tc>
          <w:tcPr>
            <w:tcW w:w="2800" w:type="dxa"/>
          </w:tcPr>
          <w:p w14:paraId="3A99326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Impaired fasting glucose (IFG)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e</w:t>
            </w:r>
          </w:p>
        </w:tc>
        <w:tc>
          <w:tcPr>
            <w:tcW w:w="1844" w:type="dxa"/>
          </w:tcPr>
          <w:p w14:paraId="222FF42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668339A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546" w:type="dxa"/>
          </w:tcPr>
          <w:p w14:paraId="5346E8A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(26.7)</w:t>
            </w:r>
          </w:p>
        </w:tc>
        <w:tc>
          <w:tcPr>
            <w:tcW w:w="1134" w:type="dxa"/>
          </w:tcPr>
          <w:p w14:paraId="6257F84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14:paraId="63DBA82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(8.6)</w:t>
            </w:r>
          </w:p>
        </w:tc>
      </w:tr>
      <w:tr w:rsidR="00D86D5B" w:rsidRPr="00D86D5B" w14:paraId="3F436634" w14:textId="77777777" w:rsidTr="00D86D5B">
        <w:tc>
          <w:tcPr>
            <w:tcW w:w="2800" w:type="dxa"/>
          </w:tcPr>
          <w:p w14:paraId="50B7D38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Impaired </w:t>
            </w:r>
            <w:proofErr w:type="spellStart"/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gluc</w:t>
            </w:r>
            <w:proofErr w:type="spellEnd"/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tolerance (IGT)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f</w:t>
            </w:r>
          </w:p>
        </w:tc>
        <w:tc>
          <w:tcPr>
            <w:tcW w:w="1844" w:type="dxa"/>
          </w:tcPr>
          <w:p w14:paraId="373BE53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6AAF397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546" w:type="dxa"/>
          </w:tcPr>
          <w:p w14:paraId="5F3C9B9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(10.5)</w:t>
            </w:r>
          </w:p>
        </w:tc>
        <w:tc>
          <w:tcPr>
            <w:tcW w:w="1134" w:type="dxa"/>
          </w:tcPr>
          <w:p w14:paraId="3329D86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675EE9F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(11.2)</w:t>
            </w:r>
          </w:p>
        </w:tc>
      </w:tr>
      <w:tr w:rsidR="00D86D5B" w:rsidRPr="00D86D5B" w14:paraId="063B200D" w14:textId="77777777" w:rsidTr="00D86D5B">
        <w:tc>
          <w:tcPr>
            <w:tcW w:w="2800" w:type="dxa"/>
          </w:tcPr>
          <w:p w14:paraId="17B4A3D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Diabetes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1844" w:type="dxa"/>
          </w:tcPr>
          <w:p w14:paraId="07FD7B5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7C2578E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46" w:type="dxa"/>
          </w:tcPr>
          <w:p w14:paraId="449C0BF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14:paraId="3182BDB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FB60DC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(0.4)</w:t>
            </w:r>
          </w:p>
        </w:tc>
      </w:tr>
      <w:tr w:rsidR="00D86D5B" w:rsidRPr="00D86D5B" w14:paraId="4A081A22" w14:textId="77777777" w:rsidTr="00D86D5B">
        <w:tc>
          <w:tcPr>
            <w:tcW w:w="2800" w:type="dxa"/>
          </w:tcPr>
          <w:p w14:paraId="2549525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Glucose Intolerant (DM+IFG+IGT)</w:t>
            </w:r>
          </w:p>
        </w:tc>
        <w:tc>
          <w:tcPr>
            <w:tcW w:w="1844" w:type="dxa"/>
          </w:tcPr>
          <w:p w14:paraId="08E88F4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25C7337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546" w:type="dxa"/>
          </w:tcPr>
          <w:p w14:paraId="660D6D1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(37.2)</w:t>
            </w:r>
          </w:p>
        </w:tc>
        <w:tc>
          <w:tcPr>
            <w:tcW w:w="1134" w:type="dxa"/>
          </w:tcPr>
          <w:p w14:paraId="2C1FBD1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14:paraId="58A4EC3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(20.2)</w:t>
            </w:r>
          </w:p>
        </w:tc>
      </w:tr>
      <w:tr w:rsidR="00D86D5B" w:rsidRPr="00D86D5B" w14:paraId="456A6D0A" w14:textId="77777777" w:rsidTr="00D86D5B">
        <w:tc>
          <w:tcPr>
            <w:tcW w:w="2800" w:type="dxa"/>
          </w:tcPr>
          <w:p w14:paraId="33DF5DB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HOMA-S </w:t>
            </w:r>
          </w:p>
        </w:tc>
        <w:tc>
          <w:tcPr>
            <w:tcW w:w="1844" w:type="dxa"/>
          </w:tcPr>
          <w:p w14:paraId="1B1C489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490871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1546" w:type="dxa"/>
          </w:tcPr>
          <w:p w14:paraId="579C77F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(62, 118)</w:t>
            </w:r>
          </w:p>
        </w:tc>
        <w:tc>
          <w:tcPr>
            <w:tcW w:w="1134" w:type="dxa"/>
          </w:tcPr>
          <w:p w14:paraId="28B3386A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1843" w:type="dxa"/>
          </w:tcPr>
          <w:p w14:paraId="7E8813B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(58, 95)</w:t>
            </w:r>
          </w:p>
        </w:tc>
      </w:tr>
      <w:tr w:rsidR="00D86D5B" w:rsidRPr="00D86D5B" w14:paraId="3419E98C" w14:textId="77777777" w:rsidTr="00D86D5B">
        <w:tc>
          <w:tcPr>
            <w:tcW w:w="2800" w:type="dxa"/>
          </w:tcPr>
          <w:p w14:paraId="1EE5ECC8" w14:textId="0225123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HOMA-</w:t>
            </w:r>
            <w:r w:rsidR="00047AA0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75B9677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12CB0A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1546" w:type="dxa"/>
          </w:tcPr>
          <w:p w14:paraId="4A80E24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(75, 115)</w:t>
            </w:r>
          </w:p>
        </w:tc>
        <w:tc>
          <w:tcPr>
            <w:tcW w:w="1134" w:type="dxa"/>
          </w:tcPr>
          <w:p w14:paraId="4D76D80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1843" w:type="dxa"/>
          </w:tcPr>
          <w:p w14:paraId="634A4A8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(94,133)</w:t>
            </w:r>
          </w:p>
        </w:tc>
      </w:tr>
      <w:tr w:rsidR="00D86D5B" w:rsidRPr="00D86D5B" w14:paraId="4E3AC1A4" w14:textId="77777777" w:rsidTr="00D86D5B">
        <w:tc>
          <w:tcPr>
            <w:tcW w:w="2800" w:type="dxa"/>
          </w:tcPr>
          <w:p w14:paraId="612164C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44" w:type="dxa"/>
          </w:tcPr>
          <w:p w14:paraId="59249DC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7D460B8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1546" w:type="dxa"/>
          </w:tcPr>
          <w:p w14:paraId="0334F6F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(1.4, 2.1)</w:t>
            </w:r>
          </w:p>
        </w:tc>
        <w:tc>
          <w:tcPr>
            <w:tcW w:w="1134" w:type="dxa"/>
          </w:tcPr>
          <w:p w14:paraId="21F308C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1.7</w:t>
            </w:r>
          </w:p>
        </w:tc>
        <w:tc>
          <w:tcPr>
            <w:tcW w:w="1843" w:type="dxa"/>
          </w:tcPr>
          <w:p w14:paraId="03A4396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(1.4, 2.1)</w:t>
            </w:r>
          </w:p>
        </w:tc>
      </w:tr>
      <w:tr w:rsidR="00D86D5B" w:rsidRPr="00D86D5B" w14:paraId="4D0C2990" w14:textId="77777777" w:rsidTr="00D86D5B">
        <w:tc>
          <w:tcPr>
            <w:tcW w:w="2800" w:type="dxa"/>
          </w:tcPr>
          <w:p w14:paraId="3F23844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i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5096472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61C1D71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13.3</w:t>
            </w:r>
          </w:p>
        </w:tc>
        <w:tc>
          <w:tcPr>
            <w:tcW w:w="1546" w:type="dxa"/>
          </w:tcPr>
          <w:p w14:paraId="646460C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(9.6, 19.2)</w:t>
            </w:r>
          </w:p>
        </w:tc>
        <w:tc>
          <w:tcPr>
            <w:tcW w:w="1134" w:type="dxa"/>
          </w:tcPr>
          <w:p w14:paraId="79E23FB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11.6</w:t>
            </w:r>
          </w:p>
        </w:tc>
        <w:tc>
          <w:tcPr>
            <w:tcW w:w="1843" w:type="dxa"/>
          </w:tcPr>
          <w:p w14:paraId="77B3F00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(8.7, 14.9)</w:t>
            </w:r>
          </w:p>
        </w:tc>
      </w:tr>
      <w:tr w:rsidR="00D86D5B" w:rsidRPr="00D86D5B" w14:paraId="638F0139" w14:textId="77777777" w:rsidTr="00D86D5B">
        <w:tc>
          <w:tcPr>
            <w:tcW w:w="2800" w:type="dxa"/>
          </w:tcPr>
          <w:p w14:paraId="66A35E3D" w14:textId="72C4D50D" w:rsidR="00D86D5B" w:rsidRPr="00D86D5B" w:rsidRDefault="00B41C52" w:rsidP="00280F1A">
            <w:pP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844" w:type="dxa"/>
          </w:tcPr>
          <w:p w14:paraId="24633DB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597B15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546" w:type="dxa"/>
          </w:tcPr>
          <w:p w14:paraId="177C652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(68, 92)</w:t>
            </w:r>
          </w:p>
        </w:tc>
        <w:tc>
          <w:tcPr>
            <w:tcW w:w="1134" w:type="dxa"/>
          </w:tcPr>
          <w:p w14:paraId="1A41424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1843" w:type="dxa"/>
          </w:tcPr>
          <w:p w14:paraId="5497EDE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(74, 95)</w:t>
            </w:r>
          </w:p>
        </w:tc>
      </w:tr>
      <w:tr w:rsidR="00D86D5B" w:rsidRPr="00D86D5B" w14:paraId="779A63D1" w14:textId="77777777" w:rsidTr="00D86D5B">
        <w:tc>
          <w:tcPr>
            <w:tcW w:w="2800" w:type="dxa"/>
          </w:tcPr>
          <w:p w14:paraId="002ED209" w14:textId="381B2BDB" w:rsidR="00D86D5B" w:rsidRPr="00D86D5B" w:rsidRDefault="00B41C52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k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1F3C4D1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4A455E5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546" w:type="dxa"/>
          </w:tcPr>
          <w:p w14:paraId="6240A25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(3.9, 4.9)</w:t>
            </w:r>
          </w:p>
        </w:tc>
        <w:tc>
          <w:tcPr>
            <w:tcW w:w="1134" w:type="dxa"/>
          </w:tcPr>
          <w:p w14:paraId="64A0DE09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843" w:type="dxa"/>
          </w:tcPr>
          <w:p w14:paraId="0A72F7D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(3.7, 4.6)</w:t>
            </w:r>
          </w:p>
        </w:tc>
      </w:tr>
      <w:tr w:rsidR="00D86D5B" w:rsidRPr="00D86D5B" w14:paraId="4795C6F3" w14:textId="77777777" w:rsidTr="00D86D5B">
        <w:tc>
          <w:tcPr>
            <w:tcW w:w="2800" w:type="dxa"/>
          </w:tcPr>
          <w:p w14:paraId="2821351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 YEARS</w:t>
            </w:r>
          </w:p>
        </w:tc>
        <w:tc>
          <w:tcPr>
            <w:tcW w:w="1844" w:type="dxa"/>
          </w:tcPr>
          <w:p w14:paraId="1CFFAEB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14:paraId="510B9CA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45859D1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76C5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3342C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6D5B" w:rsidRPr="00D86D5B" w14:paraId="461AFB20" w14:textId="77777777" w:rsidTr="00D86D5B">
        <w:tc>
          <w:tcPr>
            <w:tcW w:w="2800" w:type="dxa"/>
          </w:tcPr>
          <w:p w14:paraId="57FE3F6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1844" w:type="dxa"/>
          </w:tcPr>
          <w:p w14:paraId="4FD243A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23C91A1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138.7</w:t>
            </w:r>
          </w:p>
        </w:tc>
        <w:tc>
          <w:tcPr>
            <w:tcW w:w="1546" w:type="dxa"/>
          </w:tcPr>
          <w:p w14:paraId="74FA338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(8.5)</w:t>
            </w:r>
          </w:p>
        </w:tc>
        <w:tc>
          <w:tcPr>
            <w:tcW w:w="1134" w:type="dxa"/>
          </w:tcPr>
          <w:p w14:paraId="3D96A53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140.2</w:t>
            </w:r>
          </w:p>
        </w:tc>
        <w:tc>
          <w:tcPr>
            <w:tcW w:w="1843" w:type="dxa"/>
          </w:tcPr>
          <w:p w14:paraId="574D289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(8.4)</w:t>
            </w:r>
          </w:p>
        </w:tc>
      </w:tr>
      <w:tr w:rsidR="00D86D5B" w:rsidRPr="00D86D5B" w14:paraId="1ECF66AF" w14:textId="77777777" w:rsidTr="00D86D5B">
        <w:tc>
          <w:tcPr>
            <w:tcW w:w="2800" w:type="dxa"/>
          </w:tcPr>
          <w:p w14:paraId="1420E56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4D0D4DA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7C4227B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14.9</w:t>
            </w:r>
          </w:p>
        </w:tc>
        <w:tc>
          <w:tcPr>
            <w:tcW w:w="1546" w:type="dxa"/>
          </w:tcPr>
          <w:p w14:paraId="10FBC63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(1.7)</w:t>
            </w:r>
          </w:p>
        </w:tc>
        <w:tc>
          <w:tcPr>
            <w:tcW w:w="1134" w:type="dxa"/>
          </w:tcPr>
          <w:p w14:paraId="25F11C1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14.7</w:t>
            </w:r>
          </w:p>
        </w:tc>
        <w:tc>
          <w:tcPr>
            <w:tcW w:w="1843" w:type="dxa"/>
          </w:tcPr>
          <w:p w14:paraId="2DCFFAA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(2.2)</w:t>
            </w:r>
          </w:p>
        </w:tc>
      </w:tr>
      <w:tr w:rsidR="00D86D5B" w:rsidRPr="00D86D5B" w14:paraId="0B3D4CC8" w14:textId="77777777" w:rsidTr="00D86D5B">
        <w:tc>
          <w:tcPr>
            <w:tcW w:w="2800" w:type="dxa"/>
          </w:tcPr>
          <w:p w14:paraId="15A2F9C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Waist (cm)</w:t>
            </w:r>
          </w:p>
        </w:tc>
        <w:tc>
          <w:tcPr>
            <w:tcW w:w="1844" w:type="dxa"/>
          </w:tcPr>
          <w:p w14:paraId="2855159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6623F76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58.1</w:t>
            </w:r>
          </w:p>
        </w:tc>
        <w:tc>
          <w:tcPr>
            <w:tcW w:w="1546" w:type="dxa"/>
          </w:tcPr>
          <w:p w14:paraId="0CD7320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(5.4)</w:t>
            </w:r>
          </w:p>
        </w:tc>
        <w:tc>
          <w:tcPr>
            <w:tcW w:w="1134" w:type="dxa"/>
          </w:tcPr>
          <w:p w14:paraId="36A77AA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56.3</w:t>
            </w:r>
          </w:p>
        </w:tc>
        <w:tc>
          <w:tcPr>
            <w:tcW w:w="1843" w:type="dxa"/>
          </w:tcPr>
          <w:p w14:paraId="521859E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(5.3)</w:t>
            </w:r>
          </w:p>
        </w:tc>
      </w:tr>
      <w:tr w:rsidR="00D86D5B" w:rsidRPr="00D86D5B" w14:paraId="46510BBE" w14:textId="77777777" w:rsidTr="00D86D5B">
        <w:tc>
          <w:tcPr>
            <w:tcW w:w="2800" w:type="dxa"/>
          </w:tcPr>
          <w:p w14:paraId="49B75D0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Fat percentage (%)</w:t>
            </w:r>
          </w:p>
        </w:tc>
        <w:tc>
          <w:tcPr>
            <w:tcW w:w="1844" w:type="dxa"/>
          </w:tcPr>
          <w:p w14:paraId="1A790DF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1B4D9CD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13.8</w:t>
            </w:r>
          </w:p>
        </w:tc>
        <w:tc>
          <w:tcPr>
            <w:tcW w:w="1546" w:type="dxa"/>
          </w:tcPr>
          <w:p w14:paraId="0B86986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(11.1, 17.4)</w:t>
            </w:r>
          </w:p>
        </w:tc>
        <w:tc>
          <w:tcPr>
            <w:tcW w:w="1134" w:type="dxa"/>
          </w:tcPr>
          <w:p w14:paraId="45919F6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17.5</w:t>
            </w:r>
          </w:p>
        </w:tc>
        <w:tc>
          <w:tcPr>
            <w:tcW w:w="1843" w:type="dxa"/>
          </w:tcPr>
          <w:p w14:paraId="7E9C1EA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(14.3, 22.2)</w:t>
            </w:r>
          </w:p>
        </w:tc>
      </w:tr>
      <w:tr w:rsidR="00D86D5B" w:rsidRPr="00D86D5B" w14:paraId="49E46660" w14:textId="77777777" w:rsidTr="00D86D5B">
        <w:tc>
          <w:tcPr>
            <w:tcW w:w="2800" w:type="dxa"/>
          </w:tcPr>
          <w:p w14:paraId="2E3C437A" w14:textId="304D57D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glucose (mmol/l)</w:t>
            </w:r>
          </w:p>
        </w:tc>
        <w:tc>
          <w:tcPr>
            <w:tcW w:w="1844" w:type="dxa"/>
          </w:tcPr>
          <w:p w14:paraId="58F575C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93A55FC" w14:textId="222F8EAD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4.9</w:t>
            </w:r>
          </w:p>
        </w:tc>
        <w:tc>
          <w:tcPr>
            <w:tcW w:w="1546" w:type="dxa"/>
          </w:tcPr>
          <w:p w14:paraId="0E018848" w14:textId="1B60E50E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(4.6, 5.1)</w:t>
            </w:r>
          </w:p>
        </w:tc>
        <w:tc>
          <w:tcPr>
            <w:tcW w:w="1134" w:type="dxa"/>
          </w:tcPr>
          <w:p w14:paraId="6BD5DC90" w14:textId="6F401A68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4.7</w:t>
            </w:r>
          </w:p>
        </w:tc>
        <w:tc>
          <w:tcPr>
            <w:tcW w:w="1843" w:type="dxa"/>
          </w:tcPr>
          <w:p w14:paraId="067B792D" w14:textId="439B32EB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(4.5, 5.1)</w:t>
            </w:r>
          </w:p>
        </w:tc>
      </w:tr>
      <w:tr w:rsidR="00D86D5B" w:rsidRPr="00D86D5B" w14:paraId="579F1456" w14:textId="77777777" w:rsidTr="00D86D5B">
        <w:tc>
          <w:tcPr>
            <w:tcW w:w="2800" w:type="dxa"/>
          </w:tcPr>
          <w:p w14:paraId="5A383F19" w14:textId="33FD2D5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insulin (pmol/l)</w:t>
            </w:r>
          </w:p>
        </w:tc>
        <w:tc>
          <w:tcPr>
            <w:tcW w:w="1844" w:type="dxa"/>
          </w:tcPr>
          <w:p w14:paraId="3AD9943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D4619BF" w14:textId="12C19038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28.2</w:t>
            </w:r>
          </w:p>
        </w:tc>
        <w:tc>
          <w:tcPr>
            <w:tcW w:w="1546" w:type="dxa"/>
          </w:tcPr>
          <w:p w14:paraId="455688E8" w14:textId="23BD9E25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(18.0, 40.8)</w:t>
            </w:r>
          </w:p>
        </w:tc>
        <w:tc>
          <w:tcPr>
            <w:tcW w:w="1134" w:type="dxa"/>
          </w:tcPr>
          <w:p w14:paraId="23CF01ED" w14:textId="3C68BC85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34.0</w:t>
            </w:r>
          </w:p>
        </w:tc>
        <w:tc>
          <w:tcPr>
            <w:tcW w:w="1843" w:type="dxa"/>
          </w:tcPr>
          <w:p w14:paraId="5789AC2D" w14:textId="58B8D3F1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(24.5, 47.2)</w:t>
            </w:r>
          </w:p>
        </w:tc>
      </w:tr>
      <w:tr w:rsidR="00D86D5B" w:rsidRPr="00D86D5B" w14:paraId="54CA70F2" w14:textId="77777777" w:rsidTr="00D86D5B">
        <w:tc>
          <w:tcPr>
            <w:tcW w:w="2800" w:type="dxa"/>
          </w:tcPr>
          <w:p w14:paraId="0CDC06D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HOMA-S</w:t>
            </w:r>
          </w:p>
        </w:tc>
        <w:tc>
          <w:tcPr>
            <w:tcW w:w="1844" w:type="dxa"/>
          </w:tcPr>
          <w:p w14:paraId="6FFFAA5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5594C8C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546" w:type="dxa"/>
          </w:tcPr>
          <w:p w14:paraId="47E72AF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(116, 249)</w:t>
            </w:r>
          </w:p>
        </w:tc>
        <w:tc>
          <w:tcPr>
            <w:tcW w:w="1134" w:type="dxa"/>
          </w:tcPr>
          <w:p w14:paraId="0A69550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843" w:type="dxa"/>
          </w:tcPr>
          <w:p w14:paraId="05EF9F9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(101, 190)</w:t>
            </w:r>
          </w:p>
        </w:tc>
      </w:tr>
      <w:tr w:rsidR="00D86D5B" w:rsidRPr="00D86D5B" w14:paraId="46C801FE" w14:textId="77777777" w:rsidTr="00D86D5B">
        <w:tc>
          <w:tcPr>
            <w:tcW w:w="2800" w:type="dxa"/>
          </w:tcPr>
          <w:p w14:paraId="755BCEE0" w14:textId="7DEBFC2F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HOMA-</w:t>
            </w:r>
            <w:r w:rsidR="00F367D0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5E1C54D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D459B49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46" w:type="dxa"/>
          </w:tcPr>
          <w:p w14:paraId="6262F8B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(51, 92)</w:t>
            </w:r>
          </w:p>
        </w:tc>
        <w:tc>
          <w:tcPr>
            <w:tcW w:w="1134" w:type="dxa"/>
          </w:tcPr>
          <w:p w14:paraId="09EB687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1843" w:type="dxa"/>
          </w:tcPr>
          <w:p w14:paraId="271409C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(71, 108)</w:t>
            </w:r>
          </w:p>
        </w:tc>
      </w:tr>
      <w:tr w:rsidR="00D86D5B" w:rsidRPr="00D86D5B" w14:paraId="642C58C4" w14:textId="77777777" w:rsidTr="00D86D5B">
        <w:tc>
          <w:tcPr>
            <w:tcW w:w="2800" w:type="dxa"/>
          </w:tcPr>
          <w:p w14:paraId="020139EE" w14:textId="5A5F6B10" w:rsidR="00D86D5B" w:rsidRPr="00D86D5B" w:rsidRDefault="00B41C52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04180BF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14323A7A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546" w:type="dxa"/>
          </w:tcPr>
          <w:p w14:paraId="65FA13C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(102, 141)</w:t>
            </w:r>
          </w:p>
        </w:tc>
        <w:tc>
          <w:tcPr>
            <w:tcW w:w="1134" w:type="dxa"/>
          </w:tcPr>
          <w:p w14:paraId="45D4A28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1843" w:type="dxa"/>
          </w:tcPr>
          <w:p w14:paraId="096AE05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(102, 140)</w:t>
            </w:r>
          </w:p>
        </w:tc>
      </w:tr>
      <w:tr w:rsidR="00D86D5B" w:rsidRPr="00D86D5B" w14:paraId="099810B5" w14:textId="77777777" w:rsidTr="00D86D5B">
        <w:tc>
          <w:tcPr>
            <w:tcW w:w="2800" w:type="dxa"/>
          </w:tcPr>
          <w:p w14:paraId="2090525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 YEARS</w:t>
            </w:r>
          </w:p>
        </w:tc>
        <w:tc>
          <w:tcPr>
            <w:tcW w:w="1844" w:type="dxa"/>
          </w:tcPr>
          <w:p w14:paraId="5BB43B5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14:paraId="7BF6524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33C00ED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072BC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28001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6D5B" w:rsidRPr="00D86D5B" w14:paraId="63F0DE7C" w14:textId="77777777" w:rsidTr="00D86D5B">
        <w:tc>
          <w:tcPr>
            <w:tcW w:w="2800" w:type="dxa"/>
          </w:tcPr>
          <w:p w14:paraId="29C5928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1844" w:type="dxa"/>
          </w:tcPr>
          <w:p w14:paraId="1B92DCF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7CB6A68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110.3</w:t>
            </w:r>
          </w:p>
        </w:tc>
        <w:tc>
          <w:tcPr>
            <w:tcW w:w="1546" w:type="dxa"/>
          </w:tcPr>
          <w:p w14:paraId="061FB3A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(4.8)</w:t>
            </w:r>
          </w:p>
        </w:tc>
        <w:tc>
          <w:tcPr>
            <w:tcW w:w="1134" w:type="dxa"/>
          </w:tcPr>
          <w:p w14:paraId="093BFE7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109.3</w:t>
            </w:r>
          </w:p>
        </w:tc>
        <w:tc>
          <w:tcPr>
            <w:tcW w:w="1843" w:type="dxa"/>
          </w:tcPr>
          <w:p w14:paraId="5D9CD05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(4.3)</w:t>
            </w:r>
          </w:p>
        </w:tc>
      </w:tr>
      <w:tr w:rsidR="00D86D5B" w:rsidRPr="00D86D5B" w14:paraId="41860909" w14:textId="77777777" w:rsidTr="00D86D5B">
        <w:tc>
          <w:tcPr>
            <w:tcW w:w="2800" w:type="dxa"/>
          </w:tcPr>
          <w:p w14:paraId="2A942F3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11E30CB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C1DF33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13.5</w:t>
            </w:r>
          </w:p>
        </w:tc>
        <w:tc>
          <w:tcPr>
            <w:tcW w:w="1546" w:type="dxa"/>
          </w:tcPr>
          <w:p w14:paraId="6407FB8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(0.8)</w:t>
            </w:r>
          </w:p>
        </w:tc>
        <w:tc>
          <w:tcPr>
            <w:tcW w:w="1134" w:type="dxa"/>
          </w:tcPr>
          <w:p w14:paraId="2149BB5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1843" w:type="dxa"/>
          </w:tcPr>
          <w:p w14:paraId="24A3F8A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(0.9)</w:t>
            </w:r>
          </w:p>
        </w:tc>
      </w:tr>
      <w:tr w:rsidR="00D86D5B" w:rsidRPr="00D86D5B" w14:paraId="0107DC53" w14:textId="77777777" w:rsidTr="00D86D5B">
        <w:tc>
          <w:tcPr>
            <w:tcW w:w="2800" w:type="dxa"/>
          </w:tcPr>
          <w:p w14:paraId="4E15823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Waist (cm)</w:t>
            </w:r>
          </w:p>
        </w:tc>
        <w:tc>
          <w:tcPr>
            <w:tcW w:w="1844" w:type="dxa"/>
          </w:tcPr>
          <w:p w14:paraId="2A31AA6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2EC0BF8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50.4</w:t>
            </w:r>
          </w:p>
        </w:tc>
        <w:tc>
          <w:tcPr>
            <w:tcW w:w="1546" w:type="dxa"/>
          </w:tcPr>
          <w:p w14:paraId="3380345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(2.6)</w:t>
            </w:r>
          </w:p>
        </w:tc>
        <w:tc>
          <w:tcPr>
            <w:tcW w:w="1134" w:type="dxa"/>
          </w:tcPr>
          <w:p w14:paraId="5865FF4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50.1</w:t>
            </w:r>
          </w:p>
        </w:tc>
        <w:tc>
          <w:tcPr>
            <w:tcW w:w="1843" w:type="dxa"/>
          </w:tcPr>
          <w:p w14:paraId="5BFFD7D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(2.6)</w:t>
            </w:r>
          </w:p>
        </w:tc>
      </w:tr>
      <w:tr w:rsidR="00D86D5B" w:rsidRPr="00D86D5B" w14:paraId="6E68E3FA" w14:textId="77777777" w:rsidTr="00D86D5B">
        <w:tc>
          <w:tcPr>
            <w:tcW w:w="2800" w:type="dxa"/>
          </w:tcPr>
          <w:p w14:paraId="259C1CB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Fat percentage (%)</w:t>
            </w:r>
          </w:p>
        </w:tc>
        <w:tc>
          <w:tcPr>
            <w:tcW w:w="1844" w:type="dxa"/>
          </w:tcPr>
          <w:p w14:paraId="71076E8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F06616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17.5</w:t>
            </w:r>
          </w:p>
        </w:tc>
        <w:tc>
          <w:tcPr>
            <w:tcW w:w="1546" w:type="dxa"/>
          </w:tcPr>
          <w:p w14:paraId="22D3FFD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(13.9, 20.5)</w:t>
            </w:r>
          </w:p>
        </w:tc>
        <w:tc>
          <w:tcPr>
            <w:tcW w:w="1134" w:type="dxa"/>
          </w:tcPr>
          <w:p w14:paraId="3A0BB1C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20.4</w:t>
            </w:r>
          </w:p>
        </w:tc>
        <w:tc>
          <w:tcPr>
            <w:tcW w:w="1843" w:type="dxa"/>
          </w:tcPr>
          <w:p w14:paraId="6DAF053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(17.6, 23.9)</w:t>
            </w:r>
          </w:p>
        </w:tc>
      </w:tr>
      <w:tr w:rsidR="00D86D5B" w:rsidRPr="00D86D5B" w14:paraId="3E5BF2A9" w14:textId="77777777" w:rsidTr="00D86D5B">
        <w:tc>
          <w:tcPr>
            <w:tcW w:w="2800" w:type="dxa"/>
          </w:tcPr>
          <w:p w14:paraId="48FEE089" w14:textId="45A7BC10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glucose (mmol/l)</w:t>
            </w:r>
          </w:p>
        </w:tc>
        <w:tc>
          <w:tcPr>
            <w:tcW w:w="1844" w:type="dxa"/>
          </w:tcPr>
          <w:p w14:paraId="74F8C53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00AC9744" w14:textId="4EE680C9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5.1</w:t>
            </w:r>
          </w:p>
        </w:tc>
        <w:tc>
          <w:tcPr>
            <w:tcW w:w="1546" w:type="dxa"/>
          </w:tcPr>
          <w:p w14:paraId="7833AD1E" w14:textId="7BE78A1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(4.7, 5.3)</w:t>
            </w:r>
          </w:p>
        </w:tc>
        <w:tc>
          <w:tcPr>
            <w:tcW w:w="1134" w:type="dxa"/>
          </w:tcPr>
          <w:p w14:paraId="7185588C" w14:textId="7CA983D8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4.8</w:t>
            </w:r>
          </w:p>
        </w:tc>
        <w:tc>
          <w:tcPr>
            <w:tcW w:w="1843" w:type="dxa"/>
          </w:tcPr>
          <w:p w14:paraId="23A2F9F5" w14:textId="0E3400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(4.6, 5.2)</w:t>
            </w:r>
          </w:p>
        </w:tc>
      </w:tr>
      <w:tr w:rsidR="00D86D5B" w:rsidRPr="00D86D5B" w14:paraId="1E0AE507" w14:textId="77777777" w:rsidTr="00D86D5B">
        <w:tc>
          <w:tcPr>
            <w:tcW w:w="2800" w:type="dxa"/>
          </w:tcPr>
          <w:p w14:paraId="6879223F" w14:textId="7C02869B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30-min glucose (mmol/l)</w:t>
            </w:r>
          </w:p>
        </w:tc>
        <w:tc>
          <w:tcPr>
            <w:tcW w:w="1844" w:type="dxa"/>
          </w:tcPr>
          <w:p w14:paraId="0A23B77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55F79D94" w14:textId="07F2DD0D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8.2</w:t>
            </w:r>
          </w:p>
        </w:tc>
        <w:tc>
          <w:tcPr>
            <w:tcW w:w="1546" w:type="dxa"/>
          </w:tcPr>
          <w:p w14:paraId="176515ED" w14:textId="0B16EF34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(6.9, 9.3)</w:t>
            </w:r>
          </w:p>
        </w:tc>
        <w:tc>
          <w:tcPr>
            <w:tcW w:w="1134" w:type="dxa"/>
          </w:tcPr>
          <w:p w14:paraId="1C06F2CD" w14:textId="09E34934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1843" w:type="dxa"/>
          </w:tcPr>
          <w:p w14:paraId="519D63CF" w14:textId="6F7C02E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(7.2, 9.2)</w:t>
            </w:r>
          </w:p>
        </w:tc>
      </w:tr>
      <w:tr w:rsidR="00D86D5B" w:rsidRPr="00D86D5B" w14:paraId="1F815848" w14:textId="77777777" w:rsidTr="00D86D5B">
        <w:tc>
          <w:tcPr>
            <w:tcW w:w="2800" w:type="dxa"/>
          </w:tcPr>
          <w:p w14:paraId="2300F571" w14:textId="0388BF9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120-min glucose (mmol/l)</w:t>
            </w:r>
          </w:p>
        </w:tc>
        <w:tc>
          <w:tcPr>
            <w:tcW w:w="1844" w:type="dxa"/>
          </w:tcPr>
          <w:p w14:paraId="76D4B6D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673354A9" w14:textId="302B1C56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5.4</w:t>
            </w:r>
          </w:p>
        </w:tc>
        <w:tc>
          <w:tcPr>
            <w:tcW w:w="1546" w:type="dxa"/>
          </w:tcPr>
          <w:p w14:paraId="3743B98D" w14:textId="00EADB3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(4.6, 6.2)</w:t>
            </w:r>
          </w:p>
        </w:tc>
        <w:tc>
          <w:tcPr>
            <w:tcW w:w="1134" w:type="dxa"/>
          </w:tcPr>
          <w:p w14:paraId="3C322E1D" w14:textId="4CE8D43A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5.6</w:t>
            </w:r>
          </w:p>
        </w:tc>
        <w:tc>
          <w:tcPr>
            <w:tcW w:w="1843" w:type="dxa"/>
          </w:tcPr>
          <w:p w14:paraId="6C1FEAD8" w14:textId="1B228998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(4.9, 6.3)</w:t>
            </w:r>
          </w:p>
        </w:tc>
      </w:tr>
      <w:tr w:rsidR="00D86D5B" w:rsidRPr="00D86D5B" w14:paraId="7A30D429" w14:textId="77777777" w:rsidTr="00D86D5B">
        <w:tc>
          <w:tcPr>
            <w:tcW w:w="2800" w:type="dxa"/>
          </w:tcPr>
          <w:p w14:paraId="402486B7" w14:textId="170546F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Fasting insulin (pmol/l)</w:t>
            </w:r>
          </w:p>
        </w:tc>
        <w:tc>
          <w:tcPr>
            <w:tcW w:w="1844" w:type="dxa"/>
          </w:tcPr>
          <w:p w14:paraId="5450FC0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0F478600" w14:textId="408034CB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17.9</w:t>
            </w:r>
          </w:p>
        </w:tc>
        <w:tc>
          <w:tcPr>
            <w:tcW w:w="1546" w:type="dxa"/>
          </w:tcPr>
          <w:p w14:paraId="45EC5616" w14:textId="7AAAEDBE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(9.1, 27.3)</w:t>
            </w:r>
          </w:p>
        </w:tc>
        <w:tc>
          <w:tcPr>
            <w:tcW w:w="1134" w:type="dxa"/>
          </w:tcPr>
          <w:p w14:paraId="16AF6AA7" w14:textId="0A6F87D0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19.6</w:t>
            </w:r>
          </w:p>
        </w:tc>
        <w:tc>
          <w:tcPr>
            <w:tcW w:w="1843" w:type="dxa"/>
          </w:tcPr>
          <w:p w14:paraId="629B4848" w14:textId="416DAF9C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(9.7, 30.8)</w:t>
            </w:r>
          </w:p>
        </w:tc>
      </w:tr>
      <w:tr w:rsidR="00D86D5B" w:rsidRPr="00D86D5B" w14:paraId="27657EA7" w14:textId="77777777" w:rsidTr="00D86D5B">
        <w:tc>
          <w:tcPr>
            <w:tcW w:w="2800" w:type="dxa"/>
          </w:tcPr>
          <w:p w14:paraId="3E481936" w14:textId="27F6DAB3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30-min insulin (pmol/l)</w:t>
            </w:r>
          </w:p>
        </w:tc>
        <w:tc>
          <w:tcPr>
            <w:tcW w:w="1844" w:type="dxa"/>
          </w:tcPr>
          <w:p w14:paraId="6EFC113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C609025" w14:textId="4430D580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136.1</w:t>
            </w:r>
          </w:p>
        </w:tc>
        <w:tc>
          <w:tcPr>
            <w:tcW w:w="1546" w:type="dxa"/>
          </w:tcPr>
          <w:p w14:paraId="0F86A0D4" w14:textId="39FDBAD9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(86.1, 197.9)</w:t>
            </w:r>
          </w:p>
        </w:tc>
        <w:tc>
          <w:tcPr>
            <w:tcW w:w="1134" w:type="dxa"/>
          </w:tcPr>
          <w:p w14:paraId="3AD4A022" w14:textId="55F5DC9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161.5</w:t>
            </w:r>
          </w:p>
        </w:tc>
        <w:tc>
          <w:tcPr>
            <w:tcW w:w="1843" w:type="dxa"/>
          </w:tcPr>
          <w:p w14:paraId="0A101E4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(18,37)</w:t>
            </w:r>
          </w:p>
        </w:tc>
      </w:tr>
      <w:tr w:rsidR="00D86D5B" w:rsidRPr="00D86D5B" w14:paraId="582E519F" w14:textId="77777777" w:rsidTr="00D86D5B">
        <w:tc>
          <w:tcPr>
            <w:tcW w:w="2800" w:type="dxa"/>
          </w:tcPr>
          <w:p w14:paraId="7BB89ABD" w14:textId="541C6AD1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120-min insulin (pmol/l)</w:t>
            </w:r>
          </w:p>
        </w:tc>
        <w:tc>
          <w:tcPr>
            <w:tcW w:w="1844" w:type="dxa"/>
          </w:tcPr>
          <w:p w14:paraId="74154F3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5239BC40" w14:textId="613AA539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49.9</w:t>
            </w:r>
          </w:p>
        </w:tc>
        <w:tc>
          <w:tcPr>
            <w:tcW w:w="1546" w:type="dxa"/>
          </w:tcPr>
          <w:p w14:paraId="0BF7C1BD" w14:textId="5D11883A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(27.2, 81.6)</w:t>
            </w:r>
          </w:p>
        </w:tc>
        <w:tc>
          <w:tcPr>
            <w:tcW w:w="1134" w:type="dxa"/>
          </w:tcPr>
          <w:p w14:paraId="3AD02502" w14:textId="04A40951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64.8</w:t>
            </w:r>
          </w:p>
        </w:tc>
        <w:tc>
          <w:tcPr>
            <w:tcW w:w="1843" w:type="dxa"/>
          </w:tcPr>
          <w:p w14:paraId="5E28A427" w14:textId="19F8F820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(37.6, 103.7)</w:t>
            </w:r>
          </w:p>
        </w:tc>
      </w:tr>
      <w:tr w:rsidR="00D86D5B" w:rsidRPr="00D86D5B" w14:paraId="625EACA0" w14:textId="77777777" w:rsidTr="00D86D5B">
        <w:tc>
          <w:tcPr>
            <w:tcW w:w="2800" w:type="dxa"/>
          </w:tcPr>
          <w:p w14:paraId="03FE185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HOMA-S</w:t>
            </w:r>
          </w:p>
        </w:tc>
        <w:tc>
          <w:tcPr>
            <w:tcW w:w="1844" w:type="dxa"/>
          </w:tcPr>
          <w:p w14:paraId="45F91B7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30E8AA8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249</w:t>
            </w:r>
          </w:p>
        </w:tc>
        <w:tc>
          <w:tcPr>
            <w:tcW w:w="1546" w:type="dxa"/>
          </w:tcPr>
          <w:p w14:paraId="68E2BF5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(167, 448)</w:t>
            </w:r>
          </w:p>
        </w:tc>
        <w:tc>
          <w:tcPr>
            <w:tcW w:w="1134" w:type="dxa"/>
          </w:tcPr>
          <w:p w14:paraId="5DD3E1E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228</w:t>
            </w:r>
          </w:p>
        </w:tc>
        <w:tc>
          <w:tcPr>
            <w:tcW w:w="1843" w:type="dxa"/>
          </w:tcPr>
          <w:p w14:paraId="248D78C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(149, 440)</w:t>
            </w:r>
          </w:p>
        </w:tc>
      </w:tr>
      <w:tr w:rsidR="00D86D5B" w:rsidRPr="00D86D5B" w14:paraId="0D872279" w14:textId="77777777" w:rsidTr="00D86D5B">
        <w:tc>
          <w:tcPr>
            <w:tcW w:w="2800" w:type="dxa"/>
          </w:tcPr>
          <w:p w14:paraId="65116385" w14:textId="0567BB34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HOMA-</w:t>
            </w:r>
            <w:r w:rsidR="00F367D0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44" w:type="dxa"/>
          </w:tcPr>
          <w:p w14:paraId="6723C6A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F5F8859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546" w:type="dxa"/>
          </w:tcPr>
          <w:p w14:paraId="7EFE8BA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(33, 71)</w:t>
            </w:r>
          </w:p>
        </w:tc>
        <w:tc>
          <w:tcPr>
            <w:tcW w:w="1134" w:type="dxa"/>
          </w:tcPr>
          <w:p w14:paraId="0640974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843" w:type="dxa"/>
          </w:tcPr>
          <w:p w14:paraId="76F76FC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(37, 81)</w:t>
            </w:r>
          </w:p>
        </w:tc>
      </w:tr>
      <w:tr w:rsidR="00D86D5B" w:rsidRPr="00D86D5B" w14:paraId="521E6FCA" w14:textId="77777777" w:rsidTr="00D86D5B">
        <w:tc>
          <w:tcPr>
            <w:tcW w:w="2800" w:type="dxa"/>
          </w:tcPr>
          <w:p w14:paraId="14422A0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h</w:t>
            </w:r>
          </w:p>
        </w:tc>
        <w:tc>
          <w:tcPr>
            <w:tcW w:w="1844" w:type="dxa"/>
          </w:tcPr>
          <w:p w14:paraId="4953904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4F8D522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1.6</w:t>
            </w:r>
          </w:p>
        </w:tc>
        <w:tc>
          <w:tcPr>
            <w:tcW w:w="1546" w:type="dxa"/>
          </w:tcPr>
          <w:p w14:paraId="7B961EB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(1.1, 2.1)</w:t>
            </w:r>
          </w:p>
        </w:tc>
        <w:tc>
          <w:tcPr>
            <w:tcW w:w="1134" w:type="dxa"/>
          </w:tcPr>
          <w:p w14:paraId="4926918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1.5</w:t>
            </w:r>
          </w:p>
        </w:tc>
        <w:tc>
          <w:tcPr>
            <w:tcW w:w="1843" w:type="dxa"/>
          </w:tcPr>
          <w:p w14:paraId="67A8CF1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(1.1, 2.1)</w:t>
            </w:r>
          </w:p>
        </w:tc>
      </w:tr>
      <w:tr w:rsidR="00D86D5B" w:rsidRPr="00D86D5B" w14:paraId="51824BB2" w14:textId="77777777" w:rsidTr="00D86D5B">
        <w:tc>
          <w:tcPr>
            <w:tcW w:w="2800" w:type="dxa"/>
          </w:tcPr>
          <w:p w14:paraId="74B3739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i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2365840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5B43A25D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55.4</w:t>
            </w:r>
          </w:p>
        </w:tc>
        <w:tc>
          <w:tcPr>
            <w:tcW w:w="1546" w:type="dxa"/>
          </w:tcPr>
          <w:p w14:paraId="4CB8A2E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(36.0, 80.2)</w:t>
            </w:r>
          </w:p>
        </w:tc>
        <w:tc>
          <w:tcPr>
            <w:tcW w:w="1134" w:type="dxa"/>
          </w:tcPr>
          <w:p w14:paraId="624D4417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1843" w:type="dxa"/>
          </w:tcPr>
          <w:p w14:paraId="493A029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(32.7, 69.2)</w:t>
            </w:r>
          </w:p>
        </w:tc>
      </w:tr>
      <w:tr w:rsidR="00D86D5B" w:rsidRPr="00D86D5B" w14:paraId="2B4E83AC" w14:textId="77777777" w:rsidTr="00D86D5B">
        <w:tc>
          <w:tcPr>
            <w:tcW w:w="2800" w:type="dxa"/>
          </w:tcPr>
          <w:p w14:paraId="0E9EDAA3" w14:textId="0ACCED9A" w:rsidR="00D86D5B" w:rsidRPr="00D86D5B" w:rsidRDefault="00B41C52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844" w:type="dxa"/>
          </w:tcPr>
          <w:p w14:paraId="7F36531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20F7386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1546" w:type="dxa"/>
          </w:tcPr>
          <w:p w14:paraId="473A91F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(105, 157)</w:t>
            </w:r>
          </w:p>
        </w:tc>
        <w:tc>
          <w:tcPr>
            <w:tcW w:w="1134" w:type="dxa"/>
          </w:tcPr>
          <w:p w14:paraId="2CFDA6F0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1843" w:type="dxa"/>
          </w:tcPr>
          <w:p w14:paraId="19FA1D9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(107, 173)</w:t>
            </w:r>
          </w:p>
        </w:tc>
      </w:tr>
      <w:tr w:rsidR="00D86D5B" w:rsidRPr="00D86D5B" w14:paraId="285478B6" w14:textId="77777777" w:rsidTr="00D86D5B">
        <w:tc>
          <w:tcPr>
            <w:tcW w:w="2800" w:type="dxa"/>
          </w:tcPr>
          <w:p w14:paraId="7E1E3872" w14:textId="6403604B" w:rsidR="00D86D5B" w:rsidRPr="00D86D5B" w:rsidRDefault="00B41C52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k</w:t>
            </w:r>
            <w:r w:rsidR="00D86D5B"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</w:tcPr>
          <w:p w14:paraId="68685AE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Median (LQ, UQ)</w:t>
            </w:r>
          </w:p>
        </w:tc>
        <w:tc>
          <w:tcPr>
            <w:tcW w:w="722" w:type="dxa"/>
          </w:tcPr>
          <w:p w14:paraId="16E1BB23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1546" w:type="dxa"/>
          </w:tcPr>
          <w:p w14:paraId="6CD4E6E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(6.4, 7.1)</w:t>
            </w:r>
          </w:p>
        </w:tc>
        <w:tc>
          <w:tcPr>
            <w:tcW w:w="1134" w:type="dxa"/>
          </w:tcPr>
          <w:p w14:paraId="3EAA5CA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1843" w:type="dxa"/>
          </w:tcPr>
          <w:p w14:paraId="28B0F93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(6.5, 7.1)</w:t>
            </w:r>
          </w:p>
        </w:tc>
      </w:tr>
      <w:tr w:rsidR="00D86D5B" w:rsidRPr="00D86D5B" w14:paraId="08B638B4" w14:textId="77777777" w:rsidTr="00D86D5B">
        <w:tc>
          <w:tcPr>
            <w:tcW w:w="2800" w:type="dxa"/>
          </w:tcPr>
          <w:p w14:paraId="3586B63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YEARS</w:t>
            </w:r>
          </w:p>
        </w:tc>
        <w:tc>
          <w:tcPr>
            <w:tcW w:w="1844" w:type="dxa"/>
          </w:tcPr>
          <w:p w14:paraId="0C09EF7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14:paraId="450ED5D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652DAF3B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A85163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470C7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6D5B" w:rsidRPr="00D86D5B" w14:paraId="7E25555C" w14:textId="77777777" w:rsidTr="00D86D5B">
        <w:tc>
          <w:tcPr>
            <w:tcW w:w="2800" w:type="dxa"/>
          </w:tcPr>
          <w:p w14:paraId="51AA147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1844" w:type="dxa"/>
          </w:tcPr>
          <w:p w14:paraId="04DF6F6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5B47EE1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82.3</w:t>
            </w:r>
          </w:p>
        </w:tc>
        <w:tc>
          <w:tcPr>
            <w:tcW w:w="1546" w:type="dxa"/>
          </w:tcPr>
          <w:p w14:paraId="718696B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(3.4)</w:t>
            </w:r>
          </w:p>
        </w:tc>
        <w:tc>
          <w:tcPr>
            <w:tcW w:w="1134" w:type="dxa"/>
          </w:tcPr>
          <w:p w14:paraId="534FDB11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80.8</w:t>
            </w:r>
          </w:p>
        </w:tc>
        <w:tc>
          <w:tcPr>
            <w:tcW w:w="1843" w:type="dxa"/>
          </w:tcPr>
          <w:p w14:paraId="3994023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(3.2)</w:t>
            </w:r>
          </w:p>
        </w:tc>
      </w:tr>
      <w:tr w:rsidR="00D86D5B" w:rsidRPr="00D86D5B" w14:paraId="443BC5E2" w14:textId="77777777" w:rsidTr="00D86D5B">
        <w:tc>
          <w:tcPr>
            <w:tcW w:w="2800" w:type="dxa"/>
          </w:tcPr>
          <w:p w14:paraId="7948ADC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1844" w:type="dxa"/>
          </w:tcPr>
          <w:p w14:paraId="743F487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1494031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9.9</w:t>
            </w:r>
          </w:p>
        </w:tc>
        <w:tc>
          <w:tcPr>
            <w:tcW w:w="1546" w:type="dxa"/>
          </w:tcPr>
          <w:p w14:paraId="0D46EAC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1134" w:type="dxa"/>
          </w:tcPr>
          <w:p w14:paraId="74A9F6A9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9.2</w:t>
            </w:r>
          </w:p>
        </w:tc>
        <w:tc>
          <w:tcPr>
            <w:tcW w:w="1843" w:type="dxa"/>
          </w:tcPr>
          <w:p w14:paraId="3768A2D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(1.1)</w:t>
            </w:r>
          </w:p>
        </w:tc>
      </w:tr>
      <w:tr w:rsidR="00D86D5B" w:rsidRPr="00D86D5B" w14:paraId="6E377F3B" w14:textId="77777777" w:rsidTr="00D86D5B">
        <w:tc>
          <w:tcPr>
            <w:tcW w:w="2800" w:type="dxa"/>
          </w:tcPr>
          <w:p w14:paraId="6CCD18B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BIRTH</w:t>
            </w:r>
          </w:p>
        </w:tc>
        <w:tc>
          <w:tcPr>
            <w:tcW w:w="1844" w:type="dxa"/>
          </w:tcPr>
          <w:p w14:paraId="133AD6B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</w:tcPr>
          <w:p w14:paraId="22AB395D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14:paraId="1DC476A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09DF8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0401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86D5B" w:rsidRPr="00D86D5B" w14:paraId="6CF394FF" w14:textId="77777777" w:rsidTr="00D86D5B">
        <w:tc>
          <w:tcPr>
            <w:tcW w:w="2800" w:type="dxa"/>
          </w:tcPr>
          <w:p w14:paraId="6218E23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Birth weight (g)</w:t>
            </w:r>
          </w:p>
        </w:tc>
        <w:tc>
          <w:tcPr>
            <w:tcW w:w="1844" w:type="dxa"/>
          </w:tcPr>
          <w:p w14:paraId="6FAAFB1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7EAC093" w14:textId="22A5B9FB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2700</w:t>
            </w:r>
          </w:p>
        </w:tc>
        <w:tc>
          <w:tcPr>
            <w:tcW w:w="1546" w:type="dxa"/>
          </w:tcPr>
          <w:p w14:paraId="43EA90AF" w14:textId="0C4713FD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(365)</w:t>
            </w:r>
          </w:p>
        </w:tc>
        <w:tc>
          <w:tcPr>
            <w:tcW w:w="1134" w:type="dxa"/>
          </w:tcPr>
          <w:p w14:paraId="18BD55C7" w14:textId="1C95F69D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2550</w:t>
            </w:r>
          </w:p>
        </w:tc>
        <w:tc>
          <w:tcPr>
            <w:tcW w:w="1843" w:type="dxa"/>
          </w:tcPr>
          <w:p w14:paraId="329082B8" w14:textId="47A1F2A8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(371)</w:t>
            </w:r>
          </w:p>
        </w:tc>
      </w:tr>
      <w:tr w:rsidR="00D86D5B" w:rsidRPr="00D86D5B" w14:paraId="2C46E881" w14:textId="77777777" w:rsidTr="00D86D5B">
        <w:tc>
          <w:tcPr>
            <w:tcW w:w="2800" w:type="dxa"/>
          </w:tcPr>
          <w:p w14:paraId="57A7F7C4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Birth length (cm)</w:t>
            </w:r>
          </w:p>
        </w:tc>
        <w:tc>
          <w:tcPr>
            <w:tcW w:w="1844" w:type="dxa"/>
          </w:tcPr>
          <w:p w14:paraId="61D9013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70F6154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47.8</w:t>
            </w:r>
          </w:p>
        </w:tc>
        <w:tc>
          <w:tcPr>
            <w:tcW w:w="1546" w:type="dxa"/>
          </w:tcPr>
          <w:p w14:paraId="2B9ABB8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(2.4)</w:t>
            </w:r>
          </w:p>
        </w:tc>
        <w:tc>
          <w:tcPr>
            <w:tcW w:w="1134" w:type="dxa"/>
          </w:tcPr>
          <w:p w14:paraId="6A18099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47.1</w:t>
            </w:r>
          </w:p>
        </w:tc>
        <w:tc>
          <w:tcPr>
            <w:tcW w:w="1843" w:type="dxa"/>
          </w:tcPr>
          <w:p w14:paraId="3735F6B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(2.2)</w:t>
            </w:r>
          </w:p>
        </w:tc>
      </w:tr>
      <w:tr w:rsidR="00D86D5B" w:rsidRPr="00D86D5B" w14:paraId="1719D6C2" w14:textId="77777777" w:rsidTr="00D86D5B">
        <w:tc>
          <w:tcPr>
            <w:tcW w:w="2800" w:type="dxa"/>
          </w:tcPr>
          <w:p w14:paraId="375279C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Head circumference (cm)</w:t>
            </w:r>
          </w:p>
        </w:tc>
        <w:tc>
          <w:tcPr>
            <w:tcW w:w="1844" w:type="dxa"/>
          </w:tcPr>
          <w:p w14:paraId="721683C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251B059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33.3</w:t>
            </w:r>
          </w:p>
        </w:tc>
        <w:tc>
          <w:tcPr>
            <w:tcW w:w="1546" w:type="dxa"/>
          </w:tcPr>
          <w:p w14:paraId="18B1E18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(32.3, 34.1)</w:t>
            </w:r>
          </w:p>
        </w:tc>
        <w:tc>
          <w:tcPr>
            <w:tcW w:w="1134" w:type="dxa"/>
          </w:tcPr>
          <w:p w14:paraId="7B259496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32.7</w:t>
            </w:r>
          </w:p>
        </w:tc>
        <w:tc>
          <w:tcPr>
            <w:tcW w:w="1843" w:type="dxa"/>
          </w:tcPr>
          <w:p w14:paraId="6BC2468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(31.8, 33.5)</w:t>
            </w:r>
          </w:p>
        </w:tc>
      </w:tr>
      <w:tr w:rsidR="00D86D5B" w:rsidRPr="00D86D5B" w14:paraId="7A92EC2B" w14:textId="77777777" w:rsidTr="00D86D5B">
        <w:tc>
          <w:tcPr>
            <w:tcW w:w="2800" w:type="dxa"/>
          </w:tcPr>
          <w:p w14:paraId="55509F3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Gestation (days)</w:t>
            </w:r>
          </w:p>
        </w:tc>
        <w:tc>
          <w:tcPr>
            <w:tcW w:w="1844" w:type="dxa"/>
          </w:tcPr>
          <w:p w14:paraId="10F94A3E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4A74792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271</w:t>
            </w:r>
          </w:p>
        </w:tc>
        <w:tc>
          <w:tcPr>
            <w:tcW w:w="1546" w:type="dxa"/>
          </w:tcPr>
          <w:p w14:paraId="71596F3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1134" w:type="dxa"/>
          </w:tcPr>
          <w:p w14:paraId="0F0C6FD8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272</w:t>
            </w:r>
          </w:p>
        </w:tc>
        <w:tc>
          <w:tcPr>
            <w:tcW w:w="1843" w:type="dxa"/>
          </w:tcPr>
          <w:p w14:paraId="6B2B6372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(11)</w:t>
            </w:r>
          </w:p>
        </w:tc>
      </w:tr>
      <w:tr w:rsidR="00D86D5B" w:rsidRPr="00D86D5B" w14:paraId="4092B23D" w14:textId="77777777" w:rsidTr="00D86D5B">
        <w:tc>
          <w:tcPr>
            <w:tcW w:w="2800" w:type="dxa"/>
          </w:tcPr>
          <w:p w14:paraId="717B333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SGA </w:t>
            </w:r>
          </w:p>
        </w:tc>
        <w:tc>
          <w:tcPr>
            <w:tcW w:w="1844" w:type="dxa"/>
          </w:tcPr>
          <w:p w14:paraId="1E68C01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N (%)</w:t>
            </w:r>
          </w:p>
        </w:tc>
        <w:tc>
          <w:tcPr>
            <w:tcW w:w="722" w:type="dxa"/>
          </w:tcPr>
          <w:p w14:paraId="4E0AD11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1546" w:type="dxa"/>
          </w:tcPr>
          <w:p w14:paraId="1003E9A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(48)</w:t>
            </w:r>
          </w:p>
        </w:tc>
        <w:tc>
          <w:tcPr>
            <w:tcW w:w="1134" w:type="dxa"/>
          </w:tcPr>
          <w:p w14:paraId="01264E2F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843" w:type="dxa"/>
          </w:tcPr>
          <w:p w14:paraId="3592174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(50.2)</w:t>
            </w:r>
          </w:p>
        </w:tc>
      </w:tr>
      <w:tr w:rsidR="00D86D5B" w:rsidRPr="00D86D5B" w14:paraId="4933619D" w14:textId="77777777" w:rsidTr="00D86D5B">
        <w:tc>
          <w:tcPr>
            <w:tcW w:w="2800" w:type="dxa"/>
          </w:tcPr>
          <w:p w14:paraId="0927B1D1" w14:textId="0AC775A5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MOTHER (pre-pregnancy)</w:t>
            </w:r>
          </w:p>
        </w:tc>
        <w:tc>
          <w:tcPr>
            <w:tcW w:w="1844" w:type="dxa"/>
          </w:tcPr>
          <w:p w14:paraId="52DD4D7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CDB3A12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N=352</w:t>
            </w:r>
          </w:p>
        </w:tc>
        <w:tc>
          <w:tcPr>
            <w:tcW w:w="2977" w:type="dxa"/>
            <w:gridSpan w:val="2"/>
          </w:tcPr>
          <w:p w14:paraId="614FB082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N=267</w:t>
            </w:r>
          </w:p>
        </w:tc>
      </w:tr>
      <w:tr w:rsidR="00D86D5B" w:rsidRPr="00D86D5B" w14:paraId="0DBA8D18" w14:textId="77777777" w:rsidTr="00D86D5B">
        <w:tc>
          <w:tcPr>
            <w:tcW w:w="2800" w:type="dxa"/>
          </w:tcPr>
          <w:p w14:paraId="53349D93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(cms)</w:t>
            </w:r>
          </w:p>
        </w:tc>
        <w:tc>
          <w:tcPr>
            <w:tcW w:w="1844" w:type="dxa"/>
          </w:tcPr>
          <w:p w14:paraId="248DEC9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23FA102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151.9</w:t>
            </w:r>
          </w:p>
        </w:tc>
        <w:tc>
          <w:tcPr>
            <w:tcW w:w="1546" w:type="dxa"/>
          </w:tcPr>
          <w:p w14:paraId="4B4AF519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(5.03)</w:t>
            </w:r>
          </w:p>
        </w:tc>
        <w:tc>
          <w:tcPr>
            <w:tcW w:w="1134" w:type="dxa"/>
          </w:tcPr>
          <w:p w14:paraId="15A991C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151.8</w:t>
            </w:r>
          </w:p>
        </w:tc>
        <w:tc>
          <w:tcPr>
            <w:tcW w:w="1843" w:type="dxa"/>
          </w:tcPr>
          <w:p w14:paraId="2549728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(4.8)</w:t>
            </w:r>
          </w:p>
        </w:tc>
      </w:tr>
      <w:tr w:rsidR="00D86D5B" w:rsidRPr="00D86D5B" w14:paraId="23918AF7" w14:textId="77777777" w:rsidTr="00D86D5B">
        <w:tc>
          <w:tcPr>
            <w:tcW w:w="2800" w:type="dxa"/>
          </w:tcPr>
          <w:p w14:paraId="48C3771C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0DBD392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638FF75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18.1</w:t>
            </w:r>
          </w:p>
        </w:tc>
        <w:tc>
          <w:tcPr>
            <w:tcW w:w="1546" w:type="dxa"/>
          </w:tcPr>
          <w:p w14:paraId="43AD012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(1.8)</w:t>
            </w:r>
          </w:p>
        </w:tc>
        <w:tc>
          <w:tcPr>
            <w:tcW w:w="1134" w:type="dxa"/>
          </w:tcPr>
          <w:p w14:paraId="5F11D9E2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17.9 </w:t>
            </w:r>
          </w:p>
        </w:tc>
        <w:tc>
          <w:tcPr>
            <w:tcW w:w="1843" w:type="dxa"/>
          </w:tcPr>
          <w:p w14:paraId="4AE08D17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(1.9)</w:t>
            </w:r>
          </w:p>
        </w:tc>
      </w:tr>
      <w:tr w:rsidR="00D86D5B" w:rsidRPr="00D86D5B" w14:paraId="5C169417" w14:textId="77777777" w:rsidTr="00D86D5B">
        <w:tc>
          <w:tcPr>
            <w:tcW w:w="2800" w:type="dxa"/>
          </w:tcPr>
          <w:p w14:paraId="7D076E90" w14:textId="2276918C" w:rsidR="00D86D5B" w:rsidRPr="00D86D5B" w:rsidRDefault="00D86D5B" w:rsidP="00280F1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FATHER (during wife’s pregnancy)</w:t>
            </w:r>
          </w:p>
        </w:tc>
        <w:tc>
          <w:tcPr>
            <w:tcW w:w="1844" w:type="dxa"/>
          </w:tcPr>
          <w:p w14:paraId="212991B6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519C57E3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N=334</w:t>
            </w:r>
          </w:p>
        </w:tc>
        <w:tc>
          <w:tcPr>
            <w:tcW w:w="2977" w:type="dxa"/>
            <w:gridSpan w:val="2"/>
          </w:tcPr>
          <w:p w14:paraId="75E48D88" w14:textId="77777777" w:rsidR="00D86D5B" w:rsidRPr="00D86D5B" w:rsidRDefault="00D86D5B" w:rsidP="00280F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N=254</w:t>
            </w:r>
          </w:p>
        </w:tc>
      </w:tr>
      <w:tr w:rsidR="00D86D5B" w:rsidRPr="00D86D5B" w14:paraId="475F881F" w14:textId="77777777" w:rsidTr="00D86D5B">
        <w:tc>
          <w:tcPr>
            <w:tcW w:w="2800" w:type="dxa"/>
          </w:tcPr>
          <w:p w14:paraId="693C0F98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Height (cms)</w:t>
            </w:r>
          </w:p>
        </w:tc>
        <w:tc>
          <w:tcPr>
            <w:tcW w:w="1844" w:type="dxa"/>
          </w:tcPr>
          <w:p w14:paraId="402F20DF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67D41AF4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164.5</w:t>
            </w:r>
          </w:p>
        </w:tc>
        <w:tc>
          <w:tcPr>
            <w:tcW w:w="1546" w:type="dxa"/>
          </w:tcPr>
          <w:p w14:paraId="4F1AEA91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(6.6)</w:t>
            </w:r>
          </w:p>
        </w:tc>
        <w:tc>
          <w:tcPr>
            <w:tcW w:w="1134" w:type="dxa"/>
          </w:tcPr>
          <w:p w14:paraId="56A5940B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165.6</w:t>
            </w:r>
          </w:p>
        </w:tc>
        <w:tc>
          <w:tcPr>
            <w:tcW w:w="1843" w:type="dxa"/>
          </w:tcPr>
          <w:p w14:paraId="292D3BE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(5.3)</w:t>
            </w:r>
          </w:p>
        </w:tc>
      </w:tr>
      <w:tr w:rsidR="00D86D5B" w:rsidRPr="00D86D5B" w14:paraId="412ED9C6" w14:textId="77777777" w:rsidTr="00D86D5B">
        <w:tc>
          <w:tcPr>
            <w:tcW w:w="2800" w:type="dxa"/>
          </w:tcPr>
          <w:p w14:paraId="36F5F57D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4" w:type="dxa"/>
          </w:tcPr>
          <w:p w14:paraId="14D7894A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Mean (SD)</w:t>
            </w:r>
          </w:p>
        </w:tc>
        <w:tc>
          <w:tcPr>
            <w:tcW w:w="722" w:type="dxa"/>
          </w:tcPr>
          <w:p w14:paraId="3131360A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21.0</w:t>
            </w:r>
          </w:p>
        </w:tc>
        <w:tc>
          <w:tcPr>
            <w:tcW w:w="1546" w:type="dxa"/>
          </w:tcPr>
          <w:p w14:paraId="47F2F7C5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(3.2)</w:t>
            </w:r>
          </w:p>
        </w:tc>
        <w:tc>
          <w:tcPr>
            <w:tcW w:w="1134" w:type="dxa"/>
          </w:tcPr>
          <w:p w14:paraId="4F182E1C" w14:textId="77777777" w:rsidR="00D86D5B" w:rsidRPr="00D86D5B" w:rsidRDefault="00D86D5B" w:rsidP="00280F1A">
            <w:pPr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20.7</w:t>
            </w:r>
          </w:p>
        </w:tc>
        <w:tc>
          <w:tcPr>
            <w:tcW w:w="1843" w:type="dxa"/>
          </w:tcPr>
          <w:p w14:paraId="6DADD770" w14:textId="77777777" w:rsidR="00D86D5B" w:rsidRPr="00D86D5B" w:rsidRDefault="00D86D5B" w:rsidP="00280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Calibri" w:hAnsi="Times New Roman" w:cs="Times New Roman"/>
                <w:sz w:val="20"/>
                <w:szCs w:val="20"/>
              </w:rPr>
              <w:t>(3.2)</w:t>
            </w:r>
          </w:p>
        </w:tc>
      </w:tr>
    </w:tbl>
    <w:p w14:paraId="1467CF6B" w14:textId="75DEF7A6" w:rsidR="00383BED" w:rsidRPr="00D86D5B" w:rsidRDefault="00383BED" w:rsidP="00700548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613174BB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6C6F883E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2F497404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56348038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0A534747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77D6B36B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69C864CA" w14:textId="77777777" w:rsidR="0065772C" w:rsidRPr="00D86D5B" w:rsidRDefault="0065772C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5434A728" w14:textId="77777777" w:rsidR="00F367D0" w:rsidRDefault="00F367D0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541B545F" w14:textId="77777777" w:rsidR="00F367D0" w:rsidRDefault="00F367D0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5BD0D5D1" w14:textId="77777777" w:rsidR="00F367D0" w:rsidRDefault="00F367D0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3A794E3A" w14:textId="77777777" w:rsidR="00F367D0" w:rsidRDefault="00F367D0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04FB851A" w14:textId="75A79E85" w:rsidR="00383BED" w:rsidRDefault="00383BED" w:rsidP="00383B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a</w:t>
      </w:r>
      <w:r w:rsidRPr="003A7ED1">
        <w:rPr>
          <w:rFonts w:ascii="Times New Roman" w:eastAsia="Calibri" w:hAnsi="Times New Roman" w:cs="Times New Roman"/>
          <w:sz w:val="20"/>
          <w:szCs w:val="20"/>
        </w:rPr>
        <w:t>BMI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&lt;18.5 kg/m</w:t>
      </w:r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b</w:t>
      </w:r>
      <w:r w:rsidRPr="003A7ED1">
        <w:rPr>
          <w:rFonts w:ascii="Times New Roman" w:eastAsia="Calibri" w:hAnsi="Times New Roman" w:cs="Times New Roman"/>
          <w:sz w:val="20"/>
          <w:szCs w:val="20"/>
        </w:rPr>
        <w:t>BMI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≥25 kg/m</w:t>
      </w:r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c</w:t>
      </w:r>
      <w:r w:rsidRPr="003A7ED1">
        <w:rPr>
          <w:rFonts w:ascii="Times New Roman" w:eastAsia="Calibri" w:hAnsi="Times New Roman" w:cs="Times New Roman"/>
          <w:sz w:val="20"/>
          <w:szCs w:val="20"/>
        </w:rPr>
        <w:t>Waist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circumference </w:t>
      </w:r>
      <w:r w:rsidRPr="003A7ED1">
        <w:rPr>
          <w:rFonts w:ascii="Times New Roman" w:eastAsia="Calibri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90 cm in men and </w:t>
      </w:r>
      <w:r w:rsidRPr="003A7ED1">
        <w:rPr>
          <w:rFonts w:ascii="Times New Roman" w:eastAsia="Calibri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80 cm in women; </w:t>
      </w:r>
      <w:proofErr w:type="spellStart"/>
      <w:r w:rsidRPr="003A7ED1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r w:rsidRPr="003A7ED1">
        <w:rPr>
          <w:rFonts w:ascii="Times New Roman" w:hAnsi="Times New Roman" w:cs="Times New Roman"/>
          <w:sz w:val="20"/>
          <w:szCs w:val="20"/>
        </w:rPr>
        <w:t>Fat</w:t>
      </w:r>
      <w:proofErr w:type="spellEnd"/>
      <w:r w:rsidRPr="003A7ED1">
        <w:rPr>
          <w:rFonts w:ascii="Times New Roman" w:hAnsi="Times New Roman" w:cs="Times New Roman"/>
          <w:sz w:val="20"/>
          <w:szCs w:val="20"/>
        </w:rPr>
        <w:t xml:space="preserve"> percent (DXA) </w:t>
      </w:r>
      <w:r w:rsidRPr="003A7ED1">
        <w:rPr>
          <w:rFonts w:ascii="Times New Roman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hAnsi="Times New Roman" w:cs="Times New Roman"/>
          <w:sz w:val="20"/>
          <w:szCs w:val="20"/>
        </w:rPr>
        <w:t xml:space="preserve">25% (men) and </w:t>
      </w:r>
      <w:r w:rsidRPr="003A7ED1">
        <w:rPr>
          <w:rFonts w:ascii="Times New Roman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hAnsi="Times New Roman" w:cs="Times New Roman"/>
          <w:sz w:val="20"/>
          <w:szCs w:val="20"/>
        </w:rPr>
        <w:t xml:space="preserve">35% (women);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e</w:t>
      </w:r>
      <w:r w:rsidRPr="003A7ED1">
        <w:rPr>
          <w:rFonts w:ascii="Times New Roman" w:eastAsia="Calibri" w:hAnsi="Times New Roman" w:cs="Times New Roman"/>
          <w:sz w:val="20"/>
          <w:szCs w:val="20"/>
        </w:rPr>
        <w:t>Fasting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glucose 100-125 mg/dl (5.6-6.9 mmol/l) (ADA criteria); </w:t>
      </w:r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f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120-minute glucose 140-199 mg/dl (7.8-11.0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</w:rPr>
        <w:t>mmol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/l) (ADA criteria);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g</w:t>
      </w:r>
      <w:r w:rsidRPr="003A7ED1">
        <w:rPr>
          <w:rFonts w:ascii="Times New Roman" w:eastAsia="Calibri" w:hAnsi="Times New Roman" w:cs="Times New Roman"/>
          <w:sz w:val="20"/>
          <w:szCs w:val="20"/>
        </w:rPr>
        <w:t>Fasting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glucose </w:t>
      </w:r>
      <w:r w:rsidRPr="003A7ED1">
        <w:rPr>
          <w:rFonts w:ascii="Times New Roman" w:eastAsia="Calibri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126 mg/dl (7.0 mmol/l) and/or 120-minute glucose </w:t>
      </w:r>
      <w:r w:rsidRPr="003A7ED1">
        <w:rPr>
          <w:rFonts w:ascii="Times New Roman" w:eastAsia="Calibri" w:hAnsi="Times New Roman" w:cs="Times New Roman"/>
          <w:sz w:val="20"/>
          <w:szCs w:val="20"/>
          <w:u w:val="single"/>
        </w:rPr>
        <w:t>&gt;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200 mg/dl (11.1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</w:rPr>
        <w:t>mmol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/l) (ADA criteria);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h</w:t>
      </w:r>
      <w:r w:rsidRPr="003A7ED1">
        <w:rPr>
          <w:rFonts w:ascii="Times New Roman" w:eastAsia="Calibri" w:hAnsi="Times New Roman" w:cs="Times New Roman"/>
          <w:sz w:val="20"/>
          <w:szCs w:val="20"/>
        </w:rPr>
        <w:t>ln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{Insulin(30-minute/fasting)/Glucose(30-minute/fasting)}; </w:t>
      </w:r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i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10000/√{Glucose fasting </w:t>
      </w:r>
      <w:r w:rsidR="00AA38D4">
        <w:rPr>
          <w:rFonts w:ascii="Times New Roman" w:eastAsia="Calibri" w:hAnsi="Times New Roman" w:cs="Times New Roman"/>
          <w:sz w:val="20"/>
          <w:szCs w:val="20"/>
        </w:rPr>
        <w:t>x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Insulin fasting </w:t>
      </w:r>
      <w:r w:rsidR="00AA38D4">
        <w:rPr>
          <w:rFonts w:ascii="Times New Roman" w:eastAsia="Calibri" w:hAnsi="Times New Roman" w:cs="Times New Roman"/>
          <w:sz w:val="20"/>
          <w:szCs w:val="20"/>
        </w:rPr>
        <w:t>x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mean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glucose</w:t>
      </w:r>
      <w:r>
        <w:rPr>
          <w:rFonts w:ascii="Times New Roman" w:eastAsia="Calibri" w:hAnsi="Times New Roman" w:cs="Times New Roman"/>
          <w:sz w:val="20"/>
          <w:szCs w:val="20"/>
        </w:rPr>
        <w:t xml:space="preserve"> (F, 30min, 120min)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A38D4">
        <w:rPr>
          <w:rFonts w:ascii="Times New Roman" w:eastAsia="Calibri" w:hAnsi="Times New Roman" w:cs="Times New Roman"/>
          <w:sz w:val="20"/>
          <w:szCs w:val="20"/>
        </w:rPr>
        <w:t>x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mean </w:t>
      </w:r>
      <w:r w:rsidRPr="003A7ED1">
        <w:rPr>
          <w:rFonts w:ascii="Times New Roman" w:eastAsia="Calibri" w:hAnsi="Times New Roman" w:cs="Times New Roman"/>
          <w:sz w:val="20"/>
          <w:szCs w:val="20"/>
        </w:rPr>
        <w:t>insulin</w:t>
      </w:r>
      <w:r>
        <w:rPr>
          <w:rFonts w:ascii="Times New Roman" w:eastAsia="Calibri" w:hAnsi="Times New Roman" w:cs="Times New Roman"/>
          <w:sz w:val="20"/>
          <w:szCs w:val="20"/>
        </w:rPr>
        <w:t xml:space="preserve"> (F, 30min, 120min)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}  (glucose in mmol/l; insulin in pmol/l);  </w:t>
      </w:r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j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(HOMA-S X HOMA-β)/100; </w:t>
      </w:r>
      <w:proofErr w:type="spellStart"/>
      <w:r w:rsidRPr="003A7ED1">
        <w:rPr>
          <w:rFonts w:ascii="Times New Roman" w:eastAsia="Calibri" w:hAnsi="Times New Roman" w:cs="Times New Roman"/>
          <w:sz w:val="20"/>
          <w:szCs w:val="20"/>
          <w:vertAlign w:val="superscript"/>
        </w:rPr>
        <w:t>k</w:t>
      </w:r>
      <w:r w:rsidRPr="003A7ED1">
        <w:rPr>
          <w:rFonts w:ascii="Times New Roman" w:eastAsia="Calibri" w:hAnsi="Times New Roman" w:cs="Times New Roman"/>
          <w:sz w:val="20"/>
          <w:szCs w:val="20"/>
        </w:rPr>
        <w:t>Insulinogenic</w:t>
      </w:r>
      <w:proofErr w:type="spellEnd"/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index + ln(Matsuda index). BMI: Body Mass Index; HOMA: Homeostatic Model Assessment models, SD: Standard deviation, LQ: Lower Quadrant, UQ: Upper Quadrant</w:t>
      </w:r>
      <w:r>
        <w:rPr>
          <w:rFonts w:ascii="Times New Roman" w:eastAsia="Calibri" w:hAnsi="Times New Roman" w:cs="Times New Roman"/>
          <w:sz w:val="20"/>
          <w:szCs w:val="20"/>
        </w:rPr>
        <w:t>, IUGR: Intra-Uterine Growth Restriction, SGA: Small for Gestation Age.</w:t>
      </w:r>
      <w:r w:rsidRPr="003A7ED1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05CF83AF" w14:textId="77777777" w:rsidR="00383BED" w:rsidRDefault="00383BED" w:rsidP="00700548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3E10B7E0" w14:textId="77777777" w:rsidR="0049760A" w:rsidRDefault="0049760A" w:rsidP="00700548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105FED34" w14:textId="77777777" w:rsidR="00434AA0" w:rsidRDefault="00434AA0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52512C48" w14:textId="42538EDD" w:rsidR="0065772C" w:rsidRDefault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>
        <w:rPr>
          <w:rFonts w:ascii="Times New Roman" w:hAnsi="Times New Roman" w:cs="Times New Roman"/>
          <w:b/>
          <w:sz w:val="20"/>
          <w:szCs w:val="20"/>
        </w:rPr>
        <w:t xml:space="preserve">2a: </w:t>
      </w:r>
      <w:r w:rsidR="00A80D33">
        <w:rPr>
          <w:rFonts w:ascii="Times New Roman" w:hAnsi="Times New Roman" w:cs="Times New Roman"/>
          <w:b/>
          <w:sz w:val="20"/>
          <w:szCs w:val="20"/>
        </w:rPr>
        <w:t>Lifecourse data in participants with</w:t>
      </w:r>
      <w:r>
        <w:rPr>
          <w:rFonts w:ascii="Times New Roman" w:hAnsi="Times New Roman" w:cs="Times New Roman"/>
          <w:b/>
          <w:sz w:val="20"/>
          <w:szCs w:val="20"/>
        </w:rPr>
        <w:t xml:space="preserve"> NGT, IFG, IGT and both IFG+IGT (Males)</w:t>
      </w:r>
    </w:p>
    <w:tbl>
      <w:tblPr>
        <w:tblStyle w:val="TableGrid"/>
        <w:tblW w:w="12847" w:type="dxa"/>
        <w:tblLook w:val="04A0" w:firstRow="1" w:lastRow="0" w:firstColumn="1" w:lastColumn="0" w:noHBand="0" w:noVBand="1"/>
      </w:tblPr>
      <w:tblGrid>
        <w:gridCol w:w="3049"/>
        <w:gridCol w:w="2351"/>
        <w:gridCol w:w="2351"/>
        <w:gridCol w:w="2224"/>
        <w:gridCol w:w="2872"/>
      </w:tblGrid>
      <w:tr w:rsidR="00B81AC0" w:rsidRPr="00D86D5B" w14:paraId="3791488C" w14:textId="77777777" w:rsidTr="00F12618">
        <w:trPr>
          <w:trHeight w:val="290"/>
        </w:trPr>
        <w:tc>
          <w:tcPr>
            <w:tcW w:w="3049" w:type="dxa"/>
            <w:noWrap/>
          </w:tcPr>
          <w:p w14:paraId="7B041A28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98" w:type="dxa"/>
            <w:gridSpan w:val="4"/>
            <w:noWrap/>
          </w:tcPr>
          <w:p w14:paraId="573C18D3" w14:textId="40EBEA9C" w:rsidR="00B81AC0" w:rsidRPr="00D86D5B" w:rsidRDefault="00B81AC0" w:rsidP="00B81AC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MALES</w:t>
            </w:r>
          </w:p>
        </w:tc>
      </w:tr>
      <w:tr w:rsidR="00B81AC0" w:rsidRPr="00D86D5B" w14:paraId="44943F93" w14:textId="77777777" w:rsidTr="00B81AC0">
        <w:trPr>
          <w:trHeight w:val="290"/>
        </w:trPr>
        <w:tc>
          <w:tcPr>
            <w:tcW w:w="3049" w:type="dxa"/>
            <w:noWrap/>
          </w:tcPr>
          <w:p w14:paraId="21E14B22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noWrap/>
          </w:tcPr>
          <w:p w14:paraId="787E1362" w14:textId="56B4F7AE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NGT (221)</w:t>
            </w:r>
          </w:p>
        </w:tc>
        <w:tc>
          <w:tcPr>
            <w:tcW w:w="2351" w:type="dxa"/>
            <w:noWrap/>
          </w:tcPr>
          <w:p w14:paraId="69D3EA34" w14:textId="463B4FA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IFG (94)</w:t>
            </w:r>
          </w:p>
        </w:tc>
        <w:tc>
          <w:tcPr>
            <w:tcW w:w="2224" w:type="dxa"/>
            <w:noWrap/>
          </w:tcPr>
          <w:p w14:paraId="247B3638" w14:textId="37EF96E8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IGT (13)</w:t>
            </w:r>
          </w:p>
        </w:tc>
        <w:tc>
          <w:tcPr>
            <w:tcW w:w="2872" w:type="dxa"/>
            <w:noWrap/>
          </w:tcPr>
          <w:p w14:paraId="7A08F462" w14:textId="5394D356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IFG+IGT (24)</w:t>
            </w:r>
          </w:p>
        </w:tc>
      </w:tr>
      <w:tr w:rsidR="00B81AC0" w:rsidRPr="00D86D5B" w14:paraId="206A003C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1B0B434B" w14:textId="77777777" w:rsidR="00B81AC0" w:rsidRPr="00D86D5B" w:rsidRDefault="00B81AC0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0B89C1B5" w14:textId="77777777" w:rsidR="00B81AC0" w:rsidRPr="00D86D5B" w:rsidRDefault="00B81AC0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351" w:type="dxa"/>
            <w:noWrap/>
            <w:hideMark/>
          </w:tcPr>
          <w:p w14:paraId="24D809D9" w14:textId="77777777" w:rsidR="00B81AC0" w:rsidRPr="00D86D5B" w:rsidRDefault="00B81AC0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224" w:type="dxa"/>
            <w:noWrap/>
            <w:hideMark/>
          </w:tcPr>
          <w:p w14:paraId="55E5FCAE" w14:textId="77777777" w:rsidR="00B81AC0" w:rsidRPr="00D86D5B" w:rsidRDefault="00B81AC0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872" w:type="dxa"/>
            <w:noWrap/>
            <w:hideMark/>
          </w:tcPr>
          <w:p w14:paraId="7EDA8695" w14:textId="77777777" w:rsidR="00B81AC0" w:rsidRPr="00D86D5B" w:rsidRDefault="00B81AC0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</w:tr>
      <w:tr w:rsidR="00B81AC0" w:rsidRPr="00D86D5B" w14:paraId="06ED3C5B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626A2AA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YEARS</w:t>
            </w:r>
          </w:p>
        </w:tc>
        <w:tc>
          <w:tcPr>
            <w:tcW w:w="2351" w:type="dxa"/>
            <w:noWrap/>
            <w:hideMark/>
          </w:tcPr>
          <w:p w14:paraId="5C63058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30BA009F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7BD00E6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5EEEB6F2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0EDBC80D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56312BC0" w14:textId="52391EB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51" w:type="dxa"/>
            <w:noWrap/>
            <w:hideMark/>
          </w:tcPr>
          <w:p w14:paraId="35F3AFF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170.1[165.7,174.3]</w:t>
            </w:r>
          </w:p>
        </w:tc>
        <w:tc>
          <w:tcPr>
            <w:tcW w:w="2351" w:type="dxa"/>
            <w:noWrap/>
            <w:hideMark/>
          </w:tcPr>
          <w:p w14:paraId="603E19EE" w14:textId="7503D415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  <w:r w:rsidR="003154B9" w:rsidRPr="00D86D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[166.</w:t>
            </w:r>
            <w:r w:rsidR="003154B9" w:rsidRPr="00D86D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,173.</w:t>
            </w:r>
            <w:r w:rsidR="003154B9" w:rsidRPr="00D86D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42D40A9F" w14:textId="0C6B9645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165.</w:t>
            </w:r>
            <w:r w:rsidR="003154B9" w:rsidRPr="00D86D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[160.8,168.4]</w:t>
            </w:r>
          </w:p>
        </w:tc>
        <w:tc>
          <w:tcPr>
            <w:tcW w:w="2872" w:type="dxa"/>
            <w:noWrap/>
            <w:hideMark/>
          </w:tcPr>
          <w:p w14:paraId="65587DB7" w14:textId="1670858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169.1[165.6,173.3]</w:t>
            </w:r>
          </w:p>
        </w:tc>
      </w:tr>
      <w:tr w:rsidR="00B81AC0" w:rsidRPr="00D86D5B" w14:paraId="3B09C57F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209643C9" w14:textId="662E48AE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  <w:noWrap/>
            <w:hideMark/>
          </w:tcPr>
          <w:p w14:paraId="5A651B1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18.79[16.97,20.95]</w:t>
            </w:r>
          </w:p>
        </w:tc>
        <w:tc>
          <w:tcPr>
            <w:tcW w:w="2351" w:type="dxa"/>
            <w:noWrap/>
            <w:hideMark/>
          </w:tcPr>
          <w:p w14:paraId="430BBB0B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19.39[18.05,21.88]</w:t>
            </w:r>
          </w:p>
        </w:tc>
        <w:tc>
          <w:tcPr>
            <w:tcW w:w="2224" w:type="dxa"/>
            <w:noWrap/>
            <w:hideMark/>
          </w:tcPr>
          <w:p w14:paraId="6A44C5C1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20.25[18.79,22.65]</w:t>
            </w:r>
          </w:p>
        </w:tc>
        <w:tc>
          <w:tcPr>
            <w:tcW w:w="2872" w:type="dxa"/>
            <w:noWrap/>
            <w:hideMark/>
          </w:tcPr>
          <w:p w14:paraId="60D73499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20.14[17.58,24.34]</w:t>
            </w:r>
          </w:p>
        </w:tc>
      </w:tr>
      <w:tr w:rsidR="00B81AC0" w:rsidRPr="00D86D5B" w14:paraId="20931B7A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0EA72E8" w14:textId="05ED746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51" w:type="dxa"/>
            <w:noWrap/>
            <w:hideMark/>
          </w:tcPr>
          <w:p w14:paraId="610AFB46" w14:textId="44EC2458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[66.2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,75.5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351" w:type="dxa"/>
            <w:noWrap/>
            <w:hideMark/>
          </w:tcPr>
          <w:p w14:paraId="7B55B7A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71.95[67.32,78.35]</w:t>
            </w:r>
          </w:p>
        </w:tc>
        <w:tc>
          <w:tcPr>
            <w:tcW w:w="2224" w:type="dxa"/>
            <w:noWrap/>
            <w:hideMark/>
          </w:tcPr>
          <w:p w14:paraId="318F717A" w14:textId="54D871EF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76.55[67.5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,82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2FBDD4A2" w14:textId="6EA0D91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75.9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[69.05,86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81AC0" w:rsidRPr="00D86D5B" w14:paraId="5F3D96AD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691DBE1" w14:textId="35E8B22D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51" w:type="dxa"/>
            <w:noWrap/>
            <w:hideMark/>
          </w:tcPr>
          <w:p w14:paraId="61EFB21D" w14:textId="2BB48220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12.5[8.4,18.3]</w:t>
            </w:r>
          </w:p>
        </w:tc>
        <w:tc>
          <w:tcPr>
            <w:tcW w:w="2351" w:type="dxa"/>
            <w:noWrap/>
            <w:hideMark/>
          </w:tcPr>
          <w:p w14:paraId="2CB2C361" w14:textId="325B8DE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[9.7,20.9]</w:t>
            </w:r>
          </w:p>
        </w:tc>
        <w:tc>
          <w:tcPr>
            <w:tcW w:w="2224" w:type="dxa"/>
            <w:noWrap/>
            <w:hideMark/>
          </w:tcPr>
          <w:p w14:paraId="0F4CB963" w14:textId="750B48C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22.2[11.6,24.5]</w:t>
            </w:r>
          </w:p>
        </w:tc>
        <w:tc>
          <w:tcPr>
            <w:tcW w:w="2872" w:type="dxa"/>
            <w:noWrap/>
            <w:hideMark/>
          </w:tcPr>
          <w:p w14:paraId="3A8018A0" w14:textId="095BAF78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[10.9,32.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493024" w:rsidRPr="00D86D5B" w14:paraId="48A6A5A9" w14:textId="77777777" w:rsidTr="00B81AC0">
        <w:trPr>
          <w:trHeight w:val="290"/>
        </w:trPr>
        <w:tc>
          <w:tcPr>
            <w:tcW w:w="3049" w:type="dxa"/>
            <w:noWrap/>
          </w:tcPr>
          <w:p w14:paraId="20953E97" w14:textId="3901B4AD" w:rsidR="00493024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Fasting plasma glucose (mmol/l)</w:t>
            </w:r>
          </w:p>
        </w:tc>
        <w:tc>
          <w:tcPr>
            <w:tcW w:w="2351" w:type="dxa"/>
            <w:noWrap/>
          </w:tcPr>
          <w:p w14:paraId="188EEDBE" w14:textId="27BD82EA" w:rsidR="00493024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5.22[5.05, 5.38]</w:t>
            </w:r>
          </w:p>
        </w:tc>
        <w:tc>
          <w:tcPr>
            <w:tcW w:w="2351" w:type="dxa"/>
            <w:noWrap/>
          </w:tcPr>
          <w:p w14:paraId="3E433F0E" w14:textId="2C5402C2" w:rsidR="00493024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5.66[5.55, 5.83]</w:t>
            </w:r>
          </w:p>
        </w:tc>
        <w:tc>
          <w:tcPr>
            <w:tcW w:w="2224" w:type="dxa"/>
            <w:noWrap/>
          </w:tcPr>
          <w:p w14:paraId="34D6DC4B" w14:textId="2DFA8559" w:rsidR="00493024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5.27[5.11, 5.41]</w:t>
            </w:r>
          </w:p>
        </w:tc>
        <w:tc>
          <w:tcPr>
            <w:tcW w:w="2872" w:type="dxa"/>
            <w:noWrap/>
          </w:tcPr>
          <w:p w14:paraId="31CE0BC7" w14:textId="630A9330" w:rsidR="00493024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5.83[5.60, 6.02]</w:t>
            </w:r>
          </w:p>
        </w:tc>
      </w:tr>
      <w:tr w:rsidR="00B81AC0" w:rsidRPr="00D86D5B" w14:paraId="586A678A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5FEC6253" w14:textId="24B284E4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30 min plasma glucose </w:t>
            </w:r>
            <w:r w:rsidR="00493024"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(mmol/l)</w:t>
            </w:r>
          </w:p>
        </w:tc>
        <w:tc>
          <w:tcPr>
            <w:tcW w:w="2351" w:type="dxa"/>
            <w:noWrap/>
            <w:hideMark/>
          </w:tcPr>
          <w:p w14:paraId="295EBF99" w14:textId="4F930B9A" w:rsidR="00B81AC0" w:rsidRPr="00D86D5B" w:rsidRDefault="00493024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7.83[7.24, 8.55]</w:t>
            </w:r>
          </w:p>
        </w:tc>
        <w:tc>
          <w:tcPr>
            <w:tcW w:w="2351" w:type="dxa"/>
            <w:noWrap/>
            <w:hideMark/>
          </w:tcPr>
          <w:p w14:paraId="35AB874E" w14:textId="5A2B8AAD" w:rsidR="00B81AC0" w:rsidRPr="00D86D5B" w:rsidRDefault="003149DC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8.69[7.88, 9.55]</w:t>
            </w:r>
          </w:p>
        </w:tc>
        <w:tc>
          <w:tcPr>
            <w:tcW w:w="2224" w:type="dxa"/>
            <w:noWrap/>
            <w:hideMark/>
          </w:tcPr>
          <w:p w14:paraId="14C0C8D2" w14:textId="0292A6E2" w:rsidR="00B81AC0" w:rsidRPr="00D86D5B" w:rsidRDefault="003149DC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9.21[7.94,10.04]</w:t>
            </w:r>
          </w:p>
        </w:tc>
        <w:tc>
          <w:tcPr>
            <w:tcW w:w="2872" w:type="dxa"/>
            <w:noWrap/>
            <w:hideMark/>
          </w:tcPr>
          <w:p w14:paraId="5E32A82B" w14:textId="762DE26F" w:rsidR="00B81AC0" w:rsidRPr="00D86D5B" w:rsidRDefault="003149DC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9.32[8.77,10.12</w:t>
            </w:r>
          </w:p>
        </w:tc>
      </w:tr>
      <w:tr w:rsidR="00B81AC0" w:rsidRPr="00D86D5B" w14:paraId="7F49B5E1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51304E2" w14:textId="0CCF910A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120 min plasma glucose </w:t>
            </w:r>
            <w:r w:rsidR="00493024"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(mmol/l)</w:t>
            </w:r>
          </w:p>
        </w:tc>
        <w:tc>
          <w:tcPr>
            <w:tcW w:w="2351" w:type="dxa"/>
            <w:noWrap/>
            <w:hideMark/>
          </w:tcPr>
          <w:p w14:paraId="679B033E" w14:textId="5BFFF993" w:rsidR="00B81AC0" w:rsidRPr="00D86D5B" w:rsidRDefault="00C26B65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5.72[5.05,6.44]</w:t>
            </w:r>
          </w:p>
        </w:tc>
        <w:tc>
          <w:tcPr>
            <w:tcW w:w="2351" w:type="dxa"/>
            <w:noWrap/>
            <w:hideMark/>
          </w:tcPr>
          <w:p w14:paraId="4857EC2C" w14:textId="5F979F9C" w:rsidR="00B81AC0" w:rsidRPr="00D86D5B" w:rsidRDefault="00C26B65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6.30[5.58,7.06]</w:t>
            </w:r>
          </w:p>
        </w:tc>
        <w:tc>
          <w:tcPr>
            <w:tcW w:w="2224" w:type="dxa"/>
            <w:noWrap/>
            <w:hideMark/>
          </w:tcPr>
          <w:p w14:paraId="1FD3777B" w14:textId="30F0CB4C" w:rsidR="00B81AC0" w:rsidRPr="00D86D5B" w:rsidRDefault="00C26B65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8.21[7.94,8.80]</w:t>
            </w:r>
          </w:p>
        </w:tc>
        <w:tc>
          <w:tcPr>
            <w:tcW w:w="2872" w:type="dxa"/>
            <w:noWrap/>
            <w:hideMark/>
          </w:tcPr>
          <w:p w14:paraId="7A4334B3" w14:textId="55ADC739" w:rsidR="00B81AC0" w:rsidRPr="00D86D5B" w:rsidRDefault="00C26B65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8.12[7.94,8.91]</w:t>
            </w:r>
          </w:p>
        </w:tc>
      </w:tr>
      <w:tr w:rsidR="00B81AC0" w:rsidRPr="00D86D5B" w14:paraId="7D70E332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9D36682" w14:textId="7C9D7DF4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51" w:type="dxa"/>
            <w:noWrap/>
            <w:hideMark/>
          </w:tcPr>
          <w:p w14:paraId="66508DDD" w14:textId="2F8F26BB" w:rsidR="00B81AC0" w:rsidRPr="00D86D5B" w:rsidRDefault="0063790E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48.0[36.0,66.0]</w:t>
            </w:r>
          </w:p>
        </w:tc>
        <w:tc>
          <w:tcPr>
            <w:tcW w:w="2351" w:type="dxa"/>
            <w:noWrap/>
            <w:hideMark/>
          </w:tcPr>
          <w:p w14:paraId="4F005DE2" w14:textId="5F8CFAFC" w:rsidR="00B81AC0" w:rsidRPr="00D86D5B" w:rsidRDefault="0063790E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62.7[46.1,84.9]</w:t>
            </w:r>
          </w:p>
        </w:tc>
        <w:tc>
          <w:tcPr>
            <w:tcW w:w="2224" w:type="dxa"/>
            <w:noWrap/>
            <w:hideMark/>
          </w:tcPr>
          <w:p w14:paraId="176844B2" w14:textId="7970936F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85.8[62.4,113.7]</w:t>
            </w:r>
          </w:p>
        </w:tc>
        <w:tc>
          <w:tcPr>
            <w:tcW w:w="2872" w:type="dxa"/>
            <w:noWrap/>
            <w:hideMark/>
          </w:tcPr>
          <w:p w14:paraId="66A906A5" w14:textId="374D45FA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70.2[39.7,102.2]</w:t>
            </w:r>
          </w:p>
        </w:tc>
      </w:tr>
      <w:tr w:rsidR="00B81AC0" w:rsidRPr="00D86D5B" w14:paraId="75185B87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EC8EDA5" w14:textId="4EA71CCD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2351" w:type="dxa"/>
            <w:noWrap/>
            <w:hideMark/>
          </w:tcPr>
          <w:p w14:paraId="3790FF04" w14:textId="61F68D3B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477.0[327.6,705.6]</w:t>
            </w:r>
          </w:p>
        </w:tc>
        <w:tc>
          <w:tcPr>
            <w:tcW w:w="2351" w:type="dxa"/>
            <w:noWrap/>
            <w:hideMark/>
          </w:tcPr>
          <w:p w14:paraId="5B6D3553" w14:textId="01F3E7FC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466.5[333.6,681.7]</w:t>
            </w:r>
          </w:p>
        </w:tc>
        <w:tc>
          <w:tcPr>
            <w:tcW w:w="2224" w:type="dxa"/>
            <w:noWrap/>
            <w:hideMark/>
          </w:tcPr>
          <w:p w14:paraId="27ECE5E3" w14:textId="48A916FC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647.4[330.0,1049.7]</w:t>
            </w:r>
          </w:p>
        </w:tc>
        <w:tc>
          <w:tcPr>
            <w:tcW w:w="2872" w:type="dxa"/>
            <w:noWrap/>
            <w:hideMark/>
          </w:tcPr>
          <w:p w14:paraId="06D6AF86" w14:textId="55BAC8FF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476.7[386.7,681.0]</w:t>
            </w:r>
          </w:p>
        </w:tc>
      </w:tr>
      <w:tr w:rsidR="00B81AC0" w:rsidRPr="00D86D5B" w14:paraId="16454913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27C3E8F" w14:textId="75D03C5D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2351" w:type="dxa"/>
            <w:noWrap/>
            <w:hideMark/>
          </w:tcPr>
          <w:p w14:paraId="3956B444" w14:textId="1C4A5D82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258[145.3,372.7]</w:t>
            </w:r>
          </w:p>
        </w:tc>
        <w:tc>
          <w:tcPr>
            <w:tcW w:w="2351" w:type="dxa"/>
            <w:noWrap/>
            <w:hideMark/>
          </w:tcPr>
          <w:p w14:paraId="325557C6" w14:textId="4CE30877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280.8[177.0,407.7]</w:t>
            </w:r>
          </w:p>
        </w:tc>
        <w:tc>
          <w:tcPr>
            <w:tcW w:w="2224" w:type="dxa"/>
            <w:noWrap/>
            <w:hideMark/>
          </w:tcPr>
          <w:p w14:paraId="34C5A336" w14:textId="73FD487F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976.8[567.3,1244.4]</w:t>
            </w:r>
          </w:p>
        </w:tc>
        <w:tc>
          <w:tcPr>
            <w:tcW w:w="2872" w:type="dxa"/>
            <w:noWrap/>
            <w:hideMark/>
          </w:tcPr>
          <w:p w14:paraId="00354283" w14:textId="31026874" w:rsidR="00B81AC0" w:rsidRPr="00D86D5B" w:rsidRDefault="007123C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512.1[380.7,703.5]</w:t>
            </w:r>
          </w:p>
        </w:tc>
      </w:tr>
      <w:tr w:rsidR="00B81AC0" w:rsidRPr="00D86D5B" w14:paraId="14831649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B111B31" w14:textId="10E865AE" w:rsidR="00B81AC0" w:rsidRPr="00D86D5B" w:rsidRDefault="00047AA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51" w:type="dxa"/>
            <w:noWrap/>
            <w:hideMark/>
          </w:tcPr>
          <w:p w14:paraId="5C9E2DEE" w14:textId="741F7123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[81.62,119.77]</w:t>
            </w:r>
          </w:p>
        </w:tc>
        <w:tc>
          <w:tcPr>
            <w:tcW w:w="2351" w:type="dxa"/>
            <w:noWrap/>
            <w:hideMark/>
          </w:tcPr>
          <w:p w14:paraId="442A6895" w14:textId="75443E81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100.9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[77.72,118.62]</w:t>
            </w:r>
          </w:p>
        </w:tc>
        <w:tc>
          <w:tcPr>
            <w:tcW w:w="2224" w:type="dxa"/>
            <w:noWrap/>
            <w:hideMark/>
          </w:tcPr>
          <w:p w14:paraId="19E0B21B" w14:textId="442A1AC4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148.8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[122.2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,168.7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737617FC" w14:textId="1E51A98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100.3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[77.55,144.38]</w:t>
            </w:r>
          </w:p>
        </w:tc>
      </w:tr>
      <w:tr w:rsidR="00B81AC0" w:rsidRPr="00D86D5B" w14:paraId="1BD901DE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3FAAC31" w14:textId="05EAF9C8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51" w:type="dxa"/>
            <w:noWrap/>
            <w:hideMark/>
          </w:tcPr>
          <w:p w14:paraId="6CE04237" w14:textId="25EFB1B3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84.7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[61.23,110.5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351" w:type="dxa"/>
            <w:noWrap/>
            <w:hideMark/>
          </w:tcPr>
          <w:p w14:paraId="63F29310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62.15[46.78,84.12]</w:t>
            </w:r>
          </w:p>
        </w:tc>
        <w:tc>
          <w:tcPr>
            <w:tcW w:w="2224" w:type="dxa"/>
            <w:noWrap/>
            <w:hideMark/>
          </w:tcPr>
          <w:p w14:paraId="736FFF06" w14:textId="4D10282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[36.9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,57.1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0EACF253" w14:textId="63F881B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51.7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[38.85,82.6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81AC0" w:rsidRPr="00D86D5B" w14:paraId="74B41EE8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F295F76" w14:textId="52232B19" w:rsidR="00B81AC0" w:rsidRPr="00D86D5B" w:rsidRDefault="00F367D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2351" w:type="dxa"/>
            <w:noWrap/>
            <w:hideMark/>
          </w:tcPr>
          <w:p w14:paraId="35F617E9" w14:textId="4F95FAAA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83.76[75.1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,98.31]</w:t>
            </w:r>
          </w:p>
        </w:tc>
        <w:tc>
          <w:tcPr>
            <w:tcW w:w="2351" w:type="dxa"/>
            <w:noWrap/>
            <w:hideMark/>
          </w:tcPr>
          <w:p w14:paraId="4906C6B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64.99[57.62,71.31]</w:t>
            </w:r>
          </w:p>
        </w:tc>
        <w:tc>
          <w:tcPr>
            <w:tcW w:w="2224" w:type="dxa"/>
            <w:noWrap/>
            <w:hideMark/>
          </w:tcPr>
          <w:p w14:paraId="2ED5EDB0" w14:textId="47BE1EC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74.17[61.68,75.5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51102DA6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60.87[54.68,67.49]</w:t>
            </w:r>
          </w:p>
        </w:tc>
      </w:tr>
      <w:tr w:rsidR="00B81AC0" w:rsidRPr="00D86D5B" w14:paraId="1FCA0FFB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3D128FCF" w14:textId="49EE3081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2351" w:type="dxa"/>
            <w:noWrap/>
            <w:hideMark/>
          </w:tcPr>
          <w:p w14:paraId="55F59307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1.83[1.56,2.15]</w:t>
            </w:r>
          </w:p>
        </w:tc>
        <w:tc>
          <w:tcPr>
            <w:tcW w:w="2351" w:type="dxa"/>
            <w:noWrap/>
            <w:hideMark/>
          </w:tcPr>
          <w:p w14:paraId="784A32C5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1.57[1.29,1.89]</w:t>
            </w:r>
          </w:p>
        </w:tc>
        <w:tc>
          <w:tcPr>
            <w:tcW w:w="2224" w:type="dxa"/>
            <w:noWrap/>
            <w:hideMark/>
          </w:tcPr>
          <w:p w14:paraId="4F217A59" w14:textId="630162F3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[1.3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,1.83]</w:t>
            </w:r>
          </w:p>
        </w:tc>
        <w:tc>
          <w:tcPr>
            <w:tcW w:w="2872" w:type="dxa"/>
            <w:noWrap/>
            <w:hideMark/>
          </w:tcPr>
          <w:p w14:paraId="37E32332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1.45[1.15,1.75]</w:t>
            </w:r>
          </w:p>
        </w:tc>
      </w:tr>
      <w:tr w:rsidR="00B81AC0" w:rsidRPr="00D86D5B" w14:paraId="4FF4EA67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25D3C95B" w14:textId="2CE9FBA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2351" w:type="dxa"/>
            <w:noWrap/>
            <w:hideMark/>
          </w:tcPr>
          <w:p w14:paraId="658B6141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15.44[11.39,21.17]</w:t>
            </w:r>
          </w:p>
        </w:tc>
        <w:tc>
          <w:tcPr>
            <w:tcW w:w="2351" w:type="dxa"/>
            <w:noWrap/>
            <w:hideMark/>
          </w:tcPr>
          <w:p w14:paraId="4F4FFAB7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12.06[9.34,16.74]</w:t>
            </w:r>
          </w:p>
        </w:tc>
        <w:tc>
          <w:tcPr>
            <w:tcW w:w="2224" w:type="dxa"/>
            <w:noWrap/>
            <w:hideMark/>
          </w:tcPr>
          <w:p w14:paraId="49707F7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7.64[5.04,9.54]</w:t>
            </w:r>
          </w:p>
        </w:tc>
        <w:tc>
          <w:tcPr>
            <w:tcW w:w="2872" w:type="dxa"/>
            <w:noWrap/>
            <w:hideMark/>
          </w:tcPr>
          <w:p w14:paraId="1DA4A259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8.51[7.12,12.81]</w:t>
            </w:r>
          </w:p>
        </w:tc>
      </w:tr>
      <w:tr w:rsidR="00B81AC0" w:rsidRPr="00D86D5B" w14:paraId="72641710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1D1427F" w14:textId="1B7DFD48" w:rsidR="00B81AC0" w:rsidRPr="00D86D5B" w:rsidRDefault="0092097D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  <w:noWrap/>
            <w:hideMark/>
          </w:tcPr>
          <w:p w14:paraId="51C7F87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4.57[4.12,5.01]</w:t>
            </w:r>
          </w:p>
        </w:tc>
        <w:tc>
          <w:tcPr>
            <w:tcW w:w="2351" w:type="dxa"/>
            <w:noWrap/>
            <w:hideMark/>
          </w:tcPr>
          <w:p w14:paraId="06AA57B5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4.11[3.68,4.46]</w:t>
            </w:r>
          </w:p>
        </w:tc>
        <w:tc>
          <w:tcPr>
            <w:tcW w:w="2224" w:type="dxa"/>
            <w:noWrap/>
            <w:hideMark/>
          </w:tcPr>
          <w:p w14:paraId="4BBE3DB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3.66[3.02,3.91]</w:t>
            </w:r>
          </w:p>
        </w:tc>
        <w:tc>
          <w:tcPr>
            <w:tcW w:w="2872" w:type="dxa"/>
            <w:noWrap/>
            <w:hideMark/>
          </w:tcPr>
          <w:p w14:paraId="05964F12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3.83[3.33,4.17]</w:t>
            </w:r>
          </w:p>
        </w:tc>
      </w:tr>
      <w:tr w:rsidR="00B81AC0" w:rsidRPr="00D86D5B" w14:paraId="09E59F86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4D5C37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3E38B368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70BB4223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2646E6CF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7BF89128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53C882F2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925920C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YEARS</w:t>
            </w:r>
          </w:p>
        </w:tc>
        <w:tc>
          <w:tcPr>
            <w:tcW w:w="2351" w:type="dxa"/>
            <w:noWrap/>
            <w:hideMark/>
          </w:tcPr>
          <w:p w14:paraId="38316539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0DC5684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38CB2D5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165B9DFC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51C81A00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E5452CF" w14:textId="6B73167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51" w:type="dxa"/>
            <w:noWrap/>
            <w:hideMark/>
          </w:tcPr>
          <w:p w14:paraId="6AAEA39F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138.9[132.9,144.8]</w:t>
            </w:r>
          </w:p>
        </w:tc>
        <w:tc>
          <w:tcPr>
            <w:tcW w:w="2351" w:type="dxa"/>
            <w:noWrap/>
            <w:hideMark/>
          </w:tcPr>
          <w:p w14:paraId="3DA713E9" w14:textId="600DB62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138.1[133.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,143.9]</w:t>
            </w:r>
          </w:p>
        </w:tc>
        <w:tc>
          <w:tcPr>
            <w:tcW w:w="2224" w:type="dxa"/>
            <w:noWrap/>
            <w:hideMark/>
          </w:tcPr>
          <w:p w14:paraId="0147DFE7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131.4[128.8,134.7]</w:t>
            </w:r>
          </w:p>
        </w:tc>
        <w:tc>
          <w:tcPr>
            <w:tcW w:w="2872" w:type="dxa"/>
            <w:noWrap/>
            <w:hideMark/>
          </w:tcPr>
          <w:p w14:paraId="74468E25" w14:textId="09E84E1C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[133.5,140.9]</w:t>
            </w:r>
          </w:p>
        </w:tc>
      </w:tr>
      <w:tr w:rsidR="00B81AC0" w:rsidRPr="00D86D5B" w14:paraId="404D7667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49A55E2" w14:textId="23BD375D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  <w:noWrap/>
            <w:hideMark/>
          </w:tcPr>
          <w:p w14:paraId="5E3C4108" w14:textId="300945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14.6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[13.82,15.66]</w:t>
            </w:r>
          </w:p>
        </w:tc>
        <w:tc>
          <w:tcPr>
            <w:tcW w:w="2351" w:type="dxa"/>
            <w:noWrap/>
            <w:hideMark/>
          </w:tcPr>
          <w:p w14:paraId="7D6075AB" w14:textId="6EBAB008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14.86[13.8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,15.74]</w:t>
            </w:r>
          </w:p>
        </w:tc>
        <w:tc>
          <w:tcPr>
            <w:tcW w:w="2224" w:type="dxa"/>
            <w:noWrap/>
            <w:hideMark/>
          </w:tcPr>
          <w:p w14:paraId="2412B4F1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13.87[13.28,14.4]</w:t>
            </w:r>
          </w:p>
        </w:tc>
        <w:tc>
          <w:tcPr>
            <w:tcW w:w="2872" w:type="dxa"/>
            <w:noWrap/>
            <w:hideMark/>
          </w:tcPr>
          <w:p w14:paraId="2A74076C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14.62[13.77,16.49]</w:t>
            </w:r>
          </w:p>
        </w:tc>
      </w:tr>
      <w:tr w:rsidR="00B81AC0" w:rsidRPr="00D86D5B" w14:paraId="07ED0E20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6C421C9" w14:textId="35C1B83E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51" w:type="dxa"/>
            <w:noWrap/>
            <w:hideMark/>
          </w:tcPr>
          <w:p w14:paraId="08FCE7C1" w14:textId="3C6CEF5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[54.7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,60.2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351" w:type="dxa"/>
            <w:noWrap/>
            <w:hideMark/>
          </w:tcPr>
          <w:p w14:paraId="45ECE989" w14:textId="0BDD94B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57.5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[54.7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,61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0FE089CA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55.75[53.38,57.55]</w:t>
            </w:r>
          </w:p>
        </w:tc>
        <w:tc>
          <w:tcPr>
            <w:tcW w:w="2872" w:type="dxa"/>
            <w:noWrap/>
            <w:hideMark/>
          </w:tcPr>
          <w:p w14:paraId="4D105DD8" w14:textId="4E9DF289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56.8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[54.15,61.15]</w:t>
            </w:r>
          </w:p>
        </w:tc>
      </w:tr>
      <w:tr w:rsidR="00B81AC0" w:rsidRPr="00D86D5B" w14:paraId="044B454B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2C438F42" w14:textId="395BDC6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51" w:type="dxa"/>
            <w:noWrap/>
            <w:hideMark/>
          </w:tcPr>
          <w:p w14:paraId="22EA8CD1" w14:textId="5DD4AA12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13.4[10.8,17.0]</w:t>
            </w:r>
          </w:p>
        </w:tc>
        <w:tc>
          <w:tcPr>
            <w:tcW w:w="2351" w:type="dxa"/>
            <w:noWrap/>
            <w:hideMark/>
          </w:tcPr>
          <w:p w14:paraId="0FBCE025" w14:textId="0A661F8A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[11.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,16.6]</w:t>
            </w:r>
          </w:p>
        </w:tc>
        <w:tc>
          <w:tcPr>
            <w:tcW w:w="2224" w:type="dxa"/>
            <w:noWrap/>
            <w:hideMark/>
          </w:tcPr>
          <w:p w14:paraId="15C12BBD" w14:textId="2E70BBFA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16.9[12.9,20.7]</w:t>
            </w:r>
          </w:p>
        </w:tc>
        <w:tc>
          <w:tcPr>
            <w:tcW w:w="2872" w:type="dxa"/>
            <w:noWrap/>
            <w:hideMark/>
          </w:tcPr>
          <w:p w14:paraId="5A15758B" w14:textId="4659CCBC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[12.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,20.6]</w:t>
            </w:r>
          </w:p>
        </w:tc>
      </w:tr>
      <w:tr w:rsidR="00B81AC0" w:rsidRPr="00D86D5B" w14:paraId="33B838F9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56AE0205" w14:textId="03829472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Fasting plasma glucose (mmol/l)</w:t>
            </w:r>
          </w:p>
        </w:tc>
        <w:tc>
          <w:tcPr>
            <w:tcW w:w="2351" w:type="dxa"/>
            <w:noWrap/>
            <w:hideMark/>
          </w:tcPr>
          <w:p w14:paraId="7ADA23B0" w14:textId="6207255E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4.8[4.6,5.1]</w:t>
            </w:r>
          </w:p>
        </w:tc>
        <w:tc>
          <w:tcPr>
            <w:tcW w:w="2351" w:type="dxa"/>
            <w:noWrap/>
            <w:hideMark/>
          </w:tcPr>
          <w:p w14:paraId="6D3B6327" w14:textId="24B095E5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5.0[4.8,5.3]</w:t>
            </w:r>
          </w:p>
        </w:tc>
        <w:tc>
          <w:tcPr>
            <w:tcW w:w="2224" w:type="dxa"/>
            <w:noWrap/>
            <w:hideMark/>
          </w:tcPr>
          <w:p w14:paraId="333A3E06" w14:textId="0E6D13F8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4.9[4.7,5.3]</w:t>
            </w:r>
          </w:p>
        </w:tc>
        <w:tc>
          <w:tcPr>
            <w:tcW w:w="2872" w:type="dxa"/>
            <w:noWrap/>
            <w:hideMark/>
          </w:tcPr>
          <w:p w14:paraId="73B9A33C" w14:textId="18958394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4.9[4.8,5.3]</w:t>
            </w:r>
          </w:p>
        </w:tc>
      </w:tr>
      <w:tr w:rsidR="00B81AC0" w:rsidRPr="00D86D5B" w14:paraId="09C52C68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3D6E6BD1" w14:textId="2E181A61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51" w:type="dxa"/>
            <w:noWrap/>
            <w:hideMark/>
          </w:tcPr>
          <w:p w14:paraId="1FFADF59" w14:textId="2DBFB61E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27.6[17.8,39.0]</w:t>
            </w:r>
          </w:p>
        </w:tc>
        <w:tc>
          <w:tcPr>
            <w:tcW w:w="2351" w:type="dxa"/>
            <w:noWrap/>
            <w:hideMark/>
          </w:tcPr>
          <w:p w14:paraId="08FCE00D" w14:textId="423B3F35" w:rsidR="00B81AC0" w:rsidRPr="00D86D5B" w:rsidRDefault="00323652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30.9[18.5,44.1]</w:t>
            </w:r>
          </w:p>
        </w:tc>
        <w:tc>
          <w:tcPr>
            <w:tcW w:w="2224" w:type="dxa"/>
            <w:noWrap/>
            <w:hideMark/>
          </w:tcPr>
          <w:p w14:paraId="7AA93333" w14:textId="7AF5D2FB" w:rsidR="00B81AC0" w:rsidRPr="00D86D5B" w:rsidRDefault="00B851D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37.2[20.9,45.5]</w:t>
            </w:r>
          </w:p>
        </w:tc>
        <w:tc>
          <w:tcPr>
            <w:tcW w:w="2872" w:type="dxa"/>
            <w:noWrap/>
            <w:hideMark/>
          </w:tcPr>
          <w:p w14:paraId="4555DB26" w14:textId="7E75358C" w:rsidR="00B81AC0" w:rsidRPr="00D86D5B" w:rsidRDefault="00B851D1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26.0[14.3,33.4]</w:t>
            </w:r>
          </w:p>
        </w:tc>
      </w:tr>
      <w:tr w:rsidR="00B81AC0" w:rsidRPr="00D86D5B" w14:paraId="1C6697D1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C453EF6" w14:textId="14C17701" w:rsidR="00B81AC0" w:rsidRPr="00D86D5B" w:rsidRDefault="00047AA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51" w:type="dxa"/>
            <w:noWrap/>
            <w:hideMark/>
          </w:tcPr>
          <w:p w14:paraId="437CE907" w14:textId="7E10273A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[56.97,99.07]</w:t>
            </w:r>
          </w:p>
        </w:tc>
        <w:tc>
          <w:tcPr>
            <w:tcW w:w="2351" w:type="dxa"/>
            <w:noWrap/>
            <w:hideMark/>
          </w:tcPr>
          <w:p w14:paraId="0CC5905F" w14:textId="4CBDE198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78.2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[54.38,96.92]</w:t>
            </w:r>
          </w:p>
        </w:tc>
        <w:tc>
          <w:tcPr>
            <w:tcW w:w="2224" w:type="dxa"/>
            <w:noWrap/>
            <w:hideMark/>
          </w:tcPr>
          <w:p w14:paraId="44990D74" w14:textId="2B845212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93.5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[75.8,114.2]</w:t>
            </w:r>
          </w:p>
        </w:tc>
        <w:tc>
          <w:tcPr>
            <w:tcW w:w="2872" w:type="dxa"/>
            <w:noWrap/>
            <w:hideMark/>
          </w:tcPr>
          <w:p w14:paraId="01AB1C3A" w14:textId="0E4D4BD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81.4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[44.75,89.65]</w:t>
            </w:r>
          </w:p>
        </w:tc>
      </w:tr>
      <w:tr w:rsidR="00B81AC0" w:rsidRPr="00D86D5B" w14:paraId="1F4C08B2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26DAEFFE" w14:textId="4DD5D923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51" w:type="dxa"/>
            <w:noWrap/>
            <w:hideMark/>
          </w:tcPr>
          <w:p w14:paraId="7BDC4A4C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148.15[105.62,231.02]</w:t>
            </w:r>
          </w:p>
        </w:tc>
        <w:tc>
          <w:tcPr>
            <w:tcW w:w="2351" w:type="dxa"/>
            <w:noWrap/>
            <w:hideMark/>
          </w:tcPr>
          <w:p w14:paraId="28E21EDD" w14:textId="225AC7FD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[91.9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,223.32]</w:t>
            </w:r>
          </w:p>
        </w:tc>
        <w:tc>
          <w:tcPr>
            <w:tcW w:w="2224" w:type="dxa"/>
            <w:noWrap/>
            <w:hideMark/>
          </w:tcPr>
          <w:p w14:paraId="38CE689A" w14:textId="3D764B92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110.3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[95.2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,179.2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5DBFB9E9" w14:textId="28241B62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158.8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[124.5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,266.45]</w:t>
            </w:r>
          </w:p>
        </w:tc>
      </w:tr>
      <w:tr w:rsidR="00B81AC0" w:rsidRPr="00D86D5B" w14:paraId="7112E3A0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2F66177" w14:textId="719C2A3A" w:rsidR="00B81AC0" w:rsidRPr="00D86D5B" w:rsidRDefault="0092097D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81AC0"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1" w:type="dxa"/>
            <w:noWrap/>
            <w:hideMark/>
          </w:tcPr>
          <w:p w14:paraId="5C49942F" w14:textId="761686E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[100.53,138.83]</w:t>
            </w:r>
          </w:p>
        </w:tc>
        <w:tc>
          <w:tcPr>
            <w:tcW w:w="2351" w:type="dxa"/>
            <w:noWrap/>
            <w:hideMark/>
          </w:tcPr>
          <w:p w14:paraId="19481647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105.94[85.71,134.81]</w:t>
            </w:r>
          </w:p>
        </w:tc>
        <w:tc>
          <w:tcPr>
            <w:tcW w:w="2224" w:type="dxa"/>
            <w:noWrap/>
            <w:hideMark/>
          </w:tcPr>
          <w:p w14:paraId="64AC513D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103.89[86.45,118.91]</w:t>
            </w:r>
          </w:p>
        </w:tc>
        <w:tc>
          <w:tcPr>
            <w:tcW w:w="2872" w:type="dxa"/>
            <w:noWrap/>
            <w:hideMark/>
          </w:tcPr>
          <w:p w14:paraId="6918A22F" w14:textId="65499BAB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[105.9</w:t>
            </w:r>
            <w:r w:rsidR="003C1C01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,137.79]</w:t>
            </w:r>
          </w:p>
        </w:tc>
      </w:tr>
      <w:tr w:rsidR="00B81AC0" w:rsidRPr="00D86D5B" w14:paraId="06C0E852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CB3694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53A1499A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7EF905A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0B08C03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128B5823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7B38EB15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319D4EB5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YEARS</w:t>
            </w:r>
          </w:p>
        </w:tc>
        <w:tc>
          <w:tcPr>
            <w:tcW w:w="2351" w:type="dxa"/>
            <w:noWrap/>
            <w:hideMark/>
          </w:tcPr>
          <w:p w14:paraId="2ED7417D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5645179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104CEF8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6B28119F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2267D1F0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519F7B3D" w14:textId="1F15111B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51" w:type="dxa"/>
            <w:noWrap/>
            <w:hideMark/>
          </w:tcPr>
          <w:p w14:paraId="51DE06FA" w14:textId="4B88811E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[107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,113.3]</w:t>
            </w:r>
          </w:p>
        </w:tc>
        <w:tc>
          <w:tcPr>
            <w:tcW w:w="2351" w:type="dxa"/>
            <w:noWrap/>
            <w:hideMark/>
          </w:tcPr>
          <w:p w14:paraId="2207D44F" w14:textId="582702E0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110.5[107.8,113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439BE097" w14:textId="5FA0E424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107.4[106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,110.1]</w:t>
            </w:r>
          </w:p>
        </w:tc>
        <w:tc>
          <w:tcPr>
            <w:tcW w:w="2872" w:type="dxa"/>
            <w:noWrap/>
            <w:hideMark/>
          </w:tcPr>
          <w:p w14:paraId="01E75300" w14:textId="2C660EA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[109.2,112.1]</w:t>
            </w:r>
          </w:p>
        </w:tc>
      </w:tr>
      <w:tr w:rsidR="00B81AC0" w:rsidRPr="00D86D5B" w14:paraId="3E97A61C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3ED9ABE" w14:textId="14A0B006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  <w:noWrap/>
            <w:hideMark/>
          </w:tcPr>
          <w:p w14:paraId="7AE89129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13.45[12.92,14.07]</w:t>
            </w:r>
          </w:p>
        </w:tc>
        <w:tc>
          <w:tcPr>
            <w:tcW w:w="2351" w:type="dxa"/>
            <w:noWrap/>
            <w:hideMark/>
          </w:tcPr>
          <w:p w14:paraId="2BD932DE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13.68[13.11,14.11]</w:t>
            </w:r>
          </w:p>
        </w:tc>
        <w:tc>
          <w:tcPr>
            <w:tcW w:w="2224" w:type="dxa"/>
            <w:noWrap/>
            <w:hideMark/>
          </w:tcPr>
          <w:p w14:paraId="6587FA75" w14:textId="624CEDD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[13.02,13.26]</w:t>
            </w:r>
          </w:p>
        </w:tc>
        <w:tc>
          <w:tcPr>
            <w:tcW w:w="2872" w:type="dxa"/>
            <w:noWrap/>
            <w:hideMark/>
          </w:tcPr>
          <w:p w14:paraId="1935C372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13.51[12.78,13.95]</w:t>
            </w:r>
          </w:p>
        </w:tc>
      </w:tr>
      <w:tr w:rsidR="00B81AC0" w:rsidRPr="00D86D5B" w14:paraId="11B3E705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5ACC54C4" w14:textId="1B92B96B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51" w:type="dxa"/>
            <w:noWrap/>
            <w:hideMark/>
          </w:tcPr>
          <w:p w14:paraId="0EB77BE3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50.1[48.9,51.8]</w:t>
            </w:r>
          </w:p>
        </w:tc>
        <w:tc>
          <w:tcPr>
            <w:tcW w:w="2351" w:type="dxa"/>
            <w:noWrap/>
            <w:hideMark/>
          </w:tcPr>
          <w:p w14:paraId="3348FC30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50.6[49.2,52.6]</w:t>
            </w:r>
          </w:p>
        </w:tc>
        <w:tc>
          <w:tcPr>
            <w:tcW w:w="2224" w:type="dxa"/>
            <w:noWrap/>
            <w:hideMark/>
          </w:tcPr>
          <w:p w14:paraId="161907EF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50.6[47.8,52.3]</w:t>
            </w:r>
          </w:p>
        </w:tc>
        <w:tc>
          <w:tcPr>
            <w:tcW w:w="2872" w:type="dxa"/>
            <w:noWrap/>
            <w:hideMark/>
          </w:tcPr>
          <w:p w14:paraId="3B8C555F" w14:textId="3C4C456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50.6[48.1,52.5]</w:t>
            </w:r>
          </w:p>
        </w:tc>
      </w:tr>
      <w:tr w:rsidR="00B81AC0" w:rsidRPr="00D86D5B" w14:paraId="3B1DE1B9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3DB26590" w14:textId="37717E0F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51" w:type="dxa"/>
            <w:noWrap/>
            <w:hideMark/>
          </w:tcPr>
          <w:p w14:paraId="10211428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17.17[13.53,20.46]</w:t>
            </w:r>
          </w:p>
        </w:tc>
        <w:tc>
          <w:tcPr>
            <w:tcW w:w="2351" w:type="dxa"/>
            <w:noWrap/>
            <w:hideMark/>
          </w:tcPr>
          <w:p w14:paraId="3CBAD176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17.32[14.18,19.91]</w:t>
            </w:r>
          </w:p>
        </w:tc>
        <w:tc>
          <w:tcPr>
            <w:tcW w:w="2224" w:type="dxa"/>
            <w:noWrap/>
            <w:hideMark/>
          </w:tcPr>
          <w:p w14:paraId="09479CF6" w14:textId="550F53BD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18.9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[16.91,20.47]</w:t>
            </w:r>
          </w:p>
        </w:tc>
        <w:tc>
          <w:tcPr>
            <w:tcW w:w="2872" w:type="dxa"/>
            <w:noWrap/>
            <w:hideMark/>
          </w:tcPr>
          <w:p w14:paraId="63D9F1CB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19.47[14.86,22.43]</w:t>
            </w:r>
          </w:p>
        </w:tc>
      </w:tr>
      <w:tr w:rsidR="00B81AC0" w:rsidRPr="00D86D5B" w14:paraId="64BD8A81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04693C0B" w14:textId="198C994E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Fasting plasma glucose (</w:t>
            </w:r>
            <w:r w:rsidR="000B41BE"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mmol/l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351" w:type="dxa"/>
            <w:noWrap/>
          </w:tcPr>
          <w:p w14:paraId="7E20D17C" w14:textId="5FA659AB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4.9[4.6,5.3]</w:t>
            </w:r>
          </w:p>
        </w:tc>
        <w:tc>
          <w:tcPr>
            <w:tcW w:w="2351" w:type="dxa"/>
            <w:noWrap/>
          </w:tcPr>
          <w:p w14:paraId="5742DD0C" w14:textId="6AA1A204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5.2[4.8,5.5]</w:t>
            </w:r>
          </w:p>
        </w:tc>
        <w:tc>
          <w:tcPr>
            <w:tcW w:w="2224" w:type="dxa"/>
            <w:noWrap/>
          </w:tcPr>
          <w:p w14:paraId="61039A11" w14:textId="61762827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4.9[4.7,5.2]</w:t>
            </w:r>
          </w:p>
        </w:tc>
        <w:tc>
          <w:tcPr>
            <w:tcW w:w="2872" w:type="dxa"/>
            <w:noWrap/>
          </w:tcPr>
          <w:p w14:paraId="75B96751" w14:textId="0E087B7B" w:rsidR="00B81AC0" w:rsidRPr="00D86D5B" w:rsidRDefault="00744E67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5.1[4.9,5.5]</w:t>
            </w:r>
          </w:p>
        </w:tc>
      </w:tr>
      <w:tr w:rsidR="00B81AC0" w:rsidRPr="00D86D5B" w14:paraId="5A8329AF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56776F46" w14:textId="5839C66E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30 min plasma glucose (</w:t>
            </w:r>
            <w:r w:rsidR="000B41BE"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mmol/l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)</w:t>
            </w:r>
          </w:p>
        </w:tc>
        <w:tc>
          <w:tcPr>
            <w:tcW w:w="2351" w:type="dxa"/>
            <w:noWrap/>
          </w:tcPr>
          <w:p w14:paraId="4A9C9198" w14:textId="3AE330ED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8.2[6.9,9.2]</w:t>
            </w:r>
          </w:p>
        </w:tc>
        <w:tc>
          <w:tcPr>
            <w:tcW w:w="2351" w:type="dxa"/>
            <w:noWrap/>
          </w:tcPr>
          <w:p w14:paraId="1A0CDC34" w14:textId="3181BA85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8.1[7.1,9.3]</w:t>
            </w:r>
          </w:p>
        </w:tc>
        <w:tc>
          <w:tcPr>
            <w:tcW w:w="2224" w:type="dxa"/>
            <w:noWrap/>
          </w:tcPr>
          <w:p w14:paraId="15A548B7" w14:textId="2B6F2D20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7.3[5.9,8.8]</w:t>
            </w:r>
          </w:p>
        </w:tc>
        <w:tc>
          <w:tcPr>
            <w:tcW w:w="2872" w:type="dxa"/>
            <w:noWrap/>
          </w:tcPr>
          <w:p w14:paraId="2D20B316" w14:textId="46C73BFD" w:rsidR="00B81AC0" w:rsidRPr="00D86D5B" w:rsidRDefault="00744E67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8.8[6.8,10.6]</w:t>
            </w:r>
          </w:p>
        </w:tc>
      </w:tr>
      <w:tr w:rsidR="00B81AC0" w:rsidRPr="00D86D5B" w14:paraId="3D4644F1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74E309FB" w14:textId="7C719CCB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 min plasma glucose (m</w:t>
            </w:r>
            <w:r w:rsidR="000B41BE"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mol/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l)</w:t>
            </w:r>
          </w:p>
        </w:tc>
        <w:tc>
          <w:tcPr>
            <w:tcW w:w="2351" w:type="dxa"/>
            <w:noWrap/>
          </w:tcPr>
          <w:p w14:paraId="1A0469AE" w14:textId="385D4339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5.3[4.5,6.1]</w:t>
            </w:r>
          </w:p>
        </w:tc>
        <w:tc>
          <w:tcPr>
            <w:tcW w:w="2351" w:type="dxa"/>
            <w:noWrap/>
          </w:tcPr>
          <w:p w14:paraId="3F0FB6F2" w14:textId="31C601EA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5.5[4.9,6.4]</w:t>
            </w:r>
          </w:p>
        </w:tc>
        <w:tc>
          <w:tcPr>
            <w:tcW w:w="2224" w:type="dxa"/>
            <w:noWrap/>
          </w:tcPr>
          <w:p w14:paraId="2E75FC1A" w14:textId="7A753B12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5.2[4.7,6.2]</w:t>
            </w:r>
          </w:p>
        </w:tc>
        <w:tc>
          <w:tcPr>
            <w:tcW w:w="2872" w:type="dxa"/>
            <w:noWrap/>
          </w:tcPr>
          <w:p w14:paraId="06F69888" w14:textId="72261716" w:rsidR="00B81AC0" w:rsidRPr="00D86D5B" w:rsidRDefault="00744E67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5.7[5.1,6.4]</w:t>
            </w:r>
          </w:p>
        </w:tc>
      </w:tr>
      <w:tr w:rsidR="00B81AC0" w:rsidRPr="00D86D5B" w14:paraId="35CBADEE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4BCF997B" w14:textId="4BDDF339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51" w:type="dxa"/>
            <w:noWrap/>
          </w:tcPr>
          <w:p w14:paraId="0D4A1686" w14:textId="4E21CE2D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16.8[8.0,26.4]</w:t>
            </w:r>
          </w:p>
        </w:tc>
        <w:tc>
          <w:tcPr>
            <w:tcW w:w="2351" w:type="dxa"/>
            <w:noWrap/>
          </w:tcPr>
          <w:p w14:paraId="613125E3" w14:textId="02E28865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21.2[10.2,30.2]</w:t>
            </w:r>
          </w:p>
        </w:tc>
        <w:tc>
          <w:tcPr>
            <w:tcW w:w="2224" w:type="dxa"/>
            <w:noWrap/>
          </w:tcPr>
          <w:p w14:paraId="278F003F" w14:textId="369C2DA2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14.7[7.8,35.3]</w:t>
            </w:r>
          </w:p>
        </w:tc>
        <w:tc>
          <w:tcPr>
            <w:tcW w:w="2872" w:type="dxa"/>
            <w:noWrap/>
          </w:tcPr>
          <w:p w14:paraId="5EB08ADA" w14:textId="1A7A97B5" w:rsidR="00B81AC0" w:rsidRPr="00D86D5B" w:rsidRDefault="00744E67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21.1[10.3,33.3]</w:t>
            </w:r>
          </w:p>
        </w:tc>
      </w:tr>
      <w:tr w:rsidR="00B81AC0" w:rsidRPr="00D86D5B" w14:paraId="6F845518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61DC4A0B" w14:textId="5A0DC429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2351" w:type="dxa"/>
            <w:noWrap/>
          </w:tcPr>
          <w:p w14:paraId="457E596E" w14:textId="3A7F5887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138.0[80.4,197.2]</w:t>
            </w:r>
          </w:p>
        </w:tc>
        <w:tc>
          <w:tcPr>
            <w:tcW w:w="2351" w:type="dxa"/>
            <w:noWrap/>
          </w:tcPr>
          <w:p w14:paraId="0F6E3FBC" w14:textId="2603A74E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130.9[92.4,206.9]</w:t>
            </w:r>
          </w:p>
        </w:tc>
        <w:tc>
          <w:tcPr>
            <w:tcW w:w="2224" w:type="dxa"/>
            <w:noWrap/>
          </w:tcPr>
          <w:p w14:paraId="0B52CD13" w14:textId="60B6C33C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119.7[62.7,148.8]</w:t>
            </w:r>
          </w:p>
        </w:tc>
        <w:tc>
          <w:tcPr>
            <w:tcW w:w="2872" w:type="dxa"/>
            <w:noWrap/>
          </w:tcPr>
          <w:p w14:paraId="35DCB7CF" w14:textId="3A7647BB" w:rsidR="00B81AC0" w:rsidRPr="00D86D5B" w:rsidRDefault="00744E67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148.7[91.3,201.4]</w:t>
            </w:r>
          </w:p>
        </w:tc>
      </w:tr>
      <w:tr w:rsidR="00B81AC0" w:rsidRPr="00D86D5B" w14:paraId="0BB96D07" w14:textId="77777777" w:rsidTr="000B41BE">
        <w:trPr>
          <w:trHeight w:val="290"/>
        </w:trPr>
        <w:tc>
          <w:tcPr>
            <w:tcW w:w="3049" w:type="dxa"/>
            <w:noWrap/>
            <w:hideMark/>
          </w:tcPr>
          <w:p w14:paraId="42C162D8" w14:textId="5C7FD0E4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2351" w:type="dxa"/>
            <w:noWrap/>
          </w:tcPr>
          <w:p w14:paraId="7D1FFCB7" w14:textId="30792478" w:rsidR="00B81AC0" w:rsidRPr="00D86D5B" w:rsidRDefault="00F6067B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47.8[25.1,76.8]</w:t>
            </w:r>
          </w:p>
        </w:tc>
        <w:tc>
          <w:tcPr>
            <w:tcW w:w="2351" w:type="dxa"/>
            <w:noWrap/>
          </w:tcPr>
          <w:p w14:paraId="559FFEFF" w14:textId="282A042B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53.7[29.6,96.2]</w:t>
            </w:r>
          </w:p>
        </w:tc>
        <w:tc>
          <w:tcPr>
            <w:tcW w:w="2224" w:type="dxa"/>
            <w:noWrap/>
          </w:tcPr>
          <w:p w14:paraId="6D192D84" w14:textId="3EB67889" w:rsidR="00B81AC0" w:rsidRPr="00D86D5B" w:rsidRDefault="00384429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51.6[28.4,89.4]</w:t>
            </w:r>
          </w:p>
        </w:tc>
        <w:tc>
          <w:tcPr>
            <w:tcW w:w="2872" w:type="dxa"/>
            <w:noWrap/>
          </w:tcPr>
          <w:p w14:paraId="21927C5B" w14:textId="22E5357A" w:rsidR="00B81AC0" w:rsidRPr="00D86D5B" w:rsidRDefault="007D5B65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66.5[48.5,84.6]</w:t>
            </w:r>
          </w:p>
        </w:tc>
      </w:tr>
      <w:tr w:rsidR="00B81AC0" w:rsidRPr="00D86D5B" w14:paraId="04A16CE4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3986155" w14:textId="41B26390" w:rsidR="00B81AC0" w:rsidRPr="00D86D5B" w:rsidRDefault="00047AA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51" w:type="dxa"/>
            <w:noWrap/>
            <w:hideMark/>
          </w:tcPr>
          <w:p w14:paraId="566E0CAA" w14:textId="480C52E6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[35.08,75.93]</w:t>
            </w:r>
          </w:p>
        </w:tc>
        <w:tc>
          <w:tcPr>
            <w:tcW w:w="2351" w:type="dxa"/>
            <w:noWrap/>
            <w:hideMark/>
          </w:tcPr>
          <w:p w14:paraId="366360BD" w14:textId="5B744D3F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55.2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[36.8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,73.85]</w:t>
            </w:r>
          </w:p>
        </w:tc>
        <w:tc>
          <w:tcPr>
            <w:tcW w:w="2224" w:type="dxa"/>
            <w:noWrap/>
            <w:hideMark/>
          </w:tcPr>
          <w:p w14:paraId="47A01AE1" w14:textId="1BE52B4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[25.7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,78.6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39FB9C21" w14:textId="41B92E83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53.25[37.12,79.9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81AC0" w:rsidRPr="00D86D5B" w14:paraId="5E32E9E4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3FDB2492" w14:textId="0BD3F483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51" w:type="dxa"/>
            <w:noWrap/>
            <w:hideMark/>
          </w:tcPr>
          <w:p w14:paraId="65287523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238.75[157.62,468.75]</w:t>
            </w:r>
          </w:p>
        </w:tc>
        <w:tc>
          <w:tcPr>
            <w:tcW w:w="2351" w:type="dxa"/>
            <w:noWrap/>
            <w:hideMark/>
          </w:tcPr>
          <w:p w14:paraId="369D6BEE" w14:textId="4558B673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191.1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[135.8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,377.7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1E38CF07" w14:textId="5A20597A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284.5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[124.6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,350.3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15DD19C9" w14:textId="26158E50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195.3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[128.55,389.55]</w:t>
            </w:r>
          </w:p>
        </w:tc>
      </w:tr>
      <w:tr w:rsidR="00B81AC0" w:rsidRPr="00D86D5B" w14:paraId="015699DD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243C0AB" w14:textId="7B17C1A0" w:rsidR="00B81AC0" w:rsidRPr="00D86D5B" w:rsidRDefault="0092097D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2351" w:type="dxa"/>
            <w:noWrap/>
            <w:hideMark/>
          </w:tcPr>
          <w:p w14:paraId="1D3DFF92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135.42[110.69,177.62]</w:t>
            </w:r>
          </w:p>
        </w:tc>
        <w:tc>
          <w:tcPr>
            <w:tcW w:w="2351" w:type="dxa"/>
            <w:noWrap/>
            <w:hideMark/>
          </w:tcPr>
          <w:p w14:paraId="1897E696" w14:textId="7798660D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119.71[93.67,151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4208B91B" w14:textId="2A25EE71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116.6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[91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,202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872" w:type="dxa"/>
            <w:noWrap/>
            <w:hideMark/>
          </w:tcPr>
          <w:p w14:paraId="4133F54E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107.56[95.94,146.62]</w:t>
            </w:r>
          </w:p>
        </w:tc>
      </w:tr>
      <w:tr w:rsidR="00B81AC0" w:rsidRPr="00D86D5B" w14:paraId="4DDB8F9A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25975AB" w14:textId="3F2B9DAB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2351" w:type="dxa"/>
            <w:noWrap/>
            <w:hideMark/>
          </w:tcPr>
          <w:p w14:paraId="521D8ED6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2.85[2.43,3.12]</w:t>
            </w:r>
          </w:p>
        </w:tc>
        <w:tc>
          <w:tcPr>
            <w:tcW w:w="2351" w:type="dxa"/>
            <w:noWrap/>
            <w:hideMark/>
          </w:tcPr>
          <w:p w14:paraId="61361040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2.78[2.48,3.23]</w:t>
            </w:r>
          </w:p>
        </w:tc>
        <w:tc>
          <w:tcPr>
            <w:tcW w:w="2224" w:type="dxa"/>
            <w:noWrap/>
            <w:hideMark/>
          </w:tcPr>
          <w:p w14:paraId="752B966B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2.67[2.48,2.99]</w:t>
            </w:r>
          </w:p>
        </w:tc>
        <w:tc>
          <w:tcPr>
            <w:tcW w:w="2872" w:type="dxa"/>
            <w:noWrap/>
            <w:hideMark/>
          </w:tcPr>
          <w:p w14:paraId="5BF129C0" w14:textId="0C393E98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6026FF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[2.45,3.1]</w:t>
            </w:r>
          </w:p>
        </w:tc>
      </w:tr>
      <w:tr w:rsidR="00B81AC0" w:rsidRPr="00D86D5B" w14:paraId="57AC1DBF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B20F383" w14:textId="1F5131A2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2351" w:type="dxa"/>
            <w:noWrap/>
            <w:hideMark/>
          </w:tcPr>
          <w:p w14:paraId="1C53D85C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58.45[38.62,86.87]</w:t>
            </w:r>
          </w:p>
        </w:tc>
        <w:tc>
          <w:tcPr>
            <w:tcW w:w="2351" w:type="dxa"/>
            <w:noWrap/>
            <w:hideMark/>
          </w:tcPr>
          <w:p w14:paraId="2F4F040C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53.32[32.92,74.97]</w:t>
            </w:r>
          </w:p>
        </w:tc>
        <w:tc>
          <w:tcPr>
            <w:tcW w:w="2224" w:type="dxa"/>
            <w:noWrap/>
            <w:hideMark/>
          </w:tcPr>
          <w:p w14:paraId="0F5CF27E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60.26[33.71,95.47]</w:t>
            </w:r>
          </w:p>
        </w:tc>
        <w:tc>
          <w:tcPr>
            <w:tcW w:w="2872" w:type="dxa"/>
            <w:noWrap/>
            <w:hideMark/>
          </w:tcPr>
          <w:p w14:paraId="62FB244A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46.52[28.95,58.89]</w:t>
            </w:r>
          </w:p>
        </w:tc>
      </w:tr>
      <w:tr w:rsidR="00B81AC0" w:rsidRPr="00D86D5B" w14:paraId="5CE41CF3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0FE13B0" w14:textId="4D2DC83B" w:rsidR="00B81AC0" w:rsidRPr="00D86D5B" w:rsidRDefault="0092097D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1" w:type="dxa"/>
            <w:noWrap/>
            <w:hideMark/>
          </w:tcPr>
          <w:p w14:paraId="4E457EF0" w14:textId="2D3D2069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  <w:r w:rsidR="00124F8A" w:rsidRPr="00D86D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[6.56,7.18]</w:t>
            </w:r>
          </w:p>
        </w:tc>
        <w:tc>
          <w:tcPr>
            <w:tcW w:w="2351" w:type="dxa"/>
            <w:noWrap/>
            <w:hideMark/>
          </w:tcPr>
          <w:p w14:paraId="00F6B737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6.71[6.32,7.05]</w:t>
            </w:r>
          </w:p>
        </w:tc>
        <w:tc>
          <w:tcPr>
            <w:tcW w:w="2224" w:type="dxa"/>
            <w:noWrap/>
            <w:hideMark/>
          </w:tcPr>
          <w:p w14:paraId="7DDA8FF7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6.89[6.44,7.05]</w:t>
            </w:r>
          </w:p>
        </w:tc>
        <w:tc>
          <w:tcPr>
            <w:tcW w:w="2872" w:type="dxa"/>
            <w:noWrap/>
            <w:hideMark/>
          </w:tcPr>
          <w:p w14:paraId="46BD07E1" w14:textId="77777777" w:rsidR="00B81AC0" w:rsidRPr="00D86D5B" w:rsidRDefault="00B81AC0" w:rsidP="00BE6578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6.45[6.32,6.79]</w:t>
            </w:r>
          </w:p>
        </w:tc>
      </w:tr>
      <w:tr w:rsidR="00620F60" w:rsidRPr="00D86D5B" w14:paraId="5B8EC74E" w14:textId="77777777" w:rsidTr="00B81AC0">
        <w:trPr>
          <w:trHeight w:val="290"/>
        </w:trPr>
        <w:tc>
          <w:tcPr>
            <w:tcW w:w="3049" w:type="dxa"/>
            <w:noWrap/>
          </w:tcPr>
          <w:p w14:paraId="15EAEE71" w14:textId="65B2FA82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YEARS</w:t>
            </w:r>
          </w:p>
        </w:tc>
        <w:tc>
          <w:tcPr>
            <w:tcW w:w="2351" w:type="dxa"/>
            <w:noWrap/>
          </w:tcPr>
          <w:p w14:paraId="70CA2975" w14:textId="77777777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1" w:type="dxa"/>
            <w:noWrap/>
          </w:tcPr>
          <w:p w14:paraId="16A5677D" w14:textId="77777777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4" w:type="dxa"/>
            <w:noWrap/>
          </w:tcPr>
          <w:p w14:paraId="627FF528" w14:textId="77777777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2" w:type="dxa"/>
            <w:noWrap/>
          </w:tcPr>
          <w:p w14:paraId="61ECFC0F" w14:textId="77777777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1FE" w:rsidRPr="00D86D5B" w14:paraId="0E41F57C" w14:textId="77777777" w:rsidTr="00106396">
        <w:trPr>
          <w:trHeight w:val="290"/>
        </w:trPr>
        <w:tc>
          <w:tcPr>
            <w:tcW w:w="3049" w:type="dxa"/>
            <w:noWrap/>
          </w:tcPr>
          <w:p w14:paraId="295537BF" w14:textId="77777777" w:rsidR="003C11FE" w:rsidRPr="00D86D5B" w:rsidRDefault="003C11FE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51" w:type="dxa"/>
            <w:noWrap/>
          </w:tcPr>
          <w:p w14:paraId="45486ED5" w14:textId="77777777" w:rsidR="003C11FE" w:rsidRPr="00D86D5B" w:rsidRDefault="003C11FE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82.2[80.6,84.5]</w:t>
            </w:r>
          </w:p>
        </w:tc>
        <w:tc>
          <w:tcPr>
            <w:tcW w:w="2351" w:type="dxa"/>
            <w:noWrap/>
          </w:tcPr>
          <w:p w14:paraId="06D0B00F" w14:textId="77777777" w:rsidR="003C11FE" w:rsidRPr="00D86D5B" w:rsidRDefault="003C11FE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82.1[80.2,84.3]</w:t>
            </w:r>
          </w:p>
        </w:tc>
        <w:tc>
          <w:tcPr>
            <w:tcW w:w="2224" w:type="dxa"/>
            <w:noWrap/>
          </w:tcPr>
          <w:p w14:paraId="0EFED84A" w14:textId="77777777" w:rsidR="003C11FE" w:rsidRPr="00D86D5B" w:rsidRDefault="003C11FE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82.0[76.6,82.9]</w:t>
            </w:r>
          </w:p>
        </w:tc>
        <w:tc>
          <w:tcPr>
            <w:tcW w:w="2872" w:type="dxa"/>
            <w:noWrap/>
          </w:tcPr>
          <w:p w14:paraId="61BC4222" w14:textId="77777777" w:rsidR="003C11FE" w:rsidRPr="00D86D5B" w:rsidRDefault="003C11FE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81.8[79.8,84.4]</w:t>
            </w:r>
          </w:p>
        </w:tc>
      </w:tr>
      <w:tr w:rsidR="00620F60" w:rsidRPr="00D86D5B" w14:paraId="1FEF79D6" w14:textId="77777777" w:rsidTr="00B81AC0">
        <w:trPr>
          <w:trHeight w:val="290"/>
        </w:trPr>
        <w:tc>
          <w:tcPr>
            <w:tcW w:w="3049" w:type="dxa"/>
            <w:noWrap/>
          </w:tcPr>
          <w:p w14:paraId="52762A0C" w14:textId="42219973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2351" w:type="dxa"/>
            <w:noWrap/>
          </w:tcPr>
          <w:p w14:paraId="1A37DD30" w14:textId="525D3FD8" w:rsidR="00620F60" w:rsidRPr="00D86D5B" w:rsidRDefault="00620F6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9.92[9.25,10.60]</w:t>
            </w:r>
          </w:p>
        </w:tc>
        <w:tc>
          <w:tcPr>
            <w:tcW w:w="2351" w:type="dxa"/>
            <w:noWrap/>
          </w:tcPr>
          <w:p w14:paraId="6C2D3135" w14:textId="67986225" w:rsidR="00620F60" w:rsidRPr="00D86D5B" w:rsidRDefault="001C1856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9.88[9.28,10.40]</w:t>
            </w:r>
          </w:p>
        </w:tc>
        <w:tc>
          <w:tcPr>
            <w:tcW w:w="2224" w:type="dxa"/>
            <w:noWrap/>
          </w:tcPr>
          <w:p w14:paraId="1CC5B5FE" w14:textId="254CF422" w:rsidR="00620F60" w:rsidRPr="00D86D5B" w:rsidRDefault="001C1856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9.70[8.80,10.18]</w:t>
            </w:r>
          </w:p>
        </w:tc>
        <w:tc>
          <w:tcPr>
            <w:tcW w:w="2872" w:type="dxa"/>
            <w:noWrap/>
          </w:tcPr>
          <w:p w14:paraId="67E38EF0" w14:textId="0F537B0E" w:rsidR="00620F60" w:rsidRPr="00D86D5B" w:rsidRDefault="001C1856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9.77[9.28,10.18]</w:t>
            </w:r>
          </w:p>
        </w:tc>
      </w:tr>
      <w:tr w:rsidR="00B81AC0" w:rsidRPr="00D86D5B" w14:paraId="0B9C6AC4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4004875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BIRTH</w:t>
            </w:r>
          </w:p>
        </w:tc>
        <w:tc>
          <w:tcPr>
            <w:tcW w:w="2351" w:type="dxa"/>
            <w:noWrap/>
            <w:hideMark/>
          </w:tcPr>
          <w:p w14:paraId="0D7C0BE2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51" w:type="dxa"/>
            <w:noWrap/>
            <w:hideMark/>
          </w:tcPr>
          <w:p w14:paraId="42AFFF9A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5B3F6504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2" w:type="dxa"/>
            <w:noWrap/>
            <w:hideMark/>
          </w:tcPr>
          <w:p w14:paraId="3B6422EB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81AC0" w:rsidRPr="00D86D5B" w14:paraId="706B6FF2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0AB88912" w14:textId="3C76302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2351" w:type="dxa"/>
            <w:noWrap/>
            <w:hideMark/>
          </w:tcPr>
          <w:p w14:paraId="15B5A271" w14:textId="1D113862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2.7[2.5,2.9]</w:t>
            </w:r>
          </w:p>
        </w:tc>
        <w:tc>
          <w:tcPr>
            <w:tcW w:w="2351" w:type="dxa"/>
            <w:noWrap/>
            <w:hideMark/>
          </w:tcPr>
          <w:p w14:paraId="5E354C8F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2.7[2.5,2.9]</w:t>
            </w:r>
          </w:p>
        </w:tc>
        <w:tc>
          <w:tcPr>
            <w:tcW w:w="2224" w:type="dxa"/>
            <w:noWrap/>
            <w:hideMark/>
          </w:tcPr>
          <w:p w14:paraId="117C954D" w14:textId="38ACD215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2.7[2.5,3.0]</w:t>
            </w:r>
          </w:p>
        </w:tc>
        <w:tc>
          <w:tcPr>
            <w:tcW w:w="2872" w:type="dxa"/>
            <w:noWrap/>
            <w:hideMark/>
          </w:tcPr>
          <w:p w14:paraId="6BD1F330" w14:textId="5904383C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2.6[2.2,2.98]</w:t>
            </w:r>
          </w:p>
        </w:tc>
      </w:tr>
      <w:tr w:rsidR="00B81AC0" w:rsidRPr="00D86D5B" w14:paraId="528FCFAA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64B28C53" w14:textId="4E74D18F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Length (cm)</w:t>
            </w:r>
          </w:p>
        </w:tc>
        <w:tc>
          <w:tcPr>
            <w:tcW w:w="2351" w:type="dxa"/>
            <w:noWrap/>
            <w:hideMark/>
          </w:tcPr>
          <w:p w14:paraId="0D67A90C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48.2[46.6,49.5]</w:t>
            </w:r>
          </w:p>
        </w:tc>
        <w:tc>
          <w:tcPr>
            <w:tcW w:w="2351" w:type="dxa"/>
            <w:noWrap/>
            <w:hideMark/>
          </w:tcPr>
          <w:p w14:paraId="3C81EB42" w14:textId="11EE3004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47.7[46.5,49.05]</w:t>
            </w:r>
          </w:p>
        </w:tc>
        <w:tc>
          <w:tcPr>
            <w:tcW w:w="2224" w:type="dxa"/>
            <w:noWrap/>
            <w:hideMark/>
          </w:tcPr>
          <w:p w14:paraId="135C56D8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47.4[44.7,48.8]</w:t>
            </w:r>
          </w:p>
        </w:tc>
        <w:tc>
          <w:tcPr>
            <w:tcW w:w="2872" w:type="dxa"/>
            <w:noWrap/>
            <w:hideMark/>
          </w:tcPr>
          <w:p w14:paraId="34198854" w14:textId="3CE212F3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48.4[45.9,50</w:t>
            </w:r>
            <w:r w:rsidR="00124F8A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B81AC0" w:rsidRPr="00D86D5B" w14:paraId="4ED4C15F" w14:textId="77777777" w:rsidTr="00B81AC0">
        <w:trPr>
          <w:trHeight w:val="290"/>
        </w:trPr>
        <w:tc>
          <w:tcPr>
            <w:tcW w:w="3049" w:type="dxa"/>
            <w:noWrap/>
            <w:hideMark/>
          </w:tcPr>
          <w:p w14:paraId="721E7BBB" w14:textId="2D8AE3A5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Head circumference (cm)</w:t>
            </w:r>
          </w:p>
        </w:tc>
        <w:tc>
          <w:tcPr>
            <w:tcW w:w="2351" w:type="dxa"/>
            <w:noWrap/>
            <w:hideMark/>
          </w:tcPr>
          <w:p w14:paraId="6C7035EE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33.4[32.4,34.2]</w:t>
            </w:r>
          </w:p>
        </w:tc>
        <w:tc>
          <w:tcPr>
            <w:tcW w:w="2351" w:type="dxa"/>
            <w:noWrap/>
            <w:hideMark/>
          </w:tcPr>
          <w:p w14:paraId="38342DFF" w14:textId="04798058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33.1[32.3,34</w:t>
            </w:r>
            <w:r w:rsidR="00124F8A" w:rsidRPr="00D86D5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224" w:type="dxa"/>
            <w:noWrap/>
            <w:hideMark/>
          </w:tcPr>
          <w:p w14:paraId="47877E29" w14:textId="77777777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33.3[32.2,33.5]</w:t>
            </w:r>
          </w:p>
        </w:tc>
        <w:tc>
          <w:tcPr>
            <w:tcW w:w="2872" w:type="dxa"/>
            <w:noWrap/>
            <w:hideMark/>
          </w:tcPr>
          <w:p w14:paraId="75761A1D" w14:textId="1669DDF4" w:rsidR="00B81AC0" w:rsidRPr="00D86D5B" w:rsidRDefault="00B81AC0" w:rsidP="0065772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33.5[31.8,34.</w:t>
            </w:r>
            <w:r w:rsidR="00124F8A" w:rsidRPr="00D86D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</w:tbl>
    <w:p w14:paraId="29246C83" w14:textId="77777777" w:rsidR="0065772C" w:rsidRPr="00D86D5B" w:rsidRDefault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7F3EBAF4" w14:textId="77777777" w:rsidR="0065772C" w:rsidRPr="00D86D5B" w:rsidRDefault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D86D5B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0E23C87A" w14:textId="1A9C9C70" w:rsidR="0065772C" w:rsidRDefault="0065772C" w:rsidP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Supplementary Table 2b: </w:t>
      </w:r>
      <w:r w:rsidR="00A80D33">
        <w:rPr>
          <w:rFonts w:ascii="Times New Roman" w:hAnsi="Times New Roman" w:cs="Times New Roman"/>
          <w:b/>
          <w:sz w:val="20"/>
          <w:szCs w:val="20"/>
        </w:rPr>
        <w:t>Lifecourse data in participants with</w:t>
      </w:r>
      <w:r>
        <w:rPr>
          <w:rFonts w:ascii="Times New Roman" w:hAnsi="Times New Roman" w:cs="Times New Roman"/>
          <w:b/>
          <w:sz w:val="20"/>
          <w:szCs w:val="20"/>
        </w:rPr>
        <w:t xml:space="preserve"> NGT, IFG, IGT and both IFG+IGT (Females)</w:t>
      </w:r>
    </w:p>
    <w:tbl>
      <w:tblPr>
        <w:tblStyle w:val="TableGrid"/>
        <w:tblW w:w="12620" w:type="dxa"/>
        <w:tblLook w:val="04A0" w:firstRow="1" w:lastRow="0" w:firstColumn="1" w:lastColumn="0" w:noHBand="0" w:noVBand="1"/>
      </w:tblPr>
      <w:tblGrid>
        <w:gridCol w:w="3041"/>
        <w:gridCol w:w="2335"/>
        <w:gridCol w:w="2335"/>
        <w:gridCol w:w="2335"/>
        <w:gridCol w:w="2574"/>
      </w:tblGrid>
      <w:tr w:rsidR="00EC27EF" w:rsidRPr="00D86D5B" w14:paraId="6946EA39" w14:textId="77777777" w:rsidTr="00F12618">
        <w:trPr>
          <w:trHeight w:val="290"/>
        </w:trPr>
        <w:tc>
          <w:tcPr>
            <w:tcW w:w="3041" w:type="dxa"/>
            <w:noWrap/>
          </w:tcPr>
          <w:p w14:paraId="23474197" w14:textId="77777777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579" w:type="dxa"/>
            <w:gridSpan w:val="4"/>
            <w:noWrap/>
          </w:tcPr>
          <w:p w14:paraId="6FB76267" w14:textId="047A7535" w:rsidR="00EC27EF" w:rsidRPr="00D86D5B" w:rsidRDefault="00EC27EF" w:rsidP="00EC27E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FEMALES</w:t>
            </w:r>
          </w:p>
        </w:tc>
      </w:tr>
      <w:tr w:rsidR="00EC27EF" w:rsidRPr="00D86D5B" w14:paraId="3DA82C42" w14:textId="77777777" w:rsidTr="00EC27EF">
        <w:trPr>
          <w:trHeight w:val="290"/>
        </w:trPr>
        <w:tc>
          <w:tcPr>
            <w:tcW w:w="3041" w:type="dxa"/>
            <w:noWrap/>
          </w:tcPr>
          <w:p w14:paraId="1EBC5D11" w14:textId="77777777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5" w:type="dxa"/>
            <w:noWrap/>
          </w:tcPr>
          <w:p w14:paraId="4BA87D09" w14:textId="0025F1F2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NGT (213)</w:t>
            </w:r>
          </w:p>
        </w:tc>
        <w:tc>
          <w:tcPr>
            <w:tcW w:w="2335" w:type="dxa"/>
            <w:noWrap/>
          </w:tcPr>
          <w:p w14:paraId="176D6638" w14:textId="1D729654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IFG (23)</w:t>
            </w:r>
          </w:p>
        </w:tc>
        <w:tc>
          <w:tcPr>
            <w:tcW w:w="2335" w:type="dxa"/>
            <w:noWrap/>
          </w:tcPr>
          <w:p w14:paraId="59BCF511" w14:textId="6723B26B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IGT (23)</w:t>
            </w:r>
          </w:p>
        </w:tc>
        <w:tc>
          <w:tcPr>
            <w:tcW w:w="2574" w:type="dxa"/>
            <w:noWrap/>
          </w:tcPr>
          <w:p w14:paraId="7CFAD41C" w14:textId="4C745D67" w:rsidR="00EC27EF" w:rsidRPr="00D86D5B" w:rsidRDefault="00EC27EF" w:rsidP="0065772C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IFG+IGT (7)</w:t>
            </w:r>
          </w:p>
        </w:tc>
      </w:tr>
      <w:tr w:rsidR="00EC27EF" w:rsidRPr="00D86D5B" w14:paraId="648A870C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7CFEDA9" w14:textId="77777777" w:rsidR="00EC27EF" w:rsidRPr="00D86D5B" w:rsidRDefault="00EC27EF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1541B27F" w14:textId="77777777" w:rsidR="00EC27EF" w:rsidRPr="00D86D5B" w:rsidRDefault="00EC27EF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335" w:type="dxa"/>
            <w:noWrap/>
            <w:hideMark/>
          </w:tcPr>
          <w:p w14:paraId="2A9A07A4" w14:textId="77777777" w:rsidR="00EC27EF" w:rsidRPr="00D86D5B" w:rsidRDefault="00EC27EF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335" w:type="dxa"/>
            <w:noWrap/>
            <w:hideMark/>
          </w:tcPr>
          <w:p w14:paraId="64CAE2E9" w14:textId="77777777" w:rsidR="00EC27EF" w:rsidRPr="00D86D5B" w:rsidRDefault="00EC27EF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  <w:tc>
          <w:tcPr>
            <w:tcW w:w="2574" w:type="dxa"/>
            <w:noWrap/>
            <w:hideMark/>
          </w:tcPr>
          <w:p w14:paraId="1DA881DC" w14:textId="77777777" w:rsidR="00EC27EF" w:rsidRPr="00D86D5B" w:rsidRDefault="00EC27EF" w:rsidP="00F1261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Median (25th, 75th)</w:t>
            </w:r>
          </w:p>
        </w:tc>
      </w:tr>
      <w:tr w:rsidR="00EC27EF" w:rsidRPr="00D86D5B" w14:paraId="102ECC68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58E00617" w14:textId="4EA4B65D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YEARS</w:t>
            </w:r>
          </w:p>
        </w:tc>
        <w:tc>
          <w:tcPr>
            <w:tcW w:w="2335" w:type="dxa"/>
            <w:noWrap/>
            <w:hideMark/>
          </w:tcPr>
          <w:p w14:paraId="0255907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445C083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086F88C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521F272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27EF" w:rsidRPr="00D86D5B" w14:paraId="6D496D18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E646A33" w14:textId="0FE2A842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35" w:type="dxa"/>
            <w:noWrap/>
            <w:hideMark/>
          </w:tcPr>
          <w:p w14:paraId="65CF147A" w14:textId="62BE6574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157.2[153.4,161.0]</w:t>
            </w:r>
          </w:p>
        </w:tc>
        <w:tc>
          <w:tcPr>
            <w:tcW w:w="2335" w:type="dxa"/>
            <w:noWrap/>
            <w:hideMark/>
          </w:tcPr>
          <w:p w14:paraId="53C00DEF" w14:textId="69FA716F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157.2[152.4,161.4]</w:t>
            </w:r>
          </w:p>
        </w:tc>
        <w:tc>
          <w:tcPr>
            <w:tcW w:w="2335" w:type="dxa"/>
            <w:noWrap/>
            <w:hideMark/>
          </w:tcPr>
          <w:p w14:paraId="748A15E2" w14:textId="546A4C7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157.5[155.7,160.5]</w:t>
            </w:r>
          </w:p>
        </w:tc>
        <w:tc>
          <w:tcPr>
            <w:tcW w:w="2574" w:type="dxa"/>
            <w:noWrap/>
            <w:hideMark/>
          </w:tcPr>
          <w:p w14:paraId="0A8361BE" w14:textId="0D03B7D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153.6[152.5,157.8]</w:t>
            </w:r>
          </w:p>
        </w:tc>
      </w:tr>
      <w:tr w:rsidR="00EC27EF" w:rsidRPr="00D86D5B" w14:paraId="69CB6002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4EB1EF7" w14:textId="768C7659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  <w:noWrap/>
            <w:hideMark/>
          </w:tcPr>
          <w:p w14:paraId="65DD149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18.08[16.86,20.21]</w:t>
            </w:r>
          </w:p>
        </w:tc>
        <w:tc>
          <w:tcPr>
            <w:tcW w:w="2335" w:type="dxa"/>
            <w:noWrap/>
            <w:hideMark/>
          </w:tcPr>
          <w:p w14:paraId="4291CC6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17.46[16.89,19.07]</w:t>
            </w:r>
          </w:p>
        </w:tc>
        <w:tc>
          <w:tcPr>
            <w:tcW w:w="2335" w:type="dxa"/>
            <w:noWrap/>
            <w:hideMark/>
          </w:tcPr>
          <w:p w14:paraId="5C41470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17.98[16.52,19.76]</w:t>
            </w:r>
          </w:p>
        </w:tc>
        <w:tc>
          <w:tcPr>
            <w:tcW w:w="2574" w:type="dxa"/>
            <w:noWrap/>
            <w:hideMark/>
          </w:tcPr>
          <w:p w14:paraId="19764896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17.29[15.99,18.86]</w:t>
            </w:r>
          </w:p>
        </w:tc>
      </w:tr>
      <w:tr w:rsidR="00EC27EF" w:rsidRPr="00D86D5B" w14:paraId="5271392D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A2F0B70" w14:textId="2E029BC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35" w:type="dxa"/>
            <w:noWrap/>
            <w:hideMark/>
          </w:tcPr>
          <w:p w14:paraId="77A9A49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67.45[63.3,71.8]</w:t>
            </w:r>
          </w:p>
        </w:tc>
        <w:tc>
          <w:tcPr>
            <w:tcW w:w="2335" w:type="dxa"/>
            <w:noWrap/>
            <w:hideMark/>
          </w:tcPr>
          <w:p w14:paraId="6DD3B12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65.85[64.5,68.9]</w:t>
            </w:r>
          </w:p>
        </w:tc>
        <w:tc>
          <w:tcPr>
            <w:tcW w:w="2335" w:type="dxa"/>
            <w:noWrap/>
            <w:hideMark/>
          </w:tcPr>
          <w:p w14:paraId="33A0B056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68.05[62.23,70.32]</w:t>
            </w:r>
          </w:p>
        </w:tc>
        <w:tc>
          <w:tcPr>
            <w:tcW w:w="2574" w:type="dxa"/>
            <w:noWrap/>
            <w:hideMark/>
          </w:tcPr>
          <w:p w14:paraId="40CB4DB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66.65[63.75,71.45]</w:t>
            </w:r>
          </w:p>
        </w:tc>
      </w:tr>
      <w:tr w:rsidR="00EC27EF" w:rsidRPr="00D86D5B" w14:paraId="546E96F7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5CAB4910" w14:textId="673D5CE9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35" w:type="dxa"/>
            <w:noWrap/>
            <w:hideMark/>
          </w:tcPr>
          <w:p w14:paraId="65FFD79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28.1[23.35,31.68]</w:t>
            </w:r>
          </w:p>
        </w:tc>
        <w:tc>
          <w:tcPr>
            <w:tcW w:w="2335" w:type="dxa"/>
            <w:noWrap/>
            <w:hideMark/>
          </w:tcPr>
          <w:p w14:paraId="05AE5D98" w14:textId="7C28EA4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24.5[21.55,30.49]</w:t>
            </w:r>
          </w:p>
        </w:tc>
        <w:tc>
          <w:tcPr>
            <w:tcW w:w="2335" w:type="dxa"/>
            <w:noWrap/>
            <w:hideMark/>
          </w:tcPr>
          <w:p w14:paraId="4FBF497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28.91[24.64,33.74]</w:t>
            </w:r>
          </w:p>
        </w:tc>
        <w:tc>
          <w:tcPr>
            <w:tcW w:w="2574" w:type="dxa"/>
            <w:noWrap/>
            <w:hideMark/>
          </w:tcPr>
          <w:p w14:paraId="28A170BC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24.54[23.2,28.15]</w:t>
            </w:r>
          </w:p>
        </w:tc>
      </w:tr>
      <w:tr w:rsidR="00EC27EF" w:rsidRPr="00D86D5B" w14:paraId="18884461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31A26430" w14:textId="153199A0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2335" w:type="dxa"/>
            <w:noWrap/>
          </w:tcPr>
          <w:p w14:paraId="6178CDEE" w14:textId="63CA83CF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5.1[4.9,5.3]</w:t>
            </w:r>
          </w:p>
        </w:tc>
        <w:tc>
          <w:tcPr>
            <w:tcW w:w="2335" w:type="dxa"/>
            <w:noWrap/>
          </w:tcPr>
          <w:p w14:paraId="5E398E53" w14:textId="27B4E694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5.7[5.6,5.8]</w:t>
            </w:r>
          </w:p>
        </w:tc>
        <w:tc>
          <w:tcPr>
            <w:tcW w:w="2335" w:type="dxa"/>
            <w:noWrap/>
          </w:tcPr>
          <w:p w14:paraId="2446AB02" w14:textId="7C7A284C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5.2[4.9,5.3]</w:t>
            </w:r>
          </w:p>
        </w:tc>
        <w:tc>
          <w:tcPr>
            <w:tcW w:w="2574" w:type="dxa"/>
            <w:noWrap/>
          </w:tcPr>
          <w:p w14:paraId="1E7F6667" w14:textId="0EE62253" w:rsidR="00EC27EF" w:rsidRPr="00D86D5B" w:rsidRDefault="005D3EE6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5.7[5.6,6.3]</w:t>
            </w:r>
          </w:p>
        </w:tc>
      </w:tr>
      <w:tr w:rsidR="00EC27EF" w:rsidRPr="00D86D5B" w14:paraId="41536D90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3EB3F13D" w14:textId="50FF8BA5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30 min plasma glucose (mg/dl)</w:t>
            </w:r>
          </w:p>
        </w:tc>
        <w:tc>
          <w:tcPr>
            <w:tcW w:w="2335" w:type="dxa"/>
            <w:noWrap/>
          </w:tcPr>
          <w:p w14:paraId="19498CCB" w14:textId="3019DD92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7.9[7.3,8.7]</w:t>
            </w:r>
          </w:p>
        </w:tc>
        <w:tc>
          <w:tcPr>
            <w:tcW w:w="2335" w:type="dxa"/>
            <w:noWrap/>
          </w:tcPr>
          <w:p w14:paraId="7FDB58AE" w14:textId="4D561419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8.9[8.2,9.8]</w:t>
            </w:r>
          </w:p>
        </w:tc>
        <w:tc>
          <w:tcPr>
            <w:tcW w:w="2335" w:type="dxa"/>
            <w:noWrap/>
          </w:tcPr>
          <w:p w14:paraId="3F9E7B46" w14:textId="4A745E4A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9.1[8.6,9.7]</w:t>
            </w:r>
          </w:p>
        </w:tc>
        <w:tc>
          <w:tcPr>
            <w:tcW w:w="2574" w:type="dxa"/>
            <w:noWrap/>
          </w:tcPr>
          <w:p w14:paraId="21BF41FE" w14:textId="0C5509E0" w:rsidR="00EC27EF" w:rsidRPr="00D86D5B" w:rsidRDefault="005D3EE6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9.9[8.4,10.8]</w:t>
            </w:r>
          </w:p>
        </w:tc>
      </w:tr>
      <w:tr w:rsidR="00EC27EF" w:rsidRPr="00D86D5B" w14:paraId="2DF8ADA3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389F014F" w14:textId="02C6B5C1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 min plasma glucose (mg/dl)</w:t>
            </w:r>
          </w:p>
        </w:tc>
        <w:tc>
          <w:tcPr>
            <w:tcW w:w="2335" w:type="dxa"/>
            <w:noWrap/>
          </w:tcPr>
          <w:p w14:paraId="329DB206" w14:textId="7E8A6DA5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6.0[5.4,6.7]</w:t>
            </w:r>
          </w:p>
        </w:tc>
        <w:tc>
          <w:tcPr>
            <w:tcW w:w="2335" w:type="dxa"/>
            <w:noWrap/>
          </w:tcPr>
          <w:p w14:paraId="716837C1" w14:textId="785F0B7B" w:rsidR="00EC27EF" w:rsidRPr="00D86D5B" w:rsidRDefault="00B9662C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6.7[6.3,7.3]</w:t>
            </w:r>
          </w:p>
        </w:tc>
        <w:tc>
          <w:tcPr>
            <w:tcW w:w="2335" w:type="dxa"/>
            <w:noWrap/>
          </w:tcPr>
          <w:p w14:paraId="341ADF02" w14:textId="33E1532D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8.3[7.9,9.3]</w:t>
            </w:r>
          </w:p>
        </w:tc>
        <w:tc>
          <w:tcPr>
            <w:tcW w:w="2574" w:type="dxa"/>
            <w:noWrap/>
          </w:tcPr>
          <w:p w14:paraId="015827BA" w14:textId="0E20B1F1" w:rsidR="00EC27EF" w:rsidRPr="00D86D5B" w:rsidRDefault="005D3EE6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8.5[8.2,8.6]</w:t>
            </w:r>
          </w:p>
        </w:tc>
      </w:tr>
      <w:tr w:rsidR="00EC27EF" w:rsidRPr="00D86D5B" w14:paraId="231CFD97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382A205B" w14:textId="147E472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35" w:type="dxa"/>
            <w:noWrap/>
          </w:tcPr>
          <w:p w14:paraId="73D6F189" w14:textId="489F81A0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63.0[46.8,80.4]</w:t>
            </w:r>
          </w:p>
        </w:tc>
        <w:tc>
          <w:tcPr>
            <w:tcW w:w="2335" w:type="dxa"/>
            <w:noWrap/>
          </w:tcPr>
          <w:p w14:paraId="64005BDB" w14:textId="333A209A" w:rsidR="00EC27EF" w:rsidRPr="00D86D5B" w:rsidRDefault="00B9662C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76.8[45.3,83.1]</w:t>
            </w:r>
          </w:p>
        </w:tc>
        <w:tc>
          <w:tcPr>
            <w:tcW w:w="2335" w:type="dxa"/>
            <w:noWrap/>
          </w:tcPr>
          <w:p w14:paraId="71DBA693" w14:textId="6B8D2C29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66.6[55.8,83.4]</w:t>
            </w:r>
          </w:p>
        </w:tc>
        <w:tc>
          <w:tcPr>
            <w:tcW w:w="2574" w:type="dxa"/>
            <w:noWrap/>
          </w:tcPr>
          <w:p w14:paraId="0EE5DB5B" w14:textId="01501D1A" w:rsidR="00EC27EF" w:rsidRPr="00D86D5B" w:rsidRDefault="00AD2D45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62.4[46.2,81.6]</w:t>
            </w:r>
          </w:p>
        </w:tc>
      </w:tr>
      <w:tr w:rsidR="00EC27EF" w:rsidRPr="00D86D5B" w14:paraId="0C30B607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2A3940EE" w14:textId="7CDB20B0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2335" w:type="dxa"/>
            <w:noWrap/>
          </w:tcPr>
          <w:p w14:paraId="57AC505D" w14:textId="3FFDB86D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578.4[40.7.4,774.0]</w:t>
            </w:r>
          </w:p>
        </w:tc>
        <w:tc>
          <w:tcPr>
            <w:tcW w:w="2335" w:type="dxa"/>
            <w:noWrap/>
          </w:tcPr>
          <w:p w14:paraId="2C07D5AD" w14:textId="47FD98B5" w:rsidR="00EC27EF" w:rsidRPr="00D86D5B" w:rsidRDefault="00B9662C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510.6[313.5,798.6]</w:t>
            </w:r>
          </w:p>
        </w:tc>
        <w:tc>
          <w:tcPr>
            <w:tcW w:w="2335" w:type="dxa"/>
            <w:noWrap/>
          </w:tcPr>
          <w:p w14:paraId="7D986D29" w14:textId="5018AC09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605.4[385.6,719.4]</w:t>
            </w:r>
          </w:p>
        </w:tc>
        <w:tc>
          <w:tcPr>
            <w:tcW w:w="2574" w:type="dxa"/>
            <w:noWrap/>
          </w:tcPr>
          <w:p w14:paraId="3F286829" w14:textId="5C019FA8" w:rsidR="00EC27EF" w:rsidRPr="00D86D5B" w:rsidRDefault="00AD2D45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383.8[,246.6,751.2]</w:t>
            </w:r>
          </w:p>
        </w:tc>
      </w:tr>
      <w:tr w:rsidR="00EC27EF" w:rsidRPr="00D86D5B" w14:paraId="672EB993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43C3E8CF" w14:textId="7CDC72F6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2335" w:type="dxa"/>
            <w:noWrap/>
          </w:tcPr>
          <w:p w14:paraId="6BDE200E" w14:textId="5B5E52C7" w:rsidR="00EC27EF" w:rsidRPr="00D86D5B" w:rsidRDefault="00827D9B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360.0[236.5,509.4]</w:t>
            </w:r>
          </w:p>
        </w:tc>
        <w:tc>
          <w:tcPr>
            <w:tcW w:w="2335" w:type="dxa"/>
            <w:noWrap/>
          </w:tcPr>
          <w:p w14:paraId="3729B8EB" w14:textId="691B588B" w:rsidR="00EC27EF" w:rsidRPr="00D86D5B" w:rsidRDefault="00B9662C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429.6[350.1,616.2]</w:t>
            </w:r>
          </w:p>
        </w:tc>
        <w:tc>
          <w:tcPr>
            <w:tcW w:w="2335" w:type="dxa"/>
            <w:noWrap/>
          </w:tcPr>
          <w:p w14:paraId="7E9CDCF9" w14:textId="1012452D" w:rsidR="00EC27EF" w:rsidRPr="00D86D5B" w:rsidRDefault="00717E88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903.0[523.8,1012.2</w:t>
            </w:r>
          </w:p>
        </w:tc>
        <w:tc>
          <w:tcPr>
            <w:tcW w:w="2574" w:type="dxa"/>
            <w:noWrap/>
          </w:tcPr>
          <w:p w14:paraId="4E8BE075" w14:textId="2CC7F8BE" w:rsidR="00EC27EF" w:rsidRPr="00D86D5B" w:rsidRDefault="00C75B2E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717.0[494.4,1150.2]</w:t>
            </w:r>
          </w:p>
        </w:tc>
      </w:tr>
      <w:tr w:rsidR="00EC27EF" w:rsidRPr="00D86D5B" w14:paraId="7312DB35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6922AC7" w14:textId="35325BD2" w:rsidR="00EC27EF" w:rsidRPr="00D86D5B" w:rsidRDefault="00047AA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35" w:type="dxa"/>
            <w:noWrap/>
            <w:hideMark/>
          </w:tcPr>
          <w:p w14:paraId="2E931F9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125.5[101.7,143.7]</w:t>
            </w:r>
          </w:p>
        </w:tc>
        <w:tc>
          <w:tcPr>
            <w:tcW w:w="2335" w:type="dxa"/>
            <w:noWrap/>
            <w:hideMark/>
          </w:tcPr>
          <w:p w14:paraId="1371EC6C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110.9[87.1,120.6]</w:t>
            </w:r>
          </w:p>
        </w:tc>
        <w:tc>
          <w:tcPr>
            <w:tcW w:w="2335" w:type="dxa"/>
            <w:noWrap/>
            <w:hideMark/>
          </w:tcPr>
          <w:p w14:paraId="34953E9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128.9[117.45,138.75]</w:t>
            </w:r>
          </w:p>
        </w:tc>
        <w:tc>
          <w:tcPr>
            <w:tcW w:w="2574" w:type="dxa"/>
            <w:noWrap/>
            <w:hideMark/>
          </w:tcPr>
          <w:p w14:paraId="23AB0606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98.1[86.55,112.05]</w:t>
            </w:r>
          </w:p>
        </w:tc>
      </w:tr>
      <w:tr w:rsidR="00EC27EF" w:rsidRPr="00D86D5B" w14:paraId="16524B25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57087F3" w14:textId="636E38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35" w:type="dxa"/>
            <w:noWrap/>
            <w:hideMark/>
          </w:tcPr>
          <w:p w14:paraId="0DCF06A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65.2[51.2,86.75]</w:t>
            </w:r>
          </w:p>
        </w:tc>
        <w:tc>
          <w:tcPr>
            <w:tcW w:w="2335" w:type="dxa"/>
            <w:noWrap/>
            <w:hideMark/>
          </w:tcPr>
          <w:p w14:paraId="601CB25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51.6[48,79.4]</w:t>
            </w:r>
          </w:p>
        </w:tc>
        <w:tc>
          <w:tcPr>
            <w:tcW w:w="2335" w:type="dxa"/>
            <w:noWrap/>
            <w:hideMark/>
          </w:tcPr>
          <w:p w14:paraId="2178F60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60.6[49.15,68.95]</w:t>
            </w:r>
          </w:p>
        </w:tc>
        <w:tc>
          <w:tcPr>
            <w:tcW w:w="2574" w:type="dxa"/>
            <w:noWrap/>
            <w:hideMark/>
          </w:tcPr>
          <w:p w14:paraId="1934B6B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63.1[55.95,79.8]</w:t>
            </w:r>
          </w:p>
        </w:tc>
      </w:tr>
      <w:tr w:rsidR="00EC27EF" w:rsidRPr="00D86D5B" w14:paraId="469BC1BC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E199AE9" w14:textId="244BD1E1" w:rsidR="00EC27EF" w:rsidRPr="00D86D5B" w:rsidRDefault="0092097D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2335" w:type="dxa"/>
            <w:noWrap/>
            <w:hideMark/>
          </w:tcPr>
          <w:p w14:paraId="5795FD2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83.67[74.11,96.7]</w:t>
            </w:r>
          </w:p>
        </w:tc>
        <w:tc>
          <w:tcPr>
            <w:tcW w:w="2335" w:type="dxa"/>
            <w:noWrap/>
            <w:hideMark/>
          </w:tcPr>
          <w:p w14:paraId="7319A63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64.53[59.59,67]</w:t>
            </w:r>
          </w:p>
        </w:tc>
        <w:tc>
          <w:tcPr>
            <w:tcW w:w="2335" w:type="dxa"/>
            <w:noWrap/>
            <w:hideMark/>
          </w:tcPr>
          <w:p w14:paraId="68B5977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79.38[74.24,86.19]</w:t>
            </w:r>
          </w:p>
        </w:tc>
        <w:tc>
          <w:tcPr>
            <w:tcW w:w="2574" w:type="dxa"/>
            <w:noWrap/>
            <w:hideMark/>
          </w:tcPr>
          <w:p w14:paraId="161534E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63.93[57.72,71.54]</w:t>
            </w:r>
          </w:p>
        </w:tc>
      </w:tr>
      <w:tr w:rsidR="00EC27EF" w:rsidRPr="00D86D5B" w14:paraId="56B604EB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0642322" w14:textId="58C7ABC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2335" w:type="dxa"/>
            <w:noWrap/>
            <w:hideMark/>
          </w:tcPr>
          <w:p w14:paraId="5881FA5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1.77[1.44,2.12]</w:t>
            </w:r>
          </w:p>
        </w:tc>
        <w:tc>
          <w:tcPr>
            <w:tcW w:w="2335" w:type="dxa"/>
            <w:noWrap/>
            <w:hideMark/>
          </w:tcPr>
          <w:p w14:paraId="5A1AF32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1.58[1.25,1.98]</w:t>
            </w:r>
          </w:p>
        </w:tc>
        <w:tc>
          <w:tcPr>
            <w:tcW w:w="2335" w:type="dxa"/>
            <w:noWrap/>
            <w:hideMark/>
          </w:tcPr>
          <w:p w14:paraId="1AA236D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1.54[1.26,1.65]</w:t>
            </w:r>
          </w:p>
        </w:tc>
        <w:tc>
          <w:tcPr>
            <w:tcW w:w="2574" w:type="dxa"/>
            <w:noWrap/>
            <w:hideMark/>
          </w:tcPr>
          <w:p w14:paraId="473BA85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1.18[1.12,1.51]</w:t>
            </w:r>
          </w:p>
        </w:tc>
      </w:tr>
      <w:tr w:rsidR="00EC27EF" w:rsidRPr="00D86D5B" w14:paraId="3E068BAA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1FE79A1E" w14:textId="6D1C7AFD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2335" w:type="dxa"/>
            <w:noWrap/>
            <w:hideMark/>
          </w:tcPr>
          <w:p w14:paraId="6FFC69C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12.23[9.36,15.55]</w:t>
            </w:r>
          </w:p>
        </w:tc>
        <w:tc>
          <w:tcPr>
            <w:tcW w:w="2335" w:type="dxa"/>
            <w:noWrap/>
            <w:hideMark/>
          </w:tcPr>
          <w:p w14:paraId="5DFB81C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10.32[7.93,14.16]</w:t>
            </w:r>
          </w:p>
        </w:tc>
        <w:tc>
          <w:tcPr>
            <w:tcW w:w="2335" w:type="dxa"/>
            <w:noWrap/>
            <w:hideMark/>
          </w:tcPr>
          <w:p w14:paraId="349CBF8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8.41[7.67,10.11]</w:t>
            </w:r>
          </w:p>
        </w:tc>
        <w:tc>
          <w:tcPr>
            <w:tcW w:w="2574" w:type="dxa"/>
            <w:noWrap/>
            <w:hideMark/>
          </w:tcPr>
          <w:p w14:paraId="44B0645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10.96[6.89,11.6]</w:t>
            </w:r>
          </w:p>
        </w:tc>
      </w:tr>
      <w:tr w:rsidR="00EC27EF" w:rsidRPr="00D86D5B" w14:paraId="035A4C68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1C28D0BA" w14:textId="4B67DB1B" w:rsidR="00EC27EF" w:rsidRPr="00D86D5B" w:rsidRDefault="0092097D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  <w:noWrap/>
            <w:hideMark/>
          </w:tcPr>
          <w:p w14:paraId="6DA384BC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4.27[3.88,4.67]</w:t>
            </w:r>
          </w:p>
        </w:tc>
        <w:tc>
          <w:tcPr>
            <w:tcW w:w="2335" w:type="dxa"/>
            <w:noWrap/>
            <w:hideMark/>
          </w:tcPr>
          <w:p w14:paraId="5C4EC47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4.08[3.51,4.27]</w:t>
            </w:r>
          </w:p>
        </w:tc>
        <w:tc>
          <w:tcPr>
            <w:tcW w:w="2335" w:type="dxa"/>
            <w:noWrap/>
            <w:hideMark/>
          </w:tcPr>
          <w:p w14:paraId="55A88F3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3.65[3.55,3.77]</w:t>
            </w:r>
          </w:p>
        </w:tc>
        <w:tc>
          <w:tcPr>
            <w:tcW w:w="2574" w:type="dxa"/>
            <w:noWrap/>
            <w:hideMark/>
          </w:tcPr>
          <w:p w14:paraId="7927B51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3.56[3.41,3.77]</w:t>
            </w:r>
          </w:p>
        </w:tc>
      </w:tr>
      <w:tr w:rsidR="00EC27EF" w:rsidRPr="00D86D5B" w14:paraId="06D42E7F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A31F5BE" w14:textId="07049780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780447A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61C71CC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5E172DAC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42A31E7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27EF" w:rsidRPr="00D86D5B" w14:paraId="1BBEA9F4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15087643" w14:textId="3E2BEC8C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YEARS</w:t>
            </w:r>
          </w:p>
        </w:tc>
        <w:tc>
          <w:tcPr>
            <w:tcW w:w="2335" w:type="dxa"/>
            <w:noWrap/>
            <w:hideMark/>
          </w:tcPr>
          <w:p w14:paraId="1F874F5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07036F4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26C5B85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2ABC7AC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27EF" w:rsidRPr="00D86D5B" w14:paraId="5A8D87E7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7C8AB151" w14:textId="4D73F6C5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35" w:type="dxa"/>
            <w:noWrap/>
            <w:hideMark/>
          </w:tcPr>
          <w:p w14:paraId="6C0EC67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139.6[134.6,146.75]</w:t>
            </w:r>
          </w:p>
        </w:tc>
        <w:tc>
          <w:tcPr>
            <w:tcW w:w="2335" w:type="dxa"/>
            <w:noWrap/>
            <w:hideMark/>
          </w:tcPr>
          <w:p w14:paraId="2745A5F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140.7[135.05,143.48]</w:t>
            </w:r>
          </w:p>
        </w:tc>
        <w:tc>
          <w:tcPr>
            <w:tcW w:w="2335" w:type="dxa"/>
            <w:noWrap/>
            <w:hideMark/>
          </w:tcPr>
          <w:p w14:paraId="5D9F42D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138.7[133.15,143]</w:t>
            </w:r>
          </w:p>
        </w:tc>
        <w:tc>
          <w:tcPr>
            <w:tcW w:w="2574" w:type="dxa"/>
            <w:noWrap/>
            <w:hideMark/>
          </w:tcPr>
          <w:p w14:paraId="25AC358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133.8[129.9,142.95]</w:t>
            </w:r>
          </w:p>
        </w:tc>
      </w:tr>
      <w:tr w:rsidR="00EC27EF" w:rsidRPr="00D86D5B" w14:paraId="39405A79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2A3944B" w14:textId="3895E3DA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  <w:noWrap/>
            <w:hideMark/>
          </w:tcPr>
          <w:p w14:paraId="44DA3B9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14.37[13.21,15.97]</w:t>
            </w:r>
          </w:p>
        </w:tc>
        <w:tc>
          <w:tcPr>
            <w:tcW w:w="2335" w:type="dxa"/>
            <w:noWrap/>
            <w:hideMark/>
          </w:tcPr>
          <w:p w14:paraId="0D2571B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14.25[13.27,15.81]</w:t>
            </w:r>
          </w:p>
        </w:tc>
        <w:tc>
          <w:tcPr>
            <w:tcW w:w="2335" w:type="dxa"/>
            <w:noWrap/>
            <w:hideMark/>
          </w:tcPr>
          <w:p w14:paraId="444E569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14.21[13.29,15.33]</w:t>
            </w:r>
          </w:p>
        </w:tc>
        <w:tc>
          <w:tcPr>
            <w:tcW w:w="2574" w:type="dxa"/>
            <w:noWrap/>
            <w:hideMark/>
          </w:tcPr>
          <w:p w14:paraId="48DBF48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13.73[12.83,14.6]</w:t>
            </w:r>
          </w:p>
        </w:tc>
      </w:tr>
      <w:tr w:rsidR="00EC27EF" w:rsidRPr="00D86D5B" w14:paraId="76333EB7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74DBAAB9" w14:textId="30313038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35" w:type="dxa"/>
            <w:noWrap/>
            <w:hideMark/>
          </w:tcPr>
          <w:p w14:paraId="438CA89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56[52.72,59.25]</w:t>
            </w:r>
          </w:p>
        </w:tc>
        <w:tc>
          <w:tcPr>
            <w:tcW w:w="2335" w:type="dxa"/>
            <w:noWrap/>
            <w:hideMark/>
          </w:tcPr>
          <w:p w14:paraId="089E320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54.75[51.62,55.9]</w:t>
            </w:r>
          </w:p>
        </w:tc>
        <w:tc>
          <w:tcPr>
            <w:tcW w:w="2335" w:type="dxa"/>
            <w:noWrap/>
            <w:hideMark/>
          </w:tcPr>
          <w:p w14:paraId="3DC6D23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56.05[52.62,58.2]</w:t>
            </w:r>
          </w:p>
        </w:tc>
        <w:tc>
          <w:tcPr>
            <w:tcW w:w="2574" w:type="dxa"/>
            <w:noWrap/>
            <w:hideMark/>
          </w:tcPr>
          <w:p w14:paraId="7AF7242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54.25[52.12,55.25]</w:t>
            </w:r>
          </w:p>
        </w:tc>
      </w:tr>
      <w:tr w:rsidR="00EC27EF" w:rsidRPr="00D86D5B" w14:paraId="18D0034D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26F9DC35" w14:textId="0C9E7A5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35" w:type="dxa"/>
            <w:noWrap/>
            <w:hideMark/>
          </w:tcPr>
          <w:p w14:paraId="394F13F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17.81[14.31,22.85]</w:t>
            </w:r>
          </w:p>
        </w:tc>
        <w:tc>
          <w:tcPr>
            <w:tcW w:w="2335" w:type="dxa"/>
            <w:noWrap/>
            <w:hideMark/>
          </w:tcPr>
          <w:p w14:paraId="5737C61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16.44[13.84,18.3]</w:t>
            </w:r>
          </w:p>
        </w:tc>
        <w:tc>
          <w:tcPr>
            <w:tcW w:w="2335" w:type="dxa"/>
            <w:noWrap/>
            <w:hideMark/>
          </w:tcPr>
          <w:p w14:paraId="2469FFE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18.84[16.5,21.91]</w:t>
            </w:r>
          </w:p>
        </w:tc>
        <w:tc>
          <w:tcPr>
            <w:tcW w:w="2574" w:type="dxa"/>
            <w:noWrap/>
            <w:hideMark/>
          </w:tcPr>
          <w:p w14:paraId="24096E0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13.66[11.61,19.16]</w:t>
            </w:r>
          </w:p>
        </w:tc>
      </w:tr>
      <w:tr w:rsidR="00EC27EF" w:rsidRPr="00D86D5B" w14:paraId="575201B3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7F1B703E" w14:textId="1C297C79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2335" w:type="dxa"/>
            <w:noWrap/>
          </w:tcPr>
          <w:p w14:paraId="607B37AD" w14:textId="39047973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4.7[4.4,4.9]</w:t>
            </w:r>
          </w:p>
        </w:tc>
        <w:tc>
          <w:tcPr>
            <w:tcW w:w="2335" w:type="dxa"/>
            <w:noWrap/>
          </w:tcPr>
          <w:p w14:paraId="7DDD0D5F" w14:textId="435D2057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5.1[4.7,5.3]</w:t>
            </w:r>
          </w:p>
        </w:tc>
        <w:tc>
          <w:tcPr>
            <w:tcW w:w="2335" w:type="dxa"/>
            <w:noWrap/>
          </w:tcPr>
          <w:p w14:paraId="3390E818" w14:textId="6BE638CB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4.9[4.7,5.2]</w:t>
            </w:r>
          </w:p>
        </w:tc>
        <w:tc>
          <w:tcPr>
            <w:tcW w:w="2574" w:type="dxa"/>
            <w:noWrap/>
          </w:tcPr>
          <w:p w14:paraId="71BF69FD" w14:textId="42DD75DC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5.2[4.8,5.4]</w:t>
            </w:r>
          </w:p>
        </w:tc>
      </w:tr>
      <w:tr w:rsidR="00EC27EF" w:rsidRPr="00D86D5B" w14:paraId="67A28C63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0018145C" w14:textId="4E34C125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35" w:type="dxa"/>
            <w:noWrap/>
          </w:tcPr>
          <w:p w14:paraId="29211AE0" w14:textId="7B4F49B6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33.9[24.6,47.4]</w:t>
            </w:r>
          </w:p>
        </w:tc>
        <w:tc>
          <w:tcPr>
            <w:tcW w:w="2335" w:type="dxa"/>
            <w:noWrap/>
          </w:tcPr>
          <w:p w14:paraId="7CAD9F0F" w14:textId="3F78954A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35.2[27.8,40.8]</w:t>
            </w:r>
          </w:p>
        </w:tc>
        <w:tc>
          <w:tcPr>
            <w:tcW w:w="2335" w:type="dxa"/>
            <w:noWrap/>
          </w:tcPr>
          <w:p w14:paraId="66235965" w14:textId="1B930F26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37.8[24.5,56.9]</w:t>
            </w:r>
          </w:p>
        </w:tc>
        <w:tc>
          <w:tcPr>
            <w:tcW w:w="2574" w:type="dxa"/>
            <w:noWrap/>
          </w:tcPr>
          <w:p w14:paraId="52BE3FCD" w14:textId="01889AA7" w:rsidR="00EC27EF" w:rsidRPr="00D86D5B" w:rsidRDefault="004A3797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21.0[10.2,40.7]</w:t>
            </w:r>
          </w:p>
        </w:tc>
      </w:tr>
      <w:tr w:rsidR="00EC27EF" w:rsidRPr="00D86D5B" w14:paraId="14E76EB2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1F0A7E6" w14:textId="6183A986" w:rsidR="00EC27EF" w:rsidRPr="00D86D5B" w:rsidRDefault="00047AA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35" w:type="dxa"/>
            <w:noWrap/>
            <w:hideMark/>
          </w:tcPr>
          <w:p w14:paraId="30C0849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96.7[76.95,116.95]</w:t>
            </w:r>
          </w:p>
        </w:tc>
        <w:tc>
          <w:tcPr>
            <w:tcW w:w="2335" w:type="dxa"/>
            <w:noWrap/>
            <w:hideMark/>
          </w:tcPr>
          <w:p w14:paraId="4451CF4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82.85[72.15,98.75]</w:t>
            </w:r>
          </w:p>
        </w:tc>
        <w:tc>
          <w:tcPr>
            <w:tcW w:w="2335" w:type="dxa"/>
            <w:noWrap/>
            <w:hideMark/>
          </w:tcPr>
          <w:p w14:paraId="4353894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97.5[72.3,121.65]</w:t>
            </w:r>
          </w:p>
        </w:tc>
        <w:tc>
          <w:tcPr>
            <w:tcW w:w="2574" w:type="dxa"/>
            <w:noWrap/>
            <w:hideMark/>
          </w:tcPr>
          <w:p w14:paraId="38FB1F2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52.6[43,83.35]</w:t>
            </w:r>
          </w:p>
        </w:tc>
      </w:tr>
      <w:tr w:rsidR="00EC27EF" w:rsidRPr="00D86D5B" w14:paraId="4C1CFF5E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D8E4D60" w14:textId="62B0E026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35" w:type="dxa"/>
            <w:noWrap/>
            <w:hideMark/>
          </w:tcPr>
          <w:p w14:paraId="22DC5DE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121.8[88.25,170.15]</w:t>
            </w:r>
          </w:p>
        </w:tc>
        <w:tc>
          <w:tcPr>
            <w:tcW w:w="2335" w:type="dxa"/>
            <w:noWrap/>
            <w:hideMark/>
          </w:tcPr>
          <w:p w14:paraId="252EAFE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115.25[100.8,141.8]</w:t>
            </w:r>
          </w:p>
        </w:tc>
        <w:tc>
          <w:tcPr>
            <w:tcW w:w="2335" w:type="dxa"/>
            <w:noWrap/>
            <w:hideMark/>
          </w:tcPr>
          <w:p w14:paraId="54F49F6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109.4[77.6,157.55]</w:t>
            </w:r>
          </w:p>
        </w:tc>
        <w:tc>
          <w:tcPr>
            <w:tcW w:w="2574" w:type="dxa"/>
            <w:noWrap/>
            <w:hideMark/>
          </w:tcPr>
          <w:p w14:paraId="3FE4EB2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187.9[122.2,336.85]</w:t>
            </w:r>
          </w:p>
        </w:tc>
      </w:tr>
      <w:tr w:rsidR="00EC27EF" w:rsidRPr="00D86D5B" w14:paraId="6DCB703A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F7DA3B3" w14:textId="4B8A6F65" w:rsidR="00EC27EF" w:rsidRPr="00D86D5B" w:rsidRDefault="0092097D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2335" w:type="dxa"/>
            <w:noWrap/>
            <w:hideMark/>
          </w:tcPr>
          <w:p w14:paraId="600AFC2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114.5[100.82,136.6]</w:t>
            </w:r>
          </w:p>
        </w:tc>
        <w:tc>
          <w:tcPr>
            <w:tcW w:w="2335" w:type="dxa"/>
            <w:noWrap/>
            <w:hideMark/>
          </w:tcPr>
          <w:p w14:paraId="2838B58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100.78[88.35,117.25]</w:t>
            </w:r>
          </w:p>
        </w:tc>
        <w:tc>
          <w:tcPr>
            <w:tcW w:w="2335" w:type="dxa"/>
            <w:noWrap/>
            <w:hideMark/>
          </w:tcPr>
          <w:p w14:paraId="6708556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110.57[87.51,123.78]</w:t>
            </w:r>
          </w:p>
        </w:tc>
        <w:tc>
          <w:tcPr>
            <w:tcW w:w="2574" w:type="dxa"/>
            <w:noWrap/>
            <w:hideMark/>
          </w:tcPr>
          <w:p w14:paraId="15EADA7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116[95.35,122.21]</w:t>
            </w:r>
          </w:p>
        </w:tc>
      </w:tr>
      <w:tr w:rsidR="00EC27EF" w:rsidRPr="00D86D5B" w14:paraId="508515F8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09D43FA" w14:textId="1250D7C8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35E4DF96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5F0AF19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1EE6EBB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608B067F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C27EF" w:rsidRPr="00D86D5B" w14:paraId="23DD0255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1CA8B126" w14:textId="47A1BCC8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YEARS</w:t>
            </w:r>
          </w:p>
        </w:tc>
        <w:tc>
          <w:tcPr>
            <w:tcW w:w="2335" w:type="dxa"/>
            <w:noWrap/>
            <w:hideMark/>
          </w:tcPr>
          <w:p w14:paraId="4828EBB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16283FF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00AEACC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0A8177C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EC27EF" w:rsidRPr="00D86D5B" w14:paraId="61A29302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70AF4613" w14:textId="4120E319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35" w:type="dxa"/>
            <w:noWrap/>
            <w:hideMark/>
          </w:tcPr>
          <w:p w14:paraId="644C08D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109.4[106.8,112.7]</w:t>
            </w:r>
          </w:p>
        </w:tc>
        <w:tc>
          <w:tcPr>
            <w:tcW w:w="2335" w:type="dxa"/>
            <w:noWrap/>
            <w:hideMark/>
          </w:tcPr>
          <w:p w14:paraId="2EB7C68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107.6[105.2,110.65]</w:t>
            </w:r>
          </w:p>
        </w:tc>
        <w:tc>
          <w:tcPr>
            <w:tcW w:w="2335" w:type="dxa"/>
            <w:noWrap/>
            <w:hideMark/>
          </w:tcPr>
          <w:p w14:paraId="689CD44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110[107.6,111.4]</w:t>
            </w:r>
          </w:p>
        </w:tc>
        <w:tc>
          <w:tcPr>
            <w:tcW w:w="2574" w:type="dxa"/>
            <w:noWrap/>
            <w:hideMark/>
          </w:tcPr>
          <w:p w14:paraId="0CD850D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106.7[106.35,107.1]</w:t>
            </w:r>
          </w:p>
        </w:tc>
      </w:tr>
      <w:tr w:rsidR="00EC27EF" w:rsidRPr="00D86D5B" w14:paraId="73FDFD40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4EEAF6F" w14:textId="2EFF9919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  <w:noWrap/>
            <w:hideMark/>
          </w:tcPr>
          <w:p w14:paraId="2C27B74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13.15[12.6,13.79]</w:t>
            </w:r>
          </w:p>
        </w:tc>
        <w:tc>
          <w:tcPr>
            <w:tcW w:w="2335" w:type="dxa"/>
            <w:noWrap/>
            <w:hideMark/>
          </w:tcPr>
          <w:p w14:paraId="18A77BD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12.89[12.28,13.46]</w:t>
            </w:r>
          </w:p>
        </w:tc>
        <w:tc>
          <w:tcPr>
            <w:tcW w:w="2335" w:type="dxa"/>
            <w:noWrap/>
            <w:hideMark/>
          </w:tcPr>
          <w:p w14:paraId="131CF13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12.7[12.31,13.49]</w:t>
            </w:r>
          </w:p>
        </w:tc>
        <w:tc>
          <w:tcPr>
            <w:tcW w:w="2574" w:type="dxa"/>
            <w:noWrap/>
            <w:hideMark/>
          </w:tcPr>
          <w:p w14:paraId="49F5C11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13.05[12.87,13.15]</w:t>
            </w:r>
          </w:p>
        </w:tc>
      </w:tr>
      <w:tr w:rsidR="00EC27EF" w:rsidRPr="00D86D5B" w14:paraId="2C84CCE4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71E97549" w14:textId="242179D0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Waist circumference (cm)</w:t>
            </w:r>
          </w:p>
        </w:tc>
        <w:tc>
          <w:tcPr>
            <w:tcW w:w="2335" w:type="dxa"/>
            <w:noWrap/>
            <w:hideMark/>
          </w:tcPr>
          <w:p w14:paraId="15962A1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50[48.5,52.1]</w:t>
            </w:r>
          </w:p>
        </w:tc>
        <w:tc>
          <w:tcPr>
            <w:tcW w:w="2335" w:type="dxa"/>
            <w:noWrap/>
            <w:hideMark/>
          </w:tcPr>
          <w:p w14:paraId="546689B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48.9[47.4,50.55]</w:t>
            </w:r>
          </w:p>
        </w:tc>
        <w:tc>
          <w:tcPr>
            <w:tcW w:w="2335" w:type="dxa"/>
            <w:noWrap/>
            <w:hideMark/>
          </w:tcPr>
          <w:p w14:paraId="249C59B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49.9[47.6,50.9]</w:t>
            </w:r>
          </w:p>
        </w:tc>
        <w:tc>
          <w:tcPr>
            <w:tcW w:w="2574" w:type="dxa"/>
            <w:noWrap/>
            <w:hideMark/>
          </w:tcPr>
          <w:p w14:paraId="2DBFA76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49.6[49.05,50.75]</w:t>
            </w:r>
          </w:p>
        </w:tc>
      </w:tr>
      <w:tr w:rsidR="00EC27EF" w:rsidRPr="00D86D5B" w14:paraId="36CEC46F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7DB51773" w14:textId="58D7D3C0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2335" w:type="dxa"/>
            <w:noWrap/>
            <w:hideMark/>
          </w:tcPr>
          <w:p w14:paraId="7CE991A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20.4[17.74,24.07]</w:t>
            </w:r>
          </w:p>
        </w:tc>
        <w:tc>
          <w:tcPr>
            <w:tcW w:w="2335" w:type="dxa"/>
            <w:noWrap/>
            <w:hideMark/>
          </w:tcPr>
          <w:p w14:paraId="5337B6F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19.73[17.2,22.62]</w:t>
            </w:r>
          </w:p>
        </w:tc>
        <w:tc>
          <w:tcPr>
            <w:tcW w:w="2335" w:type="dxa"/>
            <w:noWrap/>
            <w:hideMark/>
          </w:tcPr>
          <w:p w14:paraId="1A1A8119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22[19.42,23.48]</w:t>
            </w:r>
          </w:p>
        </w:tc>
        <w:tc>
          <w:tcPr>
            <w:tcW w:w="2574" w:type="dxa"/>
            <w:noWrap/>
            <w:hideMark/>
          </w:tcPr>
          <w:p w14:paraId="34AB9DB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16.63[14.14,18.52]</w:t>
            </w:r>
          </w:p>
        </w:tc>
      </w:tr>
      <w:tr w:rsidR="00EC27EF" w:rsidRPr="00D86D5B" w14:paraId="4A899BE2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3552A453" w14:textId="301CF23B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2335" w:type="dxa"/>
            <w:noWrap/>
          </w:tcPr>
          <w:p w14:paraId="71B0851F" w14:textId="02125015" w:rsidR="00EC27EF" w:rsidRPr="00D86D5B" w:rsidRDefault="002A052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4.8[4.6,5.2]</w:t>
            </w:r>
          </w:p>
        </w:tc>
        <w:tc>
          <w:tcPr>
            <w:tcW w:w="2335" w:type="dxa"/>
            <w:noWrap/>
          </w:tcPr>
          <w:p w14:paraId="60B21AD5" w14:textId="3A5DB81C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5.1[4.8,5.4]</w:t>
            </w:r>
          </w:p>
        </w:tc>
        <w:tc>
          <w:tcPr>
            <w:tcW w:w="2335" w:type="dxa"/>
            <w:noWrap/>
          </w:tcPr>
          <w:p w14:paraId="739897B9" w14:textId="2E25429B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4.8[4.4,4.9]</w:t>
            </w:r>
          </w:p>
        </w:tc>
        <w:tc>
          <w:tcPr>
            <w:tcW w:w="2574" w:type="dxa"/>
            <w:noWrap/>
          </w:tcPr>
          <w:p w14:paraId="1434D986" w14:textId="47D56999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5.3[4.5,5.3]</w:t>
            </w:r>
          </w:p>
        </w:tc>
      </w:tr>
      <w:tr w:rsidR="00EC27EF" w:rsidRPr="00D86D5B" w14:paraId="6D6554F3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1C2DFB67" w14:textId="5AF0BD23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30 min plasma glucose (mg/dl)</w:t>
            </w:r>
          </w:p>
        </w:tc>
        <w:tc>
          <w:tcPr>
            <w:tcW w:w="2335" w:type="dxa"/>
            <w:noWrap/>
          </w:tcPr>
          <w:p w14:paraId="7D8B39EE" w14:textId="3BC7C862" w:rsidR="00EC27EF" w:rsidRPr="00D86D5B" w:rsidRDefault="002A052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8.1[7.2,9.1]</w:t>
            </w:r>
          </w:p>
        </w:tc>
        <w:tc>
          <w:tcPr>
            <w:tcW w:w="2335" w:type="dxa"/>
            <w:noWrap/>
          </w:tcPr>
          <w:p w14:paraId="189161C7" w14:textId="2F3B649F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9.2[7.9,10.3]</w:t>
            </w:r>
          </w:p>
        </w:tc>
        <w:tc>
          <w:tcPr>
            <w:tcW w:w="2335" w:type="dxa"/>
            <w:noWrap/>
          </w:tcPr>
          <w:p w14:paraId="4B3BC1C6" w14:textId="32514198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8.1[7.3,9.5]</w:t>
            </w:r>
          </w:p>
        </w:tc>
        <w:tc>
          <w:tcPr>
            <w:tcW w:w="2574" w:type="dxa"/>
            <w:noWrap/>
          </w:tcPr>
          <w:p w14:paraId="7B00EBDC" w14:textId="68CED78A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8.7[7.2,9.1]</w:t>
            </w:r>
          </w:p>
        </w:tc>
      </w:tr>
      <w:tr w:rsidR="00EC27EF" w:rsidRPr="00D86D5B" w14:paraId="3F96D32E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6378DC32" w14:textId="4A3EC34E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 min plasma glucose (mg/dl)</w:t>
            </w:r>
          </w:p>
        </w:tc>
        <w:tc>
          <w:tcPr>
            <w:tcW w:w="2335" w:type="dxa"/>
            <w:noWrap/>
          </w:tcPr>
          <w:p w14:paraId="71838CFF" w14:textId="653CFA52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5.6[4.9,6.2]</w:t>
            </w:r>
          </w:p>
        </w:tc>
        <w:tc>
          <w:tcPr>
            <w:tcW w:w="2335" w:type="dxa"/>
            <w:noWrap/>
          </w:tcPr>
          <w:p w14:paraId="44E1885C" w14:textId="7D66EB14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5.3[4.9,6.7]</w:t>
            </w:r>
          </w:p>
        </w:tc>
        <w:tc>
          <w:tcPr>
            <w:tcW w:w="2335" w:type="dxa"/>
            <w:noWrap/>
          </w:tcPr>
          <w:p w14:paraId="7532C95D" w14:textId="35B85C44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6.0[5.3,6.8]</w:t>
            </w:r>
          </w:p>
        </w:tc>
        <w:tc>
          <w:tcPr>
            <w:tcW w:w="2574" w:type="dxa"/>
            <w:noWrap/>
          </w:tcPr>
          <w:p w14:paraId="6D39058D" w14:textId="0153764C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5.1[4.3,5.5]</w:t>
            </w:r>
          </w:p>
        </w:tc>
      </w:tr>
      <w:tr w:rsidR="00EC27EF" w:rsidRPr="00D86D5B" w14:paraId="0275E4F1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1830675A" w14:textId="33C96344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2335" w:type="dxa"/>
            <w:noWrap/>
          </w:tcPr>
          <w:p w14:paraId="6A9A4EF4" w14:textId="647B0471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20.0[9.9,31.3]</w:t>
            </w:r>
          </w:p>
        </w:tc>
        <w:tc>
          <w:tcPr>
            <w:tcW w:w="2335" w:type="dxa"/>
            <w:noWrap/>
          </w:tcPr>
          <w:p w14:paraId="27E722AB" w14:textId="450DA377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16.2[9.0,20.9]</w:t>
            </w:r>
          </w:p>
        </w:tc>
        <w:tc>
          <w:tcPr>
            <w:tcW w:w="2335" w:type="dxa"/>
            <w:noWrap/>
          </w:tcPr>
          <w:p w14:paraId="034286BA" w14:textId="64884991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21.8[8.40,37.5]</w:t>
            </w:r>
          </w:p>
        </w:tc>
        <w:tc>
          <w:tcPr>
            <w:tcW w:w="2574" w:type="dxa"/>
            <w:noWrap/>
          </w:tcPr>
          <w:p w14:paraId="23E42541" w14:textId="7F327ED3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19.6[8.3,29.3]</w:t>
            </w:r>
          </w:p>
        </w:tc>
      </w:tr>
      <w:tr w:rsidR="00EC27EF" w:rsidRPr="00D86D5B" w14:paraId="48AC70E5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7FDC991C" w14:textId="0F1E669B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2335" w:type="dxa"/>
            <w:noWrap/>
          </w:tcPr>
          <w:p w14:paraId="65659CC1" w14:textId="6AF07412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163.5[109.9,202.8]</w:t>
            </w:r>
          </w:p>
        </w:tc>
        <w:tc>
          <w:tcPr>
            <w:tcW w:w="2335" w:type="dxa"/>
            <w:noWrap/>
          </w:tcPr>
          <w:p w14:paraId="36C8132D" w14:textId="654F9425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176.2[108.8,264.0]</w:t>
            </w:r>
          </w:p>
        </w:tc>
        <w:tc>
          <w:tcPr>
            <w:tcW w:w="2335" w:type="dxa"/>
            <w:noWrap/>
          </w:tcPr>
          <w:p w14:paraId="4016C3A7" w14:textId="039645E8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138.1[115.3,213.5</w:t>
            </w:r>
            <w:r w:rsidR="000204B3" w:rsidRPr="00D86D5B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2574" w:type="dxa"/>
            <w:noWrap/>
          </w:tcPr>
          <w:p w14:paraId="33AB2B64" w14:textId="628AA1F1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132.5[98.2,202.0]</w:t>
            </w:r>
          </w:p>
        </w:tc>
      </w:tr>
      <w:tr w:rsidR="00EC27EF" w:rsidRPr="00D86D5B" w14:paraId="6DC51946" w14:textId="77777777" w:rsidTr="00827D9B">
        <w:trPr>
          <w:trHeight w:val="290"/>
        </w:trPr>
        <w:tc>
          <w:tcPr>
            <w:tcW w:w="3041" w:type="dxa"/>
            <w:noWrap/>
            <w:hideMark/>
          </w:tcPr>
          <w:p w14:paraId="1A73EBAB" w14:textId="38FF03C2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2335" w:type="dxa"/>
            <w:noWrap/>
          </w:tcPr>
          <w:p w14:paraId="578841E2" w14:textId="0B6115C8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66.1[39.5,97.9]</w:t>
            </w:r>
          </w:p>
        </w:tc>
        <w:tc>
          <w:tcPr>
            <w:tcW w:w="2335" w:type="dxa"/>
            <w:noWrap/>
          </w:tcPr>
          <w:p w14:paraId="3A87FC04" w14:textId="0E32D1D5" w:rsidR="00EC27EF" w:rsidRPr="00D86D5B" w:rsidRDefault="00DF1C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45.0[22.7,104.9]</w:t>
            </w:r>
          </w:p>
        </w:tc>
        <w:tc>
          <w:tcPr>
            <w:tcW w:w="2335" w:type="dxa"/>
            <w:noWrap/>
          </w:tcPr>
          <w:p w14:paraId="4D8CDE85" w14:textId="6160497A" w:rsidR="00EC27EF" w:rsidRPr="00D86D5B" w:rsidRDefault="000204B3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119.5[47.6,172.3]</w:t>
            </w:r>
          </w:p>
        </w:tc>
        <w:tc>
          <w:tcPr>
            <w:tcW w:w="2574" w:type="dxa"/>
            <w:noWrap/>
          </w:tcPr>
          <w:p w14:paraId="5873CE7B" w14:textId="1B855262" w:rsidR="00EC27EF" w:rsidRPr="00D86D5B" w:rsidRDefault="00CE314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33.3[30.1,61.6]</w:t>
            </w:r>
          </w:p>
        </w:tc>
      </w:tr>
      <w:tr w:rsidR="00EC27EF" w:rsidRPr="00D86D5B" w14:paraId="2FFBAB5E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3D679568" w14:textId="39EDE92C" w:rsidR="00EC27EF" w:rsidRPr="00D86D5B" w:rsidRDefault="00047AA0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2335" w:type="dxa"/>
            <w:noWrap/>
            <w:hideMark/>
          </w:tcPr>
          <w:p w14:paraId="0473960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65.3[44.75,89.1]</w:t>
            </w:r>
          </w:p>
        </w:tc>
        <w:tc>
          <w:tcPr>
            <w:tcW w:w="2335" w:type="dxa"/>
            <w:noWrap/>
            <w:hideMark/>
          </w:tcPr>
          <w:p w14:paraId="3861539C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47.4[36.27,72.52]</w:t>
            </w:r>
          </w:p>
        </w:tc>
        <w:tc>
          <w:tcPr>
            <w:tcW w:w="2335" w:type="dxa"/>
            <w:noWrap/>
            <w:hideMark/>
          </w:tcPr>
          <w:p w14:paraId="623DBFC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72.25[46.83,85.57]</w:t>
            </w:r>
          </w:p>
        </w:tc>
        <w:tc>
          <w:tcPr>
            <w:tcW w:w="2574" w:type="dxa"/>
            <w:noWrap/>
            <w:hideMark/>
          </w:tcPr>
          <w:p w14:paraId="0DA5E2D5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48.1[29.3,91.7]</w:t>
            </w:r>
          </w:p>
        </w:tc>
      </w:tr>
      <w:tr w:rsidR="00EC27EF" w:rsidRPr="00D86D5B" w14:paraId="16D6CC68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4EA1282" w14:textId="48FD1DF4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2335" w:type="dxa"/>
            <w:noWrap/>
            <w:hideMark/>
          </w:tcPr>
          <w:p w14:paraId="3D5B8B6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199.35[130.7,388.1]</w:t>
            </w:r>
          </w:p>
        </w:tc>
        <w:tc>
          <w:tcPr>
            <w:tcW w:w="2335" w:type="dxa"/>
            <w:noWrap/>
            <w:hideMark/>
          </w:tcPr>
          <w:p w14:paraId="7D19F79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242.25[197.25,419.97]</w:t>
            </w:r>
          </w:p>
        </w:tc>
        <w:tc>
          <w:tcPr>
            <w:tcW w:w="2335" w:type="dxa"/>
            <w:noWrap/>
            <w:hideMark/>
          </w:tcPr>
          <w:p w14:paraId="6F90329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192.3[115.05,361.2]</w:t>
            </w:r>
          </w:p>
        </w:tc>
        <w:tc>
          <w:tcPr>
            <w:tcW w:w="2574" w:type="dxa"/>
            <w:noWrap/>
            <w:hideMark/>
          </w:tcPr>
          <w:p w14:paraId="185BDA6A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200.3[151.35,464.15]</w:t>
            </w:r>
          </w:p>
        </w:tc>
      </w:tr>
      <w:tr w:rsidR="00EC27EF" w:rsidRPr="00D86D5B" w14:paraId="0417F844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496C7897" w14:textId="71D634E0" w:rsidR="00EC27EF" w:rsidRPr="00D86D5B" w:rsidRDefault="0092097D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2335" w:type="dxa"/>
            <w:noWrap/>
            <w:hideMark/>
          </w:tcPr>
          <w:p w14:paraId="7BE67F7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132.33[102.11,175.87]</w:t>
            </w:r>
          </w:p>
        </w:tc>
        <w:tc>
          <w:tcPr>
            <w:tcW w:w="2335" w:type="dxa"/>
            <w:noWrap/>
            <w:hideMark/>
          </w:tcPr>
          <w:p w14:paraId="55E994EE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118.67[94.24,144.88]</w:t>
            </w:r>
          </w:p>
        </w:tc>
        <w:tc>
          <w:tcPr>
            <w:tcW w:w="2335" w:type="dxa"/>
            <w:noWrap/>
            <w:hideMark/>
          </w:tcPr>
          <w:p w14:paraId="046F075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129.25[98.25,167.65]</w:t>
            </w:r>
          </w:p>
        </w:tc>
        <w:tc>
          <w:tcPr>
            <w:tcW w:w="2574" w:type="dxa"/>
            <w:noWrap/>
            <w:hideMark/>
          </w:tcPr>
          <w:p w14:paraId="5D7C4961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134[114.1,146.5]</w:t>
            </w:r>
          </w:p>
        </w:tc>
      </w:tr>
      <w:tr w:rsidR="00EC27EF" w:rsidRPr="00D86D5B" w14:paraId="66EF905D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269BFD01" w14:textId="7CE74C14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2335" w:type="dxa"/>
            <w:noWrap/>
            <w:hideMark/>
          </w:tcPr>
          <w:p w14:paraId="18D40FCB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2.96[2.67,3.3]</w:t>
            </w:r>
          </w:p>
        </w:tc>
        <w:tc>
          <w:tcPr>
            <w:tcW w:w="2335" w:type="dxa"/>
            <w:noWrap/>
            <w:hideMark/>
          </w:tcPr>
          <w:p w14:paraId="1DCCF35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2.91[2.65,3.36]</w:t>
            </w:r>
          </w:p>
        </w:tc>
        <w:tc>
          <w:tcPr>
            <w:tcW w:w="2335" w:type="dxa"/>
            <w:noWrap/>
            <w:hideMark/>
          </w:tcPr>
          <w:p w14:paraId="23BE4A7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2.77[2.61,3.22]</w:t>
            </w:r>
          </w:p>
        </w:tc>
        <w:tc>
          <w:tcPr>
            <w:tcW w:w="2574" w:type="dxa"/>
            <w:noWrap/>
            <w:hideMark/>
          </w:tcPr>
          <w:p w14:paraId="1CE70D22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2.93[2.44,3.19]</w:t>
            </w:r>
          </w:p>
        </w:tc>
      </w:tr>
      <w:tr w:rsidR="00EC27EF" w:rsidRPr="00D86D5B" w14:paraId="6EB98CBC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0F8236C6" w14:textId="569C3211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2335" w:type="dxa"/>
            <w:noWrap/>
            <w:hideMark/>
          </w:tcPr>
          <w:p w14:paraId="5F44B2F7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46.8[32.78,67.31]</w:t>
            </w:r>
          </w:p>
        </w:tc>
        <w:tc>
          <w:tcPr>
            <w:tcW w:w="2335" w:type="dxa"/>
            <w:noWrap/>
            <w:hideMark/>
          </w:tcPr>
          <w:p w14:paraId="3841DCDD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50.13[38.84,61.82]</w:t>
            </w:r>
          </w:p>
        </w:tc>
        <w:tc>
          <w:tcPr>
            <w:tcW w:w="2335" w:type="dxa"/>
            <w:noWrap/>
            <w:hideMark/>
          </w:tcPr>
          <w:p w14:paraId="3B0184F4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53.53[25.41,72.58]</w:t>
            </w:r>
          </w:p>
        </w:tc>
        <w:tc>
          <w:tcPr>
            <w:tcW w:w="2574" w:type="dxa"/>
            <w:noWrap/>
            <w:hideMark/>
          </w:tcPr>
          <w:p w14:paraId="4245116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43.86[38.25,77.93]</w:t>
            </w:r>
          </w:p>
        </w:tc>
      </w:tr>
      <w:tr w:rsidR="00EC27EF" w:rsidRPr="00D86D5B" w14:paraId="4E37EB86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5F58ECD9" w14:textId="3824DA1E" w:rsidR="00EC27EF" w:rsidRPr="00D86D5B" w:rsidRDefault="0092097D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35" w:type="dxa"/>
            <w:noWrap/>
            <w:hideMark/>
          </w:tcPr>
          <w:p w14:paraId="5209D776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6.8[6.47,7.11]</w:t>
            </w:r>
          </w:p>
        </w:tc>
        <w:tc>
          <w:tcPr>
            <w:tcW w:w="2335" w:type="dxa"/>
            <w:noWrap/>
            <w:hideMark/>
          </w:tcPr>
          <w:p w14:paraId="1337B030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6.76[6.56,7.06]</w:t>
            </w:r>
          </w:p>
        </w:tc>
        <w:tc>
          <w:tcPr>
            <w:tcW w:w="2335" w:type="dxa"/>
            <w:noWrap/>
            <w:hideMark/>
          </w:tcPr>
          <w:p w14:paraId="6B6909F8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6.72[6.27,6.94]</w:t>
            </w:r>
          </w:p>
        </w:tc>
        <w:tc>
          <w:tcPr>
            <w:tcW w:w="2574" w:type="dxa"/>
            <w:noWrap/>
            <w:hideMark/>
          </w:tcPr>
          <w:p w14:paraId="01B9C143" w14:textId="77777777" w:rsidR="00EC27EF" w:rsidRPr="00D86D5B" w:rsidRDefault="00EC27EF" w:rsidP="0007643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6.77[6.71,6.92]</w:t>
            </w:r>
          </w:p>
        </w:tc>
      </w:tr>
      <w:tr w:rsidR="00A34AE6" w:rsidRPr="00D86D5B" w14:paraId="71FB8CA0" w14:textId="77777777" w:rsidTr="00EC27EF">
        <w:trPr>
          <w:trHeight w:val="290"/>
        </w:trPr>
        <w:tc>
          <w:tcPr>
            <w:tcW w:w="3041" w:type="dxa"/>
            <w:noWrap/>
          </w:tcPr>
          <w:p w14:paraId="1668F5E9" w14:textId="6E4FEDB5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YEARS</w:t>
            </w:r>
          </w:p>
        </w:tc>
        <w:tc>
          <w:tcPr>
            <w:tcW w:w="2335" w:type="dxa"/>
            <w:noWrap/>
          </w:tcPr>
          <w:p w14:paraId="53AEAEB4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noWrap/>
          </w:tcPr>
          <w:p w14:paraId="6F711F08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5" w:type="dxa"/>
            <w:noWrap/>
          </w:tcPr>
          <w:p w14:paraId="61C06878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4" w:type="dxa"/>
            <w:noWrap/>
          </w:tcPr>
          <w:p w14:paraId="2D74B975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A8" w:rsidRPr="00D86D5B" w14:paraId="11A5C959" w14:textId="77777777" w:rsidTr="00106396">
        <w:trPr>
          <w:trHeight w:val="290"/>
        </w:trPr>
        <w:tc>
          <w:tcPr>
            <w:tcW w:w="3041" w:type="dxa"/>
            <w:noWrap/>
          </w:tcPr>
          <w:p w14:paraId="6E923FCB" w14:textId="77777777" w:rsidR="00A207A8" w:rsidRPr="00D86D5B" w:rsidRDefault="00A207A8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2335" w:type="dxa"/>
            <w:noWrap/>
          </w:tcPr>
          <w:p w14:paraId="7BA64F05" w14:textId="77777777" w:rsidR="00A207A8" w:rsidRPr="00D86D5B" w:rsidRDefault="00A207A8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81.3[78.7,83.1]</w:t>
            </w:r>
          </w:p>
        </w:tc>
        <w:tc>
          <w:tcPr>
            <w:tcW w:w="2335" w:type="dxa"/>
            <w:noWrap/>
          </w:tcPr>
          <w:p w14:paraId="363271D2" w14:textId="77777777" w:rsidR="00A207A8" w:rsidRPr="00D86D5B" w:rsidRDefault="00A207A8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80.2[77.8,81.4]</w:t>
            </w:r>
          </w:p>
        </w:tc>
        <w:tc>
          <w:tcPr>
            <w:tcW w:w="2335" w:type="dxa"/>
            <w:noWrap/>
          </w:tcPr>
          <w:p w14:paraId="48455AA2" w14:textId="77777777" w:rsidR="00A207A8" w:rsidRPr="00D86D5B" w:rsidRDefault="00A207A8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79.6[78.5,82.7]</w:t>
            </w:r>
          </w:p>
        </w:tc>
        <w:tc>
          <w:tcPr>
            <w:tcW w:w="2574" w:type="dxa"/>
            <w:noWrap/>
          </w:tcPr>
          <w:p w14:paraId="27B2CE6C" w14:textId="77777777" w:rsidR="00A207A8" w:rsidRPr="00D86D5B" w:rsidRDefault="00A207A8" w:rsidP="0010639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78.9[78.1,80.7]</w:t>
            </w:r>
          </w:p>
        </w:tc>
      </w:tr>
      <w:tr w:rsidR="00A34AE6" w:rsidRPr="00D86D5B" w14:paraId="293AC672" w14:textId="77777777" w:rsidTr="00EC27EF">
        <w:trPr>
          <w:trHeight w:val="290"/>
        </w:trPr>
        <w:tc>
          <w:tcPr>
            <w:tcW w:w="3041" w:type="dxa"/>
            <w:noWrap/>
          </w:tcPr>
          <w:p w14:paraId="30136DB7" w14:textId="0B5F26FA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2335" w:type="dxa"/>
            <w:noWrap/>
          </w:tcPr>
          <w:p w14:paraId="7464C624" w14:textId="750145E4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9.22[8.61,10.07]</w:t>
            </w:r>
          </w:p>
        </w:tc>
        <w:tc>
          <w:tcPr>
            <w:tcW w:w="2335" w:type="dxa"/>
            <w:noWrap/>
          </w:tcPr>
          <w:p w14:paraId="591249EA" w14:textId="339F5063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8.69[8.05,9.54]</w:t>
            </w:r>
          </w:p>
        </w:tc>
        <w:tc>
          <w:tcPr>
            <w:tcW w:w="2335" w:type="dxa"/>
            <w:noWrap/>
          </w:tcPr>
          <w:p w14:paraId="2DAA7325" w14:textId="033A7EC2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9.04[8.33,10.01]</w:t>
            </w:r>
          </w:p>
        </w:tc>
        <w:tc>
          <w:tcPr>
            <w:tcW w:w="2574" w:type="dxa"/>
            <w:noWrap/>
          </w:tcPr>
          <w:p w14:paraId="7F1023CF" w14:textId="2A6D3C8B" w:rsidR="00A34AE6" w:rsidRPr="00D86D5B" w:rsidRDefault="00EA5657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8.64[8.41,9.38]</w:t>
            </w:r>
          </w:p>
        </w:tc>
      </w:tr>
      <w:tr w:rsidR="00A34AE6" w:rsidRPr="00D86D5B" w14:paraId="4111DC5E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4607B242" w14:textId="50783B52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 BIRTH</w:t>
            </w:r>
          </w:p>
        </w:tc>
        <w:tc>
          <w:tcPr>
            <w:tcW w:w="2335" w:type="dxa"/>
            <w:noWrap/>
            <w:hideMark/>
          </w:tcPr>
          <w:p w14:paraId="4D86B0DA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5CA39951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35" w:type="dxa"/>
            <w:noWrap/>
            <w:hideMark/>
          </w:tcPr>
          <w:p w14:paraId="571DA9F9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4" w:type="dxa"/>
            <w:noWrap/>
            <w:hideMark/>
          </w:tcPr>
          <w:p w14:paraId="53FD8CDD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34AE6" w:rsidRPr="00D86D5B" w14:paraId="245DEAA4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53FD312" w14:textId="28E63433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2335" w:type="dxa"/>
            <w:noWrap/>
            <w:hideMark/>
          </w:tcPr>
          <w:p w14:paraId="4A69D687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2.55[2.34,2.8]</w:t>
            </w:r>
          </w:p>
        </w:tc>
        <w:tc>
          <w:tcPr>
            <w:tcW w:w="2335" w:type="dxa"/>
            <w:noWrap/>
            <w:hideMark/>
          </w:tcPr>
          <w:p w14:paraId="1C559657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2.3[2.16,2.5]</w:t>
            </w:r>
          </w:p>
        </w:tc>
        <w:tc>
          <w:tcPr>
            <w:tcW w:w="2335" w:type="dxa"/>
            <w:noWrap/>
            <w:hideMark/>
          </w:tcPr>
          <w:p w14:paraId="2198C193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2.75[2.5,2.9]</w:t>
            </w:r>
          </w:p>
        </w:tc>
        <w:tc>
          <w:tcPr>
            <w:tcW w:w="2574" w:type="dxa"/>
            <w:noWrap/>
            <w:hideMark/>
          </w:tcPr>
          <w:p w14:paraId="4797C499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2.5[2.08,2.7]</w:t>
            </w:r>
          </w:p>
        </w:tc>
      </w:tr>
      <w:tr w:rsidR="00A34AE6" w:rsidRPr="00D86D5B" w14:paraId="6A7A0930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41FF4CE0" w14:textId="5835AF66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Length (cm)</w:t>
            </w:r>
          </w:p>
        </w:tc>
        <w:tc>
          <w:tcPr>
            <w:tcW w:w="2335" w:type="dxa"/>
            <w:noWrap/>
            <w:hideMark/>
          </w:tcPr>
          <w:p w14:paraId="5FAD574A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47.4[46.3,48.5]</w:t>
            </w:r>
          </w:p>
        </w:tc>
        <w:tc>
          <w:tcPr>
            <w:tcW w:w="2335" w:type="dxa"/>
            <w:noWrap/>
            <w:hideMark/>
          </w:tcPr>
          <w:p w14:paraId="02EE7CF3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46[45.2,47.95]</w:t>
            </w:r>
          </w:p>
        </w:tc>
        <w:tc>
          <w:tcPr>
            <w:tcW w:w="2335" w:type="dxa"/>
            <w:noWrap/>
            <w:hideMark/>
          </w:tcPr>
          <w:p w14:paraId="2A84D27E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47.5[45.45,48.15]</w:t>
            </w:r>
          </w:p>
        </w:tc>
        <w:tc>
          <w:tcPr>
            <w:tcW w:w="2574" w:type="dxa"/>
            <w:noWrap/>
            <w:hideMark/>
          </w:tcPr>
          <w:p w14:paraId="4B0DC637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45.8[44.95,46.5]</w:t>
            </w:r>
          </w:p>
        </w:tc>
      </w:tr>
      <w:tr w:rsidR="00A34AE6" w:rsidRPr="00D86D5B" w14:paraId="52ECA93F" w14:textId="77777777" w:rsidTr="00EC27EF">
        <w:trPr>
          <w:trHeight w:val="290"/>
        </w:trPr>
        <w:tc>
          <w:tcPr>
            <w:tcW w:w="3041" w:type="dxa"/>
            <w:noWrap/>
            <w:hideMark/>
          </w:tcPr>
          <w:p w14:paraId="66BF7524" w14:textId="1856B226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Head circumference (cm)</w:t>
            </w:r>
          </w:p>
        </w:tc>
        <w:tc>
          <w:tcPr>
            <w:tcW w:w="2335" w:type="dxa"/>
            <w:noWrap/>
            <w:hideMark/>
          </w:tcPr>
          <w:p w14:paraId="779B81D3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32.7[31.9,33.5]</w:t>
            </w:r>
          </w:p>
        </w:tc>
        <w:tc>
          <w:tcPr>
            <w:tcW w:w="2335" w:type="dxa"/>
            <w:noWrap/>
            <w:hideMark/>
          </w:tcPr>
          <w:p w14:paraId="0D4F5336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32.2[31.35,33.1]</w:t>
            </w:r>
          </w:p>
        </w:tc>
        <w:tc>
          <w:tcPr>
            <w:tcW w:w="2335" w:type="dxa"/>
            <w:noWrap/>
            <w:hideMark/>
          </w:tcPr>
          <w:p w14:paraId="7A7FDB2B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33.1[31.8,33.7]</w:t>
            </w:r>
          </w:p>
        </w:tc>
        <w:tc>
          <w:tcPr>
            <w:tcW w:w="2574" w:type="dxa"/>
            <w:noWrap/>
            <w:hideMark/>
          </w:tcPr>
          <w:p w14:paraId="4C50CD9C" w14:textId="77777777" w:rsidR="00A34AE6" w:rsidRPr="00D86D5B" w:rsidRDefault="00A34AE6" w:rsidP="00A34AE6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32.2[30.75,32.5]</w:t>
            </w:r>
          </w:p>
        </w:tc>
      </w:tr>
    </w:tbl>
    <w:p w14:paraId="2B4C264F" w14:textId="77777777" w:rsidR="0065772C" w:rsidRPr="00D86D5B" w:rsidRDefault="0065772C" w:rsidP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008052A3" w14:textId="0DCEB927" w:rsidR="0065772C" w:rsidRPr="00D86D5B" w:rsidRDefault="0065772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D86D5B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3F752BAA" w14:textId="36B6F3C3" w:rsidR="008D6B9A" w:rsidRDefault="008D6B9A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="0047604C">
        <w:rPr>
          <w:rFonts w:ascii="Times New Roman" w:hAnsi="Times New Roman" w:cs="Times New Roman"/>
          <w:b/>
          <w:sz w:val="20"/>
          <w:szCs w:val="20"/>
        </w:rPr>
        <w:t>3</w:t>
      </w:r>
      <w:r w:rsidRPr="001E008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106396">
        <w:rPr>
          <w:rFonts w:ascii="Times New Roman" w:hAnsi="Times New Roman" w:cs="Times New Roman"/>
          <w:b/>
          <w:sz w:val="20"/>
          <w:szCs w:val="20"/>
        </w:rPr>
        <w:t>Associations of lifecourse measurements with IFG and IGT</w:t>
      </w:r>
      <w:r w:rsidR="00A80D33">
        <w:rPr>
          <w:rFonts w:ascii="Times New Roman" w:hAnsi="Times New Roman" w:cs="Times New Roman"/>
          <w:b/>
          <w:sz w:val="20"/>
          <w:szCs w:val="20"/>
        </w:rPr>
        <w:t>, each</w:t>
      </w:r>
      <w:r w:rsidR="001063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0D33">
        <w:rPr>
          <w:rFonts w:ascii="Times New Roman" w:hAnsi="Times New Roman" w:cs="Times New Roman"/>
          <w:b/>
          <w:sz w:val="20"/>
          <w:szCs w:val="20"/>
        </w:rPr>
        <w:t xml:space="preserve">compared with NGT, </w:t>
      </w:r>
      <w:r w:rsidR="00106396">
        <w:rPr>
          <w:rFonts w:ascii="Times New Roman" w:hAnsi="Times New Roman" w:cs="Times New Roman"/>
          <w:b/>
          <w:sz w:val="20"/>
          <w:szCs w:val="20"/>
        </w:rPr>
        <w:t>at 18 years</w:t>
      </w:r>
    </w:p>
    <w:tbl>
      <w:tblPr>
        <w:tblW w:w="9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859"/>
        <w:gridCol w:w="1061"/>
        <w:gridCol w:w="859"/>
        <w:gridCol w:w="1061"/>
        <w:gridCol w:w="859"/>
        <w:gridCol w:w="1061"/>
        <w:gridCol w:w="859"/>
        <w:gridCol w:w="1061"/>
      </w:tblGrid>
      <w:tr w:rsidR="00D86D5B" w:rsidRPr="001C5080" w14:paraId="001EAC4C" w14:textId="77777777" w:rsidTr="00D86D5B">
        <w:trPr>
          <w:trHeight w:val="29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FF360" w14:textId="77777777" w:rsidR="00D86D5B" w:rsidRPr="00D86D5B" w:rsidRDefault="00D86D5B" w:rsidP="001C50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891CE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Males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D601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Females</w:t>
            </w:r>
          </w:p>
        </w:tc>
      </w:tr>
      <w:tr w:rsidR="00D86D5B" w:rsidRPr="001C5080" w14:paraId="2C26E9E6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4A179" w14:textId="77777777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36BD6" w14:textId="75E417AF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IFG (94)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FCC08A" w14:textId="3B8421A3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IGT (13)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F2F84" w14:textId="23A64AF8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IFG (23)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E9D56" w14:textId="53663214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IGT (23)</w:t>
            </w:r>
          </w:p>
        </w:tc>
      </w:tr>
      <w:tr w:rsidR="00D86D5B" w:rsidRPr="001C5080" w14:paraId="31970ED8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7E78E" w14:textId="77777777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AB2BF8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2ACD3" w14:textId="4753FAA0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CEB6C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8718" w14:textId="74B94E29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B696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739D0" w14:textId="6B5B6513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18641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82D1A" w14:textId="643A5ABB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D86D5B" w:rsidRPr="001C5080" w14:paraId="282DB560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14A7D" w14:textId="7638A40A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364F8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5437B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A80CE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C1E61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C961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687F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A43B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B70A8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6D5B" w:rsidRPr="001C5080" w14:paraId="2577217E" w14:textId="77777777" w:rsidTr="00D86D5B">
        <w:trPr>
          <w:trHeight w:val="2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93DD44" w14:textId="41DE83E0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C7F2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C1F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C6040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353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65F1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A09D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8177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9A11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0.972</w:t>
            </w:r>
          </w:p>
        </w:tc>
      </w:tr>
      <w:tr w:rsidR="00D86D5B" w:rsidRPr="001C5080" w14:paraId="46FE8470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4CA2BB" w14:textId="183D40CE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BD67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FA11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3037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8A21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6727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287B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E3A3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B768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0.537</w:t>
            </w:r>
          </w:p>
        </w:tc>
      </w:tr>
      <w:tr w:rsidR="00D86D5B" w:rsidRPr="001C5080" w14:paraId="5B8BB63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A5CECE" w14:textId="732F2A60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BAAED" w14:textId="79CB59C9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903C3" w14:textId="6AD1D38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723C7D" w14:textId="5EC83F3C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7496C" w14:textId="764CC0EE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49EE5" w14:textId="71A28DB1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0815E" w14:textId="13E16F7B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FEC9C" w14:textId="2443E35D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4E115" w14:textId="524F8D3F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0.437</w:t>
            </w:r>
          </w:p>
        </w:tc>
      </w:tr>
      <w:tr w:rsidR="00D86D5B" w:rsidRPr="001C5080" w14:paraId="261E9564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2B9867" w14:textId="05C7DEB3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2677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8BF2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9797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54BE0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A8F8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074F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3586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73B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0.163</w:t>
            </w:r>
          </w:p>
        </w:tc>
      </w:tr>
      <w:tr w:rsidR="00D86D5B" w:rsidRPr="001C5080" w14:paraId="271D5408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5E99A" w14:textId="0EBABEFD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30 min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FB5B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A7E80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3D29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389E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716D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4B8C1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0C53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A79E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</w:tr>
      <w:tr w:rsidR="00D86D5B" w:rsidRPr="001C5080" w14:paraId="23718145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D85A8" w14:textId="3443F583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 min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543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3FE0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4E95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7D10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D440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057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61A7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2339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</w:tr>
      <w:tr w:rsidR="00D86D5B" w:rsidRPr="001C5080" w14:paraId="51E5966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78F900" w14:textId="476B6503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530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F588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4588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6492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C78C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3740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7917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4DA40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0.168</w:t>
            </w:r>
          </w:p>
        </w:tc>
      </w:tr>
      <w:tr w:rsidR="00D86D5B" w:rsidRPr="001C5080" w14:paraId="11EE8816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8B0E1" w14:textId="22BA07E8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6AD6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770C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E881E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B59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9FD78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DB13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590C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F384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0.719</w:t>
            </w:r>
          </w:p>
        </w:tc>
      </w:tr>
      <w:tr w:rsidR="00D86D5B" w:rsidRPr="001C5080" w14:paraId="580A9AA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E75F61" w14:textId="5F62EF12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2C63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B5E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E2B1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913A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0E28F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075C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3D18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9E74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</w:tr>
      <w:tr w:rsidR="00D86D5B" w:rsidRPr="001C5080" w14:paraId="770108C6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DD0A23" w14:textId="49C2861F" w:rsidR="00D86D5B" w:rsidRPr="00D86D5B" w:rsidRDefault="00047AA0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A9D0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E3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EE37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8607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BF95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8E34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3295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63B6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0.371</w:t>
            </w:r>
          </w:p>
        </w:tc>
      </w:tr>
      <w:tr w:rsidR="00D86D5B" w:rsidRPr="001C5080" w14:paraId="72346091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BA7C87" w14:textId="2A5E1C8D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836C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9AA1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EE05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134F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5D67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25B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CDE8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2AC9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0.153</w:t>
            </w:r>
          </w:p>
        </w:tc>
      </w:tr>
      <w:tr w:rsidR="00D86D5B" w:rsidRPr="001C5080" w14:paraId="4E0D1342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698599" w14:textId="346EB460" w:rsidR="00D86D5B" w:rsidRPr="00D86D5B" w:rsidRDefault="0092097D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72037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BAB7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D7A4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9AACC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00F4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63B01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2820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26F1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</w:tr>
      <w:tr w:rsidR="00D86D5B" w:rsidRPr="001C5080" w14:paraId="2BEDD64E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8AA82" w14:textId="43B59A74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22DC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2B1A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8B2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C43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4C98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5F14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E3F7B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63AE2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</w:tr>
      <w:tr w:rsidR="00D86D5B" w:rsidRPr="001C5080" w14:paraId="6FE3CFBB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433EE2" w14:textId="12381EE1" w:rsidR="00D86D5B" w:rsidRPr="00D86D5B" w:rsidRDefault="00D86D5B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0480E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926C3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0F35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04AE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D917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339B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B1A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1A996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</w:tr>
      <w:tr w:rsidR="00D86D5B" w:rsidRPr="001C5080" w14:paraId="6F94DE48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A53D09" w14:textId="701A2C5A" w:rsidR="00D86D5B" w:rsidRPr="00D86D5B" w:rsidRDefault="0092097D" w:rsidP="004760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3EBD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AA28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A65B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0D18A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2E5799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38A95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855AA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B24F0" w14:textId="77777777" w:rsidR="00D86D5B" w:rsidRPr="00D86D5B" w:rsidRDefault="00D86D5B" w:rsidP="0047604C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</w:tr>
      <w:tr w:rsidR="00D86D5B" w:rsidRPr="001C5080" w14:paraId="1039683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FC170" w14:textId="77777777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CCB4B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FBB69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89B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0A112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714C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C44AF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9969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10E9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6D5B" w:rsidRPr="001C5080" w14:paraId="32E51CC5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09440" w14:textId="62D994B5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4158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B5B7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112F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57B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F7B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1FD7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B90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836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0.233</w:t>
            </w:r>
          </w:p>
        </w:tc>
      </w:tr>
      <w:tr w:rsidR="00D86D5B" w:rsidRPr="001C5080" w14:paraId="5C2BB462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8D8711" w14:textId="17360E2A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BMI 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44F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9442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9054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D597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0D8B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6F6D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77FF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47DD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</w:tr>
      <w:tr w:rsidR="00D86D5B" w:rsidRPr="001C5080" w14:paraId="0940B54B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B9C5A2" w14:textId="1277A669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DFBC68" w14:textId="4B043100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BB27B" w14:textId="4C30E5B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0AE435" w14:textId="0BE93C43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1C90D" w14:textId="4661093D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1B15B" w14:textId="588F9E88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DF2A9" w14:textId="46C5D6B9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307F2" w14:textId="08CE54BD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4C4DA" w14:textId="40B16B45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0.735</w:t>
            </w:r>
          </w:p>
        </w:tc>
      </w:tr>
      <w:tr w:rsidR="00D86D5B" w:rsidRPr="001C5080" w14:paraId="6AEF08D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3FE61" w14:textId="2400E681" w:rsidR="00D86D5B" w:rsidRPr="00D86D5B" w:rsidRDefault="00D86D5B" w:rsidP="001C5080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27C7E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EE2E3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F4B5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2A036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FB77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E68A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2FB9A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AF0A7" w14:textId="77777777" w:rsidR="00D86D5B" w:rsidRPr="00D86D5B" w:rsidRDefault="00D86D5B" w:rsidP="001C508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</w:tr>
      <w:tr w:rsidR="00D86D5B" w:rsidRPr="001C5080" w14:paraId="6818FE7B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3EA16" w14:textId="054F5EA8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84C1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C298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270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176C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9772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CF39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A2C0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783D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0.944</w:t>
            </w:r>
          </w:p>
        </w:tc>
      </w:tr>
      <w:tr w:rsidR="00D86D5B" w:rsidRPr="001C5080" w14:paraId="613B320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E7A3CE" w14:textId="088AA028" w:rsidR="00D86D5B" w:rsidRPr="00D86D5B" w:rsidRDefault="00047AA0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3D79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3DB0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ADC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80E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FFF5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CE4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E3936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B34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0.172</w:t>
            </w:r>
          </w:p>
        </w:tc>
      </w:tr>
      <w:tr w:rsidR="00D86D5B" w:rsidRPr="001C5080" w14:paraId="33B4D0B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FC5B0B" w14:textId="1BF6C747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D769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A235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AC5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4B42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C20C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C58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348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B847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0.901</w:t>
            </w:r>
          </w:p>
        </w:tc>
      </w:tr>
      <w:tr w:rsidR="00D86D5B" w:rsidRPr="001C5080" w14:paraId="66B71940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B9063B" w14:textId="2F8B0C40" w:rsidR="00D86D5B" w:rsidRPr="00D86D5B" w:rsidRDefault="0092097D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0CCE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211C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1319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9864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808BC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3D03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99FC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8530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0.032</w:t>
            </w:r>
          </w:p>
        </w:tc>
      </w:tr>
      <w:tr w:rsidR="00D86D5B" w:rsidRPr="001C5080" w14:paraId="32CB1446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197CA" w14:textId="77777777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0B8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C308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DA57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0E56C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E277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BE2B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014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65B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6D5B" w:rsidRPr="001C5080" w14:paraId="6A5F9A0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58AA3" w14:textId="720E42B9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Height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4547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935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9EF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6111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19FB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403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43B9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E35B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0.674</w:t>
            </w:r>
          </w:p>
        </w:tc>
      </w:tr>
      <w:tr w:rsidR="00D86D5B" w:rsidRPr="001C5080" w14:paraId="09A30731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5C620" w14:textId="2CD74B44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BMI 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(kg/m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EBEE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F42F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F8C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346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84B4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CBB5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86B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93A0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0.243</w:t>
            </w:r>
          </w:p>
        </w:tc>
      </w:tr>
      <w:tr w:rsidR="00D86D5B" w:rsidRPr="001C5080" w14:paraId="0C3BE306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FA5EC" w14:textId="7081093C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Fat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D1085" w14:textId="3C115551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FAA97" w14:textId="6F339E7E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02877" w14:textId="25DD51CC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2D42" w14:textId="4CCBB40F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2E454" w14:textId="47333549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E6B65" w14:textId="1D267EEB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AC55A" w14:textId="7976C208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01E85C" w14:textId="5D495974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0.456</w:t>
            </w:r>
          </w:p>
        </w:tc>
      </w:tr>
      <w:tr w:rsidR="00D86D5B" w:rsidRPr="001C5080" w14:paraId="5A309F3A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579993" w14:textId="02B7B722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B6DC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F28C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ED6BE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193E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6BF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122D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2AE2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1024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</w:tr>
      <w:tr w:rsidR="00D86D5B" w:rsidRPr="001C5080" w14:paraId="1495864A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95A93" w14:textId="61F9A65F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30 min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47F7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AA556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35BB9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99606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16E8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94F4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959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2341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0.728</w:t>
            </w:r>
          </w:p>
        </w:tc>
      </w:tr>
      <w:tr w:rsidR="00D86D5B" w:rsidRPr="001C5080" w14:paraId="75D49A1E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D8B3E" w14:textId="0FAFA368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120 min plasma glucose (mg/dl)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3928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8358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B688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496C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7B02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DA99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4B5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A016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0.076</w:t>
            </w:r>
          </w:p>
        </w:tc>
      </w:tr>
      <w:tr w:rsidR="00D86D5B" w:rsidRPr="001C5080" w14:paraId="3F34914A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295899" w14:textId="3F90FFBC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Fasting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8CE6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4A1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2EAC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E6B26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598A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DB9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E0E0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D7BD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0.954</w:t>
            </w:r>
          </w:p>
        </w:tc>
      </w:tr>
      <w:tr w:rsidR="00D86D5B" w:rsidRPr="001C5080" w14:paraId="455FDF8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B6A7E9" w14:textId="4814DD13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30 min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4824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7394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73C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2EBE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1D45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121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3224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6D0A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0.534</w:t>
            </w:r>
          </w:p>
        </w:tc>
      </w:tr>
      <w:tr w:rsidR="00D86D5B" w:rsidRPr="001C5080" w14:paraId="45A6DC68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FFD3E" w14:textId="25A2C768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120 min plasma insulin (pmol/l)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2DEE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E4AA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23FB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B1E8B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B961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A869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92CB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5194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0.064</w:t>
            </w:r>
          </w:p>
        </w:tc>
      </w:tr>
      <w:tr w:rsidR="00D86D5B" w:rsidRPr="001C5080" w14:paraId="3D70D10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625D0C" w14:textId="260193F8" w:rsidR="00D86D5B" w:rsidRPr="00D86D5B" w:rsidRDefault="00047AA0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HOMA-B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851F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DBBA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4318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E108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46DB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197F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099A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3863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0.133</w:t>
            </w:r>
          </w:p>
        </w:tc>
      </w:tr>
      <w:tr w:rsidR="00D86D5B" w:rsidRPr="001C5080" w14:paraId="7C263F2A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107A3" w14:textId="01939791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HOMA 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ED43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0910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7CEB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15BC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484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0B017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05153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CB77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0.921</w:t>
            </w:r>
          </w:p>
        </w:tc>
      </w:tr>
      <w:tr w:rsidR="00D86D5B" w:rsidRPr="001C5080" w14:paraId="7D2C1B97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23BA5" w14:textId="35483113" w:rsidR="00D86D5B" w:rsidRPr="00D86D5B" w:rsidRDefault="0092097D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(HOMA-B) * (HOMA-S)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71FD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DD22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E17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E184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B19A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2C3CC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E5D8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7A83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0.804</w:t>
            </w:r>
          </w:p>
        </w:tc>
      </w:tr>
      <w:tr w:rsidR="00D86D5B" w:rsidRPr="001C5080" w14:paraId="345F404E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2B6E1D" w14:textId="116C2822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Insulinogenic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C048F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BA5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56884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7448E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2E89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22FC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03C0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C157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0.823</w:t>
            </w:r>
          </w:p>
        </w:tc>
      </w:tr>
      <w:tr w:rsidR="00D86D5B" w:rsidRPr="001C5080" w14:paraId="1C170521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32C947" w14:textId="751053FC" w:rsidR="00D86D5B" w:rsidRPr="00D86D5B" w:rsidRDefault="00D86D5B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Matsuda index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0739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3E8C8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1940B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96002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834A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8F4E9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86D5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80650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0.699</w:t>
            </w:r>
          </w:p>
        </w:tc>
      </w:tr>
      <w:tr w:rsidR="00D86D5B" w:rsidRPr="001C5080" w14:paraId="5D16D18F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C8334" w14:textId="0AC67DC2" w:rsidR="00D86D5B" w:rsidRPr="00D86D5B" w:rsidRDefault="0092097D" w:rsidP="00C76269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Insulinogenic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 * (</w:t>
            </w:r>
            <w:r w:rsidRPr="00813E3D">
              <w:rPr>
                <w:rFonts w:ascii="Times New Roman" w:eastAsia="Calibri" w:hAnsi="Times New Roman" w:cs="Times New Roman"/>
                <w:sz w:val="20"/>
                <w:szCs w:val="20"/>
              </w:rPr>
              <w:t>Matsuda Index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2EEA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EBCB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AC666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9EB9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5E421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D7318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546E5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D9DAD" w14:textId="77777777" w:rsidR="00D86D5B" w:rsidRPr="00D86D5B" w:rsidRDefault="00D86D5B" w:rsidP="00C762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0.238</w:t>
            </w:r>
          </w:p>
        </w:tc>
      </w:tr>
      <w:tr w:rsidR="00D86D5B" w:rsidRPr="001C5080" w14:paraId="10AD6E0D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81B14" w14:textId="7CD78F2A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3A243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E4AF9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30359B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52C50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4074D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8D6D6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A816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B0D63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6D5B" w:rsidRPr="001C5080" w14:paraId="2751EED7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D0785" w14:textId="77777777" w:rsidR="00D86D5B" w:rsidRPr="00D86D5B" w:rsidRDefault="00D86D5B" w:rsidP="001063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Height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651BB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A59A9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E8370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50766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DAA04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03B95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AC50F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682BA" w14:textId="77777777" w:rsidR="00D86D5B" w:rsidRPr="00D86D5B" w:rsidRDefault="00D86D5B" w:rsidP="0010639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0.154</w:t>
            </w:r>
          </w:p>
        </w:tc>
      </w:tr>
      <w:tr w:rsidR="00D86D5B" w:rsidRPr="001C5080" w14:paraId="6A12289A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B08EC" w14:textId="749C2F2C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621169" w14:textId="3116B3E3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2D485" w14:textId="226E57D3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FB0F5" w14:textId="413C776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47B26" w14:textId="3D84860F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DBEC7" w14:textId="6A9DE4E6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CB06A" w14:textId="25F2B833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7700" w14:textId="072C79C0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A0016" w14:textId="132733A2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0.357</w:t>
            </w:r>
          </w:p>
        </w:tc>
      </w:tr>
      <w:tr w:rsidR="00D86D5B" w:rsidRPr="001C5080" w14:paraId="0262FDA2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315A6" w14:textId="77777777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AT BIRTH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3874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C87FD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EA8D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7DD7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C8094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7759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8530B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6B24D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86D5B" w:rsidRPr="001C5080" w14:paraId="0EB6E69E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8D22C" w14:textId="592CB2A7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39CCF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36BDF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E061A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D0736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EBE3A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4B613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9CC3F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D6275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0.196</w:t>
            </w:r>
          </w:p>
        </w:tc>
      </w:tr>
      <w:tr w:rsidR="00D86D5B" w:rsidRPr="001C5080" w14:paraId="12287638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9F326" w14:textId="6CFF53AD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Length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1B1AE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A0E84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BC189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C67AE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68ED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1B699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0126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3C20F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0.267</w:t>
            </w:r>
          </w:p>
        </w:tc>
      </w:tr>
      <w:tr w:rsidR="00D86D5B" w:rsidRPr="001C5080" w14:paraId="3EB5BBF2" w14:textId="77777777" w:rsidTr="00D86D5B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C01BC" w14:textId="28F22984" w:rsidR="00D86D5B" w:rsidRPr="00D86D5B" w:rsidRDefault="00D86D5B" w:rsidP="003573E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Head circumference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5666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E5D5F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0E8F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540D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60251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38C68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E475A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40BCE" w14:textId="77777777" w:rsidR="00D86D5B" w:rsidRPr="00D86D5B" w:rsidRDefault="00D86D5B" w:rsidP="003573E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0.722</w:t>
            </w:r>
          </w:p>
        </w:tc>
      </w:tr>
    </w:tbl>
    <w:p w14:paraId="3F5E574B" w14:textId="77777777" w:rsidR="00BE057D" w:rsidRDefault="001C5080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660572" w14:textId="1A85810C" w:rsidR="008D6B9A" w:rsidRPr="0047604C" w:rsidRDefault="00FE1320">
      <w:pPr>
        <w:spacing w:after="160" w:line="259" w:lineRule="auto"/>
        <w:rPr>
          <w:rFonts w:ascii="Times New Roman" w:hAnsi="Times New Roman" w:cs="Times New Roman"/>
          <w:bCs/>
          <w:sz w:val="20"/>
          <w:szCs w:val="20"/>
        </w:rPr>
      </w:pPr>
      <w:r w:rsidRPr="00B81C82">
        <w:rPr>
          <w:rFonts w:ascii="Times New Roman" w:hAnsi="Times New Roman" w:cs="Times New Roman"/>
          <w:bCs/>
          <w:sz w:val="20"/>
          <w:szCs w:val="20"/>
        </w:rPr>
        <w:t>Beta and p-values are generated using l</w:t>
      </w:r>
      <w:r w:rsidR="002F2EDA" w:rsidRPr="00B81C82">
        <w:rPr>
          <w:rFonts w:ascii="Times New Roman" w:hAnsi="Times New Roman" w:cs="Times New Roman"/>
          <w:bCs/>
          <w:sz w:val="20"/>
          <w:szCs w:val="20"/>
        </w:rPr>
        <w:t>inear r</w:t>
      </w:r>
      <w:r w:rsidR="00BE057D" w:rsidRPr="00B81C82">
        <w:rPr>
          <w:rFonts w:ascii="Times New Roman" w:hAnsi="Times New Roman" w:cs="Times New Roman"/>
          <w:bCs/>
          <w:sz w:val="20"/>
          <w:szCs w:val="20"/>
        </w:rPr>
        <w:t>egression model</w:t>
      </w:r>
      <w:r w:rsidRPr="00B81C8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13281" w:rsidRPr="00B81C82">
        <w:rPr>
          <w:rFonts w:ascii="Times New Roman" w:hAnsi="Times New Roman" w:cs="Times New Roman"/>
          <w:bCs/>
          <w:sz w:val="20"/>
          <w:szCs w:val="20"/>
        </w:rPr>
        <w:t xml:space="preserve">with IFG and IGT as </w:t>
      </w:r>
      <w:r w:rsidRPr="00B81C82">
        <w:rPr>
          <w:rFonts w:ascii="Times New Roman" w:hAnsi="Times New Roman" w:cs="Times New Roman"/>
          <w:bCs/>
          <w:sz w:val="20"/>
          <w:szCs w:val="20"/>
        </w:rPr>
        <w:t>separate</w:t>
      </w:r>
      <w:r w:rsidR="00513281" w:rsidRPr="00B81C82">
        <w:rPr>
          <w:rFonts w:ascii="Times New Roman" w:hAnsi="Times New Roman" w:cs="Times New Roman"/>
          <w:bCs/>
          <w:sz w:val="20"/>
          <w:szCs w:val="20"/>
        </w:rPr>
        <w:t xml:space="preserve"> exposures, models are</w:t>
      </w:r>
      <w:r w:rsidRPr="00B81C8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13281" w:rsidRPr="00B81C82">
        <w:rPr>
          <w:rFonts w:ascii="Times New Roman" w:hAnsi="Times New Roman" w:cs="Times New Roman"/>
          <w:bCs/>
          <w:sz w:val="20"/>
          <w:szCs w:val="20"/>
        </w:rPr>
        <w:t xml:space="preserve">separately </w:t>
      </w:r>
      <w:r w:rsidRPr="00B81C82">
        <w:rPr>
          <w:rFonts w:ascii="Times New Roman" w:hAnsi="Times New Roman" w:cs="Times New Roman"/>
          <w:bCs/>
          <w:sz w:val="20"/>
          <w:szCs w:val="20"/>
        </w:rPr>
        <w:t>analysed for sex.</w:t>
      </w:r>
      <w:r w:rsidR="008D6B9A" w:rsidRPr="0047604C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1F8ECDD5" w14:textId="257DA313" w:rsidR="00700548" w:rsidRDefault="00700548" w:rsidP="00700548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</w:rPr>
        <w:t xml:space="preserve">Supplementary Table </w:t>
      </w:r>
      <w:r w:rsidR="00D86D5B">
        <w:rPr>
          <w:rFonts w:ascii="Times New Roman" w:hAnsi="Times New Roman" w:cs="Times New Roman"/>
          <w:b/>
          <w:sz w:val="20"/>
          <w:szCs w:val="20"/>
        </w:rPr>
        <w:t>S</w:t>
      </w:r>
      <w:r w:rsidR="00A130D9">
        <w:rPr>
          <w:rFonts w:ascii="Times New Roman" w:hAnsi="Times New Roman" w:cs="Times New Roman"/>
          <w:b/>
          <w:sz w:val="20"/>
          <w:szCs w:val="20"/>
        </w:rPr>
        <w:t>4</w:t>
      </w:r>
      <w:r w:rsidRPr="001E008D">
        <w:rPr>
          <w:rFonts w:ascii="Times New Roman" w:hAnsi="Times New Roman" w:cs="Times New Roman"/>
          <w:b/>
          <w:sz w:val="20"/>
          <w:szCs w:val="20"/>
        </w:rPr>
        <w:t xml:space="preserve">: Methods </w:t>
      </w:r>
      <w:r w:rsidR="002320DC">
        <w:rPr>
          <w:rFonts w:ascii="Times New Roman" w:hAnsi="Times New Roman" w:cs="Times New Roman"/>
          <w:b/>
          <w:sz w:val="20"/>
          <w:szCs w:val="20"/>
        </w:rPr>
        <w:t>for</w:t>
      </w:r>
      <w:r w:rsidRPr="001E008D">
        <w:rPr>
          <w:rFonts w:ascii="Times New Roman" w:hAnsi="Times New Roman" w:cs="Times New Roman"/>
          <w:b/>
          <w:sz w:val="20"/>
          <w:szCs w:val="20"/>
        </w:rPr>
        <w:t xml:space="preserve"> anthropometry and body composition measurements in children</w:t>
      </w:r>
    </w:p>
    <w:p w14:paraId="13933761" w14:textId="77777777" w:rsidR="00434AA0" w:rsidRPr="001E008D" w:rsidRDefault="00434AA0" w:rsidP="00700548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2401"/>
        <w:gridCol w:w="3814"/>
        <w:gridCol w:w="1361"/>
      </w:tblGrid>
      <w:tr w:rsidR="00742BDE" w:rsidRPr="00D86D5B" w14:paraId="45A216AD" w14:textId="77777777" w:rsidTr="00304A9E">
        <w:tc>
          <w:tcPr>
            <w:tcW w:w="9242" w:type="dxa"/>
            <w:gridSpan w:val="4"/>
          </w:tcPr>
          <w:p w14:paraId="5057714A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Anthropometry </w:t>
            </w:r>
          </w:p>
        </w:tc>
      </w:tr>
      <w:tr w:rsidR="00742BDE" w:rsidRPr="00D86D5B" w14:paraId="48D4BE56" w14:textId="77777777" w:rsidTr="006671BB">
        <w:tc>
          <w:tcPr>
            <w:tcW w:w="1666" w:type="dxa"/>
          </w:tcPr>
          <w:p w14:paraId="764CB446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</w:p>
        </w:tc>
        <w:tc>
          <w:tcPr>
            <w:tcW w:w="2401" w:type="dxa"/>
          </w:tcPr>
          <w:p w14:paraId="77ACE1EE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Time point</w:t>
            </w:r>
          </w:p>
        </w:tc>
        <w:tc>
          <w:tcPr>
            <w:tcW w:w="3814" w:type="dxa"/>
          </w:tcPr>
          <w:p w14:paraId="3E645515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361" w:type="dxa"/>
          </w:tcPr>
          <w:p w14:paraId="2A20D694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Least count </w:t>
            </w:r>
          </w:p>
        </w:tc>
      </w:tr>
      <w:tr w:rsidR="00742BDE" w:rsidRPr="00D86D5B" w14:paraId="33D27567" w14:textId="77777777" w:rsidTr="006671BB">
        <w:tc>
          <w:tcPr>
            <w:tcW w:w="1666" w:type="dxa"/>
            <w:vMerge w:val="restart"/>
          </w:tcPr>
          <w:p w14:paraId="2496C987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  <w:p w14:paraId="47BE032E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5F8CCBF5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Within 72 hours of birth</w:t>
            </w:r>
          </w:p>
        </w:tc>
        <w:tc>
          <w:tcPr>
            <w:tcW w:w="3814" w:type="dxa"/>
          </w:tcPr>
          <w:p w14:paraId="37796473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Salter spring balance </w:t>
            </w:r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(Salter Abbey, Suffolk, U.K.)</w:t>
            </w:r>
          </w:p>
        </w:tc>
        <w:tc>
          <w:tcPr>
            <w:tcW w:w="1361" w:type="dxa"/>
          </w:tcPr>
          <w:p w14:paraId="470F5F93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Nearest 50 g</w:t>
            </w:r>
          </w:p>
        </w:tc>
      </w:tr>
      <w:tr w:rsidR="00742BDE" w:rsidRPr="00D86D5B" w14:paraId="7C6103D8" w14:textId="77777777" w:rsidTr="006671BB">
        <w:tc>
          <w:tcPr>
            <w:tcW w:w="1666" w:type="dxa"/>
            <w:vMerge/>
          </w:tcPr>
          <w:p w14:paraId="2BEEB295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F45C083" w14:textId="1C2430BB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 monthly intervals up</w:t>
            </w:r>
            <w:r w:rsidR="002320DC"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to 18 years</w:t>
            </w:r>
          </w:p>
        </w:tc>
        <w:tc>
          <w:tcPr>
            <w:tcW w:w="3814" w:type="dxa"/>
          </w:tcPr>
          <w:p w14:paraId="31F75F3F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Electronic weighing scales (ATCO Healthcare Ltd, Mumbai, India)</w:t>
            </w:r>
          </w:p>
        </w:tc>
        <w:tc>
          <w:tcPr>
            <w:tcW w:w="1361" w:type="dxa"/>
          </w:tcPr>
          <w:p w14:paraId="7A0DBEE3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Nearest 10 g</w:t>
            </w:r>
          </w:p>
        </w:tc>
      </w:tr>
      <w:tr w:rsidR="00742BDE" w:rsidRPr="00D86D5B" w14:paraId="3934F108" w14:textId="77777777" w:rsidTr="006671BB">
        <w:tc>
          <w:tcPr>
            <w:tcW w:w="1666" w:type="dxa"/>
          </w:tcPr>
          <w:p w14:paraId="30DD7F90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Crown heel length (Supine) </w:t>
            </w:r>
          </w:p>
        </w:tc>
        <w:tc>
          <w:tcPr>
            <w:tcW w:w="2401" w:type="dxa"/>
          </w:tcPr>
          <w:p w14:paraId="3C738829" w14:textId="77777777" w:rsidR="00742BDE" w:rsidRPr="00D86D5B" w:rsidRDefault="00742BDE" w:rsidP="00304A9E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Within 72 hours of birth and 6 monthly upto 2 years</w:t>
            </w:r>
          </w:p>
        </w:tc>
        <w:tc>
          <w:tcPr>
            <w:tcW w:w="3814" w:type="dxa"/>
          </w:tcPr>
          <w:p w14:paraId="373B665C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Portable </w:t>
            </w:r>
            <w:proofErr w:type="spellStart"/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Pedobaby</w:t>
            </w:r>
            <w:proofErr w:type="spellEnd"/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Babymeter</w:t>
            </w:r>
            <w:proofErr w:type="spellEnd"/>
            <w:r w:rsidRPr="00D86D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(ETS J.M.B., Brussels, Belgium)</w:t>
            </w:r>
          </w:p>
        </w:tc>
        <w:tc>
          <w:tcPr>
            <w:tcW w:w="1361" w:type="dxa"/>
          </w:tcPr>
          <w:p w14:paraId="7CD2AC9D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Nearest 0.1 cm</w:t>
            </w:r>
          </w:p>
        </w:tc>
      </w:tr>
      <w:tr w:rsidR="00742BDE" w:rsidRPr="00D86D5B" w14:paraId="4AA083AB" w14:textId="77777777" w:rsidTr="006671BB">
        <w:tc>
          <w:tcPr>
            <w:tcW w:w="1666" w:type="dxa"/>
            <w:vMerge w:val="restart"/>
          </w:tcPr>
          <w:p w14:paraId="3F0F8C42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Standing height</w:t>
            </w:r>
          </w:p>
          <w:p w14:paraId="52849D56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4494D285" w14:textId="59269676" w:rsidR="00742BDE" w:rsidRPr="00D86D5B" w:rsidRDefault="00742BDE" w:rsidP="002320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6 monthly intervals </w:t>
            </w:r>
            <w:r w:rsidR="002320DC" w:rsidRPr="00D86D5B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2- 5 years </w:t>
            </w:r>
          </w:p>
        </w:tc>
        <w:tc>
          <w:tcPr>
            <w:tcW w:w="3814" w:type="dxa"/>
          </w:tcPr>
          <w:p w14:paraId="1C5D0FD6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Portable Harpenden stadiometer (</w:t>
            </w:r>
            <w:proofErr w:type="spellStart"/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Microtoise</w:t>
            </w:r>
            <w:proofErr w:type="spellEnd"/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, CMS Instruments Ltd, London, UK)</w:t>
            </w:r>
          </w:p>
        </w:tc>
        <w:tc>
          <w:tcPr>
            <w:tcW w:w="1361" w:type="dxa"/>
          </w:tcPr>
          <w:p w14:paraId="39353E37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Nearest 0.1 cm</w:t>
            </w:r>
          </w:p>
        </w:tc>
      </w:tr>
      <w:tr w:rsidR="00742BDE" w:rsidRPr="00D86D5B" w14:paraId="4B471212" w14:textId="77777777" w:rsidTr="006671BB">
        <w:tc>
          <w:tcPr>
            <w:tcW w:w="1666" w:type="dxa"/>
            <w:vMerge/>
          </w:tcPr>
          <w:p w14:paraId="0AE82019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62424EB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 monthly intervals from 5-18 years</w:t>
            </w:r>
          </w:p>
        </w:tc>
        <w:tc>
          <w:tcPr>
            <w:tcW w:w="3814" w:type="dxa"/>
          </w:tcPr>
          <w:p w14:paraId="33A909F0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Wall-mounted stadiometer (</w:t>
            </w:r>
            <w:proofErr w:type="spellStart"/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Microtoise</w:t>
            </w:r>
            <w:proofErr w:type="spellEnd"/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, CMS Instruments Ltd, London, UK)</w:t>
            </w:r>
          </w:p>
        </w:tc>
        <w:tc>
          <w:tcPr>
            <w:tcW w:w="1361" w:type="dxa"/>
          </w:tcPr>
          <w:p w14:paraId="76EF095C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Nearest 0.1 cm</w:t>
            </w:r>
          </w:p>
        </w:tc>
      </w:tr>
      <w:tr w:rsidR="00742BDE" w:rsidRPr="00D86D5B" w14:paraId="0946EF24" w14:textId="77777777" w:rsidTr="00304A9E">
        <w:tc>
          <w:tcPr>
            <w:tcW w:w="9242" w:type="dxa"/>
            <w:gridSpan w:val="4"/>
          </w:tcPr>
          <w:p w14:paraId="7DC4FDBB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Body composition by </w:t>
            </w:r>
            <w:r w:rsidRPr="00D86D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/>
              </w:rPr>
              <w:t>Dual Energy X-ray Absorptiometry (DXA)</w:t>
            </w:r>
          </w:p>
        </w:tc>
      </w:tr>
      <w:tr w:rsidR="00742BDE" w:rsidRPr="00D86D5B" w14:paraId="00C91FEE" w14:textId="77777777" w:rsidTr="006671BB">
        <w:tc>
          <w:tcPr>
            <w:tcW w:w="1666" w:type="dxa"/>
            <w:vMerge w:val="restart"/>
          </w:tcPr>
          <w:p w14:paraId="0150E377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Total fat and lean mass; % body fat</w:t>
            </w:r>
          </w:p>
        </w:tc>
        <w:tc>
          <w:tcPr>
            <w:tcW w:w="2401" w:type="dxa"/>
          </w:tcPr>
          <w:p w14:paraId="1733063A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6, 12 year follow up in children</w:t>
            </w:r>
          </w:p>
        </w:tc>
        <w:tc>
          <w:tcPr>
            <w:tcW w:w="3814" w:type="dxa"/>
          </w:tcPr>
          <w:p w14:paraId="1B82A92E" w14:textId="77777777" w:rsidR="00742BDE" w:rsidRPr="00D86D5B" w:rsidRDefault="00742BDE" w:rsidP="00304A9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Lunar DPX-IQ 240, Lunar Corporation, Madison, USA</w:t>
            </w:r>
          </w:p>
        </w:tc>
        <w:tc>
          <w:tcPr>
            <w:tcW w:w="1361" w:type="dxa"/>
          </w:tcPr>
          <w:p w14:paraId="7EA0FAF9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  <w:tr w:rsidR="00742BDE" w:rsidRPr="00D86D5B" w14:paraId="645529B3" w14:textId="77777777" w:rsidTr="006671BB">
        <w:tc>
          <w:tcPr>
            <w:tcW w:w="1666" w:type="dxa"/>
            <w:vMerge/>
          </w:tcPr>
          <w:p w14:paraId="3EDA93E6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1" w:type="dxa"/>
          </w:tcPr>
          <w:p w14:paraId="6268BF5D" w14:textId="386712B2" w:rsidR="00742BDE" w:rsidRPr="00D86D5B" w:rsidRDefault="00742BDE" w:rsidP="002320D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18 year follow up</w:t>
            </w:r>
          </w:p>
        </w:tc>
        <w:tc>
          <w:tcPr>
            <w:tcW w:w="3814" w:type="dxa"/>
          </w:tcPr>
          <w:p w14:paraId="67822BCC" w14:textId="77777777" w:rsidR="00742BDE" w:rsidRPr="00D86D5B" w:rsidRDefault="00742BDE" w:rsidP="00304A9E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D86D5B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Lunar Prodigy, GE Healthcare, Madison, USA</w:t>
            </w:r>
          </w:p>
        </w:tc>
        <w:tc>
          <w:tcPr>
            <w:tcW w:w="1361" w:type="dxa"/>
          </w:tcPr>
          <w:p w14:paraId="07D72939" w14:textId="77777777" w:rsidR="00742BDE" w:rsidRPr="00D86D5B" w:rsidRDefault="00742BDE" w:rsidP="00304A9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</w:tr>
    </w:tbl>
    <w:p w14:paraId="2503D854" w14:textId="30C16886" w:rsidR="00700548" w:rsidRPr="00D86D5B" w:rsidRDefault="00700548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3A0107B3" w14:textId="77777777" w:rsidR="004C3B11" w:rsidRDefault="004C3B11" w:rsidP="00742BDE">
      <w:pPr>
        <w:rPr>
          <w:rFonts w:ascii="Times New Roman" w:hAnsi="Times New Roman" w:cs="Times New Roman"/>
          <w:b/>
          <w:sz w:val="20"/>
          <w:szCs w:val="20"/>
        </w:rPr>
      </w:pPr>
    </w:p>
    <w:p w14:paraId="6194D744" w14:textId="77777777" w:rsidR="004C3B11" w:rsidRDefault="004C3B11" w:rsidP="00742BDE">
      <w:pPr>
        <w:rPr>
          <w:rFonts w:ascii="Times New Roman" w:hAnsi="Times New Roman" w:cs="Times New Roman"/>
          <w:b/>
          <w:sz w:val="20"/>
          <w:szCs w:val="20"/>
        </w:rPr>
      </w:pPr>
    </w:p>
    <w:p w14:paraId="4CEC599C" w14:textId="77777777" w:rsidR="004C3B11" w:rsidRDefault="004C3B11" w:rsidP="00742BDE">
      <w:pPr>
        <w:rPr>
          <w:rFonts w:ascii="Times New Roman" w:hAnsi="Times New Roman" w:cs="Times New Roman"/>
          <w:b/>
          <w:sz w:val="20"/>
          <w:szCs w:val="20"/>
        </w:rPr>
      </w:pPr>
    </w:p>
    <w:p w14:paraId="4C1706D6" w14:textId="688D2A26" w:rsidR="00434AA0" w:rsidRPr="00D86D5B" w:rsidRDefault="00742BDE" w:rsidP="005C6B9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86D5B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 w:rsidR="00D86D5B" w:rsidRPr="00D86D5B">
        <w:rPr>
          <w:rFonts w:ascii="Times New Roman" w:hAnsi="Times New Roman" w:cs="Times New Roman"/>
          <w:b/>
          <w:sz w:val="24"/>
          <w:szCs w:val="24"/>
        </w:rPr>
        <w:t>S</w:t>
      </w:r>
      <w:r w:rsidR="00A130D9" w:rsidRPr="00D86D5B">
        <w:rPr>
          <w:rFonts w:ascii="Times New Roman" w:hAnsi="Times New Roman" w:cs="Times New Roman"/>
          <w:b/>
          <w:sz w:val="24"/>
          <w:szCs w:val="24"/>
        </w:rPr>
        <w:t>5</w:t>
      </w:r>
      <w:r w:rsidRPr="00D86D5B">
        <w:rPr>
          <w:rFonts w:ascii="Times New Roman" w:hAnsi="Times New Roman" w:cs="Times New Roman"/>
          <w:sz w:val="24"/>
          <w:szCs w:val="24"/>
        </w:rPr>
        <w:t xml:space="preserve">: </w:t>
      </w:r>
      <w:r w:rsidRPr="00D86D5B">
        <w:rPr>
          <w:rFonts w:ascii="Times New Roman" w:hAnsi="Times New Roman" w:cs="Times New Roman"/>
          <w:b/>
          <w:bCs/>
          <w:sz w:val="24"/>
          <w:szCs w:val="24"/>
        </w:rPr>
        <w:t>Quality assessment</w:t>
      </w:r>
      <w:r w:rsidR="00915BFB" w:rsidRPr="00D86D5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86D5B">
        <w:rPr>
          <w:rFonts w:ascii="Times New Roman" w:hAnsi="Times New Roman" w:cs="Times New Roman"/>
          <w:b/>
          <w:bCs/>
          <w:sz w:val="24"/>
          <w:szCs w:val="24"/>
        </w:rPr>
        <w:t xml:space="preserve"> for glucose and insulin measurements in the Pune Maternal</w:t>
      </w:r>
      <w:r w:rsidR="00434AA0" w:rsidRPr="00D86D5B">
        <w:rPr>
          <w:rFonts w:ascii="Times New Roman" w:hAnsi="Times New Roman" w:cs="Times New Roman"/>
          <w:b/>
          <w:bCs/>
          <w:sz w:val="24"/>
          <w:szCs w:val="24"/>
        </w:rPr>
        <w:t xml:space="preserve"> Nutrition Study (1993- 2013).</w:t>
      </w:r>
    </w:p>
    <w:tbl>
      <w:tblPr>
        <w:tblStyle w:val="TableGrid"/>
        <w:tblpPr w:leftFromText="180" w:rightFromText="180" w:vertAnchor="text" w:horzAnchor="page" w:tblpX="715" w:tblpY="778"/>
        <w:tblW w:w="5000" w:type="pct"/>
        <w:tblLook w:val="04A0" w:firstRow="1" w:lastRow="0" w:firstColumn="1" w:lastColumn="0" w:noHBand="0" w:noVBand="1"/>
      </w:tblPr>
      <w:tblGrid>
        <w:gridCol w:w="2401"/>
        <w:gridCol w:w="2751"/>
        <w:gridCol w:w="2999"/>
        <w:gridCol w:w="2801"/>
        <w:gridCol w:w="2996"/>
      </w:tblGrid>
      <w:tr w:rsidR="00263BAB" w:rsidRPr="00D86D5B" w14:paraId="1883D1ED" w14:textId="77777777" w:rsidTr="00263BAB">
        <w:tc>
          <w:tcPr>
            <w:tcW w:w="861" w:type="pct"/>
          </w:tcPr>
          <w:p w14:paraId="75A6F176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pct"/>
          </w:tcPr>
          <w:p w14:paraId="208A2226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1994-97</w:t>
            </w:r>
          </w:p>
        </w:tc>
        <w:tc>
          <w:tcPr>
            <w:tcW w:w="1075" w:type="pct"/>
          </w:tcPr>
          <w:p w14:paraId="6E4CBD08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2000-02</w:t>
            </w:r>
          </w:p>
        </w:tc>
        <w:tc>
          <w:tcPr>
            <w:tcW w:w="1004" w:type="pct"/>
          </w:tcPr>
          <w:p w14:paraId="10FCC2B6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2006-08</w:t>
            </w:r>
          </w:p>
        </w:tc>
        <w:tc>
          <w:tcPr>
            <w:tcW w:w="1074" w:type="pct"/>
          </w:tcPr>
          <w:p w14:paraId="4BC67BAF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2013-14</w:t>
            </w:r>
          </w:p>
        </w:tc>
      </w:tr>
      <w:tr w:rsidR="00263BAB" w:rsidRPr="00D86D5B" w14:paraId="25D61378" w14:textId="77777777" w:rsidTr="00263BAB">
        <w:tc>
          <w:tcPr>
            <w:tcW w:w="5000" w:type="pct"/>
            <w:gridSpan w:val="5"/>
          </w:tcPr>
          <w:p w14:paraId="1419336A" w14:textId="77777777" w:rsidR="00263BAB" w:rsidRPr="00D86D5B" w:rsidRDefault="00263BAB" w:rsidP="0026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Glucose measurement</w:t>
            </w:r>
          </w:p>
        </w:tc>
      </w:tr>
      <w:tr w:rsidR="00263BAB" w:rsidRPr="00D86D5B" w14:paraId="13329301" w14:textId="77777777" w:rsidTr="00263BAB">
        <w:tc>
          <w:tcPr>
            <w:tcW w:w="861" w:type="pct"/>
          </w:tcPr>
          <w:p w14:paraId="20B5B1A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986" w:type="pct"/>
          </w:tcPr>
          <w:p w14:paraId="756CD29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GOD-POD</w:t>
            </w:r>
          </w:p>
        </w:tc>
        <w:tc>
          <w:tcPr>
            <w:tcW w:w="1075" w:type="pct"/>
          </w:tcPr>
          <w:p w14:paraId="6AD8E2C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GOD-POD</w:t>
            </w:r>
          </w:p>
        </w:tc>
        <w:tc>
          <w:tcPr>
            <w:tcW w:w="1004" w:type="pct"/>
          </w:tcPr>
          <w:p w14:paraId="1D8084A6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GOD-POD</w:t>
            </w:r>
          </w:p>
        </w:tc>
        <w:tc>
          <w:tcPr>
            <w:tcW w:w="1074" w:type="pct"/>
          </w:tcPr>
          <w:p w14:paraId="666D892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GOD-POD</w:t>
            </w:r>
          </w:p>
        </w:tc>
      </w:tr>
      <w:tr w:rsidR="00263BAB" w:rsidRPr="00D86D5B" w14:paraId="2F339B52" w14:textId="77777777" w:rsidTr="00263BAB">
        <w:tc>
          <w:tcPr>
            <w:tcW w:w="861" w:type="pct"/>
          </w:tcPr>
          <w:p w14:paraId="163E42F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986" w:type="pct"/>
          </w:tcPr>
          <w:p w14:paraId="6D9AC627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Cs/>
                <w:sz w:val="20"/>
                <w:szCs w:val="20"/>
              </w:rPr>
              <w:t>Spectrum; Abbott, Irving, TX</w:t>
            </w:r>
          </w:p>
        </w:tc>
        <w:tc>
          <w:tcPr>
            <w:tcW w:w="1075" w:type="pct"/>
          </w:tcPr>
          <w:p w14:paraId="65B0C59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Cs/>
                <w:sz w:val="20"/>
                <w:szCs w:val="20"/>
              </w:rPr>
              <w:t>Spectrum; Abbott, Irving, TX</w:t>
            </w:r>
          </w:p>
        </w:tc>
        <w:tc>
          <w:tcPr>
            <w:tcW w:w="1004" w:type="pct"/>
          </w:tcPr>
          <w:p w14:paraId="499A3D8D" w14:textId="77777777" w:rsidR="00263BAB" w:rsidRPr="00D86D5B" w:rsidRDefault="00263BAB" w:rsidP="00263B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Cs/>
                <w:sz w:val="20"/>
                <w:szCs w:val="20"/>
              </w:rPr>
              <w:t>Alcyon;    Abbott, Irving, TX</w:t>
            </w:r>
          </w:p>
        </w:tc>
        <w:tc>
          <w:tcPr>
            <w:tcW w:w="1074" w:type="pct"/>
          </w:tcPr>
          <w:p w14:paraId="3D382D6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Cs/>
                <w:sz w:val="20"/>
                <w:szCs w:val="20"/>
              </w:rPr>
              <w:t>Hitachi 902, Roche Diagnostics GmbH, Germany</w:t>
            </w:r>
          </w:p>
        </w:tc>
      </w:tr>
      <w:tr w:rsidR="00263BAB" w:rsidRPr="00D86D5B" w14:paraId="715661F9" w14:textId="77777777" w:rsidTr="00263BAB">
        <w:tc>
          <w:tcPr>
            <w:tcW w:w="861" w:type="pct"/>
          </w:tcPr>
          <w:p w14:paraId="69DA61C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Centrifugation temperature</w:t>
            </w:r>
          </w:p>
        </w:tc>
        <w:tc>
          <w:tcPr>
            <w:tcW w:w="986" w:type="pct"/>
          </w:tcPr>
          <w:p w14:paraId="79E5994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Room temperature</w:t>
            </w:r>
          </w:p>
        </w:tc>
        <w:tc>
          <w:tcPr>
            <w:tcW w:w="1075" w:type="pct"/>
          </w:tcPr>
          <w:p w14:paraId="783558E2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Room temperature</w:t>
            </w:r>
          </w:p>
        </w:tc>
        <w:tc>
          <w:tcPr>
            <w:tcW w:w="1004" w:type="pct"/>
          </w:tcPr>
          <w:p w14:paraId="319FC32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4°C</w:t>
            </w:r>
          </w:p>
        </w:tc>
        <w:tc>
          <w:tcPr>
            <w:tcW w:w="1074" w:type="pct"/>
          </w:tcPr>
          <w:p w14:paraId="590D613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4°C</w:t>
            </w:r>
          </w:p>
        </w:tc>
      </w:tr>
      <w:tr w:rsidR="00263BAB" w:rsidRPr="00D86D5B" w14:paraId="684B1387" w14:textId="77777777" w:rsidTr="00263BAB">
        <w:tc>
          <w:tcPr>
            <w:tcW w:w="861" w:type="pct"/>
          </w:tcPr>
          <w:p w14:paraId="19F9911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Processed on</w:t>
            </w:r>
          </w:p>
        </w:tc>
        <w:tc>
          <w:tcPr>
            <w:tcW w:w="986" w:type="pct"/>
          </w:tcPr>
          <w:p w14:paraId="16409832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Same day</w:t>
            </w:r>
          </w:p>
        </w:tc>
        <w:tc>
          <w:tcPr>
            <w:tcW w:w="1075" w:type="pct"/>
          </w:tcPr>
          <w:p w14:paraId="471B726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Same day</w:t>
            </w:r>
          </w:p>
        </w:tc>
        <w:tc>
          <w:tcPr>
            <w:tcW w:w="1004" w:type="pct"/>
          </w:tcPr>
          <w:p w14:paraId="0300DB1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Same day</w:t>
            </w:r>
          </w:p>
        </w:tc>
        <w:tc>
          <w:tcPr>
            <w:tcW w:w="1074" w:type="pct"/>
          </w:tcPr>
          <w:p w14:paraId="52E2F7D9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Same day</w:t>
            </w:r>
          </w:p>
        </w:tc>
      </w:tr>
      <w:tr w:rsidR="00263BAB" w:rsidRPr="00D86D5B" w14:paraId="2C5CF9BB" w14:textId="77777777" w:rsidTr="00263BAB">
        <w:tc>
          <w:tcPr>
            <w:tcW w:w="861" w:type="pct"/>
          </w:tcPr>
          <w:p w14:paraId="23390EC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Internal QC</w:t>
            </w:r>
          </w:p>
        </w:tc>
        <w:tc>
          <w:tcPr>
            <w:tcW w:w="986" w:type="pct"/>
          </w:tcPr>
          <w:p w14:paraId="5EF83E2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5" w:type="pct"/>
          </w:tcPr>
          <w:p w14:paraId="747667C3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4" w:type="pct"/>
          </w:tcPr>
          <w:p w14:paraId="7D77AA1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074" w:type="pct"/>
          </w:tcPr>
          <w:p w14:paraId="72C5E13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263BAB" w:rsidRPr="00D86D5B" w14:paraId="1E64F008" w14:textId="77777777" w:rsidTr="00263BAB">
        <w:tc>
          <w:tcPr>
            <w:tcW w:w="861" w:type="pct"/>
          </w:tcPr>
          <w:p w14:paraId="05E5483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Internal CV (%)</w:t>
            </w:r>
          </w:p>
        </w:tc>
        <w:tc>
          <w:tcPr>
            <w:tcW w:w="986" w:type="pct"/>
          </w:tcPr>
          <w:p w14:paraId="480F175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&lt;3</w:t>
            </w:r>
          </w:p>
        </w:tc>
        <w:tc>
          <w:tcPr>
            <w:tcW w:w="1075" w:type="pct"/>
          </w:tcPr>
          <w:p w14:paraId="05FECCB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&lt;3</w:t>
            </w:r>
          </w:p>
        </w:tc>
        <w:tc>
          <w:tcPr>
            <w:tcW w:w="1004" w:type="pct"/>
          </w:tcPr>
          <w:p w14:paraId="1AFFF16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&lt;3</w:t>
            </w:r>
          </w:p>
        </w:tc>
        <w:tc>
          <w:tcPr>
            <w:tcW w:w="1074" w:type="pct"/>
          </w:tcPr>
          <w:p w14:paraId="67DCD85A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&lt;3</w:t>
            </w:r>
          </w:p>
        </w:tc>
      </w:tr>
      <w:tr w:rsidR="00263BAB" w:rsidRPr="00D86D5B" w14:paraId="5C29728F" w14:textId="77777777" w:rsidTr="00263BAB">
        <w:tc>
          <w:tcPr>
            <w:tcW w:w="861" w:type="pct"/>
          </w:tcPr>
          <w:p w14:paraId="215915A3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External QC</w:t>
            </w:r>
          </w:p>
        </w:tc>
        <w:tc>
          <w:tcPr>
            <w:tcW w:w="986" w:type="pct"/>
          </w:tcPr>
          <w:p w14:paraId="719FC09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75" w:type="pct"/>
          </w:tcPr>
          <w:p w14:paraId="18AB56EA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04" w:type="pct"/>
          </w:tcPr>
          <w:p w14:paraId="0032199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BioRad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EQAS</w:t>
            </w:r>
          </w:p>
        </w:tc>
        <w:tc>
          <w:tcPr>
            <w:tcW w:w="1074" w:type="pct"/>
          </w:tcPr>
          <w:p w14:paraId="1D0B78E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BioRad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EQAS</w:t>
            </w:r>
          </w:p>
        </w:tc>
      </w:tr>
      <w:tr w:rsidR="00263BAB" w:rsidRPr="00D86D5B" w14:paraId="3D299C2D" w14:textId="77777777" w:rsidTr="00263BAB">
        <w:tc>
          <w:tcPr>
            <w:tcW w:w="861" w:type="pct"/>
          </w:tcPr>
          <w:p w14:paraId="3D1CB4D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EQAS CV (%)</w:t>
            </w:r>
          </w:p>
        </w:tc>
        <w:tc>
          <w:tcPr>
            <w:tcW w:w="986" w:type="pct"/>
          </w:tcPr>
          <w:p w14:paraId="11533EC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75" w:type="pct"/>
          </w:tcPr>
          <w:p w14:paraId="419B3BF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04" w:type="pct"/>
          </w:tcPr>
          <w:p w14:paraId="7B595CDB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074" w:type="pct"/>
          </w:tcPr>
          <w:p w14:paraId="2E4C38B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</w:tr>
      <w:tr w:rsidR="00263BAB" w:rsidRPr="00D86D5B" w14:paraId="7CAACAD2" w14:textId="77777777" w:rsidTr="00263BAB">
        <w:tc>
          <w:tcPr>
            <w:tcW w:w="5000" w:type="pct"/>
            <w:gridSpan w:val="5"/>
          </w:tcPr>
          <w:p w14:paraId="00594B4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b/>
                <w:sz w:val="20"/>
                <w:szCs w:val="20"/>
              </w:rPr>
              <w:t>Insulin measurements</w:t>
            </w:r>
          </w:p>
        </w:tc>
      </w:tr>
      <w:tr w:rsidR="00263BAB" w:rsidRPr="00D86D5B" w14:paraId="08C047E4" w14:textId="77777777" w:rsidTr="00263BAB">
        <w:tc>
          <w:tcPr>
            <w:tcW w:w="861" w:type="pct"/>
          </w:tcPr>
          <w:p w14:paraId="3F33D22D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986" w:type="pct"/>
          </w:tcPr>
          <w:p w14:paraId="4212E23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1-step </w:t>
            </w: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chemiluminescent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immunoenzymatic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assay*</w:t>
            </w:r>
          </w:p>
        </w:tc>
        <w:tc>
          <w:tcPr>
            <w:tcW w:w="1075" w:type="pct"/>
          </w:tcPr>
          <w:p w14:paraId="697C1D1B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2 site </w:t>
            </w: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fluoroimmunometric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assay</w:t>
            </w:r>
          </w:p>
        </w:tc>
        <w:tc>
          <w:tcPr>
            <w:tcW w:w="1004" w:type="pct"/>
          </w:tcPr>
          <w:p w14:paraId="5975948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2 site </w:t>
            </w: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fluoroimmunometric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assay</w:t>
            </w:r>
          </w:p>
        </w:tc>
        <w:tc>
          <w:tcPr>
            <w:tcW w:w="1074" w:type="pct"/>
          </w:tcPr>
          <w:p w14:paraId="0ED1268A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</w:p>
        </w:tc>
      </w:tr>
      <w:tr w:rsidR="00263BAB" w:rsidRPr="00D86D5B" w14:paraId="7F95A085" w14:textId="77777777" w:rsidTr="00263BAB">
        <w:tc>
          <w:tcPr>
            <w:tcW w:w="861" w:type="pct"/>
          </w:tcPr>
          <w:p w14:paraId="53929B7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Equipment</w:t>
            </w:r>
          </w:p>
        </w:tc>
        <w:tc>
          <w:tcPr>
            <w:tcW w:w="986" w:type="pct"/>
          </w:tcPr>
          <w:p w14:paraId="3A621EE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Access Immunoassay System (Sanofi Pasteur Diagnostics, Chaska, </w:t>
            </w: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Minn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075" w:type="pct"/>
          </w:tcPr>
          <w:p w14:paraId="61498B57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Delfia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technique</w:t>
            </w:r>
          </w:p>
        </w:tc>
        <w:tc>
          <w:tcPr>
            <w:tcW w:w="1004" w:type="pct"/>
          </w:tcPr>
          <w:p w14:paraId="5D73849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Delfia</w:t>
            </w:r>
            <w:proofErr w:type="spellEnd"/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technique</w:t>
            </w:r>
          </w:p>
        </w:tc>
        <w:tc>
          <w:tcPr>
            <w:tcW w:w="1074" w:type="pct"/>
          </w:tcPr>
          <w:p w14:paraId="33B3461D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Mercodia AB, SE-754 50 Uppsala, Sweden</w:t>
            </w:r>
          </w:p>
        </w:tc>
      </w:tr>
      <w:tr w:rsidR="00263BAB" w:rsidRPr="00D86D5B" w14:paraId="7BCA11CC" w14:textId="77777777" w:rsidTr="00263BAB">
        <w:tc>
          <w:tcPr>
            <w:tcW w:w="861" w:type="pct"/>
          </w:tcPr>
          <w:p w14:paraId="2A3C144A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Centrifugation temperature</w:t>
            </w:r>
          </w:p>
        </w:tc>
        <w:tc>
          <w:tcPr>
            <w:tcW w:w="986" w:type="pct"/>
          </w:tcPr>
          <w:p w14:paraId="5DE32C07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Room temperature</w:t>
            </w:r>
          </w:p>
        </w:tc>
        <w:tc>
          <w:tcPr>
            <w:tcW w:w="1075" w:type="pct"/>
          </w:tcPr>
          <w:p w14:paraId="6F1CFDE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Room temperature</w:t>
            </w:r>
          </w:p>
        </w:tc>
        <w:tc>
          <w:tcPr>
            <w:tcW w:w="1004" w:type="pct"/>
          </w:tcPr>
          <w:p w14:paraId="46448BD0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4°C</w:t>
            </w:r>
          </w:p>
        </w:tc>
        <w:tc>
          <w:tcPr>
            <w:tcW w:w="1074" w:type="pct"/>
          </w:tcPr>
          <w:p w14:paraId="4EB473C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4°C</w:t>
            </w:r>
          </w:p>
        </w:tc>
      </w:tr>
      <w:tr w:rsidR="00263BAB" w:rsidRPr="00D86D5B" w14:paraId="01B08915" w14:textId="77777777" w:rsidTr="00263BAB">
        <w:tc>
          <w:tcPr>
            <w:tcW w:w="861" w:type="pct"/>
          </w:tcPr>
          <w:p w14:paraId="1219B90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Sensitivity</w:t>
            </w:r>
          </w:p>
        </w:tc>
        <w:tc>
          <w:tcPr>
            <w:tcW w:w="986" w:type="pct"/>
          </w:tcPr>
          <w:p w14:paraId="7FDBBCAB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2.3 pM/L</w:t>
            </w:r>
          </w:p>
        </w:tc>
        <w:tc>
          <w:tcPr>
            <w:tcW w:w="1075" w:type="pct"/>
          </w:tcPr>
          <w:p w14:paraId="2BE1F3B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 pM/L</w:t>
            </w:r>
          </w:p>
        </w:tc>
        <w:tc>
          <w:tcPr>
            <w:tcW w:w="1004" w:type="pct"/>
          </w:tcPr>
          <w:p w14:paraId="1650912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3 pM/L</w:t>
            </w:r>
          </w:p>
        </w:tc>
        <w:tc>
          <w:tcPr>
            <w:tcW w:w="1074" w:type="pct"/>
          </w:tcPr>
          <w:p w14:paraId="2BDE13F6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 pM/L</w:t>
            </w:r>
          </w:p>
        </w:tc>
      </w:tr>
      <w:tr w:rsidR="00263BAB" w:rsidRPr="00D86D5B" w14:paraId="23CF0E1E" w14:textId="77777777" w:rsidTr="00263BAB">
        <w:tc>
          <w:tcPr>
            <w:tcW w:w="861" w:type="pct"/>
          </w:tcPr>
          <w:p w14:paraId="6C878D6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Calibrated against</w:t>
            </w:r>
          </w:p>
        </w:tc>
        <w:tc>
          <w:tcPr>
            <w:tcW w:w="986" w:type="pct"/>
          </w:tcPr>
          <w:p w14:paraId="27484053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WHO 1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IRP (66/304)</w:t>
            </w:r>
          </w:p>
        </w:tc>
        <w:tc>
          <w:tcPr>
            <w:tcW w:w="1075" w:type="pct"/>
          </w:tcPr>
          <w:p w14:paraId="19D87876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WHO 1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IRP (66/304)</w:t>
            </w:r>
          </w:p>
        </w:tc>
        <w:tc>
          <w:tcPr>
            <w:tcW w:w="1004" w:type="pct"/>
          </w:tcPr>
          <w:p w14:paraId="20920536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WHO 1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IRP (66/304)</w:t>
            </w:r>
          </w:p>
        </w:tc>
        <w:tc>
          <w:tcPr>
            <w:tcW w:w="1074" w:type="pct"/>
          </w:tcPr>
          <w:p w14:paraId="1CDEA0E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WHO 1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IRP (66/304)</w:t>
            </w:r>
          </w:p>
        </w:tc>
      </w:tr>
      <w:tr w:rsidR="00263BAB" w:rsidRPr="00D86D5B" w14:paraId="00900859" w14:textId="77777777" w:rsidTr="00263BAB">
        <w:tc>
          <w:tcPr>
            <w:tcW w:w="861" w:type="pct"/>
          </w:tcPr>
          <w:p w14:paraId="595D4CB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Internal QC</w:t>
            </w:r>
          </w:p>
        </w:tc>
        <w:tc>
          <w:tcPr>
            <w:tcW w:w="986" w:type="pct"/>
          </w:tcPr>
          <w:p w14:paraId="6B55150B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5" w:type="pct"/>
          </w:tcPr>
          <w:p w14:paraId="3A153DE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4" w:type="pct"/>
          </w:tcPr>
          <w:p w14:paraId="5BF4D14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74" w:type="pct"/>
          </w:tcPr>
          <w:p w14:paraId="5A0EB05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263BAB" w:rsidRPr="00D86D5B" w14:paraId="7165A25A" w14:textId="77777777" w:rsidTr="00263BAB">
        <w:tc>
          <w:tcPr>
            <w:tcW w:w="861" w:type="pct"/>
          </w:tcPr>
          <w:p w14:paraId="309CF2C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Internal CV </w:t>
            </w:r>
          </w:p>
        </w:tc>
        <w:tc>
          <w:tcPr>
            <w:tcW w:w="986" w:type="pct"/>
          </w:tcPr>
          <w:p w14:paraId="101AC232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75" w:type="pct"/>
          </w:tcPr>
          <w:p w14:paraId="6D98A77B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04" w:type="pct"/>
          </w:tcPr>
          <w:p w14:paraId="145DFB6E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7.7%.</w:t>
            </w:r>
          </w:p>
        </w:tc>
        <w:tc>
          <w:tcPr>
            <w:tcW w:w="1074" w:type="pct"/>
          </w:tcPr>
          <w:p w14:paraId="74836FD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6.7%</w:t>
            </w:r>
          </w:p>
        </w:tc>
      </w:tr>
      <w:tr w:rsidR="00263BAB" w:rsidRPr="00D86D5B" w14:paraId="38806FCE" w14:textId="77777777" w:rsidTr="00263BAB">
        <w:tc>
          <w:tcPr>
            <w:tcW w:w="861" w:type="pct"/>
          </w:tcPr>
          <w:p w14:paraId="6312599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External QC</w:t>
            </w:r>
          </w:p>
        </w:tc>
        <w:tc>
          <w:tcPr>
            <w:tcW w:w="986" w:type="pct"/>
          </w:tcPr>
          <w:p w14:paraId="520402A5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075" w:type="pct"/>
          </w:tcPr>
          <w:p w14:paraId="7EE65964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UKEQAS </w:t>
            </w:r>
          </w:p>
        </w:tc>
        <w:tc>
          <w:tcPr>
            <w:tcW w:w="1004" w:type="pct"/>
          </w:tcPr>
          <w:p w14:paraId="66004F48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UKEQAS</w:t>
            </w:r>
          </w:p>
        </w:tc>
        <w:tc>
          <w:tcPr>
            <w:tcW w:w="1074" w:type="pct"/>
          </w:tcPr>
          <w:p w14:paraId="34EE6409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UKEQAS</w:t>
            </w:r>
          </w:p>
        </w:tc>
      </w:tr>
      <w:tr w:rsidR="00263BAB" w:rsidRPr="00D86D5B" w14:paraId="07C3F3D7" w14:textId="77777777" w:rsidTr="00263BAB">
        <w:tc>
          <w:tcPr>
            <w:tcW w:w="861" w:type="pct"/>
          </w:tcPr>
          <w:p w14:paraId="324E1711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External CV</w:t>
            </w:r>
          </w:p>
        </w:tc>
        <w:tc>
          <w:tcPr>
            <w:tcW w:w="986" w:type="pct"/>
          </w:tcPr>
          <w:p w14:paraId="78D7A9DC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075" w:type="pct"/>
          </w:tcPr>
          <w:p w14:paraId="049C5017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&lt;20 pM/L:    8.9%     45-90 pM/L: 6.8%   </w:t>
            </w:r>
          </w:p>
        </w:tc>
        <w:tc>
          <w:tcPr>
            <w:tcW w:w="1004" w:type="pct"/>
          </w:tcPr>
          <w:p w14:paraId="7BB93CDF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&lt;20 pM/L:    8.2%  20-45 pM/L: 6.9% 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&gt;45 pM/L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:    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8.6%  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</w:tcPr>
          <w:p w14:paraId="0C6131E6" w14:textId="77777777" w:rsidR="00263BAB" w:rsidRPr="00D86D5B" w:rsidRDefault="00263BAB" w:rsidP="00263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 &lt;20 pM/L:    6.4%   20-45 pM/L:  7.6% 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&gt;45 pM/L</w:t>
            </w:r>
            <w:r w:rsidRPr="00D86D5B">
              <w:rPr>
                <w:rFonts w:ascii="Times New Roman" w:hAnsi="Times New Roman" w:cs="Times New Roman"/>
                <w:sz w:val="20"/>
                <w:szCs w:val="20"/>
              </w:rPr>
              <w:t xml:space="preserve">:     </w:t>
            </w:r>
            <w:r w:rsidRPr="00D86D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5.5%  </w:t>
            </w:r>
          </w:p>
        </w:tc>
      </w:tr>
    </w:tbl>
    <w:p w14:paraId="10BE2CDE" w14:textId="3D9F27C5" w:rsidR="00742BDE" w:rsidRPr="00D86D5B" w:rsidRDefault="00742BDE" w:rsidP="00742BD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16B6FF9" w14:textId="77777777" w:rsidR="005C6B99" w:rsidRPr="00D86D5B" w:rsidRDefault="005C6B99" w:rsidP="00742BDE">
      <w:pPr>
        <w:rPr>
          <w:rFonts w:ascii="Times New Roman" w:hAnsi="Times New Roman" w:cs="Times New Roman"/>
          <w:sz w:val="20"/>
          <w:szCs w:val="20"/>
        </w:rPr>
      </w:pPr>
    </w:p>
    <w:p w14:paraId="6F44CDFC" w14:textId="77777777" w:rsidR="005C6B99" w:rsidRPr="00D86D5B" w:rsidRDefault="005C6B99" w:rsidP="00742BDE">
      <w:pPr>
        <w:rPr>
          <w:rFonts w:ascii="Times New Roman" w:hAnsi="Times New Roman" w:cs="Times New Roman"/>
          <w:sz w:val="20"/>
          <w:szCs w:val="20"/>
        </w:rPr>
      </w:pPr>
    </w:p>
    <w:p w14:paraId="33610947" w14:textId="77777777" w:rsidR="00263BAB" w:rsidRPr="00D86D5B" w:rsidRDefault="00263BAB" w:rsidP="00742BDE">
      <w:pPr>
        <w:rPr>
          <w:rFonts w:ascii="Times New Roman" w:hAnsi="Times New Roman" w:cs="Times New Roman"/>
          <w:sz w:val="20"/>
          <w:szCs w:val="20"/>
        </w:rPr>
      </w:pPr>
    </w:p>
    <w:p w14:paraId="2E1B581E" w14:textId="77777777" w:rsidR="00D86D5B" w:rsidRDefault="00D86D5B" w:rsidP="00742BDE">
      <w:pPr>
        <w:rPr>
          <w:rFonts w:ascii="Times New Roman" w:hAnsi="Times New Roman" w:cs="Times New Roman"/>
          <w:sz w:val="20"/>
          <w:szCs w:val="20"/>
        </w:rPr>
      </w:pPr>
    </w:p>
    <w:p w14:paraId="6A10329E" w14:textId="77777777" w:rsidR="00D86D5B" w:rsidRDefault="00D86D5B" w:rsidP="00742BDE">
      <w:pPr>
        <w:rPr>
          <w:rFonts w:ascii="Times New Roman" w:hAnsi="Times New Roman" w:cs="Times New Roman"/>
          <w:sz w:val="20"/>
          <w:szCs w:val="20"/>
        </w:rPr>
      </w:pPr>
    </w:p>
    <w:p w14:paraId="0A72BF54" w14:textId="77777777" w:rsidR="00D86D5B" w:rsidRDefault="00D86D5B" w:rsidP="00742BDE">
      <w:pPr>
        <w:rPr>
          <w:rFonts w:ascii="Times New Roman" w:hAnsi="Times New Roman" w:cs="Times New Roman"/>
          <w:sz w:val="20"/>
          <w:szCs w:val="20"/>
        </w:rPr>
      </w:pPr>
    </w:p>
    <w:p w14:paraId="66F24827" w14:textId="036E23D3" w:rsidR="00742BDE" w:rsidRPr="00D86D5B" w:rsidRDefault="00742BDE" w:rsidP="00742BDE">
      <w:pPr>
        <w:rPr>
          <w:rFonts w:ascii="Times New Roman" w:hAnsi="Times New Roman" w:cs="Times New Roman"/>
          <w:sz w:val="20"/>
          <w:szCs w:val="20"/>
        </w:rPr>
      </w:pPr>
      <w:r w:rsidRPr="00D86D5B">
        <w:rPr>
          <w:rFonts w:ascii="Times New Roman" w:hAnsi="Times New Roman" w:cs="Times New Roman"/>
          <w:sz w:val="20"/>
          <w:szCs w:val="20"/>
        </w:rPr>
        <w:t>GOD POD: Glucose oxidase peroxidase; QC: Quality control, CV: Coefficient of variation</w:t>
      </w:r>
    </w:p>
    <w:p w14:paraId="06D3BB9E" w14:textId="38595E52" w:rsidR="00742BDE" w:rsidRPr="00D86D5B" w:rsidRDefault="00742BDE" w:rsidP="0048443B">
      <w:pPr>
        <w:rPr>
          <w:rFonts w:ascii="Times New Roman" w:eastAsia="Calibri" w:hAnsi="Times New Roman" w:cs="Times New Roman"/>
          <w:b/>
          <w:sz w:val="20"/>
          <w:szCs w:val="20"/>
        </w:rPr>
      </w:pPr>
    </w:p>
    <w:p w14:paraId="4A5FFD9D" w14:textId="77777777" w:rsidR="00434AA0" w:rsidRPr="00D86D5B" w:rsidRDefault="00434AA0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86D5B"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174611AF" w14:textId="2701332A" w:rsidR="00F71C91" w:rsidRPr="001E008D" w:rsidRDefault="00742BDE" w:rsidP="00D86D5B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  <w:lang w:val="en-US"/>
        </w:rPr>
        <w:t xml:space="preserve">Supplementary figure </w:t>
      </w:r>
      <w:r w:rsidR="00D86D5B"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1E008D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: STROBE flow diagram </w:t>
      </w:r>
      <w:r w:rsidR="002320DC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 the Pune Maternal Nutrition Study. </w:t>
      </w:r>
      <w:r w:rsidR="009108BA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DFBB6CA" wp14:editId="554534FE">
            <wp:simplePos x="0" y="0"/>
            <wp:positionH relativeFrom="column">
              <wp:posOffset>0</wp:posOffset>
            </wp:positionH>
            <wp:positionV relativeFrom="paragraph">
              <wp:posOffset>3313</wp:posOffset>
            </wp:positionV>
            <wp:extent cx="4400306" cy="5206917"/>
            <wp:effectExtent l="0" t="0" r="63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306" cy="5206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567E94" w14:textId="77777777" w:rsidR="00F71C91" w:rsidRDefault="00F71C91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57703A3" w14:textId="77777777" w:rsidR="0088790A" w:rsidRDefault="00434AA0" w:rsidP="00434AA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Legend: </w:t>
      </w:r>
    </w:p>
    <w:p w14:paraId="5451B7B7" w14:textId="0955BA59" w:rsidR="0088790A" w:rsidRDefault="00AE0F7C" w:rsidP="00434AA0">
      <w:pPr>
        <w:rPr>
          <w:rFonts w:ascii="Times New Roman" w:hAnsi="Times New Roman" w:cs="Times New Roman"/>
          <w:sz w:val="20"/>
          <w:szCs w:val="20"/>
        </w:rPr>
      </w:pPr>
      <w:r w:rsidRPr="00AA38D4">
        <w:rPr>
          <w:rFonts w:ascii="Times New Roman" w:hAnsi="Times New Roman" w:cs="Times New Roman"/>
          <w:sz w:val="20"/>
          <w:szCs w:val="20"/>
          <w:lang w:val="en-US"/>
        </w:rPr>
        <w:t>@:</w:t>
      </w:r>
      <w:r w:rsidRPr="00AA38D4">
        <w:rPr>
          <w:color w:val="C00000"/>
        </w:rPr>
        <w:t xml:space="preserve"> </w:t>
      </w:r>
      <w:r w:rsidR="0088790A" w:rsidRPr="00AA38D4">
        <w:rPr>
          <w:rFonts w:ascii="Times New Roman" w:hAnsi="Times New Roman" w:cs="Times New Roman"/>
          <w:sz w:val="20"/>
          <w:szCs w:val="20"/>
        </w:rPr>
        <w:t xml:space="preserve">The 797 pregnant F0 women </w:t>
      </w:r>
      <w:r w:rsidR="00A80D33" w:rsidRPr="00AA38D4">
        <w:rPr>
          <w:rFonts w:ascii="Times New Roman" w:hAnsi="Times New Roman" w:cs="Times New Roman"/>
          <w:sz w:val="20"/>
          <w:szCs w:val="20"/>
        </w:rPr>
        <w:t xml:space="preserve">included in the PMNS </w:t>
      </w:r>
      <w:r w:rsidR="0088790A" w:rsidRPr="00AA38D4">
        <w:rPr>
          <w:rFonts w:ascii="Times New Roman" w:hAnsi="Times New Roman" w:cs="Times New Roman"/>
          <w:sz w:val="20"/>
          <w:szCs w:val="20"/>
        </w:rPr>
        <w:t xml:space="preserve">had similar education and height but were </w:t>
      </w:r>
      <w:r w:rsidRPr="00AA38D4">
        <w:rPr>
          <w:rFonts w:ascii="Times New Roman" w:hAnsi="Times New Roman" w:cs="Times New Roman"/>
          <w:sz w:val="20"/>
          <w:szCs w:val="20"/>
        </w:rPr>
        <w:t>younger</w:t>
      </w:r>
      <w:r w:rsidR="007E18E3" w:rsidRPr="00AA38D4">
        <w:rPr>
          <w:rFonts w:ascii="Times New Roman" w:hAnsi="Times New Roman" w:cs="Times New Roman"/>
          <w:sz w:val="20"/>
          <w:szCs w:val="20"/>
        </w:rPr>
        <w:t xml:space="preserve"> </w:t>
      </w:r>
      <w:r w:rsidR="0088790A" w:rsidRPr="00AA38D4">
        <w:rPr>
          <w:rFonts w:ascii="Times New Roman" w:hAnsi="Times New Roman" w:cs="Times New Roman"/>
          <w:sz w:val="20"/>
          <w:szCs w:val="20"/>
        </w:rPr>
        <w:t xml:space="preserve">(20y vs 22y) </w:t>
      </w:r>
      <w:r w:rsidR="007E18E3" w:rsidRPr="00AA38D4">
        <w:rPr>
          <w:rFonts w:ascii="Times New Roman" w:hAnsi="Times New Roman" w:cs="Times New Roman"/>
          <w:sz w:val="20"/>
          <w:szCs w:val="20"/>
        </w:rPr>
        <w:t>and thinner</w:t>
      </w:r>
      <w:r w:rsidR="0088790A" w:rsidRPr="00AA38D4">
        <w:rPr>
          <w:rFonts w:ascii="Times New Roman" w:hAnsi="Times New Roman" w:cs="Times New Roman"/>
          <w:sz w:val="20"/>
          <w:szCs w:val="20"/>
        </w:rPr>
        <w:t xml:space="preserve"> (18.1 vs 18.4 kg/m2)</w:t>
      </w:r>
      <w:r w:rsidRPr="00AA38D4">
        <w:rPr>
          <w:rFonts w:ascii="Times New Roman" w:hAnsi="Times New Roman" w:cs="Times New Roman"/>
          <w:sz w:val="20"/>
          <w:szCs w:val="20"/>
        </w:rPr>
        <w:t xml:space="preserve"> </w:t>
      </w:r>
      <w:r w:rsidR="0088790A" w:rsidRPr="00AA38D4">
        <w:rPr>
          <w:rFonts w:ascii="Times New Roman" w:hAnsi="Times New Roman" w:cs="Times New Roman"/>
          <w:sz w:val="20"/>
          <w:szCs w:val="20"/>
        </w:rPr>
        <w:t>compared to</w:t>
      </w:r>
      <w:r w:rsidRPr="00AA38D4">
        <w:rPr>
          <w:rFonts w:ascii="Times New Roman" w:hAnsi="Times New Roman" w:cs="Times New Roman"/>
          <w:sz w:val="20"/>
          <w:szCs w:val="20"/>
        </w:rPr>
        <w:t xml:space="preserve"> those excluded</w:t>
      </w:r>
      <w:r w:rsidR="00442C72" w:rsidRPr="00AA38D4">
        <w:rPr>
          <w:rFonts w:ascii="Times New Roman" w:hAnsi="Times New Roman" w:cs="Times New Roman"/>
          <w:sz w:val="20"/>
          <w:szCs w:val="20"/>
        </w:rPr>
        <w:t>.</w:t>
      </w:r>
      <w:r w:rsidR="00442C7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596D58" w14:textId="77777777" w:rsidR="0088790A" w:rsidRDefault="00434AA0" w:rsidP="00434AA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#: </w:t>
      </w:r>
      <w:r>
        <w:rPr>
          <w:rFonts w:ascii="Times New Roman" w:hAnsi="Times New Roman" w:cs="Times New Roman"/>
          <w:sz w:val="20"/>
          <w:szCs w:val="20"/>
          <w:lang w:val="en-US"/>
        </w:rPr>
        <w:t>The m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others of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619 participants who had an OGTT at 18 years were similar in height and education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at baseline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to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>1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>847 of 2</w:t>
      </w:r>
      <w:r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466 women who did not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become pregnant during the initial study and hence did not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get enrolled in the PMNS, p &gt;0.05 for both. </w:t>
      </w:r>
    </w:p>
    <w:p w14:paraId="65CAECA0" w14:textId="5E01C7C3" w:rsidR="00434AA0" w:rsidRDefault="00434AA0" w:rsidP="00434AA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$: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619 participants who had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OGTT at 18 years were similar to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103 who did not have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an </w:t>
      </w:r>
      <w:r w:rsidRPr="001E008D">
        <w:rPr>
          <w:rFonts w:ascii="Times New Roman" w:hAnsi="Times New Roman" w:cs="Times New Roman"/>
          <w:sz w:val="20"/>
          <w:szCs w:val="20"/>
          <w:lang w:val="en-US"/>
        </w:rPr>
        <w:t xml:space="preserve">OGTT, in birth length and birth weight, p &gt;0.05 for both. Their parents were similar in socioeconomic status (SLI Median 27 in both, p &gt;0.05).  OGTT: Oral Glucose Tolerance Test. </w:t>
      </w:r>
    </w:p>
    <w:p w14:paraId="56726C09" w14:textId="77777777" w:rsidR="00F71C91" w:rsidRDefault="00F71C91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8534A9B" w14:textId="77777777" w:rsidR="004C3B11" w:rsidRDefault="004C3B11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D22A500" w14:textId="77777777" w:rsidR="00AF6BB4" w:rsidRDefault="00AF6BB4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C9D2839" w14:textId="77777777" w:rsidR="00297303" w:rsidRDefault="00297303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4DAA509" w14:textId="77777777" w:rsidR="005C6B99" w:rsidRDefault="005C6B99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br w:type="page"/>
      </w:r>
    </w:p>
    <w:p w14:paraId="799397C0" w14:textId="36AD0763" w:rsidR="00434AA0" w:rsidRPr="005D0648" w:rsidRDefault="00742BDE" w:rsidP="00A7749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  <w:lang w:val="en-US"/>
        </w:rPr>
        <w:t>Supplementary</w:t>
      </w:r>
      <w:r>
        <w:rPr>
          <w:rFonts w:ascii="Times New Roman" w:hAnsi="Times New Roman" w:cs="Times New Roman"/>
          <w:b/>
          <w:sz w:val="20"/>
          <w:szCs w:val="20"/>
        </w:rPr>
        <w:t xml:space="preserve"> f</w:t>
      </w:r>
      <w:r w:rsidR="00A7749C" w:rsidRPr="005D0648">
        <w:rPr>
          <w:rFonts w:ascii="Times New Roman" w:hAnsi="Times New Roman" w:cs="Times New Roman"/>
          <w:b/>
          <w:sz w:val="20"/>
          <w:szCs w:val="20"/>
        </w:rPr>
        <w:t xml:space="preserve">igure </w:t>
      </w:r>
      <w:r w:rsidR="00D86D5B">
        <w:rPr>
          <w:rFonts w:ascii="Times New Roman" w:hAnsi="Times New Roman" w:cs="Times New Roman"/>
          <w:b/>
          <w:sz w:val="20"/>
          <w:szCs w:val="20"/>
        </w:rPr>
        <w:t>S</w:t>
      </w:r>
      <w:r w:rsidR="00A7749C">
        <w:rPr>
          <w:rFonts w:ascii="Times New Roman" w:hAnsi="Times New Roman" w:cs="Times New Roman"/>
          <w:b/>
          <w:sz w:val="20"/>
          <w:szCs w:val="20"/>
        </w:rPr>
        <w:t>2</w:t>
      </w:r>
      <w:r w:rsidR="00434AA0">
        <w:rPr>
          <w:rFonts w:ascii="Times New Roman" w:hAnsi="Times New Roman" w:cs="Times New Roman"/>
          <w:b/>
          <w:sz w:val="20"/>
          <w:szCs w:val="20"/>
        </w:rPr>
        <w:t xml:space="preserve">: Comparative sizes across lifecourse of participants with glucose intolerance </w:t>
      </w:r>
    </w:p>
    <w:p w14:paraId="45F9C4B5" w14:textId="4864E940" w:rsidR="00A7749C" w:rsidRDefault="00E266D0" w:rsidP="00A7749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6169A889" wp14:editId="2A6C9158">
            <wp:extent cx="4955126" cy="4142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096" cy="418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C6DD" w14:textId="77777777" w:rsidR="00B10445" w:rsidRDefault="00B10445" w:rsidP="00A7749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278A660" w14:textId="77777777" w:rsidR="00434AA0" w:rsidRPr="00434AA0" w:rsidRDefault="00434AA0" w:rsidP="00434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34AA0">
        <w:rPr>
          <w:rFonts w:ascii="Times New Roman" w:hAnsi="Times New Roman" w:cs="Times New Roman"/>
          <w:sz w:val="20"/>
          <w:szCs w:val="20"/>
        </w:rPr>
        <w:t>Plots show comparative size (height and BMI expressed as Z scores) of men and women with glucose intolerance at age 18 years relative to those with normal glucose tolerance (represented by the 0 line). Z scores were derived using the WHO growth reference. The dark line represents the median and the dashed lines represent 95% confidence intervals.</w:t>
      </w:r>
    </w:p>
    <w:p w14:paraId="28835C4C" w14:textId="77777777" w:rsidR="00434AA0" w:rsidRPr="00434AA0" w:rsidRDefault="00434AA0" w:rsidP="00434A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F6017D8" w14:textId="77777777" w:rsidR="00B10445" w:rsidRPr="00434AA0" w:rsidRDefault="00B10445" w:rsidP="00434A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D6BA64" w14:textId="77777777" w:rsidR="00F71C91" w:rsidRDefault="00F71C91" w:rsidP="00434A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7EEF392" w14:textId="77777777" w:rsidR="00F71C91" w:rsidRDefault="00F71C91" w:rsidP="00A7749C">
      <w:pPr>
        <w:spacing w:after="0" w:line="48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72F8AFB7" w14:textId="76A51895" w:rsidR="005309E7" w:rsidRPr="004247C0" w:rsidRDefault="00742BDE" w:rsidP="005309E7">
      <w:pPr>
        <w:rPr>
          <w:rFonts w:ascii="Times New Roman" w:hAnsi="Times New Roman" w:cs="Times New Roman"/>
          <w:b/>
          <w:sz w:val="20"/>
          <w:szCs w:val="20"/>
        </w:rPr>
      </w:pPr>
      <w:r w:rsidRPr="001E008D">
        <w:rPr>
          <w:rFonts w:ascii="Times New Roman" w:hAnsi="Times New Roman" w:cs="Times New Roman"/>
          <w:b/>
          <w:sz w:val="20"/>
          <w:szCs w:val="20"/>
          <w:lang w:val="en-US"/>
        </w:rPr>
        <w:t>Supplementary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f</w:t>
      </w:r>
      <w:r w:rsidR="00033087" w:rsidRPr="00033087">
        <w:rPr>
          <w:rFonts w:ascii="Times New Roman" w:hAnsi="Times New Roman" w:cs="Times New Roman"/>
          <w:b/>
          <w:bCs/>
          <w:sz w:val="20"/>
          <w:szCs w:val="20"/>
        </w:rPr>
        <w:t xml:space="preserve">igure </w:t>
      </w:r>
      <w:r w:rsidR="00D86D5B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434AA0">
        <w:rPr>
          <w:rFonts w:ascii="Times New Roman" w:hAnsi="Times New Roman" w:cs="Times New Roman"/>
          <w:b/>
          <w:bCs/>
          <w:sz w:val="20"/>
          <w:szCs w:val="20"/>
        </w:rPr>
        <w:t xml:space="preserve">3: </w:t>
      </w:r>
      <w:r w:rsidR="005309E7" w:rsidRPr="002B59D7">
        <w:rPr>
          <w:rFonts w:ascii="Times New Roman" w:hAnsi="Times New Roman" w:cs="Times New Roman"/>
          <w:bCs/>
          <w:sz w:val="20"/>
          <w:szCs w:val="20"/>
        </w:rPr>
        <w:t>ROC curves showing the prediction of glucose intolerance at 18 years (outcome) by 6-year</w:t>
      </w:r>
      <w:r w:rsidR="005309E7">
        <w:rPr>
          <w:rFonts w:ascii="Times New Roman" w:hAnsi="Times New Roman" w:cs="Times New Roman"/>
          <w:bCs/>
          <w:sz w:val="20"/>
          <w:szCs w:val="20"/>
        </w:rPr>
        <w:t xml:space="preserve"> (5a)</w:t>
      </w:r>
      <w:r w:rsidR="005309E7" w:rsidRPr="002B59D7">
        <w:rPr>
          <w:rFonts w:ascii="Times New Roman" w:hAnsi="Times New Roman" w:cs="Times New Roman"/>
          <w:bCs/>
          <w:sz w:val="20"/>
          <w:szCs w:val="20"/>
        </w:rPr>
        <w:t xml:space="preserve"> and 12-year</w:t>
      </w:r>
      <w:r w:rsidR="005309E7">
        <w:rPr>
          <w:rFonts w:ascii="Times New Roman" w:hAnsi="Times New Roman" w:cs="Times New Roman"/>
          <w:bCs/>
          <w:sz w:val="20"/>
          <w:szCs w:val="20"/>
        </w:rPr>
        <w:t xml:space="preserve"> (5b)</w:t>
      </w:r>
      <w:r w:rsidR="005309E7" w:rsidRPr="002B59D7">
        <w:rPr>
          <w:rFonts w:ascii="Times New Roman" w:hAnsi="Times New Roman" w:cs="Times New Roman"/>
          <w:bCs/>
          <w:sz w:val="20"/>
          <w:szCs w:val="20"/>
        </w:rPr>
        <w:t xml:space="preserve"> fasting plasma glucose, and other predictors, in the PMNS cohort</w:t>
      </w:r>
    </w:p>
    <w:p w14:paraId="497A0467" w14:textId="77777777" w:rsidR="005309E7" w:rsidRDefault="005309E7" w:rsidP="005309E7">
      <w:pPr>
        <w:rPr>
          <w:rFonts w:ascii="Times New Roman" w:hAnsi="Times New Roman" w:cs="Times New Roman"/>
          <w:b/>
          <w:sz w:val="20"/>
          <w:szCs w:val="20"/>
        </w:rPr>
      </w:pPr>
      <w:r w:rsidRPr="0083389B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 wp14:anchorId="32E18293" wp14:editId="105B1639">
            <wp:extent cx="6480810" cy="248335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4833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07C63F" w14:textId="77777777" w:rsidR="005309E7" w:rsidRDefault="005309E7" w:rsidP="005309E7">
      <w:pPr>
        <w:rPr>
          <w:rFonts w:ascii="Times New Roman" w:hAnsi="Times New Roman" w:cs="Times New Roman"/>
          <w:b/>
          <w:sz w:val="20"/>
          <w:szCs w:val="20"/>
        </w:rPr>
      </w:pPr>
    </w:p>
    <w:p w14:paraId="6A4D4F21" w14:textId="77777777" w:rsidR="005309E7" w:rsidRDefault="005309E7" w:rsidP="005309E7">
      <w:pPr>
        <w:rPr>
          <w:rFonts w:ascii="Times New Roman" w:hAnsi="Times New Roman" w:cs="Times New Roman"/>
          <w:b/>
          <w:sz w:val="20"/>
          <w:szCs w:val="20"/>
        </w:rPr>
      </w:pPr>
    </w:p>
    <w:p w14:paraId="3FE8299B" w14:textId="77777777" w:rsidR="005C6B99" w:rsidRDefault="005C6B99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DBED732" w14:textId="11C967F0" w:rsidR="003F2368" w:rsidRDefault="003F2368" w:rsidP="00A7749C">
      <w:pPr>
        <w:spacing w:after="0"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 w:rsidR="00D86D5B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34AA0">
        <w:rPr>
          <w:rFonts w:ascii="Times New Roman" w:hAnsi="Times New Roman" w:cs="Times New Roman"/>
          <w:b/>
          <w:bCs/>
          <w:sz w:val="20"/>
          <w:szCs w:val="20"/>
        </w:rPr>
        <w:t xml:space="preserve">: Glucose intolerance in the PCS and Extended PMNS cohorts </w:t>
      </w:r>
    </w:p>
    <w:p w14:paraId="51F28EAB" w14:textId="309920C6" w:rsidR="00434AA0" w:rsidRDefault="0089360B">
      <w:r>
        <w:rPr>
          <w:noProof/>
          <w:lang w:val="en-GB" w:eastAsia="en-GB"/>
        </w:rPr>
        <w:drawing>
          <wp:inline distT="0" distB="0" distL="0" distR="0" wp14:anchorId="0F7108C4" wp14:editId="545E363A">
            <wp:extent cx="5739762" cy="222220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862"/>
                    <a:stretch/>
                  </pic:blipFill>
                  <pic:spPr bwMode="auto">
                    <a:xfrm>
                      <a:off x="0" y="0"/>
                      <a:ext cx="5746532" cy="222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</a:ext>
                    </a:extLst>
                  </pic:spPr>
                </pic:pic>
              </a:graphicData>
            </a:graphic>
          </wp:inline>
        </w:drawing>
      </w:r>
    </w:p>
    <w:p w14:paraId="39A63AA4" w14:textId="77777777" w:rsidR="00434AA0" w:rsidRDefault="00434AA0" w:rsidP="00434AA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1BD6DD65" w14:textId="3D532098" w:rsidR="0027044D" w:rsidRDefault="00434AA0" w:rsidP="00434A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Figures</w:t>
      </w:r>
      <w:r w:rsidRPr="008768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76889">
        <w:rPr>
          <w:rFonts w:ascii="Times New Roman" w:hAnsi="Times New Roman" w:cs="Times New Roman"/>
          <w:sz w:val="20"/>
          <w:szCs w:val="20"/>
        </w:rPr>
        <w:t xml:space="preserve">a and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876889">
        <w:rPr>
          <w:rFonts w:ascii="Times New Roman" w:hAnsi="Times New Roman" w:cs="Times New Roman"/>
          <w:sz w:val="20"/>
          <w:szCs w:val="20"/>
        </w:rPr>
        <w:t xml:space="preserve">b show </w:t>
      </w:r>
      <w:r>
        <w:rPr>
          <w:rFonts w:ascii="Times New Roman" w:hAnsi="Times New Roman" w:cs="Times New Roman"/>
          <w:sz w:val="20"/>
          <w:szCs w:val="20"/>
        </w:rPr>
        <w:t>the prevalence of glucose intolerance at 21y</w:t>
      </w:r>
      <w:r w:rsidRPr="00876889">
        <w:rPr>
          <w:rFonts w:ascii="Times New Roman" w:hAnsi="Times New Roman" w:cs="Times New Roman"/>
          <w:sz w:val="20"/>
          <w:szCs w:val="20"/>
        </w:rPr>
        <w:t xml:space="preserve"> in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876889">
        <w:rPr>
          <w:rFonts w:ascii="Times New Roman" w:hAnsi="Times New Roman" w:cs="Times New Roman"/>
          <w:sz w:val="20"/>
          <w:szCs w:val="20"/>
        </w:rPr>
        <w:t>PCS and</w:t>
      </w:r>
      <w:r>
        <w:rPr>
          <w:rFonts w:ascii="Times New Roman" w:hAnsi="Times New Roman" w:cs="Times New Roman"/>
          <w:sz w:val="20"/>
          <w:szCs w:val="20"/>
        </w:rPr>
        <w:t xml:space="preserve"> at 18y in</w:t>
      </w:r>
      <w:r w:rsidRPr="008768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876889">
        <w:rPr>
          <w:rFonts w:ascii="Times New Roman" w:hAnsi="Times New Roman" w:cs="Times New Roman"/>
          <w:sz w:val="20"/>
          <w:szCs w:val="20"/>
        </w:rPr>
        <w:t>extended PMNS cohort</w:t>
      </w:r>
      <w:r>
        <w:rPr>
          <w:rFonts w:ascii="Times New Roman" w:hAnsi="Times New Roman" w:cs="Times New Roman"/>
          <w:sz w:val="20"/>
          <w:szCs w:val="20"/>
        </w:rPr>
        <w:t xml:space="preserve"> according to </w:t>
      </w:r>
      <w:r w:rsidRPr="0087688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hirds of fasting plasma glucose at 8y and 12y respectively</w:t>
      </w:r>
      <w:r w:rsidRPr="00876889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27044D" w:rsidSect="0065772C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2972A" w14:textId="77777777" w:rsidR="00B84030" w:rsidRDefault="00B84030" w:rsidP="00FC3DB5">
      <w:pPr>
        <w:spacing w:after="0" w:line="240" w:lineRule="auto"/>
      </w:pPr>
      <w:r>
        <w:separator/>
      </w:r>
    </w:p>
  </w:endnote>
  <w:endnote w:type="continuationSeparator" w:id="0">
    <w:p w14:paraId="4574FA96" w14:textId="77777777" w:rsidR="00B84030" w:rsidRDefault="00B84030" w:rsidP="00FC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17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2FD7D" w14:textId="5AB48783" w:rsidR="00A80D33" w:rsidRDefault="00A80D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2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A551C37" w14:textId="77777777" w:rsidR="00A80D33" w:rsidRDefault="00A80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5293" w14:textId="77777777" w:rsidR="00B84030" w:rsidRDefault="00B84030" w:rsidP="00FC3DB5">
      <w:pPr>
        <w:spacing w:after="0" w:line="240" w:lineRule="auto"/>
      </w:pPr>
      <w:r>
        <w:separator/>
      </w:r>
    </w:p>
  </w:footnote>
  <w:footnote w:type="continuationSeparator" w:id="0">
    <w:p w14:paraId="07A5AC16" w14:textId="77777777" w:rsidR="00B84030" w:rsidRDefault="00B84030" w:rsidP="00FC3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B"/>
    <w:rsid w:val="0000041B"/>
    <w:rsid w:val="00003732"/>
    <w:rsid w:val="000204B3"/>
    <w:rsid w:val="00031BDA"/>
    <w:rsid w:val="00033087"/>
    <w:rsid w:val="00033B31"/>
    <w:rsid w:val="00047250"/>
    <w:rsid w:val="00047AA0"/>
    <w:rsid w:val="000749BE"/>
    <w:rsid w:val="0007594F"/>
    <w:rsid w:val="0007643F"/>
    <w:rsid w:val="00084131"/>
    <w:rsid w:val="000A5786"/>
    <w:rsid w:val="000B41BE"/>
    <w:rsid w:val="00106396"/>
    <w:rsid w:val="00124F8A"/>
    <w:rsid w:val="0017077E"/>
    <w:rsid w:val="0018077E"/>
    <w:rsid w:val="00197E69"/>
    <w:rsid w:val="001C1856"/>
    <w:rsid w:val="001C5080"/>
    <w:rsid w:val="001D0F13"/>
    <w:rsid w:val="001D6F39"/>
    <w:rsid w:val="001F2178"/>
    <w:rsid w:val="001F3C70"/>
    <w:rsid w:val="001F4E25"/>
    <w:rsid w:val="002040FF"/>
    <w:rsid w:val="0022087D"/>
    <w:rsid w:val="002320DC"/>
    <w:rsid w:val="00261063"/>
    <w:rsid w:val="00263BAB"/>
    <w:rsid w:val="00264A50"/>
    <w:rsid w:val="0027044D"/>
    <w:rsid w:val="00277406"/>
    <w:rsid w:val="00280F1A"/>
    <w:rsid w:val="0028563C"/>
    <w:rsid w:val="00287E2D"/>
    <w:rsid w:val="00291AB8"/>
    <w:rsid w:val="00297303"/>
    <w:rsid w:val="002A0520"/>
    <w:rsid w:val="002D5B92"/>
    <w:rsid w:val="002F1D86"/>
    <w:rsid w:val="002F2EDA"/>
    <w:rsid w:val="00304A9E"/>
    <w:rsid w:val="0030502D"/>
    <w:rsid w:val="00310A7A"/>
    <w:rsid w:val="003149DC"/>
    <w:rsid w:val="003154B9"/>
    <w:rsid w:val="00323652"/>
    <w:rsid w:val="00326B9C"/>
    <w:rsid w:val="00343E4A"/>
    <w:rsid w:val="003573E7"/>
    <w:rsid w:val="00383BED"/>
    <w:rsid w:val="00384429"/>
    <w:rsid w:val="00384DFE"/>
    <w:rsid w:val="00390BD2"/>
    <w:rsid w:val="003B4706"/>
    <w:rsid w:val="003C11FE"/>
    <w:rsid w:val="003C1C01"/>
    <w:rsid w:val="003C787B"/>
    <w:rsid w:val="003F2368"/>
    <w:rsid w:val="00410C4E"/>
    <w:rsid w:val="00430664"/>
    <w:rsid w:val="00434AA0"/>
    <w:rsid w:val="00442C72"/>
    <w:rsid w:val="00443F3C"/>
    <w:rsid w:val="00445782"/>
    <w:rsid w:val="00466E41"/>
    <w:rsid w:val="0047596C"/>
    <w:rsid w:val="0047604C"/>
    <w:rsid w:val="00477B87"/>
    <w:rsid w:val="00477D71"/>
    <w:rsid w:val="0048443B"/>
    <w:rsid w:val="00493024"/>
    <w:rsid w:val="0049760A"/>
    <w:rsid w:val="004A3797"/>
    <w:rsid w:val="004A6E6F"/>
    <w:rsid w:val="004C3B11"/>
    <w:rsid w:val="004C6137"/>
    <w:rsid w:val="004C64E7"/>
    <w:rsid w:val="004D47EE"/>
    <w:rsid w:val="004E24E3"/>
    <w:rsid w:val="00513281"/>
    <w:rsid w:val="005309E7"/>
    <w:rsid w:val="005328D6"/>
    <w:rsid w:val="00542929"/>
    <w:rsid w:val="00546C77"/>
    <w:rsid w:val="0059342C"/>
    <w:rsid w:val="005A2E8F"/>
    <w:rsid w:val="005C06D5"/>
    <w:rsid w:val="005C4BDB"/>
    <w:rsid w:val="005C6B99"/>
    <w:rsid w:val="005C6E91"/>
    <w:rsid w:val="005D3EE6"/>
    <w:rsid w:val="005E29B6"/>
    <w:rsid w:val="006026FF"/>
    <w:rsid w:val="00605058"/>
    <w:rsid w:val="00620F60"/>
    <w:rsid w:val="00622869"/>
    <w:rsid w:val="00624A6B"/>
    <w:rsid w:val="006267B9"/>
    <w:rsid w:val="00631AE1"/>
    <w:rsid w:val="0063790E"/>
    <w:rsid w:val="0065772C"/>
    <w:rsid w:val="006671BB"/>
    <w:rsid w:val="00685E39"/>
    <w:rsid w:val="00695292"/>
    <w:rsid w:val="006B2205"/>
    <w:rsid w:val="006B7B20"/>
    <w:rsid w:val="006C0FD4"/>
    <w:rsid w:val="00700548"/>
    <w:rsid w:val="00707E54"/>
    <w:rsid w:val="007123C1"/>
    <w:rsid w:val="0071257A"/>
    <w:rsid w:val="00717E88"/>
    <w:rsid w:val="00740425"/>
    <w:rsid w:val="00742B03"/>
    <w:rsid w:val="00742BDE"/>
    <w:rsid w:val="00744E67"/>
    <w:rsid w:val="00771876"/>
    <w:rsid w:val="00783B69"/>
    <w:rsid w:val="007930E7"/>
    <w:rsid w:val="00793CAB"/>
    <w:rsid w:val="007B1376"/>
    <w:rsid w:val="007C6C90"/>
    <w:rsid w:val="007D198F"/>
    <w:rsid w:val="007D5B65"/>
    <w:rsid w:val="007E18E3"/>
    <w:rsid w:val="007E1DE9"/>
    <w:rsid w:val="007E5F28"/>
    <w:rsid w:val="00827D9B"/>
    <w:rsid w:val="008339CC"/>
    <w:rsid w:val="00841791"/>
    <w:rsid w:val="00846F01"/>
    <w:rsid w:val="008660C9"/>
    <w:rsid w:val="00875E78"/>
    <w:rsid w:val="00876889"/>
    <w:rsid w:val="0088790A"/>
    <w:rsid w:val="0089360B"/>
    <w:rsid w:val="008B1D8D"/>
    <w:rsid w:val="008D6B9A"/>
    <w:rsid w:val="008E4033"/>
    <w:rsid w:val="009108BA"/>
    <w:rsid w:val="00915BFB"/>
    <w:rsid w:val="0092097D"/>
    <w:rsid w:val="0092199D"/>
    <w:rsid w:val="00931B7E"/>
    <w:rsid w:val="00967467"/>
    <w:rsid w:val="00994506"/>
    <w:rsid w:val="009D2CEB"/>
    <w:rsid w:val="009E35BF"/>
    <w:rsid w:val="00A00930"/>
    <w:rsid w:val="00A130D9"/>
    <w:rsid w:val="00A207A8"/>
    <w:rsid w:val="00A34AE6"/>
    <w:rsid w:val="00A55D9C"/>
    <w:rsid w:val="00A7749C"/>
    <w:rsid w:val="00A80D33"/>
    <w:rsid w:val="00A964E3"/>
    <w:rsid w:val="00AA38D4"/>
    <w:rsid w:val="00AD2D45"/>
    <w:rsid w:val="00AE0F7C"/>
    <w:rsid w:val="00AF1D10"/>
    <w:rsid w:val="00AF6BB4"/>
    <w:rsid w:val="00AF7633"/>
    <w:rsid w:val="00B01AA3"/>
    <w:rsid w:val="00B05DFD"/>
    <w:rsid w:val="00B05FDD"/>
    <w:rsid w:val="00B10445"/>
    <w:rsid w:val="00B164F0"/>
    <w:rsid w:val="00B20E1F"/>
    <w:rsid w:val="00B41C52"/>
    <w:rsid w:val="00B63090"/>
    <w:rsid w:val="00B81AC0"/>
    <w:rsid w:val="00B81C82"/>
    <w:rsid w:val="00B84030"/>
    <w:rsid w:val="00B851D1"/>
    <w:rsid w:val="00B9662C"/>
    <w:rsid w:val="00BC776F"/>
    <w:rsid w:val="00BD2F12"/>
    <w:rsid w:val="00BE0118"/>
    <w:rsid w:val="00BE057D"/>
    <w:rsid w:val="00BE6578"/>
    <w:rsid w:val="00BE6E1E"/>
    <w:rsid w:val="00BF5F37"/>
    <w:rsid w:val="00C15159"/>
    <w:rsid w:val="00C26B65"/>
    <w:rsid w:val="00C60963"/>
    <w:rsid w:val="00C75B2E"/>
    <w:rsid w:val="00C76269"/>
    <w:rsid w:val="00C81359"/>
    <w:rsid w:val="00C86F40"/>
    <w:rsid w:val="00CB13A2"/>
    <w:rsid w:val="00CB6FD6"/>
    <w:rsid w:val="00CC107F"/>
    <w:rsid w:val="00CD0DC3"/>
    <w:rsid w:val="00CE3140"/>
    <w:rsid w:val="00D06180"/>
    <w:rsid w:val="00D24BCA"/>
    <w:rsid w:val="00D660C6"/>
    <w:rsid w:val="00D82CDD"/>
    <w:rsid w:val="00D85750"/>
    <w:rsid w:val="00D86D5B"/>
    <w:rsid w:val="00DB3F95"/>
    <w:rsid w:val="00DD69C5"/>
    <w:rsid w:val="00DE09D2"/>
    <w:rsid w:val="00DF1C40"/>
    <w:rsid w:val="00DF537F"/>
    <w:rsid w:val="00E266D0"/>
    <w:rsid w:val="00E50A3D"/>
    <w:rsid w:val="00E64F79"/>
    <w:rsid w:val="00EA5657"/>
    <w:rsid w:val="00EC27EF"/>
    <w:rsid w:val="00EE2AF8"/>
    <w:rsid w:val="00F12618"/>
    <w:rsid w:val="00F25CE2"/>
    <w:rsid w:val="00F367D0"/>
    <w:rsid w:val="00F53808"/>
    <w:rsid w:val="00F6067B"/>
    <w:rsid w:val="00F71C91"/>
    <w:rsid w:val="00F833CA"/>
    <w:rsid w:val="00F84FAB"/>
    <w:rsid w:val="00F97957"/>
    <w:rsid w:val="00FC3DB5"/>
    <w:rsid w:val="00FC5F5A"/>
    <w:rsid w:val="00FE1320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0BF785"/>
  <w15:docId w15:val="{B47E5FD4-7E2B-4AB6-ACB2-45C3ED05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4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4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B5"/>
  </w:style>
  <w:style w:type="paragraph" w:styleId="Footer">
    <w:name w:val="footer"/>
    <w:basedOn w:val="Normal"/>
    <w:link w:val="FooterChar"/>
    <w:uiPriority w:val="99"/>
    <w:unhideWhenUsed/>
    <w:rsid w:val="00FC3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B5"/>
  </w:style>
  <w:style w:type="character" w:styleId="CommentReference">
    <w:name w:val="annotation reference"/>
    <w:basedOn w:val="DefaultParagraphFont"/>
    <w:uiPriority w:val="99"/>
    <w:semiHidden/>
    <w:unhideWhenUsed/>
    <w:rsid w:val="00E50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A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7272-4A70-46B7-8C05-6E2ECE46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3477</Words>
  <Characters>19825</Characters>
  <Application>Microsoft Office Word</Application>
  <DocSecurity>4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Rucha Wagh</dc:creator>
  <cp:lastModifiedBy>Karen Drake</cp:lastModifiedBy>
  <cp:revision>2</cp:revision>
  <cp:lastPrinted>2020-12-14T12:48:00Z</cp:lastPrinted>
  <dcterms:created xsi:type="dcterms:W3CDTF">2021-10-22T10:49:00Z</dcterms:created>
  <dcterms:modified xsi:type="dcterms:W3CDTF">2021-10-22T10:49:00Z</dcterms:modified>
</cp:coreProperties>
</file>