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04300" w14:textId="77777777" w:rsidR="001D6C6B" w:rsidRPr="00322C67" w:rsidRDefault="00723262" w:rsidP="006819BD">
      <w:pPr>
        <w:spacing w:line="360" w:lineRule="auto"/>
        <w:jc w:val="left"/>
        <w:rPr>
          <w:rFonts w:ascii="Times" w:eastAsia="SimHei" w:hAnsi="Times"/>
          <w:sz w:val="28"/>
          <w:szCs w:val="28"/>
        </w:rPr>
      </w:pPr>
      <w:r w:rsidRPr="00322C67">
        <w:rPr>
          <w:rFonts w:ascii="Times" w:eastAsia="SimHei" w:hAnsi="Times"/>
          <w:sz w:val="28"/>
          <w:szCs w:val="28"/>
        </w:rPr>
        <w:t>Channel-</w:t>
      </w:r>
      <w:r w:rsidR="003B0CDB">
        <w:rPr>
          <w:rFonts w:ascii="Times" w:eastAsia="SimHei" w:hAnsi="Times"/>
          <w:sz w:val="28"/>
          <w:szCs w:val="28"/>
        </w:rPr>
        <w:t>F</w:t>
      </w:r>
      <w:r w:rsidR="003B0CDB" w:rsidRPr="00322C67">
        <w:rPr>
          <w:rFonts w:ascii="Times" w:eastAsia="SimHei" w:hAnsi="Times"/>
          <w:sz w:val="28"/>
          <w:szCs w:val="28"/>
        </w:rPr>
        <w:t xml:space="preserve">orm </w:t>
      </w:r>
      <w:r w:rsidR="00471C99" w:rsidRPr="00322C67">
        <w:rPr>
          <w:rFonts w:ascii="Times" w:eastAsia="SimHei" w:hAnsi="Times"/>
          <w:sz w:val="28"/>
          <w:szCs w:val="28"/>
        </w:rPr>
        <w:t>A</w:t>
      </w:r>
      <w:r w:rsidRPr="00322C67">
        <w:rPr>
          <w:rFonts w:ascii="Times" w:eastAsia="SimHei" w:hAnsi="Times"/>
          <w:sz w:val="28"/>
          <w:szCs w:val="28"/>
        </w:rPr>
        <w:t xml:space="preserve">djustment of an </w:t>
      </w:r>
      <w:r w:rsidR="00471C99" w:rsidRPr="00322C67">
        <w:rPr>
          <w:rFonts w:ascii="Times" w:eastAsia="SimHei" w:hAnsi="Times"/>
          <w:sz w:val="28"/>
          <w:szCs w:val="28"/>
        </w:rPr>
        <w:t>A</w:t>
      </w:r>
      <w:r w:rsidRPr="00322C67">
        <w:rPr>
          <w:rFonts w:ascii="Times" w:eastAsia="SimHei" w:hAnsi="Times"/>
          <w:sz w:val="28"/>
          <w:szCs w:val="28"/>
        </w:rPr>
        <w:t xml:space="preserve">lluvial </w:t>
      </w:r>
      <w:r w:rsidR="00471C99" w:rsidRPr="00322C67">
        <w:rPr>
          <w:rFonts w:ascii="Times" w:eastAsia="SimHei" w:hAnsi="Times"/>
          <w:sz w:val="28"/>
          <w:szCs w:val="28"/>
        </w:rPr>
        <w:t>R</w:t>
      </w:r>
      <w:r w:rsidRPr="00322C67">
        <w:rPr>
          <w:rFonts w:ascii="Times" w:eastAsia="SimHei" w:hAnsi="Times"/>
          <w:sz w:val="28"/>
          <w:szCs w:val="28"/>
        </w:rPr>
        <w:t xml:space="preserve">iver under </w:t>
      </w:r>
      <w:r w:rsidR="00471C99" w:rsidRPr="00322C67">
        <w:rPr>
          <w:rFonts w:ascii="Times" w:eastAsia="SimHei" w:hAnsi="Times"/>
          <w:sz w:val="28"/>
          <w:szCs w:val="28"/>
        </w:rPr>
        <w:t>H</w:t>
      </w:r>
      <w:r w:rsidRPr="00322C67">
        <w:rPr>
          <w:rFonts w:ascii="Times" w:eastAsia="SimHei" w:hAnsi="Times"/>
          <w:sz w:val="28"/>
          <w:szCs w:val="28"/>
        </w:rPr>
        <w:t xml:space="preserve">ydrodynamic and </w:t>
      </w:r>
      <w:r w:rsidR="00471C99" w:rsidRPr="00322C67">
        <w:rPr>
          <w:rFonts w:ascii="Times" w:eastAsia="SimHei" w:hAnsi="Times"/>
          <w:sz w:val="28"/>
          <w:szCs w:val="28"/>
        </w:rPr>
        <w:t>E</w:t>
      </w:r>
      <w:r w:rsidRPr="00322C67">
        <w:rPr>
          <w:rFonts w:ascii="Times" w:eastAsia="SimHei" w:hAnsi="Times"/>
          <w:sz w:val="28"/>
          <w:szCs w:val="28"/>
        </w:rPr>
        <w:t>co-</w:t>
      </w:r>
      <w:r w:rsidR="003E214F">
        <w:rPr>
          <w:rFonts w:ascii="Times" w:eastAsia="SimHei" w:hAnsi="Times" w:hint="eastAsia"/>
          <w:sz w:val="28"/>
          <w:szCs w:val="28"/>
        </w:rPr>
        <w:t>G</w:t>
      </w:r>
      <w:r w:rsidRPr="00322C67">
        <w:rPr>
          <w:rFonts w:ascii="Times" w:eastAsia="SimHei" w:hAnsi="Times"/>
          <w:sz w:val="28"/>
          <w:szCs w:val="28"/>
        </w:rPr>
        <w:t xml:space="preserve">eomorphologic </w:t>
      </w:r>
      <w:r w:rsidR="00471C99" w:rsidRPr="00322C67">
        <w:rPr>
          <w:rFonts w:ascii="Times" w:eastAsia="SimHei" w:hAnsi="Times"/>
          <w:sz w:val="28"/>
          <w:szCs w:val="28"/>
        </w:rPr>
        <w:t>C</w:t>
      </w:r>
      <w:r w:rsidRPr="00322C67">
        <w:rPr>
          <w:rFonts w:ascii="Times" w:eastAsia="SimHei" w:hAnsi="Times"/>
          <w:sz w:val="28"/>
          <w:szCs w:val="28"/>
        </w:rPr>
        <w:t>ontrols</w:t>
      </w:r>
      <w:r w:rsidR="003E214F">
        <w:rPr>
          <w:rFonts w:ascii="Times" w:eastAsia="SimHei" w:hAnsi="Times" w:hint="eastAsia"/>
          <w:sz w:val="28"/>
          <w:szCs w:val="28"/>
        </w:rPr>
        <w:t>:</w:t>
      </w:r>
      <w:r w:rsidRPr="00322C67">
        <w:rPr>
          <w:rFonts w:ascii="Times" w:eastAsia="SimHei" w:hAnsi="Times"/>
          <w:sz w:val="28"/>
          <w:szCs w:val="28"/>
        </w:rPr>
        <w:t xml:space="preserve"> Insights from </w:t>
      </w:r>
      <w:r w:rsidR="00471C99" w:rsidRPr="00322C67">
        <w:rPr>
          <w:rFonts w:ascii="Times" w:eastAsia="SimHei" w:hAnsi="Times"/>
          <w:sz w:val="28"/>
          <w:szCs w:val="28"/>
        </w:rPr>
        <w:t>A</w:t>
      </w:r>
      <w:r w:rsidRPr="00322C67">
        <w:rPr>
          <w:rFonts w:ascii="Times" w:eastAsia="SimHei" w:hAnsi="Times"/>
          <w:sz w:val="28"/>
          <w:szCs w:val="28"/>
        </w:rPr>
        <w:t xml:space="preserve">pplying </w:t>
      </w:r>
      <w:r w:rsidR="00877879" w:rsidRPr="00322C67">
        <w:rPr>
          <w:rFonts w:ascii="Times" w:eastAsia="SimHei" w:hAnsi="Times"/>
          <w:sz w:val="28"/>
          <w:szCs w:val="28"/>
        </w:rPr>
        <w:t>Equilibrium Theory Governing Alluvial Channel Flow</w:t>
      </w:r>
    </w:p>
    <w:p w14:paraId="04A73304" w14:textId="1AA9AA81" w:rsidR="001D6C6B" w:rsidRPr="001C4113" w:rsidRDefault="00723262">
      <w:pPr>
        <w:spacing w:beforeLines="50" w:before="120" w:line="480" w:lineRule="auto"/>
        <w:jc w:val="center"/>
        <w:rPr>
          <w:rFonts w:ascii="Times New Roman" w:hAnsi="Times New Roman" w:cs="Times New Roman"/>
          <w:sz w:val="24"/>
          <w:szCs w:val="24"/>
        </w:rPr>
      </w:pPr>
      <w:r w:rsidRPr="001C4113">
        <w:rPr>
          <w:rFonts w:ascii="Times New Roman" w:hAnsi="Times New Roman" w:cs="Times New Roman"/>
          <w:sz w:val="24"/>
          <w:szCs w:val="24"/>
        </w:rPr>
        <w:t xml:space="preserve">Teng </w:t>
      </w:r>
      <w:r w:rsidR="008F02E5" w:rsidRPr="001C4113">
        <w:rPr>
          <w:rFonts w:ascii="Times New Roman" w:hAnsi="Times New Roman" w:cs="Times New Roman"/>
          <w:sz w:val="24"/>
          <w:szCs w:val="24"/>
        </w:rPr>
        <w:t>Su</w:t>
      </w:r>
      <w:r w:rsidR="008F02E5" w:rsidRPr="001C4113">
        <w:rPr>
          <w:rFonts w:ascii="Times New Roman" w:hAnsi="Times New Roman" w:cs="Times New Roman"/>
          <w:sz w:val="24"/>
          <w:szCs w:val="24"/>
          <w:vertAlign w:val="superscript"/>
        </w:rPr>
        <w:t>1</w:t>
      </w:r>
      <w:r w:rsidR="00FF2AD4">
        <w:rPr>
          <w:rFonts w:ascii="Times New Roman" w:hAnsi="Times New Roman" w:cs="Times New Roman"/>
          <w:sz w:val="24"/>
          <w:szCs w:val="24"/>
          <w:vertAlign w:val="superscript"/>
        </w:rPr>
        <w:t>,</w:t>
      </w:r>
      <w:r w:rsidR="00BE5F93">
        <w:rPr>
          <w:rFonts w:ascii="Times New Roman" w:hAnsi="Times New Roman" w:cs="Times New Roman"/>
          <w:sz w:val="24"/>
          <w:szCs w:val="24"/>
          <w:vertAlign w:val="superscript"/>
        </w:rPr>
        <w:t>#</w:t>
      </w:r>
      <w:r w:rsidR="00B337B7">
        <w:rPr>
          <w:rFonts w:ascii="Times New Roman" w:hAnsi="Times New Roman" w:cs="Times New Roman" w:hint="eastAsia"/>
          <w:sz w:val="24"/>
          <w:szCs w:val="24"/>
        </w:rPr>
        <w:t xml:space="preserve">, </w:t>
      </w:r>
      <w:r w:rsidRPr="001C4113">
        <w:rPr>
          <w:rFonts w:ascii="Times New Roman" w:hAnsi="Times New Roman" w:cs="Times New Roman"/>
          <w:sz w:val="24"/>
          <w:szCs w:val="24"/>
        </w:rPr>
        <w:t xml:space="preserve">He Qing </w:t>
      </w:r>
      <w:r w:rsidR="008F02E5" w:rsidRPr="001C4113">
        <w:rPr>
          <w:rFonts w:ascii="Times New Roman" w:hAnsi="Times New Roman" w:cs="Times New Roman"/>
          <w:sz w:val="24"/>
          <w:szCs w:val="24"/>
        </w:rPr>
        <w:t>Huang</w:t>
      </w:r>
      <w:r w:rsidR="008F02E5" w:rsidRPr="001C4113">
        <w:rPr>
          <w:rFonts w:ascii="Times New Roman" w:hAnsi="Times New Roman" w:cs="Times New Roman"/>
          <w:sz w:val="24"/>
          <w:szCs w:val="24"/>
          <w:vertAlign w:val="superscript"/>
        </w:rPr>
        <w:t>1</w:t>
      </w:r>
      <w:r w:rsidR="007B48C6" w:rsidRPr="001C4113">
        <w:rPr>
          <w:rFonts w:ascii="Times New Roman" w:hAnsi="Times New Roman" w:cs="Times New Roman" w:hint="eastAsia"/>
          <w:sz w:val="24"/>
          <w:szCs w:val="24"/>
          <w:vertAlign w:val="superscript"/>
        </w:rPr>
        <w:t>,</w:t>
      </w:r>
      <w:r w:rsidR="008F02E5" w:rsidRPr="001C4113">
        <w:rPr>
          <w:rFonts w:ascii="Times New Roman" w:hAnsi="Times New Roman" w:cs="Times New Roman"/>
          <w:sz w:val="24"/>
          <w:szCs w:val="24"/>
          <w:vertAlign w:val="superscript"/>
        </w:rPr>
        <w:t>2</w:t>
      </w:r>
      <w:r w:rsidR="00FF2AD4">
        <w:rPr>
          <w:rFonts w:ascii="Times New Roman" w:hAnsi="Times New Roman" w:cs="Times New Roman"/>
          <w:sz w:val="24"/>
          <w:szCs w:val="24"/>
          <w:vertAlign w:val="superscript"/>
        </w:rPr>
        <w:t>,</w:t>
      </w:r>
      <w:r w:rsidR="00BE5F93">
        <w:rPr>
          <w:rFonts w:ascii="Times New Roman" w:hAnsi="Times New Roman" w:cs="Times New Roman"/>
          <w:sz w:val="24"/>
          <w:szCs w:val="24"/>
          <w:vertAlign w:val="superscript"/>
        </w:rPr>
        <w:t>#</w:t>
      </w:r>
      <w:r w:rsidR="007B48C6" w:rsidRPr="001C4113">
        <w:rPr>
          <w:rFonts w:ascii="Times New Roman" w:hAnsi="Times New Roman" w:cs="Times New Roman" w:hint="eastAsia"/>
          <w:sz w:val="24"/>
          <w:szCs w:val="24"/>
          <w:vertAlign w:val="superscript"/>
        </w:rPr>
        <w:t>,*</w:t>
      </w:r>
      <w:r w:rsidR="00B337B7">
        <w:rPr>
          <w:rFonts w:ascii="Times New Roman" w:hAnsi="Times New Roman" w:cs="Times New Roman"/>
          <w:sz w:val="24"/>
          <w:szCs w:val="24"/>
        </w:rPr>
        <w:t xml:space="preserve">, </w:t>
      </w:r>
      <w:r w:rsidR="008F02E5" w:rsidRPr="001C4113">
        <w:rPr>
          <w:rFonts w:ascii="Times New Roman" w:hAnsi="Times New Roman" w:cs="Times New Roman"/>
          <w:sz w:val="24"/>
          <w:szCs w:val="24"/>
        </w:rPr>
        <w:t xml:space="preserve">Paul </w:t>
      </w:r>
      <w:r w:rsidR="00947F97">
        <w:rPr>
          <w:rFonts w:ascii="Times New Roman" w:hAnsi="Times New Roman" w:cs="Times New Roman"/>
          <w:sz w:val="24"/>
          <w:szCs w:val="24"/>
        </w:rPr>
        <w:t xml:space="preserve">A. </w:t>
      </w:r>
      <w:r w:rsidR="008F02E5" w:rsidRPr="001C4113">
        <w:rPr>
          <w:rFonts w:ascii="Times New Roman" w:hAnsi="Times New Roman" w:cs="Times New Roman"/>
          <w:sz w:val="24"/>
          <w:szCs w:val="24"/>
        </w:rPr>
        <w:t>Carling</w:t>
      </w:r>
      <w:r w:rsidR="008F02E5" w:rsidRPr="001C4113">
        <w:rPr>
          <w:rFonts w:ascii="Times New Roman" w:hAnsi="Times New Roman" w:cs="Times New Roman"/>
          <w:sz w:val="24"/>
          <w:szCs w:val="24"/>
          <w:vertAlign w:val="superscript"/>
        </w:rPr>
        <w:t>3</w:t>
      </w:r>
      <w:r w:rsidR="008F02E5" w:rsidRPr="001C4113">
        <w:rPr>
          <w:rFonts w:ascii="Times New Roman" w:hAnsi="Times New Roman" w:cs="Times New Roman"/>
          <w:sz w:val="24"/>
          <w:szCs w:val="24"/>
        </w:rPr>
        <w:t xml:space="preserve">, </w:t>
      </w:r>
      <w:r w:rsidRPr="001C4113">
        <w:rPr>
          <w:rFonts w:ascii="Times New Roman" w:hAnsi="Times New Roman" w:cs="Times New Roman"/>
          <w:sz w:val="24"/>
          <w:szCs w:val="24"/>
        </w:rPr>
        <w:t xml:space="preserve">Guoan </w:t>
      </w:r>
      <w:r w:rsidR="008F02E5" w:rsidRPr="001C4113">
        <w:rPr>
          <w:rFonts w:ascii="Times New Roman" w:hAnsi="Times New Roman" w:cs="Times New Roman"/>
          <w:sz w:val="24"/>
          <w:szCs w:val="24"/>
        </w:rPr>
        <w:t>Yu</w:t>
      </w:r>
      <w:r w:rsidR="008F02E5" w:rsidRPr="001C4113">
        <w:rPr>
          <w:rFonts w:ascii="Times New Roman" w:hAnsi="Times New Roman" w:cs="Times New Roman"/>
          <w:sz w:val="24"/>
          <w:szCs w:val="24"/>
          <w:vertAlign w:val="superscript"/>
        </w:rPr>
        <w:t>1</w:t>
      </w:r>
      <w:r w:rsidR="00B337B7">
        <w:rPr>
          <w:rFonts w:ascii="Times New Roman" w:hAnsi="Times New Roman" w:cs="Times New Roman"/>
          <w:sz w:val="24"/>
          <w:szCs w:val="24"/>
        </w:rPr>
        <w:t>, Gerald</w:t>
      </w:r>
      <w:r w:rsidR="00B337B7" w:rsidRPr="001C4113">
        <w:rPr>
          <w:rFonts w:ascii="Times New Roman" w:hAnsi="Times New Roman" w:cs="Times New Roman"/>
          <w:sz w:val="24"/>
          <w:szCs w:val="24"/>
        </w:rPr>
        <w:t xml:space="preserve"> </w:t>
      </w:r>
      <w:r w:rsidR="00B337B7">
        <w:rPr>
          <w:rFonts w:ascii="Times New Roman" w:hAnsi="Times New Roman" w:cs="Times New Roman"/>
          <w:sz w:val="24"/>
          <w:szCs w:val="24"/>
        </w:rPr>
        <w:t>C. Nanson</w:t>
      </w:r>
      <w:r w:rsidR="00B337B7">
        <w:rPr>
          <w:rFonts w:ascii="Times New Roman" w:hAnsi="Times New Roman" w:cs="Times New Roman"/>
          <w:sz w:val="24"/>
          <w:szCs w:val="24"/>
          <w:vertAlign w:val="superscript"/>
        </w:rPr>
        <w:t>4</w:t>
      </w:r>
    </w:p>
    <w:p w14:paraId="1D5CD608" w14:textId="09C95CF3" w:rsidR="001D6C6B" w:rsidRPr="00805FD9" w:rsidRDefault="00723262" w:rsidP="00505815">
      <w:pPr>
        <w:spacing w:line="360" w:lineRule="auto"/>
        <w:jc w:val="left"/>
        <w:rPr>
          <w:rFonts w:ascii="Times New Roman" w:hAnsi="Times New Roman" w:cs="Times New Roman"/>
        </w:rPr>
      </w:pPr>
      <w:r w:rsidRPr="00505815">
        <w:rPr>
          <w:rFonts w:ascii="Times New Roman" w:hAnsi="Times New Roman" w:cs="Times New Roman"/>
        </w:rPr>
        <w:t>1. Key Laboratory of Water Cycle and Related Land Surface Processes, Institute of Geographic Sciences and Natural Resources Research, Chinese Academy of Sciences, Beijing</w:t>
      </w:r>
      <w:r w:rsidR="002E2101">
        <w:rPr>
          <w:rFonts w:ascii="Times New Roman" w:hAnsi="Times New Roman" w:cs="Times New Roman"/>
        </w:rPr>
        <w:t>,</w:t>
      </w:r>
      <w:r w:rsidRPr="00505815">
        <w:rPr>
          <w:rFonts w:ascii="Times New Roman" w:hAnsi="Times New Roman" w:cs="Times New Roman"/>
        </w:rPr>
        <w:t xml:space="preserve"> 100101, China;</w:t>
      </w:r>
    </w:p>
    <w:p w14:paraId="0D8B9F84" w14:textId="7EDF0EDA" w:rsidR="001D6C6B" w:rsidRPr="00805FD9" w:rsidRDefault="00723262" w:rsidP="00505815">
      <w:pPr>
        <w:spacing w:line="360" w:lineRule="auto"/>
        <w:ind w:left="210" w:hanging="210"/>
        <w:jc w:val="left"/>
        <w:rPr>
          <w:rFonts w:ascii="Times New Roman" w:hAnsi="Times New Roman" w:cs="Times New Roman"/>
        </w:rPr>
      </w:pPr>
      <w:r w:rsidRPr="00805FD9">
        <w:rPr>
          <w:rFonts w:ascii="Times New Roman" w:hAnsi="Times New Roman" w:cs="Times New Roman"/>
        </w:rPr>
        <w:t>2. University of Chinese Academy of Sciences, Beijing</w:t>
      </w:r>
      <w:r w:rsidR="002E2101">
        <w:rPr>
          <w:rFonts w:ascii="Times New Roman" w:hAnsi="Times New Roman" w:cs="Times New Roman"/>
        </w:rPr>
        <w:t>,</w:t>
      </w:r>
      <w:r w:rsidRPr="00805FD9">
        <w:rPr>
          <w:rFonts w:ascii="Times New Roman" w:hAnsi="Times New Roman" w:cs="Times New Roman"/>
        </w:rPr>
        <w:t xml:space="preserve"> 100049, China</w:t>
      </w:r>
    </w:p>
    <w:p w14:paraId="40733DAE" w14:textId="77777777" w:rsidR="00B337B7" w:rsidRDefault="008F02E5">
      <w:pPr>
        <w:spacing w:line="360" w:lineRule="auto"/>
        <w:ind w:left="210" w:hanging="210"/>
        <w:jc w:val="left"/>
        <w:rPr>
          <w:rFonts w:ascii="Times New Roman" w:hAnsi="Times New Roman" w:cs="Times New Roman"/>
        </w:rPr>
      </w:pPr>
      <w:r w:rsidRPr="00805FD9">
        <w:rPr>
          <w:rFonts w:ascii="Times New Roman" w:hAnsi="Times New Roman" w:cs="Times New Roman"/>
        </w:rPr>
        <w:t xml:space="preserve">3. </w:t>
      </w:r>
      <w:r w:rsidR="00947F97">
        <w:rPr>
          <w:rFonts w:ascii="Times New Roman" w:hAnsi="Times New Roman" w:cs="Times New Roman"/>
        </w:rPr>
        <w:t xml:space="preserve">School of </w:t>
      </w:r>
      <w:r w:rsidRPr="00805FD9">
        <w:rPr>
          <w:rFonts w:ascii="Times New Roman" w:hAnsi="Times New Roman" w:cs="Times New Roman"/>
        </w:rPr>
        <w:t>Geography and Environment</w:t>
      </w:r>
      <w:r w:rsidR="00947F97">
        <w:rPr>
          <w:rFonts w:ascii="Times New Roman" w:hAnsi="Times New Roman" w:cs="Times New Roman"/>
        </w:rPr>
        <w:t>al Science</w:t>
      </w:r>
      <w:r w:rsidRPr="00805FD9">
        <w:rPr>
          <w:rFonts w:ascii="Times New Roman" w:hAnsi="Times New Roman" w:cs="Times New Roman"/>
        </w:rPr>
        <w:t>, University of Southampton, Southampton, UK</w:t>
      </w:r>
    </w:p>
    <w:p w14:paraId="201214EE" w14:textId="77777777" w:rsidR="00B337B7" w:rsidRPr="00B337B7" w:rsidRDefault="00B337B7" w:rsidP="003511AD">
      <w:pPr>
        <w:spacing w:line="360" w:lineRule="auto"/>
        <w:jc w:val="left"/>
        <w:rPr>
          <w:rFonts w:ascii="Times New Roman" w:hAnsi="Times New Roman" w:cs="Times New Roman"/>
        </w:rPr>
      </w:pPr>
      <w:r>
        <w:rPr>
          <w:rFonts w:ascii="Times New Roman" w:hAnsi="Times New Roman" w:cs="Times New Roman"/>
        </w:rPr>
        <w:t xml:space="preserve">4. </w:t>
      </w:r>
      <w:r w:rsidRPr="003511AD">
        <w:rPr>
          <w:rFonts w:ascii="Times New Roman" w:hAnsi="Times New Roman" w:cs="Times New Roman"/>
        </w:rPr>
        <w:t>School of Earth Atmospheric and Life Sciences, University of Wollongong, Wollongong, New South Wales, 2522, Australia</w:t>
      </w:r>
    </w:p>
    <w:p w14:paraId="70B9A455" w14:textId="35675EC5" w:rsidR="007B48C6" w:rsidRPr="00CC28FE" w:rsidRDefault="007B48C6" w:rsidP="00505815">
      <w:pPr>
        <w:spacing w:line="360" w:lineRule="auto"/>
        <w:ind w:left="210" w:hanging="210"/>
        <w:jc w:val="left"/>
        <w:rPr>
          <w:rFonts w:ascii="Times New Roman" w:hAnsi="Times New Roman" w:cs="Times New Roman"/>
        </w:rPr>
      </w:pPr>
      <w:r w:rsidRPr="00805FD9">
        <w:rPr>
          <w:rFonts w:ascii="Times New Roman" w:hAnsi="Times New Roman" w:cs="Times New Roman"/>
        </w:rPr>
        <w:t xml:space="preserve">* </w:t>
      </w:r>
      <w:r w:rsidR="00734255" w:rsidRPr="00805FD9">
        <w:rPr>
          <w:rFonts w:ascii="Times New Roman" w:hAnsi="Times New Roman" w:cs="Times New Roman"/>
        </w:rPr>
        <w:t>Correspondence to</w:t>
      </w:r>
      <w:r w:rsidRPr="00805FD9">
        <w:rPr>
          <w:rFonts w:ascii="Times New Roman" w:hAnsi="Times New Roman" w:cs="Times New Roman"/>
        </w:rPr>
        <w:t xml:space="preserve">: </w:t>
      </w:r>
      <w:r w:rsidR="007A119D">
        <w:rPr>
          <w:rFonts w:ascii="Times New Roman" w:hAnsi="Times New Roman" w:cs="Times New Roman"/>
        </w:rPr>
        <w:t xml:space="preserve">Prof. </w:t>
      </w:r>
      <w:r w:rsidR="00734255" w:rsidRPr="00805FD9">
        <w:rPr>
          <w:rFonts w:ascii="Times New Roman" w:hAnsi="Times New Roman" w:cs="Times New Roman"/>
        </w:rPr>
        <w:t>H.</w:t>
      </w:r>
      <w:r w:rsidR="00D84480">
        <w:rPr>
          <w:rFonts w:ascii="Times New Roman" w:hAnsi="Times New Roman" w:cs="Times New Roman"/>
        </w:rPr>
        <w:t xml:space="preserve"> </w:t>
      </w:r>
      <w:r w:rsidR="00734255" w:rsidRPr="00805FD9">
        <w:rPr>
          <w:rFonts w:ascii="Times New Roman" w:hAnsi="Times New Roman" w:cs="Times New Roman"/>
        </w:rPr>
        <w:t xml:space="preserve">Q. Huang, </w:t>
      </w:r>
      <w:r w:rsidR="00CD4A79" w:rsidRPr="00CC28FE">
        <w:rPr>
          <w:rFonts w:ascii="Times New Roman" w:hAnsi="Times New Roman" w:cs="Times New Roman"/>
        </w:rPr>
        <w:t>huanghq@igsnrr.ac.cn</w:t>
      </w:r>
    </w:p>
    <w:p w14:paraId="42B29BF4" w14:textId="54C608B7" w:rsidR="00BE5F93" w:rsidRPr="006819BD" w:rsidRDefault="00BE5F93" w:rsidP="00BE5F93">
      <w:pPr>
        <w:spacing w:line="360" w:lineRule="auto"/>
        <w:ind w:left="210" w:hanging="210"/>
        <w:jc w:val="left"/>
        <w:rPr>
          <w:rFonts w:ascii="Times New Roman" w:hAnsi="Times New Roman" w:cs="Times New Roman"/>
        </w:rPr>
      </w:pPr>
      <w:r w:rsidRPr="006819BD">
        <w:rPr>
          <w:rFonts w:ascii="Times New Roman" w:hAnsi="Times New Roman" w:cs="Times New Roman"/>
          <w:vertAlign w:val="superscript"/>
        </w:rPr>
        <w:t>#</w:t>
      </w:r>
      <w:r w:rsidR="00CC28FE">
        <w:rPr>
          <w:rFonts w:ascii="Times New Roman" w:hAnsi="Times New Roman" w:cs="Times New Roman"/>
        </w:rPr>
        <w:t xml:space="preserve"> </w:t>
      </w:r>
      <w:r w:rsidR="00421F35">
        <w:rPr>
          <w:rFonts w:ascii="Times New Roman" w:hAnsi="Times New Roman" w:cs="Times New Roman"/>
        </w:rPr>
        <w:t>These authors c</w:t>
      </w:r>
      <w:r w:rsidRPr="00805FD9">
        <w:rPr>
          <w:rFonts w:ascii="Times New Roman" w:hAnsi="Times New Roman" w:cs="Times New Roman"/>
        </w:rPr>
        <w:t>o</w:t>
      </w:r>
      <w:r>
        <w:rPr>
          <w:rFonts w:ascii="Times New Roman" w:hAnsi="Times New Roman" w:cs="Times New Roman"/>
        </w:rPr>
        <w:t>ntributed equally to this work</w:t>
      </w:r>
      <w:r w:rsidR="00BB1CD3">
        <w:rPr>
          <w:rFonts w:ascii="Times New Roman" w:hAnsi="Times New Roman" w:cs="Times New Roman"/>
        </w:rPr>
        <w:t>.</w:t>
      </w:r>
    </w:p>
    <w:p w14:paraId="29C8A229" w14:textId="73634748" w:rsidR="00BE5F93" w:rsidRPr="00421F35" w:rsidRDefault="00BE5F93" w:rsidP="00505815">
      <w:pPr>
        <w:spacing w:line="360" w:lineRule="auto"/>
        <w:ind w:left="210" w:hanging="210"/>
        <w:jc w:val="left"/>
        <w:rPr>
          <w:rFonts w:ascii="Times New Roman" w:hAnsi="Times New Roman" w:cs="Times New Roman"/>
        </w:rPr>
      </w:pPr>
    </w:p>
    <w:p w14:paraId="1CE241B9" w14:textId="77777777" w:rsidR="00A740B9" w:rsidRDefault="00A740B9" w:rsidP="00505815">
      <w:pPr>
        <w:spacing w:line="360" w:lineRule="auto"/>
        <w:ind w:left="210" w:hanging="210"/>
        <w:jc w:val="left"/>
        <w:rPr>
          <w:rFonts w:ascii="Times New Roman" w:hAnsi="Times New Roman" w:cs="Times New Roman"/>
        </w:rPr>
      </w:pPr>
    </w:p>
    <w:p w14:paraId="2F001EF7" w14:textId="77777777" w:rsidR="00F639E2" w:rsidRDefault="00F639E2" w:rsidP="00505815">
      <w:pPr>
        <w:spacing w:line="360" w:lineRule="auto"/>
        <w:ind w:left="210" w:hanging="210"/>
        <w:jc w:val="left"/>
        <w:rPr>
          <w:rFonts w:ascii="Times New Roman" w:hAnsi="Times New Roman" w:cs="Times New Roman"/>
        </w:rPr>
      </w:pPr>
    </w:p>
    <w:p w14:paraId="32B0AB85" w14:textId="77777777" w:rsidR="00A740B9" w:rsidRPr="00A25DFE" w:rsidRDefault="00A740B9" w:rsidP="00505815">
      <w:pPr>
        <w:spacing w:line="360" w:lineRule="auto"/>
        <w:ind w:left="210" w:hanging="210"/>
        <w:jc w:val="left"/>
        <w:rPr>
          <w:rFonts w:ascii="Times New Roman" w:hAnsi="Times New Roman" w:cs="Times New Roman"/>
          <w:b/>
          <w:sz w:val="24"/>
        </w:rPr>
      </w:pPr>
      <w:r w:rsidRPr="00A25DFE">
        <w:rPr>
          <w:rFonts w:ascii="Times New Roman" w:hAnsi="Times New Roman" w:cs="Times New Roman" w:hint="eastAsia"/>
          <w:b/>
          <w:sz w:val="24"/>
        </w:rPr>
        <w:t>Key</w:t>
      </w:r>
      <w:r w:rsidRPr="00A25DFE">
        <w:rPr>
          <w:rFonts w:ascii="Times New Roman" w:hAnsi="Times New Roman" w:cs="Times New Roman"/>
          <w:b/>
          <w:sz w:val="24"/>
        </w:rPr>
        <w:t xml:space="preserve"> Points:</w:t>
      </w:r>
    </w:p>
    <w:p w14:paraId="3EB0D33A" w14:textId="29074134" w:rsidR="00A740B9" w:rsidRPr="00A25DFE" w:rsidRDefault="00A740B9" w:rsidP="00505815">
      <w:pPr>
        <w:spacing w:line="360" w:lineRule="auto"/>
        <w:ind w:left="210" w:hanging="210"/>
        <w:jc w:val="left"/>
        <w:rPr>
          <w:rFonts w:ascii="Times New Roman" w:hAnsi="Times New Roman" w:cs="Times New Roman"/>
          <w:sz w:val="24"/>
        </w:rPr>
      </w:pPr>
      <w:r w:rsidRPr="00A25DFE">
        <w:rPr>
          <w:rFonts w:ascii="Times New Roman" w:hAnsi="Times New Roman" w:cs="Times New Roman" w:hint="eastAsia"/>
          <w:sz w:val="24"/>
        </w:rPr>
        <w:t xml:space="preserve">1. </w:t>
      </w:r>
      <w:r w:rsidR="00BA0576">
        <w:rPr>
          <w:rFonts w:ascii="Times New Roman" w:hAnsi="Times New Roman" w:cs="Times New Roman"/>
          <w:sz w:val="24"/>
        </w:rPr>
        <w:t>A</w:t>
      </w:r>
      <w:r w:rsidR="00707BFB">
        <w:rPr>
          <w:rFonts w:ascii="Times New Roman" w:hAnsi="Times New Roman" w:cs="Times New Roman"/>
          <w:sz w:val="24"/>
        </w:rPr>
        <w:t xml:space="preserve"> new</w:t>
      </w:r>
      <w:r w:rsidR="00BA0576">
        <w:rPr>
          <w:rFonts w:ascii="Times New Roman" w:hAnsi="Times New Roman" w:cs="Times New Roman"/>
          <w:sz w:val="24"/>
        </w:rPr>
        <w:t xml:space="preserve"> </w:t>
      </w:r>
      <w:r w:rsidR="00FC415D">
        <w:rPr>
          <w:rFonts w:ascii="Times New Roman" w:hAnsi="Times New Roman" w:cs="Times New Roman"/>
          <w:sz w:val="24"/>
        </w:rPr>
        <w:t xml:space="preserve">framework </w:t>
      </w:r>
      <w:r w:rsidR="00BA0576">
        <w:rPr>
          <w:rFonts w:ascii="Times New Roman" w:hAnsi="Times New Roman" w:cs="Times New Roman"/>
          <w:sz w:val="24"/>
        </w:rPr>
        <w:t>is provided</w:t>
      </w:r>
      <w:r w:rsidR="00B803BA">
        <w:rPr>
          <w:rFonts w:ascii="Times New Roman" w:hAnsi="Times New Roman" w:cs="Times New Roman"/>
          <w:sz w:val="24"/>
        </w:rPr>
        <w:t xml:space="preserve"> </w:t>
      </w:r>
      <w:r w:rsidR="00087059">
        <w:rPr>
          <w:rFonts w:ascii="Times New Roman" w:hAnsi="Times New Roman" w:cs="Times New Roman"/>
          <w:sz w:val="24"/>
        </w:rPr>
        <w:t xml:space="preserve">for </w:t>
      </w:r>
      <w:r w:rsidR="00A77C6B">
        <w:rPr>
          <w:rFonts w:ascii="Times New Roman" w:hAnsi="Times New Roman" w:cs="Times New Roman"/>
          <w:sz w:val="24"/>
        </w:rPr>
        <w:t>measuring</w:t>
      </w:r>
      <w:r w:rsidR="00707BFB">
        <w:rPr>
          <w:rFonts w:ascii="Times New Roman" w:hAnsi="Times New Roman" w:cs="Times New Roman"/>
          <w:sz w:val="24"/>
        </w:rPr>
        <w:t xml:space="preserve"> </w:t>
      </w:r>
      <w:r w:rsidR="00BA0576">
        <w:rPr>
          <w:rFonts w:ascii="Times New Roman" w:hAnsi="Times New Roman" w:cs="Times New Roman"/>
          <w:sz w:val="24"/>
        </w:rPr>
        <w:t>the i</w:t>
      </w:r>
      <w:r w:rsidR="007A119D">
        <w:rPr>
          <w:rFonts w:ascii="Times New Roman" w:hAnsi="Times New Roman" w:cs="Times New Roman"/>
          <w:sz w:val="24"/>
        </w:rPr>
        <w:t xml:space="preserve">ntegrated effects of hydrodynamic and eco-geomorphic controls on </w:t>
      </w:r>
      <w:r w:rsidR="00AA5365">
        <w:rPr>
          <w:rFonts w:ascii="Times New Roman" w:hAnsi="Times New Roman" w:cs="Times New Roman"/>
          <w:sz w:val="24"/>
        </w:rPr>
        <w:t>river</w:t>
      </w:r>
      <w:r w:rsidR="007A119D">
        <w:rPr>
          <w:rFonts w:ascii="Times New Roman" w:hAnsi="Times New Roman" w:cs="Times New Roman"/>
          <w:sz w:val="24"/>
        </w:rPr>
        <w:t xml:space="preserve"> channel</w:t>
      </w:r>
      <w:r w:rsidR="001B11FE">
        <w:rPr>
          <w:rFonts w:ascii="Times New Roman" w:hAnsi="Times New Roman" w:cs="Times New Roman"/>
          <w:sz w:val="24"/>
        </w:rPr>
        <w:t xml:space="preserve"> </w:t>
      </w:r>
      <w:r w:rsidR="00D86EAB">
        <w:rPr>
          <w:rFonts w:ascii="Times New Roman" w:hAnsi="Times New Roman" w:cs="Times New Roman"/>
          <w:sz w:val="24"/>
        </w:rPr>
        <w:t>adjustment</w:t>
      </w:r>
      <w:r w:rsidR="00707BFB">
        <w:rPr>
          <w:rFonts w:ascii="Times New Roman" w:hAnsi="Times New Roman" w:cs="Times New Roman"/>
          <w:sz w:val="24"/>
        </w:rPr>
        <w:t>;</w:t>
      </w:r>
    </w:p>
    <w:p w14:paraId="20A41D9B" w14:textId="24EFB4D9" w:rsidR="00A740B9" w:rsidRPr="00A25DFE" w:rsidRDefault="00A740B9" w:rsidP="00505815">
      <w:pPr>
        <w:spacing w:line="360" w:lineRule="auto"/>
        <w:ind w:left="210" w:hanging="210"/>
        <w:jc w:val="left"/>
        <w:rPr>
          <w:rFonts w:ascii="Times New Roman" w:hAnsi="Times New Roman" w:cs="Times New Roman"/>
          <w:sz w:val="24"/>
        </w:rPr>
      </w:pPr>
      <w:r w:rsidRPr="00A25DFE">
        <w:rPr>
          <w:rFonts w:ascii="Times New Roman" w:hAnsi="Times New Roman" w:cs="Times New Roman"/>
          <w:sz w:val="24"/>
        </w:rPr>
        <w:t xml:space="preserve">2. </w:t>
      </w:r>
      <w:r w:rsidR="00BA0576">
        <w:rPr>
          <w:rFonts w:ascii="Times New Roman" w:hAnsi="Times New Roman" w:cs="Times New Roman"/>
          <w:sz w:val="24"/>
        </w:rPr>
        <w:t>A</w:t>
      </w:r>
      <w:r w:rsidR="00AA5365">
        <w:rPr>
          <w:rFonts w:ascii="Times New Roman" w:hAnsi="Times New Roman" w:cs="Times New Roman"/>
          <w:sz w:val="24"/>
        </w:rPr>
        <w:t xml:space="preserve"> non-dimensional number reflecting </w:t>
      </w:r>
      <w:r w:rsidR="00D07800">
        <w:rPr>
          <w:rFonts w:ascii="Times New Roman" w:hAnsi="Times New Roman" w:cs="Times New Roman"/>
          <w:sz w:val="24"/>
        </w:rPr>
        <w:t xml:space="preserve">the </w:t>
      </w:r>
      <w:r w:rsidR="00AA5365">
        <w:rPr>
          <w:rFonts w:ascii="Times New Roman" w:hAnsi="Times New Roman" w:cs="Times New Roman"/>
          <w:sz w:val="24"/>
        </w:rPr>
        <w:t xml:space="preserve">equilibrium state </w:t>
      </w:r>
      <w:r w:rsidR="00C85E8E">
        <w:rPr>
          <w:rFonts w:ascii="Times New Roman" w:hAnsi="Times New Roman" w:cs="Times New Roman"/>
          <w:sz w:val="24"/>
        </w:rPr>
        <w:t xml:space="preserve">of alluvial </w:t>
      </w:r>
      <w:r w:rsidR="00C85E8E">
        <w:rPr>
          <w:rFonts w:ascii="Times New Roman" w:hAnsi="Times New Roman" w:cs="Times New Roman" w:hint="eastAsia"/>
          <w:sz w:val="24"/>
        </w:rPr>
        <w:t>channel</w:t>
      </w:r>
      <w:r w:rsidR="00C85E8E">
        <w:rPr>
          <w:rFonts w:ascii="Times New Roman" w:hAnsi="Times New Roman" w:cs="Times New Roman"/>
          <w:sz w:val="24"/>
        </w:rPr>
        <w:t xml:space="preserve"> flow </w:t>
      </w:r>
      <w:r w:rsidR="007A119D">
        <w:rPr>
          <w:rFonts w:ascii="Times New Roman" w:hAnsi="Times New Roman" w:cs="Times New Roman"/>
          <w:sz w:val="24"/>
        </w:rPr>
        <w:t xml:space="preserve">is </w:t>
      </w:r>
      <w:r w:rsidR="00103B45">
        <w:rPr>
          <w:rFonts w:ascii="Times New Roman" w:hAnsi="Times New Roman" w:cs="Times New Roman"/>
          <w:sz w:val="24"/>
        </w:rPr>
        <w:t xml:space="preserve">used to determine if hydrodynamic control </w:t>
      </w:r>
      <w:r w:rsidR="001B11FE">
        <w:rPr>
          <w:rFonts w:ascii="Times New Roman" w:hAnsi="Times New Roman" w:cs="Times New Roman"/>
          <w:sz w:val="24"/>
        </w:rPr>
        <w:t xml:space="preserve">is </w:t>
      </w:r>
      <w:r w:rsidR="00073524">
        <w:rPr>
          <w:rFonts w:ascii="Times New Roman" w:hAnsi="Times New Roman" w:cs="Times New Roman"/>
          <w:sz w:val="24"/>
        </w:rPr>
        <w:t>maximal</w:t>
      </w:r>
      <w:r w:rsidR="00707BFB">
        <w:rPr>
          <w:rFonts w:ascii="Times New Roman" w:hAnsi="Times New Roman" w:cs="Times New Roman"/>
          <w:sz w:val="24"/>
        </w:rPr>
        <w:t>;</w:t>
      </w:r>
    </w:p>
    <w:p w14:paraId="53108C5D" w14:textId="77777777" w:rsidR="00BA0576" w:rsidRDefault="00A740B9" w:rsidP="006D5C12">
      <w:pPr>
        <w:spacing w:line="360" w:lineRule="auto"/>
        <w:ind w:left="210" w:hanging="210"/>
        <w:jc w:val="left"/>
        <w:rPr>
          <w:rFonts w:ascii="Times New Roman" w:hAnsi="Times New Roman" w:cs="Times New Roman"/>
          <w:sz w:val="24"/>
        </w:rPr>
      </w:pPr>
      <w:r w:rsidRPr="00A25DFE">
        <w:rPr>
          <w:rFonts w:ascii="Times New Roman" w:hAnsi="Times New Roman" w:cs="Times New Roman"/>
          <w:sz w:val="24"/>
        </w:rPr>
        <w:t xml:space="preserve">3. </w:t>
      </w:r>
      <w:r w:rsidR="00F17305">
        <w:rPr>
          <w:rFonts w:ascii="Times New Roman" w:hAnsi="Times New Roman" w:cs="Times New Roman" w:hint="eastAsia"/>
          <w:sz w:val="24"/>
        </w:rPr>
        <w:t>Values of the non-dimensional number can be used to discriminate different channel patterns</w:t>
      </w:r>
      <w:r w:rsidR="00BA0576">
        <w:rPr>
          <w:rFonts w:ascii="Times New Roman" w:hAnsi="Times New Roman" w:cs="Times New Roman"/>
          <w:sz w:val="24"/>
        </w:rPr>
        <w:t>.</w:t>
      </w:r>
    </w:p>
    <w:p w14:paraId="3CE5A972" w14:textId="77777777" w:rsidR="00F639E2" w:rsidRPr="00FC415D" w:rsidRDefault="00F639E2" w:rsidP="006D5C12">
      <w:pPr>
        <w:spacing w:line="360" w:lineRule="auto"/>
        <w:ind w:left="210" w:hanging="210"/>
        <w:jc w:val="left"/>
        <w:rPr>
          <w:rFonts w:ascii="Times New Roman" w:hAnsi="Times New Roman" w:cs="Times New Roman"/>
          <w:sz w:val="24"/>
        </w:rPr>
      </w:pPr>
    </w:p>
    <w:p w14:paraId="51A25633" w14:textId="77777777" w:rsidR="001D6C6B" w:rsidRDefault="001D6C6B" w:rsidP="00505815">
      <w:pPr>
        <w:spacing w:line="360" w:lineRule="auto"/>
        <w:jc w:val="center"/>
      </w:pPr>
    </w:p>
    <w:p w14:paraId="5BD1CFEC" w14:textId="28555128" w:rsidR="002C57EB" w:rsidRDefault="00723262" w:rsidP="004B02DC">
      <w:pPr>
        <w:spacing w:line="360" w:lineRule="auto"/>
        <w:rPr>
          <w:rFonts w:ascii="Times" w:hAnsi="Times"/>
          <w:sz w:val="24"/>
          <w:szCs w:val="21"/>
        </w:rPr>
      </w:pPr>
      <w:r w:rsidRPr="00805FD9">
        <w:rPr>
          <w:rFonts w:ascii="Times New Roman" w:hAnsi="Times New Roman" w:cs="Times New Roman"/>
          <w:b/>
          <w:sz w:val="24"/>
        </w:rPr>
        <w:t>Abstract:</w:t>
      </w:r>
      <w:r w:rsidRPr="00805FD9">
        <w:rPr>
          <w:rFonts w:ascii="Times New Roman" w:hAnsi="Times New Roman" w:cs="Times New Roman" w:hint="eastAsia"/>
          <w:b/>
          <w:sz w:val="24"/>
        </w:rPr>
        <w:t xml:space="preserve"> </w:t>
      </w:r>
      <w:r w:rsidRPr="00805FD9">
        <w:rPr>
          <w:rFonts w:ascii="Times New Roman" w:hAnsi="Times New Roman" w:cs="Times New Roman"/>
          <w:sz w:val="24"/>
        </w:rPr>
        <w:t xml:space="preserve">Alluvial rivers commonly </w:t>
      </w:r>
      <w:r w:rsidR="00947F97">
        <w:rPr>
          <w:rFonts w:ascii="Times New Roman" w:hAnsi="Times New Roman" w:cs="Times New Roman"/>
          <w:sz w:val="24"/>
        </w:rPr>
        <w:t xml:space="preserve">are </w:t>
      </w:r>
      <w:r w:rsidRPr="00805FD9">
        <w:rPr>
          <w:rFonts w:ascii="Times New Roman" w:hAnsi="Times New Roman" w:cs="Times New Roman"/>
          <w:sz w:val="24"/>
        </w:rPr>
        <w:t xml:space="preserve">subject to the integrated effects of hydrodynamic and eco-geomorphologic </w:t>
      </w:r>
      <w:r w:rsidR="00D1483D" w:rsidRPr="00805FD9">
        <w:rPr>
          <w:rFonts w:ascii="Times New Roman" w:hAnsi="Times New Roman" w:cs="Times New Roman"/>
          <w:sz w:val="24"/>
        </w:rPr>
        <w:t xml:space="preserve">controls </w:t>
      </w:r>
      <w:r w:rsidRPr="00805FD9">
        <w:rPr>
          <w:rFonts w:ascii="Times New Roman" w:hAnsi="Times New Roman" w:cs="Times New Roman"/>
          <w:sz w:val="24"/>
        </w:rPr>
        <w:t xml:space="preserve">and there </w:t>
      </w:r>
      <w:r w:rsidR="00947F97">
        <w:rPr>
          <w:rFonts w:ascii="Times New Roman" w:hAnsi="Times New Roman" w:cs="Times New Roman"/>
          <w:sz w:val="24"/>
        </w:rPr>
        <w:t xml:space="preserve">has </w:t>
      </w:r>
      <w:r w:rsidRPr="00805FD9">
        <w:rPr>
          <w:rFonts w:ascii="Times New Roman" w:hAnsi="Times New Roman" w:cs="Times New Roman"/>
          <w:sz w:val="24"/>
        </w:rPr>
        <w:t xml:space="preserve">been </w:t>
      </w:r>
      <w:r w:rsidR="00947F97">
        <w:rPr>
          <w:rFonts w:ascii="Times New Roman" w:hAnsi="Times New Roman" w:cs="Times New Roman"/>
          <w:sz w:val="24"/>
        </w:rPr>
        <w:t xml:space="preserve">a </w:t>
      </w:r>
      <w:r w:rsidRPr="00805FD9">
        <w:rPr>
          <w:rFonts w:ascii="Times New Roman" w:hAnsi="Times New Roman" w:cs="Times New Roman"/>
          <w:sz w:val="24"/>
        </w:rPr>
        <w:t>lack</w:t>
      </w:r>
      <w:r w:rsidR="00947F97">
        <w:rPr>
          <w:rFonts w:ascii="Times New Roman" w:hAnsi="Times New Roman" w:cs="Times New Roman"/>
          <w:sz w:val="24"/>
        </w:rPr>
        <w:t xml:space="preserve"> of</w:t>
      </w:r>
      <w:r w:rsidR="00F22EC2">
        <w:rPr>
          <w:rFonts w:ascii="Times New Roman" w:hAnsi="Times New Roman" w:cs="Times New Roman"/>
          <w:sz w:val="24"/>
        </w:rPr>
        <w:t xml:space="preserve"> </w:t>
      </w:r>
      <w:r w:rsidRPr="00805FD9">
        <w:rPr>
          <w:rFonts w:ascii="Times New Roman" w:hAnsi="Times New Roman" w:cs="Times New Roman"/>
          <w:sz w:val="24"/>
        </w:rPr>
        <w:t>suitable method</w:t>
      </w:r>
      <w:r w:rsidR="00947F97">
        <w:rPr>
          <w:rFonts w:ascii="Times New Roman" w:hAnsi="Times New Roman" w:cs="Times New Roman"/>
          <w:sz w:val="24"/>
        </w:rPr>
        <w:t>s</w:t>
      </w:r>
      <w:r w:rsidRPr="00805FD9">
        <w:rPr>
          <w:rFonts w:ascii="Times New Roman" w:hAnsi="Times New Roman" w:cs="Times New Roman"/>
          <w:sz w:val="24"/>
        </w:rPr>
        <w:t xml:space="preserve"> to measure the effects. </w:t>
      </w:r>
      <w:r w:rsidR="00700169">
        <w:rPr>
          <w:rFonts w:ascii="Times New Roman" w:hAnsi="Times New Roman" w:cs="Times New Roman"/>
          <w:sz w:val="24"/>
        </w:rPr>
        <w:t xml:space="preserve">By taking </w:t>
      </w:r>
      <w:r w:rsidR="00AE3DDF" w:rsidRPr="00805FD9">
        <w:rPr>
          <w:rFonts w:ascii="Times New Roman" w:hAnsi="Times New Roman" w:cs="Times New Roman"/>
          <w:sz w:val="24"/>
        </w:rPr>
        <w:t xml:space="preserve">the alluvial reach of the Yellow River over </w:t>
      </w:r>
      <w:r w:rsidR="00AE3DDF">
        <w:rPr>
          <w:rFonts w:ascii="Times New Roman" w:hAnsi="Times New Roman" w:cs="Times New Roman"/>
          <w:sz w:val="24"/>
        </w:rPr>
        <w:t xml:space="preserve">the </w:t>
      </w:r>
      <w:bookmarkStart w:id="0" w:name="_Hlk77540066"/>
      <w:r w:rsidR="00AE3DDF" w:rsidRPr="00805FD9">
        <w:rPr>
          <w:rFonts w:ascii="Times New Roman" w:hAnsi="Times New Roman" w:cs="Times New Roman"/>
          <w:sz w:val="24"/>
        </w:rPr>
        <w:t>Yinchuan Plain</w:t>
      </w:r>
      <w:bookmarkEnd w:id="0"/>
      <w:r w:rsidR="00AE3DDF">
        <w:rPr>
          <w:rFonts w:ascii="Times" w:hAnsi="Times"/>
          <w:sz w:val="24"/>
        </w:rPr>
        <w:t xml:space="preserve"> </w:t>
      </w:r>
      <w:r w:rsidR="00700169">
        <w:rPr>
          <w:rFonts w:ascii="Times" w:hAnsi="Times"/>
          <w:sz w:val="24"/>
        </w:rPr>
        <w:t>as a</w:t>
      </w:r>
      <w:r w:rsidR="00722F29">
        <w:rPr>
          <w:rFonts w:ascii="Times" w:hAnsi="Times"/>
          <w:sz w:val="24"/>
        </w:rPr>
        <w:t xml:space="preserve"> suitable example</w:t>
      </w:r>
      <w:r w:rsidR="00700169">
        <w:rPr>
          <w:rFonts w:ascii="Times" w:hAnsi="Times"/>
          <w:sz w:val="24"/>
        </w:rPr>
        <w:t xml:space="preserve">, this study </w:t>
      </w:r>
      <w:r w:rsidR="00472477">
        <w:rPr>
          <w:rFonts w:ascii="Times" w:hAnsi="Times"/>
          <w:sz w:val="24"/>
        </w:rPr>
        <w:t xml:space="preserve">evaluates the </w:t>
      </w:r>
      <w:r w:rsidR="00072D33">
        <w:rPr>
          <w:rFonts w:ascii="Times" w:hAnsi="Times"/>
          <w:sz w:val="24"/>
        </w:rPr>
        <w:t>degree</w:t>
      </w:r>
      <w:r w:rsidR="00472477">
        <w:rPr>
          <w:rFonts w:ascii="Times" w:hAnsi="Times"/>
          <w:sz w:val="24"/>
        </w:rPr>
        <w:t xml:space="preserve"> of hydrodynamic control</w:t>
      </w:r>
      <w:r w:rsidR="00700169">
        <w:rPr>
          <w:rFonts w:ascii="Times" w:hAnsi="Times"/>
          <w:sz w:val="24"/>
        </w:rPr>
        <w:t xml:space="preserve"> </w:t>
      </w:r>
      <w:r w:rsidR="00472477">
        <w:rPr>
          <w:rFonts w:ascii="Times" w:hAnsi="Times"/>
          <w:sz w:val="24"/>
        </w:rPr>
        <w:t xml:space="preserve">in the channel-form adjustment of </w:t>
      </w:r>
      <w:r w:rsidR="00700169">
        <w:rPr>
          <w:rFonts w:ascii="Times" w:hAnsi="Times"/>
          <w:sz w:val="24"/>
        </w:rPr>
        <w:t>different channel patterns</w:t>
      </w:r>
      <w:r w:rsidR="00472477">
        <w:rPr>
          <w:rFonts w:ascii="Times" w:hAnsi="Times"/>
          <w:sz w:val="24"/>
        </w:rPr>
        <w:t xml:space="preserve"> </w:t>
      </w:r>
      <w:r w:rsidR="008B5783">
        <w:rPr>
          <w:rFonts w:ascii="Times" w:hAnsi="Times"/>
          <w:sz w:val="24"/>
        </w:rPr>
        <w:t>in light of the advance</w:t>
      </w:r>
      <w:r w:rsidR="00D07800">
        <w:rPr>
          <w:rFonts w:ascii="Times" w:hAnsi="Times"/>
          <w:sz w:val="24"/>
        </w:rPr>
        <w:t>s</w:t>
      </w:r>
      <w:r w:rsidR="008B5783">
        <w:rPr>
          <w:rFonts w:ascii="Times" w:hAnsi="Times"/>
          <w:sz w:val="24"/>
        </w:rPr>
        <w:t xml:space="preserve"> </w:t>
      </w:r>
      <w:r w:rsidR="00947F97">
        <w:rPr>
          <w:rFonts w:ascii="Times" w:hAnsi="Times"/>
          <w:sz w:val="24"/>
        </w:rPr>
        <w:t>i</w:t>
      </w:r>
      <w:r w:rsidR="008B5783">
        <w:rPr>
          <w:rFonts w:ascii="Times" w:hAnsi="Times"/>
          <w:sz w:val="24"/>
        </w:rPr>
        <w:t>n</w:t>
      </w:r>
      <w:r w:rsidR="00525828">
        <w:rPr>
          <w:rFonts w:ascii="Times" w:hAnsi="Times"/>
          <w:sz w:val="24"/>
        </w:rPr>
        <w:t xml:space="preserve"> </w:t>
      </w:r>
      <w:r w:rsidRPr="00805FD9">
        <w:rPr>
          <w:rFonts w:ascii="Times New Roman" w:hAnsi="Times New Roman" w:cs="Times New Roman"/>
          <w:sz w:val="24"/>
        </w:rPr>
        <w:t>equilibrium theory</w:t>
      </w:r>
      <w:r w:rsidR="00525828">
        <w:rPr>
          <w:rFonts w:ascii="Times New Roman" w:hAnsi="Times New Roman" w:cs="Times New Roman"/>
          <w:sz w:val="24"/>
        </w:rPr>
        <w:t xml:space="preserve"> governing alluvial channel flow</w:t>
      </w:r>
      <w:r w:rsidRPr="00805FD9">
        <w:rPr>
          <w:rFonts w:ascii="Times New Roman" w:hAnsi="Times New Roman" w:cs="Times New Roman"/>
          <w:sz w:val="24"/>
        </w:rPr>
        <w:t xml:space="preserve">. </w:t>
      </w:r>
      <w:r w:rsidRPr="00805FD9">
        <w:rPr>
          <w:rFonts w:ascii="Times" w:hAnsi="Times"/>
          <w:sz w:val="24"/>
        </w:rPr>
        <w:t xml:space="preserve">In response to </w:t>
      </w:r>
      <w:r w:rsidR="00FA25F6" w:rsidRPr="00805FD9">
        <w:rPr>
          <w:rFonts w:ascii="Times" w:hAnsi="Times"/>
          <w:sz w:val="24"/>
        </w:rPr>
        <w:t xml:space="preserve">the </w:t>
      </w:r>
      <w:r w:rsidRPr="00805FD9">
        <w:rPr>
          <w:rFonts w:ascii="Times" w:hAnsi="Times"/>
          <w:sz w:val="24"/>
        </w:rPr>
        <w:t xml:space="preserve">significant </w:t>
      </w:r>
      <w:r w:rsidR="009B2851" w:rsidRPr="00805FD9">
        <w:rPr>
          <w:rFonts w:ascii="Times" w:hAnsi="Times"/>
          <w:sz w:val="24"/>
        </w:rPr>
        <w:t xml:space="preserve">variations </w:t>
      </w:r>
      <w:r w:rsidRPr="00805FD9">
        <w:rPr>
          <w:rFonts w:ascii="Times" w:hAnsi="Times"/>
          <w:sz w:val="24"/>
        </w:rPr>
        <w:t xml:space="preserve">in flow regime and channel </w:t>
      </w:r>
      <w:r w:rsidR="003B5DD3">
        <w:rPr>
          <w:rFonts w:ascii="Times" w:hAnsi="Times"/>
          <w:sz w:val="24"/>
        </w:rPr>
        <w:t>form</w:t>
      </w:r>
      <w:r w:rsidR="00D45F4F">
        <w:rPr>
          <w:rFonts w:ascii="Times" w:hAnsi="Times"/>
          <w:sz w:val="24"/>
        </w:rPr>
        <w:t>s</w:t>
      </w:r>
      <w:r w:rsidRPr="00805FD9">
        <w:rPr>
          <w:rFonts w:ascii="Times" w:hAnsi="Times" w:hint="eastAsia"/>
          <w:sz w:val="24"/>
        </w:rPr>
        <w:t xml:space="preserve">, </w:t>
      </w:r>
      <w:r w:rsidRPr="00805FD9">
        <w:rPr>
          <w:rFonts w:ascii="Times" w:hAnsi="Times" w:hint="eastAsia"/>
          <w:sz w:val="24"/>
          <w:szCs w:val="21"/>
        </w:rPr>
        <w:t xml:space="preserve">the </w:t>
      </w:r>
      <w:r w:rsidRPr="00805FD9">
        <w:rPr>
          <w:rFonts w:ascii="Times" w:hAnsi="Times"/>
          <w:sz w:val="24"/>
          <w:szCs w:val="21"/>
        </w:rPr>
        <w:t xml:space="preserve">non-dimensional </w:t>
      </w:r>
      <w:r w:rsidRPr="00805FD9">
        <w:rPr>
          <w:rFonts w:ascii="Times" w:hAnsi="Times" w:hint="eastAsia"/>
          <w:sz w:val="24"/>
          <w:szCs w:val="21"/>
        </w:rPr>
        <w:t xml:space="preserve">number </w:t>
      </w:r>
      <m:oMath>
        <m:r>
          <w:rPr>
            <w:rFonts w:ascii="Cambria Math" w:hAnsi="Cambria Math" w:cs="Times New Roman" w:hint="eastAsia"/>
            <w:sz w:val="24"/>
          </w:rPr>
          <m:t>H</m:t>
        </m:r>
      </m:oMath>
      <w:r w:rsidRPr="00805FD9">
        <w:rPr>
          <w:rFonts w:ascii="Times" w:hAnsi="Times" w:hint="eastAsia"/>
          <w:sz w:val="24"/>
          <w:szCs w:val="21"/>
        </w:rPr>
        <w:t xml:space="preserve"> </w:t>
      </w:r>
      <w:r w:rsidR="00A27C7E" w:rsidRPr="00805FD9">
        <w:rPr>
          <w:rFonts w:ascii="Times" w:hAnsi="Times"/>
          <w:sz w:val="24"/>
          <w:szCs w:val="21"/>
        </w:rPr>
        <w:t xml:space="preserve">that measures </w:t>
      </w:r>
      <w:r w:rsidR="00472477">
        <w:rPr>
          <w:rFonts w:ascii="Times" w:hAnsi="Times"/>
          <w:sz w:val="24"/>
          <w:szCs w:val="21"/>
        </w:rPr>
        <w:t xml:space="preserve">the </w:t>
      </w:r>
      <w:r w:rsidR="00A27C7E" w:rsidRPr="00805FD9">
        <w:rPr>
          <w:rFonts w:ascii="Times" w:hAnsi="Times"/>
          <w:sz w:val="24"/>
          <w:szCs w:val="21"/>
        </w:rPr>
        <w:t>equilibrium state</w:t>
      </w:r>
      <w:r w:rsidR="00C24C9B" w:rsidRPr="00805FD9">
        <w:rPr>
          <w:rFonts w:ascii="Times" w:hAnsi="Times"/>
          <w:sz w:val="24"/>
          <w:szCs w:val="21"/>
        </w:rPr>
        <w:t xml:space="preserve"> </w:t>
      </w:r>
      <w:r w:rsidR="00A27C7E" w:rsidRPr="00805FD9">
        <w:rPr>
          <w:rFonts w:ascii="Times" w:hAnsi="Times"/>
          <w:sz w:val="24"/>
          <w:szCs w:val="21"/>
        </w:rPr>
        <w:t xml:space="preserve">of </w:t>
      </w:r>
      <w:r w:rsidR="00A27C7E" w:rsidRPr="00805FD9">
        <w:rPr>
          <w:rFonts w:ascii="Times" w:hAnsi="Times"/>
          <w:sz w:val="24"/>
          <w:szCs w:val="21"/>
        </w:rPr>
        <w:lastRenderedPageBreak/>
        <w:t xml:space="preserve">alluvial channel flow </w:t>
      </w:r>
      <w:r w:rsidRPr="00805FD9">
        <w:rPr>
          <w:rFonts w:ascii="Times" w:hAnsi="Times"/>
          <w:sz w:val="24"/>
          <w:szCs w:val="21"/>
        </w:rPr>
        <w:t>varies</w:t>
      </w:r>
      <w:r w:rsidRPr="00805FD9">
        <w:rPr>
          <w:rFonts w:ascii="Times" w:hAnsi="Times" w:hint="eastAsia"/>
          <w:sz w:val="24"/>
          <w:szCs w:val="21"/>
        </w:rPr>
        <w:t xml:space="preserve"> in </w:t>
      </w:r>
      <w:r w:rsidRPr="00805FD9">
        <w:rPr>
          <w:rFonts w:ascii="Times" w:hAnsi="Times"/>
          <w:sz w:val="24"/>
          <w:szCs w:val="21"/>
        </w:rPr>
        <w:t>the ranges of 0.</w:t>
      </w:r>
      <w:r w:rsidRPr="00805FD9">
        <w:rPr>
          <w:rFonts w:ascii="Times" w:hAnsi="Times" w:hint="eastAsia"/>
          <w:sz w:val="24"/>
          <w:szCs w:val="21"/>
        </w:rPr>
        <w:t>23</w:t>
      </w:r>
      <w:r w:rsidRPr="00805FD9">
        <w:rPr>
          <w:rFonts w:ascii="Times" w:hAnsi="Times"/>
          <w:sz w:val="24"/>
          <w:szCs w:val="21"/>
        </w:rPr>
        <w:t>-</w:t>
      </w:r>
      <w:r w:rsidRPr="00805FD9">
        <w:rPr>
          <w:rFonts w:ascii="Times" w:hAnsi="Times" w:hint="eastAsia"/>
          <w:sz w:val="24"/>
          <w:szCs w:val="21"/>
        </w:rPr>
        <w:t>0.</w:t>
      </w:r>
      <w:r w:rsidR="002A66BF">
        <w:rPr>
          <w:rFonts w:ascii="Times" w:hAnsi="Times"/>
          <w:sz w:val="24"/>
          <w:szCs w:val="21"/>
        </w:rPr>
        <w:t>65</w:t>
      </w:r>
      <w:r w:rsidRPr="00805FD9">
        <w:rPr>
          <w:rFonts w:ascii="Times" w:hAnsi="Times"/>
          <w:sz w:val="24"/>
          <w:szCs w:val="21"/>
        </w:rPr>
        <w:t>, 0.0</w:t>
      </w:r>
      <w:r w:rsidRPr="00805FD9">
        <w:rPr>
          <w:rFonts w:ascii="Times" w:hAnsi="Times" w:hint="eastAsia"/>
          <w:sz w:val="24"/>
          <w:szCs w:val="21"/>
        </w:rPr>
        <w:t>47</w:t>
      </w:r>
      <w:r w:rsidRPr="00805FD9">
        <w:rPr>
          <w:rFonts w:ascii="Times" w:hAnsi="Times"/>
          <w:sz w:val="24"/>
          <w:szCs w:val="21"/>
        </w:rPr>
        <w:t>-0.1</w:t>
      </w:r>
      <w:r w:rsidRPr="00805FD9">
        <w:rPr>
          <w:rFonts w:ascii="Times" w:hAnsi="Times" w:hint="eastAsia"/>
          <w:sz w:val="24"/>
          <w:szCs w:val="21"/>
        </w:rPr>
        <w:t>7</w:t>
      </w:r>
      <w:r w:rsidRPr="00805FD9">
        <w:rPr>
          <w:rFonts w:ascii="Times" w:hAnsi="Times"/>
          <w:sz w:val="24"/>
          <w:szCs w:val="21"/>
        </w:rPr>
        <w:t xml:space="preserve"> and 0.00</w:t>
      </w:r>
      <w:r w:rsidRPr="00805FD9">
        <w:rPr>
          <w:rFonts w:ascii="Times" w:hAnsi="Times" w:hint="eastAsia"/>
          <w:sz w:val="24"/>
          <w:szCs w:val="21"/>
        </w:rPr>
        <w:t>12</w:t>
      </w:r>
      <w:r w:rsidRPr="00805FD9">
        <w:rPr>
          <w:rFonts w:ascii="Times" w:hAnsi="Times"/>
          <w:sz w:val="24"/>
          <w:szCs w:val="21"/>
        </w:rPr>
        <w:t>-0.00</w:t>
      </w:r>
      <w:r w:rsidRPr="00805FD9">
        <w:rPr>
          <w:rFonts w:ascii="Times" w:hAnsi="Times" w:hint="eastAsia"/>
          <w:sz w:val="24"/>
          <w:szCs w:val="21"/>
        </w:rPr>
        <w:t>24</w:t>
      </w:r>
      <w:r w:rsidRPr="00805FD9">
        <w:rPr>
          <w:rFonts w:ascii="Times" w:hAnsi="Times"/>
          <w:sz w:val="24"/>
          <w:szCs w:val="21"/>
        </w:rPr>
        <w:t xml:space="preserve"> </w:t>
      </w:r>
      <w:r w:rsidR="00BF3258" w:rsidRPr="00805FD9">
        <w:rPr>
          <w:rFonts w:ascii="Times" w:hAnsi="Times"/>
          <w:sz w:val="24"/>
          <w:szCs w:val="21"/>
        </w:rPr>
        <w:t>respectively</w:t>
      </w:r>
      <w:r w:rsidR="00BF3258">
        <w:rPr>
          <w:rFonts w:ascii="Times" w:hAnsi="Times" w:hint="eastAsia"/>
          <w:sz w:val="24"/>
          <w:szCs w:val="21"/>
        </w:rPr>
        <w:t xml:space="preserve"> </w:t>
      </w:r>
      <w:r w:rsidR="008D0154">
        <w:rPr>
          <w:rFonts w:ascii="Times" w:hAnsi="Times"/>
          <w:sz w:val="24"/>
          <w:szCs w:val="21"/>
        </w:rPr>
        <w:t>i</w:t>
      </w:r>
      <w:r w:rsidR="008D0154" w:rsidRPr="00805FD9">
        <w:rPr>
          <w:rFonts w:ascii="Times" w:hAnsi="Times"/>
          <w:sz w:val="24"/>
          <w:szCs w:val="21"/>
        </w:rPr>
        <w:t>n</w:t>
      </w:r>
      <w:r w:rsidR="008D0154" w:rsidRPr="00805FD9">
        <w:rPr>
          <w:rFonts w:ascii="Times" w:hAnsi="Times" w:hint="eastAsia"/>
          <w:sz w:val="24"/>
          <w:szCs w:val="21"/>
        </w:rPr>
        <w:t xml:space="preserve"> </w:t>
      </w:r>
      <w:r w:rsidRPr="00805FD9">
        <w:rPr>
          <w:rFonts w:ascii="Times" w:hAnsi="Times"/>
          <w:sz w:val="24"/>
          <w:szCs w:val="21"/>
        </w:rPr>
        <w:t xml:space="preserve">the </w:t>
      </w:r>
      <w:r w:rsidRPr="00805FD9">
        <w:rPr>
          <w:rFonts w:ascii="Times" w:hAnsi="Times" w:hint="eastAsia"/>
          <w:sz w:val="24"/>
          <w:szCs w:val="21"/>
        </w:rPr>
        <w:t>anabranch</w:t>
      </w:r>
      <w:r w:rsidRPr="00805FD9">
        <w:rPr>
          <w:rFonts w:ascii="Times" w:hAnsi="Times"/>
          <w:sz w:val="24"/>
          <w:szCs w:val="21"/>
        </w:rPr>
        <w:t>ing</w:t>
      </w:r>
      <w:r w:rsidRPr="00805FD9">
        <w:rPr>
          <w:rFonts w:ascii="Times" w:hAnsi="Times" w:hint="eastAsia"/>
          <w:sz w:val="24"/>
          <w:szCs w:val="21"/>
        </w:rPr>
        <w:t xml:space="preserve">, meandering and </w:t>
      </w:r>
      <w:r w:rsidRPr="00805FD9">
        <w:rPr>
          <w:rFonts w:ascii="Times" w:hAnsi="Times"/>
          <w:sz w:val="24"/>
          <w:szCs w:val="21"/>
        </w:rPr>
        <w:t>braided</w:t>
      </w:r>
      <w:r w:rsidRPr="00805FD9">
        <w:rPr>
          <w:rFonts w:ascii="Times" w:hAnsi="Times" w:hint="eastAsia"/>
          <w:sz w:val="24"/>
          <w:szCs w:val="21"/>
        </w:rPr>
        <w:t xml:space="preserve"> reach</w:t>
      </w:r>
      <w:r w:rsidRPr="00805FD9">
        <w:rPr>
          <w:rFonts w:ascii="Times" w:hAnsi="Times"/>
          <w:sz w:val="24"/>
          <w:szCs w:val="21"/>
        </w:rPr>
        <w:t>es</w:t>
      </w:r>
      <w:r w:rsidR="006F34DB" w:rsidRPr="006F34DB">
        <w:rPr>
          <w:rFonts w:ascii="Times" w:hAnsi="Times"/>
          <w:sz w:val="24"/>
        </w:rPr>
        <w:t xml:space="preserve"> </w:t>
      </w:r>
      <w:r w:rsidR="006F34DB" w:rsidRPr="00805FD9">
        <w:rPr>
          <w:rFonts w:ascii="Times" w:hAnsi="Times"/>
          <w:sz w:val="24"/>
        </w:rPr>
        <w:t>during 19</w:t>
      </w:r>
      <w:r w:rsidR="006F34DB">
        <w:rPr>
          <w:rFonts w:ascii="Times" w:hAnsi="Times"/>
          <w:sz w:val="24"/>
        </w:rPr>
        <w:t>93</w:t>
      </w:r>
      <w:r w:rsidR="006F34DB" w:rsidRPr="00805FD9">
        <w:rPr>
          <w:rFonts w:ascii="Times" w:hAnsi="Times"/>
          <w:sz w:val="24"/>
        </w:rPr>
        <w:t>-201</w:t>
      </w:r>
      <w:r w:rsidR="006F34DB" w:rsidRPr="00805FD9">
        <w:rPr>
          <w:rFonts w:ascii="Times" w:hAnsi="Times" w:hint="eastAsia"/>
          <w:sz w:val="24"/>
        </w:rPr>
        <w:t>5</w:t>
      </w:r>
      <w:r w:rsidR="00BF3258">
        <w:rPr>
          <w:rFonts w:ascii="Times" w:hAnsi="Times"/>
          <w:sz w:val="24"/>
          <w:szCs w:val="21"/>
        </w:rPr>
        <w:t xml:space="preserve">. </w:t>
      </w:r>
      <w:r w:rsidR="00690A17">
        <w:rPr>
          <w:rFonts w:ascii="Times" w:hAnsi="Times"/>
          <w:sz w:val="24"/>
          <w:szCs w:val="21"/>
        </w:rPr>
        <w:t>T</w:t>
      </w:r>
      <w:r w:rsidR="00A50656">
        <w:rPr>
          <w:rFonts w:ascii="Times" w:hAnsi="Times"/>
          <w:sz w:val="24"/>
          <w:szCs w:val="21"/>
        </w:rPr>
        <w:t xml:space="preserve">he significant differences </w:t>
      </w:r>
      <w:r w:rsidR="00D70314">
        <w:rPr>
          <w:rFonts w:ascii="Times" w:hAnsi="Times"/>
          <w:sz w:val="24"/>
          <w:szCs w:val="21"/>
        </w:rPr>
        <w:t>among</w:t>
      </w:r>
      <w:r w:rsidR="00A50656">
        <w:rPr>
          <w:rFonts w:ascii="Times" w:hAnsi="Times"/>
          <w:sz w:val="24"/>
          <w:szCs w:val="21"/>
        </w:rPr>
        <w:t xml:space="preserve"> the</w:t>
      </w:r>
      <w:r w:rsidR="00203984" w:rsidRPr="00203984">
        <w:rPr>
          <w:rFonts w:ascii="Times" w:hAnsi="Times"/>
          <w:sz w:val="24"/>
          <w:szCs w:val="21"/>
        </w:rPr>
        <w:t xml:space="preserve"> </w:t>
      </w:r>
      <w:r w:rsidR="00947F97" w:rsidRPr="00947F97">
        <w:rPr>
          <w:rFonts w:ascii="Times" w:hAnsi="Times"/>
          <w:i/>
          <w:sz w:val="24"/>
          <w:szCs w:val="21"/>
        </w:rPr>
        <w:t>H</w:t>
      </w:r>
      <w:r w:rsidR="008D0154">
        <w:rPr>
          <w:rFonts w:ascii="Times" w:hAnsi="Times"/>
          <w:sz w:val="24"/>
          <w:szCs w:val="21"/>
        </w:rPr>
        <w:t>-</w:t>
      </w:r>
      <w:r w:rsidR="00203984">
        <w:rPr>
          <w:rFonts w:ascii="Times" w:hAnsi="Times"/>
          <w:sz w:val="24"/>
          <w:szCs w:val="21"/>
        </w:rPr>
        <w:t>ranges</w:t>
      </w:r>
      <w:r w:rsidR="00A50656">
        <w:rPr>
          <w:rFonts w:ascii="Times" w:hAnsi="Times"/>
          <w:sz w:val="24"/>
          <w:szCs w:val="21"/>
        </w:rPr>
        <w:t xml:space="preserve"> </w:t>
      </w:r>
      <w:r w:rsidR="00690A17">
        <w:rPr>
          <w:rFonts w:ascii="Times" w:hAnsi="Times"/>
          <w:sz w:val="24"/>
          <w:szCs w:val="21"/>
        </w:rPr>
        <w:t xml:space="preserve">are </w:t>
      </w:r>
      <w:r w:rsidR="00DC4FF6">
        <w:rPr>
          <w:rFonts w:ascii="Times" w:hAnsi="Times"/>
          <w:sz w:val="24"/>
          <w:szCs w:val="21"/>
        </w:rPr>
        <w:t xml:space="preserve">mainly </w:t>
      </w:r>
      <w:r w:rsidR="00690A17">
        <w:rPr>
          <w:rFonts w:ascii="Times" w:hAnsi="Times"/>
          <w:sz w:val="24"/>
          <w:szCs w:val="21"/>
        </w:rPr>
        <w:t xml:space="preserve">because </w:t>
      </w:r>
      <w:r w:rsidR="00323FA2">
        <w:rPr>
          <w:rFonts w:ascii="Times" w:hAnsi="Times"/>
          <w:sz w:val="24"/>
          <w:szCs w:val="21"/>
        </w:rPr>
        <w:t xml:space="preserve">the </w:t>
      </w:r>
      <w:r w:rsidR="00953326">
        <w:rPr>
          <w:rFonts w:ascii="Times" w:hAnsi="Times"/>
          <w:sz w:val="24"/>
          <w:szCs w:val="21"/>
        </w:rPr>
        <w:t>individual anabranches</w:t>
      </w:r>
      <w:r w:rsidR="00B739DD">
        <w:rPr>
          <w:rFonts w:ascii="Times" w:hAnsi="Times"/>
          <w:sz w:val="24"/>
          <w:szCs w:val="21"/>
        </w:rPr>
        <w:t xml:space="preserve"> </w:t>
      </w:r>
      <w:r w:rsidR="001C4113">
        <w:rPr>
          <w:rFonts w:ascii="Times" w:hAnsi="Times"/>
          <w:sz w:val="24"/>
          <w:szCs w:val="21"/>
        </w:rPr>
        <w:t>have</w:t>
      </w:r>
      <w:r w:rsidR="00B739DD">
        <w:rPr>
          <w:rFonts w:ascii="Times" w:hAnsi="Times"/>
          <w:sz w:val="24"/>
          <w:szCs w:val="21"/>
        </w:rPr>
        <w:t xml:space="preserve"> </w:t>
      </w:r>
      <w:r w:rsidR="00690A17">
        <w:rPr>
          <w:rFonts w:ascii="Times" w:hAnsi="Times"/>
          <w:sz w:val="24"/>
          <w:szCs w:val="21"/>
        </w:rPr>
        <w:t>neither very narrow nor very deep</w:t>
      </w:r>
      <w:r w:rsidR="00B739DD">
        <w:rPr>
          <w:rFonts w:ascii="Times" w:hAnsi="Times"/>
          <w:sz w:val="24"/>
          <w:szCs w:val="21"/>
        </w:rPr>
        <w:t xml:space="preserve"> cross-section</w:t>
      </w:r>
      <w:r w:rsidR="001C4113">
        <w:rPr>
          <w:rFonts w:ascii="Times" w:hAnsi="Times"/>
          <w:sz w:val="24"/>
          <w:szCs w:val="21"/>
        </w:rPr>
        <w:t>s</w:t>
      </w:r>
      <w:r w:rsidR="00690A17">
        <w:rPr>
          <w:rFonts w:ascii="Times" w:hAnsi="Times"/>
          <w:sz w:val="24"/>
          <w:szCs w:val="21"/>
        </w:rPr>
        <w:t>,</w:t>
      </w:r>
      <w:r w:rsidR="00B739DD">
        <w:rPr>
          <w:rFonts w:ascii="Times" w:hAnsi="Times"/>
          <w:sz w:val="24"/>
          <w:szCs w:val="21"/>
        </w:rPr>
        <w:t xml:space="preserve"> while the single</w:t>
      </w:r>
      <w:r w:rsidR="00953326">
        <w:rPr>
          <w:rFonts w:ascii="Times" w:hAnsi="Times"/>
          <w:sz w:val="24"/>
          <w:szCs w:val="21"/>
        </w:rPr>
        <w:t>-thread</w:t>
      </w:r>
      <w:r w:rsidR="00B739DD">
        <w:rPr>
          <w:rFonts w:ascii="Times" w:hAnsi="Times"/>
          <w:sz w:val="24"/>
          <w:szCs w:val="21"/>
        </w:rPr>
        <w:t xml:space="preserve"> channel</w:t>
      </w:r>
      <w:r w:rsidR="007573A9">
        <w:rPr>
          <w:rFonts w:ascii="Times" w:hAnsi="Times"/>
          <w:sz w:val="24"/>
          <w:szCs w:val="21"/>
        </w:rPr>
        <w:t>s</w:t>
      </w:r>
      <w:r w:rsidR="00B739DD">
        <w:rPr>
          <w:rFonts w:ascii="Times" w:hAnsi="Times"/>
          <w:sz w:val="24"/>
          <w:szCs w:val="21"/>
        </w:rPr>
        <w:t xml:space="preserve"> </w:t>
      </w:r>
      <w:r w:rsidR="008D0154">
        <w:rPr>
          <w:rFonts w:ascii="Times" w:hAnsi="Times"/>
          <w:sz w:val="24"/>
          <w:szCs w:val="21"/>
        </w:rPr>
        <w:t xml:space="preserve">in </w:t>
      </w:r>
      <w:r w:rsidR="00B739DD">
        <w:rPr>
          <w:rFonts w:ascii="Times" w:hAnsi="Times"/>
          <w:sz w:val="24"/>
          <w:szCs w:val="21"/>
        </w:rPr>
        <w:t xml:space="preserve">the meandering and braided reaches </w:t>
      </w:r>
      <w:r w:rsidR="0057442F">
        <w:rPr>
          <w:rFonts w:ascii="Times" w:hAnsi="Times"/>
          <w:sz w:val="24"/>
          <w:szCs w:val="21"/>
        </w:rPr>
        <w:t xml:space="preserve">take </w:t>
      </w:r>
      <w:r w:rsidR="00F903D5">
        <w:rPr>
          <w:rFonts w:ascii="Times" w:hAnsi="Times"/>
          <w:sz w:val="24"/>
          <w:szCs w:val="21"/>
        </w:rPr>
        <w:t>moderately and s</w:t>
      </w:r>
      <w:r w:rsidR="00947F97">
        <w:rPr>
          <w:rFonts w:ascii="Times" w:hAnsi="Times"/>
          <w:sz w:val="24"/>
          <w:szCs w:val="21"/>
        </w:rPr>
        <w:t>ignificantly</w:t>
      </w:r>
      <w:r w:rsidR="006053D9">
        <w:rPr>
          <w:rFonts w:ascii="Times" w:hAnsi="Times"/>
          <w:sz w:val="24"/>
          <w:szCs w:val="21"/>
        </w:rPr>
        <w:t xml:space="preserve"> wider and shallower </w:t>
      </w:r>
      <w:r w:rsidR="00953326">
        <w:rPr>
          <w:rFonts w:ascii="Times" w:hAnsi="Times"/>
          <w:sz w:val="24"/>
          <w:szCs w:val="21"/>
        </w:rPr>
        <w:t>cross-section</w:t>
      </w:r>
      <w:r w:rsidR="001C4113">
        <w:rPr>
          <w:rFonts w:ascii="Times" w:hAnsi="Times"/>
          <w:sz w:val="24"/>
          <w:szCs w:val="21"/>
        </w:rPr>
        <w:t>s</w:t>
      </w:r>
      <w:r w:rsidR="00690A17">
        <w:rPr>
          <w:rFonts w:ascii="Times" w:hAnsi="Times"/>
          <w:sz w:val="24"/>
          <w:szCs w:val="21"/>
        </w:rPr>
        <w:t xml:space="preserve">, respectively. </w:t>
      </w:r>
      <w:r w:rsidR="00E24FBB">
        <w:rPr>
          <w:rFonts w:ascii="Times" w:hAnsi="Times"/>
          <w:sz w:val="24"/>
          <w:szCs w:val="21"/>
        </w:rPr>
        <w:t>T</w:t>
      </w:r>
      <w:r w:rsidR="00690A17">
        <w:rPr>
          <w:rFonts w:ascii="Times" w:hAnsi="Times"/>
          <w:sz w:val="24"/>
          <w:szCs w:val="21"/>
        </w:rPr>
        <w:t xml:space="preserve">hese </w:t>
      </w:r>
      <w:r w:rsidR="002021CD">
        <w:rPr>
          <w:rFonts w:ascii="Times" w:hAnsi="Times"/>
          <w:sz w:val="24"/>
          <w:szCs w:val="21"/>
        </w:rPr>
        <w:t xml:space="preserve">results </w:t>
      </w:r>
      <w:r w:rsidR="008963C1">
        <w:rPr>
          <w:rFonts w:ascii="Times" w:hAnsi="Times"/>
          <w:sz w:val="24"/>
          <w:szCs w:val="21"/>
        </w:rPr>
        <w:t xml:space="preserve">demonstrate </w:t>
      </w:r>
      <w:r w:rsidR="001508A7">
        <w:rPr>
          <w:rFonts w:ascii="Times" w:hAnsi="Times"/>
          <w:sz w:val="24"/>
          <w:szCs w:val="21"/>
        </w:rPr>
        <w:t>that</w:t>
      </w:r>
      <w:r w:rsidR="0093432C">
        <w:rPr>
          <w:rFonts w:ascii="Times" w:hAnsi="Times"/>
          <w:sz w:val="24"/>
          <w:szCs w:val="21"/>
        </w:rPr>
        <w:t xml:space="preserve"> </w:t>
      </w:r>
      <w:r w:rsidR="003B26A9">
        <w:rPr>
          <w:rFonts w:ascii="Times" w:hAnsi="Times"/>
          <w:sz w:val="24"/>
          <w:szCs w:val="21"/>
        </w:rPr>
        <w:t xml:space="preserve">the </w:t>
      </w:r>
      <m:oMath>
        <m:r>
          <w:rPr>
            <w:rFonts w:ascii="Cambria Math" w:hAnsi="Cambria Math" w:cs="Times New Roman" w:hint="eastAsia"/>
            <w:sz w:val="24"/>
          </w:rPr>
          <m:t>H</m:t>
        </m:r>
      </m:oMath>
      <w:r w:rsidR="001508A7" w:rsidRPr="0084361B">
        <w:rPr>
          <w:rFonts w:ascii="Times" w:hAnsi="Times"/>
          <w:i/>
          <w:iCs/>
          <w:sz w:val="24"/>
          <w:szCs w:val="21"/>
        </w:rPr>
        <w:t xml:space="preserve"> </w:t>
      </w:r>
      <w:r w:rsidR="001508A7">
        <w:rPr>
          <w:rFonts w:ascii="Times" w:hAnsi="Times"/>
          <w:sz w:val="24"/>
          <w:szCs w:val="21"/>
        </w:rPr>
        <w:t xml:space="preserve">number is a good discriminator of river channel patterns, </w:t>
      </w:r>
      <w:r w:rsidR="00E24FBB">
        <w:rPr>
          <w:rFonts w:ascii="Times" w:hAnsi="Times"/>
          <w:sz w:val="24"/>
          <w:szCs w:val="21"/>
        </w:rPr>
        <w:t xml:space="preserve">and </w:t>
      </w:r>
      <w:r w:rsidR="00486B1A">
        <w:rPr>
          <w:rFonts w:ascii="Times" w:hAnsi="Times"/>
          <w:sz w:val="24"/>
          <w:szCs w:val="21"/>
        </w:rPr>
        <w:t>t</w:t>
      </w:r>
      <w:r w:rsidR="00D76A9D">
        <w:rPr>
          <w:rFonts w:ascii="Times" w:hAnsi="Times"/>
          <w:sz w:val="24"/>
          <w:szCs w:val="21"/>
        </w:rPr>
        <w:t xml:space="preserve">he </w:t>
      </w:r>
      <w:r w:rsidR="00B72551">
        <w:rPr>
          <w:rFonts w:ascii="Times" w:hAnsi="Times"/>
          <w:sz w:val="24"/>
          <w:szCs w:val="21"/>
        </w:rPr>
        <w:t xml:space="preserve">relatively </w:t>
      </w:r>
      <w:r w:rsidR="00203984">
        <w:rPr>
          <w:rFonts w:ascii="Times" w:hAnsi="Times"/>
          <w:sz w:val="24"/>
          <w:szCs w:val="21"/>
        </w:rPr>
        <w:t xml:space="preserve">small </w:t>
      </w:r>
      <w:r w:rsidR="00722F29">
        <w:rPr>
          <w:rFonts w:ascii="Times" w:hAnsi="Times"/>
          <w:sz w:val="24"/>
          <w:szCs w:val="21"/>
        </w:rPr>
        <w:t>variability of</w:t>
      </w:r>
      <w:r w:rsidR="00203984">
        <w:rPr>
          <w:rFonts w:ascii="Times" w:hAnsi="Times"/>
          <w:sz w:val="24"/>
          <w:szCs w:val="21"/>
        </w:rPr>
        <w:t xml:space="preserve"> </w:t>
      </w:r>
      <m:oMath>
        <m:r>
          <w:rPr>
            <w:rFonts w:ascii="Cambria Math" w:hAnsi="Cambria Math" w:cs="Times New Roman" w:hint="eastAsia"/>
            <w:sz w:val="24"/>
          </w:rPr>
          <m:t>H</m:t>
        </m:r>
      </m:oMath>
      <w:r w:rsidR="00A50656">
        <w:rPr>
          <w:rFonts w:ascii="Times" w:hAnsi="Times"/>
          <w:sz w:val="24"/>
          <w:szCs w:val="21"/>
        </w:rPr>
        <w:t xml:space="preserve"> </w:t>
      </w:r>
      <w:r w:rsidR="00751BD2">
        <w:rPr>
          <w:rFonts w:ascii="Times" w:hAnsi="Times"/>
          <w:sz w:val="24"/>
          <w:szCs w:val="21"/>
        </w:rPr>
        <w:t xml:space="preserve">within </w:t>
      </w:r>
      <w:r w:rsidR="00D76A9D">
        <w:rPr>
          <w:rFonts w:ascii="Times" w:hAnsi="Times"/>
          <w:sz w:val="24"/>
          <w:szCs w:val="21"/>
        </w:rPr>
        <w:t>each channel pattern impl</w:t>
      </w:r>
      <w:r w:rsidR="00C03677">
        <w:rPr>
          <w:rFonts w:ascii="Times" w:hAnsi="Times"/>
          <w:sz w:val="24"/>
          <w:szCs w:val="21"/>
        </w:rPr>
        <w:t>ies</w:t>
      </w:r>
      <w:r w:rsidR="00D76A9D">
        <w:rPr>
          <w:rFonts w:ascii="Times" w:hAnsi="Times"/>
          <w:sz w:val="24"/>
          <w:szCs w:val="21"/>
        </w:rPr>
        <w:t xml:space="preserve"> that </w:t>
      </w:r>
      <w:r w:rsidR="00D86EAB">
        <w:rPr>
          <w:rFonts w:ascii="Times" w:hAnsi="Times"/>
          <w:sz w:val="24"/>
          <w:szCs w:val="21"/>
        </w:rPr>
        <w:t xml:space="preserve">the </w:t>
      </w:r>
      <w:r w:rsidR="00D76A9D">
        <w:rPr>
          <w:rFonts w:ascii="Times" w:hAnsi="Times"/>
          <w:sz w:val="24"/>
          <w:szCs w:val="21"/>
        </w:rPr>
        <w:t>channel</w:t>
      </w:r>
      <w:r w:rsidR="00F7006B">
        <w:rPr>
          <w:rFonts w:ascii="Times" w:hAnsi="Times"/>
          <w:sz w:val="24"/>
          <w:szCs w:val="21"/>
        </w:rPr>
        <w:t>s</w:t>
      </w:r>
      <w:r w:rsidR="00323FA2">
        <w:rPr>
          <w:rFonts w:ascii="Times" w:hAnsi="Times"/>
          <w:sz w:val="24"/>
          <w:szCs w:val="21"/>
        </w:rPr>
        <w:t xml:space="preserve"> </w:t>
      </w:r>
      <w:r w:rsidR="00D86EAB">
        <w:rPr>
          <w:rFonts w:ascii="Times" w:hAnsi="Times"/>
          <w:sz w:val="24"/>
          <w:szCs w:val="21"/>
        </w:rPr>
        <w:t xml:space="preserve">in the study reach </w:t>
      </w:r>
      <w:r w:rsidR="00F7006B">
        <w:rPr>
          <w:rFonts w:ascii="Times" w:hAnsi="Times"/>
          <w:sz w:val="24"/>
          <w:szCs w:val="21"/>
        </w:rPr>
        <w:t xml:space="preserve">are </w:t>
      </w:r>
      <w:r w:rsidR="00A50656">
        <w:rPr>
          <w:rFonts w:ascii="Times" w:hAnsi="Times"/>
          <w:sz w:val="24"/>
          <w:szCs w:val="21"/>
        </w:rPr>
        <w:t>resilient to significant change</w:t>
      </w:r>
      <w:r w:rsidR="00665344">
        <w:rPr>
          <w:rFonts w:ascii="Times" w:hAnsi="Times"/>
          <w:sz w:val="24"/>
          <w:szCs w:val="21"/>
        </w:rPr>
        <w:t xml:space="preserve"> in flow regime</w:t>
      </w:r>
      <w:r w:rsidR="008666E1">
        <w:rPr>
          <w:rFonts w:ascii="Times" w:hAnsi="Times"/>
          <w:sz w:val="24"/>
          <w:szCs w:val="21"/>
        </w:rPr>
        <w:t xml:space="preserve"> </w:t>
      </w:r>
      <w:r w:rsidR="0084361B">
        <w:rPr>
          <w:rFonts w:ascii="Times" w:hAnsi="Times"/>
          <w:sz w:val="24"/>
          <w:szCs w:val="21"/>
        </w:rPr>
        <w:t>but yet</w:t>
      </w:r>
      <w:r w:rsidR="001131CB">
        <w:rPr>
          <w:rFonts w:ascii="Times" w:hAnsi="Times"/>
          <w:sz w:val="24"/>
          <w:szCs w:val="21"/>
        </w:rPr>
        <w:t xml:space="preserve"> </w:t>
      </w:r>
      <w:r w:rsidR="008666E1">
        <w:rPr>
          <w:rFonts w:ascii="Times" w:hAnsi="Times"/>
          <w:sz w:val="24"/>
          <w:szCs w:val="21"/>
        </w:rPr>
        <w:t>hydrodynamic control</w:t>
      </w:r>
      <w:r w:rsidR="00232EC2">
        <w:rPr>
          <w:rFonts w:ascii="Times" w:hAnsi="Times"/>
          <w:sz w:val="24"/>
          <w:szCs w:val="21"/>
        </w:rPr>
        <w:t xml:space="preserve"> </w:t>
      </w:r>
      <w:r w:rsidR="00947F97">
        <w:rPr>
          <w:rFonts w:ascii="Times" w:hAnsi="Times"/>
          <w:sz w:val="24"/>
          <w:szCs w:val="21"/>
        </w:rPr>
        <w:t>is</w:t>
      </w:r>
      <w:r w:rsidR="003142F6">
        <w:rPr>
          <w:rFonts w:ascii="Times" w:hAnsi="Times"/>
          <w:sz w:val="24"/>
          <w:szCs w:val="21"/>
        </w:rPr>
        <w:t xml:space="preserve"> only</w:t>
      </w:r>
      <w:r w:rsidR="00947F97">
        <w:rPr>
          <w:rFonts w:ascii="Times" w:hAnsi="Times"/>
          <w:sz w:val="24"/>
          <w:szCs w:val="21"/>
        </w:rPr>
        <w:t xml:space="preserve"> </w:t>
      </w:r>
      <w:r w:rsidR="00232EC2">
        <w:rPr>
          <w:rFonts w:ascii="Times" w:hAnsi="Times"/>
          <w:sz w:val="24"/>
          <w:szCs w:val="21"/>
        </w:rPr>
        <w:t>partial</w:t>
      </w:r>
      <w:r w:rsidR="00683350">
        <w:rPr>
          <w:rFonts w:ascii="Times" w:hAnsi="Times"/>
          <w:sz w:val="24"/>
          <w:szCs w:val="21"/>
        </w:rPr>
        <w:t xml:space="preserve">. </w:t>
      </w:r>
      <w:r w:rsidR="00870173">
        <w:rPr>
          <w:rFonts w:ascii="Times" w:hAnsi="Times"/>
          <w:sz w:val="24"/>
          <w:szCs w:val="21"/>
        </w:rPr>
        <w:t xml:space="preserve">While the </w:t>
      </w:r>
      <m:oMath>
        <m:r>
          <w:rPr>
            <w:rFonts w:ascii="Cambria Math" w:hAnsi="Cambria Math" w:cs="Times New Roman" w:hint="eastAsia"/>
            <w:sz w:val="24"/>
          </w:rPr>
          <m:t>H</m:t>
        </m:r>
      </m:oMath>
      <w:r w:rsidR="00870173">
        <w:rPr>
          <w:rFonts w:ascii="Times" w:hAnsi="Times"/>
          <w:sz w:val="24"/>
          <w:szCs w:val="21"/>
        </w:rPr>
        <w:t xml:space="preserve"> number is capable of embodying the outcome of the complex integrated effects of </w:t>
      </w:r>
      <w:r w:rsidR="003B26A9">
        <w:rPr>
          <w:rFonts w:ascii="Times" w:hAnsi="Times"/>
          <w:sz w:val="24"/>
          <w:szCs w:val="21"/>
        </w:rPr>
        <w:t>multiple</w:t>
      </w:r>
      <w:r w:rsidR="00A33D20">
        <w:rPr>
          <w:rFonts w:ascii="Times" w:hAnsi="Times"/>
          <w:sz w:val="24"/>
          <w:szCs w:val="21"/>
        </w:rPr>
        <w:t xml:space="preserve"> localized </w:t>
      </w:r>
      <w:r w:rsidR="00213CC9">
        <w:rPr>
          <w:rFonts w:ascii="Times" w:hAnsi="Times"/>
          <w:sz w:val="24"/>
          <w:szCs w:val="21"/>
        </w:rPr>
        <w:t xml:space="preserve">eco-geomorphic </w:t>
      </w:r>
      <w:r w:rsidR="00F430DA">
        <w:rPr>
          <w:rFonts w:ascii="Times" w:hAnsi="Times"/>
          <w:sz w:val="24"/>
          <w:szCs w:val="21"/>
        </w:rPr>
        <w:t>controls</w:t>
      </w:r>
      <w:r w:rsidR="00213CC9">
        <w:rPr>
          <w:rFonts w:ascii="Times" w:hAnsi="Times"/>
          <w:sz w:val="24"/>
          <w:szCs w:val="21"/>
        </w:rPr>
        <w:t xml:space="preserve"> </w:t>
      </w:r>
      <w:r w:rsidR="00464289">
        <w:rPr>
          <w:rFonts w:ascii="Times" w:hAnsi="Times"/>
          <w:sz w:val="24"/>
          <w:szCs w:val="21"/>
        </w:rPr>
        <w:t xml:space="preserve">with </w:t>
      </w:r>
      <w:r w:rsidR="00870173">
        <w:rPr>
          <w:rFonts w:ascii="Times" w:hAnsi="Times"/>
          <w:sz w:val="24"/>
          <w:szCs w:val="21"/>
        </w:rPr>
        <w:t>flow dynamics, more studies are required to define its specific varying ranges for different river channel patterns</w:t>
      </w:r>
      <w:r w:rsidR="0084361B">
        <w:rPr>
          <w:rFonts w:ascii="Times" w:hAnsi="Times"/>
          <w:sz w:val="24"/>
          <w:szCs w:val="21"/>
        </w:rPr>
        <w:t xml:space="preserve"> and differing eco-geomorphic controls</w:t>
      </w:r>
      <w:r w:rsidR="00232EC2">
        <w:rPr>
          <w:rFonts w:ascii="Times" w:hAnsi="Times"/>
          <w:sz w:val="24"/>
          <w:szCs w:val="21"/>
        </w:rPr>
        <w:t>.</w:t>
      </w:r>
    </w:p>
    <w:p w14:paraId="1B227212" w14:textId="77777777" w:rsidR="00A8521A" w:rsidRPr="0057442F" w:rsidRDefault="00A82E8F" w:rsidP="00947F97">
      <w:pPr>
        <w:tabs>
          <w:tab w:val="left" w:pos="6644"/>
        </w:tabs>
        <w:spacing w:line="360" w:lineRule="auto"/>
        <w:rPr>
          <w:rFonts w:ascii="Times" w:hAnsi="Times"/>
          <w:sz w:val="24"/>
          <w:szCs w:val="21"/>
        </w:rPr>
      </w:pPr>
      <w:r>
        <w:rPr>
          <w:rFonts w:ascii="Times" w:hAnsi="Times"/>
          <w:sz w:val="24"/>
          <w:szCs w:val="21"/>
        </w:rPr>
        <w:tab/>
      </w:r>
    </w:p>
    <w:p w14:paraId="137ECE25" w14:textId="6C1735B5" w:rsidR="001D6C6B" w:rsidRDefault="00723262" w:rsidP="00805FD9">
      <w:pPr>
        <w:spacing w:line="360" w:lineRule="auto"/>
        <w:jc w:val="left"/>
        <w:rPr>
          <w:rFonts w:ascii="Times" w:hAnsi="Times"/>
          <w:sz w:val="24"/>
        </w:rPr>
      </w:pPr>
      <w:r w:rsidRPr="00805FD9">
        <w:rPr>
          <w:rFonts w:ascii="Times" w:hAnsi="Times"/>
          <w:b/>
          <w:sz w:val="24"/>
        </w:rPr>
        <w:t>Key words</w:t>
      </w:r>
      <w:r w:rsidRPr="00805FD9">
        <w:rPr>
          <w:rFonts w:ascii="Times" w:hAnsi="Times" w:hint="eastAsia"/>
          <w:b/>
          <w:sz w:val="24"/>
        </w:rPr>
        <w:t xml:space="preserve">: </w:t>
      </w:r>
      <w:r w:rsidRPr="00805FD9">
        <w:rPr>
          <w:rFonts w:ascii="Times" w:hAnsi="Times"/>
          <w:sz w:val="24"/>
        </w:rPr>
        <w:t xml:space="preserve">River channel-form adjustment; </w:t>
      </w:r>
      <w:r w:rsidR="00257665" w:rsidRPr="007D6428">
        <w:rPr>
          <w:rFonts w:ascii="Times" w:hAnsi="Times"/>
          <w:sz w:val="24"/>
        </w:rPr>
        <w:t>River channel patterns;</w:t>
      </w:r>
      <w:r w:rsidR="00257665">
        <w:rPr>
          <w:rFonts w:ascii="Times" w:hAnsi="Times"/>
          <w:sz w:val="24"/>
        </w:rPr>
        <w:t xml:space="preserve"> </w:t>
      </w:r>
      <w:r w:rsidR="00A8521A" w:rsidRPr="00805FD9">
        <w:rPr>
          <w:rFonts w:ascii="Times" w:hAnsi="Times"/>
          <w:sz w:val="24"/>
        </w:rPr>
        <w:t>Hydrodynamic control;</w:t>
      </w:r>
      <w:r w:rsidR="00505815" w:rsidRPr="00505815">
        <w:rPr>
          <w:rFonts w:ascii="Times" w:hAnsi="Times"/>
          <w:sz w:val="24"/>
        </w:rPr>
        <w:t xml:space="preserve"> </w:t>
      </w:r>
      <w:r w:rsidR="00257665">
        <w:rPr>
          <w:rFonts w:ascii="Times" w:hAnsi="Times"/>
          <w:sz w:val="24"/>
        </w:rPr>
        <w:t>Eco-geomorphologic</w:t>
      </w:r>
      <w:r w:rsidR="00257665" w:rsidRPr="00805FD9">
        <w:rPr>
          <w:rFonts w:ascii="Times" w:hAnsi="Times"/>
          <w:sz w:val="24"/>
        </w:rPr>
        <w:t xml:space="preserve"> </w:t>
      </w:r>
      <w:r w:rsidR="00257665">
        <w:rPr>
          <w:rFonts w:ascii="Times" w:hAnsi="Times"/>
          <w:sz w:val="24"/>
        </w:rPr>
        <w:t>controls</w:t>
      </w:r>
      <w:r w:rsidR="00257665" w:rsidRPr="00805FD9">
        <w:rPr>
          <w:rFonts w:ascii="Times" w:hAnsi="Times"/>
          <w:sz w:val="24"/>
        </w:rPr>
        <w:t>;</w:t>
      </w:r>
      <w:r w:rsidR="00257665">
        <w:rPr>
          <w:rFonts w:ascii="Times" w:hAnsi="Times"/>
          <w:sz w:val="24"/>
        </w:rPr>
        <w:t xml:space="preserve"> </w:t>
      </w:r>
      <w:r w:rsidR="001A1B09">
        <w:rPr>
          <w:rFonts w:ascii="Times" w:hAnsi="Times"/>
          <w:sz w:val="24"/>
        </w:rPr>
        <w:t xml:space="preserve">Equilibrium theory; </w:t>
      </w:r>
      <w:r w:rsidRPr="00805FD9">
        <w:rPr>
          <w:rFonts w:ascii="Times" w:hAnsi="Times"/>
          <w:sz w:val="24"/>
        </w:rPr>
        <w:t xml:space="preserve">Yellow River. </w:t>
      </w:r>
    </w:p>
    <w:p w14:paraId="02B71E5D" w14:textId="77777777" w:rsidR="00A8521A" w:rsidRPr="004065AB" w:rsidRDefault="00A8521A" w:rsidP="00805FD9">
      <w:pPr>
        <w:spacing w:line="360" w:lineRule="auto"/>
        <w:jc w:val="left"/>
        <w:rPr>
          <w:rFonts w:ascii="Times" w:hAnsi="Times"/>
          <w:sz w:val="24"/>
        </w:rPr>
      </w:pPr>
    </w:p>
    <w:p w14:paraId="46147CBF" w14:textId="77777777" w:rsidR="001D6C6B" w:rsidRDefault="00723262" w:rsidP="000A74FA">
      <w:pPr>
        <w:spacing w:beforeLines="100" w:before="240" w:line="480" w:lineRule="auto"/>
        <w:jc w:val="left"/>
        <w:outlineLvl w:val="0"/>
        <w:rPr>
          <w:rFonts w:ascii="Times New Roman" w:eastAsia="SimHei" w:hAnsi="Times New Roman" w:cs="Times New Roman"/>
          <w:b/>
          <w:sz w:val="28"/>
        </w:rPr>
      </w:pPr>
      <w:r>
        <w:rPr>
          <w:rFonts w:ascii="Times New Roman" w:eastAsia="SimHei" w:hAnsi="Times New Roman" w:cs="Times New Roman" w:hint="eastAsia"/>
          <w:b/>
          <w:sz w:val="28"/>
        </w:rPr>
        <w:t xml:space="preserve">1. </w:t>
      </w:r>
      <w:r>
        <w:rPr>
          <w:rFonts w:ascii="Times New Roman" w:eastAsia="SimHei" w:hAnsi="Times New Roman" w:cs="Times New Roman"/>
          <w:b/>
          <w:sz w:val="28"/>
        </w:rPr>
        <w:t>Introduction</w:t>
      </w:r>
    </w:p>
    <w:p w14:paraId="1B02969D" w14:textId="6CE9AD4D" w:rsidR="00722B79" w:rsidRDefault="00723262" w:rsidP="00323F57">
      <w:pPr>
        <w:spacing w:line="360" w:lineRule="auto"/>
        <w:rPr>
          <w:rFonts w:ascii="Times" w:hAnsi="Times" w:cs="Times"/>
          <w:color w:val="000000"/>
          <w:sz w:val="24"/>
          <w:szCs w:val="21"/>
        </w:rPr>
      </w:pPr>
      <w:r w:rsidRPr="00805FD9">
        <w:rPr>
          <w:rFonts w:ascii="Times New Roman" w:hAnsi="Times New Roman" w:cs="Times New Roman" w:hint="eastAsia"/>
          <w:sz w:val="24"/>
        </w:rPr>
        <w:t xml:space="preserve">Rivers exhibit </w:t>
      </w:r>
      <w:r w:rsidRPr="00805FD9">
        <w:rPr>
          <w:rFonts w:ascii="Times New Roman" w:hAnsi="Times New Roman" w:cs="Times New Roman"/>
          <w:sz w:val="24"/>
        </w:rPr>
        <w:t>complex</w:t>
      </w:r>
      <w:r w:rsidRPr="00805FD9">
        <w:rPr>
          <w:rFonts w:ascii="Times New Roman" w:hAnsi="Times New Roman" w:cs="Times New Roman" w:hint="eastAsia"/>
          <w:sz w:val="24"/>
        </w:rPr>
        <w:t xml:space="preserve"> channel </w:t>
      </w:r>
      <w:r w:rsidRPr="00805FD9">
        <w:rPr>
          <w:rFonts w:ascii="Times New Roman" w:hAnsi="Times New Roman" w:cs="Times New Roman"/>
          <w:sz w:val="24"/>
        </w:rPr>
        <w:t>planforms</w:t>
      </w:r>
      <w:r w:rsidRPr="00805FD9">
        <w:rPr>
          <w:rFonts w:ascii="Times New Roman" w:hAnsi="Times New Roman" w:cs="Times New Roman" w:hint="eastAsia"/>
          <w:sz w:val="24"/>
        </w:rPr>
        <w:t xml:space="preserve"> </w:t>
      </w:r>
      <w:r w:rsidR="00F812BC">
        <w:rPr>
          <w:rFonts w:ascii="Times New Roman" w:hAnsi="Times New Roman" w:cs="Times New Roman"/>
          <w:sz w:val="24"/>
        </w:rPr>
        <w:t xml:space="preserve">due to </w:t>
      </w:r>
      <w:r w:rsidRPr="00805FD9">
        <w:rPr>
          <w:rFonts w:ascii="Times New Roman" w:hAnsi="Times New Roman" w:cs="Times New Roman"/>
          <w:sz w:val="24"/>
        </w:rPr>
        <w:t xml:space="preserve">the interactions between sediment-laden </w:t>
      </w:r>
      <w:r w:rsidRPr="00805FD9">
        <w:rPr>
          <w:rFonts w:ascii="Times New Roman" w:hAnsi="Times New Roman" w:cs="Times New Roman" w:hint="eastAsia"/>
          <w:sz w:val="24"/>
        </w:rPr>
        <w:t xml:space="preserve">open channel </w:t>
      </w:r>
      <w:r w:rsidRPr="00805FD9">
        <w:rPr>
          <w:rFonts w:ascii="Times New Roman" w:hAnsi="Times New Roman" w:cs="Times New Roman"/>
          <w:sz w:val="24"/>
        </w:rPr>
        <w:t>flow and channel boundary conditions (</w:t>
      </w:r>
      <w:r w:rsidR="00CA507E">
        <w:rPr>
          <w:rFonts w:ascii="Times New Roman" w:hAnsi="Times New Roman" w:cs="Times New Roman"/>
          <w:sz w:val="24"/>
        </w:rPr>
        <w:t xml:space="preserve">Lewin &amp; Ashworth, 2013; Rust, 1978; Rhoads, 2020; </w:t>
      </w:r>
      <w:r w:rsidRPr="00805FD9">
        <w:rPr>
          <w:rFonts w:ascii="Times New Roman" w:hAnsi="Times New Roman" w:cs="Times New Roman" w:hint="eastAsia"/>
          <w:sz w:val="24"/>
        </w:rPr>
        <w:t>Schumm,</w:t>
      </w:r>
      <w:r w:rsidRPr="00805FD9">
        <w:rPr>
          <w:rFonts w:ascii="Times New Roman" w:hAnsi="Times New Roman" w:cs="Times New Roman"/>
          <w:sz w:val="24"/>
        </w:rPr>
        <w:t xml:space="preserve"> </w:t>
      </w:r>
      <w:r w:rsidRPr="00805FD9">
        <w:rPr>
          <w:rFonts w:ascii="Times New Roman" w:hAnsi="Times New Roman" w:cs="Times New Roman" w:hint="eastAsia"/>
          <w:sz w:val="24"/>
        </w:rPr>
        <w:t>1</w:t>
      </w:r>
      <w:r w:rsidRPr="00805FD9">
        <w:rPr>
          <w:rFonts w:ascii="Times New Roman" w:hAnsi="Times New Roman" w:cs="Times New Roman"/>
          <w:sz w:val="24"/>
        </w:rPr>
        <w:t>985</w:t>
      </w:r>
      <w:r w:rsidRPr="00805FD9">
        <w:rPr>
          <w:rFonts w:ascii="Times New Roman" w:hAnsi="Times New Roman" w:cs="Times New Roman" w:hint="eastAsia"/>
          <w:sz w:val="24"/>
        </w:rPr>
        <w:t>,</w:t>
      </w:r>
      <w:r w:rsidRPr="00805FD9">
        <w:rPr>
          <w:rFonts w:ascii="Times New Roman" w:hAnsi="Times New Roman" w:cs="Times New Roman"/>
          <w:sz w:val="24"/>
        </w:rPr>
        <w:t xml:space="preserve"> 2005). </w:t>
      </w:r>
      <w:r w:rsidRPr="00805FD9">
        <w:rPr>
          <w:rFonts w:ascii="Times" w:hAnsi="Times" w:cs="Times"/>
          <w:color w:val="000000"/>
          <w:sz w:val="24"/>
          <w:szCs w:val="21"/>
        </w:rPr>
        <w:t>Leopold and Wolman (1957) categorized river channel planforms into straight, meandering and braided patterns and proposed an empirical relationship between</w:t>
      </w:r>
      <w:r w:rsidR="00615469" w:rsidRPr="00805FD9">
        <w:rPr>
          <w:rFonts w:ascii="Times" w:hAnsi="Times" w:cs="Times"/>
          <w:color w:val="000000"/>
          <w:sz w:val="24"/>
          <w:szCs w:val="21"/>
        </w:rPr>
        <w:t xml:space="preserve"> </w:t>
      </w:r>
      <w:r w:rsidR="00323F57">
        <w:rPr>
          <w:rFonts w:ascii="Times" w:hAnsi="Times" w:cs="Times"/>
          <w:color w:val="000000"/>
          <w:sz w:val="24"/>
          <w:szCs w:val="21"/>
        </w:rPr>
        <w:t xml:space="preserve">the variables: </w:t>
      </w:r>
      <w:r w:rsidR="00615469" w:rsidRPr="00805FD9">
        <w:rPr>
          <w:rFonts w:ascii="Times" w:hAnsi="Times" w:cs="Times"/>
          <w:color w:val="000000"/>
          <w:sz w:val="24"/>
          <w:szCs w:val="21"/>
        </w:rPr>
        <w:t>flow discharge</w:t>
      </w:r>
      <w:r w:rsidRPr="00805FD9">
        <w:rPr>
          <w:rFonts w:ascii="Times" w:hAnsi="Times" w:cs="Times"/>
          <w:color w:val="000000"/>
          <w:sz w:val="24"/>
          <w:szCs w:val="21"/>
        </w:rPr>
        <w:t xml:space="preserve"> </w:t>
      </w:r>
      <w:r w:rsidR="00615469" w:rsidRPr="00805FD9">
        <w:rPr>
          <w:rFonts w:ascii="Times" w:hAnsi="Times" w:cs="Times"/>
          <w:color w:val="000000"/>
          <w:sz w:val="24"/>
          <w:szCs w:val="21"/>
        </w:rPr>
        <w:t xml:space="preserve">and </w:t>
      </w:r>
      <w:r w:rsidRPr="00805FD9">
        <w:rPr>
          <w:rFonts w:ascii="Times" w:hAnsi="Times" w:cs="Times"/>
          <w:color w:val="000000"/>
          <w:sz w:val="24"/>
          <w:szCs w:val="21"/>
        </w:rPr>
        <w:t xml:space="preserve">channel slope </w:t>
      </w:r>
      <w:r w:rsidR="00323F57">
        <w:rPr>
          <w:rFonts w:ascii="Times" w:hAnsi="Times" w:cs="Times"/>
          <w:color w:val="000000"/>
          <w:sz w:val="24"/>
          <w:szCs w:val="21"/>
        </w:rPr>
        <w:t>to discriminate channel patterns</w:t>
      </w:r>
      <w:r w:rsidR="003511AD">
        <w:rPr>
          <w:rFonts w:ascii="Times" w:hAnsi="Times" w:cs="Times"/>
          <w:color w:val="000000"/>
          <w:sz w:val="24"/>
          <w:szCs w:val="21"/>
        </w:rPr>
        <w:t>. Since then</w:t>
      </w:r>
      <w:r w:rsidRPr="00805FD9">
        <w:rPr>
          <w:rFonts w:ascii="Times" w:hAnsi="Times" w:cs="Times"/>
          <w:color w:val="000000"/>
          <w:sz w:val="24"/>
          <w:szCs w:val="21"/>
        </w:rPr>
        <w:t xml:space="preserve">, numerous studies have </w:t>
      </w:r>
      <w:r w:rsidR="00323F57">
        <w:rPr>
          <w:rFonts w:ascii="Times" w:hAnsi="Times" w:cs="Times"/>
          <w:color w:val="000000"/>
          <w:sz w:val="24"/>
          <w:szCs w:val="21"/>
        </w:rPr>
        <w:t>adopted</w:t>
      </w:r>
      <w:r w:rsidR="003511AD">
        <w:rPr>
          <w:rFonts w:ascii="Times" w:hAnsi="Times" w:cs="Times"/>
          <w:color w:val="000000"/>
          <w:sz w:val="24"/>
          <w:szCs w:val="21"/>
        </w:rPr>
        <w:t xml:space="preserve"> either pure theoretical, semi-empirical or empirical approaches to </w:t>
      </w:r>
      <w:r w:rsidR="00323F57">
        <w:rPr>
          <w:rFonts w:ascii="Times" w:hAnsi="Times" w:cs="Times"/>
          <w:color w:val="000000"/>
          <w:sz w:val="24"/>
          <w:szCs w:val="21"/>
        </w:rPr>
        <w:t xml:space="preserve">identify significant </w:t>
      </w:r>
      <w:r w:rsidR="003511AD">
        <w:rPr>
          <w:rFonts w:ascii="Times" w:hAnsi="Times" w:cs="Times"/>
          <w:color w:val="000000"/>
          <w:sz w:val="24"/>
          <w:szCs w:val="21"/>
        </w:rPr>
        <w:t xml:space="preserve">controlling variables </w:t>
      </w:r>
      <w:r w:rsidR="00323F57">
        <w:rPr>
          <w:rFonts w:ascii="Times" w:hAnsi="Times" w:cs="Times"/>
          <w:color w:val="000000"/>
          <w:sz w:val="24"/>
          <w:szCs w:val="21"/>
        </w:rPr>
        <w:t>and thus</w:t>
      </w:r>
      <w:r w:rsidR="003511AD">
        <w:rPr>
          <w:rFonts w:ascii="Times" w:hAnsi="Times" w:cs="Times"/>
          <w:color w:val="000000"/>
          <w:sz w:val="24"/>
          <w:szCs w:val="21"/>
        </w:rPr>
        <w:t xml:space="preserve"> discriminate channel patterns</w:t>
      </w:r>
      <w:r w:rsidRPr="00805FD9">
        <w:rPr>
          <w:rFonts w:ascii="Times" w:hAnsi="Times" w:cs="Times"/>
          <w:color w:val="000000"/>
          <w:sz w:val="24"/>
          <w:szCs w:val="21"/>
        </w:rPr>
        <w:t xml:space="preserve">. </w:t>
      </w:r>
      <w:r w:rsidR="00323F57">
        <w:rPr>
          <w:rFonts w:ascii="Times New Roman" w:hAnsi="Times New Roman" w:cs="Times New Roman"/>
          <w:sz w:val="24"/>
        </w:rPr>
        <w:t>T</w:t>
      </w:r>
      <w:r w:rsidRPr="00805FD9">
        <w:rPr>
          <w:rFonts w:ascii="Times New Roman" w:hAnsi="Times New Roman" w:cs="Times New Roman"/>
          <w:sz w:val="24"/>
        </w:rPr>
        <w:t xml:space="preserve">he results </w:t>
      </w:r>
      <w:r w:rsidR="00323F57">
        <w:rPr>
          <w:rFonts w:ascii="Times New Roman" w:hAnsi="Times New Roman" w:cs="Times New Roman"/>
          <w:sz w:val="24"/>
        </w:rPr>
        <w:t xml:space="preserve">of these studies </w:t>
      </w:r>
      <w:r w:rsidRPr="00805FD9">
        <w:rPr>
          <w:rFonts w:ascii="Times New Roman" w:hAnsi="Times New Roman" w:cs="Times New Roman"/>
          <w:sz w:val="24"/>
        </w:rPr>
        <w:t xml:space="preserve">showed clearly that besides flow discharge and channel slope, the size of </w:t>
      </w:r>
      <w:r w:rsidR="007C5DFC" w:rsidRPr="00805FD9">
        <w:rPr>
          <w:rFonts w:ascii="Times New Roman" w:hAnsi="Times New Roman" w:cs="Times New Roman"/>
          <w:sz w:val="24"/>
        </w:rPr>
        <w:t>river</w:t>
      </w:r>
      <w:r w:rsidRPr="00805FD9">
        <w:rPr>
          <w:rFonts w:ascii="Times New Roman" w:hAnsi="Times New Roman" w:cs="Times New Roman"/>
          <w:sz w:val="24"/>
        </w:rPr>
        <w:t xml:space="preserve">bed sediment, </w:t>
      </w:r>
      <w:r w:rsidR="00323F57">
        <w:rPr>
          <w:rFonts w:ascii="Times New Roman" w:hAnsi="Times New Roman" w:cs="Times New Roman"/>
          <w:sz w:val="24"/>
        </w:rPr>
        <w:t xml:space="preserve">riparian vegetation, </w:t>
      </w:r>
      <w:r w:rsidRPr="00805FD9">
        <w:rPr>
          <w:rFonts w:ascii="Times New Roman" w:hAnsi="Times New Roman" w:cs="Times New Roman"/>
          <w:sz w:val="24"/>
        </w:rPr>
        <w:t xml:space="preserve">channel geometry and sinuosity, and </w:t>
      </w:r>
      <w:r w:rsidR="00F812BC">
        <w:rPr>
          <w:rFonts w:ascii="Times New Roman" w:hAnsi="Times New Roman" w:cs="Times New Roman"/>
          <w:sz w:val="24"/>
        </w:rPr>
        <w:t xml:space="preserve">the </w:t>
      </w:r>
      <w:r w:rsidRPr="00805FD9">
        <w:rPr>
          <w:rFonts w:ascii="Times New Roman" w:hAnsi="Times New Roman" w:cs="Times New Roman"/>
          <w:sz w:val="24"/>
        </w:rPr>
        <w:t>types of sediment load transported in river channels all play important role</w:t>
      </w:r>
      <w:r w:rsidR="00323F57">
        <w:rPr>
          <w:rFonts w:ascii="Times New Roman" w:hAnsi="Times New Roman" w:cs="Times New Roman"/>
          <w:sz w:val="24"/>
        </w:rPr>
        <w:t>s</w:t>
      </w:r>
      <w:r w:rsidRPr="00805FD9">
        <w:rPr>
          <w:rFonts w:ascii="Times New Roman" w:hAnsi="Times New Roman" w:cs="Times New Roman"/>
          <w:sz w:val="24"/>
        </w:rPr>
        <w:t xml:space="preserve"> in </w:t>
      </w:r>
      <w:r w:rsidRPr="00805FD9">
        <w:rPr>
          <w:rFonts w:ascii="Times" w:hAnsi="Times" w:cs="Times"/>
          <w:color w:val="000000"/>
          <w:sz w:val="24"/>
          <w:szCs w:val="21"/>
        </w:rPr>
        <w:t xml:space="preserve">the development of different river channel patterns </w:t>
      </w:r>
      <w:r w:rsidRPr="00805FD9">
        <w:rPr>
          <w:rFonts w:ascii="Times New Roman" w:hAnsi="Times New Roman" w:cs="Times New Roman"/>
          <w:sz w:val="24"/>
        </w:rPr>
        <w:t>(e.g.,</w:t>
      </w:r>
      <w:r w:rsidR="00002C89" w:rsidRPr="00805FD9">
        <w:rPr>
          <w:rFonts w:ascii="Times" w:hAnsi="Times" w:cs="Times" w:hint="eastAsia"/>
          <w:color w:val="000000"/>
          <w:sz w:val="24"/>
          <w:szCs w:val="21"/>
        </w:rPr>
        <w:t xml:space="preserve"> Dade</w:t>
      </w:r>
      <w:r w:rsidR="00002C89" w:rsidRPr="00805FD9">
        <w:rPr>
          <w:rFonts w:ascii="Times" w:hAnsi="Times" w:cs="Times"/>
          <w:color w:val="000000"/>
          <w:sz w:val="24"/>
          <w:szCs w:val="21"/>
        </w:rPr>
        <w:t>, 200</w:t>
      </w:r>
      <w:r w:rsidR="00002C89" w:rsidRPr="00805FD9">
        <w:rPr>
          <w:rFonts w:ascii="Times" w:hAnsi="Times" w:cs="Times" w:hint="eastAsia"/>
          <w:color w:val="000000"/>
          <w:sz w:val="24"/>
          <w:szCs w:val="21"/>
        </w:rPr>
        <w:t>1</w:t>
      </w:r>
      <w:r w:rsidR="00002C89" w:rsidRPr="00805FD9">
        <w:rPr>
          <w:rFonts w:ascii="Times" w:hAnsi="Times" w:cs="Times"/>
          <w:color w:val="000000"/>
          <w:sz w:val="24"/>
          <w:szCs w:val="21"/>
        </w:rPr>
        <w:t>;</w:t>
      </w:r>
      <w:r w:rsidRPr="00805FD9">
        <w:rPr>
          <w:rFonts w:ascii="Times New Roman" w:hAnsi="Times New Roman" w:cs="Times New Roman"/>
          <w:sz w:val="24"/>
        </w:rPr>
        <w:t xml:space="preserve"> Henderson, 1963; </w:t>
      </w:r>
      <w:r w:rsidR="00002C89" w:rsidRPr="00805FD9">
        <w:rPr>
          <w:rFonts w:ascii="Times" w:hAnsi="Times" w:cs="Times"/>
          <w:color w:val="000000"/>
          <w:sz w:val="24"/>
          <w:szCs w:val="21"/>
        </w:rPr>
        <w:t xml:space="preserve">Kleinhans, 2010; Nicholas, 2013; </w:t>
      </w:r>
      <w:r w:rsidRPr="00805FD9">
        <w:rPr>
          <w:rFonts w:ascii="Times New Roman" w:hAnsi="Times New Roman" w:cs="Times New Roman"/>
          <w:sz w:val="24"/>
        </w:rPr>
        <w:lastRenderedPageBreak/>
        <w:t xml:space="preserve">Parker, 1976; </w:t>
      </w:r>
      <w:r w:rsidR="00BF0BC2">
        <w:rPr>
          <w:rFonts w:ascii="Times" w:hAnsi="Times" w:cs="Times"/>
          <w:color w:val="000000"/>
          <w:sz w:val="24"/>
          <w:szCs w:val="21"/>
        </w:rPr>
        <w:t>v</w:t>
      </w:r>
      <w:r w:rsidR="00BF0BC2" w:rsidRPr="00805FD9">
        <w:rPr>
          <w:rFonts w:ascii="Times" w:hAnsi="Times" w:cs="Times" w:hint="eastAsia"/>
          <w:color w:val="000000"/>
          <w:sz w:val="24"/>
          <w:szCs w:val="21"/>
        </w:rPr>
        <w:t xml:space="preserve">an </w:t>
      </w:r>
      <w:r w:rsidRPr="00805FD9">
        <w:rPr>
          <w:rFonts w:ascii="Times" w:hAnsi="Times" w:cs="Times"/>
          <w:color w:val="000000"/>
          <w:sz w:val="24"/>
          <w:szCs w:val="21"/>
        </w:rPr>
        <w:t>d</w:t>
      </w:r>
      <w:r w:rsidRPr="00805FD9">
        <w:rPr>
          <w:rFonts w:ascii="Times" w:hAnsi="Times" w:cs="Times" w:hint="eastAsia"/>
          <w:color w:val="000000"/>
          <w:sz w:val="24"/>
          <w:szCs w:val="21"/>
        </w:rPr>
        <w:t>en Berg</w:t>
      </w:r>
      <w:r w:rsidRPr="00805FD9">
        <w:rPr>
          <w:rFonts w:ascii="Times" w:hAnsi="Times" w:cs="Times"/>
          <w:color w:val="000000"/>
          <w:sz w:val="24"/>
          <w:szCs w:val="21"/>
        </w:rPr>
        <w:t>, 1995; Xu, 2004</w:t>
      </w:r>
      <w:r w:rsidRPr="00805FD9">
        <w:rPr>
          <w:rFonts w:ascii="Times" w:hAnsi="Times" w:cs="Times" w:hint="eastAsia"/>
          <w:color w:val="000000"/>
          <w:sz w:val="24"/>
          <w:szCs w:val="21"/>
        </w:rPr>
        <w:t>)</w:t>
      </w:r>
      <w:r w:rsidRPr="00805FD9">
        <w:rPr>
          <w:rFonts w:ascii="Times" w:hAnsi="Times" w:cs="Times"/>
          <w:color w:val="000000"/>
          <w:sz w:val="24"/>
          <w:szCs w:val="21"/>
        </w:rPr>
        <w:t xml:space="preserve">. </w:t>
      </w:r>
    </w:p>
    <w:p w14:paraId="4D58CCBE" w14:textId="5BAA4F3E" w:rsidR="00822A93" w:rsidRDefault="002E2101">
      <w:pPr>
        <w:spacing w:line="360" w:lineRule="auto"/>
        <w:ind w:firstLineChars="150" w:firstLine="360"/>
        <w:rPr>
          <w:rFonts w:ascii="Times" w:hAnsi="Times" w:cs="Times"/>
          <w:color w:val="000000"/>
          <w:sz w:val="24"/>
          <w:szCs w:val="21"/>
        </w:rPr>
      </w:pPr>
      <w:r>
        <w:rPr>
          <w:rFonts w:ascii="Times" w:hAnsi="Times" w:cs="Times"/>
          <w:color w:val="000000"/>
          <w:sz w:val="24"/>
          <w:szCs w:val="21"/>
        </w:rPr>
        <w:t>T</w:t>
      </w:r>
      <w:r w:rsidR="00723262" w:rsidRPr="00805FD9">
        <w:rPr>
          <w:rFonts w:ascii="Times" w:hAnsi="Times" w:cs="Times"/>
          <w:color w:val="000000"/>
          <w:sz w:val="24"/>
          <w:szCs w:val="21"/>
        </w:rPr>
        <w:t>he extremal hypothesis approach</w:t>
      </w:r>
      <w:r w:rsidR="00F812BC">
        <w:rPr>
          <w:rFonts w:ascii="Times" w:hAnsi="Times" w:cs="Times"/>
          <w:color w:val="000000"/>
          <w:sz w:val="24"/>
          <w:szCs w:val="21"/>
        </w:rPr>
        <w:t xml:space="preserve"> </w:t>
      </w:r>
      <w:r w:rsidR="00472C5B" w:rsidRPr="00805FD9">
        <w:rPr>
          <w:rFonts w:ascii="Times" w:hAnsi="Times" w:cs="Times"/>
          <w:color w:val="000000"/>
          <w:sz w:val="24"/>
          <w:szCs w:val="21"/>
        </w:rPr>
        <w:t>has</w:t>
      </w:r>
      <w:r w:rsidR="00472C5B">
        <w:rPr>
          <w:rFonts w:ascii="Times" w:hAnsi="Times" w:cs="Times"/>
          <w:color w:val="000000"/>
          <w:sz w:val="24"/>
          <w:szCs w:val="21"/>
        </w:rPr>
        <w:t xml:space="preserve"> </w:t>
      </w:r>
      <w:r>
        <w:rPr>
          <w:rFonts w:ascii="Times" w:hAnsi="Times" w:cs="Times"/>
          <w:color w:val="000000"/>
          <w:sz w:val="24"/>
          <w:szCs w:val="21"/>
        </w:rPr>
        <w:t xml:space="preserve">also </w:t>
      </w:r>
      <w:r w:rsidR="00723262" w:rsidRPr="00805FD9">
        <w:rPr>
          <w:rFonts w:ascii="Times" w:hAnsi="Times" w:cs="Times"/>
          <w:color w:val="000000"/>
          <w:sz w:val="24"/>
          <w:szCs w:val="21"/>
        </w:rPr>
        <w:t>gained considerable application in explaining and predicting the development of different river channel patterns,</w:t>
      </w:r>
      <w:r w:rsidR="00323F57">
        <w:rPr>
          <w:rFonts w:ascii="Times" w:hAnsi="Times" w:cs="Times"/>
          <w:color w:val="000000"/>
          <w:sz w:val="24"/>
          <w:szCs w:val="21"/>
        </w:rPr>
        <w:t xml:space="preserve"> sometimes tested using empirical data</w:t>
      </w:r>
      <w:r w:rsidR="00323F57" w:rsidRPr="00323F57">
        <w:rPr>
          <w:rFonts w:ascii="Times" w:hAnsi="Times" w:cs="Times"/>
          <w:color w:val="000000"/>
          <w:sz w:val="24"/>
          <w:szCs w:val="21"/>
        </w:rPr>
        <w:t xml:space="preserve"> </w:t>
      </w:r>
      <w:r w:rsidR="00323F57">
        <w:rPr>
          <w:rFonts w:ascii="Times" w:hAnsi="Times" w:cs="Times"/>
          <w:color w:val="000000"/>
          <w:sz w:val="24"/>
          <w:szCs w:val="21"/>
        </w:rPr>
        <w:t>(</w:t>
      </w:r>
      <w:r w:rsidR="00323F57" w:rsidRPr="00805FD9">
        <w:rPr>
          <w:rFonts w:ascii="Times" w:hAnsi="Times" w:cs="Times"/>
          <w:color w:val="000000"/>
          <w:sz w:val="24"/>
          <w:szCs w:val="21"/>
        </w:rPr>
        <w:t>Eaton et al., 2009, 2010</w:t>
      </w:r>
      <w:r w:rsidR="00323F57">
        <w:rPr>
          <w:rFonts w:ascii="Times" w:hAnsi="Times" w:cs="Times"/>
          <w:color w:val="000000"/>
          <w:sz w:val="24"/>
          <w:szCs w:val="21"/>
        </w:rPr>
        <w:t xml:space="preserve">). This approach </w:t>
      </w:r>
      <w:r w:rsidR="00723262" w:rsidRPr="00805FD9">
        <w:rPr>
          <w:rFonts w:ascii="Times" w:hAnsi="Times" w:cs="Times"/>
          <w:color w:val="000000"/>
          <w:sz w:val="24"/>
          <w:szCs w:val="21"/>
        </w:rPr>
        <w:t>assume</w:t>
      </w:r>
      <w:r w:rsidR="00323F57">
        <w:rPr>
          <w:rFonts w:ascii="Times" w:hAnsi="Times" w:cs="Times"/>
          <w:color w:val="000000"/>
          <w:sz w:val="24"/>
          <w:szCs w:val="21"/>
        </w:rPr>
        <w:t>s</w:t>
      </w:r>
      <w:r w:rsidR="00723262" w:rsidRPr="00805FD9">
        <w:rPr>
          <w:rFonts w:ascii="Times" w:hAnsi="Times" w:cs="Times"/>
          <w:color w:val="000000"/>
          <w:sz w:val="24"/>
          <w:szCs w:val="21"/>
        </w:rPr>
        <w:t xml:space="preserve"> </w:t>
      </w:r>
      <w:r w:rsidR="00323F57">
        <w:rPr>
          <w:rFonts w:ascii="Times" w:hAnsi="Times" w:cs="Times"/>
          <w:color w:val="000000"/>
          <w:sz w:val="24"/>
          <w:szCs w:val="21"/>
        </w:rPr>
        <w:t xml:space="preserve">that river systems adjust according </w:t>
      </w:r>
      <w:r w:rsidR="004E4024">
        <w:rPr>
          <w:rFonts w:ascii="Times" w:hAnsi="Times" w:cs="Times"/>
          <w:color w:val="000000"/>
          <w:sz w:val="24"/>
          <w:szCs w:val="21"/>
        </w:rPr>
        <w:t xml:space="preserve">to </w:t>
      </w:r>
      <w:r w:rsidR="00323F57">
        <w:rPr>
          <w:rFonts w:ascii="Times" w:hAnsi="Times" w:cs="Times"/>
          <w:color w:val="000000"/>
          <w:sz w:val="24"/>
          <w:szCs w:val="21"/>
        </w:rPr>
        <w:t xml:space="preserve">an </w:t>
      </w:r>
      <w:r w:rsidR="00723262" w:rsidRPr="00805FD9">
        <w:rPr>
          <w:rFonts w:ascii="Times" w:hAnsi="Times" w:cs="Times"/>
          <w:color w:val="000000"/>
          <w:sz w:val="24"/>
          <w:szCs w:val="21"/>
        </w:rPr>
        <w:t>extremal principle, such as</w:t>
      </w:r>
      <w:r w:rsidR="004E4024">
        <w:rPr>
          <w:rFonts w:ascii="Times" w:hAnsi="Times" w:cs="Times"/>
          <w:color w:val="000000"/>
          <w:sz w:val="24"/>
          <w:szCs w:val="21"/>
        </w:rPr>
        <w:t xml:space="preserve"> to either minimize the expenditure of s</w:t>
      </w:r>
      <w:r w:rsidR="00723262" w:rsidRPr="00805FD9">
        <w:rPr>
          <w:rFonts w:ascii="Times" w:hAnsi="Times" w:cs="Times"/>
          <w:color w:val="000000"/>
          <w:sz w:val="24"/>
          <w:szCs w:val="21"/>
        </w:rPr>
        <w:t>tream power, maxim</w:t>
      </w:r>
      <w:r w:rsidR="004E4024">
        <w:rPr>
          <w:rFonts w:ascii="Times" w:hAnsi="Times" w:cs="Times"/>
          <w:color w:val="000000"/>
          <w:sz w:val="24"/>
          <w:szCs w:val="21"/>
        </w:rPr>
        <w:t>ize</w:t>
      </w:r>
      <w:r w:rsidR="00723262" w:rsidRPr="00805FD9">
        <w:rPr>
          <w:rFonts w:ascii="Times" w:hAnsi="Times" w:cs="Times"/>
          <w:color w:val="000000"/>
          <w:sz w:val="24"/>
          <w:szCs w:val="21"/>
        </w:rPr>
        <w:t xml:space="preserve"> sediment transport capacity </w:t>
      </w:r>
      <w:r w:rsidR="004E4024">
        <w:rPr>
          <w:rFonts w:ascii="Times" w:hAnsi="Times" w:cs="Times"/>
          <w:color w:val="000000"/>
          <w:sz w:val="24"/>
          <w:szCs w:val="21"/>
        </w:rPr>
        <w:t>or</w:t>
      </w:r>
      <w:r w:rsidR="00723262" w:rsidRPr="00805FD9">
        <w:rPr>
          <w:rFonts w:ascii="Times" w:hAnsi="Times" w:cs="Times"/>
          <w:color w:val="000000"/>
          <w:sz w:val="24"/>
          <w:szCs w:val="21"/>
        </w:rPr>
        <w:t xml:space="preserve"> maxi</w:t>
      </w:r>
      <w:r w:rsidR="004E4024">
        <w:rPr>
          <w:rFonts w:ascii="Times" w:hAnsi="Times" w:cs="Times"/>
          <w:color w:val="000000"/>
          <w:sz w:val="24"/>
          <w:szCs w:val="21"/>
        </w:rPr>
        <w:t>mize the</w:t>
      </w:r>
      <w:r w:rsidR="00723262" w:rsidRPr="00805FD9">
        <w:rPr>
          <w:rFonts w:ascii="Times" w:hAnsi="Times" w:cs="Times"/>
          <w:color w:val="000000"/>
          <w:sz w:val="24"/>
          <w:szCs w:val="21"/>
        </w:rPr>
        <w:t xml:space="preserve"> friction factor</w:t>
      </w:r>
      <w:r w:rsidR="004E4024">
        <w:rPr>
          <w:rFonts w:ascii="Times" w:hAnsi="Times" w:cs="Times"/>
          <w:color w:val="000000"/>
          <w:sz w:val="24"/>
          <w:szCs w:val="21"/>
        </w:rPr>
        <w:t xml:space="preserve">. </w:t>
      </w:r>
      <w:r w:rsidR="00D262A1">
        <w:rPr>
          <w:rFonts w:ascii="Times" w:hAnsi="Times" w:cs="Times"/>
          <w:color w:val="000000"/>
          <w:sz w:val="24"/>
          <w:szCs w:val="21"/>
        </w:rPr>
        <w:t>Modifications</w:t>
      </w:r>
      <w:r w:rsidR="004E4024">
        <w:rPr>
          <w:rFonts w:ascii="Times" w:hAnsi="Times" w:cs="Times"/>
          <w:color w:val="000000"/>
          <w:sz w:val="24"/>
          <w:szCs w:val="21"/>
        </w:rPr>
        <w:t xml:space="preserve"> to the</w:t>
      </w:r>
      <w:r w:rsidR="00D262A1">
        <w:rPr>
          <w:rFonts w:ascii="Times" w:hAnsi="Times" w:cs="Times"/>
          <w:color w:val="000000"/>
          <w:sz w:val="24"/>
          <w:szCs w:val="21"/>
        </w:rPr>
        <w:t>se</w:t>
      </w:r>
      <w:r w:rsidR="004E4024">
        <w:rPr>
          <w:rFonts w:ascii="Times" w:hAnsi="Times" w:cs="Times"/>
          <w:color w:val="000000"/>
          <w:sz w:val="24"/>
          <w:szCs w:val="21"/>
        </w:rPr>
        <w:t xml:space="preserve"> </w:t>
      </w:r>
      <w:r w:rsidR="00D262A1">
        <w:rPr>
          <w:rFonts w:ascii="Times" w:hAnsi="Times" w:cs="Times"/>
          <w:color w:val="000000"/>
          <w:sz w:val="24"/>
          <w:szCs w:val="21"/>
        </w:rPr>
        <w:t xml:space="preserve">basic </w:t>
      </w:r>
      <w:r w:rsidR="004E4024">
        <w:rPr>
          <w:rFonts w:ascii="Times" w:hAnsi="Times" w:cs="Times"/>
          <w:color w:val="000000"/>
          <w:sz w:val="24"/>
          <w:szCs w:val="21"/>
        </w:rPr>
        <w:t>principle</w:t>
      </w:r>
      <w:r w:rsidR="00D262A1">
        <w:rPr>
          <w:rFonts w:ascii="Times" w:hAnsi="Times" w:cs="Times"/>
          <w:color w:val="000000"/>
          <w:sz w:val="24"/>
          <w:szCs w:val="21"/>
        </w:rPr>
        <w:t>s</w:t>
      </w:r>
      <w:r w:rsidR="004E4024">
        <w:rPr>
          <w:rFonts w:ascii="Times" w:hAnsi="Times" w:cs="Times"/>
          <w:color w:val="000000"/>
          <w:sz w:val="24"/>
          <w:szCs w:val="21"/>
        </w:rPr>
        <w:t xml:space="preserve"> can include the effects of factors such as </w:t>
      </w:r>
      <w:r w:rsidR="00723262" w:rsidRPr="00805FD9">
        <w:rPr>
          <w:rFonts w:ascii="Times" w:hAnsi="Times" w:cs="Times"/>
          <w:color w:val="000000"/>
          <w:sz w:val="24"/>
          <w:szCs w:val="21"/>
        </w:rPr>
        <w:t>valley slope, sediment size</w:t>
      </w:r>
      <w:r w:rsidR="004E4024">
        <w:rPr>
          <w:rFonts w:ascii="Times" w:hAnsi="Times" w:cs="Times"/>
          <w:color w:val="000000"/>
          <w:sz w:val="24"/>
          <w:szCs w:val="21"/>
        </w:rPr>
        <w:t xml:space="preserve"> and</w:t>
      </w:r>
      <w:r w:rsidR="00723262" w:rsidRPr="00805FD9">
        <w:rPr>
          <w:rFonts w:ascii="Times" w:hAnsi="Times" w:cs="Times"/>
          <w:color w:val="000000"/>
          <w:sz w:val="24"/>
          <w:szCs w:val="21"/>
        </w:rPr>
        <w:t xml:space="preserve"> riverbank strength (</w:t>
      </w:r>
      <w:r w:rsidR="00002C89" w:rsidRPr="00805FD9">
        <w:rPr>
          <w:rFonts w:ascii="Times" w:hAnsi="Times" w:cs="Times"/>
          <w:color w:val="000000"/>
          <w:sz w:val="24"/>
          <w:szCs w:val="21"/>
        </w:rPr>
        <w:t xml:space="preserve">Bettess &amp; White, 1983; </w:t>
      </w:r>
      <w:r w:rsidR="00723262" w:rsidRPr="00805FD9">
        <w:rPr>
          <w:rFonts w:ascii="Times" w:hAnsi="Times" w:cs="Times"/>
          <w:color w:val="000000"/>
          <w:sz w:val="24"/>
          <w:szCs w:val="21"/>
        </w:rPr>
        <w:t xml:space="preserve">Chang, 1979; </w:t>
      </w:r>
      <w:r w:rsidR="000C4F28" w:rsidRPr="00805FD9">
        <w:rPr>
          <w:rFonts w:ascii="Times" w:hAnsi="Times" w:cs="Times"/>
          <w:color w:val="000000"/>
          <w:sz w:val="24"/>
          <w:szCs w:val="21"/>
        </w:rPr>
        <w:t>Eaton et al., 2009, 2010</w:t>
      </w:r>
      <w:r w:rsidR="000C4F28">
        <w:rPr>
          <w:rFonts w:ascii="Times" w:hAnsi="Times" w:cs="Times"/>
          <w:color w:val="000000"/>
          <w:sz w:val="24"/>
          <w:szCs w:val="21"/>
        </w:rPr>
        <w:t xml:space="preserve">; </w:t>
      </w:r>
      <w:r w:rsidR="000C4F28" w:rsidRPr="00805FD9">
        <w:rPr>
          <w:rFonts w:ascii="Times" w:hAnsi="Times" w:cs="Times"/>
          <w:color w:val="000000"/>
          <w:sz w:val="24"/>
          <w:szCs w:val="21"/>
        </w:rPr>
        <w:t>Millar, 2000</w:t>
      </w:r>
      <w:r w:rsidR="00784D8A">
        <w:rPr>
          <w:rFonts w:ascii="Times" w:hAnsi="Times" w:cs="Times" w:hint="eastAsia"/>
          <w:color w:val="000000"/>
          <w:sz w:val="24"/>
          <w:szCs w:val="21"/>
        </w:rPr>
        <w:t>; Yang, 1971</w:t>
      </w:r>
      <w:r w:rsidR="009C1C03">
        <w:rPr>
          <w:rFonts w:ascii="Times" w:hAnsi="Times" w:cs="Times"/>
          <w:color w:val="000000"/>
          <w:sz w:val="24"/>
          <w:szCs w:val="21"/>
        </w:rPr>
        <w:t>; Yang &amp; Wang, 2014</w:t>
      </w:r>
      <w:r w:rsidR="00723262" w:rsidRPr="00805FD9">
        <w:rPr>
          <w:rFonts w:ascii="Times" w:hAnsi="Times" w:cs="Times" w:hint="eastAsia"/>
          <w:color w:val="000000"/>
          <w:sz w:val="24"/>
          <w:szCs w:val="21"/>
        </w:rPr>
        <w:t>)</w:t>
      </w:r>
      <w:r w:rsidR="00723262" w:rsidRPr="00805FD9">
        <w:rPr>
          <w:rFonts w:ascii="Times" w:hAnsi="Times" w:cs="Times"/>
          <w:color w:val="000000"/>
          <w:sz w:val="24"/>
          <w:szCs w:val="21"/>
        </w:rPr>
        <w:t>.</w:t>
      </w:r>
      <w:r w:rsidR="00722B79">
        <w:rPr>
          <w:rFonts w:ascii="Times" w:hAnsi="Times" w:cs="Times"/>
          <w:color w:val="000000"/>
          <w:sz w:val="24"/>
          <w:szCs w:val="21"/>
        </w:rPr>
        <w:t xml:space="preserve"> </w:t>
      </w:r>
    </w:p>
    <w:p w14:paraId="62B36858" w14:textId="190E6770" w:rsidR="00722B79" w:rsidRPr="00805FD9" w:rsidRDefault="00D262A1">
      <w:pPr>
        <w:spacing w:line="360" w:lineRule="auto"/>
        <w:ind w:firstLineChars="150" w:firstLine="360"/>
        <w:rPr>
          <w:rFonts w:ascii="Times" w:hAnsi="Times" w:cs="Times"/>
          <w:color w:val="000000"/>
          <w:sz w:val="24"/>
          <w:szCs w:val="21"/>
        </w:rPr>
      </w:pPr>
      <w:r>
        <w:rPr>
          <w:rFonts w:ascii="Times" w:hAnsi="Times" w:cs="Times"/>
          <w:color w:val="000000"/>
          <w:sz w:val="24"/>
          <w:szCs w:val="21"/>
        </w:rPr>
        <w:t>V</w:t>
      </w:r>
      <w:r w:rsidR="00723262" w:rsidRPr="00805FD9">
        <w:rPr>
          <w:rFonts w:ascii="Times" w:hAnsi="Times" w:cs="Times" w:hint="eastAsia"/>
          <w:color w:val="000000"/>
          <w:sz w:val="24"/>
          <w:szCs w:val="21"/>
        </w:rPr>
        <w:t xml:space="preserve">egetation </w:t>
      </w:r>
      <w:r w:rsidR="005B435F" w:rsidRPr="00805FD9">
        <w:rPr>
          <w:rFonts w:ascii="Times" w:hAnsi="Times" w:cs="Times"/>
          <w:color w:val="000000"/>
          <w:sz w:val="24"/>
          <w:szCs w:val="21"/>
        </w:rPr>
        <w:t xml:space="preserve">growing </w:t>
      </w:r>
      <w:r w:rsidR="00723262" w:rsidRPr="00805FD9">
        <w:rPr>
          <w:rFonts w:ascii="Times" w:hAnsi="Times" w:cs="Times"/>
          <w:color w:val="000000"/>
          <w:sz w:val="24"/>
          <w:szCs w:val="21"/>
        </w:rPr>
        <w:t xml:space="preserve">on </w:t>
      </w:r>
      <w:r w:rsidR="007C5DFC" w:rsidRPr="00805FD9">
        <w:rPr>
          <w:rFonts w:ascii="Times" w:hAnsi="Times" w:cs="Times"/>
          <w:color w:val="000000"/>
          <w:sz w:val="24"/>
          <w:szCs w:val="21"/>
        </w:rPr>
        <w:t xml:space="preserve">the bed and banks of a </w:t>
      </w:r>
      <w:r w:rsidR="00723262" w:rsidRPr="00805FD9">
        <w:rPr>
          <w:rFonts w:ascii="Times" w:hAnsi="Times" w:cs="Times"/>
          <w:color w:val="000000"/>
          <w:sz w:val="24"/>
          <w:szCs w:val="21"/>
        </w:rPr>
        <w:t xml:space="preserve">river </w:t>
      </w:r>
      <w:r w:rsidR="007C5DFC" w:rsidRPr="00805FD9">
        <w:rPr>
          <w:rFonts w:ascii="Times" w:hAnsi="Times" w:cs="Times"/>
          <w:color w:val="000000"/>
          <w:sz w:val="24"/>
          <w:szCs w:val="21"/>
        </w:rPr>
        <w:t xml:space="preserve">channel </w:t>
      </w:r>
      <w:r w:rsidR="00357245">
        <w:rPr>
          <w:rFonts w:ascii="Times" w:hAnsi="Times" w:cs="Times"/>
          <w:color w:val="000000"/>
          <w:sz w:val="24"/>
          <w:szCs w:val="21"/>
        </w:rPr>
        <w:t xml:space="preserve">is </w:t>
      </w:r>
      <w:r w:rsidR="002631A8">
        <w:rPr>
          <w:rFonts w:ascii="Times" w:hAnsi="Times" w:cs="Times"/>
          <w:color w:val="000000"/>
          <w:sz w:val="24"/>
          <w:szCs w:val="21"/>
        </w:rPr>
        <w:t>a</w:t>
      </w:r>
      <w:r>
        <w:rPr>
          <w:rFonts w:ascii="Times" w:hAnsi="Times" w:cs="Times"/>
          <w:color w:val="000000"/>
          <w:sz w:val="24"/>
          <w:szCs w:val="21"/>
        </w:rPr>
        <w:t>n important</w:t>
      </w:r>
      <w:r w:rsidR="004C3CE5">
        <w:rPr>
          <w:rFonts w:ascii="Times" w:hAnsi="Times" w:cs="Times"/>
          <w:color w:val="000000"/>
          <w:sz w:val="24"/>
          <w:szCs w:val="21"/>
        </w:rPr>
        <w:t xml:space="preserve"> </w:t>
      </w:r>
      <w:r w:rsidR="002631A8">
        <w:rPr>
          <w:rFonts w:ascii="Times" w:hAnsi="Times" w:cs="Times"/>
          <w:color w:val="000000"/>
          <w:sz w:val="24"/>
          <w:szCs w:val="21"/>
        </w:rPr>
        <w:t xml:space="preserve">allogenic variable </w:t>
      </w:r>
      <w:r w:rsidR="000D00FC">
        <w:rPr>
          <w:rFonts w:ascii="Times" w:hAnsi="Times" w:cs="Times"/>
          <w:color w:val="000000"/>
          <w:sz w:val="24"/>
          <w:szCs w:val="21"/>
        </w:rPr>
        <w:t xml:space="preserve">that can exert a </w:t>
      </w:r>
      <w:r w:rsidR="00723262" w:rsidRPr="00805FD9">
        <w:rPr>
          <w:rFonts w:ascii="Times" w:hAnsi="Times" w:cs="Times" w:hint="eastAsia"/>
          <w:color w:val="000000"/>
          <w:sz w:val="24"/>
          <w:szCs w:val="21"/>
        </w:rPr>
        <w:t>significant influence on the stability of bars</w:t>
      </w:r>
      <w:r w:rsidR="007C5DFC" w:rsidRPr="00805FD9">
        <w:rPr>
          <w:rFonts w:ascii="Times" w:hAnsi="Times" w:cs="Times"/>
          <w:color w:val="000000"/>
          <w:sz w:val="24"/>
          <w:szCs w:val="21"/>
        </w:rPr>
        <w:t xml:space="preserve"> and channel </w:t>
      </w:r>
      <w:r w:rsidR="00723262" w:rsidRPr="00805FD9">
        <w:rPr>
          <w:rFonts w:ascii="Times" w:hAnsi="Times" w:cs="Times" w:hint="eastAsia"/>
          <w:color w:val="000000"/>
          <w:sz w:val="24"/>
          <w:szCs w:val="21"/>
        </w:rPr>
        <w:t>banks</w:t>
      </w:r>
      <w:r w:rsidR="005B435F" w:rsidRPr="00805FD9">
        <w:rPr>
          <w:rFonts w:ascii="Times" w:hAnsi="Times" w:cs="Times"/>
          <w:color w:val="000000"/>
          <w:sz w:val="24"/>
          <w:szCs w:val="21"/>
        </w:rPr>
        <w:t xml:space="preserve">, channel geometry and </w:t>
      </w:r>
      <w:r w:rsidR="007C5DFC" w:rsidRPr="00805FD9">
        <w:rPr>
          <w:rFonts w:ascii="Times" w:hAnsi="Times" w:cs="Times"/>
          <w:color w:val="000000"/>
          <w:sz w:val="24"/>
          <w:szCs w:val="21"/>
        </w:rPr>
        <w:t xml:space="preserve">the </w:t>
      </w:r>
      <w:r w:rsidR="00723262" w:rsidRPr="00805FD9">
        <w:rPr>
          <w:rFonts w:ascii="Times" w:hAnsi="Times" w:cs="Times" w:hint="eastAsia"/>
          <w:color w:val="000000"/>
          <w:sz w:val="24"/>
          <w:szCs w:val="21"/>
        </w:rPr>
        <w:t xml:space="preserve">number of </w:t>
      </w:r>
      <w:r>
        <w:rPr>
          <w:rFonts w:ascii="Times" w:hAnsi="Times" w:cs="Times"/>
          <w:color w:val="000000"/>
          <w:sz w:val="24"/>
          <w:szCs w:val="21"/>
        </w:rPr>
        <w:t>anabranches</w:t>
      </w:r>
      <w:r w:rsidR="00723262" w:rsidRPr="00805FD9">
        <w:rPr>
          <w:rFonts w:ascii="Times" w:hAnsi="Times" w:cs="Times"/>
          <w:color w:val="000000"/>
          <w:sz w:val="24"/>
          <w:szCs w:val="21"/>
        </w:rPr>
        <w:t xml:space="preserve">, thereby </w:t>
      </w:r>
      <w:r w:rsidR="005B435F" w:rsidRPr="00805FD9">
        <w:rPr>
          <w:rFonts w:ascii="Times" w:hAnsi="Times" w:cs="Times"/>
          <w:color w:val="000000"/>
          <w:sz w:val="24"/>
          <w:szCs w:val="21"/>
        </w:rPr>
        <w:t xml:space="preserve">affecting </w:t>
      </w:r>
      <w:r w:rsidR="00723262" w:rsidRPr="00805FD9">
        <w:rPr>
          <w:rFonts w:ascii="Times" w:hAnsi="Times" w:cs="Times"/>
          <w:color w:val="000000"/>
          <w:sz w:val="24"/>
          <w:szCs w:val="21"/>
        </w:rPr>
        <w:t xml:space="preserve">the </w:t>
      </w:r>
      <w:r w:rsidR="00A6486C">
        <w:rPr>
          <w:rFonts w:ascii="Times" w:hAnsi="Times" w:cs="Times"/>
          <w:color w:val="000000"/>
          <w:sz w:val="24"/>
          <w:szCs w:val="21"/>
        </w:rPr>
        <w:t xml:space="preserve">alluvial </w:t>
      </w:r>
      <w:r w:rsidR="00723262" w:rsidRPr="00805FD9">
        <w:rPr>
          <w:rFonts w:ascii="Times" w:hAnsi="Times" w:cs="Times"/>
          <w:color w:val="000000"/>
          <w:sz w:val="24"/>
          <w:szCs w:val="21"/>
        </w:rPr>
        <w:t>planform dynamics</w:t>
      </w:r>
      <w:r w:rsidR="002631A8">
        <w:rPr>
          <w:rFonts w:ascii="Times" w:hAnsi="Times" w:cs="Times"/>
          <w:color w:val="000000"/>
          <w:sz w:val="24"/>
          <w:szCs w:val="21"/>
        </w:rPr>
        <w:t xml:space="preserve"> as part of </w:t>
      </w:r>
      <w:r>
        <w:rPr>
          <w:rFonts w:ascii="Times" w:hAnsi="Times" w:cs="Times"/>
          <w:color w:val="000000"/>
          <w:sz w:val="24"/>
          <w:szCs w:val="21"/>
        </w:rPr>
        <w:t xml:space="preserve">an </w:t>
      </w:r>
      <w:r w:rsidR="002631A8">
        <w:rPr>
          <w:rFonts w:ascii="Times" w:hAnsi="Times" w:cs="Times"/>
          <w:color w:val="000000"/>
          <w:sz w:val="24"/>
          <w:szCs w:val="21"/>
        </w:rPr>
        <w:t>autogenic response</w:t>
      </w:r>
      <w:r w:rsidR="00723262" w:rsidRPr="00805FD9">
        <w:rPr>
          <w:rFonts w:ascii="Times" w:hAnsi="Times" w:cs="Times" w:hint="eastAsia"/>
          <w:color w:val="000000"/>
          <w:sz w:val="24"/>
          <w:szCs w:val="21"/>
        </w:rPr>
        <w:t xml:space="preserve"> </w:t>
      </w:r>
      <w:r w:rsidR="00723262" w:rsidRPr="00805FD9">
        <w:rPr>
          <w:rFonts w:ascii="Times" w:hAnsi="Times" w:cs="Times"/>
          <w:color w:val="000000"/>
          <w:sz w:val="24"/>
          <w:szCs w:val="21"/>
        </w:rPr>
        <w:t>(</w:t>
      </w:r>
      <w:r w:rsidR="00C6345B">
        <w:rPr>
          <w:rFonts w:ascii="Times" w:hAnsi="Times" w:cs="Times"/>
          <w:color w:val="000000"/>
          <w:sz w:val="24"/>
          <w:szCs w:val="21"/>
        </w:rPr>
        <w:t xml:space="preserve">e.g., </w:t>
      </w:r>
      <w:r w:rsidR="00EA1177">
        <w:rPr>
          <w:rFonts w:ascii="Times" w:hAnsi="Times" w:cs="Times"/>
          <w:color w:val="000000"/>
          <w:sz w:val="24"/>
          <w:szCs w:val="21"/>
        </w:rPr>
        <w:t xml:space="preserve">Bennett and Simon, 2004; </w:t>
      </w:r>
      <w:r w:rsidR="00683FA1" w:rsidRPr="00805FD9">
        <w:rPr>
          <w:rFonts w:ascii="Times" w:hAnsi="Times" w:cs="Times"/>
          <w:color w:val="000000"/>
          <w:sz w:val="24"/>
          <w:szCs w:val="21"/>
        </w:rPr>
        <w:t>Coulthard, 2005; Davies &amp; Gibling</w:t>
      </w:r>
      <w:r w:rsidR="00683FA1" w:rsidRPr="00805FD9">
        <w:rPr>
          <w:rFonts w:ascii="Times" w:hAnsi="Times" w:cs="Times" w:hint="eastAsia"/>
          <w:color w:val="000000"/>
          <w:sz w:val="24"/>
          <w:szCs w:val="21"/>
        </w:rPr>
        <w:t xml:space="preserve">, </w:t>
      </w:r>
      <w:r w:rsidR="00683FA1" w:rsidRPr="00805FD9">
        <w:rPr>
          <w:rFonts w:ascii="Times" w:hAnsi="Times" w:cs="Times"/>
          <w:color w:val="000000"/>
          <w:sz w:val="24"/>
          <w:szCs w:val="21"/>
        </w:rPr>
        <w:t xml:space="preserve">2011; </w:t>
      </w:r>
      <w:r w:rsidR="00904346" w:rsidRPr="00805FD9">
        <w:rPr>
          <w:rFonts w:ascii="Times" w:hAnsi="Times" w:cs="Times"/>
          <w:color w:val="000000"/>
          <w:sz w:val="24"/>
          <w:szCs w:val="21"/>
        </w:rPr>
        <w:t>Gran &amp; Paola, 2001; Gurnell et al., 2001;</w:t>
      </w:r>
      <w:r w:rsidR="000D00FC">
        <w:rPr>
          <w:rFonts w:ascii="Times" w:hAnsi="Times" w:cs="Times"/>
          <w:color w:val="000000"/>
          <w:sz w:val="24"/>
          <w:szCs w:val="21"/>
        </w:rPr>
        <w:t xml:space="preserve"> </w:t>
      </w:r>
      <w:r w:rsidR="00635FD8">
        <w:rPr>
          <w:rFonts w:ascii="Times" w:hAnsi="Times" w:cs="Times"/>
          <w:color w:val="000000"/>
          <w:sz w:val="24"/>
          <w:szCs w:val="21"/>
        </w:rPr>
        <w:t>Tal et al., 2004</w:t>
      </w:r>
      <w:r w:rsidR="00683FA1" w:rsidRPr="00805FD9">
        <w:rPr>
          <w:rFonts w:ascii="Times" w:hAnsi="Times" w:cs="Times"/>
          <w:color w:val="000000"/>
          <w:sz w:val="24"/>
          <w:szCs w:val="21"/>
        </w:rPr>
        <w:t xml:space="preserve">; </w:t>
      </w:r>
      <w:r w:rsidR="00723262" w:rsidRPr="00805FD9">
        <w:rPr>
          <w:rFonts w:ascii="Times" w:hAnsi="Times" w:cs="Times"/>
          <w:color w:val="000000"/>
          <w:sz w:val="24"/>
          <w:szCs w:val="21"/>
        </w:rPr>
        <w:t>Tooth</w:t>
      </w:r>
      <w:r w:rsidR="00002C89" w:rsidRPr="00805FD9">
        <w:rPr>
          <w:rFonts w:ascii="Times" w:hAnsi="Times" w:cs="Times"/>
          <w:color w:val="000000"/>
          <w:sz w:val="24"/>
          <w:szCs w:val="21"/>
        </w:rPr>
        <w:t xml:space="preserve"> &amp; </w:t>
      </w:r>
      <w:r w:rsidR="00723262" w:rsidRPr="00805FD9">
        <w:rPr>
          <w:rFonts w:ascii="Times" w:hAnsi="Times" w:cs="Times"/>
          <w:color w:val="000000"/>
          <w:sz w:val="24"/>
          <w:szCs w:val="21"/>
        </w:rPr>
        <w:t>Nanson,</w:t>
      </w:r>
      <w:r w:rsidR="00723262" w:rsidRPr="00805FD9">
        <w:rPr>
          <w:rFonts w:ascii="Times" w:hAnsi="Times" w:cs="Times" w:hint="eastAsia"/>
          <w:color w:val="000000"/>
          <w:sz w:val="24"/>
          <w:szCs w:val="21"/>
        </w:rPr>
        <w:t xml:space="preserve"> </w:t>
      </w:r>
      <w:r w:rsidR="00723262" w:rsidRPr="00805FD9">
        <w:rPr>
          <w:rFonts w:ascii="Times" w:hAnsi="Times" w:cs="Times"/>
          <w:color w:val="000000"/>
          <w:sz w:val="24"/>
          <w:szCs w:val="21"/>
        </w:rPr>
        <w:t xml:space="preserve">2000; </w:t>
      </w:r>
      <w:r w:rsidR="00D1174D">
        <w:rPr>
          <w:rFonts w:ascii="Times" w:hAnsi="Times" w:cs="Times"/>
          <w:color w:val="000000"/>
          <w:sz w:val="24"/>
          <w:szCs w:val="21"/>
        </w:rPr>
        <w:t>Woh</w:t>
      </w:r>
      <w:r w:rsidR="00702FAA">
        <w:rPr>
          <w:rFonts w:ascii="Times" w:hAnsi="Times" w:cs="Times"/>
          <w:color w:val="000000"/>
          <w:sz w:val="24"/>
          <w:szCs w:val="21"/>
        </w:rPr>
        <w:t>l</w:t>
      </w:r>
      <w:r w:rsidR="001F3918">
        <w:rPr>
          <w:rFonts w:ascii="Times" w:hAnsi="Times" w:cs="Times"/>
          <w:color w:val="000000"/>
          <w:sz w:val="24"/>
          <w:szCs w:val="21"/>
        </w:rPr>
        <w:t xml:space="preserve"> et al.</w:t>
      </w:r>
      <w:r w:rsidR="00702FAA">
        <w:rPr>
          <w:rFonts w:ascii="Times" w:hAnsi="Times" w:cs="Times"/>
          <w:color w:val="000000"/>
          <w:sz w:val="24"/>
          <w:szCs w:val="21"/>
        </w:rPr>
        <w:t>, 2017</w:t>
      </w:r>
      <w:r w:rsidR="001F3918">
        <w:rPr>
          <w:rFonts w:ascii="Times" w:hAnsi="Times" w:cs="Times"/>
          <w:color w:val="000000"/>
          <w:sz w:val="24"/>
          <w:szCs w:val="21"/>
        </w:rPr>
        <w:t>, 2018</w:t>
      </w:r>
      <w:r w:rsidR="00723262" w:rsidRPr="00805FD9">
        <w:rPr>
          <w:rFonts w:ascii="Times" w:hAnsi="Times" w:cs="Times"/>
          <w:color w:val="000000"/>
          <w:sz w:val="24"/>
          <w:szCs w:val="21"/>
        </w:rPr>
        <w:t xml:space="preserve">). </w:t>
      </w:r>
      <w:r w:rsidR="00723262" w:rsidRPr="00805FD9">
        <w:rPr>
          <w:rFonts w:ascii="Times" w:hAnsi="Times" w:cs="Times" w:hint="eastAsia"/>
          <w:color w:val="000000"/>
          <w:sz w:val="24"/>
          <w:szCs w:val="21"/>
        </w:rPr>
        <w:t>While</w:t>
      </w:r>
      <w:r w:rsidR="00723262" w:rsidRPr="00805FD9">
        <w:rPr>
          <w:rFonts w:ascii="Times" w:hAnsi="Times" w:cs="Times"/>
          <w:color w:val="000000"/>
          <w:sz w:val="24"/>
          <w:szCs w:val="21"/>
        </w:rPr>
        <w:t xml:space="preserve"> it is clear that </w:t>
      </w:r>
      <w:r w:rsidR="00FC130A" w:rsidRPr="00805FD9">
        <w:rPr>
          <w:rFonts w:ascii="Times" w:hAnsi="Times" w:cs="Times"/>
          <w:color w:val="000000"/>
          <w:sz w:val="24"/>
          <w:szCs w:val="21"/>
        </w:rPr>
        <w:t xml:space="preserve">the development of different </w:t>
      </w:r>
      <w:r w:rsidR="00723262" w:rsidRPr="00805FD9">
        <w:rPr>
          <w:rFonts w:ascii="Times" w:hAnsi="Times" w:cs="Times"/>
          <w:color w:val="000000"/>
          <w:sz w:val="24"/>
          <w:szCs w:val="21"/>
        </w:rPr>
        <w:t xml:space="preserve">river channel patterns </w:t>
      </w:r>
      <w:r w:rsidR="00FC130A" w:rsidRPr="00805FD9">
        <w:rPr>
          <w:rFonts w:ascii="Times" w:hAnsi="Times" w:cs="Times"/>
          <w:color w:val="000000"/>
          <w:sz w:val="24"/>
          <w:szCs w:val="21"/>
        </w:rPr>
        <w:t xml:space="preserve">is subject to the integrated effects of </w:t>
      </w:r>
      <w:r w:rsidR="00723262" w:rsidRPr="00805FD9">
        <w:rPr>
          <w:rFonts w:ascii="Times" w:hAnsi="Times" w:cs="Times"/>
          <w:color w:val="000000"/>
          <w:sz w:val="24"/>
          <w:szCs w:val="21"/>
        </w:rPr>
        <w:t>hydrodynamic</w:t>
      </w:r>
      <w:r w:rsidR="00FC130A" w:rsidRPr="00805FD9">
        <w:rPr>
          <w:rFonts w:ascii="Times" w:hAnsi="Times" w:cs="Times"/>
          <w:color w:val="000000"/>
          <w:sz w:val="24"/>
          <w:szCs w:val="21"/>
        </w:rPr>
        <w:t xml:space="preserve">, </w:t>
      </w:r>
      <w:r w:rsidR="00723262" w:rsidRPr="00805FD9">
        <w:rPr>
          <w:rFonts w:ascii="Times" w:hAnsi="Times" w:cs="Times"/>
          <w:color w:val="000000"/>
          <w:sz w:val="24"/>
          <w:szCs w:val="21"/>
        </w:rPr>
        <w:t>geomorphic and ecological factors</w:t>
      </w:r>
      <w:r w:rsidR="009729A7" w:rsidRPr="00805FD9">
        <w:rPr>
          <w:rFonts w:ascii="Times" w:hAnsi="Times" w:cs="Times"/>
          <w:color w:val="000000"/>
          <w:sz w:val="24"/>
          <w:szCs w:val="21"/>
        </w:rPr>
        <w:t xml:space="preserve"> (</w:t>
      </w:r>
      <w:r w:rsidR="00E34E8B">
        <w:rPr>
          <w:rFonts w:ascii="Times" w:hAnsi="Times" w:cs="Times"/>
          <w:color w:val="000000"/>
          <w:sz w:val="24"/>
          <w:szCs w:val="21"/>
        </w:rPr>
        <w:t xml:space="preserve">e.g., </w:t>
      </w:r>
      <w:r w:rsidR="009729A7" w:rsidRPr="00805FD9">
        <w:rPr>
          <w:rFonts w:ascii="Times" w:hAnsi="Times" w:cs="Times"/>
          <w:color w:val="000000"/>
          <w:sz w:val="24"/>
          <w:szCs w:val="21"/>
        </w:rPr>
        <w:t xml:space="preserve">Brierley et al, 2005, 2013; </w:t>
      </w:r>
      <w:r w:rsidR="00CA507E" w:rsidRPr="00CA507E">
        <w:rPr>
          <w:rFonts w:ascii="Times" w:hAnsi="Times" w:cs="Times"/>
          <w:color w:val="000000"/>
          <w:sz w:val="24"/>
          <w:szCs w:val="21"/>
        </w:rPr>
        <w:t>Fotherby, 2009;</w:t>
      </w:r>
      <w:r w:rsidR="00CA507E">
        <w:rPr>
          <w:rFonts w:ascii="Times" w:hAnsi="Times" w:cs="Times"/>
          <w:color w:val="000000"/>
          <w:sz w:val="24"/>
          <w:szCs w:val="21"/>
        </w:rPr>
        <w:t xml:space="preserve"> </w:t>
      </w:r>
      <w:r w:rsidR="009729A7" w:rsidRPr="00805FD9">
        <w:rPr>
          <w:rFonts w:ascii="Times" w:hAnsi="Times" w:cs="Times"/>
          <w:color w:val="000000"/>
          <w:sz w:val="24"/>
          <w:szCs w:val="21"/>
        </w:rPr>
        <w:t>Fryirs</w:t>
      </w:r>
      <w:r w:rsidR="00002C89" w:rsidRPr="00805FD9">
        <w:rPr>
          <w:rFonts w:ascii="Times" w:hAnsi="Times" w:cs="Times"/>
          <w:color w:val="000000"/>
          <w:sz w:val="24"/>
          <w:szCs w:val="21"/>
        </w:rPr>
        <w:t xml:space="preserve"> &amp; </w:t>
      </w:r>
      <w:r w:rsidR="009729A7" w:rsidRPr="00805FD9">
        <w:rPr>
          <w:rFonts w:ascii="Times" w:hAnsi="Times" w:cs="Times"/>
          <w:color w:val="000000"/>
          <w:sz w:val="24"/>
          <w:szCs w:val="21"/>
        </w:rPr>
        <w:t>Brierley, 2012</w:t>
      </w:r>
      <w:r w:rsidR="00C6345B">
        <w:rPr>
          <w:rFonts w:ascii="Times" w:hAnsi="Times" w:cs="Times"/>
          <w:color w:val="000000"/>
          <w:sz w:val="24"/>
          <w:szCs w:val="21"/>
        </w:rPr>
        <w:t>;</w:t>
      </w:r>
      <w:r w:rsidR="007C2C3C" w:rsidRPr="007C2C3C">
        <w:t xml:space="preserve"> </w:t>
      </w:r>
      <w:r w:rsidR="007C2C3C" w:rsidRPr="007C2C3C">
        <w:rPr>
          <w:rFonts w:ascii="Times" w:hAnsi="Times" w:cs="Times"/>
          <w:color w:val="000000"/>
          <w:sz w:val="24"/>
          <w:szCs w:val="21"/>
        </w:rPr>
        <w:t>Rhoads</w:t>
      </w:r>
      <w:r w:rsidR="007C2C3C">
        <w:rPr>
          <w:rFonts w:ascii="Times" w:hAnsi="Times" w:cs="Times"/>
          <w:color w:val="000000"/>
          <w:sz w:val="24"/>
          <w:szCs w:val="21"/>
        </w:rPr>
        <w:t xml:space="preserve">, </w:t>
      </w:r>
      <w:r w:rsidR="007C2C3C" w:rsidRPr="007C2C3C">
        <w:rPr>
          <w:rFonts w:ascii="Times" w:hAnsi="Times" w:cs="Times"/>
          <w:color w:val="000000"/>
          <w:sz w:val="24"/>
          <w:szCs w:val="21"/>
        </w:rPr>
        <w:t>2020</w:t>
      </w:r>
      <w:r w:rsidR="007C2C3C">
        <w:rPr>
          <w:rFonts w:ascii="Times" w:hAnsi="Times" w:cs="Times"/>
          <w:color w:val="000000"/>
          <w:sz w:val="24"/>
          <w:szCs w:val="21"/>
        </w:rPr>
        <w:t>;</w:t>
      </w:r>
      <w:r w:rsidR="00C6345B">
        <w:rPr>
          <w:rFonts w:ascii="Times" w:hAnsi="Times" w:cs="Times"/>
          <w:color w:val="000000"/>
          <w:sz w:val="24"/>
          <w:szCs w:val="21"/>
        </w:rPr>
        <w:t xml:space="preserve"> Schumm, 2005; Schumm et al., 2000</w:t>
      </w:r>
      <w:r w:rsidR="00E34E8B">
        <w:rPr>
          <w:rFonts w:ascii="Times" w:hAnsi="Times" w:cs="Times"/>
          <w:color w:val="000000"/>
          <w:sz w:val="24"/>
          <w:szCs w:val="21"/>
        </w:rPr>
        <w:t>; Yu et al., 2014</w:t>
      </w:r>
      <w:r w:rsidR="009729A7" w:rsidRPr="00805FD9">
        <w:rPr>
          <w:rFonts w:ascii="Times" w:hAnsi="Times" w:cs="Times"/>
          <w:color w:val="000000"/>
          <w:sz w:val="24"/>
          <w:szCs w:val="21"/>
        </w:rPr>
        <w:t>)</w:t>
      </w:r>
      <w:r w:rsidR="00723262" w:rsidRPr="00805FD9">
        <w:rPr>
          <w:rFonts w:ascii="Times" w:hAnsi="Times" w:cs="Times"/>
          <w:color w:val="000000"/>
          <w:sz w:val="24"/>
          <w:szCs w:val="21"/>
        </w:rPr>
        <w:t xml:space="preserve">, </w:t>
      </w:r>
      <w:r w:rsidR="007C5DFC" w:rsidRPr="00805FD9">
        <w:rPr>
          <w:rFonts w:ascii="Times" w:hAnsi="Times" w:cs="Times"/>
          <w:color w:val="000000"/>
          <w:sz w:val="24"/>
          <w:szCs w:val="21"/>
        </w:rPr>
        <w:t>a suitable method to measure</w:t>
      </w:r>
      <w:r w:rsidR="00723262" w:rsidRPr="00805FD9">
        <w:rPr>
          <w:rFonts w:ascii="Times" w:hAnsi="Times" w:cs="Times"/>
          <w:color w:val="000000"/>
          <w:sz w:val="24"/>
          <w:szCs w:val="21"/>
        </w:rPr>
        <w:t xml:space="preserve"> the integrated effects</w:t>
      </w:r>
      <w:r w:rsidR="00132FCD" w:rsidRPr="00132FCD">
        <w:rPr>
          <w:rFonts w:ascii="Times" w:hAnsi="Times" w:cs="Times"/>
          <w:color w:val="000000"/>
          <w:sz w:val="24"/>
          <w:szCs w:val="21"/>
        </w:rPr>
        <w:t xml:space="preserve"> </w:t>
      </w:r>
      <w:r w:rsidR="00132FCD" w:rsidRPr="00805FD9">
        <w:rPr>
          <w:rFonts w:ascii="Times" w:hAnsi="Times" w:cs="Times"/>
          <w:color w:val="000000"/>
          <w:sz w:val="24"/>
          <w:szCs w:val="21"/>
        </w:rPr>
        <w:t>has been lacking</w:t>
      </w:r>
      <w:r w:rsidR="00723262" w:rsidRPr="00805FD9">
        <w:rPr>
          <w:rFonts w:ascii="Times" w:hAnsi="Times" w:cs="Times"/>
          <w:color w:val="000000"/>
          <w:sz w:val="24"/>
          <w:szCs w:val="21"/>
        </w:rPr>
        <w:t xml:space="preserve">. </w:t>
      </w:r>
    </w:p>
    <w:p w14:paraId="17B6D136" w14:textId="58A2E97C" w:rsidR="001D6C6B" w:rsidRPr="00805FD9" w:rsidRDefault="00723262">
      <w:pPr>
        <w:spacing w:line="360" w:lineRule="auto"/>
        <w:ind w:firstLineChars="150" w:firstLine="360"/>
        <w:rPr>
          <w:rFonts w:ascii="Times" w:hAnsi="Times" w:cs="Times"/>
          <w:color w:val="000000"/>
          <w:sz w:val="24"/>
          <w:szCs w:val="21"/>
        </w:rPr>
      </w:pPr>
      <w:r w:rsidRPr="00805FD9">
        <w:rPr>
          <w:rFonts w:ascii="Times" w:hAnsi="Times" w:cs="Times"/>
          <w:color w:val="000000"/>
          <w:sz w:val="24"/>
          <w:szCs w:val="21"/>
        </w:rPr>
        <w:t>I</w:t>
      </w:r>
      <w:r w:rsidRPr="00805FD9">
        <w:rPr>
          <w:rFonts w:ascii="Times" w:hAnsi="Times" w:cs="Times" w:hint="eastAsia"/>
          <w:color w:val="000000"/>
          <w:sz w:val="24"/>
          <w:szCs w:val="21"/>
        </w:rPr>
        <w:t>n terms of</w:t>
      </w:r>
      <w:r w:rsidR="00357245">
        <w:rPr>
          <w:rFonts w:ascii="Times" w:hAnsi="Times" w:cs="Times"/>
          <w:color w:val="000000"/>
          <w:sz w:val="24"/>
          <w:szCs w:val="21"/>
        </w:rPr>
        <w:t xml:space="preserve"> </w:t>
      </w:r>
      <w:r w:rsidRPr="00805FD9">
        <w:rPr>
          <w:rFonts w:ascii="Times" w:hAnsi="Times" w:cs="Times"/>
          <w:color w:val="000000"/>
          <w:sz w:val="24"/>
          <w:szCs w:val="21"/>
        </w:rPr>
        <w:t xml:space="preserve">hydrodynamic relationships governing flow in alluvial channels, </w:t>
      </w:r>
      <w:r w:rsidRPr="00805FD9">
        <w:rPr>
          <w:rFonts w:ascii="Times New Roman" w:hAnsi="Times New Roman" w:cs="Times New Roman"/>
          <w:sz w:val="24"/>
        </w:rPr>
        <w:t>Huang and collaborators developed a</w:t>
      </w:r>
      <w:r w:rsidR="00804741">
        <w:rPr>
          <w:rFonts w:ascii="Times New Roman" w:hAnsi="Times New Roman" w:cs="Times New Roman"/>
          <w:sz w:val="24"/>
        </w:rPr>
        <w:t xml:space="preserve"> </w:t>
      </w:r>
      <w:r w:rsidR="00B039EA">
        <w:rPr>
          <w:rFonts w:ascii="Times New Roman" w:hAnsi="Times New Roman" w:cs="Times New Roman"/>
          <w:sz w:val="24"/>
        </w:rPr>
        <w:t xml:space="preserve">fully </w:t>
      </w:r>
      <w:r w:rsidR="00804741">
        <w:rPr>
          <w:rFonts w:ascii="Times New Roman" w:hAnsi="Times New Roman" w:cs="Times New Roman"/>
          <w:sz w:val="24"/>
        </w:rPr>
        <w:t>rational</w:t>
      </w:r>
      <w:r w:rsidRPr="00805FD9">
        <w:rPr>
          <w:rFonts w:ascii="Times New Roman" w:hAnsi="Times New Roman" w:cs="Times New Roman"/>
          <w:sz w:val="24"/>
        </w:rPr>
        <w:t xml:space="preserve"> equilibrium theory </w:t>
      </w:r>
      <w:r w:rsidR="00804741">
        <w:rPr>
          <w:rFonts w:ascii="Times New Roman" w:hAnsi="Times New Roman" w:cs="Times New Roman"/>
          <w:sz w:val="24"/>
        </w:rPr>
        <w:t>using</w:t>
      </w:r>
      <w:r w:rsidR="00132FCD">
        <w:rPr>
          <w:rFonts w:ascii="Times New Roman" w:hAnsi="Times New Roman" w:cs="Times New Roman"/>
          <w:sz w:val="24"/>
        </w:rPr>
        <w:t xml:space="preserve"> </w:t>
      </w:r>
      <w:r w:rsidRPr="00805FD9">
        <w:rPr>
          <w:rFonts w:ascii="Times New Roman" w:hAnsi="Times New Roman" w:cs="Times New Roman"/>
          <w:sz w:val="24"/>
        </w:rPr>
        <w:t xml:space="preserve">a channel-shape based variational </w:t>
      </w:r>
      <w:r w:rsidR="00446AB1">
        <w:rPr>
          <w:rFonts w:ascii="Times New Roman" w:hAnsi="Times New Roman" w:cs="Times New Roman"/>
          <w:sz w:val="24"/>
        </w:rPr>
        <w:t>approach</w:t>
      </w:r>
      <w:r w:rsidRPr="00805FD9">
        <w:rPr>
          <w:rFonts w:ascii="Times New Roman" w:hAnsi="Times New Roman" w:cs="Times New Roman"/>
          <w:sz w:val="24"/>
        </w:rPr>
        <w:t xml:space="preserve"> </w:t>
      </w:r>
      <w:r w:rsidR="005B435F" w:rsidRPr="00805FD9">
        <w:rPr>
          <w:rFonts w:ascii="Times New Roman" w:hAnsi="Times New Roman" w:cs="Times New Roman"/>
          <w:sz w:val="24"/>
        </w:rPr>
        <w:t>to expl</w:t>
      </w:r>
      <w:r w:rsidR="00804741">
        <w:rPr>
          <w:rFonts w:ascii="Times New Roman" w:hAnsi="Times New Roman" w:cs="Times New Roman"/>
          <w:sz w:val="24"/>
        </w:rPr>
        <w:t>ain</w:t>
      </w:r>
      <w:r w:rsidR="005B435F" w:rsidRPr="00805FD9">
        <w:rPr>
          <w:rFonts w:ascii="Times New Roman" w:hAnsi="Times New Roman" w:cs="Times New Roman"/>
          <w:sz w:val="24"/>
        </w:rPr>
        <w:t xml:space="preserve"> the </w:t>
      </w:r>
      <w:r w:rsidR="00804741">
        <w:rPr>
          <w:rFonts w:ascii="Times New Roman" w:hAnsi="Times New Roman" w:cs="Times New Roman"/>
          <w:sz w:val="24"/>
        </w:rPr>
        <w:t>self</w:t>
      </w:r>
      <w:r w:rsidR="00C6693F">
        <w:rPr>
          <w:rFonts w:ascii="Times New Roman" w:hAnsi="Times New Roman" w:cs="Times New Roman"/>
          <w:sz w:val="24"/>
        </w:rPr>
        <w:t>-</w:t>
      </w:r>
      <w:r w:rsidR="00804741">
        <w:rPr>
          <w:rFonts w:ascii="Times New Roman" w:hAnsi="Times New Roman" w:cs="Times New Roman"/>
          <w:sz w:val="24"/>
        </w:rPr>
        <w:t>adjustment</w:t>
      </w:r>
      <w:r w:rsidR="005B435F" w:rsidRPr="00805FD9">
        <w:rPr>
          <w:rFonts w:ascii="Times New Roman" w:hAnsi="Times New Roman" w:cs="Times New Roman"/>
          <w:sz w:val="24"/>
        </w:rPr>
        <w:t xml:space="preserve"> of all</w:t>
      </w:r>
      <w:r w:rsidR="00FC130A" w:rsidRPr="00805FD9">
        <w:rPr>
          <w:rFonts w:ascii="Times New Roman" w:hAnsi="Times New Roman" w:cs="Times New Roman"/>
          <w:sz w:val="24"/>
        </w:rPr>
        <w:t>u</w:t>
      </w:r>
      <w:r w:rsidR="005B435F" w:rsidRPr="00805FD9">
        <w:rPr>
          <w:rFonts w:ascii="Times New Roman" w:hAnsi="Times New Roman" w:cs="Times New Roman"/>
          <w:sz w:val="24"/>
        </w:rPr>
        <w:t xml:space="preserve">vial river channels </w:t>
      </w:r>
      <w:r w:rsidRPr="00805FD9">
        <w:rPr>
          <w:rFonts w:ascii="Times New Roman" w:hAnsi="Times New Roman" w:cs="Times New Roman"/>
          <w:sz w:val="24"/>
        </w:rPr>
        <w:t xml:space="preserve">(Huang </w:t>
      </w:r>
      <w:r w:rsidR="00432017" w:rsidRPr="00805FD9">
        <w:rPr>
          <w:rFonts w:ascii="Times" w:hAnsi="Times" w:cs="Times"/>
          <w:color w:val="000000"/>
          <w:sz w:val="24"/>
          <w:szCs w:val="21"/>
        </w:rPr>
        <w:t>&amp;</w:t>
      </w:r>
      <w:r w:rsidRPr="00805FD9">
        <w:rPr>
          <w:rFonts w:ascii="Times New Roman" w:hAnsi="Times New Roman" w:cs="Times New Roman"/>
          <w:sz w:val="24"/>
        </w:rPr>
        <w:t xml:space="preserve"> Nanson, 2000, 2002; Huang et al., 2002, </w:t>
      </w:r>
      <w:r w:rsidR="00A01811">
        <w:rPr>
          <w:rFonts w:ascii="Times New Roman" w:hAnsi="Times New Roman" w:cs="Times New Roman"/>
          <w:sz w:val="24"/>
        </w:rPr>
        <w:t>2004</w:t>
      </w:r>
      <w:r w:rsidR="00A01811">
        <w:rPr>
          <w:rFonts w:ascii="Times New Roman" w:hAnsi="Times New Roman" w:cs="Times New Roman" w:hint="eastAsia"/>
          <w:sz w:val="24"/>
        </w:rPr>
        <w:t>,</w:t>
      </w:r>
      <w:r w:rsidR="00A01811">
        <w:rPr>
          <w:rFonts w:ascii="Times New Roman" w:hAnsi="Times New Roman" w:cs="Times New Roman"/>
          <w:sz w:val="24"/>
        </w:rPr>
        <w:t xml:space="preserve"> </w:t>
      </w:r>
      <w:r w:rsidRPr="00805FD9">
        <w:rPr>
          <w:rFonts w:ascii="Times New Roman" w:hAnsi="Times New Roman" w:cs="Times New Roman"/>
          <w:sz w:val="24"/>
        </w:rPr>
        <w:t xml:space="preserve">2014; </w:t>
      </w:r>
      <w:r w:rsidR="00A01811">
        <w:rPr>
          <w:rFonts w:ascii="Times New Roman" w:hAnsi="Times New Roman" w:cs="Times New Roman"/>
          <w:sz w:val="24"/>
        </w:rPr>
        <w:t xml:space="preserve">Huang and Chang, 2006; Huang, 2010; </w:t>
      </w:r>
      <w:r w:rsidRPr="00805FD9">
        <w:rPr>
          <w:rFonts w:ascii="Times New Roman" w:hAnsi="Times New Roman" w:cs="Times New Roman"/>
          <w:sz w:val="24"/>
        </w:rPr>
        <w:t xml:space="preserve">Nanson </w:t>
      </w:r>
      <w:r w:rsidR="00432017" w:rsidRPr="00805FD9">
        <w:rPr>
          <w:rFonts w:ascii="Times" w:hAnsi="Times" w:cs="Times"/>
          <w:color w:val="000000"/>
          <w:sz w:val="24"/>
          <w:szCs w:val="21"/>
        </w:rPr>
        <w:t>&amp;</w:t>
      </w:r>
      <w:r w:rsidRPr="00805FD9">
        <w:rPr>
          <w:rFonts w:ascii="Times New Roman" w:hAnsi="Times New Roman" w:cs="Times New Roman"/>
          <w:sz w:val="24"/>
        </w:rPr>
        <w:t xml:space="preserve"> Huang, </w:t>
      </w:r>
      <w:r w:rsidR="00A01811">
        <w:rPr>
          <w:rFonts w:ascii="Times New Roman" w:hAnsi="Times New Roman" w:cs="Times New Roman"/>
          <w:sz w:val="24"/>
        </w:rPr>
        <w:t xml:space="preserve">2008, </w:t>
      </w:r>
      <w:r w:rsidRPr="00805FD9">
        <w:rPr>
          <w:rFonts w:ascii="Times New Roman" w:hAnsi="Times New Roman" w:cs="Times New Roman"/>
          <w:sz w:val="24"/>
        </w:rPr>
        <w:t xml:space="preserve">2017, 2018). The </w:t>
      </w:r>
      <w:r w:rsidR="00D86EAB">
        <w:rPr>
          <w:rFonts w:ascii="Times New Roman" w:hAnsi="Times New Roman" w:cs="Times New Roman"/>
          <w:sz w:val="24"/>
        </w:rPr>
        <w:t>variational approach</w:t>
      </w:r>
      <w:r w:rsidRPr="00805FD9">
        <w:rPr>
          <w:rFonts w:ascii="Times New Roman" w:hAnsi="Times New Roman" w:cs="Times New Roman"/>
          <w:sz w:val="24"/>
        </w:rPr>
        <w:t xml:space="preserve"> </w:t>
      </w:r>
      <w:r w:rsidR="00FB50A3">
        <w:rPr>
          <w:rFonts w:ascii="Times New Roman" w:hAnsi="Times New Roman" w:cs="Times New Roman"/>
          <w:sz w:val="24"/>
        </w:rPr>
        <w:t>yields</w:t>
      </w:r>
      <w:r w:rsidR="00FB50A3" w:rsidRPr="00805FD9">
        <w:rPr>
          <w:rFonts w:ascii="Times New Roman" w:hAnsi="Times New Roman" w:cs="Times New Roman"/>
          <w:sz w:val="24"/>
        </w:rPr>
        <w:t xml:space="preserve"> </w:t>
      </w:r>
      <w:r w:rsidR="005B435F" w:rsidRPr="00805FD9">
        <w:rPr>
          <w:rFonts w:ascii="Times New Roman" w:hAnsi="Times New Roman" w:cs="Times New Roman"/>
          <w:sz w:val="24"/>
        </w:rPr>
        <w:t xml:space="preserve">a </w:t>
      </w:r>
      <w:r w:rsidRPr="00805FD9">
        <w:rPr>
          <w:rFonts w:ascii="Times New Roman" w:hAnsi="Times New Roman" w:cs="Times New Roman"/>
          <w:sz w:val="24"/>
        </w:rPr>
        <w:t xml:space="preserve">curvilinear </w:t>
      </w:r>
      <w:r w:rsidR="001F46D6">
        <w:rPr>
          <w:rFonts w:ascii="Times New Roman" w:hAnsi="Times New Roman" w:cs="Times New Roman"/>
          <w:sz w:val="24"/>
        </w:rPr>
        <w:t xml:space="preserve">equilibrium </w:t>
      </w:r>
      <w:r w:rsidRPr="00805FD9">
        <w:rPr>
          <w:rFonts w:ascii="Times New Roman" w:hAnsi="Times New Roman" w:cs="Times New Roman"/>
          <w:sz w:val="24"/>
        </w:rPr>
        <w:t xml:space="preserve">relationship between channel geometry and bedload </w:t>
      </w:r>
      <w:r w:rsidR="00132FCD" w:rsidRPr="00805FD9">
        <w:rPr>
          <w:rFonts w:ascii="Times New Roman" w:hAnsi="Times New Roman" w:cs="Times New Roman"/>
          <w:sz w:val="24"/>
        </w:rPr>
        <w:t xml:space="preserve">sediment </w:t>
      </w:r>
      <w:r w:rsidRPr="00805FD9">
        <w:rPr>
          <w:rFonts w:ascii="Times New Roman" w:hAnsi="Times New Roman" w:cs="Times New Roman"/>
          <w:sz w:val="24"/>
        </w:rPr>
        <w:t xml:space="preserve">transport </w:t>
      </w:r>
      <w:r w:rsidR="00635FD8">
        <w:rPr>
          <w:rFonts w:ascii="Times New Roman" w:hAnsi="Times New Roman" w:cs="Times New Roman"/>
          <w:sz w:val="24"/>
        </w:rPr>
        <w:t>capacity</w:t>
      </w:r>
      <w:r w:rsidR="00EC7C46">
        <w:rPr>
          <w:rFonts w:ascii="Times New Roman" w:hAnsi="Times New Roman" w:cs="Times New Roman"/>
          <w:sz w:val="24"/>
        </w:rPr>
        <w:t>,</w:t>
      </w:r>
      <w:r w:rsidR="001F46D6">
        <w:rPr>
          <w:rFonts w:ascii="Times New Roman" w:hAnsi="Times New Roman" w:cs="Times New Roman"/>
          <w:sz w:val="24"/>
        </w:rPr>
        <w:t xml:space="preserve"> </w:t>
      </w:r>
      <w:r w:rsidR="00FB50A3">
        <w:rPr>
          <w:rFonts w:ascii="Times New Roman" w:hAnsi="Times New Roman" w:cs="Times New Roman"/>
          <w:sz w:val="24"/>
        </w:rPr>
        <w:t>revealing</w:t>
      </w:r>
      <w:r w:rsidR="001F46D6">
        <w:rPr>
          <w:rFonts w:ascii="Times New Roman" w:hAnsi="Times New Roman" w:cs="Times New Roman"/>
          <w:sz w:val="24"/>
        </w:rPr>
        <w:t xml:space="preserve"> an</w:t>
      </w:r>
      <w:r w:rsidR="00AC61C8">
        <w:rPr>
          <w:rFonts w:ascii="Times New Roman" w:hAnsi="Times New Roman" w:cs="Times New Roman"/>
          <w:sz w:val="24"/>
        </w:rPr>
        <w:t xml:space="preserve"> inherent</w:t>
      </w:r>
      <w:r w:rsidR="001F46D6">
        <w:rPr>
          <w:rFonts w:ascii="Times New Roman" w:hAnsi="Times New Roman" w:cs="Times New Roman"/>
          <w:sz w:val="24"/>
        </w:rPr>
        <w:t xml:space="preserve"> optimum </w:t>
      </w:r>
      <w:r w:rsidR="00B77006">
        <w:rPr>
          <w:rFonts w:ascii="Times New Roman" w:hAnsi="Times New Roman" w:cs="Times New Roman"/>
          <w:sz w:val="24"/>
        </w:rPr>
        <w:t xml:space="preserve">or maximum </w:t>
      </w:r>
      <w:r w:rsidR="001F46D6">
        <w:rPr>
          <w:rFonts w:ascii="Times New Roman" w:hAnsi="Times New Roman" w:cs="Times New Roman"/>
          <w:sz w:val="24"/>
        </w:rPr>
        <w:t xml:space="preserve">equilibrium condition </w:t>
      </w:r>
      <w:r w:rsidR="003D774F">
        <w:rPr>
          <w:rFonts w:ascii="Times New Roman" w:hAnsi="Times New Roman" w:cs="Times New Roman"/>
          <w:sz w:val="24"/>
        </w:rPr>
        <w:t xml:space="preserve">termed maximum flow efficiency (MFE) </w:t>
      </w:r>
      <w:r w:rsidR="001F46D6">
        <w:rPr>
          <w:rFonts w:ascii="Times New Roman" w:hAnsi="Times New Roman" w:cs="Times New Roman"/>
          <w:sz w:val="24"/>
        </w:rPr>
        <w:t xml:space="preserve">where the </w:t>
      </w:r>
      <w:r w:rsidR="00EC7C46">
        <w:rPr>
          <w:rFonts w:ascii="Times New Roman" w:hAnsi="Times New Roman" w:cs="Times New Roman"/>
          <w:sz w:val="24"/>
        </w:rPr>
        <w:t>imposed</w:t>
      </w:r>
      <w:r w:rsidR="001F46D6">
        <w:rPr>
          <w:rFonts w:ascii="Times New Roman" w:hAnsi="Times New Roman" w:cs="Times New Roman"/>
          <w:sz w:val="24"/>
        </w:rPr>
        <w:t xml:space="preserve"> bedload </w:t>
      </w:r>
      <w:r w:rsidR="00357245">
        <w:rPr>
          <w:rFonts w:ascii="Times New Roman" w:hAnsi="Times New Roman" w:cs="Times New Roman"/>
          <w:sz w:val="24"/>
        </w:rPr>
        <w:t xml:space="preserve">within the channel </w:t>
      </w:r>
      <w:r w:rsidR="001F46D6">
        <w:rPr>
          <w:rFonts w:ascii="Times New Roman" w:hAnsi="Times New Roman" w:cs="Times New Roman"/>
          <w:sz w:val="24"/>
        </w:rPr>
        <w:t xml:space="preserve">can be moved using the least amount of energy. </w:t>
      </w:r>
      <w:r w:rsidR="00EC7C46">
        <w:rPr>
          <w:rFonts w:ascii="Times New Roman" w:hAnsi="Times New Roman" w:cs="Times New Roman"/>
          <w:sz w:val="24"/>
        </w:rPr>
        <w:t>N</w:t>
      </w:r>
      <w:r w:rsidR="00B039EA">
        <w:rPr>
          <w:rFonts w:ascii="Times New Roman" w:hAnsi="Times New Roman" w:cs="Times New Roman"/>
          <w:sz w:val="24"/>
        </w:rPr>
        <w:t xml:space="preserve">ot all rivers achieve </w:t>
      </w:r>
      <w:r w:rsidR="003D774F">
        <w:rPr>
          <w:rFonts w:ascii="Times New Roman" w:hAnsi="Times New Roman" w:cs="Times New Roman"/>
          <w:sz w:val="24"/>
        </w:rPr>
        <w:t>MFE</w:t>
      </w:r>
      <w:r w:rsidR="00B039EA">
        <w:rPr>
          <w:rFonts w:ascii="Times New Roman" w:hAnsi="Times New Roman" w:cs="Times New Roman"/>
          <w:sz w:val="24"/>
        </w:rPr>
        <w:t xml:space="preserve"> but</w:t>
      </w:r>
      <w:r w:rsidR="00357245">
        <w:rPr>
          <w:rFonts w:ascii="Times New Roman" w:hAnsi="Times New Roman" w:cs="Times New Roman"/>
          <w:sz w:val="24"/>
        </w:rPr>
        <w:t>,</w:t>
      </w:r>
      <w:r w:rsidR="00B039EA">
        <w:rPr>
          <w:rFonts w:ascii="Times New Roman" w:hAnsi="Times New Roman" w:cs="Times New Roman"/>
          <w:sz w:val="24"/>
        </w:rPr>
        <w:t xml:space="preserve"> </w:t>
      </w:r>
      <w:r w:rsidR="00EC7C46">
        <w:rPr>
          <w:rFonts w:ascii="Times New Roman" w:hAnsi="Times New Roman" w:cs="Times New Roman"/>
          <w:sz w:val="24"/>
        </w:rPr>
        <w:t>importantly</w:t>
      </w:r>
      <w:r w:rsidR="00357245">
        <w:rPr>
          <w:rFonts w:ascii="Times New Roman" w:hAnsi="Times New Roman" w:cs="Times New Roman"/>
          <w:sz w:val="24"/>
        </w:rPr>
        <w:t>,</w:t>
      </w:r>
      <w:r w:rsidR="00EC7C46">
        <w:rPr>
          <w:rFonts w:ascii="Times New Roman" w:hAnsi="Times New Roman" w:cs="Times New Roman"/>
          <w:sz w:val="24"/>
        </w:rPr>
        <w:t xml:space="preserve"> </w:t>
      </w:r>
      <w:r w:rsidR="00B84C66">
        <w:rPr>
          <w:rFonts w:ascii="Times New Roman" w:hAnsi="Times New Roman" w:cs="Times New Roman"/>
          <w:sz w:val="24"/>
        </w:rPr>
        <w:t xml:space="preserve">in all alluvial rivers </w:t>
      </w:r>
      <w:r w:rsidR="00B039EA">
        <w:rPr>
          <w:rFonts w:ascii="Times New Roman" w:hAnsi="Times New Roman" w:cs="Times New Roman"/>
          <w:sz w:val="24"/>
        </w:rPr>
        <w:t xml:space="preserve">it acts as the attractor </w:t>
      </w:r>
      <w:r w:rsidR="00B84C66">
        <w:rPr>
          <w:rFonts w:ascii="Times New Roman" w:hAnsi="Times New Roman" w:cs="Times New Roman"/>
          <w:sz w:val="24"/>
        </w:rPr>
        <w:t xml:space="preserve">state </w:t>
      </w:r>
      <w:r w:rsidR="00B039EA">
        <w:rPr>
          <w:rFonts w:ascii="Times New Roman" w:hAnsi="Times New Roman" w:cs="Times New Roman"/>
          <w:sz w:val="24"/>
        </w:rPr>
        <w:t xml:space="preserve">towards which </w:t>
      </w:r>
      <w:r w:rsidR="00EC7C46">
        <w:rPr>
          <w:rFonts w:ascii="Times New Roman" w:hAnsi="Times New Roman" w:cs="Times New Roman"/>
          <w:sz w:val="24"/>
        </w:rPr>
        <w:t>they</w:t>
      </w:r>
      <w:r w:rsidR="00B039EA">
        <w:rPr>
          <w:rFonts w:ascii="Times New Roman" w:hAnsi="Times New Roman" w:cs="Times New Roman"/>
          <w:sz w:val="24"/>
        </w:rPr>
        <w:t xml:space="preserve"> </w:t>
      </w:r>
      <w:r w:rsidR="00B77006">
        <w:rPr>
          <w:rFonts w:ascii="Times New Roman" w:hAnsi="Times New Roman" w:cs="Times New Roman"/>
          <w:sz w:val="24"/>
        </w:rPr>
        <w:t>self-adjust</w:t>
      </w:r>
      <w:r w:rsidR="00B039EA">
        <w:rPr>
          <w:rFonts w:ascii="Times New Roman" w:hAnsi="Times New Roman" w:cs="Times New Roman"/>
          <w:sz w:val="24"/>
        </w:rPr>
        <w:t xml:space="preserve">. </w:t>
      </w:r>
      <w:r w:rsidR="001F46D6">
        <w:rPr>
          <w:rFonts w:ascii="Times New Roman" w:hAnsi="Times New Roman" w:cs="Times New Roman"/>
          <w:sz w:val="24"/>
        </w:rPr>
        <w:t>MFE</w:t>
      </w:r>
      <w:r w:rsidR="00B039EA">
        <w:rPr>
          <w:rFonts w:ascii="Times New Roman" w:hAnsi="Times New Roman" w:cs="Times New Roman"/>
          <w:sz w:val="24"/>
        </w:rPr>
        <w:t xml:space="preserve"> </w:t>
      </w:r>
      <w:r w:rsidRPr="00805FD9">
        <w:rPr>
          <w:rFonts w:ascii="Times New Roman" w:hAnsi="Times New Roman" w:cs="Times New Roman"/>
          <w:sz w:val="24"/>
        </w:rPr>
        <w:t xml:space="preserve">has been applied </w:t>
      </w:r>
      <w:r w:rsidR="00B039EA">
        <w:rPr>
          <w:rFonts w:ascii="Times New Roman" w:hAnsi="Times New Roman" w:cs="Times New Roman"/>
          <w:sz w:val="24"/>
        </w:rPr>
        <w:t xml:space="preserve">and its validity tested </w:t>
      </w:r>
      <w:r w:rsidRPr="00805FD9">
        <w:rPr>
          <w:rFonts w:ascii="Times New Roman" w:hAnsi="Times New Roman" w:cs="Times New Roman"/>
          <w:sz w:val="24"/>
        </w:rPr>
        <w:t xml:space="preserve">in </w:t>
      </w:r>
      <w:r w:rsidR="00B039EA">
        <w:rPr>
          <w:rFonts w:ascii="Times New Roman" w:hAnsi="Times New Roman" w:cs="Times New Roman"/>
          <w:sz w:val="24"/>
        </w:rPr>
        <w:t>several</w:t>
      </w:r>
      <w:r w:rsidR="00B039EA" w:rsidRPr="00805FD9">
        <w:rPr>
          <w:rFonts w:ascii="Times New Roman" w:hAnsi="Times New Roman" w:cs="Times New Roman"/>
          <w:sz w:val="24"/>
        </w:rPr>
        <w:t xml:space="preserve"> </w:t>
      </w:r>
      <w:r w:rsidR="0084361B">
        <w:rPr>
          <w:rFonts w:ascii="Times New Roman" w:hAnsi="Times New Roman" w:cs="Times New Roman"/>
          <w:sz w:val="24"/>
        </w:rPr>
        <w:t xml:space="preserve">single-channel </w:t>
      </w:r>
      <w:r w:rsidRPr="00805FD9">
        <w:rPr>
          <w:rFonts w:ascii="Times New Roman" w:hAnsi="Times New Roman" w:cs="Times New Roman"/>
          <w:sz w:val="24"/>
        </w:rPr>
        <w:t>and anabranching</w:t>
      </w:r>
      <w:r w:rsidRPr="00805FD9">
        <w:rPr>
          <w:rFonts w:ascii="Times New Roman" w:hAnsi="Times New Roman" w:cs="Times New Roman" w:hint="eastAsia"/>
          <w:sz w:val="24"/>
        </w:rPr>
        <w:t xml:space="preserve"> </w:t>
      </w:r>
      <w:r w:rsidR="00743717" w:rsidRPr="00805FD9">
        <w:rPr>
          <w:rFonts w:ascii="Times New Roman" w:hAnsi="Times New Roman" w:cs="Times New Roman"/>
          <w:sz w:val="24"/>
        </w:rPr>
        <w:t>rivers</w:t>
      </w:r>
      <w:r w:rsidR="00B039EA">
        <w:rPr>
          <w:rFonts w:ascii="Times New Roman" w:hAnsi="Times New Roman" w:cs="Times New Roman"/>
          <w:sz w:val="24"/>
        </w:rPr>
        <w:t xml:space="preserve"> in diverse settings</w:t>
      </w:r>
      <w:r w:rsidRPr="00805FD9">
        <w:rPr>
          <w:rFonts w:ascii="Times New Roman" w:hAnsi="Times New Roman" w:cs="Times New Roman"/>
          <w:sz w:val="24"/>
        </w:rPr>
        <w:t xml:space="preserve">, such as the middle and lower Yangtze River in China, </w:t>
      </w:r>
      <w:r w:rsidR="00472C5B">
        <w:rPr>
          <w:rFonts w:ascii="Times New Roman" w:hAnsi="Times New Roman" w:cs="Times New Roman"/>
          <w:sz w:val="24"/>
        </w:rPr>
        <w:t xml:space="preserve">the </w:t>
      </w:r>
      <w:r w:rsidRPr="00805FD9">
        <w:rPr>
          <w:rFonts w:ascii="Times New Roman" w:hAnsi="Times New Roman" w:cs="Times New Roman"/>
          <w:sz w:val="24"/>
        </w:rPr>
        <w:t>Marshall</w:t>
      </w:r>
      <w:r w:rsidRPr="00805FD9">
        <w:rPr>
          <w:rFonts w:ascii="Times New Roman" w:hAnsi="Times New Roman" w:cs="Times New Roman" w:hint="eastAsia"/>
          <w:sz w:val="24"/>
        </w:rPr>
        <w:t xml:space="preserve"> </w:t>
      </w:r>
      <w:r w:rsidRPr="00805FD9">
        <w:rPr>
          <w:rFonts w:ascii="Times New Roman" w:hAnsi="Times New Roman" w:cs="Times New Roman"/>
          <w:sz w:val="24"/>
        </w:rPr>
        <w:t xml:space="preserve">and Plenty Rivers in </w:t>
      </w:r>
      <w:r w:rsidR="00AC61C8">
        <w:rPr>
          <w:rFonts w:ascii="Times New Roman" w:hAnsi="Times New Roman" w:cs="Times New Roman"/>
          <w:sz w:val="24"/>
        </w:rPr>
        <w:t xml:space="preserve">northern and </w:t>
      </w:r>
      <w:r w:rsidR="00A72F69">
        <w:rPr>
          <w:rFonts w:ascii="Times New Roman" w:hAnsi="Times New Roman" w:cs="Times New Roman"/>
          <w:sz w:val="24"/>
        </w:rPr>
        <w:t>central</w:t>
      </w:r>
      <w:r w:rsidR="00A72F69" w:rsidRPr="00805FD9">
        <w:rPr>
          <w:rFonts w:ascii="Times New Roman" w:hAnsi="Times New Roman" w:cs="Times New Roman"/>
          <w:sz w:val="24"/>
        </w:rPr>
        <w:t xml:space="preserve"> </w:t>
      </w:r>
      <w:r w:rsidRPr="00805FD9">
        <w:rPr>
          <w:rFonts w:ascii="Times New Roman" w:hAnsi="Times New Roman" w:cs="Times New Roman"/>
          <w:sz w:val="24"/>
        </w:rPr>
        <w:t>Australia and the Indus River in Pakistan (</w:t>
      </w:r>
      <w:r w:rsidR="00432017" w:rsidRPr="00805FD9">
        <w:rPr>
          <w:rFonts w:ascii="Times New Roman" w:hAnsi="Times New Roman" w:cs="Times New Roman"/>
          <w:sz w:val="24"/>
        </w:rPr>
        <w:t>Carli</w:t>
      </w:r>
      <w:r w:rsidR="00432017" w:rsidRPr="006053D9">
        <w:rPr>
          <w:rFonts w:ascii="Times New Roman" w:hAnsi="Times New Roman" w:cs="Times New Roman"/>
          <w:sz w:val="24"/>
        </w:rPr>
        <w:t>ng et al</w:t>
      </w:r>
      <w:r w:rsidR="002B0378" w:rsidRPr="006053D9">
        <w:rPr>
          <w:rFonts w:ascii="Times New Roman" w:hAnsi="Times New Roman" w:cs="Times New Roman"/>
          <w:sz w:val="24"/>
        </w:rPr>
        <w:t>.</w:t>
      </w:r>
      <w:r w:rsidR="00432017" w:rsidRPr="006053D9">
        <w:rPr>
          <w:rFonts w:ascii="Times New Roman" w:hAnsi="Times New Roman" w:cs="Times New Roman"/>
          <w:sz w:val="24"/>
        </w:rPr>
        <w:t xml:space="preserve">, </w:t>
      </w:r>
      <w:r w:rsidR="00432017" w:rsidRPr="00805FD9">
        <w:rPr>
          <w:rFonts w:ascii="Times New Roman" w:hAnsi="Times New Roman" w:cs="Times New Roman"/>
          <w:sz w:val="24"/>
        </w:rPr>
        <w:t xml:space="preserve">2018; </w:t>
      </w:r>
      <w:r w:rsidR="00C6345B">
        <w:rPr>
          <w:rFonts w:ascii="Times New Roman" w:hAnsi="Times New Roman" w:cs="Times New Roman"/>
          <w:sz w:val="24"/>
        </w:rPr>
        <w:t xml:space="preserve">Huang and Nanson, 2007; </w:t>
      </w:r>
      <w:r w:rsidRPr="00805FD9">
        <w:rPr>
          <w:rFonts w:ascii="Times New Roman" w:hAnsi="Times New Roman" w:cs="Times New Roman"/>
          <w:sz w:val="24"/>
        </w:rPr>
        <w:t xml:space="preserve">Liu et al., </w:t>
      </w:r>
      <w:r w:rsidR="002464FD" w:rsidRPr="00805FD9">
        <w:rPr>
          <w:rFonts w:ascii="Times New Roman" w:hAnsi="Times New Roman" w:cs="Times New Roman"/>
          <w:sz w:val="24"/>
        </w:rPr>
        <w:t>201</w:t>
      </w:r>
      <w:r w:rsidR="002464FD">
        <w:rPr>
          <w:rFonts w:ascii="Times New Roman" w:hAnsi="Times New Roman" w:cs="Times New Roman"/>
          <w:sz w:val="24"/>
        </w:rPr>
        <w:t>6</w:t>
      </w:r>
      <w:r w:rsidRPr="00805FD9">
        <w:rPr>
          <w:rFonts w:ascii="Times New Roman" w:hAnsi="Times New Roman" w:cs="Times New Roman"/>
          <w:sz w:val="24"/>
        </w:rPr>
        <w:t xml:space="preserve">; Nanson </w:t>
      </w:r>
      <w:r w:rsidR="00432017" w:rsidRPr="00805FD9">
        <w:rPr>
          <w:rFonts w:ascii="Times" w:hAnsi="Times" w:cs="Times"/>
          <w:color w:val="000000"/>
          <w:sz w:val="24"/>
          <w:szCs w:val="21"/>
        </w:rPr>
        <w:t>&amp;</w:t>
      </w:r>
      <w:r w:rsidRPr="00805FD9">
        <w:rPr>
          <w:rFonts w:ascii="Times New Roman" w:hAnsi="Times New Roman" w:cs="Times New Roman"/>
          <w:sz w:val="24"/>
        </w:rPr>
        <w:t xml:space="preserve"> Huang, 2017). Importantly, </w:t>
      </w:r>
      <w:r w:rsidR="00FB50A3">
        <w:rPr>
          <w:rFonts w:ascii="Times New Roman" w:hAnsi="Times New Roman" w:cs="Times New Roman"/>
          <w:sz w:val="24"/>
        </w:rPr>
        <w:t>MFE</w:t>
      </w:r>
      <w:r w:rsidRPr="00805FD9">
        <w:rPr>
          <w:rFonts w:ascii="Times New Roman" w:hAnsi="Times New Roman" w:cs="Times New Roman"/>
          <w:sz w:val="24"/>
        </w:rPr>
        <w:t xml:space="preserve"> </w:t>
      </w:r>
      <w:r w:rsidR="00F06532">
        <w:rPr>
          <w:rFonts w:ascii="Times New Roman" w:hAnsi="Times New Roman" w:cs="Times New Roman"/>
          <w:sz w:val="24"/>
        </w:rPr>
        <w:t>enables</w:t>
      </w:r>
      <w:r w:rsidRPr="00805FD9">
        <w:rPr>
          <w:rFonts w:ascii="Times New Roman" w:hAnsi="Times New Roman" w:cs="Times New Roman"/>
          <w:sz w:val="24"/>
        </w:rPr>
        <w:t xml:space="preserve"> the determination of a non-dimensional number </w:t>
      </w:r>
      <w:r w:rsidR="00A6486C">
        <w:rPr>
          <w:rFonts w:ascii="Times New Roman" w:hAnsi="Times New Roman" w:cs="Times New Roman"/>
          <w:sz w:val="24"/>
        </w:rPr>
        <w:t>(</w:t>
      </w:r>
      <m:oMath>
        <m:r>
          <w:rPr>
            <w:rFonts w:ascii="Cambria Math" w:hAnsi="Cambria Math" w:cs="Times New Roman" w:hint="eastAsia"/>
            <w:sz w:val="24"/>
          </w:rPr>
          <m:t>H</m:t>
        </m:r>
      </m:oMath>
      <w:r w:rsidR="00A6486C">
        <w:rPr>
          <w:rFonts w:ascii="Times New Roman" w:hAnsi="Times New Roman" w:cs="Times New Roman"/>
          <w:sz w:val="24"/>
        </w:rPr>
        <w:t>)</w:t>
      </w:r>
      <w:r w:rsidRPr="00805FD9">
        <w:rPr>
          <w:rFonts w:ascii="Times New Roman" w:hAnsi="Times New Roman" w:cs="Times New Roman"/>
          <w:sz w:val="24"/>
        </w:rPr>
        <w:t>, which is defined as the</w:t>
      </w:r>
      <w:r w:rsidRPr="00805FD9">
        <w:rPr>
          <w:rFonts w:ascii="Times" w:hAnsi="Times" w:cs="Times"/>
          <w:color w:val="000000"/>
          <w:sz w:val="24"/>
          <w:szCs w:val="21"/>
        </w:rPr>
        <w:t xml:space="preserve"> ratio of excess shear stress </w:t>
      </w:r>
      <w:r w:rsidR="00F20EA4">
        <w:rPr>
          <w:rFonts w:ascii="Times" w:hAnsi="Times" w:cs="Times"/>
          <w:color w:val="000000"/>
          <w:sz w:val="24"/>
          <w:szCs w:val="21"/>
        </w:rPr>
        <w:t xml:space="preserve">(that above critical for bedload transport) </w:t>
      </w:r>
      <w:r w:rsidRPr="00805FD9">
        <w:rPr>
          <w:rFonts w:ascii="Times" w:hAnsi="Times" w:cs="Times"/>
          <w:color w:val="000000"/>
          <w:sz w:val="24"/>
          <w:szCs w:val="21"/>
        </w:rPr>
        <w:t xml:space="preserve">to the </w:t>
      </w:r>
      <w:r w:rsidRPr="00B10C03">
        <w:rPr>
          <w:rFonts w:ascii="Times" w:hAnsi="Times" w:cs="Times"/>
          <w:color w:val="000000"/>
          <w:sz w:val="24"/>
          <w:szCs w:val="21"/>
        </w:rPr>
        <w:t>increment</w:t>
      </w:r>
      <w:r w:rsidRPr="00805FD9">
        <w:rPr>
          <w:rFonts w:ascii="Times" w:hAnsi="Times" w:cs="Times"/>
          <w:color w:val="000000"/>
          <w:sz w:val="24"/>
          <w:szCs w:val="21"/>
        </w:rPr>
        <w:t xml:space="preserve"> of </w:t>
      </w:r>
      <w:r w:rsidR="00357245">
        <w:rPr>
          <w:rFonts w:ascii="Times" w:hAnsi="Times" w:cs="Times"/>
          <w:color w:val="000000"/>
          <w:sz w:val="24"/>
          <w:szCs w:val="21"/>
        </w:rPr>
        <w:t xml:space="preserve">the </w:t>
      </w:r>
      <w:r w:rsidRPr="00805FD9">
        <w:rPr>
          <w:rFonts w:ascii="Times" w:hAnsi="Times" w:cs="Times"/>
          <w:color w:val="000000"/>
          <w:sz w:val="24"/>
          <w:szCs w:val="21"/>
        </w:rPr>
        <w:t xml:space="preserve">channel width/depth ratio </w:t>
      </w:r>
      <w:r w:rsidRPr="00805FD9">
        <w:rPr>
          <w:rFonts w:ascii="Times New Roman" w:hAnsi="Times New Roman" w:cs="Times New Roman"/>
          <w:sz w:val="24"/>
        </w:rPr>
        <w:t xml:space="preserve">(Huang </w:t>
      </w:r>
      <w:r w:rsidR="00432017" w:rsidRPr="00805FD9">
        <w:rPr>
          <w:rFonts w:ascii="Times" w:hAnsi="Times" w:cs="Times"/>
          <w:color w:val="000000"/>
          <w:sz w:val="24"/>
          <w:szCs w:val="21"/>
        </w:rPr>
        <w:t>&amp;</w:t>
      </w:r>
      <w:r w:rsidRPr="00805FD9">
        <w:rPr>
          <w:rFonts w:ascii="Times New Roman" w:hAnsi="Times New Roman" w:cs="Times New Roman"/>
          <w:sz w:val="24"/>
        </w:rPr>
        <w:t xml:space="preserve"> Chang, 2006)</w:t>
      </w:r>
      <w:r w:rsidRPr="00805FD9">
        <w:rPr>
          <w:rFonts w:ascii="Times" w:hAnsi="Times" w:cs="Times"/>
          <w:color w:val="000000"/>
          <w:sz w:val="24"/>
          <w:szCs w:val="21"/>
        </w:rPr>
        <w:t>. W</w:t>
      </w:r>
      <w:r w:rsidRPr="00805FD9">
        <w:rPr>
          <w:rFonts w:ascii="Times New Roman" w:hAnsi="Times New Roman" w:cs="Times New Roman"/>
          <w:sz w:val="24"/>
        </w:rPr>
        <w:t>hen</w:t>
      </w:r>
      <w:r w:rsidRPr="00805FD9">
        <w:rPr>
          <w:rFonts w:ascii="Times New Roman" w:hAnsi="Times New Roman" w:cs="Times New Roman" w:hint="eastAsia"/>
          <w:sz w:val="24"/>
        </w:rPr>
        <w:t xml:space="preserve"> alluvial channel flow </w:t>
      </w:r>
      <w:r w:rsidRPr="00805FD9">
        <w:rPr>
          <w:rFonts w:ascii="Times New Roman" w:hAnsi="Times New Roman" w:cs="Times New Roman"/>
          <w:sz w:val="24"/>
        </w:rPr>
        <w:t xml:space="preserve">reaches </w:t>
      </w:r>
      <w:r w:rsidRPr="00805FD9">
        <w:rPr>
          <w:rFonts w:ascii="Times New Roman" w:hAnsi="Times New Roman" w:cs="Times New Roman" w:hint="eastAsia"/>
          <w:sz w:val="24"/>
        </w:rPr>
        <w:t>the state of stationary equilibrium</w:t>
      </w:r>
      <w:r w:rsidR="00A6486C">
        <w:rPr>
          <w:rFonts w:ascii="Times New Roman" w:hAnsi="Times New Roman" w:cs="Times New Roman"/>
          <w:sz w:val="24"/>
        </w:rPr>
        <w:t>,</w:t>
      </w:r>
      <w:r w:rsidRPr="00805FD9">
        <w:rPr>
          <w:rFonts w:ascii="Times New Roman" w:hAnsi="Times New Roman" w:cs="Times New Roman"/>
          <w:sz w:val="24"/>
        </w:rPr>
        <w:t xml:space="preserve"> </w:t>
      </w:r>
      <w:r w:rsidR="00B84C66">
        <w:rPr>
          <w:rFonts w:ascii="Times New Roman" w:hAnsi="Times New Roman" w:cs="Times New Roman"/>
          <w:sz w:val="24"/>
        </w:rPr>
        <w:t xml:space="preserve">the </w:t>
      </w:r>
      <w:r w:rsidRPr="00805FD9">
        <w:rPr>
          <w:rFonts w:ascii="Times" w:hAnsi="Times" w:cs="Times"/>
          <w:color w:val="000000"/>
          <w:sz w:val="24"/>
          <w:szCs w:val="21"/>
        </w:rPr>
        <w:t xml:space="preserve">least </w:t>
      </w:r>
      <w:r w:rsidR="00B84C66">
        <w:rPr>
          <w:rFonts w:ascii="Times" w:hAnsi="Times" w:cs="Times"/>
          <w:color w:val="000000"/>
          <w:sz w:val="24"/>
          <w:szCs w:val="21"/>
        </w:rPr>
        <w:t xml:space="preserve">amount of </w:t>
      </w:r>
      <w:r w:rsidRPr="00805FD9">
        <w:rPr>
          <w:rFonts w:ascii="Times" w:hAnsi="Times" w:cs="Times"/>
          <w:color w:val="000000"/>
          <w:sz w:val="24"/>
          <w:szCs w:val="21"/>
        </w:rPr>
        <w:t xml:space="preserve">energy </w:t>
      </w:r>
      <w:r w:rsidR="00A50547">
        <w:rPr>
          <w:rFonts w:ascii="Times" w:hAnsi="Times" w:cs="Times"/>
          <w:color w:val="000000"/>
          <w:sz w:val="24"/>
          <w:szCs w:val="21"/>
        </w:rPr>
        <w:t xml:space="preserve">is </w:t>
      </w:r>
      <w:r w:rsidRPr="00805FD9">
        <w:rPr>
          <w:rFonts w:ascii="Times" w:hAnsi="Times" w:cs="Times"/>
          <w:color w:val="000000"/>
          <w:sz w:val="24"/>
          <w:szCs w:val="21"/>
        </w:rPr>
        <w:t>spen</w:t>
      </w:r>
      <w:r w:rsidR="00A50547">
        <w:rPr>
          <w:rFonts w:ascii="Times" w:hAnsi="Times" w:cs="Times"/>
          <w:color w:val="000000"/>
          <w:sz w:val="24"/>
          <w:szCs w:val="21"/>
        </w:rPr>
        <w:t>t in</w:t>
      </w:r>
      <w:r w:rsidR="00A50547" w:rsidRPr="00805FD9">
        <w:rPr>
          <w:rFonts w:ascii="Times" w:hAnsi="Times" w:cs="Times"/>
          <w:color w:val="000000"/>
          <w:sz w:val="24"/>
          <w:szCs w:val="21"/>
        </w:rPr>
        <w:t xml:space="preserve"> </w:t>
      </w:r>
      <w:r w:rsidR="00B84C66">
        <w:rPr>
          <w:rFonts w:ascii="Times" w:hAnsi="Times" w:cs="Times"/>
          <w:color w:val="000000"/>
          <w:sz w:val="24"/>
          <w:szCs w:val="21"/>
        </w:rPr>
        <w:t xml:space="preserve">moving the imposed bedload and </w:t>
      </w:r>
      <w:r w:rsidR="00864C29">
        <w:rPr>
          <w:rFonts w:ascii="Times" w:hAnsi="Times" w:cs="Times"/>
          <w:color w:val="000000"/>
          <w:sz w:val="24"/>
          <w:szCs w:val="21"/>
        </w:rPr>
        <w:t>maintaining</w:t>
      </w:r>
      <w:r w:rsidR="00B84C66">
        <w:rPr>
          <w:rFonts w:ascii="Times" w:hAnsi="Times" w:cs="Times"/>
          <w:color w:val="000000"/>
          <w:sz w:val="24"/>
          <w:szCs w:val="21"/>
        </w:rPr>
        <w:t xml:space="preserve"> </w:t>
      </w:r>
      <w:r w:rsidR="00A50547" w:rsidRPr="00805FD9">
        <w:rPr>
          <w:rFonts w:ascii="Times" w:hAnsi="Times" w:cs="Times"/>
          <w:color w:val="000000"/>
          <w:sz w:val="24"/>
          <w:szCs w:val="21"/>
        </w:rPr>
        <w:t xml:space="preserve">a straight </w:t>
      </w:r>
      <w:r w:rsidR="00864C29">
        <w:rPr>
          <w:rFonts w:ascii="Times" w:hAnsi="Times" w:cs="Times"/>
          <w:color w:val="000000"/>
          <w:sz w:val="24"/>
          <w:szCs w:val="21"/>
        </w:rPr>
        <w:t xml:space="preserve">stable </w:t>
      </w:r>
      <w:r w:rsidR="00A50547" w:rsidRPr="00805FD9">
        <w:rPr>
          <w:rFonts w:ascii="Times" w:hAnsi="Times" w:cs="Times"/>
          <w:color w:val="000000"/>
          <w:sz w:val="24"/>
          <w:szCs w:val="21"/>
        </w:rPr>
        <w:t>channel</w:t>
      </w:r>
      <w:r w:rsidR="00F20EA4">
        <w:rPr>
          <w:rFonts w:ascii="Times" w:hAnsi="Times" w:cs="Times"/>
          <w:color w:val="000000"/>
          <w:sz w:val="24"/>
          <w:szCs w:val="21"/>
        </w:rPr>
        <w:t>. At this point</w:t>
      </w:r>
      <w:r w:rsidRPr="00805FD9">
        <w:rPr>
          <w:rFonts w:ascii="Times" w:hAnsi="Times" w:cs="Times"/>
          <w:color w:val="000000"/>
          <w:sz w:val="24"/>
          <w:szCs w:val="21"/>
        </w:rPr>
        <w:t xml:space="preserve"> </w:t>
      </w:r>
      <m:oMath>
        <m:r>
          <w:rPr>
            <w:rFonts w:ascii="Cambria Math" w:hAnsi="Cambria Math" w:cs="Times New Roman" w:hint="eastAsia"/>
            <w:sz w:val="24"/>
          </w:rPr>
          <m:t>H</m:t>
        </m:r>
      </m:oMath>
      <w:r w:rsidRPr="00805FD9">
        <w:rPr>
          <w:rFonts w:ascii="Times" w:hAnsi="Times" w:cs="Times"/>
          <w:color w:val="000000"/>
          <w:sz w:val="24"/>
          <w:szCs w:val="21"/>
        </w:rPr>
        <w:t xml:space="preserve"> take</w:t>
      </w:r>
      <w:r w:rsidR="000D69A1">
        <w:rPr>
          <w:rFonts w:ascii="Times" w:hAnsi="Times" w:cs="Times"/>
          <w:color w:val="000000"/>
          <w:sz w:val="24"/>
          <w:szCs w:val="21"/>
        </w:rPr>
        <w:t>s</w:t>
      </w:r>
      <w:r w:rsidRPr="00805FD9">
        <w:rPr>
          <w:rFonts w:ascii="Times" w:hAnsi="Times" w:cs="Times"/>
          <w:color w:val="000000"/>
          <w:sz w:val="24"/>
          <w:szCs w:val="21"/>
        </w:rPr>
        <w:t xml:space="preserve"> a constant value of approximately 0.3. </w:t>
      </w:r>
      <w:r w:rsidR="00FB50A3">
        <w:rPr>
          <w:rFonts w:ascii="Times" w:hAnsi="Times" w:cs="Times"/>
          <w:color w:val="000000"/>
          <w:sz w:val="24"/>
          <w:szCs w:val="21"/>
        </w:rPr>
        <w:t>W</w:t>
      </w:r>
      <w:r w:rsidRPr="00805FD9">
        <w:rPr>
          <w:rFonts w:ascii="Times" w:hAnsi="Times" w:cs="Times"/>
          <w:color w:val="000000"/>
          <w:sz w:val="24"/>
          <w:szCs w:val="21"/>
        </w:rPr>
        <w:t xml:space="preserve">hen </w:t>
      </w:r>
      <w:r w:rsidR="000D69A1">
        <w:rPr>
          <w:rFonts w:ascii="Times" w:hAnsi="Times" w:cs="Times"/>
          <w:color w:val="000000"/>
          <w:sz w:val="24"/>
          <w:szCs w:val="21"/>
        </w:rPr>
        <w:t xml:space="preserve">an </w:t>
      </w:r>
      <w:r w:rsidRPr="00805FD9">
        <w:rPr>
          <w:rFonts w:ascii="Times" w:hAnsi="Times" w:cs="Times"/>
          <w:color w:val="000000"/>
          <w:sz w:val="24"/>
          <w:szCs w:val="21"/>
        </w:rPr>
        <w:t xml:space="preserve">alluvial channel has excess energy </w:t>
      </w:r>
      <w:r w:rsidR="00F20EA4">
        <w:rPr>
          <w:rFonts w:ascii="Times" w:hAnsi="Times" w:cs="Times"/>
          <w:color w:val="000000"/>
          <w:sz w:val="24"/>
          <w:szCs w:val="21"/>
        </w:rPr>
        <w:t>it can adopt</w:t>
      </w:r>
      <w:r w:rsidRPr="00805FD9">
        <w:rPr>
          <w:rFonts w:ascii="Times" w:hAnsi="Times" w:cs="Times"/>
          <w:color w:val="000000"/>
          <w:sz w:val="24"/>
          <w:szCs w:val="21"/>
        </w:rPr>
        <w:t xml:space="preserve"> </w:t>
      </w:r>
      <w:r w:rsidR="00743717" w:rsidRPr="00805FD9">
        <w:rPr>
          <w:rFonts w:ascii="Times" w:hAnsi="Times" w:cs="Times"/>
          <w:color w:val="000000"/>
          <w:sz w:val="24"/>
          <w:szCs w:val="21"/>
        </w:rPr>
        <w:t>a dynamic equilibrium state</w:t>
      </w:r>
      <w:r w:rsidR="00357245">
        <w:rPr>
          <w:rFonts w:ascii="Times" w:hAnsi="Times" w:cs="Times"/>
          <w:color w:val="000000"/>
          <w:sz w:val="24"/>
          <w:szCs w:val="21"/>
        </w:rPr>
        <w:t>,</w:t>
      </w:r>
      <w:r w:rsidR="00743717" w:rsidRPr="00805FD9">
        <w:rPr>
          <w:rFonts w:ascii="Times" w:hAnsi="Times" w:cs="Times"/>
          <w:color w:val="000000"/>
          <w:sz w:val="24"/>
          <w:szCs w:val="21"/>
        </w:rPr>
        <w:t xml:space="preserve"> </w:t>
      </w:r>
      <w:r w:rsidR="00864C29">
        <w:rPr>
          <w:rFonts w:ascii="Times" w:hAnsi="Times" w:cs="Times"/>
          <w:color w:val="000000"/>
          <w:sz w:val="24"/>
          <w:szCs w:val="21"/>
        </w:rPr>
        <w:t>not</w:t>
      </w:r>
      <w:r w:rsidR="00743717" w:rsidRPr="00805FD9">
        <w:rPr>
          <w:rFonts w:ascii="Times" w:hAnsi="Times" w:cs="Times"/>
          <w:color w:val="000000"/>
          <w:sz w:val="24"/>
          <w:szCs w:val="21"/>
        </w:rPr>
        <w:t xml:space="preserve"> </w:t>
      </w:r>
      <w:r w:rsidR="00F20EA4">
        <w:rPr>
          <w:rFonts w:ascii="Times" w:hAnsi="Times" w:cs="Times"/>
          <w:color w:val="000000"/>
          <w:sz w:val="24"/>
          <w:szCs w:val="21"/>
        </w:rPr>
        <w:t>that of</w:t>
      </w:r>
      <w:r w:rsidR="00F20EA4" w:rsidRPr="00805FD9">
        <w:rPr>
          <w:rFonts w:ascii="Times" w:hAnsi="Times" w:cs="Times"/>
          <w:color w:val="000000"/>
          <w:sz w:val="24"/>
          <w:szCs w:val="21"/>
        </w:rPr>
        <w:t xml:space="preserve"> </w:t>
      </w:r>
      <w:r w:rsidRPr="00805FD9">
        <w:rPr>
          <w:rFonts w:ascii="Times" w:hAnsi="Times" w:cs="Times"/>
          <w:color w:val="000000"/>
          <w:sz w:val="24"/>
          <w:szCs w:val="21"/>
        </w:rPr>
        <w:t>stationary equilibrium</w:t>
      </w:r>
      <w:r w:rsidR="00F20EA4">
        <w:rPr>
          <w:rFonts w:ascii="Times" w:hAnsi="Times" w:cs="Times"/>
          <w:color w:val="000000"/>
          <w:sz w:val="24"/>
          <w:szCs w:val="21"/>
        </w:rPr>
        <w:t>,</w:t>
      </w:r>
      <w:r w:rsidR="00F14521">
        <w:rPr>
          <w:rFonts w:ascii="Times" w:hAnsi="Times" w:cs="Times"/>
          <w:color w:val="000000"/>
          <w:sz w:val="24"/>
          <w:szCs w:val="21"/>
        </w:rPr>
        <w:t xml:space="preserve"> and</w:t>
      </w:r>
      <w:r w:rsidRPr="00805FD9">
        <w:rPr>
          <w:rFonts w:ascii="Times" w:hAnsi="Times" w:cs="Times"/>
          <w:color w:val="000000"/>
          <w:sz w:val="24"/>
          <w:szCs w:val="21"/>
        </w:rPr>
        <w:t xml:space="preserve"> </w:t>
      </w:r>
      <m:oMath>
        <m:r>
          <w:rPr>
            <w:rFonts w:ascii="Cambria Math" w:hAnsi="Cambria Math" w:cs="Times New Roman" w:hint="eastAsia"/>
            <w:sz w:val="24"/>
          </w:rPr>
          <m:t>H</m:t>
        </m:r>
      </m:oMath>
      <w:r w:rsidR="006053D9">
        <w:rPr>
          <w:rFonts w:ascii="Times" w:hAnsi="Times" w:cs="Times"/>
          <w:color w:val="000000"/>
          <w:sz w:val="24"/>
          <w:szCs w:val="21"/>
        </w:rPr>
        <w:t xml:space="preserve"> </w:t>
      </w:r>
      <w:r w:rsidRPr="00805FD9">
        <w:rPr>
          <w:rFonts w:ascii="Times" w:hAnsi="Times" w:cs="Times"/>
          <w:color w:val="000000"/>
          <w:sz w:val="24"/>
          <w:szCs w:val="21"/>
        </w:rPr>
        <w:t>takes a value either larger or smaller than 0.3</w:t>
      </w:r>
      <w:r w:rsidR="00864C29">
        <w:rPr>
          <w:rFonts w:ascii="Times" w:hAnsi="Times" w:cs="Times"/>
          <w:color w:val="000000"/>
          <w:sz w:val="24"/>
          <w:szCs w:val="21"/>
        </w:rPr>
        <w:t xml:space="preserve"> by adopting</w:t>
      </w:r>
      <w:r w:rsidRPr="00805FD9">
        <w:rPr>
          <w:rFonts w:ascii="Times" w:hAnsi="Times" w:cs="Times"/>
          <w:color w:val="000000"/>
          <w:sz w:val="24"/>
          <w:szCs w:val="21"/>
        </w:rPr>
        <w:t xml:space="preserve"> an anabranching</w:t>
      </w:r>
      <w:r w:rsidR="00132FCD">
        <w:rPr>
          <w:rFonts w:ascii="Times" w:hAnsi="Times" w:cs="Times"/>
          <w:color w:val="000000"/>
          <w:sz w:val="24"/>
          <w:szCs w:val="21"/>
        </w:rPr>
        <w:t>,</w:t>
      </w:r>
      <w:r w:rsidRPr="00805FD9">
        <w:rPr>
          <w:rFonts w:ascii="Times" w:hAnsi="Times" w:cs="Times"/>
          <w:color w:val="000000"/>
          <w:sz w:val="24"/>
          <w:szCs w:val="21"/>
        </w:rPr>
        <w:t xml:space="preserve"> meandering or braided </w:t>
      </w:r>
      <w:r w:rsidR="00132FCD">
        <w:rPr>
          <w:rFonts w:ascii="Times" w:hAnsi="Times" w:cs="Times"/>
          <w:color w:val="000000"/>
          <w:sz w:val="24"/>
          <w:szCs w:val="21"/>
        </w:rPr>
        <w:t xml:space="preserve">pattern </w:t>
      </w:r>
      <w:r w:rsidR="00B84C66">
        <w:rPr>
          <w:rFonts w:ascii="Times" w:hAnsi="Times" w:cs="Times"/>
          <w:color w:val="000000"/>
          <w:sz w:val="24"/>
          <w:szCs w:val="21"/>
        </w:rPr>
        <w:t>in order to expend the excess</w:t>
      </w:r>
      <w:r w:rsidR="00357245">
        <w:rPr>
          <w:rFonts w:ascii="Times" w:hAnsi="Times" w:cs="Times"/>
          <w:color w:val="000000"/>
          <w:sz w:val="24"/>
          <w:szCs w:val="21"/>
        </w:rPr>
        <w:t xml:space="preserve"> energy</w:t>
      </w:r>
      <w:r w:rsidR="00B84C66">
        <w:rPr>
          <w:rFonts w:ascii="Times" w:hAnsi="Times" w:cs="Times"/>
          <w:color w:val="000000"/>
          <w:sz w:val="24"/>
          <w:szCs w:val="21"/>
        </w:rPr>
        <w:t xml:space="preserve"> and </w:t>
      </w:r>
      <w:r w:rsidR="00864C29">
        <w:rPr>
          <w:rFonts w:ascii="Times" w:hAnsi="Times" w:cs="Times"/>
          <w:color w:val="000000"/>
          <w:sz w:val="24"/>
          <w:szCs w:val="21"/>
        </w:rPr>
        <w:t>maintain</w:t>
      </w:r>
      <w:r w:rsidR="002631A8">
        <w:rPr>
          <w:rFonts w:ascii="Times" w:hAnsi="Times" w:cs="Times"/>
          <w:color w:val="000000"/>
          <w:sz w:val="24"/>
          <w:szCs w:val="21"/>
        </w:rPr>
        <w:t xml:space="preserve"> channel </w:t>
      </w:r>
      <w:r w:rsidR="00864C29">
        <w:rPr>
          <w:rFonts w:ascii="Times" w:hAnsi="Times" w:cs="Times"/>
          <w:color w:val="000000"/>
          <w:sz w:val="24"/>
          <w:szCs w:val="21"/>
        </w:rPr>
        <w:t>stability, albeit</w:t>
      </w:r>
      <w:r w:rsidR="002631A8">
        <w:rPr>
          <w:rFonts w:ascii="Times" w:hAnsi="Times" w:cs="Times"/>
          <w:color w:val="000000"/>
          <w:sz w:val="24"/>
          <w:szCs w:val="21"/>
        </w:rPr>
        <w:t xml:space="preserve"> not maximally</w:t>
      </w:r>
      <w:r w:rsidR="00B77006" w:rsidRPr="00B77006">
        <w:rPr>
          <w:rFonts w:ascii="Times" w:hAnsi="Times" w:cs="Times"/>
          <w:color w:val="000000"/>
          <w:sz w:val="24"/>
          <w:szCs w:val="21"/>
        </w:rPr>
        <w:t xml:space="preserve"> </w:t>
      </w:r>
      <w:r w:rsidRPr="00805FD9">
        <w:rPr>
          <w:rFonts w:ascii="Times" w:hAnsi="Times" w:cs="Times"/>
          <w:color w:val="000000"/>
          <w:sz w:val="24"/>
          <w:szCs w:val="21"/>
        </w:rPr>
        <w:t xml:space="preserve">(Nanson </w:t>
      </w:r>
      <w:r w:rsidR="00432017" w:rsidRPr="00805FD9">
        <w:rPr>
          <w:rFonts w:ascii="Times" w:hAnsi="Times" w:cs="Times"/>
          <w:color w:val="000000"/>
          <w:sz w:val="24"/>
          <w:szCs w:val="21"/>
        </w:rPr>
        <w:t>&amp;</w:t>
      </w:r>
      <w:r w:rsidRPr="00805FD9">
        <w:rPr>
          <w:rFonts w:ascii="Times" w:hAnsi="Times" w:cs="Times"/>
          <w:color w:val="000000"/>
          <w:sz w:val="24"/>
          <w:szCs w:val="21"/>
        </w:rPr>
        <w:t xml:space="preserve"> Huang, 2008, 2017, 2018). Although it is </w:t>
      </w:r>
      <w:r w:rsidR="00B10C03">
        <w:rPr>
          <w:rFonts w:ascii="Times" w:hAnsi="Times" w:cs="Times"/>
          <w:color w:val="000000"/>
          <w:sz w:val="24"/>
          <w:szCs w:val="21"/>
        </w:rPr>
        <w:t>evident</w:t>
      </w:r>
      <w:r w:rsidRPr="00805FD9">
        <w:rPr>
          <w:rFonts w:ascii="Times" w:hAnsi="Times" w:cs="Times"/>
          <w:color w:val="000000"/>
          <w:sz w:val="24"/>
          <w:szCs w:val="21"/>
        </w:rPr>
        <w:t xml:space="preserve"> that the value of</w:t>
      </w:r>
      <w:r w:rsidR="00B10C03">
        <w:rPr>
          <w:rFonts w:ascii="Times" w:hAnsi="Times" w:cs="Times"/>
          <w:color w:val="000000"/>
          <w:sz w:val="24"/>
          <w:szCs w:val="21"/>
        </w:rPr>
        <w:t xml:space="preserve"> the</w:t>
      </w:r>
      <w:r w:rsidRPr="00805FD9">
        <w:rPr>
          <w:rFonts w:ascii="Times" w:hAnsi="Times" w:cs="Times"/>
          <w:color w:val="000000"/>
          <w:sz w:val="24"/>
          <w:szCs w:val="21"/>
        </w:rPr>
        <w:t xml:space="preserve"> </w:t>
      </w:r>
      <m:oMath>
        <m:r>
          <w:rPr>
            <w:rFonts w:ascii="Cambria Math" w:hAnsi="Cambria Math" w:cs="Times New Roman" w:hint="eastAsia"/>
            <w:sz w:val="24"/>
          </w:rPr>
          <m:t>H</m:t>
        </m:r>
      </m:oMath>
      <w:r w:rsidRPr="00805FD9">
        <w:rPr>
          <w:rFonts w:ascii="Times" w:hAnsi="Times" w:cs="Times"/>
          <w:color w:val="000000"/>
          <w:sz w:val="24"/>
          <w:szCs w:val="21"/>
        </w:rPr>
        <w:t xml:space="preserve"> number is related to the development of different channel patterns, previous studies have focus</w:t>
      </w:r>
      <w:r w:rsidR="00A6486C">
        <w:rPr>
          <w:rFonts w:ascii="Times" w:hAnsi="Times" w:cs="Times"/>
          <w:color w:val="000000"/>
          <w:sz w:val="24"/>
          <w:szCs w:val="21"/>
        </w:rPr>
        <w:t>ed</w:t>
      </w:r>
      <w:r w:rsidRPr="00805FD9">
        <w:rPr>
          <w:rFonts w:ascii="Times" w:hAnsi="Times" w:cs="Times"/>
          <w:color w:val="000000"/>
          <w:sz w:val="24"/>
          <w:szCs w:val="21"/>
        </w:rPr>
        <w:t xml:space="preserve"> mainly on the justification of the </w:t>
      </w:r>
      <w:r w:rsidR="00743717" w:rsidRPr="00805FD9">
        <w:rPr>
          <w:rFonts w:ascii="Times" w:hAnsi="Times" w:cs="Times"/>
          <w:color w:val="000000"/>
          <w:sz w:val="24"/>
          <w:szCs w:val="21"/>
        </w:rPr>
        <w:t xml:space="preserve">ideal state of </w:t>
      </w:r>
      <m:oMath>
        <m:r>
          <w:rPr>
            <w:rFonts w:ascii="Cambria Math" w:hAnsi="Cambria Math" w:cs="Times New Roman" w:hint="eastAsia"/>
            <w:sz w:val="24"/>
          </w:rPr>
          <m:t>H</m:t>
        </m:r>
        <m:r>
          <m:rPr>
            <m:sty m:val="p"/>
          </m:rPr>
          <w:rPr>
            <w:rFonts w:ascii="Cambria Math" w:hAnsi="Cambria Math" w:cs="Times New Roman"/>
            <w:sz w:val="24"/>
          </w:rPr>
          <m:t>=0.3</m:t>
        </m:r>
      </m:oMath>
      <w:r w:rsidRPr="00805FD9">
        <w:rPr>
          <w:rFonts w:ascii="Times" w:hAnsi="Times" w:cs="Times"/>
          <w:color w:val="000000"/>
          <w:sz w:val="24"/>
          <w:szCs w:val="21"/>
        </w:rPr>
        <w:t xml:space="preserve">, and few of </w:t>
      </w:r>
      <w:r w:rsidR="000256E9" w:rsidRPr="00805FD9">
        <w:rPr>
          <w:rFonts w:ascii="Times" w:hAnsi="Times" w:cs="Times"/>
          <w:color w:val="000000"/>
          <w:sz w:val="24"/>
          <w:szCs w:val="21"/>
        </w:rPr>
        <w:t>th</w:t>
      </w:r>
      <w:r w:rsidR="000256E9">
        <w:rPr>
          <w:rFonts w:ascii="Times" w:hAnsi="Times" w:cs="Times"/>
          <w:color w:val="000000"/>
          <w:sz w:val="24"/>
          <w:szCs w:val="21"/>
        </w:rPr>
        <w:t xml:space="preserve">ose </w:t>
      </w:r>
      <w:r w:rsidR="00A6486C">
        <w:rPr>
          <w:rFonts w:ascii="Times" w:hAnsi="Times" w:cs="Times"/>
          <w:color w:val="000000"/>
          <w:sz w:val="24"/>
          <w:szCs w:val="21"/>
        </w:rPr>
        <w:t>studies</w:t>
      </w:r>
      <w:r w:rsidRPr="00805FD9">
        <w:rPr>
          <w:rFonts w:ascii="Times" w:hAnsi="Times" w:cs="Times"/>
          <w:color w:val="000000"/>
          <w:sz w:val="24"/>
          <w:szCs w:val="21"/>
        </w:rPr>
        <w:t xml:space="preserve"> have applied this non-dimensional number to understand </w:t>
      </w:r>
      <w:r w:rsidR="00FC130A" w:rsidRPr="00805FD9">
        <w:rPr>
          <w:rFonts w:ascii="Times" w:hAnsi="Times" w:cs="Times"/>
          <w:color w:val="000000"/>
          <w:sz w:val="24"/>
          <w:szCs w:val="21"/>
        </w:rPr>
        <w:t xml:space="preserve">channel-form </w:t>
      </w:r>
      <w:r w:rsidRPr="00805FD9">
        <w:rPr>
          <w:rFonts w:ascii="Times" w:hAnsi="Times" w:cs="Times"/>
          <w:color w:val="000000"/>
          <w:sz w:val="24"/>
          <w:szCs w:val="21"/>
        </w:rPr>
        <w:t xml:space="preserve">adjustment </w:t>
      </w:r>
      <w:r w:rsidR="00EE6744" w:rsidRPr="00805FD9">
        <w:rPr>
          <w:rFonts w:ascii="Times" w:hAnsi="Times" w:cs="Times"/>
          <w:color w:val="000000"/>
          <w:sz w:val="24"/>
          <w:szCs w:val="21"/>
        </w:rPr>
        <w:t xml:space="preserve">where </w:t>
      </w:r>
      <w:r w:rsidRPr="00805FD9">
        <w:rPr>
          <w:rFonts w:ascii="Times" w:hAnsi="Times" w:cs="Times"/>
          <w:color w:val="000000"/>
          <w:sz w:val="24"/>
          <w:szCs w:val="21"/>
        </w:rPr>
        <w:t xml:space="preserve">different channel </w:t>
      </w:r>
      <w:r w:rsidR="00FC130A" w:rsidRPr="00805FD9">
        <w:rPr>
          <w:rFonts w:ascii="Times" w:hAnsi="Times" w:cs="Times"/>
          <w:color w:val="000000"/>
          <w:sz w:val="24"/>
          <w:szCs w:val="21"/>
        </w:rPr>
        <w:t>patterns</w:t>
      </w:r>
      <w:r w:rsidR="00EE6744" w:rsidRPr="00805FD9">
        <w:rPr>
          <w:rFonts w:ascii="Times" w:hAnsi="Times" w:cs="Times"/>
          <w:color w:val="000000"/>
          <w:sz w:val="24"/>
          <w:szCs w:val="21"/>
        </w:rPr>
        <w:t xml:space="preserve"> </w:t>
      </w:r>
      <w:r w:rsidR="00A6486C">
        <w:rPr>
          <w:rFonts w:ascii="Times" w:hAnsi="Times" w:cs="Times"/>
          <w:color w:val="000000"/>
          <w:sz w:val="24"/>
          <w:szCs w:val="21"/>
        </w:rPr>
        <w:t>occur</w:t>
      </w:r>
      <w:r w:rsidRPr="00805FD9">
        <w:rPr>
          <w:rFonts w:ascii="Times" w:hAnsi="Times" w:cs="Times"/>
          <w:color w:val="000000"/>
          <w:sz w:val="24"/>
          <w:szCs w:val="21"/>
        </w:rPr>
        <w:t>.</w:t>
      </w:r>
    </w:p>
    <w:p w14:paraId="5B84C4E8" w14:textId="4A427027" w:rsidR="00F17305" w:rsidRPr="003B26A9" w:rsidRDefault="00723262">
      <w:pPr>
        <w:autoSpaceDE w:val="0"/>
        <w:autoSpaceDN w:val="0"/>
        <w:adjustRightInd w:val="0"/>
        <w:spacing w:line="360" w:lineRule="auto"/>
        <w:ind w:firstLine="360"/>
        <w:rPr>
          <w:rFonts w:ascii="Times" w:hAnsi="Times" w:cs="Times"/>
          <w:color w:val="000000"/>
          <w:sz w:val="24"/>
          <w:szCs w:val="21"/>
        </w:rPr>
      </w:pPr>
      <w:r w:rsidRPr="00805FD9">
        <w:rPr>
          <w:rFonts w:ascii="Times New Roman" w:hAnsi="Times New Roman" w:cs="Times New Roman" w:hint="eastAsia"/>
          <w:sz w:val="24"/>
        </w:rPr>
        <w:t>T</w:t>
      </w:r>
      <w:r w:rsidRPr="00805FD9">
        <w:rPr>
          <w:rFonts w:ascii="Times New Roman" w:hAnsi="Times New Roman" w:cs="Times New Roman"/>
          <w:sz w:val="24"/>
        </w:rPr>
        <w:t xml:space="preserve">he </w:t>
      </w:r>
      <w:r w:rsidR="009B123E" w:rsidRPr="00805FD9">
        <w:rPr>
          <w:rFonts w:ascii="Times" w:hAnsi="Times" w:cs="Times"/>
          <w:color w:val="000000"/>
          <w:kern w:val="0"/>
          <w:sz w:val="24"/>
          <w:szCs w:val="21"/>
        </w:rPr>
        <w:t xml:space="preserve">Yinchuan Plain reach </w:t>
      </w:r>
      <w:r w:rsidR="009B123E">
        <w:rPr>
          <w:rFonts w:ascii="Times New Roman" w:hAnsi="Times New Roman" w:cs="Times New Roman"/>
          <w:sz w:val="24"/>
        </w:rPr>
        <w:t>(</w:t>
      </w:r>
      <w:r w:rsidR="009D6FD1">
        <w:rPr>
          <w:rFonts w:ascii="Times New Roman" w:hAnsi="Times New Roman" w:cs="Times New Roman"/>
          <w:sz w:val="24"/>
        </w:rPr>
        <w:t xml:space="preserve">YPR) </w:t>
      </w:r>
      <w:r w:rsidR="00D045C7">
        <w:rPr>
          <w:rFonts w:ascii="Times New Roman" w:hAnsi="Times New Roman" w:cs="Times New Roman"/>
          <w:sz w:val="24"/>
        </w:rPr>
        <w:t>of the</w:t>
      </w:r>
      <w:r w:rsidRPr="00805FD9">
        <w:rPr>
          <w:rFonts w:ascii="Times New Roman" w:hAnsi="Times New Roman" w:cs="Times New Roman"/>
          <w:sz w:val="24"/>
        </w:rPr>
        <w:t xml:space="preserve"> Upper Yellow River</w:t>
      </w:r>
      <w:r w:rsidRPr="00805FD9">
        <w:rPr>
          <w:rFonts w:ascii="Times New Roman" w:hAnsi="Times New Roman" w:cs="Times New Roman" w:hint="eastAsia"/>
          <w:sz w:val="24"/>
        </w:rPr>
        <w:t xml:space="preserve"> </w:t>
      </w:r>
      <w:r w:rsidR="0016208C">
        <w:rPr>
          <w:rFonts w:ascii="Times New Roman" w:hAnsi="Times New Roman" w:cs="Times New Roman"/>
          <w:sz w:val="24"/>
        </w:rPr>
        <w:t>is characterized by</w:t>
      </w:r>
      <w:r w:rsidR="003E5B72">
        <w:rPr>
          <w:rFonts w:ascii="Times New Roman" w:hAnsi="Times New Roman" w:cs="Times New Roman"/>
          <w:sz w:val="24"/>
        </w:rPr>
        <w:t xml:space="preserve"> </w:t>
      </w:r>
      <w:r w:rsidR="00D045C7">
        <w:rPr>
          <w:rFonts w:ascii="Times New Roman" w:hAnsi="Times New Roman" w:cs="Times New Roman"/>
          <w:sz w:val="24"/>
        </w:rPr>
        <w:t xml:space="preserve">three </w:t>
      </w:r>
      <w:r w:rsidR="003E5B72">
        <w:rPr>
          <w:rFonts w:ascii="Times New Roman" w:hAnsi="Times New Roman" w:cs="Times New Roman"/>
          <w:sz w:val="24"/>
        </w:rPr>
        <w:t xml:space="preserve">different channel patterns over a length of 192km, </w:t>
      </w:r>
      <w:r w:rsidR="00D045C7">
        <w:rPr>
          <w:rFonts w:ascii="Times New Roman" w:hAnsi="Times New Roman" w:cs="Times New Roman"/>
          <w:sz w:val="24"/>
        </w:rPr>
        <w:t xml:space="preserve">and </w:t>
      </w:r>
      <w:r w:rsidR="003E5B72">
        <w:rPr>
          <w:rFonts w:ascii="Times New Roman" w:hAnsi="Times New Roman" w:cs="Times New Roman"/>
          <w:sz w:val="24"/>
        </w:rPr>
        <w:t xml:space="preserve">few tributaries join the </w:t>
      </w:r>
      <w:r w:rsidR="0016208C">
        <w:rPr>
          <w:rFonts w:ascii="Times New Roman" w:hAnsi="Times New Roman" w:cs="Times New Roman"/>
          <w:sz w:val="24"/>
        </w:rPr>
        <w:t xml:space="preserve">trunk </w:t>
      </w:r>
      <w:r w:rsidR="003E5B72">
        <w:rPr>
          <w:rFonts w:ascii="Times New Roman" w:hAnsi="Times New Roman" w:cs="Times New Roman"/>
          <w:sz w:val="24"/>
        </w:rPr>
        <w:t>river</w:t>
      </w:r>
      <w:r w:rsidR="00D045C7">
        <w:rPr>
          <w:rFonts w:ascii="Times New Roman" w:hAnsi="Times New Roman" w:cs="Times New Roman"/>
          <w:sz w:val="24"/>
        </w:rPr>
        <w:t xml:space="preserve"> over this distance</w:t>
      </w:r>
      <w:r w:rsidR="003E5B72">
        <w:rPr>
          <w:rFonts w:ascii="Times New Roman" w:hAnsi="Times New Roman" w:cs="Times New Roman"/>
          <w:sz w:val="24"/>
        </w:rPr>
        <w:t xml:space="preserve">. </w:t>
      </w:r>
      <w:r w:rsidR="0016208C">
        <w:rPr>
          <w:rFonts w:ascii="Times New Roman" w:hAnsi="Times New Roman" w:cs="Times New Roman"/>
          <w:sz w:val="24"/>
        </w:rPr>
        <w:t>T</w:t>
      </w:r>
      <w:r w:rsidR="003E5B72">
        <w:rPr>
          <w:rFonts w:ascii="Times New Roman" w:hAnsi="Times New Roman" w:cs="Times New Roman"/>
          <w:sz w:val="24"/>
        </w:rPr>
        <w:t>his reach h</w:t>
      </w:r>
      <w:r w:rsidRPr="00805FD9">
        <w:rPr>
          <w:rFonts w:ascii="Times New Roman" w:hAnsi="Times New Roman" w:cs="Times New Roman"/>
          <w:sz w:val="24"/>
        </w:rPr>
        <w:t xml:space="preserve">as experienced </w:t>
      </w:r>
      <w:r w:rsidR="006931F2">
        <w:rPr>
          <w:rFonts w:ascii="Times New Roman" w:hAnsi="Times New Roman" w:cs="Times New Roman"/>
          <w:sz w:val="24"/>
        </w:rPr>
        <w:t xml:space="preserve">a </w:t>
      </w:r>
      <w:r w:rsidRPr="00805FD9">
        <w:rPr>
          <w:rFonts w:ascii="Times New Roman" w:hAnsi="Times New Roman" w:cs="Times New Roman"/>
          <w:sz w:val="24"/>
        </w:rPr>
        <w:t xml:space="preserve">significant hydrological regime change over </w:t>
      </w:r>
      <w:r w:rsidR="0016208C">
        <w:rPr>
          <w:rFonts w:ascii="Times New Roman" w:hAnsi="Times New Roman" w:cs="Times New Roman"/>
          <w:sz w:val="24"/>
        </w:rPr>
        <w:t xml:space="preserve">recent </w:t>
      </w:r>
      <w:r w:rsidRPr="00805FD9">
        <w:rPr>
          <w:rFonts w:ascii="Times New Roman" w:hAnsi="Times New Roman" w:cs="Times New Roman"/>
          <w:sz w:val="24"/>
        </w:rPr>
        <w:t>decades due to the coupl</w:t>
      </w:r>
      <w:r w:rsidR="00B10C03">
        <w:rPr>
          <w:rFonts w:ascii="Times New Roman" w:hAnsi="Times New Roman" w:cs="Times New Roman"/>
          <w:sz w:val="24"/>
        </w:rPr>
        <w:t>ed</w:t>
      </w:r>
      <w:r w:rsidRPr="00805FD9">
        <w:rPr>
          <w:rFonts w:ascii="Times New Roman" w:hAnsi="Times New Roman" w:cs="Times New Roman"/>
          <w:sz w:val="24"/>
        </w:rPr>
        <w:t xml:space="preserve"> effects of human activities and climate change (</w:t>
      </w:r>
      <w:r w:rsidR="00432017" w:rsidRPr="00805FD9">
        <w:rPr>
          <w:rFonts w:ascii="Times New Roman" w:hAnsi="Times New Roman" w:cs="Times New Roman"/>
          <w:sz w:val="24"/>
        </w:rPr>
        <w:t xml:space="preserve">Su et al., 2019; </w:t>
      </w:r>
      <w:r w:rsidRPr="00805FD9">
        <w:rPr>
          <w:rFonts w:ascii="Times New Roman" w:hAnsi="Times New Roman" w:cs="Times New Roman"/>
          <w:sz w:val="24"/>
        </w:rPr>
        <w:t>Wang et al., 2014;</w:t>
      </w:r>
      <w:r w:rsidR="00432017" w:rsidRPr="00805FD9">
        <w:rPr>
          <w:rFonts w:ascii="Times New Roman" w:hAnsi="Times New Roman" w:cs="Times New Roman"/>
          <w:sz w:val="24"/>
        </w:rPr>
        <w:t xml:space="preserve"> Yao et al.</w:t>
      </w:r>
      <w:r w:rsidR="00432017" w:rsidRPr="00805FD9">
        <w:rPr>
          <w:rFonts w:ascii="Times New Roman" w:hAnsi="Times New Roman" w:cs="Times New Roman" w:hint="eastAsia"/>
          <w:sz w:val="24"/>
        </w:rPr>
        <w:t xml:space="preserve">, </w:t>
      </w:r>
      <w:r w:rsidR="00432017" w:rsidRPr="00805FD9">
        <w:rPr>
          <w:rFonts w:ascii="Times New Roman" w:hAnsi="Times New Roman" w:cs="Times New Roman"/>
          <w:sz w:val="24"/>
        </w:rPr>
        <w:t>2011, 2013</w:t>
      </w:r>
      <w:r w:rsidRPr="00805FD9">
        <w:rPr>
          <w:rFonts w:ascii="Times New Roman" w:hAnsi="Times New Roman" w:cs="Times New Roman"/>
          <w:sz w:val="24"/>
        </w:rPr>
        <w:t xml:space="preserve">). </w:t>
      </w:r>
      <w:r w:rsidR="005C554F">
        <w:rPr>
          <w:rFonts w:ascii="Times New Roman" w:hAnsi="Times New Roman" w:cs="Times New Roman"/>
          <w:sz w:val="24"/>
        </w:rPr>
        <w:t xml:space="preserve">To </w:t>
      </w:r>
      <w:r w:rsidR="00C26827">
        <w:rPr>
          <w:rFonts w:ascii="Times New Roman" w:hAnsi="Times New Roman" w:cs="Times New Roman"/>
          <w:sz w:val="24"/>
        </w:rPr>
        <w:t>assess</w:t>
      </w:r>
      <w:r w:rsidR="005C554F">
        <w:rPr>
          <w:rFonts w:ascii="Times New Roman" w:hAnsi="Times New Roman" w:cs="Times New Roman"/>
          <w:sz w:val="24"/>
        </w:rPr>
        <w:t xml:space="preserve"> the response of river </w:t>
      </w:r>
      <w:r w:rsidR="006053D9">
        <w:rPr>
          <w:rFonts w:ascii="Times New Roman" w:hAnsi="Times New Roman" w:cs="Times New Roman"/>
          <w:sz w:val="24"/>
        </w:rPr>
        <w:t>channel-forms</w:t>
      </w:r>
      <w:r w:rsidR="005C554F">
        <w:rPr>
          <w:rFonts w:ascii="Times New Roman" w:hAnsi="Times New Roman" w:cs="Times New Roman"/>
          <w:sz w:val="24"/>
        </w:rPr>
        <w:t xml:space="preserve"> to </w:t>
      </w:r>
      <w:r w:rsidR="00F06532">
        <w:rPr>
          <w:rFonts w:ascii="Times New Roman" w:hAnsi="Times New Roman" w:cs="Times New Roman"/>
          <w:sz w:val="24"/>
        </w:rPr>
        <w:t xml:space="preserve">the </w:t>
      </w:r>
      <w:r w:rsidR="00A50547">
        <w:rPr>
          <w:rFonts w:ascii="Times New Roman" w:hAnsi="Times New Roman" w:cs="Times New Roman"/>
          <w:sz w:val="24"/>
        </w:rPr>
        <w:t>change</w:t>
      </w:r>
      <w:r w:rsidR="00D262A1">
        <w:rPr>
          <w:rFonts w:ascii="Times New Roman" w:hAnsi="Times New Roman" w:cs="Times New Roman"/>
          <w:sz w:val="24"/>
        </w:rPr>
        <w:t>s</w:t>
      </w:r>
      <w:r w:rsidR="00A50547">
        <w:rPr>
          <w:rFonts w:ascii="Times New Roman" w:hAnsi="Times New Roman" w:cs="Times New Roman"/>
          <w:sz w:val="24"/>
        </w:rPr>
        <w:t xml:space="preserve"> in </w:t>
      </w:r>
      <w:r w:rsidR="005C554F">
        <w:rPr>
          <w:rFonts w:ascii="Times New Roman" w:hAnsi="Times New Roman" w:cs="Times New Roman"/>
          <w:sz w:val="24"/>
        </w:rPr>
        <w:t xml:space="preserve">flow regime, this study aims </w:t>
      </w:r>
      <w:r w:rsidR="0016208C">
        <w:rPr>
          <w:rFonts w:ascii="Times New Roman" w:hAnsi="Times New Roman" w:cs="Times New Roman"/>
          <w:sz w:val="24"/>
        </w:rPr>
        <w:t>to</w:t>
      </w:r>
      <w:r w:rsidR="005C554F">
        <w:rPr>
          <w:rFonts w:ascii="Times New Roman" w:hAnsi="Times New Roman" w:cs="Times New Roman"/>
          <w:sz w:val="24"/>
        </w:rPr>
        <w:t xml:space="preserve">: </w:t>
      </w:r>
      <w:r w:rsidRPr="00805FD9">
        <w:rPr>
          <w:rFonts w:ascii="Times New Roman" w:hAnsi="Times New Roman" w:cs="Times New Roman"/>
          <w:sz w:val="24"/>
        </w:rPr>
        <w:t xml:space="preserve">(1) </w:t>
      </w:r>
      <w:r w:rsidR="00BB6F0D">
        <w:rPr>
          <w:rFonts w:ascii="Times New Roman" w:hAnsi="Times New Roman" w:cs="Times New Roman"/>
          <w:sz w:val="24"/>
        </w:rPr>
        <w:t>develop a new theoretical framework to reflect the degree of hydrodynamic control in river channel-form adjustment in light of the advance</w:t>
      </w:r>
      <w:r w:rsidR="00F62D78">
        <w:rPr>
          <w:rFonts w:ascii="Times New Roman" w:hAnsi="Times New Roman" w:cs="Times New Roman"/>
          <w:sz w:val="24"/>
        </w:rPr>
        <w:t>s</w:t>
      </w:r>
      <w:r w:rsidR="00BB6F0D">
        <w:rPr>
          <w:rFonts w:ascii="Times New Roman" w:hAnsi="Times New Roman" w:cs="Times New Roman"/>
          <w:sz w:val="24"/>
        </w:rPr>
        <w:t xml:space="preserve"> </w:t>
      </w:r>
      <w:r w:rsidR="009D6FD1">
        <w:rPr>
          <w:rFonts w:ascii="Times New Roman" w:hAnsi="Times New Roman" w:cs="Times New Roman"/>
          <w:sz w:val="24"/>
        </w:rPr>
        <w:t>i</w:t>
      </w:r>
      <w:r w:rsidR="00BB6F0D">
        <w:rPr>
          <w:rFonts w:ascii="Times New Roman" w:hAnsi="Times New Roman" w:cs="Times New Roman"/>
          <w:sz w:val="24"/>
        </w:rPr>
        <w:t xml:space="preserve">n equilibrium theory; (2) </w:t>
      </w:r>
      <w:r w:rsidRPr="00805FD9">
        <w:rPr>
          <w:rFonts w:ascii="Times New Roman" w:hAnsi="Times New Roman" w:cs="Times New Roman"/>
          <w:sz w:val="24"/>
        </w:rPr>
        <w:t>investigat</w:t>
      </w:r>
      <w:r w:rsidR="0016208C">
        <w:rPr>
          <w:rFonts w:ascii="Times New Roman" w:hAnsi="Times New Roman" w:cs="Times New Roman"/>
          <w:sz w:val="24"/>
        </w:rPr>
        <w:t>e</w:t>
      </w:r>
      <w:r w:rsidRPr="00805FD9">
        <w:rPr>
          <w:rFonts w:ascii="Times New Roman" w:hAnsi="Times New Roman" w:cs="Times New Roman"/>
          <w:sz w:val="24"/>
        </w:rPr>
        <w:t xml:space="preserve"> how the Y</w:t>
      </w:r>
      <w:r w:rsidR="009D6FD1">
        <w:rPr>
          <w:rFonts w:ascii="Times New Roman" w:hAnsi="Times New Roman" w:cs="Times New Roman"/>
          <w:sz w:val="24"/>
        </w:rPr>
        <w:t>PR</w:t>
      </w:r>
      <w:r w:rsidRPr="00805FD9">
        <w:rPr>
          <w:rFonts w:ascii="Times New Roman" w:hAnsi="Times New Roman" w:cs="Times New Roman"/>
          <w:sz w:val="24"/>
        </w:rPr>
        <w:t xml:space="preserve"> of the Yellow River adjusts its channel </w:t>
      </w:r>
      <w:r w:rsidR="00C26827">
        <w:rPr>
          <w:rFonts w:ascii="Times New Roman" w:hAnsi="Times New Roman" w:cs="Times New Roman"/>
          <w:sz w:val="24"/>
        </w:rPr>
        <w:t>cross-sectional geometry and planform</w:t>
      </w:r>
      <w:r w:rsidRPr="00805FD9">
        <w:rPr>
          <w:rFonts w:ascii="Times New Roman" w:hAnsi="Times New Roman" w:cs="Times New Roman"/>
          <w:sz w:val="24"/>
        </w:rPr>
        <w:t>; and (</w:t>
      </w:r>
      <w:r w:rsidR="00BB6F0D">
        <w:rPr>
          <w:rFonts w:ascii="Times New Roman" w:hAnsi="Times New Roman" w:cs="Times New Roman"/>
          <w:sz w:val="24"/>
        </w:rPr>
        <w:t>3</w:t>
      </w:r>
      <w:r w:rsidRPr="00805FD9">
        <w:rPr>
          <w:rFonts w:ascii="Times New Roman" w:hAnsi="Times New Roman" w:cs="Times New Roman"/>
          <w:sz w:val="24"/>
        </w:rPr>
        <w:t>) evaluat</w:t>
      </w:r>
      <w:r w:rsidR="0016208C">
        <w:rPr>
          <w:rFonts w:ascii="Times New Roman" w:hAnsi="Times New Roman" w:cs="Times New Roman"/>
          <w:sz w:val="24"/>
        </w:rPr>
        <w:t>e</w:t>
      </w:r>
      <w:r w:rsidRPr="00805FD9">
        <w:rPr>
          <w:rFonts w:ascii="Times New Roman" w:hAnsi="Times New Roman" w:cs="Times New Roman"/>
          <w:sz w:val="24"/>
        </w:rPr>
        <w:t xml:space="preserve"> if </w:t>
      </w:r>
      <w:r w:rsidR="000256E9">
        <w:rPr>
          <w:rFonts w:ascii="Times New Roman" w:hAnsi="Times New Roman" w:cs="Times New Roman"/>
          <w:sz w:val="24"/>
        </w:rPr>
        <w:t xml:space="preserve">the </w:t>
      </w:r>
      <w:r w:rsidR="00BB6F0D">
        <w:rPr>
          <w:rFonts w:ascii="Times New Roman" w:hAnsi="Times New Roman" w:cs="Times New Roman"/>
          <w:sz w:val="24"/>
        </w:rPr>
        <w:t>new theoretical framework and</w:t>
      </w:r>
      <w:r w:rsidR="00B10C03">
        <w:rPr>
          <w:rFonts w:ascii="Times New Roman" w:hAnsi="Times New Roman" w:cs="Times New Roman"/>
          <w:sz w:val="24"/>
        </w:rPr>
        <w:t>,</w:t>
      </w:r>
      <w:r w:rsidR="00BB6F0D">
        <w:rPr>
          <w:rFonts w:ascii="Times New Roman" w:hAnsi="Times New Roman" w:cs="Times New Roman"/>
          <w:sz w:val="24"/>
        </w:rPr>
        <w:t xml:space="preserve"> in particular</w:t>
      </w:r>
      <w:r w:rsidR="00B10C03">
        <w:rPr>
          <w:rFonts w:ascii="Times New Roman" w:hAnsi="Times New Roman" w:cs="Times New Roman"/>
          <w:sz w:val="24"/>
        </w:rPr>
        <w:t>,</w:t>
      </w:r>
      <w:r w:rsidR="00BB6F0D">
        <w:rPr>
          <w:rFonts w:ascii="Times New Roman" w:hAnsi="Times New Roman" w:cs="Times New Roman"/>
          <w:sz w:val="24"/>
        </w:rPr>
        <w:t xml:space="preserve"> </w:t>
      </w:r>
      <w:r w:rsidRPr="00805FD9">
        <w:rPr>
          <w:rFonts w:ascii="Times New Roman" w:hAnsi="Times New Roman" w:cs="Times New Roman"/>
          <w:sz w:val="24"/>
        </w:rPr>
        <w:t xml:space="preserve">the non-dimensional number </w:t>
      </w:r>
      <m:oMath>
        <m:r>
          <w:rPr>
            <w:rFonts w:ascii="Cambria Math" w:hAnsi="Cambria Math" w:cs="Times New Roman" w:hint="eastAsia"/>
            <w:sz w:val="24"/>
          </w:rPr>
          <m:t>H</m:t>
        </m:r>
      </m:oMath>
      <w:r w:rsidR="000256E9">
        <w:rPr>
          <w:rFonts w:ascii="Times New Roman" w:hAnsi="Times New Roman" w:cs="Times New Roman" w:hint="eastAsia"/>
          <w:sz w:val="24"/>
        </w:rPr>
        <w:t>,</w:t>
      </w:r>
      <w:r w:rsidRPr="00805FD9">
        <w:rPr>
          <w:rFonts w:ascii="Times New Roman" w:hAnsi="Times New Roman" w:cs="Times New Roman"/>
          <w:sz w:val="24"/>
        </w:rPr>
        <w:t xml:space="preserve"> is suitable for elucidating the integrated effects of hydrodynamic and eco-geomorphological controls. </w:t>
      </w:r>
      <w:r w:rsidR="0016208C">
        <w:rPr>
          <w:rFonts w:ascii="Times New Roman" w:hAnsi="Times New Roman" w:cs="Times New Roman"/>
          <w:sz w:val="24"/>
        </w:rPr>
        <w:t>To address these aims</w:t>
      </w:r>
      <w:r w:rsidRPr="00805FD9">
        <w:rPr>
          <w:rFonts w:ascii="Times New Roman" w:hAnsi="Times New Roman" w:cs="Times New Roman"/>
          <w:sz w:val="24"/>
        </w:rPr>
        <w:t xml:space="preserve">, </w:t>
      </w:r>
      <w:r w:rsidRPr="00805FD9">
        <w:rPr>
          <w:rFonts w:ascii="Times" w:hAnsi="Times" w:cs="Times"/>
          <w:color w:val="000000"/>
          <w:sz w:val="24"/>
          <w:szCs w:val="21"/>
        </w:rPr>
        <w:t xml:space="preserve">we present a detailed </w:t>
      </w:r>
      <w:r w:rsidR="00C26827">
        <w:rPr>
          <w:rFonts w:ascii="Times" w:hAnsi="Times" w:cs="Times"/>
          <w:color w:val="000000"/>
          <w:sz w:val="24"/>
          <w:szCs w:val="21"/>
        </w:rPr>
        <w:t xml:space="preserve">analysis of a large number of </w:t>
      </w:r>
      <w:r w:rsidRPr="00805FD9">
        <w:rPr>
          <w:rFonts w:ascii="Times" w:hAnsi="Times" w:cs="Times"/>
          <w:color w:val="000000"/>
          <w:sz w:val="24"/>
          <w:szCs w:val="21"/>
        </w:rPr>
        <w:t xml:space="preserve">field </w:t>
      </w:r>
      <w:r w:rsidR="00C26827">
        <w:rPr>
          <w:rFonts w:ascii="Times" w:hAnsi="Times" w:cs="Times"/>
          <w:color w:val="000000"/>
          <w:sz w:val="24"/>
          <w:szCs w:val="21"/>
        </w:rPr>
        <w:t xml:space="preserve">hydrological and geomorphic </w:t>
      </w:r>
      <w:r w:rsidRPr="00805FD9">
        <w:rPr>
          <w:rFonts w:ascii="Times" w:hAnsi="Times" w:cs="Times"/>
          <w:color w:val="000000"/>
          <w:sz w:val="24"/>
          <w:szCs w:val="21"/>
        </w:rPr>
        <w:t xml:space="preserve">measurements and available remote sensing images and then </w:t>
      </w:r>
      <w:r w:rsidR="0044285F" w:rsidRPr="00805FD9">
        <w:rPr>
          <w:rFonts w:ascii="Times" w:hAnsi="Times" w:cs="Times"/>
          <w:color w:val="000000"/>
          <w:sz w:val="24"/>
          <w:szCs w:val="21"/>
        </w:rPr>
        <w:t xml:space="preserve">calculate </w:t>
      </w:r>
      <w:r w:rsidRPr="00805FD9">
        <w:rPr>
          <w:rFonts w:ascii="Times" w:hAnsi="Times" w:cs="Times"/>
          <w:color w:val="000000"/>
          <w:sz w:val="24"/>
          <w:szCs w:val="21"/>
        </w:rPr>
        <w:t>the values of</w:t>
      </w:r>
      <w:r w:rsidR="000256E9">
        <w:rPr>
          <w:rFonts w:ascii="Times" w:hAnsi="Times" w:cs="Times"/>
          <w:color w:val="000000"/>
          <w:sz w:val="24"/>
          <w:szCs w:val="21"/>
        </w:rPr>
        <w:t xml:space="preserve"> the</w:t>
      </w:r>
      <w:r w:rsidRPr="00805FD9">
        <w:rPr>
          <w:rFonts w:ascii="Times" w:hAnsi="Times" w:cs="Times"/>
          <w:color w:val="000000"/>
          <w:sz w:val="24"/>
          <w:szCs w:val="21"/>
        </w:rPr>
        <w:t xml:space="preserve"> </w:t>
      </w:r>
      <m:oMath>
        <m:r>
          <w:rPr>
            <w:rFonts w:ascii="Cambria Math" w:hAnsi="Cambria Math" w:cs="Times New Roman" w:hint="eastAsia"/>
            <w:sz w:val="24"/>
          </w:rPr>
          <m:t>H</m:t>
        </m:r>
      </m:oMath>
      <w:r w:rsidRPr="00805FD9">
        <w:rPr>
          <w:rFonts w:ascii="Times" w:hAnsi="Times" w:cs="Times"/>
          <w:color w:val="000000"/>
          <w:sz w:val="24"/>
          <w:szCs w:val="21"/>
        </w:rPr>
        <w:t xml:space="preserve"> number for</w:t>
      </w:r>
      <w:r w:rsidR="0044285F" w:rsidRPr="00805FD9">
        <w:rPr>
          <w:rFonts w:ascii="Times" w:hAnsi="Times" w:cs="Times"/>
          <w:color w:val="000000"/>
          <w:sz w:val="24"/>
          <w:szCs w:val="21"/>
        </w:rPr>
        <w:t xml:space="preserve"> the </w:t>
      </w:r>
      <w:r w:rsidRPr="00805FD9">
        <w:rPr>
          <w:rFonts w:ascii="Times" w:hAnsi="Times" w:cs="Times"/>
          <w:color w:val="000000"/>
          <w:sz w:val="24"/>
          <w:szCs w:val="21"/>
        </w:rPr>
        <w:t xml:space="preserve">channel cross-sections that exhibit anabranching, meandering and braided channel patterns. </w:t>
      </w:r>
      <w:r w:rsidR="00F66FCA">
        <w:rPr>
          <w:rFonts w:ascii="Times" w:hAnsi="Times" w:cs="Times"/>
          <w:color w:val="000000"/>
          <w:sz w:val="24"/>
          <w:szCs w:val="21"/>
        </w:rPr>
        <w:t>A</w:t>
      </w:r>
      <w:r w:rsidRPr="00805FD9">
        <w:rPr>
          <w:rFonts w:ascii="Times" w:hAnsi="Times" w:cs="Times"/>
          <w:color w:val="000000"/>
          <w:sz w:val="24"/>
          <w:szCs w:val="21"/>
        </w:rPr>
        <w:t xml:space="preserve"> detailed evaluation of the relationship between the values of the non-dimensional number </w:t>
      </w:r>
      <m:oMath>
        <m:r>
          <w:rPr>
            <w:rFonts w:ascii="Cambria Math" w:hAnsi="Cambria Math" w:cs="Times New Roman" w:hint="eastAsia"/>
            <w:sz w:val="24"/>
          </w:rPr>
          <m:t>H</m:t>
        </m:r>
      </m:oMath>
      <w:r w:rsidRPr="00805FD9">
        <w:rPr>
          <w:rFonts w:ascii="Times" w:hAnsi="Times" w:cs="Times"/>
          <w:color w:val="000000"/>
          <w:sz w:val="24"/>
          <w:szCs w:val="21"/>
        </w:rPr>
        <w:t xml:space="preserve"> and the channel-form adjustments of different channel patterns </w:t>
      </w:r>
      <w:r w:rsidR="00EE6744" w:rsidRPr="00805FD9">
        <w:rPr>
          <w:rFonts w:ascii="Times" w:hAnsi="Times" w:cs="Times"/>
          <w:color w:val="000000"/>
          <w:sz w:val="24"/>
          <w:szCs w:val="21"/>
        </w:rPr>
        <w:t xml:space="preserve">is </w:t>
      </w:r>
      <w:r w:rsidR="00F903D5">
        <w:rPr>
          <w:rFonts w:ascii="Times" w:hAnsi="Times" w:cs="Times"/>
          <w:color w:val="000000"/>
          <w:sz w:val="24"/>
          <w:szCs w:val="21"/>
        </w:rPr>
        <w:t xml:space="preserve">then </w:t>
      </w:r>
      <w:r w:rsidR="002B77EE" w:rsidRPr="00805FD9">
        <w:rPr>
          <w:rFonts w:ascii="Times" w:hAnsi="Times" w:cs="Times"/>
          <w:color w:val="000000"/>
          <w:sz w:val="24"/>
          <w:szCs w:val="21"/>
        </w:rPr>
        <w:t>performed,</w:t>
      </w:r>
      <w:r w:rsidR="00EE6744" w:rsidRPr="00805FD9">
        <w:rPr>
          <w:rFonts w:ascii="Times" w:hAnsi="Times" w:cs="Times"/>
          <w:color w:val="000000"/>
          <w:sz w:val="24"/>
          <w:szCs w:val="21"/>
        </w:rPr>
        <w:t xml:space="preserve"> and </w:t>
      </w:r>
      <w:r w:rsidR="007404DC">
        <w:rPr>
          <w:rFonts w:ascii="Times" w:hAnsi="Times" w:cs="Times"/>
          <w:color w:val="000000"/>
          <w:sz w:val="24"/>
          <w:szCs w:val="21"/>
        </w:rPr>
        <w:t xml:space="preserve">finally </w:t>
      </w:r>
      <w:r w:rsidRPr="00805FD9">
        <w:rPr>
          <w:rFonts w:ascii="Times" w:hAnsi="Times" w:cs="Times"/>
          <w:color w:val="000000"/>
          <w:sz w:val="24"/>
          <w:szCs w:val="21"/>
        </w:rPr>
        <w:t>eco-geomorphological controls</w:t>
      </w:r>
      <w:r w:rsidR="00EE6744" w:rsidRPr="00805FD9">
        <w:rPr>
          <w:rFonts w:ascii="Times" w:hAnsi="Times" w:cs="Times"/>
          <w:color w:val="000000"/>
          <w:sz w:val="24"/>
          <w:szCs w:val="21"/>
        </w:rPr>
        <w:t xml:space="preserve"> </w:t>
      </w:r>
      <w:r w:rsidR="007404DC">
        <w:rPr>
          <w:rFonts w:ascii="Times" w:hAnsi="Times" w:cs="Times"/>
          <w:color w:val="000000"/>
          <w:sz w:val="24"/>
          <w:szCs w:val="21"/>
        </w:rPr>
        <w:t xml:space="preserve">and their effects </w:t>
      </w:r>
      <w:r w:rsidR="00EE6744" w:rsidRPr="00805FD9">
        <w:rPr>
          <w:rFonts w:ascii="Times" w:hAnsi="Times" w:cs="Times"/>
          <w:color w:val="000000"/>
          <w:sz w:val="24"/>
          <w:szCs w:val="21"/>
        </w:rPr>
        <w:t xml:space="preserve">are </w:t>
      </w:r>
      <w:r w:rsidR="007404DC">
        <w:rPr>
          <w:rFonts w:ascii="Times" w:hAnsi="Times" w:cs="Times"/>
          <w:color w:val="000000"/>
          <w:sz w:val="24"/>
          <w:szCs w:val="21"/>
        </w:rPr>
        <w:t>elucidated</w:t>
      </w:r>
      <w:r w:rsidRPr="00805FD9">
        <w:rPr>
          <w:rFonts w:ascii="Times" w:hAnsi="Times" w:cs="Times"/>
          <w:color w:val="000000"/>
          <w:sz w:val="24"/>
          <w:szCs w:val="21"/>
        </w:rPr>
        <w:t xml:space="preserve">. </w:t>
      </w:r>
    </w:p>
    <w:p w14:paraId="0F82CC47" w14:textId="77777777" w:rsidR="001D6C6B" w:rsidRDefault="00F17305" w:rsidP="000A74FA">
      <w:pPr>
        <w:spacing w:beforeLines="100" w:before="240" w:line="480" w:lineRule="auto"/>
        <w:jc w:val="left"/>
        <w:outlineLvl w:val="0"/>
        <w:rPr>
          <w:rFonts w:ascii="Times New Roman" w:eastAsia="SimHei" w:hAnsi="Times New Roman" w:cs="Times New Roman"/>
          <w:b/>
          <w:sz w:val="28"/>
        </w:rPr>
      </w:pPr>
      <w:r>
        <w:rPr>
          <w:rFonts w:ascii="Times New Roman" w:eastAsia="SimHei" w:hAnsi="Times New Roman" w:cs="Times New Roman"/>
          <w:b/>
          <w:sz w:val="28"/>
          <w:szCs w:val="28"/>
        </w:rPr>
        <w:t>2</w:t>
      </w:r>
      <w:r w:rsidR="00723262" w:rsidRPr="00F91CCC">
        <w:rPr>
          <w:rFonts w:ascii="Times New Roman" w:eastAsia="SimHei" w:hAnsi="Times New Roman" w:cs="Times New Roman" w:hint="eastAsia"/>
          <w:b/>
          <w:sz w:val="28"/>
          <w:szCs w:val="28"/>
        </w:rPr>
        <w:t xml:space="preserve">. </w:t>
      </w:r>
      <w:r w:rsidR="00F430DA">
        <w:rPr>
          <w:rFonts w:ascii="Times New Roman" w:hAnsi="Times New Roman" w:cs="Times New Roman"/>
          <w:b/>
          <w:sz w:val="28"/>
          <w:szCs w:val="28"/>
        </w:rPr>
        <w:t>Theoretical</w:t>
      </w:r>
      <w:r w:rsidR="0004557A">
        <w:rPr>
          <w:rFonts w:ascii="Times New Roman" w:hAnsi="Times New Roman" w:cs="Times New Roman"/>
          <w:b/>
          <w:sz w:val="28"/>
          <w:szCs w:val="28"/>
        </w:rPr>
        <w:t xml:space="preserve"> F</w:t>
      </w:r>
      <w:r w:rsidR="00F91CCC" w:rsidRPr="00947F97">
        <w:rPr>
          <w:rFonts w:ascii="Times New Roman" w:eastAsia="SimHei" w:hAnsi="Times New Roman" w:cs="Times New Roman"/>
          <w:b/>
          <w:bCs/>
          <w:sz w:val="28"/>
          <w:szCs w:val="28"/>
        </w:rPr>
        <w:t>ramework</w:t>
      </w:r>
      <w:r w:rsidR="004D22C2">
        <w:rPr>
          <w:rFonts w:ascii="Times New Roman" w:eastAsia="SimHei" w:hAnsi="Times New Roman" w:cs="Times New Roman"/>
          <w:b/>
          <w:sz w:val="28"/>
        </w:rPr>
        <w:t xml:space="preserve"> </w:t>
      </w:r>
    </w:p>
    <w:p w14:paraId="27E38B06" w14:textId="3741B536" w:rsidR="00CC0D40" w:rsidRPr="00C168CE" w:rsidRDefault="00F17305" w:rsidP="000A74FA">
      <w:pPr>
        <w:pStyle w:val="Heading3"/>
        <w:spacing w:before="0" w:after="0" w:line="480" w:lineRule="auto"/>
        <w:rPr>
          <w:rFonts w:ascii="Times New Roman" w:eastAsia="SimHei" w:hAnsi="Times New Roman" w:cs="Times New Roman"/>
          <w:sz w:val="24"/>
        </w:rPr>
      </w:pPr>
      <w:r>
        <w:rPr>
          <w:rFonts w:ascii="Times New Roman" w:eastAsia="SimHei" w:hAnsi="Times New Roman" w:cs="Times New Roman"/>
          <w:sz w:val="24"/>
        </w:rPr>
        <w:t>2</w:t>
      </w:r>
      <w:r w:rsidR="00CC0D40" w:rsidRPr="00C168CE">
        <w:rPr>
          <w:rFonts w:ascii="Times New Roman" w:eastAsia="SimHei" w:hAnsi="Times New Roman" w:cs="Times New Roman" w:hint="eastAsia"/>
          <w:sz w:val="24"/>
        </w:rPr>
        <w:t>.</w:t>
      </w:r>
      <w:r w:rsidR="00CC0D40">
        <w:rPr>
          <w:rFonts w:ascii="Times New Roman" w:eastAsia="SimHei" w:hAnsi="Times New Roman" w:cs="Times New Roman"/>
          <w:sz w:val="24"/>
        </w:rPr>
        <w:t>1</w:t>
      </w:r>
      <w:r w:rsidR="00CC0D40" w:rsidRPr="00C168CE">
        <w:rPr>
          <w:rFonts w:ascii="Times New Roman" w:eastAsia="SimHei" w:hAnsi="Times New Roman" w:cs="Times New Roman" w:hint="eastAsia"/>
          <w:sz w:val="24"/>
        </w:rPr>
        <w:t xml:space="preserve"> </w:t>
      </w:r>
      <w:r w:rsidR="000148D3">
        <w:rPr>
          <w:rFonts w:ascii="Times New Roman" w:eastAsia="SimHei" w:hAnsi="Times New Roman" w:cs="Times New Roman"/>
          <w:sz w:val="24"/>
        </w:rPr>
        <w:t>Advance</w:t>
      </w:r>
      <w:r w:rsidR="00F62D78">
        <w:rPr>
          <w:rFonts w:ascii="Times New Roman" w:eastAsia="SimHei" w:hAnsi="Times New Roman" w:cs="Times New Roman"/>
          <w:sz w:val="24"/>
        </w:rPr>
        <w:t>s</w:t>
      </w:r>
      <w:r w:rsidR="000148D3">
        <w:rPr>
          <w:rFonts w:ascii="Times New Roman" w:eastAsia="SimHei" w:hAnsi="Times New Roman" w:cs="Times New Roman"/>
          <w:sz w:val="24"/>
        </w:rPr>
        <w:t xml:space="preserve"> of Equilibrium Theory</w:t>
      </w:r>
      <w:r w:rsidR="00CC0D40" w:rsidRPr="00C168CE">
        <w:rPr>
          <w:rFonts w:ascii="Times New Roman" w:eastAsia="SimHei" w:hAnsi="Times New Roman" w:cs="Times New Roman" w:hint="eastAsia"/>
          <w:sz w:val="24"/>
        </w:rPr>
        <w:t xml:space="preserve"> </w:t>
      </w:r>
    </w:p>
    <w:p w14:paraId="5F5926BE" w14:textId="6DC45341" w:rsidR="00CC0D40" w:rsidRPr="00C168CE" w:rsidRDefault="00CC0D40" w:rsidP="008568E5">
      <w:pPr>
        <w:snapToGrid w:val="0"/>
        <w:spacing w:line="360" w:lineRule="auto"/>
        <w:rPr>
          <w:rFonts w:ascii="Times" w:hAnsi="Times"/>
          <w:sz w:val="24"/>
          <w:szCs w:val="21"/>
        </w:rPr>
      </w:pPr>
      <w:r w:rsidRPr="00C168CE">
        <w:rPr>
          <w:rFonts w:ascii="Times" w:hAnsi="Times"/>
          <w:sz w:val="24"/>
          <w:szCs w:val="21"/>
        </w:rPr>
        <w:t>Flow is the dynamic force shaping the channel form of an alluvial river</w:t>
      </w:r>
      <w:r w:rsidR="008568E5">
        <w:rPr>
          <w:rFonts w:ascii="Times" w:hAnsi="Times"/>
          <w:sz w:val="24"/>
          <w:szCs w:val="21"/>
        </w:rPr>
        <w:t xml:space="preserve">, </w:t>
      </w:r>
      <w:r w:rsidRPr="00C168CE">
        <w:rPr>
          <w:rFonts w:ascii="Times" w:hAnsi="Times"/>
          <w:sz w:val="24"/>
          <w:szCs w:val="21"/>
        </w:rPr>
        <w:t>maintaining flow continuity, overcoming flow friction and transporting a given sediment load</w:t>
      </w:r>
      <w:r w:rsidR="008568E5">
        <w:rPr>
          <w:rFonts w:ascii="Times" w:hAnsi="Times"/>
          <w:sz w:val="24"/>
          <w:szCs w:val="21"/>
        </w:rPr>
        <w:t xml:space="preserve">. </w:t>
      </w:r>
      <w:r w:rsidR="00F876DC">
        <w:rPr>
          <w:rFonts w:ascii="Times" w:hAnsi="Times"/>
          <w:sz w:val="24"/>
          <w:szCs w:val="21"/>
        </w:rPr>
        <w:t>To determine flow discharge i</w:t>
      </w:r>
      <w:r w:rsidR="00DB7E02">
        <w:rPr>
          <w:rFonts w:ascii="Times" w:hAnsi="Times"/>
          <w:sz w:val="24"/>
          <w:szCs w:val="21"/>
        </w:rPr>
        <w:t xml:space="preserve">n </w:t>
      </w:r>
      <w:r w:rsidR="00F876DC">
        <w:rPr>
          <w:rFonts w:ascii="Times" w:hAnsi="Times"/>
          <w:sz w:val="24"/>
          <w:szCs w:val="21"/>
        </w:rPr>
        <w:t>the</w:t>
      </w:r>
      <w:r w:rsidR="00DB7E02">
        <w:rPr>
          <w:rFonts w:ascii="Times" w:hAnsi="Times"/>
          <w:sz w:val="24"/>
          <w:szCs w:val="21"/>
        </w:rPr>
        <w:t xml:space="preserve"> channel, </w:t>
      </w:r>
      <w:r w:rsidR="00F876DC">
        <w:rPr>
          <w:rFonts w:ascii="Times" w:hAnsi="Times"/>
          <w:sz w:val="24"/>
          <w:szCs w:val="21"/>
        </w:rPr>
        <w:t>the following equation is applied</w:t>
      </w:r>
      <w:r w:rsidRPr="00C168CE">
        <w:rPr>
          <w:rFonts w:ascii="Times" w:hAnsi="Times"/>
          <w:sz w:val="24"/>
        </w:rPr>
        <w:t>:</w:t>
      </w:r>
    </w:p>
    <w:p w14:paraId="7A301E63" w14:textId="77777777" w:rsidR="00CC0D40" w:rsidRPr="00C168CE" w:rsidRDefault="00CF027B" w:rsidP="0084361B">
      <w:pPr>
        <w:spacing w:beforeLines="50" w:before="120" w:line="480" w:lineRule="auto"/>
        <w:ind w:leftChars="1552" w:left="3259"/>
        <w:jc w:val="left"/>
        <w:rPr>
          <w:rFonts w:ascii="Times" w:hAnsi="Times"/>
          <w:kern w:val="0"/>
          <w:sz w:val="24"/>
        </w:rPr>
      </w:pPr>
      <m:oMath>
        <m:r>
          <w:rPr>
            <w:rFonts w:ascii="Cambria Math" w:hAnsi="Cambria Math"/>
            <w:kern w:val="0"/>
            <w:sz w:val="24"/>
          </w:rPr>
          <m:t>Q=VA</m:t>
        </m:r>
      </m:oMath>
      <w:r w:rsidR="00CC0D40" w:rsidRPr="00C168CE">
        <w:rPr>
          <w:rFonts w:ascii="Times" w:hAnsi="Times"/>
          <w:kern w:val="0"/>
          <w:sz w:val="24"/>
        </w:rPr>
        <w:t xml:space="preserve">                    </w:t>
      </w:r>
      <w:r w:rsidR="00C6693F">
        <w:rPr>
          <w:rFonts w:ascii="Times" w:hAnsi="Times"/>
          <w:kern w:val="0"/>
          <w:sz w:val="24"/>
        </w:rPr>
        <w:tab/>
      </w:r>
      <w:r w:rsidR="00C6693F">
        <w:rPr>
          <w:rFonts w:ascii="Times" w:hAnsi="Times"/>
          <w:kern w:val="0"/>
          <w:sz w:val="24"/>
        </w:rPr>
        <w:tab/>
      </w:r>
      <w:r w:rsidR="00C6693F">
        <w:rPr>
          <w:rFonts w:ascii="Times" w:hAnsi="Times"/>
          <w:kern w:val="0"/>
          <w:sz w:val="24"/>
        </w:rPr>
        <w:tab/>
      </w:r>
      <w:r w:rsidR="00C6693F">
        <w:rPr>
          <w:rFonts w:ascii="Times" w:hAnsi="Times"/>
          <w:kern w:val="0"/>
          <w:sz w:val="24"/>
        </w:rPr>
        <w:tab/>
      </w:r>
      <w:r w:rsidR="00C6693F">
        <w:rPr>
          <w:rFonts w:ascii="Times" w:hAnsi="Times"/>
          <w:kern w:val="0"/>
          <w:sz w:val="24"/>
        </w:rPr>
        <w:tab/>
      </w:r>
      <w:r w:rsidR="00C6693F">
        <w:rPr>
          <w:rFonts w:ascii="Times" w:hAnsi="Times"/>
          <w:kern w:val="0"/>
          <w:sz w:val="24"/>
        </w:rPr>
        <w:tab/>
      </w:r>
      <w:r w:rsidR="00CC0D40" w:rsidRPr="00C168CE">
        <w:rPr>
          <w:rFonts w:ascii="Times" w:hAnsi="Times"/>
          <w:kern w:val="0"/>
          <w:sz w:val="24"/>
        </w:rPr>
        <w:t xml:space="preserve">             (</w:t>
      </w:r>
      <w:r w:rsidR="00CC0D40">
        <w:rPr>
          <w:rFonts w:ascii="Times" w:hAnsi="Times"/>
          <w:kern w:val="0"/>
          <w:sz w:val="24"/>
        </w:rPr>
        <w:t>1</w:t>
      </w:r>
      <w:r w:rsidR="00CC0D40" w:rsidRPr="00C168CE">
        <w:rPr>
          <w:rFonts w:ascii="Times" w:hAnsi="Times"/>
          <w:kern w:val="0"/>
          <w:sz w:val="24"/>
        </w:rPr>
        <w:t>)</w:t>
      </w:r>
    </w:p>
    <w:p w14:paraId="230AB43A" w14:textId="77777777" w:rsidR="00CC0D40" w:rsidRPr="00C168CE" w:rsidRDefault="00CC0D40" w:rsidP="00CC0D40">
      <w:pPr>
        <w:widowControl/>
        <w:autoSpaceDE w:val="0"/>
        <w:autoSpaceDN w:val="0"/>
        <w:adjustRightInd w:val="0"/>
        <w:spacing w:line="360" w:lineRule="auto"/>
        <w:rPr>
          <w:rFonts w:ascii="Times" w:hAnsi="Times"/>
          <w:sz w:val="24"/>
        </w:rPr>
      </w:pPr>
      <w:r w:rsidRPr="00C168CE">
        <w:rPr>
          <w:rFonts w:ascii="Times" w:hAnsi="Times"/>
          <w:sz w:val="24"/>
        </w:rPr>
        <w:t xml:space="preserve">where </w:t>
      </w:r>
      <m:oMath>
        <m:r>
          <w:rPr>
            <w:rFonts w:ascii="Cambria Math" w:hAnsi="Cambria Math" w:hint="eastAsia"/>
            <w:sz w:val="24"/>
          </w:rPr>
          <m:t>Q</m:t>
        </m:r>
      </m:oMath>
      <w:r w:rsidRPr="00C168CE">
        <w:rPr>
          <w:rFonts w:ascii="Times" w:hAnsi="Times"/>
          <w:sz w:val="24"/>
        </w:rPr>
        <w:t xml:space="preserve">, </w:t>
      </w:r>
      <m:oMath>
        <m:r>
          <w:rPr>
            <w:rFonts w:ascii="Cambria Math" w:hAnsi="Cambria Math" w:hint="eastAsia"/>
            <w:sz w:val="24"/>
          </w:rPr>
          <m:t>V</m:t>
        </m:r>
      </m:oMath>
      <w:r w:rsidR="00E261E1" w:rsidRPr="00C168CE" w:rsidDel="00E261E1">
        <w:rPr>
          <w:rFonts w:ascii="Times" w:hAnsi="Times"/>
          <w:sz w:val="24"/>
        </w:rPr>
        <w:t xml:space="preserve"> </w:t>
      </w:r>
      <w:r w:rsidRPr="00C168CE">
        <w:rPr>
          <w:rFonts w:ascii="Times" w:hAnsi="Times"/>
          <w:sz w:val="24"/>
        </w:rPr>
        <w:t xml:space="preserve">and </w:t>
      </w:r>
      <m:oMath>
        <m:r>
          <w:rPr>
            <w:rFonts w:ascii="Cambria Math" w:hAnsi="Cambria Math" w:hint="eastAsia"/>
            <w:sz w:val="24"/>
          </w:rPr>
          <m:t>A</m:t>
        </m:r>
      </m:oMath>
      <w:r w:rsidRPr="00C168CE">
        <w:rPr>
          <w:rFonts w:ascii="Times" w:hAnsi="Times"/>
          <w:sz w:val="24"/>
        </w:rPr>
        <w:t xml:space="preserve"> are respectively the flow discharge, average flow velocity and cross-sectional area of the channel. </w:t>
      </w:r>
    </w:p>
    <w:p w14:paraId="6CB0DD13" w14:textId="77777777" w:rsidR="00CC0D40" w:rsidRPr="00C168CE" w:rsidRDefault="00CC0D40" w:rsidP="008568E5">
      <w:pPr>
        <w:widowControl/>
        <w:autoSpaceDE w:val="0"/>
        <w:autoSpaceDN w:val="0"/>
        <w:adjustRightInd w:val="0"/>
        <w:spacing w:line="360" w:lineRule="auto"/>
        <w:ind w:firstLine="420"/>
        <w:rPr>
          <w:rFonts w:ascii="Times" w:hAnsi="Times"/>
          <w:sz w:val="24"/>
        </w:rPr>
      </w:pPr>
      <w:r w:rsidRPr="00C168CE">
        <w:rPr>
          <w:rFonts w:ascii="Times" w:hAnsi="Times"/>
          <w:sz w:val="24"/>
        </w:rPr>
        <w:t xml:space="preserve">The Manning-Strickler formula has been applied </w:t>
      </w:r>
      <w:r w:rsidR="008568E5" w:rsidRPr="00C168CE">
        <w:rPr>
          <w:rFonts w:ascii="Times" w:hAnsi="Times"/>
          <w:sz w:val="24"/>
        </w:rPr>
        <w:t xml:space="preserve">widely </w:t>
      </w:r>
      <w:r w:rsidRPr="00C168CE">
        <w:rPr>
          <w:rFonts w:ascii="Times" w:hAnsi="Times"/>
          <w:sz w:val="24"/>
        </w:rPr>
        <w:t xml:space="preserve">to determine flow friction in open channels </w:t>
      </w:r>
      <w:r w:rsidR="00F6748C">
        <w:rPr>
          <w:rFonts w:ascii="Times" w:hAnsi="Times"/>
          <w:sz w:val="24"/>
        </w:rPr>
        <w:t xml:space="preserve">without bedforms </w:t>
      </w:r>
      <w:r w:rsidRPr="00C168CE">
        <w:rPr>
          <w:rFonts w:ascii="Times" w:hAnsi="Times"/>
          <w:sz w:val="24"/>
        </w:rPr>
        <w:t>in the form:</w:t>
      </w:r>
    </w:p>
    <w:p w14:paraId="581E1118" w14:textId="77777777" w:rsidR="00CC0D40" w:rsidRPr="00C168CE" w:rsidRDefault="00CF027B" w:rsidP="0084361B">
      <w:pPr>
        <w:spacing w:beforeLines="50" w:before="120" w:line="480" w:lineRule="auto"/>
        <w:ind w:leftChars="1350" w:left="2835"/>
        <w:jc w:val="left"/>
        <w:rPr>
          <w:rFonts w:ascii="Times" w:hAnsi="Times"/>
          <w:color w:val="000000"/>
          <w:sz w:val="24"/>
        </w:rPr>
      </w:pPr>
      <m:oMath>
        <m:r>
          <w:rPr>
            <w:rFonts w:ascii="Cambria Math" w:hAnsi="Cambria Math"/>
            <w:color w:val="000000"/>
            <w:sz w:val="24"/>
          </w:rPr>
          <m:t>V</m:t>
        </m:r>
        <m:r>
          <m:rPr>
            <m:sty m:val="p"/>
          </m:rPr>
          <w:rPr>
            <w:rFonts w:ascii="Cambria Math" w:hAnsi="Cambria Math" w:hint="eastAsia"/>
            <w:color w:val="000000"/>
            <w:sz w:val="24"/>
          </w:rPr>
          <m:t>=7.68(</m:t>
        </m:r>
        <m:sSup>
          <m:sSupPr>
            <m:ctrlPr>
              <w:rPr>
                <w:rFonts w:ascii="Cambria Math" w:hAnsi="Cambria Math"/>
                <w:color w:val="000000"/>
                <w:sz w:val="24"/>
              </w:rPr>
            </m:ctrlPr>
          </m:sSupPr>
          <m:e>
            <m:f>
              <m:fPr>
                <m:ctrlPr>
                  <w:rPr>
                    <w:rFonts w:ascii="Cambria Math" w:hAnsi="Cambria Math"/>
                    <w:color w:val="000000"/>
                    <w:sz w:val="24"/>
                  </w:rPr>
                </m:ctrlPr>
              </m:fPr>
              <m:num>
                <m:r>
                  <w:rPr>
                    <w:rFonts w:ascii="Cambria Math" w:hAnsi="Cambria Math" w:hint="eastAsia"/>
                    <w:color w:val="000000"/>
                    <w:sz w:val="24"/>
                  </w:rPr>
                  <m:t>R</m:t>
                </m:r>
              </m:num>
              <m:den>
                <m:r>
                  <w:rPr>
                    <w:rFonts w:ascii="Cambria Math" w:hAnsi="Cambria Math" w:hint="eastAsia"/>
                    <w:color w:val="000000"/>
                    <w:sz w:val="24"/>
                  </w:rPr>
                  <m:t>d</m:t>
                </m:r>
              </m:den>
            </m:f>
            <m:r>
              <m:rPr>
                <m:sty m:val="p"/>
              </m:rPr>
              <w:rPr>
                <w:rFonts w:ascii="Cambria Math" w:hAnsi="Cambria Math" w:hint="eastAsia"/>
                <w:color w:val="000000"/>
                <w:sz w:val="24"/>
              </w:rPr>
              <m:t>)</m:t>
            </m:r>
          </m:e>
          <m:sup>
            <m:f>
              <m:fPr>
                <m:type m:val="lin"/>
                <m:ctrlPr>
                  <w:rPr>
                    <w:rFonts w:ascii="Cambria Math" w:hAnsi="Cambria Math"/>
                    <w:color w:val="000000"/>
                    <w:sz w:val="24"/>
                  </w:rPr>
                </m:ctrlPr>
              </m:fPr>
              <m:num>
                <m:r>
                  <m:rPr>
                    <m:sty m:val="p"/>
                  </m:rPr>
                  <w:rPr>
                    <w:rFonts w:ascii="Cambria Math" w:hAnsi="Cambria Math" w:hint="eastAsia"/>
                    <w:color w:val="000000"/>
                    <w:sz w:val="24"/>
                  </w:rPr>
                  <m:t>1</m:t>
                </m:r>
              </m:num>
              <m:den>
                <m:r>
                  <m:rPr>
                    <m:sty m:val="p"/>
                  </m:rPr>
                  <w:rPr>
                    <w:rFonts w:ascii="Cambria Math" w:hAnsi="Cambria Math" w:hint="eastAsia"/>
                    <w:color w:val="000000"/>
                    <w:sz w:val="24"/>
                  </w:rPr>
                  <m:t>6</m:t>
                </m:r>
              </m:den>
            </m:f>
          </m:sup>
        </m:sSup>
        <m:rad>
          <m:radPr>
            <m:degHide m:val="1"/>
            <m:ctrlPr>
              <w:rPr>
                <w:rFonts w:ascii="Cambria Math" w:hAnsi="Cambria Math"/>
                <w:color w:val="000000"/>
                <w:sz w:val="24"/>
              </w:rPr>
            </m:ctrlPr>
          </m:radPr>
          <m:deg/>
          <m:e>
            <m:r>
              <w:rPr>
                <w:rFonts w:ascii="Cambria Math" w:hAnsi="Cambria Math" w:hint="eastAsia"/>
                <w:color w:val="000000"/>
                <w:sz w:val="24"/>
              </w:rPr>
              <m:t>gRS</m:t>
            </m:r>
          </m:e>
        </m:rad>
      </m:oMath>
      <w:r w:rsidR="00CC0D40" w:rsidRPr="00C168CE">
        <w:rPr>
          <w:rFonts w:ascii="Times" w:hAnsi="Times"/>
          <w:color w:val="000000"/>
          <w:sz w:val="24"/>
        </w:rPr>
        <w:t xml:space="preserve">             </w:t>
      </w:r>
      <w:r w:rsidR="00C6693F">
        <w:rPr>
          <w:rFonts w:ascii="Times" w:hAnsi="Times"/>
          <w:color w:val="000000"/>
          <w:sz w:val="24"/>
        </w:rPr>
        <w:tab/>
      </w:r>
      <w:r w:rsidR="00C6693F">
        <w:rPr>
          <w:rFonts w:ascii="Times" w:hAnsi="Times"/>
          <w:color w:val="000000"/>
          <w:sz w:val="24"/>
        </w:rPr>
        <w:tab/>
      </w:r>
      <w:r w:rsidR="00C6693F">
        <w:rPr>
          <w:rFonts w:ascii="Times" w:hAnsi="Times"/>
          <w:color w:val="000000"/>
          <w:sz w:val="24"/>
        </w:rPr>
        <w:tab/>
      </w:r>
      <w:r w:rsidR="00C6693F">
        <w:rPr>
          <w:rFonts w:ascii="Times" w:hAnsi="Times"/>
          <w:color w:val="000000"/>
          <w:sz w:val="24"/>
        </w:rPr>
        <w:tab/>
      </w:r>
      <w:r w:rsidR="00CC0D40" w:rsidRPr="00C168CE">
        <w:rPr>
          <w:rFonts w:ascii="Times" w:hAnsi="Times"/>
          <w:color w:val="000000"/>
          <w:sz w:val="24"/>
        </w:rPr>
        <w:t xml:space="preserve">              </w:t>
      </w:r>
      <w:r w:rsidR="00C6693F">
        <w:rPr>
          <w:rFonts w:ascii="Times" w:hAnsi="Times"/>
          <w:color w:val="000000"/>
          <w:sz w:val="24"/>
        </w:rPr>
        <w:t xml:space="preserve">     </w:t>
      </w:r>
      <w:r w:rsidR="00CC0D40" w:rsidRPr="00C168CE">
        <w:rPr>
          <w:rFonts w:ascii="Times" w:hAnsi="Times"/>
          <w:color w:val="000000"/>
          <w:sz w:val="24"/>
        </w:rPr>
        <w:t xml:space="preserve"> (</w:t>
      </w:r>
      <w:r w:rsidR="00CC0D40">
        <w:rPr>
          <w:rFonts w:ascii="Times" w:hAnsi="Times"/>
          <w:color w:val="000000"/>
          <w:sz w:val="24"/>
        </w:rPr>
        <w:t>2</w:t>
      </w:r>
      <w:r w:rsidR="00CC0D40" w:rsidRPr="00C168CE">
        <w:rPr>
          <w:rFonts w:ascii="Times" w:hAnsi="Times"/>
          <w:color w:val="000000"/>
          <w:sz w:val="24"/>
        </w:rPr>
        <w:t>)</w:t>
      </w:r>
    </w:p>
    <w:p w14:paraId="1482B4D7" w14:textId="77777777" w:rsidR="008B4BBD" w:rsidRPr="00C168CE" w:rsidRDefault="00CC0D40" w:rsidP="00CC0D40">
      <w:pPr>
        <w:widowControl/>
        <w:autoSpaceDE w:val="0"/>
        <w:autoSpaceDN w:val="0"/>
        <w:adjustRightInd w:val="0"/>
        <w:spacing w:line="360" w:lineRule="auto"/>
        <w:rPr>
          <w:rFonts w:ascii="Times" w:hAnsi="Times"/>
          <w:sz w:val="24"/>
        </w:rPr>
      </w:pPr>
      <w:r w:rsidRPr="00C168CE">
        <w:rPr>
          <w:rFonts w:ascii="Times" w:hAnsi="Times"/>
          <w:color w:val="000000"/>
          <w:sz w:val="24"/>
        </w:rPr>
        <w:t xml:space="preserve">where </w:t>
      </w:r>
      <m:oMath>
        <m:r>
          <w:rPr>
            <w:rFonts w:ascii="Cambria Math" w:hAnsi="Cambria Math" w:hint="eastAsia"/>
            <w:color w:val="000000"/>
            <w:sz w:val="24"/>
          </w:rPr>
          <m:t>R</m:t>
        </m:r>
      </m:oMath>
      <w:r w:rsidRPr="00C168CE">
        <w:rPr>
          <w:rFonts w:ascii="Times" w:hAnsi="Times"/>
          <w:sz w:val="24"/>
        </w:rPr>
        <w:t xml:space="preserve">, </w:t>
      </w:r>
      <m:oMath>
        <m:r>
          <w:rPr>
            <w:rFonts w:ascii="Cambria Math" w:hAnsi="Cambria Math" w:hint="eastAsia"/>
            <w:sz w:val="24"/>
          </w:rPr>
          <m:t>d</m:t>
        </m:r>
      </m:oMath>
      <w:r w:rsidRPr="00C168CE">
        <w:rPr>
          <w:rFonts w:ascii="Times" w:hAnsi="Times"/>
          <w:sz w:val="24"/>
        </w:rPr>
        <w:t xml:space="preserve">, </w:t>
      </w:r>
      <m:oMath>
        <m:r>
          <w:rPr>
            <w:rFonts w:ascii="Cambria Math" w:hAnsi="Cambria Math" w:hint="eastAsia"/>
            <w:sz w:val="24"/>
          </w:rPr>
          <m:t>g</m:t>
        </m:r>
      </m:oMath>
      <w:r w:rsidRPr="00C168CE">
        <w:rPr>
          <w:rFonts w:ascii="Times" w:hAnsi="Times"/>
          <w:sz w:val="24"/>
        </w:rPr>
        <w:t xml:space="preserve">, and </w:t>
      </w:r>
      <m:oMath>
        <m:r>
          <w:rPr>
            <w:rFonts w:ascii="Cambria Math" w:hAnsi="Cambria Math" w:hint="eastAsia"/>
            <w:sz w:val="24"/>
          </w:rPr>
          <m:t>S</m:t>
        </m:r>
      </m:oMath>
      <w:r w:rsidRPr="00C168CE">
        <w:rPr>
          <w:rFonts w:ascii="Times" w:hAnsi="Times"/>
          <w:sz w:val="24"/>
        </w:rPr>
        <w:t xml:space="preserve"> are the hydraulic radius of the channel, a representative size of sediment composing channel bed, acceleration due to gravity, and flow energy slope or channel slope in uniform flow, respectively. </w:t>
      </w:r>
    </w:p>
    <w:p w14:paraId="75605DE4" w14:textId="77777777" w:rsidR="0085647E" w:rsidRPr="00C168CE" w:rsidRDefault="00646E12">
      <w:pPr>
        <w:widowControl/>
        <w:autoSpaceDE w:val="0"/>
        <w:autoSpaceDN w:val="0"/>
        <w:adjustRightInd w:val="0"/>
        <w:spacing w:line="360" w:lineRule="auto"/>
        <w:ind w:firstLine="420"/>
        <w:rPr>
          <w:rFonts w:ascii="Times" w:hAnsi="Times"/>
          <w:sz w:val="24"/>
        </w:rPr>
      </w:pPr>
      <w:r w:rsidRPr="00646E12">
        <w:rPr>
          <w:rFonts w:ascii="Times" w:hAnsi="Times"/>
          <w:sz w:val="24"/>
        </w:rPr>
        <w:t>For bedload tr</w:t>
      </w:r>
      <w:r>
        <w:rPr>
          <w:rFonts w:ascii="Times" w:hAnsi="Times"/>
          <w:sz w:val="24"/>
        </w:rPr>
        <w:t>ansport in an alluvial channel</w:t>
      </w:r>
      <w:r w:rsidR="00F6748C">
        <w:rPr>
          <w:rFonts w:ascii="Times" w:hAnsi="Times"/>
          <w:sz w:val="24"/>
        </w:rPr>
        <w:t xml:space="preserve"> with a plane bed</w:t>
      </w:r>
      <w:r w:rsidR="0085647E" w:rsidRPr="00C168CE">
        <w:rPr>
          <w:rFonts w:ascii="Times" w:hAnsi="Times"/>
          <w:sz w:val="24"/>
        </w:rPr>
        <w:t xml:space="preserve">, the following relationship </w:t>
      </w:r>
      <w:r w:rsidR="0085647E">
        <w:rPr>
          <w:rFonts w:ascii="Times" w:hAnsi="Times"/>
          <w:sz w:val="24"/>
        </w:rPr>
        <w:t xml:space="preserve">is </w:t>
      </w:r>
      <w:r w:rsidR="0085647E" w:rsidRPr="00C168CE">
        <w:rPr>
          <w:rFonts w:ascii="Times" w:hAnsi="Times"/>
          <w:sz w:val="24"/>
        </w:rPr>
        <w:t>theoretically based and provide</w:t>
      </w:r>
      <w:r w:rsidR="0085647E">
        <w:rPr>
          <w:rFonts w:ascii="Times" w:hAnsi="Times"/>
          <w:sz w:val="24"/>
        </w:rPr>
        <w:t>s</w:t>
      </w:r>
      <w:r w:rsidR="0085647E" w:rsidRPr="00C168CE">
        <w:rPr>
          <w:rFonts w:ascii="Times" w:hAnsi="Times"/>
          <w:sz w:val="24"/>
        </w:rPr>
        <w:t xml:space="preserve"> </w:t>
      </w:r>
      <w:r w:rsidR="00BA2482">
        <w:rPr>
          <w:rFonts w:ascii="Times" w:hAnsi="Times"/>
          <w:sz w:val="24"/>
        </w:rPr>
        <w:t>a high level of</w:t>
      </w:r>
      <w:r w:rsidR="0085647E" w:rsidRPr="00C168CE">
        <w:rPr>
          <w:rFonts w:ascii="Times" w:hAnsi="Times"/>
          <w:sz w:val="24"/>
        </w:rPr>
        <w:t xml:space="preserve"> predicti</w:t>
      </w:r>
      <w:r w:rsidR="00855286">
        <w:rPr>
          <w:rFonts w:ascii="Times" w:hAnsi="Times"/>
          <w:sz w:val="24"/>
        </w:rPr>
        <w:t>ve accuracy</w:t>
      </w:r>
      <w:r w:rsidR="0085647E" w:rsidRPr="00C168CE">
        <w:rPr>
          <w:rFonts w:ascii="Times" w:hAnsi="Times"/>
          <w:sz w:val="24"/>
        </w:rPr>
        <w:t xml:space="preserve"> (Huang, 2010</w:t>
      </w:r>
      <w:r w:rsidR="00A736FA">
        <w:rPr>
          <w:rFonts w:ascii="Times" w:hAnsi="Times"/>
          <w:sz w:val="24"/>
        </w:rPr>
        <w:t>; Huang et al., 2014</w:t>
      </w:r>
      <w:r w:rsidR="0085647E" w:rsidRPr="00C168CE">
        <w:rPr>
          <w:rFonts w:ascii="Times" w:hAnsi="Times"/>
          <w:sz w:val="24"/>
        </w:rPr>
        <w:t>):</w:t>
      </w:r>
    </w:p>
    <w:p w14:paraId="0CFEE01A" w14:textId="77777777" w:rsidR="0085647E" w:rsidRPr="0085647E" w:rsidRDefault="00006044" w:rsidP="0084361B">
      <w:pPr>
        <w:spacing w:beforeLines="50" w:before="120" w:line="480" w:lineRule="auto"/>
        <w:ind w:leftChars="1350" w:left="2835"/>
        <w:jc w:val="left"/>
        <w:rPr>
          <w:rFonts w:ascii="Times" w:hAnsi="Times"/>
          <w:kern w:val="0"/>
          <w:sz w:val="24"/>
        </w:rPr>
      </w:pPr>
      <m:oMath>
        <m:sSubSup>
          <m:sSubSupPr>
            <m:ctrlPr>
              <w:rPr>
                <w:rFonts w:ascii="Cambria Math" w:hAnsi="Cambria Math"/>
                <w:i/>
                <w:kern w:val="0"/>
                <w:sz w:val="24"/>
              </w:rPr>
            </m:ctrlPr>
          </m:sSubSupPr>
          <m:e>
            <m:r>
              <w:rPr>
                <w:rFonts w:ascii="Cambria Math" w:hAnsi="Cambria Math"/>
                <w:kern w:val="0"/>
                <w:sz w:val="24"/>
              </w:rPr>
              <m:t>q</m:t>
            </m:r>
          </m:e>
          <m:sub>
            <m:r>
              <w:rPr>
                <w:rFonts w:ascii="Cambria Math" w:hAnsi="Cambria Math"/>
                <w:kern w:val="0"/>
                <w:sz w:val="24"/>
              </w:rPr>
              <m:t>b</m:t>
            </m:r>
          </m:sub>
          <m:sup>
            <m:r>
              <w:rPr>
                <w:rFonts w:ascii="Cambria Math" w:hAnsi="Cambria Math"/>
                <w:kern w:val="0"/>
                <w:sz w:val="24"/>
              </w:rPr>
              <m:t>*</m:t>
            </m:r>
          </m:sup>
        </m:sSubSup>
        <m:r>
          <m:rPr>
            <m:sty m:val="p"/>
          </m:rPr>
          <w:rPr>
            <w:rFonts w:ascii="Cambria Math" w:hAnsi="Cambria Math" w:hint="eastAsia"/>
            <w:kern w:val="0"/>
            <w:sz w:val="24"/>
          </w:rPr>
          <m:t>=</m:t>
        </m:r>
        <m:r>
          <m:rPr>
            <m:sty m:val="p"/>
          </m:rPr>
          <w:rPr>
            <w:rFonts w:ascii="Cambria Math" w:hAnsi="Cambria Math"/>
            <w:kern w:val="0"/>
            <w:sz w:val="24"/>
          </w:rPr>
          <m:t>6.0</m:t>
        </m:r>
        <m:sSup>
          <m:sSupPr>
            <m:ctrlPr>
              <w:rPr>
                <w:rFonts w:ascii="Cambria Math" w:hAnsi="Cambria Math"/>
                <w:i/>
                <w:kern w:val="0"/>
                <w:sz w:val="24"/>
              </w:rPr>
            </m:ctrlPr>
          </m:sSupPr>
          <m:e>
            <m:r>
              <w:rPr>
                <w:rFonts w:ascii="Cambria Math" w:hAnsi="Cambria Math" w:hint="eastAsia"/>
                <w:kern w:val="0"/>
                <w:sz w:val="24"/>
              </w:rPr>
              <m:t>(</m:t>
            </m:r>
            <m:sSubSup>
              <m:sSubSupPr>
                <m:ctrlPr>
                  <w:rPr>
                    <w:rFonts w:ascii="Cambria Math" w:hAnsi="Cambria Math"/>
                    <w:i/>
                    <w:kern w:val="0"/>
                    <w:sz w:val="24"/>
                  </w:rPr>
                </m:ctrlPr>
              </m:sSubSupPr>
              <m:e>
                <m:r>
                  <w:rPr>
                    <w:rFonts w:ascii="Cambria Math" w:hAnsi="Cambria Math"/>
                    <w:kern w:val="0"/>
                    <w:sz w:val="24"/>
                  </w:rPr>
                  <m:t>τ</m:t>
                </m:r>
              </m:e>
              <m:sub>
                <m:r>
                  <w:rPr>
                    <w:rFonts w:ascii="Cambria Math" w:hAnsi="Cambria Math"/>
                    <w:kern w:val="0"/>
                    <w:sz w:val="24"/>
                  </w:rPr>
                  <m:t>0</m:t>
                </m:r>
              </m:sub>
              <m:sup>
                <m:r>
                  <w:rPr>
                    <w:rFonts w:ascii="Cambria Math" w:hAnsi="Cambria Math"/>
                    <w:kern w:val="0"/>
                    <w:sz w:val="24"/>
                  </w:rPr>
                  <m:t>*</m:t>
                </m:r>
              </m:sup>
            </m:sSubSup>
            <m:r>
              <w:rPr>
                <w:rFonts w:ascii="Cambria Math" w:hAnsi="Cambria Math"/>
                <w:kern w:val="0"/>
                <w:sz w:val="24"/>
              </w:rPr>
              <m:t>-0.047</m:t>
            </m:r>
            <m:r>
              <w:rPr>
                <w:rFonts w:ascii="Cambria Math" w:hAnsi="Cambria Math" w:hint="eastAsia"/>
                <w:kern w:val="0"/>
                <w:sz w:val="24"/>
              </w:rPr>
              <m:t>)</m:t>
            </m:r>
          </m:e>
          <m:sup>
            <m:f>
              <m:fPr>
                <m:type m:val="lin"/>
                <m:ctrlPr>
                  <w:rPr>
                    <w:rFonts w:ascii="Cambria Math" w:hAnsi="Cambria Math"/>
                    <w:i/>
                    <w:kern w:val="0"/>
                    <w:sz w:val="24"/>
                  </w:rPr>
                </m:ctrlPr>
              </m:fPr>
              <m:num>
                <m:r>
                  <w:rPr>
                    <w:rFonts w:ascii="Cambria Math" w:hAnsi="Cambria Math"/>
                    <w:kern w:val="0"/>
                    <w:sz w:val="24"/>
                  </w:rPr>
                  <m:t>5</m:t>
                </m:r>
              </m:num>
              <m:den>
                <m:r>
                  <w:rPr>
                    <w:rFonts w:ascii="Cambria Math" w:hAnsi="Cambria Math"/>
                    <w:kern w:val="0"/>
                    <w:sz w:val="24"/>
                  </w:rPr>
                  <m:t>3</m:t>
                </m:r>
              </m:den>
            </m:f>
          </m:sup>
        </m:sSup>
      </m:oMath>
      <w:r w:rsidR="0085647E" w:rsidRPr="00C168CE">
        <w:rPr>
          <w:rFonts w:ascii="Times" w:hAnsi="Times"/>
          <w:kern w:val="0"/>
          <w:sz w:val="24"/>
        </w:rPr>
        <w:t xml:space="preserve">             </w:t>
      </w:r>
      <w:r w:rsidR="00C6693F">
        <w:rPr>
          <w:rFonts w:ascii="Times" w:hAnsi="Times"/>
          <w:kern w:val="0"/>
          <w:sz w:val="24"/>
        </w:rPr>
        <w:tab/>
      </w:r>
      <w:r w:rsidR="00C6693F">
        <w:rPr>
          <w:rFonts w:ascii="Times" w:hAnsi="Times"/>
          <w:kern w:val="0"/>
          <w:sz w:val="24"/>
        </w:rPr>
        <w:tab/>
      </w:r>
      <w:r w:rsidR="00C6693F">
        <w:rPr>
          <w:rFonts w:ascii="Times" w:hAnsi="Times"/>
          <w:kern w:val="0"/>
          <w:sz w:val="24"/>
        </w:rPr>
        <w:tab/>
      </w:r>
      <w:r w:rsidR="00C6693F">
        <w:rPr>
          <w:rFonts w:ascii="Times" w:hAnsi="Times"/>
          <w:kern w:val="0"/>
          <w:sz w:val="24"/>
        </w:rPr>
        <w:tab/>
      </w:r>
      <w:r w:rsidR="0085647E" w:rsidRPr="00C168CE">
        <w:rPr>
          <w:rFonts w:ascii="Times" w:hAnsi="Times"/>
          <w:kern w:val="0"/>
          <w:sz w:val="24"/>
        </w:rPr>
        <w:t xml:space="preserve">            </w:t>
      </w:r>
      <w:r w:rsidR="00C6693F">
        <w:rPr>
          <w:rFonts w:ascii="Times" w:hAnsi="Times"/>
          <w:kern w:val="0"/>
          <w:sz w:val="24"/>
        </w:rPr>
        <w:t xml:space="preserve"> </w:t>
      </w:r>
      <w:r w:rsidR="0085647E" w:rsidRPr="00C168CE">
        <w:rPr>
          <w:rFonts w:ascii="Times" w:hAnsi="Times"/>
          <w:kern w:val="0"/>
          <w:sz w:val="24"/>
        </w:rPr>
        <w:t>(</w:t>
      </w:r>
      <w:r w:rsidR="0085647E">
        <w:rPr>
          <w:rFonts w:ascii="Times" w:hAnsi="Times"/>
          <w:kern w:val="0"/>
          <w:sz w:val="24"/>
        </w:rPr>
        <w:t>3</w:t>
      </w:r>
      <w:r w:rsidR="0085647E" w:rsidRPr="00C168CE">
        <w:rPr>
          <w:rFonts w:ascii="Times" w:hAnsi="Times"/>
          <w:kern w:val="0"/>
          <w:sz w:val="24"/>
        </w:rPr>
        <w:t>)</w:t>
      </w:r>
    </w:p>
    <w:p w14:paraId="28E80B0E" w14:textId="1FBAD60F" w:rsidR="00486F58" w:rsidRDefault="0085647E">
      <w:pPr>
        <w:widowControl/>
        <w:autoSpaceDE w:val="0"/>
        <w:autoSpaceDN w:val="0"/>
        <w:adjustRightInd w:val="0"/>
        <w:spacing w:line="360" w:lineRule="auto"/>
        <w:rPr>
          <w:rFonts w:ascii="Times" w:hAnsi="Times"/>
          <w:kern w:val="0"/>
          <w:sz w:val="24"/>
        </w:rPr>
      </w:pPr>
      <w:r>
        <w:rPr>
          <w:rFonts w:ascii="Times" w:hAnsi="Times"/>
          <w:kern w:val="0"/>
          <w:sz w:val="24"/>
        </w:rPr>
        <w:t xml:space="preserve">where </w:t>
      </w:r>
      <m:oMath>
        <m:sSubSup>
          <m:sSubSupPr>
            <m:ctrlPr>
              <w:rPr>
                <w:rFonts w:ascii="Cambria Math" w:hAnsi="Cambria Math"/>
                <w:i/>
                <w:kern w:val="0"/>
                <w:sz w:val="24"/>
              </w:rPr>
            </m:ctrlPr>
          </m:sSubSupPr>
          <m:e>
            <m:r>
              <w:rPr>
                <w:rFonts w:ascii="Cambria Math" w:hAnsi="Cambria Math"/>
                <w:kern w:val="0"/>
                <w:sz w:val="24"/>
              </w:rPr>
              <m:t>q</m:t>
            </m:r>
          </m:e>
          <m:sub>
            <m:r>
              <w:rPr>
                <w:rFonts w:ascii="Cambria Math" w:hAnsi="Cambria Math"/>
                <w:kern w:val="0"/>
                <w:sz w:val="24"/>
              </w:rPr>
              <m:t>b</m:t>
            </m:r>
          </m:sub>
          <m:sup>
            <m:r>
              <w:rPr>
                <w:rFonts w:ascii="Cambria Math" w:hAnsi="Cambria Math"/>
                <w:kern w:val="0"/>
                <w:sz w:val="24"/>
              </w:rPr>
              <m:t>*</m:t>
            </m:r>
          </m:sup>
        </m:sSubSup>
      </m:oMath>
      <w:r>
        <w:rPr>
          <w:rFonts w:ascii="Times" w:hAnsi="Times"/>
          <w:kern w:val="0"/>
          <w:sz w:val="24"/>
        </w:rPr>
        <w:t xml:space="preserve"> </w:t>
      </w:r>
      <w:r w:rsidR="00BA2482">
        <w:rPr>
          <w:rFonts w:ascii="Times" w:hAnsi="Times"/>
          <w:kern w:val="0"/>
          <w:sz w:val="24"/>
        </w:rPr>
        <w:t>and</w:t>
      </w:r>
      <w:r w:rsidR="00646E12">
        <w:rPr>
          <w:rFonts w:ascii="Times" w:hAnsi="Times"/>
          <w:kern w:val="0"/>
          <w:sz w:val="24"/>
        </w:rPr>
        <w:t xml:space="preserve"> </w:t>
      </w:r>
      <m:oMath>
        <m:sSubSup>
          <m:sSubSupPr>
            <m:ctrlPr>
              <w:rPr>
                <w:rFonts w:ascii="Cambria Math" w:hAnsi="Cambria Math"/>
                <w:i/>
                <w:kern w:val="0"/>
                <w:sz w:val="24"/>
              </w:rPr>
            </m:ctrlPr>
          </m:sSubSupPr>
          <m:e>
            <m:r>
              <w:rPr>
                <w:rFonts w:ascii="Cambria Math" w:hAnsi="Cambria Math"/>
                <w:kern w:val="0"/>
                <w:sz w:val="24"/>
              </w:rPr>
              <m:t>τ</m:t>
            </m:r>
          </m:e>
          <m:sub>
            <m:r>
              <w:rPr>
                <w:rFonts w:ascii="Cambria Math" w:hAnsi="Cambria Math"/>
                <w:kern w:val="0"/>
                <w:sz w:val="24"/>
              </w:rPr>
              <m:t>0</m:t>
            </m:r>
          </m:sub>
          <m:sup>
            <m:r>
              <w:rPr>
                <w:rFonts w:ascii="Cambria Math" w:hAnsi="Cambria Math"/>
                <w:kern w:val="0"/>
                <w:sz w:val="24"/>
              </w:rPr>
              <m:t>*</m:t>
            </m:r>
          </m:sup>
        </m:sSubSup>
      </m:oMath>
      <w:r w:rsidR="00646E12">
        <w:rPr>
          <w:rFonts w:ascii="Times" w:hAnsi="Times"/>
          <w:sz w:val="24"/>
          <w:szCs w:val="21"/>
        </w:rPr>
        <w:t xml:space="preserve"> are </w:t>
      </w:r>
      <w:r>
        <w:rPr>
          <w:rFonts w:ascii="Times" w:hAnsi="Times" w:hint="eastAsia"/>
          <w:sz w:val="24"/>
          <w:szCs w:val="21"/>
        </w:rPr>
        <w:t>the dimension</w:t>
      </w:r>
      <w:r>
        <w:rPr>
          <w:rFonts w:ascii="Times" w:hAnsi="Times"/>
          <w:sz w:val="24"/>
          <w:szCs w:val="21"/>
        </w:rPr>
        <w:t>less</w:t>
      </w:r>
      <w:r>
        <w:rPr>
          <w:rFonts w:ascii="Times" w:hAnsi="Times" w:hint="eastAsia"/>
          <w:sz w:val="24"/>
          <w:szCs w:val="21"/>
        </w:rPr>
        <w:t xml:space="preserve"> bedload transport </w:t>
      </w:r>
      <w:r>
        <w:rPr>
          <w:rFonts w:ascii="Times" w:hAnsi="Times"/>
          <w:sz w:val="24"/>
          <w:szCs w:val="21"/>
        </w:rPr>
        <w:t xml:space="preserve">rate </w:t>
      </w:r>
      <w:r w:rsidR="00F62D78">
        <w:rPr>
          <w:rFonts w:ascii="Times" w:hAnsi="Times"/>
          <w:sz w:val="24"/>
          <w:szCs w:val="21"/>
        </w:rPr>
        <w:t xml:space="preserve">per </w:t>
      </w:r>
      <w:r>
        <w:rPr>
          <w:rFonts w:ascii="Times" w:hAnsi="Times"/>
          <w:sz w:val="24"/>
          <w:szCs w:val="21"/>
        </w:rPr>
        <w:t>unit channel-bed width</w:t>
      </w:r>
      <w:r w:rsidR="00646E12">
        <w:rPr>
          <w:rFonts w:ascii="Times" w:hAnsi="Times"/>
          <w:sz w:val="24"/>
          <w:szCs w:val="21"/>
        </w:rPr>
        <w:t xml:space="preserve"> and</w:t>
      </w:r>
      <m:oMath>
        <m:r>
          <w:rPr>
            <w:rFonts w:ascii="Cambria Math" w:hAnsi="Cambria Math"/>
            <w:kern w:val="0"/>
            <w:sz w:val="24"/>
          </w:rPr>
          <m:t xml:space="preserve"> </m:t>
        </m:r>
      </m:oMath>
      <w:r>
        <w:rPr>
          <w:rFonts w:ascii="Times" w:hAnsi="Times"/>
          <w:sz w:val="24"/>
          <w:szCs w:val="21"/>
        </w:rPr>
        <w:t xml:space="preserve">the </w:t>
      </w:r>
      <w:r>
        <w:rPr>
          <w:rFonts w:ascii="Times" w:hAnsi="Times" w:hint="eastAsia"/>
          <w:sz w:val="24"/>
          <w:szCs w:val="21"/>
        </w:rPr>
        <w:t>dimension</w:t>
      </w:r>
      <w:r>
        <w:rPr>
          <w:rFonts w:ascii="Times" w:hAnsi="Times"/>
          <w:sz w:val="24"/>
          <w:szCs w:val="21"/>
        </w:rPr>
        <w:t>less</w:t>
      </w:r>
      <w:r>
        <w:rPr>
          <w:rFonts w:ascii="Times" w:hAnsi="Times" w:hint="eastAsia"/>
          <w:sz w:val="24"/>
          <w:szCs w:val="21"/>
        </w:rPr>
        <w:t xml:space="preserve"> average shear stress of flow</w:t>
      </w:r>
      <w:r w:rsidR="00672BDB">
        <w:rPr>
          <w:rFonts w:ascii="Times" w:hAnsi="Times"/>
          <w:sz w:val="24"/>
          <w:szCs w:val="21"/>
        </w:rPr>
        <w:t xml:space="preserve"> acting on the channel boundary</w:t>
      </w:r>
      <w:r>
        <w:rPr>
          <w:rFonts w:ascii="Times" w:hAnsi="Times"/>
          <w:sz w:val="24"/>
          <w:szCs w:val="21"/>
        </w:rPr>
        <w:t xml:space="preserve">, </w:t>
      </w:r>
      <w:r w:rsidR="00646E12">
        <w:rPr>
          <w:rFonts w:ascii="Times" w:hAnsi="Times"/>
          <w:sz w:val="24"/>
          <w:szCs w:val="21"/>
        </w:rPr>
        <w:t>respectively</w:t>
      </w:r>
      <w:r>
        <w:rPr>
          <w:rFonts w:ascii="Times" w:hAnsi="Times"/>
          <w:kern w:val="0"/>
          <w:sz w:val="24"/>
        </w:rPr>
        <w:t>.</w:t>
      </w:r>
    </w:p>
    <w:p w14:paraId="68FCE81B" w14:textId="77777777" w:rsidR="00676B8F" w:rsidRDefault="00676B8F" w:rsidP="00676B8F">
      <w:pPr>
        <w:spacing w:line="360" w:lineRule="auto"/>
        <w:ind w:firstLine="420"/>
        <w:rPr>
          <w:rFonts w:ascii="Times" w:hAnsi="Times"/>
          <w:sz w:val="24"/>
          <w:szCs w:val="21"/>
        </w:rPr>
      </w:pPr>
      <w:r w:rsidRPr="00C168CE">
        <w:rPr>
          <w:rFonts w:ascii="Times" w:hAnsi="Times" w:hint="eastAsia"/>
          <w:sz w:val="24"/>
          <w:szCs w:val="21"/>
        </w:rPr>
        <w:t>F</w:t>
      </w:r>
      <w:r w:rsidRPr="00C168CE">
        <w:rPr>
          <w:rFonts w:ascii="Times" w:hAnsi="Times"/>
          <w:sz w:val="24"/>
          <w:szCs w:val="21"/>
        </w:rPr>
        <w:t xml:space="preserve">or flow </w:t>
      </w:r>
      <w:r>
        <w:rPr>
          <w:rFonts w:ascii="Times" w:hAnsi="Times"/>
          <w:sz w:val="24"/>
          <w:szCs w:val="21"/>
        </w:rPr>
        <w:t xml:space="preserve">in </w:t>
      </w:r>
      <w:r w:rsidRPr="00C168CE">
        <w:rPr>
          <w:rFonts w:ascii="Times" w:hAnsi="Times"/>
          <w:sz w:val="24"/>
          <w:szCs w:val="21"/>
        </w:rPr>
        <w:t xml:space="preserve">a </w:t>
      </w:r>
      <w:r>
        <w:rPr>
          <w:rFonts w:ascii="Times" w:hAnsi="Times"/>
          <w:sz w:val="24"/>
          <w:szCs w:val="21"/>
        </w:rPr>
        <w:t xml:space="preserve">straight and single-thread alluvial open </w:t>
      </w:r>
      <w:r w:rsidRPr="00C168CE">
        <w:rPr>
          <w:rFonts w:ascii="Times" w:hAnsi="Times"/>
          <w:sz w:val="24"/>
          <w:szCs w:val="21"/>
        </w:rPr>
        <w:t xml:space="preserve">channel </w:t>
      </w:r>
      <w:r>
        <w:rPr>
          <w:rFonts w:ascii="Times" w:hAnsi="Times"/>
          <w:sz w:val="24"/>
          <w:szCs w:val="21"/>
        </w:rPr>
        <w:t xml:space="preserve">with </w:t>
      </w:r>
      <w:r w:rsidRPr="00C168CE">
        <w:rPr>
          <w:rFonts w:ascii="Times" w:hAnsi="Times"/>
          <w:sz w:val="24"/>
          <w:szCs w:val="21"/>
        </w:rPr>
        <w:t>a rectangular</w:t>
      </w:r>
      <w:r>
        <w:rPr>
          <w:rFonts w:ascii="Times" w:hAnsi="Times"/>
          <w:sz w:val="24"/>
          <w:szCs w:val="21"/>
        </w:rPr>
        <w:t xml:space="preserve"> cross-section</w:t>
      </w:r>
      <w:r w:rsidRPr="00C168CE">
        <w:rPr>
          <w:rFonts w:ascii="Times" w:hAnsi="Times"/>
          <w:sz w:val="24"/>
          <w:szCs w:val="21"/>
        </w:rPr>
        <w:t>, Huang and Nanson (2000, 2002)</w:t>
      </w:r>
      <w:r>
        <w:rPr>
          <w:rFonts w:ascii="Times" w:hAnsi="Times"/>
          <w:sz w:val="24"/>
          <w:szCs w:val="21"/>
        </w:rPr>
        <w:t xml:space="preserve"> and Huang et al. (2004)</w:t>
      </w:r>
      <w:r w:rsidRPr="00C168CE">
        <w:rPr>
          <w:rFonts w:ascii="Times" w:hAnsi="Times"/>
          <w:sz w:val="24"/>
          <w:szCs w:val="21"/>
        </w:rPr>
        <w:t xml:space="preserve"> demonstrated analytical</w:t>
      </w:r>
      <w:r>
        <w:rPr>
          <w:rFonts w:ascii="Times" w:hAnsi="Times"/>
          <w:sz w:val="24"/>
          <w:szCs w:val="21"/>
        </w:rPr>
        <w:t>ly</w:t>
      </w:r>
      <w:r w:rsidRPr="00C168CE">
        <w:rPr>
          <w:rFonts w:ascii="Times" w:hAnsi="Times"/>
          <w:sz w:val="24"/>
          <w:szCs w:val="21"/>
        </w:rPr>
        <w:t xml:space="preserve"> the </w:t>
      </w:r>
      <w:r>
        <w:rPr>
          <w:rFonts w:ascii="Times" w:hAnsi="Times"/>
          <w:sz w:val="24"/>
          <w:szCs w:val="21"/>
        </w:rPr>
        <w:t xml:space="preserve">general </w:t>
      </w:r>
      <w:r w:rsidRPr="00C168CE">
        <w:rPr>
          <w:rFonts w:ascii="Times" w:hAnsi="Times"/>
          <w:sz w:val="24"/>
          <w:szCs w:val="21"/>
        </w:rPr>
        <w:t xml:space="preserve">existence of a curvilinear </w:t>
      </w:r>
      <w:r w:rsidR="00357E93">
        <w:rPr>
          <w:rFonts w:ascii="Times" w:hAnsi="Times"/>
          <w:sz w:val="24"/>
          <w:szCs w:val="21"/>
        </w:rPr>
        <w:t xml:space="preserve">equilibrium </w:t>
      </w:r>
      <w:r w:rsidRPr="00C168CE">
        <w:rPr>
          <w:rFonts w:ascii="Times" w:hAnsi="Times"/>
          <w:sz w:val="24"/>
          <w:szCs w:val="21"/>
        </w:rPr>
        <w:t xml:space="preserve">relationship between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t>
            </m:r>
          </m:sub>
        </m:sSub>
      </m:oMath>
      <w:r w:rsidR="00137A2D">
        <w:rPr>
          <w:rFonts w:ascii="Times" w:hAnsi="Times"/>
          <w:color w:val="000000"/>
          <w:sz w:val="24"/>
        </w:rPr>
        <w:t>,</w:t>
      </w:r>
      <w:r w:rsidR="00137A2D">
        <w:rPr>
          <w:rFonts w:ascii="Times" w:hAnsi="Times" w:hint="eastAsia"/>
          <w:color w:val="000000"/>
          <w:sz w:val="24"/>
        </w:rPr>
        <w:t xml:space="preserve"> </w:t>
      </w:r>
      <w:r>
        <w:rPr>
          <w:rFonts w:ascii="Times" w:hAnsi="Times"/>
          <w:sz w:val="24"/>
          <w:szCs w:val="21"/>
        </w:rPr>
        <w:t xml:space="preserve">the </w:t>
      </w:r>
      <w:r w:rsidRPr="00C168CE">
        <w:rPr>
          <w:rFonts w:ascii="Times" w:hAnsi="Times"/>
          <w:sz w:val="24"/>
          <w:szCs w:val="21"/>
        </w:rPr>
        <w:t xml:space="preserve">bedload transport </w:t>
      </w:r>
      <w:r w:rsidR="003C4BA3">
        <w:rPr>
          <w:rFonts w:ascii="Times" w:hAnsi="Times"/>
          <w:sz w:val="24"/>
          <w:szCs w:val="21"/>
        </w:rPr>
        <w:t>discharge through the channel</w:t>
      </w:r>
      <w:r w:rsidR="00137A2D">
        <w:rPr>
          <w:rFonts w:ascii="Times" w:hAnsi="Times"/>
          <w:sz w:val="24"/>
          <w:szCs w:val="21"/>
        </w:rPr>
        <w:t xml:space="preserve">, </w:t>
      </w:r>
      <w:r w:rsidRPr="00C168CE">
        <w:rPr>
          <w:rFonts w:ascii="Times" w:hAnsi="Times"/>
          <w:sz w:val="24"/>
          <w:szCs w:val="21"/>
        </w:rPr>
        <w:t xml:space="preserve">and </w:t>
      </w:r>
      <m:oMath>
        <m:r>
          <w:rPr>
            <w:rFonts w:ascii="Cambria Math" w:hAnsi="Cambria Math"/>
            <w:color w:val="000000"/>
            <w:sz w:val="24"/>
          </w:rPr>
          <m:t>ξ</m:t>
        </m:r>
      </m:oMath>
      <w:r w:rsidR="00137A2D">
        <w:rPr>
          <w:rFonts w:ascii="Times" w:hAnsi="Times"/>
          <w:sz w:val="24"/>
          <w:szCs w:val="21"/>
        </w:rPr>
        <w:t xml:space="preserve">, </w:t>
      </w:r>
      <w:r>
        <w:rPr>
          <w:rFonts w:ascii="Times" w:hAnsi="Times"/>
          <w:sz w:val="24"/>
          <w:szCs w:val="21"/>
        </w:rPr>
        <w:t xml:space="preserve">the </w:t>
      </w:r>
      <w:r w:rsidRPr="00C168CE">
        <w:rPr>
          <w:rFonts w:ascii="Times" w:hAnsi="Times"/>
          <w:sz w:val="24"/>
          <w:szCs w:val="21"/>
        </w:rPr>
        <w:t>channel cross-sectional shape factor of width/depth ratio</w:t>
      </w:r>
      <w:r w:rsidR="00137A2D">
        <w:rPr>
          <w:rFonts w:ascii="Times" w:hAnsi="Times"/>
          <w:sz w:val="24"/>
          <w:szCs w:val="21"/>
        </w:rPr>
        <w:t>.</w:t>
      </w:r>
      <w:r>
        <w:rPr>
          <w:rFonts w:ascii="Times" w:hAnsi="Times"/>
          <w:sz w:val="24"/>
          <w:szCs w:val="21"/>
        </w:rPr>
        <w:t xml:space="preserve"> Importantly, </w:t>
      </w:r>
      <w:r w:rsidR="00E261E1">
        <w:rPr>
          <w:rFonts w:ascii="Times" w:hAnsi="Times"/>
          <w:sz w:val="24"/>
          <w:szCs w:val="21"/>
        </w:rPr>
        <w:t xml:space="preserve">the relationship yields </w:t>
      </w:r>
      <w:r>
        <w:rPr>
          <w:rFonts w:ascii="Times" w:hAnsi="Times"/>
          <w:sz w:val="24"/>
          <w:szCs w:val="21"/>
        </w:rPr>
        <w:t xml:space="preserve">a maximum bedload transport </w:t>
      </w:r>
      <w:r w:rsidR="003C4BA3">
        <w:rPr>
          <w:rFonts w:ascii="Times" w:hAnsi="Times"/>
          <w:sz w:val="24"/>
          <w:szCs w:val="21"/>
        </w:rPr>
        <w:t>discharge</w:t>
      </w:r>
      <w:r w:rsidR="00137A2D">
        <w:rPr>
          <w:rFonts w:ascii="Times" w:hAnsi="Times"/>
          <w:sz w:val="24"/>
          <w:szCs w:val="21"/>
        </w:rPr>
        <w:t xml:space="preserve">, or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smax</m:t>
            </m:r>
          </m:sub>
        </m:sSub>
      </m:oMath>
      <w:r w:rsidR="003C4BA3">
        <w:rPr>
          <w:rFonts w:ascii="Times" w:hAnsi="Times" w:hint="eastAsia"/>
          <w:color w:val="000000"/>
          <w:sz w:val="24"/>
        </w:rPr>
        <w:t>,</w:t>
      </w:r>
      <w:r w:rsidR="00E261E1">
        <w:rPr>
          <w:rFonts w:ascii="Times" w:hAnsi="Times"/>
          <w:sz w:val="24"/>
          <w:szCs w:val="21"/>
        </w:rPr>
        <w:t xml:space="preserve"> </w:t>
      </w:r>
      <w:r>
        <w:rPr>
          <w:rFonts w:ascii="Times" w:hAnsi="Times"/>
          <w:sz w:val="24"/>
          <w:szCs w:val="21"/>
        </w:rPr>
        <w:t xml:space="preserve">at a specific width/depth ratio </w:t>
      </w:r>
      <m:oMath>
        <m:sSub>
          <m:sSubPr>
            <m:ctrlPr>
              <w:rPr>
                <w:rFonts w:ascii="Cambria Math" w:hAnsi="Cambria Math"/>
                <w:sz w:val="24"/>
                <w:szCs w:val="21"/>
              </w:rPr>
            </m:ctrlPr>
          </m:sSubPr>
          <m:e>
            <m:r>
              <w:rPr>
                <w:rFonts w:ascii="Cambria Math" w:hAnsi="Cambria Math"/>
                <w:sz w:val="24"/>
                <w:szCs w:val="21"/>
              </w:rPr>
              <m:t>ξ</m:t>
            </m:r>
          </m:e>
          <m:sub>
            <m:r>
              <w:rPr>
                <w:rFonts w:ascii="Cambria Math" w:hAnsi="Cambria Math"/>
                <w:sz w:val="24"/>
                <w:szCs w:val="21"/>
              </w:rPr>
              <m:t>e</m:t>
            </m:r>
          </m:sub>
        </m:sSub>
      </m:oMath>
      <w:r w:rsidR="00672BDB">
        <w:rPr>
          <w:rFonts w:ascii="Times" w:hAnsi="Times"/>
          <w:sz w:val="24"/>
          <w:szCs w:val="21"/>
        </w:rPr>
        <w:t xml:space="preserve"> </w:t>
      </w:r>
      <w:r>
        <w:rPr>
          <w:rFonts w:ascii="Times" w:hAnsi="Times"/>
          <w:sz w:val="24"/>
          <w:szCs w:val="21"/>
        </w:rPr>
        <w:t>under given flow energy (flow discharge and energy gradient) and the channel boundary composition (sediment size):</w:t>
      </w:r>
    </w:p>
    <w:p w14:paraId="496153B6" w14:textId="77777777" w:rsidR="00676B8F" w:rsidRPr="00C168CE" w:rsidRDefault="00006044" w:rsidP="0084361B">
      <w:pPr>
        <w:autoSpaceDE w:val="0"/>
        <w:autoSpaceDN w:val="0"/>
        <w:adjustRightInd w:val="0"/>
        <w:spacing w:beforeLines="50" w:before="120" w:line="480" w:lineRule="auto"/>
        <w:ind w:leftChars="1350" w:left="2835"/>
        <w:jc w:val="left"/>
        <w:rPr>
          <w:rFonts w:ascii="Times" w:hAnsi="Times"/>
          <w:color w:val="000000"/>
          <w:sz w:val="24"/>
        </w:rPr>
      </w:pP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smax</m:t>
            </m:r>
          </m:sub>
        </m:sSub>
        <m:r>
          <w:rPr>
            <w:rFonts w:ascii="Cambria Math" w:hAnsi="Cambria Math"/>
            <w:color w:val="000000"/>
            <w:sz w:val="24"/>
          </w:rPr>
          <m:t>=</m:t>
        </m:r>
        <m:sSub>
          <m:sSubPr>
            <m:ctrlPr>
              <w:rPr>
                <w:rFonts w:ascii="Cambria Math" w:hAnsi="Cambria Math"/>
                <w:i/>
                <w:color w:val="000000"/>
                <w:sz w:val="24"/>
              </w:rPr>
            </m:ctrlPr>
          </m:sSubPr>
          <m:e>
            <m:d>
              <m:dPr>
                <m:begChr m:val=""/>
                <m:endChr m:val="|"/>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t>
                    </m:r>
                  </m:sub>
                </m:sSub>
                <m:d>
                  <m:dPr>
                    <m:ctrlPr>
                      <w:rPr>
                        <w:rFonts w:ascii="Cambria Math" w:hAnsi="Cambria Math"/>
                        <w:i/>
                        <w:color w:val="000000"/>
                        <w:sz w:val="24"/>
                      </w:rPr>
                    </m:ctrlPr>
                  </m:dPr>
                  <m:e>
                    <m:r>
                      <w:rPr>
                        <w:rFonts w:ascii="Cambria Math" w:hAnsi="Cambria Math"/>
                        <w:color w:val="000000"/>
                        <w:sz w:val="24"/>
                      </w:rPr>
                      <m:t>ξ</m:t>
                    </m:r>
                  </m:e>
                </m:d>
              </m:e>
            </m:d>
          </m:e>
          <m:sub>
            <m:r>
              <w:rPr>
                <w:rFonts w:ascii="Cambria Math" w:hAnsi="Cambria Math"/>
                <w:color w:val="000000"/>
                <w:sz w:val="24"/>
              </w:rPr>
              <m:t>ξ=</m:t>
            </m:r>
            <m:sSub>
              <m:sSubPr>
                <m:ctrlPr>
                  <w:rPr>
                    <w:rFonts w:ascii="Cambria Math" w:hAnsi="Cambria Math"/>
                    <w:i/>
                    <w:color w:val="000000"/>
                    <w:sz w:val="24"/>
                  </w:rPr>
                </m:ctrlPr>
              </m:sSubPr>
              <m:e>
                <m:r>
                  <w:rPr>
                    <w:rFonts w:ascii="Cambria Math" w:hAnsi="Cambria Math"/>
                    <w:color w:val="000000"/>
                    <w:sz w:val="24"/>
                  </w:rPr>
                  <m:t>ξ</m:t>
                </m:r>
              </m:e>
              <m:sub>
                <m:r>
                  <w:rPr>
                    <w:rFonts w:ascii="Cambria Math" w:hAnsi="Cambria Math"/>
                    <w:color w:val="000000"/>
                    <w:sz w:val="24"/>
                  </w:rPr>
                  <m:t>e</m:t>
                </m:r>
              </m:sub>
            </m:sSub>
          </m:sub>
        </m:sSub>
        <m:r>
          <w:rPr>
            <w:rFonts w:ascii="Cambria Math" w:hAnsi="Cambria Math"/>
            <w:color w:val="000000"/>
            <w:sz w:val="24"/>
          </w:rPr>
          <m:t xml:space="preserve"> </m:t>
        </m:r>
      </m:oMath>
      <w:r w:rsidR="00676B8F" w:rsidRPr="00C168CE">
        <w:rPr>
          <w:rFonts w:ascii="Times" w:hAnsi="Times"/>
          <w:color w:val="000000"/>
          <w:sz w:val="24"/>
        </w:rPr>
        <w:t xml:space="preserve">          </w:t>
      </w:r>
      <w:r w:rsidR="00C6693F">
        <w:rPr>
          <w:rFonts w:ascii="Times" w:hAnsi="Times"/>
          <w:color w:val="000000"/>
          <w:sz w:val="24"/>
        </w:rPr>
        <w:tab/>
      </w:r>
      <w:r w:rsidR="00C6693F">
        <w:rPr>
          <w:rFonts w:ascii="Times" w:hAnsi="Times"/>
          <w:color w:val="000000"/>
          <w:sz w:val="24"/>
        </w:rPr>
        <w:tab/>
      </w:r>
      <w:r w:rsidR="00C6693F">
        <w:rPr>
          <w:rFonts w:ascii="Times" w:hAnsi="Times"/>
          <w:color w:val="000000"/>
          <w:sz w:val="24"/>
        </w:rPr>
        <w:tab/>
      </w:r>
      <w:r w:rsidR="00676B8F" w:rsidRPr="00C168CE">
        <w:rPr>
          <w:rFonts w:ascii="Times" w:hAnsi="Times"/>
          <w:color w:val="000000"/>
          <w:sz w:val="24"/>
        </w:rPr>
        <w:t xml:space="preserve"> </w:t>
      </w:r>
      <w:r w:rsidR="00676B8F">
        <w:rPr>
          <w:rFonts w:ascii="Times" w:hAnsi="Times"/>
          <w:color w:val="000000"/>
          <w:sz w:val="24"/>
        </w:rPr>
        <w:tab/>
      </w:r>
      <w:r w:rsidR="00676B8F">
        <w:rPr>
          <w:rFonts w:ascii="Times" w:hAnsi="Times"/>
          <w:color w:val="000000"/>
          <w:sz w:val="24"/>
        </w:rPr>
        <w:tab/>
      </w:r>
      <w:r w:rsidR="00676B8F" w:rsidRPr="00C168CE">
        <w:rPr>
          <w:rFonts w:ascii="Times" w:hAnsi="Times"/>
          <w:color w:val="000000"/>
          <w:sz w:val="24"/>
        </w:rPr>
        <w:t xml:space="preserve">            (</w:t>
      </w:r>
      <w:r w:rsidR="00676B8F">
        <w:rPr>
          <w:rFonts w:ascii="Times" w:hAnsi="Times"/>
          <w:color w:val="000000"/>
          <w:sz w:val="24"/>
        </w:rPr>
        <w:t>4</w:t>
      </w:r>
      <w:r w:rsidR="00676B8F" w:rsidRPr="00C168CE">
        <w:rPr>
          <w:rFonts w:ascii="Times" w:hAnsi="Times"/>
          <w:color w:val="000000"/>
          <w:sz w:val="24"/>
        </w:rPr>
        <w:t>)</w:t>
      </w:r>
    </w:p>
    <w:p w14:paraId="35D54948" w14:textId="5DB2B139" w:rsidR="00676B8F" w:rsidRDefault="009A434E" w:rsidP="00947F97">
      <w:pPr>
        <w:spacing w:line="360" w:lineRule="auto"/>
        <w:rPr>
          <w:rFonts w:ascii="Times" w:hAnsi="Times"/>
          <w:sz w:val="24"/>
          <w:szCs w:val="21"/>
        </w:rPr>
      </w:pPr>
      <w:r>
        <w:rPr>
          <w:rFonts w:ascii="Times" w:hAnsi="Times"/>
          <w:sz w:val="24"/>
          <w:szCs w:val="21"/>
        </w:rPr>
        <w:t>w</w:t>
      </w:r>
      <w:r w:rsidR="00E261E1">
        <w:rPr>
          <w:rFonts w:ascii="Times" w:hAnsi="Times"/>
          <w:sz w:val="24"/>
          <w:szCs w:val="21"/>
        </w:rPr>
        <w:t>here</w:t>
      </w:r>
      <w:r>
        <w:rPr>
          <w:rFonts w:ascii="Times" w:hAnsi="Times"/>
          <w:sz w:val="24"/>
          <w:szCs w:val="21"/>
        </w:rPr>
        <w:t xml:space="preserve">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smax</m:t>
            </m:r>
          </m:sub>
        </m:sSub>
      </m:oMath>
      <w:r>
        <w:rPr>
          <w:rFonts w:ascii="Times" w:hAnsi="Times" w:hint="eastAsia"/>
          <w:color w:val="000000"/>
          <w:sz w:val="24"/>
        </w:rPr>
        <w:t xml:space="preserve"> is the maximum bedload transport </w:t>
      </w:r>
      <w:r w:rsidR="003C4BA3">
        <w:rPr>
          <w:rFonts w:ascii="Times" w:hAnsi="Times"/>
          <w:color w:val="000000"/>
          <w:sz w:val="24"/>
        </w:rPr>
        <w:t>discharge</w:t>
      </w:r>
      <w:r>
        <w:rPr>
          <w:rFonts w:ascii="Times" w:hAnsi="Times" w:hint="eastAsia"/>
          <w:color w:val="000000"/>
          <w:sz w:val="24"/>
        </w:rPr>
        <w:t xml:space="preserve"> </w:t>
      </w:r>
      <w:r>
        <w:rPr>
          <w:rFonts w:ascii="Times" w:hAnsi="Times"/>
          <w:color w:val="000000"/>
          <w:sz w:val="24"/>
        </w:rPr>
        <w:t>of flow through the channel,</w:t>
      </w:r>
      <w:r>
        <w:rPr>
          <w:rFonts w:ascii="Times" w:hAnsi="Times"/>
          <w:sz w:val="24"/>
          <w:szCs w:val="21"/>
        </w:rPr>
        <w:t xml:space="preserve">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t>
            </m:r>
          </m:sub>
        </m:sSub>
      </m:oMath>
      <w:r w:rsidR="00676B8F">
        <w:rPr>
          <w:rFonts w:ascii="Times" w:hAnsi="Times"/>
          <w:sz w:val="24"/>
          <w:szCs w:val="21"/>
        </w:rPr>
        <w:t xml:space="preserve"> </w:t>
      </w:r>
      <w:r>
        <w:rPr>
          <w:rFonts w:ascii="Times" w:hAnsi="Times"/>
          <w:sz w:val="24"/>
          <w:szCs w:val="21"/>
        </w:rPr>
        <w:t xml:space="preserve">is the bedload transport </w:t>
      </w:r>
      <w:r w:rsidR="003C4BA3">
        <w:rPr>
          <w:rFonts w:ascii="Times" w:hAnsi="Times"/>
          <w:sz w:val="24"/>
          <w:szCs w:val="21"/>
        </w:rPr>
        <w:t>discharge</w:t>
      </w:r>
      <w:r>
        <w:rPr>
          <w:rFonts w:ascii="Times" w:hAnsi="Times"/>
          <w:sz w:val="24"/>
          <w:szCs w:val="21"/>
        </w:rPr>
        <w:t xml:space="preserve"> </w:t>
      </w:r>
      <w:r w:rsidR="00FD26B5">
        <w:rPr>
          <w:rFonts w:ascii="Times" w:hAnsi="Times"/>
          <w:sz w:val="24"/>
          <w:szCs w:val="21"/>
        </w:rPr>
        <w:t xml:space="preserve">of flow through the channel, i.e.,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b</m:t>
            </m:r>
          </m:sub>
        </m:sSub>
        <m:r>
          <w:rPr>
            <w:rFonts w:ascii="Cambria Math" w:hAnsi="Cambria Math"/>
            <w:color w:val="000000"/>
            <w:sz w:val="24"/>
          </w:rPr>
          <m:t>W</m:t>
        </m:r>
      </m:oMath>
      <w:r w:rsidR="00676B8F">
        <w:rPr>
          <w:rFonts w:ascii="Times" w:hAnsi="Times" w:hint="eastAsia"/>
          <w:color w:val="000000"/>
          <w:sz w:val="24"/>
        </w:rPr>
        <w:t xml:space="preserve"> </w:t>
      </w:r>
      <w:r w:rsidR="00676B8F">
        <w:rPr>
          <w:rFonts w:ascii="Times" w:hAnsi="Times"/>
          <w:color w:val="000000"/>
          <w:sz w:val="24"/>
        </w:rPr>
        <w:t>(</w:t>
      </w:r>
      <m:oMath>
        <m:sSub>
          <m:sSubPr>
            <m:ctrlPr>
              <w:rPr>
                <w:rFonts w:ascii="Cambria Math" w:hAnsi="Cambria Math"/>
                <w:color w:val="000000"/>
                <w:sz w:val="24"/>
              </w:rPr>
            </m:ctrlPr>
          </m:sSubPr>
          <m:e>
            <m:r>
              <w:rPr>
                <w:rFonts w:ascii="Cambria Math" w:hAnsi="Cambria Math"/>
                <w:color w:val="000000"/>
                <w:sz w:val="24"/>
              </w:rPr>
              <m:t>q</m:t>
            </m:r>
          </m:e>
          <m:sub>
            <m:r>
              <w:rPr>
                <w:rFonts w:ascii="Cambria Math" w:hAnsi="Cambria Math"/>
                <w:color w:val="000000"/>
                <w:sz w:val="24"/>
              </w:rPr>
              <m:t>b</m:t>
            </m:r>
          </m:sub>
        </m:sSub>
      </m:oMath>
      <w:r w:rsidR="00676B8F">
        <w:rPr>
          <w:rFonts w:ascii="Times" w:hAnsi="Times" w:hint="eastAsia"/>
          <w:color w:val="000000"/>
          <w:sz w:val="24"/>
        </w:rPr>
        <w:t xml:space="preserve"> </w:t>
      </w:r>
      <w:r w:rsidR="00676B8F">
        <w:rPr>
          <w:rFonts w:ascii="Times" w:hAnsi="Times"/>
          <w:color w:val="000000"/>
          <w:sz w:val="24"/>
        </w:rPr>
        <w:t xml:space="preserve">is the bedload transport rate </w:t>
      </w:r>
      <w:r w:rsidR="00F62D78">
        <w:rPr>
          <w:rFonts w:ascii="Times" w:hAnsi="Times"/>
          <w:color w:val="000000"/>
          <w:sz w:val="24"/>
        </w:rPr>
        <w:t xml:space="preserve">per </w:t>
      </w:r>
      <w:r w:rsidR="00676B8F">
        <w:rPr>
          <w:rFonts w:ascii="Times" w:hAnsi="Times"/>
          <w:color w:val="000000"/>
          <w:sz w:val="24"/>
        </w:rPr>
        <w:t xml:space="preserve">unit channel bed and </w:t>
      </w:r>
      <m:oMath>
        <m:r>
          <w:rPr>
            <w:rFonts w:ascii="Cambria Math" w:hAnsi="Cambria Math" w:hint="eastAsia"/>
            <w:sz w:val="24"/>
            <w:szCs w:val="21"/>
          </w:rPr>
          <m:t>W</m:t>
        </m:r>
      </m:oMath>
      <w:r w:rsidR="00676B8F" w:rsidRPr="00C168CE">
        <w:rPr>
          <w:rFonts w:ascii="Times" w:hAnsi="Times"/>
          <w:sz w:val="24"/>
          <w:szCs w:val="21"/>
        </w:rPr>
        <w:t xml:space="preserve"> </w:t>
      </w:r>
      <w:r w:rsidR="00676B8F">
        <w:rPr>
          <w:rFonts w:ascii="Times" w:hAnsi="Times"/>
          <w:sz w:val="24"/>
          <w:szCs w:val="21"/>
        </w:rPr>
        <w:t>is the channel width),</w:t>
      </w:r>
      <w:r w:rsidR="00FD26B5">
        <w:rPr>
          <w:rFonts w:ascii="Times" w:hAnsi="Times"/>
          <w:sz w:val="24"/>
          <w:szCs w:val="21"/>
        </w:rPr>
        <w:t xml:space="preserve"> </w:t>
      </w:r>
      <m:oMath>
        <m:r>
          <w:rPr>
            <w:rFonts w:ascii="Cambria Math" w:hAnsi="Cambria Math"/>
            <w:color w:val="000000"/>
            <w:sz w:val="24"/>
          </w:rPr>
          <m:t>ξ</m:t>
        </m:r>
      </m:oMath>
      <w:r w:rsidR="00E261E1">
        <w:rPr>
          <w:rFonts w:ascii="Times" w:hAnsi="Times"/>
          <w:sz w:val="24"/>
          <w:szCs w:val="21"/>
        </w:rPr>
        <w:t xml:space="preserve"> </w:t>
      </w:r>
      <w:r w:rsidR="00FD26B5">
        <w:rPr>
          <w:rFonts w:ascii="Times" w:hAnsi="Times"/>
          <w:sz w:val="24"/>
          <w:szCs w:val="21"/>
        </w:rPr>
        <w:t xml:space="preserve">is the width/depth ratio of the channel, i.e., </w:t>
      </w:r>
      <m:oMath>
        <m:r>
          <w:rPr>
            <w:rFonts w:ascii="Cambria Math" w:hAnsi="Cambria Math"/>
            <w:color w:val="000000"/>
            <w:sz w:val="24"/>
          </w:rPr>
          <m:t>ξ=</m:t>
        </m:r>
        <m:f>
          <m:fPr>
            <m:type m:val="lin"/>
            <m:ctrlPr>
              <w:rPr>
                <w:rFonts w:ascii="Cambria Math" w:hAnsi="Cambria Math"/>
                <w:i/>
                <w:color w:val="000000"/>
                <w:sz w:val="24"/>
              </w:rPr>
            </m:ctrlPr>
          </m:fPr>
          <m:num>
            <m:r>
              <w:rPr>
                <w:rFonts w:ascii="Cambria Math" w:hAnsi="Cambria Math"/>
                <w:color w:val="000000"/>
                <w:sz w:val="24"/>
              </w:rPr>
              <m:t>W</m:t>
            </m:r>
          </m:num>
          <m:den>
            <m:r>
              <w:rPr>
                <w:rFonts w:ascii="Cambria Math" w:hAnsi="Cambria Math"/>
                <w:color w:val="000000"/>
                <w:sz w:val="24"/>
              </w:rPr>
              <m:t>D</m:t>
            </m:r>
          </m:den>
        </m:f>
      </m:oMath>
      <w:r w:rsidR="00676B8F">
        <w:rPr>
          <w:rFonts w:ascii="Times" w:hAnsi="Times"/>
          <w:sz w:val="24"/>
          <w:szCs w:val="21"/>
        </w:rPr>
        <w:t xml:space="preserve"> (</w:t>
      </w:r>
      <m:oMath>
        <m:r>
          <w:rPr>
            <w:rFonts w:ascii="Cambria Math" w:hAnsi="Cambria Math" w:hint="eastAsia"/>
            <w:sz w:val="24"/>
            <w:szCs w:val="21"/>
          </w:rPr>
          <m:t>D</m:t>
        </m:r>
      </m:oMath>
      <w:r w:rsidR="00676B8F" w:rsidRPr="00C168CE">
        <w:rPr>
          <w:rFonts w:ascii="Times" w:hAnsi="Times"/>
          <w:sz w:val="24"/>
          <w:szCs w:val="21"/>
        </w:rPr>
        <w:t xml:space="preserve"> </w:t>
      </w:r>
      <w:r w:rsidR="00676B8F">
        <w:rPr>
          <w:rFonts w:ascii="Times" w:hAnsi="Times"/>
          <w:sz w:val="24"/>
          <w:szCs w:val="21"/>
        </w:rPr>
        <w:t>is the channel</w:t>
      </w:r>
      <w:r w:rsidR="00676B8F" w:rsidRPr="00C168CE">
        <w:rPr>
          <w:rFonts w:ascii="Times" w:hAnsi="Times"/>
          <w:sz w:val="24"/>
          <w:szCs w:val="21"/>
        </w:rPr>
        <w:t xml:space="preserve"> depth</w:t>
      </w:r>
      <w:r w:rsidR="00676B8F">
        <w:rPr>
          <w:rFonts w:ascii="Times" w:hAnsi="Times"/>
          <w:sz w:val="24"/>
          <w:szCs w:val="21"/>
        </w:rPr>
        <w:t>)</w:t>
      </w:r>
      <w:r w:rsidR="00676B8F" w:rsidRPr="00C168CE">
        <w:rPr>
          <w:rFonts w:ascii="Times" w:hAnsi="Times"/>
          <w:sz w:val="24"/>
          <w:szCs w:val="21"/>
        </w:rPr>
        <w:t>, and</w:t>
      </w:r>
      <w:r w:rsidR="00676B8F">
        <w:rPr>
          <w:rFonts w:ascii="Times" w:hAnsi="Times"/>
          <w:sz w:val="24"/>
          <w:szCs w:val="21"/>
        </w:rPr>
        <w:t xml:space="preserve"> </w:t>
      </w:r>
      <m:oMath>
        <m:sSub>
          <m:sSubPr>
            <m:ctrlPr>
              <w:rPr>
                <w:rFonts w:ascii="Cambria Math" w:hAnsi="Cambria Math"/>
                <w:sz w:val="24"/>
                <w:szCs w:val="21"/>
              </w:rPr>
            </m:ctrlPr>
          </m:sSubPr>
          <m:e>
            <m:r>
              <w:rPr>
                <w:rFonts w:ascii="Cambria Math" w:hAnsi="Cambria Math"/>
                <w:sz w:val="24"/>
                <w:szCs w:val="21"/>
              </w:rPr>
              <m:t>ξ</m:t>
            </m:r>
          </m:e>
          <m:sub>
            <m:r>
              <w:rPr>
                <w:rFonts w:ascii="Cambria Math" w:hAnsi="Cambria Math"/>
                <w:sz w:val="24"/>
                <w:szCs w:val="21"/>
              </w:rPr>
              <m:t>e</m:t>
            </m:r>
          </m:sub>
        </m:sSub>
      </m:oMath>
      <w:r w:rsidR="00676B8F">
        <w:rPr>
          <w:rFonts w:ascii="Times" w:hAnsi="Times"/>
          <w:sz w:val="24"/>
          <w:szCs w:val="21"/>
        </w:rPr>
        <w:t xml:space="preserve"> is the width/depth ratio</w:t>
      </w:r>
      <w:r w:rsidR="00A54D10">
        <w:rPr>
          <w:rFonts w:ascii="Times" w:hAnsi="Times"/>
          <w:sz w:val="24"/>
          <w:szCs w:val="21"/>
        </w:rPr>
        <w:t xml:space="preserve"> at which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smax</m:t>
            </m:r>
          </m:sub>
        </m:sSub>
      </m:oMath>
      <w:r w:rsidR="00A01811">
        <w:rPr>
          <w:rFonts w:ascii="Times" w:hAnsi="Times"/>
          <w:sz w:val="24"/>
          <w:szCs w:val="21"/>
        </w:rPr>
        <w:t xml:space="preserve"> occurs</w:t>
      </w:r>
      <w:r w:rsidR="00676B8F">
        <w:rPr>
          <w:rFonts w:ascii="Times" w:hAnsi="Times" w:hint="eastAsia"/>
          <w:sz w:val="24"/>
          <w:szCs w:val="21"/>
        </w:rPr>
        <w:t>.</w:t>
      </w:r>
    </w:p>
    <w:p w14:paraId="526912AA" w14:textId="77777777" w:rsidR="00676B8F" w:rsidRDefault="00E91FC3" w:rsidP="00137A2D">
      <w:pPr>
        <w:spacing w:line="360" w:lineRule="auto"/>
        <w:ind w:firstLine="420"/>
        <w:rPr>
          <w:rFonts w:ascii="Times" w:hAnsi="Times"/>
          <w:sz w:val="24"/>
          <w:szCs w:val="21"/>
        </w:rPr>
      </w:pPr>
      <w:r>
        <w:rPr>
          <w:rFonts w:ascii="Times" w:hAnsi="Times"/>
          <w:sz w:val="24"/>
          <w:szCs w:val="21"/>
        </w:rPr>
        <w:t>Importantly, the</w:t>
      </w:r>
      <w:r w:rsidRPr="00C168CE">
        <w:rPr>
          <w:rFonts w:ascii="Times" w:hAnsi="Times"/>
          <w:sz w:val="24"/>
          <w:szCs w:val="21"/>
        </w:rPr>
        <w:t xml:space="preserve"> curvilinear relationship </w:t>
      </w:r>
      <w:r w:rsidR="006053D9">
        <w:rPr>
          <w:rFonts w:ascii="Times" w:hAnsi="Times"/>
          <w:sz w:val="24"/>
          <w:szCs w:val="21"/>
        </w:rPr>
        <w:t>of</w:t>
      </w:r>
      <w:r w:rsidRPr="00C168CE">
        <w:rPr>
          <w:rFonts w:ascii="Times" w:hAnsi="Times"/>
          <w:sz w:val="24"/>
          <w:szCs w:val="21"/>
        </w:rPr>
        <w:t xml:space="preserve"> </w:t>
      </w:r>
      <m:oMath>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t>
            </m:r>
          </m:sub>
        </m:sSub>
      </m:oMath>
      <w:r>
        <w:rPr>
          <w:rFonts w:ascii="Times" w:hAnsi="Times"/>
          <w:color w:val="000000"/>
          <w:sz w:val="24"/>
        </w:rPr>
        <w:t xml:space="preserve"> </w:t>
      </w:r>
      <w:r w:rsidR="006053D9">
        <w:rPr>
          <w:rFonts w:ascii="Times" w:hAnsi="Times"/>
          <w:sz w:val="24"/>
          <w:szCs w:val="21"/>
        </w:rPr>
        <w:t>against</w:t>
      </w:r>
      <w:r w:rsidRPr="00C168CE">
        <w:rPr>
          <w:rFonts w:ascii="Times" w:hAnsi="Times"/>
          <w:sz w:val="24"/>
          <w:szCs w:val="21"/>
        </w:rPr>
        <w:t xml:space="preserve"> </w:t>
      </w:r>
      <m:oMath>
        <m:r>
          <w:rPr>
            <w:rFonts w:ascii="Cambria Math" w:hAnsi="Cambria Math"/>
            <w:color w:val="000000"/>
            <w:sz w:val="24"/>
          </w:rPr>
          <m:t>ξ</m:t>
        </m:r>
      </m:oMath>
      <w:r w:rsidRPr="00C168CE">
        <w:rPr>
          <w:rFonts w:ascii="Times" w:hAnsi="Times"/>
          <w:sz w:val="24"/>
          <w:szCs w:val="21"/>
        </w:rPr>
        <w:t xml:space="preserve"> </w:t>
      </w:r>
      <w:r>
        <w:rPr>
          <w:rFonts w:ascii="Times" w:hAnsi="Times"/>
          <w:sz w:val="24"/>
          <w:szCs w:val="21"/>
        </w:rPr>
        <w:t>shows clearly that w</w:t>
      </w:r>
      <w:r w:rsidR="00672BDB" w:rsidRPr="00C168CE">
        <w:rPr>
          <w:rFonts w:ascii="Times" w:hAnsi="Times"/>
          <w:sz w:val="24"/>
          <w:szCs w:val="21"/>
        </w:rPr>
        <w:t xml:space="preserve">hen the bedload transport </w:t>
      </w:r>
      <w:r w:rsidR="003C4BA3">
        <w:rPr>
          <w:rFonts w:ascii="Times" w:hAnsi="Times"/>
          <w:sz w:val="24"/>
          <w:szCs w:val="21"/>
        </w:rPr>
        <w:t>discharge</w:t>
      </w:r>
      <w:r w:rsidR="00672BDB" w:rsidRPr="00C168CE">
        <w:rPr>
          <w:rFonts w:ascii="Times" w:hAnsi="Times"/>
          <w:sz w:val="24"/>
          <w:szCs w:val="21"/>
        </w:rPr>
        <w:t xml:space="preserve"> reaches a maximum,</w:t>
      </w:r>
      <w:r w:rsidR="00A54D10">
        <w:rPr>
          <w:rFonts w:ascii="Times" w:hAnsi="Times"/>
          <w:sz w:val="24"/>
          <w:szCs w:val="21"/>
        </w:rPr>
        <w:t xml:space="preserve"> or </w:t>
      </w:r>
      <m:oMath>
        <m:sSub>
          <m:sSubPr>
            <m:ctrlPr>
              <w:rPr>
                <w:rFonts w:ascii="Cambria Math" w:hAnsi="Cambria Math"/>
                <w:i/>
                <w:color w:val="000000"/>
                <w:sz w:val="24"/>
              </w:rPr>
            </m:ctrlPr>
          </m:sSubPr>
          <m:e>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t>
                </m:r>
              </m:sub>
            </m:sSub>
            <m:r>
              <w:rPr>
                <w:rFonts w:ascii="Cambria Math" w:hAnsi="Cambria Math"/>
                <w:color w:val="000000"/>
                <w:sz w:val="24"/>
              </w:rPr>
              <m:t>=Q</m:t>
            </m:r>
          </m:e>
          <m:sub>
            <m:r>
              <w:rPr>
                <w:rFonts w:ascii="Cambria Math" w:hAnsi="Cambria Math"/>
                <w:color w:val="000000"/>
                <w:sz w:val="24"/>
              </w:rPr>
              <m:t>smax</m:t>
            </m:r>
          </m:sub>
        </m:sSub>
      </m:oMath>
      <w:r w:rsidR="00A54D10">
        <w:rPr>
          <w:rFonts w:ascii="Times" w:hAnsi="Times"/>
          <w:sz w:val="24"/>
          <w:szCs w:val="21"/>
        </w:rPr>
        <w:t xml:space="preserve">, </w:t>
      </w:r>
      <w:r w:rsidR="0089164F">
        <w:rPr>
          <w:rFonts w:ascii="Times" w:hAnsi="Times"/>
          <w:sz w:val="24"/>
          <w:szCs w:val="21"/>
        </w:rPr>
        <w:t xml:space="preserve">under given flow discharge, energy slope and sediment size,  </w:t>
      </w:r>
      <w:r w:rsidR="00A54D10" w:rsidRPr="00C168CE">
        <w:rPr>
          <w:rFonts w:ascii="Times" w:hAnsi="Times"/>
          <w:sz w:val="24"/>
          <w:szCs w:val="21"/>
        </w:rPr>
        <w:t>a unique value</w:t>
      </w:r>
      <w:r w:rsidR="00A54D10">
        <w:rPr>
          <w:rFonts w:ascii="Times" w:hAnsi="Times"/>
          <w:sz w:val="24"/>
          <w:szCs w:val="21"/>
        </w:rPr>
        <w:t xml:space="preserve"> of</w:t>
      </w:r>
      <w:r w:rsidR="00676B8F" w:rsidRPr="00C168CE">
        <w:rPr>
          <w:rFonts w:ascii="Times" w:hAnsi="Times"/>
          <w:sz w:val="24"/>
          <w:szCs w:val="21"/>
        </w:rPr>
        <w:t xml:space="preserve"> width/depth ratio</w:t>
      </w:r>
      <w:r w:rsidR="00A54D10">
        <w:rPr>
          <w:rFonts w:ascii="Times" w:hAnsi="Times"/>
          <w:sz w:val="24"/>
          <w:szCs w:val="21"/>
        </w:rPr>
        <w:t xml:space="preserve"> </w:t>
      </w:r>
      <m:oMath>
        <m:sSub>
          <m:sSubPr>
            <m:ctrlPr>
              <w:rPr>
                <w:rFonts w:ascii="Cambria Math" w:hAnsi="Cambria Math"/>
                <w:sz w:val="24"/>
                <w:szCs w:val="21"/>
              </w:rPr>
            </m:ctrlPr>
          </m:sSubPr>
          <m:e>
            <m:r>
              <w:rPr>
                <w:rFonts w:ascii="Cambria Math" w:hAnsi="Cambria Math"/>
                <w:sz w:val="24"/>
                <w:szCs w:val="21"/>
              </w:rPr>
              <m:t>ξ</m:t>
            </m:r>
          </m:e>
          <m:sub>
            <m:r>
              <w:rPr>
                <w:rFonts w:ascii="Cambria Math" w:hAnsi="Cambria Math"/>
                <w:sz w:val="24"/>
                <w:szCs w:val="21"/>
              </w:rPr>
              <m:t>e</m:t>
            </m:r>
          </m:sub>
        </m:sSub>
      </m:oMath>
      <w:r w:rsidR="00233897">
        <w:rPr>
          <w:rFonts w:ascii="Times" w:hAnsi="Times"/>
          <w:sz w:val="24"/>
          <w:szCs w:val="21"/>
        </w:rPr>
        <w:t xml:space="preserve"> </w:t>
      </w:r>
      <w:r>
        <w:rPr>
          <w:rFonts w:ascii="Times" w:hAnsi="Times"/>
          <w:sz w:val="24"/>
          <w:szCs w:val="21"/>
        </w:rPr>
        <w:t>occurs</w:t>
      </w:r>
      <w:r w:rsidR="0089164F">
        <w:rPr>
          <w:rFonts w:ascii="Times" w:hAnsi="Times"/>
          <w:sz w:val="24"/>
          <w:szCs w:val="21"/>
        </w:rPr>
        <w:t>. This optimal condition is</w:t>
      </w:r>
      <w:r>
        <w:rPr>
          <w:rFonts w:ascii="Times" w:hAnsi="Times"/>
          <w:sz w:val="24"/>
          <w:szCs w:val="21"/>
        </w:rPr>
        <w:t xml:space="preserve"> </w:t>
      </w:r>
      <w:r w:rsidR="00F147C7">
        <w:rPr>
          <w:rFonts w:ascii="Times" w:hAnsi="Times"/>
          <w:sz w:val="24"/>
          <w:szCs w:val="21"/>
        </w:rPr>
        <w:t xml:space="preserve">termed </w:t>
      </w:r>
      <w:r w:rsidR="0089164F">
        <w:rPr>
          <w:rFonts w:ascii="Times" w:hAnsi="Times"/>
          <w:sz w:val="24"/>
          <w:szCs w:val="21"/>
        </w:rPr>
        <w:t>maximum flow efficiency (</w:t>
      </w:r>
      <w:r w:rsidR="00F147C7">
        <w:rPr>
          <w:rFonts w:ascii="Times" w:hAnsi="Times"/>
          <w:sz w:val="24"/>
          <w:szCs w:val="21"/>
        </w:rPr>
        <w:t>MFE</w:t>
      </w:r>
      <w:r w:rsidR="0089164F">
        <w:rPr>
          <w:rFonts w:ascii="Times" w:hAnsi="Times"/>
          <w:sz w:val="24"/>
          <w:szCs w:val="21"/>
        </w:rPr>
        <w:t>)</w:t>
      </w:r>
      <w:r w:rsidR="00F147C7">
        <w:rPr>
          <w:rFonts w:ascii="Times" w:hAnsi="Times"/>
          <w:sz w:val="24"/>
          <w:szCs w:val="21"/>
        </w:rPr>
        <w:t xml:space="preserve"> </w:t>
      </w:r>
      <w:r w:rsidR="0089164F">
        <w:rPr>
          <w:rFonts w:ascii="Times" w:hAnsi="Times"/>
          <w:sz w:val="24"/>
          <w:szCs w:val="21"/>
        </w:rPr>
        <w:t xml:space="preserve">by </w:t>
      </w:r>
      <w:r w:rsidR="00F147C7">
        <w:rPr>
          <w:rFonts w:ascii="Times" w:hAnsi="Times"/>
          <w:sz w:val="24"/>
          <w:szCs w:val="21"/>
        </w:rPr>
        <w:t>Huang and Nanson</w:t>
      </w:r>
      <w:r w:rsidR="0089164F">
        <w:rPr>
          <w:rFonts w:ascii="Times" w:hAnsi="Times"/>
          <w:sz w:val="24"/>
          <w:szCs w:val="21"/>
        </w:rPr>
        <w:t xml:space="preserve"> (</w:t>
      </w:r>
      <w:r w:rsidR="00F147C7">
        <w:rPr>
          <w:rFonts w:ascii="Times" w:hAnsi="Times"/>
          <w:sz w:val="24"/>
          <w:szCs w:val="21"/>
        </w:rPr>
        <w:t>2000)</w:t>
      </w:r>
      <w:r w:rsidR="0089164F">
        <w:rPr>
          <w:rFonts w:ascii="Times" w:hAnsi="Times"/>
          <w:sz w:val="24"/>
          <w:szCs w:val="21"/>
        </w:rPr>
        <w:t xml:space="preserve"> and y</w:t>
      </w:r>
      <w:r w:rsidR="00A54D10">
        <w:rPr>
          <w:rFonts w:ascii="Times" w:hAnsi="Times"/>
          <w:sz w:val="24"/>
          <w:szCs w:val="21"/>
        </w:rPr>
        <w:t>et w</w:t>
      </w:r>
      <w:r w:rsidR="00676B8F" w:rsidRPr="00C168CE">
        <w:rPr>
          <w:rFonts w:ascii="Times" w:hAnsi="Times"/>
          <w:sz w:val="24"/>
          <w:szCs w:val="21"/>
        </w:rPr>
        <w:t xml:space="preserve">hen the bedload transport </w:t>
      </w:r>
      <w:r w:rsidR="003C4BA3">
        <w:rPr>
          <w:rFonts w:ascii="Times" w:hAnsi="Times"/>
          <w:sz w:val="24"/>
          <w:szCs w:val="21"/>
        </w:rPr>
        <w:t>discharge</w:t>
      </w:r>
      <w:r w:rsidR="00676B8F" w:rsidRPr="00C168CE">
        <w:rPr>
          <w:rFonts w:ascii="Times" w:hAnsi="Times"/>
          <w:sz w:val="24"/>
          <w:szCs w:val="21"/>
        </w:rPr>
        <w:t xml:space="preserve"> is less than the maximum,</w:t>
      </w:r>
      <w:r w:rsidR="00A54D10">
        <w:rPr>
          <w:rFonts w:ascii="Times" w:hAnsi="Times"/>
          <w:sz w:val="24"/>
          <w:szCs w:val="21"/>
        </w:rPr>
        <w:t xml:space="preserve"> or </w:t>
      </w:r>
      <m:oMath>
        <m:sSub>
          <m:sSubPr>
            <m:ctrlPr>
              <w:rPr>
                <w:rFonts w:ascii="Cambria Math" w:hAnsi="Cambria Math"/>
                <w:i/>
                <w:color w:val="000000"/>
                <w:sz w:val="24"/>
              </w:rPr>
            </m:ctrlPr>
          </m:sSubPr>
          <m:e>
            <m:sSub>
              <m:sSubPr>
                <m:ctrlPr>
                  <w:rPr>
                    <w:rFonts w:ascii="Cambria Math" w:hAnsi="Cambria Math"/>
                    <w:i/>
                    <w:color w:val="000000"/>
                    <w:sz w:val="24"/>
                  </w:rPr>
                </m:ctrlPr>
              </m:sSubPr>
              <m:e>
                <m:r>
                  <w:rPr>
                    <w:rFonts w:ascii="Cambria Math" w:hAnsi="Cambria Math"/>
                    <w:color w:val="000000"/>
                    <w:sz w:val="24"/>
                  </w:rPr>
                  <m:t>Q</m:t>
                </m:r>
              </m:e>
              <m:sub>
                <m:r>
                  <w:rPr>
                    <w:rFonts w:ascii="Cambria Math" w:hAnsi="Cambria Math"/>
                    <w:color w:val="000000"/>
                    <w:sz w:val="24"/>
                  </w:rPr>
                  <m:t>s</m:t>
                </m:r>
              </m:sub>
            </m:sSub>
            <m:r>
              <w:rPr>
                <w:rFonts w:ascii="Cambria Math" w:hAnsi="Cambria Math"/>
                <w:color w:val="000000"/>
                <w:sz w:val="24"/>
              </w:rPr>
              <m:t>&lt;Q</m:t>
            </m:r>
          </m:e>
          <m:sub>
            <m:r>
              <w:rPr>
                <w:rFonts w:ascii="Cambria Math" w:hAnsi="Cambria Math"/>
                <w:color w:val="000000"/>
                <w:sz w:val="24"/>
              </w:rPr>
              <m:t>smax</m:t>
            </m:r>
          </m:sub>
        </m:sSub>
      </m:oMath>
      <w:r w:rsidR="00A54D10">
        <w:rPr>
          <w:rFonts w:ascii="Times" w:hAnsi="Times"/>
          <w:sz w:val="24"/>
          <w:szCs w:val="21"/>
        </w:rPr>
        <w:t>,</w:t>
      </w:r>
      <w:r w:rsidR="00672BDB">
        <w:rPr>
          <w:rFonts w:ascii="Times" w:hAnsi="Times"/>
          <w:sz w:val="24"/>
          <w:szCs w:val="21"/>
        </w:rPr>
        <w:t xml:space="preserve"> </w:t>
      </w:r>
      <w:r w:rsidR="00676B8F" w:rsidRPr="00C168CE">
        <w:rPr>
          <w:rFonts w:ascii="Times" w:hAnsi="Times"/>
          <w:sz w:val="24"/>
          <w:szCs w:val="21"/>
        </w:rPr>
        <w:t xml:space="preserve">a single value of bedload transport </w:t>
      </w:r>
      <w:r w:rsidR="003C4BA3">
        <w:rPr>
          <w:rFonts w:ascii="Times" w:hAnsi="Times"/>
          <w:sz w:val="24"/>
          <w:szCs w:val="21"/>
        </w:rPr>
        <w:t>discharge</w:t>
      </w:r>
      <w:r w:rsidR="00676B8F" w:rsidRPr="00C168CE">
        <w:rPr>
          <w:rFonts w:ascii="Times" w:hAnsi="Times"/>
          <w:sz w:val="24"/>
          <w:szCs w:val="21"/>
        </w:rPr>
        <w:t xml:space="preserve"> can be satisfied </w:t>
      </w:r>
      <w:r w:rsidR="00676B8F">
        <w:rPr>
          <w:rFonts w:ascii="Times" w:hAnsi="Times"/>
          <w:sz w:val="24"/>
          <w:szCs w:val="21"/>
        </w:rPr>
        <w:t>by either of</w:t>
      </w:r>
      <w:r w:rsidR="00676B8F" w:rsidRPr="00C168CE">
        <w:rPr>
          <w:rFonts w:ascii="Times" w:hAnsi="Times"/>
          <w:sz w:val="24"/>
          <w:szCs w:val="21"/>
        </w:rPr>
        <w:t xml:space="preserve"> two values of width/depth ratio, one small</w:t>
      </w:r>
      <w:r w:rsidR="00233897">
        <w:rPr>
          <w:rFonts w:ascii="Times" w:hAnsi="Times"/>
          <w:sz w:val="24"/>
          <w:szCs w:val="21"/>
        </w:rPr>
        <w:t>er</w:t>
      </w:r>
      <w:r w:rsidR="00676B8F" w:rsidRPr="00C168CE">
        <w:rPr>
          <w:rFonts w:ascii="Times" w:hAnsi="Times"/>
          <w:sz w:val="24"/>
          <w:szCs w:val="21"/>
        </w:rPr>
        <w:t xml:space="preserve"> and </w:t>
      </w:r>
      <w:r w:rsidR="00676B8F">
        <w:rPr>
          <w:rFonts w:ascii="Times" w:hAnsi="Times"/>
          <w:sz w:val="24"/>
          <w:szCs w:val="21"/>
        </w:rPr>
        <w:t xml:space="preserve">the other </w:t>
      </w:r>
      <w:r w:rsidR="00676B8F" w:rsidRPr="00C168CE">
        <w:rPr>
          <w:rFonts w:ascii="Times" w:hAnsi="Times"/>
          <w:sz w:val="24"/>
          <w:szCs w:val="21"/>
        </w:rPr>
        <w:t>large</w:t>
      </w:r>
      <w:r w:rsidR="00233897">
        <w:rPr>
          <w:rFonts w:ascii="Times" w:hAnsi="Times"/>
          <w:sz w:val="24"/>
          <w:szCs w:val="21"/>
        </w:rPr>
        <w:t xml:space="preserve">r than </w:t>
      </w:r>
      <m:oMath>
        <m:sSub>
          <m:sSubPr>
            <m:ctrlPr>
              <w:rPr>
                <w:rFonts w:ascii="Cambria Math" w:hAnsi="Cambria Math"/>
                <w:sz w:val="24"/>
                <w:szCs w:val="21"/>
              </w:rPr>
            </m:ctrlPr>
          </m:sSubPr>
          <m:e>
            <m:r>
              <w:rPr>
                <w:rFonts w:ascii="Cambria Math" w:hAnsi="Cambria Math"/>
                <w:sz w:val="24"/>
                <w:szCs w:val="21"/>
              </w:rPr>
              <m:t>ξ</m:t>
            </m:r>
          </m:e>
          <m:sub>
            <m:r>
              <w:rPr>
                <w:rFonts w:ascii="Cambria Math" w:hAnsi="Cambria Math"/>
                <w:sz w:val="24"/>
                <w:szCs w:val="21"/>
              </w:rPr>
              <m:t>e</m:t>
            </m:r>
          </m:sub>
        </m:sSub>
      </m:oMath>
      <w:r w:rsidR="00676B8F" w:rsidRPr="00C168CE">
        <w:rPr>
          <w:rFonts w:ascii="Times" w:hAnsi="Times"/>
          <w:sz w:val="24"/>
          <w:szCs w:val="21"/>
        </w:rPr>
        <w:t xml:space="preserve">. Within the context of general physics, </w:t>
      </w:r>
      <w:r w:rsidR="0089164F">
        <w:rPr>
          <w:rFonts w:ascii="Times" w:hAnsi="Times"/>
          <w:sz w:val="24"/>
          <w:szCs w:val="21"/>
        </w:rPr>
        <w:t>MFE</w:t>
      </w:r>
      <w:r w:rsidR="00676B8F" w:rsidRPr="00C168CE">
        <w:rPr>
          <w:rFonts w:ascii="Times" w:hAnsi="Times"/>
          <w:sz w:val="24"/>
          <w:szCs w:val="21"/>
        </w:rPr>
        <w:t xml:space="preserve"> is defined as the stationary equilibrium state </w:t>
      </w:r>
      <w:r w:rsidR="00676B8F">
        <w:rPr>
          <w:rFonts w:ascii="Times" w:hAnsi="Times"/>
          <w:sz w:val="24"/>
          <w:szCs w:val="21"/>
        </w:rPr>
        <w:t>of river channel flow for it embodies</w:t>
      </w:r>
      <w:r w:rsidR="00676B8F" w:rsidRPr="00C168CE">
        <w:rPr>
          <w:rFonts w:ascii="Times" w:hAnsi="Times"/>
          <w:sz w:val="24"/>
          <w:szCs w:val="21"/>
        </w:rPr>
        <w:t xml:space="preserve"> </w:t>
      </w:r>
      <w:r w:rsidR="00676B8F">
        <w:rPr>
          <w:rFonts w:ascii="Times" w:hAnsi="Times"/>
          <w:sz w:val="24"/>
          <w:szCs w:val="21"/>
        </w:rPr>
        <w:t>the minimum or least use of available energy</w:t>
      </w:r>
      <w:r w:rsidR="00676B8F" w:rsidRPr="00D77FF1">
        <w:rPr>
          <w:rFonts w:ascii="Times" w:hAnsi="Times"/>
          <w:sz w:val="24"/>
          <w:szCs w:val="21"/>
        </w:rPr>
        <w:t xml:space="preserve"> </w:t>
      </w:r>
      <w:r w:rsidR="00676B8F">
        <w:rPr>
          <w:rFonts w:ascii="Times" w:hAnsi="Times"/>
          <w:sz w:val="24"/>
          <w:szCs w:val="21"/>
        </w:rPr>
        <w:t xml:space="preserve">by flow for transporting </w:t>
      </w:r>
      <w:r>
        <w:rPr>
          <w:rFonts w:ascii="Times" w:hAnsi="Times"/>
          <w:sz w:val="24"/>
          <w:szCs w:val="21"/>
        </w:rPr>
        <w:t>the</w:t>
      </w:r>
      <w:r w:rsidR="00676B8F">
        <w:rPr>
          <w:rFonts w:ascii="Times" w:hAnsi="Times"/>
          <w:sz w:val="24"/>
          <w:szCs w:val="21"/>
        </w:rPr>
        <w:t xml:space="preserve"> given bedload, or th</w:t>
      </w:r>
      <w:r w:rsidR="00A54D10">
        <w:rPr>
          <w:rFonts w:ascii="Times" w:hAnsi="Times"/>
          <w:sz w:val="24"/>
          <w:szCs w:val="21"/>
        </w:rPr>
        <w:t xml:space="preserve">e maximum </w:t>
      </w:r>
      <w:r w:rsidR="00676B8F">
        <w:rPr>
          <w:rFonts w:ascii="Times" w:hAnsi="Times"/>
          <w:sz w:val="24"/>
          <w:szCs w:val="21"/>
        </w:rPr>
        <w:t xml:space="preserve">bedload discharge with the flow using </w:t>
      </w:r>
      <w:r>
        <w:rPr>
          <w:rFonts w:ascii="Times" w:hAnsi="Times"/>
          <w:sz w:val="24"/>
          <w:szCs w:val="21"/>
        </w:rPr>
        <w:t>the</w:t>
      </w:r>
      <w:r w:rsidR="00676B8F">
        <w:rPr>
          <w:rFonts w:ascii="Times" w:hAnsi="Times"/>
          <w:sz w:val="24"/>
          <w:szCs w:val="21"/>
        </w:rPr>
        <w:t xml:space="preserve"> given quantity of energy. </w:t>
      </w:r>
      <w:r w:rsidR="00676B8F">
        <w:rPr>
          <w:rFonts w:ascii="Times" w:hAnsi="Times" w:hint="eastAsia"/>
          <w:sz w:val="24"/>
          <w:szCs w:val="21"/>
        </w:rPr>
        <w:t>T</w:t>
      </w:r>
      <w:r w:rsidR="00676B8F" w:rsidRPr="00C168CE">
        <w:rPr>
          <w:rFonts w:ascii="Times" w:hAnsi="Times"/>
          <w:sz w:val="24"/>
          <w:szCs w:val="21"/>
        </w:rPr>
        <w:t xml:space="preserve">he other states </w:t>
      </w:r>
      <w:r w:rsidR="00676B8F">
        <w:rPr>
          <w:rFonts w:ascii="Times" w:hAnsi="Times"/>
          <w:sz w:val="24"/>
          <w:szCs w:val="21"/>
        </w:rPr>
        <w:t xml:space="preserve">are defined as the </w:t>
      </w:r>
      <w:r w:rsidR="00676B8F" w:rsidRPr="00C168CE">
        <w:rPr>
          <w:rFonts w:ascii="Times" w:hAnsi="Times"/>
          <w:sz w:val="24"/>
          <w:szCs w:val="21"/>
        </w:rPr>
        <w:t>dynamic equilibrium</w:t>
      </w:r>
      <w:r w:rsidR="00676B8F">
        <w:rPr>
          <w:rFonts w:ascii="Times" w:hAnsi="Times"/>
          <w:sz w:val="24"/>
          <w:szCs w:val="21"/>
        </w:rPr>
        <w:t xml:space="preserve"> states, at which flow has a ‘choice’ of </w:t>
      </w:r>
      <w:r w:rsidR="00676B8F" w:rsidRPr="00EE1A7B">
        <w:rPr>
          <w:rFonts w:ascii="Times" w:hAnsi="Times"/>
          <w:sz w:val="24"/>
          <w:szCs w:val="21"/>
        </w:rPr>
        <w:t>tak</w:t>
      </w:r>
      <w:r w:rsidR="00676B8F">
        <w:rPr>
          <w:rFonts w:ascii="Times" w:hAnsi="Times"/>
          <w:sz w:val="24"/>
          <w:szCs w:val="21"/>
        </w:rPr>
        <w:t>ing one of the two</w:t>
      </w:r>
      <w:r w:rsidR="00676B8F" w:rsidRPr="00EE1A7B">
        <w:rPr>
          <w:rFonts w:ascii="Times" w:hAnsi="Times"/>
          <w:sz w:val="24"/>
          <w:szCs w:val="21"/>
        </w:rPr>
        <w:t xml:space="preserve"> channel</w:t>
      </w:r>
      <w:r w:rsidR="00676B8F">
        <w:rPr>
          <w:rFonts w:ascii="Times" w:hAnsi="Times"/>
          <w:sz w:val="24"/>
          <w:szCs w:val="21"/>
        </w:rPr>
        <w:t xml:space="preserve"> cross-section</w:t>
      </w:r>
      <w:r w:rsidR="00676B8F" w:rsidRPr="00EE1A7B">
        <w:rPr>
          <w:rFonts w:ascii="Times" w:hAnsi="Times"/>
          <w:sz w:val="24"/>
          <w:szCs w:val="21"/>
        </w:rPr>
        <w:t>s</w:t>
      </w:r>
      <w:r w:rsidR="00676B8F">
        <w:rPr>
          <w:rFonts w:ascii="Times" w:hAnsi="Times"/>
          <w:sz w:val="24"/>
          <w:szCs w:val="21"/>
        </w:rPr>
        <w:t xml:space="preserve"> that have </w:t>
      </w:r>
      <w:r w:rsidR="00676B8F" w:rsidRPr="00EE1A7B">
        <w:rPr>
          <w:rFonts w:ascii="Times" w:hAnsi="Times"/>
          <w:sz w:val="24"/>
          <w:szCs w:val="21"/>
        </w:rPr>
        <w:t xml:space="preserve">more </w:t>
      </w:r>
      <w:r w:rsidR="00676B8F">
        <w:rPr>
          <w:rFonts w:ascii="Times" w:hAnsi="Times"/>
          <w:sz w:val="24"/>
          <w:szCs w:val="21"/>
        </w:rPr>
        <w:t>than the least required resistance</w:t>
      </w:r>
      <w:r w:rsidR="00676B8F" w:rsidRPr="00EE1A7B">
        <w:rPr>
          <w:rFonts w:ascii="Times" w:hAnsi="Times"/>
          <w:sz w:val="24"/>
          <w:szCs w:val="21"/>
        </w:rPr>
        <w:t xml:space="preserve"> </w:t>
      </w:r>
      <w:r w:rsidR="00676B8F">
        <w:rPr>
          <w:rFonts w:ascii="Times" w:hAnsi="Times"/>
          <w:sz w:val="24"/>
          <w:szCs w:val="21"/>
        </w:rPr>
        <w:t>such that more than the minimally required</w:t>
      </w:r>
      <w:r w:rsidR="00676B8F" w:rsidRPr="00EE1A7B">
        <w:rPr>
          <w:rFonts w:ascii="Times" w:hAnsi="Times"/>
          <w:sz w:val="24"/>
          <w:szCs w:val="21"/>
        </w:rPr>
        <w:t xml:space="preserve"> energy</w:t>
      </w:r>
      <w:r w:rsidR="00676B8F">
        <w:rPr>
          <w:rFonts w:ascii="Times" w:hAnsi="Times"/>
          <w:sz w:val="24"/>
          <w:szCs w:val="21"/>
        </w:rPr>
        <w:t xml:space="preserve"> can be expended </w:t>
      </w:r>
      <w:r w:rsidR="00676B8F" w:rsidRPr="00C168CE">
        <w:rPr>
          <w:rFonts w:ascii="Times" w:hAnsi="Times"/>
          <w:sz w:val="24"/>
          <w:szCs w:val="21"/>
        </w:rPr>
        <w:t xml:space="preserve">(Huang et al., 2004; Nanson </w:t>
      </w:r>
      <w:r w:rsidR="00676B8F" w:rsidRPr="00C168CE">
        <w:rPr>
          <w:rFonts w:ascii="Times" w:hAnsi="Times" w:cs="Times"/>
          <w:color w:val="000000"/>
          <w:sz w:val="24"/>
          <w:szCs w:val="21"/>
        </w:rPr>
        <w:t>&amp;</w:t>
      </w:r>
      <w:r w:rsidR="00676B8F" w:rsidRPr="00C168CE">
        <w:rPr>
          <w:rFonts w:ascii="Times" w:hAnsi="Times"/>
          <w:sz w:val="24"/>
          <w:szCs w:val="21"/>
        </w:rPr>
        <w:t xml:space="preserve"> Huang, 2008, 2018).</w:t>
      </w:r>
    </w:p>
    <w:p w14:paraId="23FDF6DA" w14:textId="77777777" w:rsidR="00226701" w:rsidRPr="00C168CE" w:rsidRDefault="00226701" w:rsidP="00947F97">
      <w:pPr>
        <w:spacing w:line="360" w:lineRule="auto"/>
        <w:ind w:firstLine="420"/>
        <w:rPr>
          <w:rFonts w:ascii="Times" w:hAnsi="Times"/>
          <w:sz w:val="24"/>
          <w:szCs w:val="21"/>
        </w:rPr>
      </w:pPr>
      <w:r w:rsidRPr="00C168CE">
        <w:rPr>
          <w:rFonts w:ascii="Times" w:hAnsi="Times"/>
          <w:sz w:val="24"/>
          <w:szCs w:val="21"/>
        </w:rPr>
        <w:t xml:space="preserve">Within the context of the equilibrium theory, </w:t>
      </w:r>
      <w:r w:rsidRPr="00C168CE">
        <w:rPr>
          <w:rFonts w:ascii="Times" w:hAnsi="Times" w:hint="eastAsia"/>
          <w:sz w:val="24"/>
          <w:szCs w:val="21"/>
        </w:rPr>
        <w:t xml:space="preserve">Huang and Chang (2006) </w:t>
      </w:r>
      <w:r w:rsidRPr="00C168CE">
        <w:rPr>
          <w:rFonts w:ascii="Times" w:hAnsi="Times"/>
          <w:sz w:val="24"/>
          <w:szCs w:val="21"/>
        </w:rPr>
        <w:t>identified</w:t>
      </w:r>
      <w:r w:rsidRPr="00C168CE">
        <w:rPr>
          <w:rFonts w:ascii="Times" w:hAnsi="Times" w:hint="eastAsia"/>
          <w:sz w:val="24"/>
          <w:szCs w:val="21"/>
        </w:rPr>
        <w:t xml:space="preserve"> </w:t>
      </w:r>
      <w:r w:rsidR="00E91FC3">
        <w:rPr>
          <w:rFonts w:ascii="Times" w:hAnsi="Times"/>
          <w:sz w:val="24"/>
          <w:szCs w:val="21"/>
        </w:rPr>
        <w:t xml:space="preserve">theoretically </w:t>
      </w:r>
      <w:r w:rsidRPr="00C168CE">
        <w:rPr>
          <w:rFonts w:ascii="Times" w:hAnsi="Times"/>
          <w:sz w:val="24"/>
          <w:szCs w:val="21"/>
        </w:rPr>
        <w:t>that the following dimensionless number</w:t>
      </w:r>
      <w:r w:rsidR="00443DD1">
        <w:rPr>
          <w:rFonts w:ascii="Times" w:hAnsi="Times"/>
          <w:sz w:val="24"/>
          <w:szCs w:val="21"/>
        </w:rPr>
        <w:t xml:space="preserve">, </w:t>
      </w:r>
      <w:r w:rsidR="00947F97" w:rsidRPr="00947F97">
        <w:rPr>
          <w:rFonts w:ascii="Times" w:hAnsi="Times"/>
          <w:i/>
          <w:iCs/>
          <w:sz w:val="24"/>
          <w:szCs w:val="21"/>
        </w:rPr>
        <w:t>H</w:t>
      </w:r>
      <w:r w:rsidR="00443DD1">
        <w:rPr>
          <w:rFonts w:ascii="Times" w:hAnsi="Times"/>
          <w:sz w:val="24"/>
          <w:szCs w:val="21"/>
        </w:rPr>
        <w:t xml:space="preserve">, </w:t>
      </w:r>
      <w:r w:rsidRPr="00C168CE">
        <w:rPr>
          <w:rFonts w:ascii="Times" w:hAnsi="Times"/>
          <w:sz w:val="24"/>
          <w:szCs w:val="21"/>
        </w:rPr>
        <w:t xml:space="preserve">can be </w:t>
      </w:r>
      <w:r>
        <w:rPr>
          <w:rFonts w:ascii="Times" w:hAnsi="Times"/>
          <w:sz w:val="24"/>
          <w:szCs w:val="21"/>
        </w:rPr>
        <w:t xml:space="preserve">used to </w:t>
      </w:r>
      <w:r w:rsidRPr="00C168CE">
        <w:rPr>
          <w:rFonts w:ascii="Times" w:hAnsi="Times"/>
          <w:sz w:val="24"/>
          <w:szCs w:val="21"/>
        </w:rPr>
        <w:t>quantitatively</w:t>
      </w:r>
      <w:r w:rsidRPr="00C168CE" w:rsidDel="00226701">
        <w:rPr>
          <w:rFonts w:ascii="Times" w:hAnsi="Times"/>
          <w:sz w:val="24"/>
          <w:szCs w:val="21"/>
        </w:rPr>
        <w:t xml:space="preserve"> </w:t>
      </w:r>
      <w:r>
        <w:rPr>
          <w:rFonts w:ascii="Times" w:hAnsi="Times"/>
          <w:sz w:val="24"/>
          <w:szCs w:val="21"/>
        </w:rPr>
        <w:t>determine the equilibrium state of alluvial channel flow</w:t>
      </w:r>
      <w:r w:rsidRPr="00C168CE">
        <w:rPr>
          <w:rFonts w:ascii="Times" w:hAnsi="Times"/>
          <w:sz w:val="24"/>
          <w:szCs w:val="21"/>
        </w:rPr>
        <w:t>:</w:t>
      </w:r>
    </w:p>
    <w:p w14:paraId="60F3BCAB" w14:textId="77777777" w:rsidR="00226701" w:rsidRPr="00C168CE" w:rsidRDefault="00226701" w:rsidP="0084361B">
      <w:pPr>
        <w:spacing w:beforeLines="50" w:before="120" w:line="480" w:lineRule="auto"/>
        <w:ind w:leftChars="900" w:left="1890" w:firstLine="210"/>
        <w:rPr>
          <w:rFonts w:ascii="Times" w:hAnsi="Times"/>
          <w:sz w:val="24"/>
          <w:szCs w:val="21"/>
        </w:rPr>
      </w:pPr>
      <w:r w:rsidRPr="00C168CE">
        <w:rPr>
          <w:rFonts w:ascii="Times" w:hAnsi="Times"/>
          <w:sz w:val="24"/>
          <w:szCs w:val="21"/>
        </w:rPr>
        <w:t xml:space="preserve">  </w:t>
      </w:r>
      <w:r w:rsidR="00C6693F">
        <w:rPr>
          <w:rFonts w:ascii="Times" w:hAnsi="Times"/>
          <w:sz w:val="24"/>
          <w:szCs w:val="21"/>
        </w:rPr>
        <w:tab/>
      </w:r>
      <w:r w:rsidRPr="00C168CE">
        <w:rPr>
          <w:rFonts w:ascii="Times" w:hAnsi="Times"/>
          <w:sz w:val="24"/>
          <w:szCs w:val="21"/>
        </w:rPr>
        <w:t xml:space="preserve">   </w:t>
      </w:r>
      <w:r w:rsidRPr="00C168CE">
        <w:rPr>
          <w:rFonts w:ascii="Times" w:hAnsi="Times" w:hint="eastAsia"/>
          <w:sz w:val="24"/>
          <w:szCs w:val="21"/>
        </w:rPr>
        <w:t xml:space="preserve"> </w:t>
      </w:r>
      <m:oMath>
        <m:r>
          <m:rPr>
            <m:sty m:val="p"/>
          </m:rPr>
          <w:rPr>
            <w:rFonts w:ascii="Cambria Math" w:hAnsi="Cambria Math"/>
            <w:sz w:val="24"/>
            <w:szCs w:val="21"/>
          </w:rPr>
          <m:t xml:space="preserve"> </m:t>
        </m:r>
        <m:r>
          <w:rPr>
            <w:rFonts w:ascii="Cambria Math" w:hAnsi="Cambria Math"/>
            <w:sz w:val="24"/>
            <w:szCs w:val="21"/>
          </w:rPr>
          <m:t>H</m:t>
        </m:r>
        <m:r>
          <m:rPr>
            <m:sty m:val="p"/>
          </m:rPr>
          <w:rPr>
            <w:rFonts w:ascii="Cambria Math" w:hAnsi="Cambria Math"/>
            <w:sz w:val="24"/>
            <w:szCs w:val="21"/>
          </w:rPr>
          <m:t>=</m:t>
        </m:r>
        <m:f>
          <m:fPr>
            <m:ctrlPr>
              <w:rPr>
                <w:rFonts w:ascii="Cambria Math" w:hAnsi="Cambria Math"/>
                <w:sz w:val="24"/>
                <w:szCs w:val="21"/>
              </w:rPr>
            </m:ctrlPr>
          </m:fPr>
          <m:num>
            <m:f>
              <m:fPr>
                <m:type m:val="lin"/>
                <m:ctrlPr>
                  <w:rPr>
                    <w:rFonts w:ascii="Cambria Math" w:hAnsi="Cambria Math"/>
                    <w:i/>
                    <w:sz w:val="24"/>
                    <w:szCs w:val="21"/>
                  </w:rPr>
                </m:ctrlPr>
              </m:fPr>
              <m:num>
                <m:sSub>
                  <m:sSubPr>
                    <m:ctrlPr>
                      <w:rPr>
                        <w:rFonts w:ascii="Cambria Math" w:hAnsi="Cambria Math"/>
                        <w:i/>
                        <w:sz w:val="24"/>
                        <w:szCs w:val="21"/>
                      </w:rPr>
                    </m:ctrlPr>
                  </m:sSubPr>
                  <m:e>
                    <m:r>
                      <w:rPr>
                        <w:rFonts w:ascii="Cambria Math" w:hAnsi="Cambria Math"/>
                        <w:sz w:val="24"/>
                        <w:szCs w:val="21"/>
                      </w:rPr>
                      <m:t>∆τ</m:t>
                    </m:r>
                  </m:e>
                  <m:sub>
                    <m:r>
                      <w:rPr>
                        <w:rFonts w:ascii="Cambria Math" w:hAnsi="Cambria Math"/>
                        <w:sz w:val="24"/>
                        <w:szCs w:val="21"/>
                      </w:rPr>
                      <m:t>0</m:t>
                    </m:r>
                  </m:sub>
                </m:sSub>
              </m:num>
              <m:den>
                <m:sSub>
                  <m:sSubPr>
                    <m:ctrlPr>
                      <w:rPr>
                        <w:rFonts w:ascii="Cambria Math" w:hAnsi="Cambria Math"/>
                        <w:i/>
                        <w:sz w:val="24"/>
                        <w:szCs w:val="21"/>
                      </w:rPr>
                    </m:ctrlPr>
                  </m:sSubPr>
                  <m:e>
                    <m:r>
                      <w:rPr>
                        <w:rFonts w:ascii="Cambria Math" w:hAnsi="Cambria Math"/>
                        <w:sz w:val="24"/>
                        <w:szCs w:val="21"/>
                      </w:rPr>
                      <m:t>τ</m:t>
                    </m:r>
                  </m:e>
                  <m:sub>
                    <m:r>
                      <w:rPr>
                        <w:rFonts w:ascii="Cambria Math" w:hAnsi="Cambria Math"/>
                        <w:sz w:val="24"/>
                        <w:szCs w:val="21"/>
                      </w:rPr>
                      <m:t>c</m:t>
                    </m:r>
                  </m:sub>
                </m:sSub>
              </m:den>
            </m:f>
          </m:num>
          <m:den>
            <m:r>
              <m:rPr>
                <m:sty m:val="p"/>
              </m:rPr>
              <w:rPr>
                <w:rFonts w:ascii="Cambria Math" w:hAnsi="Cambria Math"/>
                <w:sz w:val="24"/>
                <w:szCs w:val="21"/>
              </w:rPr>
              <m:t>Δ</m:t>
            </m:r>
            <m:r>
              <w:rPr>
                <w:rFonts w:ascii="Cambria Math" w:hAnsi="Cambria Math"/>
                <w:sz w:val="24"/>
                <w:szCs w:val="21"/>
              </w:rPr>
              <m:t>ξ</m:t>
            </m:r>
          </m:den>
        </m:f>
        <m:r>
          <w:rPr>
            <w:rFonts w:ascii="Cambria Math" w:hAnsi="Cambria Math"/>
            <w:sz w:val="24"/>
            <w:szCs w:val="21"/>
          </w:rPr>
          <m:t>=</m:t>
        </m:r>
        <m:f>
          <m:fPr>
            <m:ctrlPr>
              <w:rPr>
                <w:rFonts w:ascii="Cambria Math" w:hAnsi="Cambria Math"/>
                <w:i/>
                <w:sz w:val="24"/>
                <w:szCs w:val="21"/>
              </w:rPr>
            </m:ctrlPr>
          </m:fPr>
          <m:num>
            <m:f>
              <m:fPr>
                <m:type m:val="lin"/>
                <m:ctrlPr>
                  <w:rPr>
                    <w:rFonts w:ascii="Cambria Math" w:hAnsi="Cambria Math"/>
                    <w:i/>
                    <w:sz w:val="24"/>
                    <w:szCs w:val="21"/>
                  </w:rPr>
                </m:ctrlPr>
              </m:fPr>
              <m:num>
                <m:sSub>
                  <m:sSubPr>
                    <m:ctrlPr>
                      <w:rPr>
                        <w:rFonts w:ascii="Cambria Math" w:hAnsi="Cambria Math"/>
                        <w:i/>
                        <w:sz w:val="24"/>
                        <w:szCs w:val="21"/>
                      </w:rPr>
                    </m:ctrlPr>
                  </m:sSubPr>
                  <m:e>
                    <m:r>
                      <w:rPr>
                        <w:rFonts w:ascii="Cambria Math" w:hAnsi="Cambria Math"/>
                        <w:sz w:val="24"/>
                        <w:szCs w:val="21"/>
                      </w:rPr>
                      <m:t>τ</m:t>
                    </m:r>
                  </m:e>
                  <m:sub>
                    <m:r>
                      <w:rPr>
                        <w:rFonts w:ascii="Cambria Math" w:hAnsi="Cambria Math"/>
                        <w:sz w:val="24"/>
                        <w:szCs w:val="21"/>
                      </w:rPr>
                      <m:t>0</m:t>
                    </m:r>
                  </m:sub>
                </m:sSub>
              </m:num>
              <m:den>
                <m:sSub>
                  <m:sSubPr>
                    <m:ctrlPr>
                      <w:rPr>
                        <w:rFonts w:ascii="Cambria Math" w:hAnsi="Cambria Math"/>
                        <w:i/>
                        <w:sz w:val="24"/>
                        <w:szCs w:val="21"/>
                      </w:rPr>
                    </m:ctrlPr>
                  </m:sSubPr>
                  <m:e>
                    <m:r>
                      <w:rPr>
                        <w:rFonts w:ascii="Cambria Math" w:hAnsi="Cambria Math"/>
                        <w:sz w:val="24"/>
                        <w:szCs w:val="21"/>
                      </w:rPr>
                      <m:t>τ</m:t>
                    </m:r>
                  </m:e>
                  <m:sub>
                    <m:r>
                      <w:rPr>
                        <w:rFonts w:ascii="Cambria Math" w:hAnsi="Cambria Math"/>
                        <w:sz w:val="24"/>
                        <w:szCs w:val="21"/>
                      </w:rPr>
                      <m:t>c</m:t>
                    </m:r>
                  </m:sub>
                </m:sSub>
                <m:r>
                  <w:rPr>
                    <w:rFonts w:ascii="Cambria Math" w:hAnsi="Cambria Math"/>
                    <w:sz w:val="24"/>
                    <w:szCs w:val="21"/>
                  </w:rPr>
                  <m:t>-1</m:t>
                </m:r>
              </m:den>
            </m:f>
          </m:num>
          <m:den>
            <m:r>
              <w:rPr>
                <w:rFonts w:ascii="Cambria Math" w:hAnsi="Cambria Math"/>
                <w:sz w:val="24"/>
                <w:szCs w:val="21"/>
              </w:rPr>
              <m:t>ξ-</m:t>
            </m:r>
            <m:sSub>
              <m:sSubPr>
                <m:ctrlPr>
                  <w:rPr>
                    <w:rFonts w:ascii="Cambria Math" w:hAnsi="Cambria Math"/>
                    <w:i/>
                    <w:sz w:val="24"/>
                    <w:szCs w:val="21"/>
                  </w:rPr>
                </m:ctrlPr>
              </m:sSubPr>
              <m:e>
                <m:r>
                  <w:rPr>
                    <w:rFonts w:ascii="Cambria Math" w:hAnsi="Cambria Math"/>
                    <w:sz w:val="24"/>
                    <w:szCs w:val="21"/>
                  </w:rPr>
                  <m:t>ξ</m:t>
                </m:r>
              </m:e>
              <m:sub>
                <m:r>
                  <w:rPr>
                    <w:rFonts w:ascii="Cambria Math" w:hAnsi="Cambria Math"/>
                    <w:sz w:val="24"/>
                    <w:szCs w:val="21"/>
                  </w:rPr>
                  <m:t>ec</m:t>
                </m:r>
              </m:sub>
            </m:sSub>
          </m:den>
        </m:f>
      </m:oMath>
      <w:r w:rsidRPr="00C168CE">
        <w:rPr>
          <w:rFonts w:ascii="Times" w:hAnsi="Times" w:hint="eastAsia"/>
          <w:sz w:val="24"/>
          <w:szCs w:val="21"/>
        </w:rPr>
        <w:t xml:space="preserve">           </w:t>
      </w:r>
      <w:r w:rsidR="008C5EAA">
        <w:rPr>
          <w:rFonts w:ascii="Times" w:hAnsi="Times"/>
          <w:sz w:val="24"/>
          <w:szCs w:val="21"/>
        </w:rPr>
        <w:tab/>
      </w:r>
      <w:r w:rsidR="008C5EAA">
        <w:rPr>
          <w:rFonts w:ascii="Times" w:hAnsi="Times"/>
          <w:sz w:val="24"/>
          <w:szCs w:val="21"/>
        </w:rPr>
        <w:tab/>
      </w:r>
      <w:r w:rsidR="00C6693F">
        <w:rPr>
          <w:rFonts w:ascii="Times" w:hAnsi="Times"/>
          <w:sz w:val="24"/>
          <w:szCs w:val="21"/>
        </w:rPr>
        <w:tab/>
      </w:r>
      <w:r w:rsidR="00C6693F">
        <w:rPr>
          <w:rFonts w:ascii="Times" w:hAnsi="Times"/>
          <w:sz w:val="24"/>
          <w:szCs w:val="21"/>
        </w:rPr>
        <w:tab/>
      </w:r>
      <w:r w:rsidR="008C5EAA">
        <w:rPr>
          <w:rFonts w:ascii="Times" w:hAnsi="Times"/>
          <w:sz w:val="24"/>
          <w:szCs w:val="21"/>
        </w:rPr>
        <w:tab/>
      </w:r>
      <w:r w:rsidRPr="00C168CE">
        <w:rPr>
          <w:rFonts w:ascii="Times" w:hAnsi="Times" w:hint="eastAsia"/>
          <w:sz w:val="24"/>
          <w:szCs w:val="21"/>
        </w:rPr>
        <w:t xml:space="preserve">        </w:t>
      </w:r>
      <w:r w:rsidRPr="00C168CE">
        <w:rPr>
          <w:rFonts w:ascii="Times" w:hAnsi="Times"/>
          <w:sz w:val="24"/>
          <w:szCs w:val="21"/>
        </w:rPr>
        <w:t xml:space="preserve"> </w:t>
      </w:r>
      <w:r w:rsidR="00C6693F">
        <w:rPr>
          <w:rFonts w:ascii="Times" w:hAnsi="Times"/>
          <w:sz w:val="24"/>
          <w:szCs w:val="21"/>
        </w:rPr>
        <w:t xml:space="preserve">   </w:t>
      </w:r>
      <w:r w:rsidRPr="00C168CE">
        <w:rPr>
          <w:rFonts w:ascii="Times" w:hAnsi="Times"/>
          <w:sz w:val="24"/>
          <w:szCs w:val="21"/>
        </w:rPr>
        <w:t xml:space="preserve"> (</w:t>
      </w:r>
      <w:r w:rsidR="00AD559C">
        <w:rPr>
          <w:rFonts w:ascii="Times" w:hAnsi="Times"/>
          <w:sz w:val="24"/>
          <w:szCs w:val="21"/>
        </w:rPr>
        <w:t>5</w:t>
      </w:r>
      <w:r w:rsidRPr="00C168CE">
        <w:rPr>
          <w:rFonts w:ascii="Times" w:hAnsi="Times"/>
          <w:sz w:val="24"/>
          <w:szCs w:val="21"/>
        </w:rPr>
        <w:t>)</w:t>
      </w:r>
    </w:p>
    <w:p w14:paraId="0199E429" w14:textId="77777777" w:rsidR="006B7AE1" w:rsidRDefault="00226701" w:rsidP="00226701">
      <w:pPr>
        <w:spacing w:line="360" w:lineRule="auto"/>
        <w:rPr>
          <w:rFonts w:ascii="Times" w:hAnsi="Times"/>
          <w:sz w:val="24"/>
          <w:szCs w:val="21"/>
        </w:rPr>
      </w:pPr>
      <w:r w:rsidRPr="00C168CE">
        <w:rPr>
          <w:rFonts w:ascii="Times" w:hAnsi="Times"/>
          <w:sz w:val="24"/>
          <w:szCs w:val="21"/>
        </w:rPr>
        <w:t xml:space="preserve">where </w:t>
      </w:r>
      <m:oMath>
        <m:sSub>
          <m:sSubPr>
            <m:ctrlPr>
              <w:rPr>
                <w:rFonts w:ascii="Cambria Math" w:hAnsi="Cambria Math"/>
                <w:i/>
                <w:sz w:val="24"/>
                <w:szCs w:val="21"/>
              </w:rPr>
            </m:ctrlPr>
          </m:sSubPr>
          <m:e>
            <m:r>
              <w:rPr>
                <w:rFonts w:ascii="Cambria Math" w:hAnsi="Cambria Math"/>
                <w:sz w:val="24"/>
                <w:szCs w:val="21"/>
              </w:rPr>
              <m:t>τ</m:t>
            </m:r>
          </m:e>
          <m:sub>
            <m:r>
              <w:rPr>
                <w:rFonts w:ascii="Cambria Math" w:hAnsi="Cambria Math"/>
                <w:sz w:val="24"/>
                <w:szCs w:val="21"/>
              </w:rPr>
              <m:t>0</m:t>
            </m:r>
          </m:sub>
        </m:sSub>
      </m:oMath>
      <w:r w:rsidRPr="00C168CE">
        <w:rPr>
          <w:rFonts w:ascii="Times" w:hAnsi="Times"/>
          <w:sz w:val="24"/>
          <w:szCs w:val="21"/>
        </w:rPr>
        <w:t xml:space="preserve"> </w:t>
      </w:r>
      <w:r w:rsidR="00A54D10">
        <w:rPr>
          <w:rFonts w:ascii="Times" w:hAnsi="Times"/>
          <w:sz w:val="24"/>
          <w:szCs w:val="21"/>
        </w:rPr>
        <w:t xml:space="preserve">is </w:t>
      </w:r>
      <w:r w:rsidR="00A54D10" w:rsidRPr="00C168CE">
        <w:rPr>
          <w:rFonts w:ascii="Times" w:hAnsi="Times"/>
          <w:sz w:val="24"/>
          <w:szCs w:val="21"/>
        </w:rPr>
        <w:t xml:space="preserve">the average shear stress of flow acting on the channel boundary </w:t>
      </w:r>
      <w:r w:rsidR="007E237D">
        <w:rPr>
          <w:rFonts w:ascii="Times" w:hAnsi="Times"/>
          <w:sz w:val="24"/>
          <w:szCs w:val="21"/>
        </w:rPr>
        <w:t xml:space="preserve">and </w:t>
      </w:r>
      <w:r w:rsidR="00A01811">
        <w:rPr>
          <w:rFonts w:ascii="Times" w:hAnsi="Times"/>
          <w:sz w:val="24"/>
          <w:szCs w:val="21"/>
        </w:rPr>
        <w:t>determined from</w:t>
      </w:r>
      <w:r w:rsidR="00A54D10">
        <w:rPr>
          <w:rFonts w:ascii="Times" w:hAnsi="Times"/>
          <w:sz w:val="24"/>
          <w:szCs w:val="21"/>
        </w:rPr>
        <w:t xml:space="preserve"> the relationship</w:t>
      </w:r>
      <w:r w:rsidR="00336DA5">
        <w:rPr>
          <w:rFonts w:ascii="Times" w:hAnsi="Times"/>
          <w:sz w:val="24"/>
          <w:szCs w:val="21"/>
        </w:rPr>
        <w:t xml:space="preserve"> of</w:t>
      </w:r>
      <w:r w:rsidR="00A54D10">
        <w:rPr>
          <w:rFonts w:ascii="Times" w:hAnsi="Times"/>
          <w:sz w:val="24"/>
          <w:szCs w:val="21"/>
        </w:rPr>
        <w:t xml:space="preserve"> </w:t>
      </w:r>
      <m:oMath>
        <m:sSub>
          <m:sSubPr>
            <m:ctrlPr>
              <w:rPr>
                <w:rFonts w:ascii="Cambria Math" w:hAnsi="Cambria Math"/>
                <w:i/>
                <w:color w:val="000000"/>
                <w:sz w:val="24"/>
              </w:rPr>
            </m:ctrlPr>
          </m:sSubPr>
          <m:e>
            <m:r>
              <w:rPr>
                <w:rFonts w:ascii="Cambria Math" w:hAnsi="Cambria Math"/>
                <w:color w:val="000000"/>
                <w:sz w:val="24"/>
              </w:rPr>
              <m:t>τ</m:t>
            </m:r>
          </m:e>
          <m:sub>
            <m:r>
              <w:rPr>
                <w:rFonts w:ascii="Cambria Math" w:hAnsi="Cambria Math"/>
                <w:color w:val="000000"/>
                <w:sz w:val="24"/>
              </w:rPr>
              <m:t>o</m:t>
            </m:r>
          </m:sub>
        </m:sSub>
        <m:r>
          <w:rPr>
            <w:rFonts w:ascii="Cambria Math" w:hAnsi="Cambria Math"/>
            <w:color w:val="000000"/>
            <w:sz w:val="24"/>
          </w:rPr>
          <m:t>=γRS</m:t>
        </m:r>
      </m:oMath>
      <w:r w:rsidR="00A54D10">
        <w:rPr>
          <w:rFonts w:ascii="Times" w:hAnsi="Times" w:hint="eastAsia"/>
          <w:color w:val="000000"/>
          <w:sz w:val="24"/>
        </w:rPr>
        <w:t xml:space="preserve"> (</w:t>
      </w:r>
      <m:oMath>
        <m:r>
          <w:rPr>
            <w:rFonts w:ascii="Cambria Math" w:hAnsi="Cambria Math"/>
            <w:color w:val="000000"/>
            <w:sz w:val="24"/>
          </w:rPr>
          <m:t>γ</m:t>
        </m:r>
      </m:oMath>
      <w:r w:rsidR="00336DA5">
        <w:rPr>
          <w:rFonts w:ascii="Times" w:hAnsi="Times" w:hint="eastAsia"/>
          <w:color w:val="000000"/>
          <w:sz w:val="24"/>
        </w:rPr>
        <w:t xml:space="preserve"> is the density of water)</w:t>
      </w:r>
      <w:r w:rsidR="00A54D10">
        <w:rPr>
          <w:rFonts w:ascii="Times" w:hAnsi="Times"/>
          <w:sz w:val="24"/>
          <w:szCs w:val="21"/>
        </w:rPr>
        <w:t xml:space="preserve">, </w:t>
      </w:r>
      <m:oMath>
        <m:sSub>
          <m:sSubPr>
            <m:ctrlPr>
              <w:rPr>
                <w:rFonts w:ascii="Cambria Math" w:hAnsi="Cambria Math"/>
                <w:i/>
                <w:sz w:val="24"/>
                <w:szCs w:val="21"/>
              </w:rPr>
            </m:ctrlPr>
          </m:sSubPr>
          <m:e>
            <m:r>
              <w:rPr>
                <w:rFonts w:ascii="Cambria Math" w:hAnsi="Cambria Math"/>
                <w:sz w:val="24"/>
                <w:szCs w:val="21"/>
              </w:rPr>
              <m:t>τ</m:t>
            </m:r>
          </m:e>
          <m:sub>
            <m:r>
              <w:rPr>
                <w:rFonts w:ascii="Cambria Math" w:hAnsi="Cambria Math"/>
                <w:sz w:val="24"/>
                <w:szCs w:val="21"/>
              </w:rPr>
              <m:t>c</m:t>
            </m:r>
          </m:sub>
        </m:sSub>
      </m:oMath>
      <w:r w:rsidRPr="00C168CE">
        <w:rPr>
          <w:rFonts w:ascii="Times" w:hAnsi="Times"/>
          <w:sz w:val="24"/>
          <w:szCs w:val="21"/>
        </w:rPr>
        <w:t xml:space="preserve"> </w:t>
      </w:r>
      <w:r w:rsidR="00336DA5">
        <w:rPr>
          <w:rFonts w:ascii="Times" w:hAnsi="Times"/>
          <w:sz w:val="24"/>
          <w:szCs w:val="21"/>
        </w:rPr>
        <w:t>is</w:t>
      </w:r>
      <w:r w:rsidRPr="00C168CE">
        <w:rPr>
          <w:rFonts w:ascii="Times" w:hAnsi="Times"/>
          <w:sz w:val="24"/>
          <w:szCs w:val="21"/>
        </w:rPr>
        <w:t xml:space="preserve"> the critical shear stress for the incipient motion of bed sediment</w:t>
      </w:r>
      <w:r w:rsidR="00FA6A96">
        <w:rPr>
          <w:rFonts w:ascii="Times" w:hAnsi="Times"/>
          <w:sz w:val="24"/>
          <w:szCs w:val="21"/>
        </w:rPr>
        <w:t xml:space="preserve"> and </w:t>
      </w:r>
      <w:r w:rsidR="00A01811">
        <w:rPr>
          <w:rFonts w:ascii="Times" w:hAnsi="Times"/>
          <w:sz w:val="24"/>
          <w:szCs w:val="21"/>
        </w:rPr>
        <w:t>determined from</w:t>
      </w:r>
      <w:r w:rsidR="0078483D">
        <w:rPr>
          <w:rFonts w:ascii="Times" w:hAnsi="Times"/>
          <w:sz w:val="24"/>
          <w:szCs w:val="21"/>
        </w:rPr>
        <w:t xml:space="preserve"> the relationship of</w:t>
      </w:r>
      <w:r w:rsidR="00FA6A96">
        <w:rPr>
          <w:rFonts w:ascii="Times" w:hAnsi="Times"/>
          <w:sz w:val="24"/>
          <w:szCs w:val="21"/>
        </w:rPr>
        <w:t xml:space="preserve"> </w:t>
      </w:r>
      <m:oMath>
        <m:sSub>
          <m:sSubPr>
            <m:ctrlPr>
              <w:rPr>
                <w:rFonts w:ascii="Cambria Math" w:hAnsi="Cambria Math" w:cs="SimSun"/>
                <w:i/>
                <w:color w:val="000000"/>
                <w:sz w:val="24"/>
                <w:szCs w:val="24"/>
              </w:rPr>
            </m:ctrlPr>
          </m:sSubPr>
          <m:e>
            <m:r>
              <w:rPr>
                <w:rFonts w:ascii="Cambria Math" w:hAnsi="Cambria Math"/>
                <w:color w:val="000000"/>
                <w:sz w:val="24"/>
              </w:rPr>
              <m:t>τ</m:t>
            </m:r>
          </m:e>
          <m:sub>
            <m:r>
              <w:rPr>
                <w:rFonts w:ascii="Cambria Math" w:hAnsi="Cambria Math"/>
                <w:color w:val="000000"/>
                <w:sz w:val="24"/>
              </w:rPr>
              <m:t>c</m:t>
            </m:r>
          </m:sub>
        </m:sSub>
        <m:r>
          <w:rPr>
            <w:rFonts w:ascii="Cambria Math" w:hAnsi="Cambria Math"/>
            <w:color w:val="000000"/>
            <w:sz w:val="24"/>
          </w:rPr>
          <m:t>=0.047</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s</m:t>
                </m:r>
              </m:sub>
            </m:sSub>
            <m:r>
              <w:rPr>
                <w:rFonts w:ascii="Cambria Math" w:hAnsi="Cambria Math"/>
                <w:color w:val="000000"/>
                <w:sz w:val="24"/>
              </w:rPr>
              <m:t>-γ</m:t>
            </m:r>
          </m:e>
        </m:d>
        <m:r>
          <w:rPr>
            <w:rFonts w:ascii="Cambria Math" w:hAnsi="Cambria Math"/>
            <w:color w:val="000000"/>
            <w:sz w:val="24"/>
          </w:rPr>
          <m:t>d</m:t>
        </m:r>
      </m:oMath>
      <w:r w:rsidR="00FA6A96">
        <w:rPr>
          <w:rFonts w:ascii="Times" w:hAnsi="Times"/>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s</m:t>
            </m:r>
          </m:sub>
        </m:sSub>
      </m:oMath>
      <w:r w:rsidR="007E237D">
        <w:rPr>
          <w:rFonts w:ascii="Times" w:hAnsi="Times"/>
          <w:color w:val="000000"/>
          <w:sz w:val="24"/>
        </w:rPr>
        <w:t xml:space="preserve"> is the density of sediment</w:t>
      </w:r>
      <w:r w:rsidR="00FA6A96">
        <w:rPr>
          <w:rFonts w:ascii="Times" w:hAnsi="Times"/>
          <w:color w:val="000000"/>
          <w:sz w:val="24"/>
        </w:rPr>
        <w:t>)</w:t>
      </w:r>
      <w:r w:rsidR="007E237D">
        <w:rPr>
          <w:rFonts w:ascii="Times" w:hAnsi="Times"/>
          <w:sz w:val="24"/>
          <w:szCs w:val="21"/>
        </w:rPr>
        <w:t xml:space="preserve"> in terms of the study by Huang (2010)</w:t>
      </w:r>
      <w:r w:rsidR="00173F24">
        <w:rPr>
          <w:rFonts w:ascii="Times" w:hAnsi="Times"/>
          <w:sz w:val="24"/>
          <w:szCs w:val="21"/>
        </w:rPr>
        <w:t xml:space="preserve">, and </w:t>
      </w:r>
      <m:oMath>
        <m:sSub>
          <m:sSubPr>
            <m:ctrlPr>
              <w:rPr>
                <w:rFonts w:ascii="Cambria Math" w:hAnsi="Cambria Math"/>
                <w:sz w:val="24"/>
                <w:szCs w:val="21"/>
              </w:rPr>
            </m:ctrlPr>
          </m:sSubPr>
          <m:e>
            <m:r>
              <w:rPr>
                <w:rFonts w:ascii="Cambria Math" w:hAnsi="Cambria Math"/>
                <w:sz w:val="24"/>
                <w:szCs w:val="21"/>
              </w:rPr>
              <m:t>ξ</m:t>
            </m:r>
          </m:e>
          <m:sub>
            <m:r>
              <w:rPr>
                <w:rFonts w:ascii="Cambria Math" w:hAnsi="Cambria Math"/>
                <w:sz w:val="24"/>
                <w:szCs w:val="21"/>
              </w:rPr>
              <m:t>ec</m:t>
            </m:r>
          </m:sub>
        </m:sSub>
      </m:oMath>
      <w:r w:rsidR="00173F24">
        <w:rPr>
          <w:rFonts w:ascii="Times" w:hAnsi="Times"/>
          <w:sz w:val="24"/>
          <w:szCs w:val="21"/>
        </w:rPr>
        <w:t xml:space="preserve"> is the optimal channel width/depth ratio when </w:t>
      </w:r>
      <m:oMath>
        <m:sSub>
          <m:sSubPr>
            <m:ctrlPr>
              <w:rPr>
                <w:rFonts w:ascii="Cambria Math" w:hAnsi="Cambria Math"/>
                <w:i/>
                <w:color w:val="000000"/>
                <w:sz w:val="24"/>
              </w:rPr>
            </m:ctrlPr>
          </m:sSubPr>
          <m:e>
            <m:r>
              <w:rPr>
                <w:rFonts w:ascii="Cambria Math" w:hAnsi="Cambria Math"/>
                <w:color w:val="000000"/>
                <w:sz w:val="24"/>
              </w:rPr>
              <m:t>τ</m:t>
            </m:r>
          </m:e>
          <m:sub>
            <m:r>
              <w:rPr>
                <w:rFonts w:ascii="Cambria Math" w:hAnsi="Cambria Math"/>
                <w:color w:val="000000"/>
                <w:sz w:val="24"/>
              </w:rPr>
              <m:t>o</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τ</m:t>
            </m:r>
          </m:e>
          <m:sub>
            <m:r>
              <w:rPr>
                <w:rFonts w:ascii="Cambria Math" w:hAnsi="Cambria Math"/>
                <w:color w:val="000000"/>
                <w:sz w:val="24"/>
              </w:rPr>
              <m:t>c</m:t>
            </m:r>
          </m:sub>
        </m:sSub>
      </m:oMath>
      <w:r w:rsidR="006450BF">
        <w:rPr>
          <w:rFonts w:ascii="Times" w:hAnsi="Times"/>
          <w:color w:val="000000"/>
          <w:sz w:val="24"/>
        </w:rPr>
        <w:t xml:space="preserve"> </w:t>
      </w:r>
      <w:r w:rsidR="00173F24">
        <w:rPr>
          <w:rFonts w:ascii="Times" w:hAnsi="Times" w:hint="eastAsia"/>
          <w:sz w:val="24"/>
          <w:szCs w:val="21"/>
        </w:rPr>
        <w:t xml:space="preserve"> </w:t>
      </w:r>
      <w:r w:rsidR="0028339E">
        <w:rPr>
          <w:rFonts w:ascii="Times" w:hAnsi="Times"/>
          <w:sz w:val="24"/>
          <w:szCs w:val="21"/>
        </w:rPr>
        <w:t>(</w:t>
      </w:r>
      <m:oMath>
        <m:sSub>
          <m:sSubPr>
            <m:ctrlPr>
              <w:rPr>
                <w:rFonts w:ascii="Cambria Math" w:hAnsi="Cambria Math"/>
                <w:sz w:val="24"/>
                <w:szCs w:val="21"/>
              </w:rPr>
            </m:ctrlPr>
          </m:sSubPr>
          <m:e>
            <m:r>
              <w:rPr>
                <w:rFonts w:ascii="Cambria Math" w:hAnsi="Cambria Math"/>
                <w:sz w:val="24"/>
                <w:szCs w:val="21"/>
              </w:rPr>
              <m:t>ξ</m:t>
            </m:r>
          </m:e>
          <m:sub>
            <m:r>
              <w:rPr>
                <w:rFonts w:ascii="Cambria Math" w:hAnsi="Cambria Math"/>
                <w:sz w:val="24"/>
                <w:szCs w:val="21"/>
              </w:rPr>
              <m:t>ec</m:t>
            </m:r>
          </m:sub>
        </m:sSub>
        <m:r>
          <w:rPr>
            <w:rFonts w:ascii="Cambria Math" w:hAnsi="Cambria Math"/>
            <w:sz w:val="24"/>
            <w:szCs w:val="21"/>
          </w:rPr>
          <m:t>=2</m:t>
        </m:r>
      </m:oMath>
      <w:r w:rsidR="0028339E">
        <w:rPr>
          <w:rFonts w:ascii="Times" w:hAnsi="Times" w:hint="eastAsia"/>
          <w:sz w:val="24"/>
          <w:szCs w:val="21"/>
        </w:rPr>
        <w:t xml:space="preserve"> </w:t>
      </w:r>
      <w:r w:rsidR="00173F24">
        <w:rPr>
          <w:rFonts w:ascii="Times" w:hAnsi="Times" w:hint="eastAsia"/>
          <w:sz w:val="24"/>
          <w:szCs w:val="21"/>
        </w:rPr>
        <w:t>for a rectangular chann</w:t>
      </w:r>
      <w:r w:rsidR="00173F24">
        <w:rPr>
          <w:rFonts w:ascii="Times" w:hAnsi="Times"/>
          <w:sz w:val="24"/>
          <w:szCs w:val="21"/>
        </w:rPr>
        <w:t>e</w:t>
      </w:r>
      <w:r w:rsidR="00173F24">
        <w:rPr>
          <w:rFonts w:ascii="Times" w:hAnsi="Times" w:hint="eastAsia"/>
          <w:sz w:val="24"/>
          <w:szCs w:val="21"/>
        </w:rPr>
        <w:t>l cross-section).</w:t>
      </w:r>
    </w:p>
    <w:p w14:paraId="07D2ABED" w14:textId="12B7C58A" w:rsidR="00471572" w:rsidRPr="00C168CE" w:rsidRDefault="001C377E" w:rsidP="00471572">
      <w:pPr>
        <w:spacing w:line="360" w:lineRule="auto"/>
        <w:ind w:firstLine="284"/>
        <w:rPr>
          <w:rFonts w:ascii="Times" w:hAnsi="Times"/>
          <w:sz w:val="24"/>
          <w:szCs w:val="21"/>
        </w:rPr>
      </w:pPr>
      <w:r>
        <w:rPr>
          <w:rFonts w:ascii="Times" w:hAnsi="Times"/>
          <w:sz w:val="24"/>
          <w:szCs w:val="21"/>
        </w:rPr>
        <w:t>Importantly, the studies by Huan</w:t>
      </w:r>
      <w:r w:rsidRPr="00540FE2">
        <w:rPr>
          <w:rFonts w:ascii="Times" w:hAnsi="Times"/>
          <w:sz w:val="24"/>
          <w:szCs w:val="21"/>
        </w:rPr>
        <w:t xml:space="preserve">g et al. </w:t>
      </w:r>
      <w:r>
        <w:rPr>
          <w:rFonts w:ascii="Times" w:hAnsi="Times"/>
          <w:sz w:val="24"/>
          <w:szCs w:val="21"/>
        </w:rPr>
        <w:t xml:space="preserve">(2004), Huang and Chang (2006), and  </w:t>
      </w:r>
      <w:r w:rsidRPr="001C377E">
        <w:rPr>
          <w:rFonts w:ascii="Times" w:hAnsi="Times"/>
          <w:sz w:val="24"/>
          <w:szCs w:val="21"/>
        </w:rPr>
        <w:t>Nanson and Huang (2008</w:t>
      </w:r>
      <w:r w:rsidR="0051187A">
        <w:rPr>
          <w:rFonts w:ascii="Times" w:hAnsi="Times"/>
          <w:sz w:val="24"/>
          <w:szCs w:val="21"/>
        </w:rPr>
        <w:t>, 2017, 2018</w:t>
      </w:r>
      <w:r w:rsidRPr="001C377E">
        <w:rPr>
          <w:rFonts w:ascii="Times" w:hAnsi="Times"/>
          <w:sz w:val="24"/>
          <w:szCs w:val="21"/>
        </w:rPr>
        <w:t>)</w:t>
      </w:r>
      <w:r>
        <w:rPr>
          <w:rFonts w:ascii="Times" w:hAnsi="Times"/>
          <w:sz w:val="24"/>
          <w:szCs w:val="21"/>
        </w:rPr>
        <w:t xml:space="preserve"> together demonstrate clearly that </w:t>
      </w:r>
      <w:r w:rsidR="00471572" w:rsidRPr="00C168CE">
        <w:rPr>
          <w:rFonts w:ascii="Times" w:hAnsi="Times"/>
          <w:sz w:val="24"/>
          <w:szCs w:val="21"/>
        </w:rPr>
        <w:t xml:space="preserve">the </w:t>
      </w:r>
      <w:r w:rsidR="00471572">
        <w:rPr>
          <w:rFonts w:ascii="Times" w:hAnsi="Times"/>
          <w:sz w:val="24"/>
          <w:szCs w:val="21"/>
        </w:rPr>
        <w:t xml:space="preserve">equilibrium state of alluvial channel flow and the corresponding channel geometry have a relationship with the </w:t>
      </w:r>
      <w:r w:rsidR="00471572" w:rsidRPr="00C168CE">
        <w:rPr>
          <w:rFonts w:ascii="Times" w:hAnsi="Times"/>
          <w:sz w:val="24"/>
          <w:szCs w:val="21"/>
        </w:rPr>
        <w:t xml:space="preserve">value of </w:t>
      </w:r>
      <w:r w:rsidR="00270660">
        <w:rPr>
          <w:rFonts w:ascii="Times" w:hAnsi="Times"/>
          <w:sz w:val="24"/>
          <w:szCs w:val="21"/>
        </w:rPr>
        <w:t xml:space="preserve">the </w:t>
      </w:r>
      <w:r w:rsidR="00471572" w:rsidRPr="00947F97">
        <w:rPr>
          <w:rFonts w:ascii="Times" w:hAnsi="Times"/>
          <w:i/>
          <w:sz w:val="24"/>
          <w:szCs w:val="21"/>
        </w:rPr>
        <w:t>H</w:t>
      </w:r>
      <w:r w:rsidR="00471572" w:rsidRPr="00C168CE">
        <w:rPr>
          <w:rFonts w:ascii="Times" w:hAnsi="Times"/>
          <w:sz w:val="24"/>
          <w:szCs w:val="21"/>
        </w:rPr>
        <w:t xml:space="preserve"> number</w:t>
      </w:r>
      <w:r w:rsidR="00471572">
        <w:rPr>
          <w:rFonts w:ascii="Times" w:hAnsi="Times"/>
          <w:sz w:val="24"/>
          <w:szCs w:val="21"/>
        </w:rPr>
        <w:t xml:space="preserve"> </w:t>
      </w:r>
      <w:r w:rsidR="00471572" w:rsidRPr="00C168CE">
        <w:rPr>
          <w:rFonts w:ascii="Times" w:hAnsi="Times"/>
          <w:sz w:val="24"/>
          <w:szCs w:val="21"/>
        </w:rPr>
        <w:t xml:space="preserve">in the </w:t>
      </w:r>
      <w:r w:rsidR="00471572">
        <w:rPr>
          <w:rFonts w:ascii="Times" w:hAnsi="Times"/>
          <w:sz w:val="24"/>
          <w:szCs w:val="21"/>
        </w:rPr>
        <w:t xml:space="preserve">general </w:t>
      </w:r>
      <w:r w:rsidR="00471572" w:rsidRPr="00C168CE">
        <w:rPr>
          <w:rFonts w:ascii="Times" w:hAnsi="Times"/>
          <w:sz w:val="24"/>
          <w:szCs w:val="21"/>
        </w:rPr>
        <w:t>form</w:t>
      </w:r>
      <w:r w:rsidR="00471572">
        <w:rPr>
          <w:rFonts w:ascii="Times" w:hAnsi="Times"/>
          <w:sz w:val="24"/>
          <w:szCs w:val="21"/>
        </w:rPr>
        <w:t xml:space="preserve"> of</w:t>
      </w:r>
      <w:r w:rsidR="00471572" w:rsidRPr="00C168CE">
        <w:rPr>
          <w:rFonts w:ascii="Times" w:hAnsi="Times"/>
          <w:sz w:val="24"/>
          <w:szCs w:val="21"/>
        </w:rPr>
        <w:t xml:space="preserve">: </w:t>
      </w:r>
    </w:p>
    <w:p w14:paraId="381A4AF6" w14:textId="77777777" w:rsidR="00471572" w:rsidRDefault="00006044" w:rsidP="001D040A">
      <w:pPr>
        <w:spacing w:beforeLines="50" w:before="120" w:line="480" w:lineRule="auto"/>
        <w:ind w:leftChars="337" w:left="708" w:firstLine="1"/>
        <w:rPr>
          <w:rStyle w:val="CommentReference"/>
        </w:rPr>
      </w:pPr>
      <m:oMath>
        <m:sSub>
          <m:sSubPr>
            <m:ctrlPr>
              <w:rPr>
                <w:rFonts w:ascii="Cambria Math" w:hAnsi="Cambria Math"/>
                <w:sz w:val="24"/>
                <w:szCs w:val="21"/>
              </w:rPr>
            </m:ctrlPr>
          </m:sSubPr>
          <m:e>
            <m:d>
              <m:dPr>
                <m:begChr m:val=""/>
                <m:endChr m:val="|"/>
                <m:ctrlPr>
                  <w:rPr>
                    <w:rFonts w:ascii="Cambria Math" w:hAnsi="Cambria Math"/>
                    <w:i/>
                    <w:sz w:val="24"/>
                    <w:szCs w:val="21"/>
                  </w:rPr>
                </m:ctrlPr>
              </m:dPr>
              <m:e>
                <m:r>
                  <w:rPr>
                    <w:rFonts w:ascii="Cambria Math" w:hAnsi="Cambria Math"/>
                    <w:sz w:val="24"/>
                    <w:szCs w:val="21"/>
                  </w:rPr>
                  <m:t>H</m:t>
                </m:r>
              </m:e>
            </m:d>
          </m:e>
          <m:sub>
            <m:r>
              <w:rPr>
                <w:rFonts w:ascii="Cambria Math" w:hAnsi="Cambria Math"/>
                <w:sz w:val="24"/>
                <w:szCs w:val="21"/>
              </w:rPr>
              <m:t>ξ=</m:t>
            </m:r>
            <m:sSub>
              <m:sSubPr>
                <m:ctrlPr>
                  <w:rPr>
                    <w:rFonts w:ascii="Cambria Math" w:hAnsi="Cambria Math"/>
                    <w:i/>
                    <w:sz w:val="24"/>
                    <w:szCs w:val="21"/>
                  </w:rPr>
                </m:ctrlPr>
              </m:sSubPr>
              <m:e>
                <m:r>
                  <w:rPr>
                    <w:rFonts w:ascii="Cambria Math" w:hAnsi="Cambria Math"/>
                    <w:sz w:val="24"/>
                    <w:szCs w:val="21"/>
                  </w:rPr>
                  <m:t>ξ</m:t>
                </m:r>
              </m:e>
              <m:sub>
                <m:r>
                  <w:rPr>
                    <w:rFonts w:ascii="Cambria Math" w:hAnsi="Cambria Math"/>
                    <w:sz w:val="24"/>
                    <w:szCs w:val="21"/>
                  </w:rPr>
                  <m:t>e</m:t>
                </m:r>
              </m:sub>
            </m:sSub>
          </m:sub>
        </m:sSub>
        <m:r>
          <m:rPr>
            <m:sty m:val="p"/>
          </m:rPr>
          <w:rPr>
            <w:rFonts w:ascii="Cambria Math" w:hAnsi="Cambria Math"/>
            <w:sz w:val="24"/>
            <w:szCs w:val="21"/>
          </w:rPr>
          <m:t xml:space="preserve">=0.3, </m:t>
        </m:r>
      </m:oMath>
      <w:r w:rsidR="00471572">
        <w:rPr>
          <w:rFonts w:ascii="Times" w:hAnsi="Times" w:hint="eastAsia"/>
          <w:sz w:val="24"/>
          <w:szCs w:val="21"/>
        </w:rPr>
        <w:t xml:space="preserve"> </w:t>
      </w:r>
      <w:r w:rsidR="00F15659">
        <w:rPr>
          <w:rFonts w:ascii="Times" w:hAnsi="Times"/>
          <w:sz w:val="24"/>
          <w:szCs w:val="21"/>
        </w:rPr>
        <w:tab/>
      </w:r>
      <w:r w:rsidR="00471572">
        <w:rPr>
          <w:rFonts w:ascii="Times" w:hAnsi="Times"/>
          <w:sz w:val="24"/>
          <w:szCs w:val="21"/>
        </w:rPr>
        <w:t>most efficient channel</w:t>
      </w:r>
      <w:r w:rsidR="00F15659">
        <w:rPr>
          <w:rFonts w:ascii="Times" w:hAnsi="Times"/>
          <w:sz w:val="24"/>
          <w:szCs w:val="21"/>
        </w:rPr>
        <w:t xml:space="preserve"> </w:t>
      </w:r>
      <w:r w:rsidR="0028339E">
        <w:rPr>
          <w:rFonts w:ascii="Times" w:hAnsi="Times"/>
          <w:sz w:val="24"/>
          <w:szCs w:val="21"/>
        </w:rPr>
        <w:t>in stationary equilibrium</w:t>
      </w:r>
      <w:r w:rsidR="008366D7">
        <w:rPr>
          <w:rStyle w:val="CommentReference"/>
        </w:rPr>
        <w:tab/>
      </w:r>
      <w:r w:rsidR="008366D7" w:rsidRPr="001D040A">
        <w:rPr>
          <w:rFonts w:ascii="Times" w:hAnsi="Times"/>
          <w:sz w:val="24"/>
        </w:rPr>
        <w:tab/>
      </w:r>
      <w:r w:rsidR="008366D7" w:rsidRPr="001D040A">
        <w:rPr>
          <w:rFonts w:ascii="Times" w:hAnsi="Times"/>
          <w:sz w:val="24"/>
        </w:rPr>
        <w:tab/>
      </w:r>
      <w:r w:rsidR="008366D7">
        <w:rPr>
          <w:rFonts w:ascii="Times" w:hAnsi="Times"/>
          <w:sz w:val="24"/>
        </w:rPr>
        <w:t xml:space="preserve">    </w:t>
      </w:r>
      <w:r w:rsidR="008366D7" w:rsidRPr="001D040A">
        <w:rPr>
          <w:rFonts w:ascii="Times" w:hAnsi="Times"/>
          <w:sz w:val="24"/>
        </w:rPr>
        <w:t>(6a)</w:t>
      </w:r>
    </w:p>
    <w:p w14:paraId="63BA969F" w14:textId="77777777" w:rsidR="00F15659" w:rsidRPr="0033330E" w:rsidRDefault="00006044" w:rsidP="001D040A">
      <w:pPr>
        <w:spacing w:beforeLines="50" w:before="120" w:line="480" w:lineRule="auto"/>
        <w:ind w:leftChars="337" w:left="708" w:firstLine="1"/>
        <w:rPr>
          <w:rFonts w:ascii="Times" w:hAnsi="Times"/>
          <w:sz w:val="24"/>
          <w:szCs w:val="21"/>
        </w:rPr>
      </w:pPr>
      <m:oMath>
        <m:sSub>
          <m:sSubPr>
            <m:ctrlPr>
              <w:rPr>
                <w:rFonts w:ascii="Cambria Math" w:hAnsi="Cambria Math"/>
                <w:sz w:val="24"/>
                <w:szCs w:val="21"/>
              </w:rPr>
            </m:ctrlPr>
          </m:sSubPr>
          <m:e>
            <m:d>
              <m:dPr>
                <m:begChr m:val=""/>
                <m:endChr m:val="|"/>
                <m:ctrlPr>
                  <w:rPr>
                    <w:rFonts w:ascii="Cambria Math" w:hAnsi="Cambria Math"/>
                    <w:i/>
                    <w:sz w:val="24"/>
                    <w:szCs w:val="21"/>
                  </w:rPr>
                </m:ctrlPr>
              </m:dPr>
              <m:e>
                <m:r>
                  <w:rPr>
                    <w:rFonts w:ascii="Cambria Math" w:hAnsi="Cambria Math"/>
                    <w:sz w:val="24"/>
                    <w:szCs w:val="21"/>
                  </w:rPr>
                  <m:t>H</m:t>
                </m:r>
              </m:e>
            </m:d>
          </m:e>
          <m:sub>
            <m:r>
              <w:rPr>
                <w:rFonts w:ascii="Cambria Math" w:hAnsi="Cambria Math"/>
                <w:sz w:val="24"/>
                <w:szCs w:val="21"/>
              </w:rPr>
              <m:t>ξ&gt;</m:t>
            </m:r>
            <m:sSub>
              <m:sSubPr>
                <m:ctrlPr>
                  <w:rPr>
                    <w:rFonts w:ascii="Cambria Math" w:hAnsi="Cambria Math"/>
                    <w:i/>
                    <w:sz w:val="24"/>
                    <w:szCs w:val="21"/>
                  </w:rPr>
                </m:ctrlPr>
              </m:sSubPr>
              <m:e>
                <m:r>
                  <w:rPr>
                    <w:rFonts w:ascii="Cambria Math" w:hAnsi="Cambria Math"/>
                    <w:sz w:val="24"/>
                    <w:szCs w:val="21"/>
                  </w:rPr>
                  <m:t>ξ</m:t>
                </m:r>
              </m:e>
              <m:sub>
                <m:r>
                  <w:rPr>
                    <w:rFonts w:ascii="Cambria Math" w:hAnsi="Cambria Math"/>
                    <w:sz w:val="24"/>
                    <w:szCs w:val="21"/>
                  </w:rPr>
                  <m:t>e</m:t>
                </m:r>
              </m:sub>
            </m:sSub>
          </m:sub>
        </m:sSub>
        <m:r>
          <m:rPr>
            <m:sty m:val="p"/>
          </m:rPr>
          <w:rPr>
            <w:rFonts w:ascii="Cambria Math" w:hAnsi="Cambria Math"/>
            <w:sz w:val="24"/>
            <w:szCs w:val="21"/>
          </w:rPr>
          <m:t xml:space="preserve">&lt;0.3, </m:t>
        </m:r>
      </m:oMath>
      <w:r w:rsidR="00F15659">
        <w:rPr>
          <w:rFonts w:ascii="Times" w:hAnsi="Times" w:hint="eastAsia"/>
          <w:sz w:val="24"/>
          <w:szCs w:val="21"/>
        </w:rPr>
        <w:t xml:space="preserve"> </w:t>
      </w:r>
      <w:r w:rsidR="00F15659">
        <w:rPr>
          <w:rFonts w:ascii="Times" w:hAnsi="Times"/>
          <w:sz w:val="24"/>
          <w:szCs w:val="21"/>
        </w:rPr>
        <w:tab/>
        <w:t xml:space="preserve">wider and shallower channel </w:t>
      </w:r>
      <w:r w:rsidR="0028339E">
        <w:rPr>
          <w:rFonts w:ascii="Times" w:hAnsi="Times"/>
          <w:sz w:val="24"/>
          <w:szCs w:val="21"/>
        </w:rPr>
        <w:t>in dynamic equilibrium</w:t>
      </w:r>
      <w:r w:rsidR="00F15659">
        <w:rPr>
          <w:rFonts w:ascii="Times" w:hAnsi="Times"/>
          <w:sz w:val="24"/>
          <w:szCs w:val="21"/>
        </w:rPr>
        <w:t xml:space="preserve">    </w:t>
      </w:r>
      <w:r w:rsidR="0028339E">
        <w:rPr>
          <w:rFonts w:ascii="Times" w:hAnsi="Times"/>
          <w:sz w:val="24"/>
          <w:szCs w:val="21"/>
        </w:rPr>
        <w:t xml:space="preserve">  </w:t>
      </w:r>
      <w:r w:rsidR="008366D7">
        <w:rPr>
          <w:rFonts w:ascii="Times" w:hAnsi="Times"/>
          <w:sz w:val="24"/>
          <w:szCs w:val="21"/>
        </w:rPr>
        <w:t xml:space="preserve">    </w:t>
      </w:r>
      <w:r w:rsidR="00F15659" w:rsidRPr="00C168CE">
        <w:rPr>
          <w:rFonts w:ascii="Times" w:hAnsi="Times"/>
          <w:sz w:val="24"/>
          <w:szCs w:val="21"/>
        </w:rPr>
        <w:t>(</w:t>
      </w:r>
      <w:r w:rsidR="00F15659">
        <w:rPr>
          <w:rFonts w:ascii="Times" w:hAnsi="Times"/>
          <w:sz w:val="24"/>
          <w:szCs w:val="21"/>
        </w:rPr>
        <w:t>6</w:t>
      </w:r>
      <w:r w:rsidR="008366D7">
        <w:rPr>
          <w:rFonts w:ascii="Times" w:hAnsi="Times"/>
          <w:sz w:val="24"/>
          <w:szCs w:val="21"/>
        </w:rPr>
        <w:t>b</w:t>
      </w:r>
      <w:r w:rsidR="00F15659" w:rsidRPr="00C168CE">
        <w:rPr>
          <w:rFonts w:ascii="Times" w:hAnsi="Times"/>
          <w:sz w:val="24"/>
          <w:szCs w:val="21"/>
        </w:rPr>
        <w:t>)</w:t>
      </w:r>
    </w:p>
    <w:p w14:paraId="08312C6E" w14:textId="77777777" w:rsidR="00471572" w:rsidRPr="001D040A" w:rsidRDefault="00006044" w:rsidP="001D040A">
      <w:pPr>
        <w:spacing w:beforeLines="50" w:before="120" w:line="480" w:lineRule="auto"/>
        <w:ind w:leftChars="337" w:left="708" w:firstLine="1"/>
        <w:rPr>
          <w:rFonts w:ascii="Times" w:hAnsi="Times"/>
          <w:sz w:val="24"/>
          <w:szCs w:val="21"/>
        </w:rPr>
      </w:pPr>
      <m:oMath>
        <m:sSub>
          <m:sSubPr>
            <m:ctrlPr>
              <w:rPr>
                <w:rFonts w:ascii="Cambria Math" w:hAnsi="Cambria Math"/>
                <w:sz w:val="24"/>
                <w:szCs w:val="21"/>
              </w:rPr>
            </m:ctrlPr>
          </m:sSubPr>
          <m:e>
            <m:d>
              <m:dPr>
                <m:begChr m:val=""/>
                <m:endChr m:val="|"/>
                <m:ctrlPr>
                  <w:rPr>
                    <w:rFonts w:ascii="Cambria Math" w:hAnsi="Cambria Math"/>
                    <w:i/>
                    <w:sz w:val="24"/>
                    <w:szCs w:val="21"/>
                  </w:rPr>
                </m:ctrlPr>
              </m:dPr>
              <m:e>
                <m:r>
                  <w:rPr>
                    <w:rFonts w:ascii="Cambria Math" w:hAnsi="Cambria Math"/>
                    <w:sz w:val="24"/>
                    <w:szCs w:val="21"/>
                  </w:rPr>
                  <m:t>H</m:t>
                </m:r>
              </m:e>
            </m:d>
          </m:e>
          <m:sub>
            <m:r>
              <w:rPr>
                <w:rFonts w:ascii="Cambria Math" w:hAnsi="Cambria Math"/>
                <w:sz w:val="24"/>
                <w:szCs w:val="21"/>
              </w:rPr>
              <m:t>ξ&lt;</m:t>
            </m:r>
            <m:sSub>
              <m:sSubPr>
                <m:ctrlPr>
                  <w:rPr>
                    <w:rFonts w:ascii="Cambria Math" w:hAnsi="Cambria Math"/>
                    <w:i/>
                    <w:sz w:val="24"/>
                    <w:szCs w:val="21"/>
                  </w:rPr>
                </m:ctrlPr>
              </m:sSubPr>
              <m:e>
                <m:r>
                  <w:rPr>
                    <w:rFonts w:ascii="Cambria Math" w:hAnsi="Cambria Math"/>
                    <w:sz w:val="24"/>
                    <w:szCs w:val="21"/>
                  </w:rPr>
                  <m:t>ξ</m:t>
                </m:r>
              </m:e>
              <m:sub>
                <m:r>
                  <w:rPr>
                    <w:rFonts w:ascii="Cambria Math" w:hAnsi="Cambria Math"/>
                    <w:sz w:val="24"/>
                    <w:szCs w:val="21"/>
                  </w:rPr>
                  <m:t>e</m:t>
                </m:r>
              </m:sub>
            </m:sSub>
          </m:sub>
        </m:sSub>
        <m:r>
          <m:rPr>
            <m:sty m:val="p"/>
          </m:rPr>
          <w:rPr>
            <w:rFonts w:ascii="Cambria Math" w:hAnsi="Cambria Math"/>
            <w:sz w:val="24"/>
            <w:szCs w:val="21"/>
          </w:rPr>
          <m:t xml:space="preserve">&gt;0.3, </m:t>
        </m:r>
      </m:oMath>
      <w:r w:rsidR="00471572">
        <w:rPr>
          <w:rFonts w:ascii="Times" w:hAnsi="Times" w:hint="eastAsia"/>
          <w:sz w:val="24"/>
          <w:szCs w:val="21"/>
        </w:rPr>
        <w:t xml:space="preserve"> </w:t>
      </w:r>
      <w:r w:rsidR="00F15659">
        <w:rPr>
          <w:rFonts w:ascii="Times" w:hAnsi="Times"/>
          <w:sz w:val="24"/>
          <w:szCs w:val="21"/>
        </w:rPr>
        <w:tab/>
        <w:t xml:space="preserve">narrower and deeper </w:t>
      </w:r>
      <w:r w:rsidR="00471572">
        <w:rPr>
          <w:rFonts w:ascii="Times" w:hAnsi="Times"/>
          <w:sz w:val="24"/>
          <w:szCs w:val="21"/>
        </w:rPr>
        <w:t>channel</w:t>
      </w:r>
      <w:r w:rsidR="00F15659">
        <w:rPr>
          <w:rFonts w:ascii="Times" w:hAnsi="Times"/>
          <w:sz w:val="24"/>
          <w:szCs w:val="21"/>
        </w:rPr>
        <w:t xml:space="preserve"> </w:t>
      </w:r>
      <w:r w:rsidR="0028339E">
        <w:rPr>
          <w:rFonts w:ascii="Times" w:hAnsi="Times"/>
          <w:sz w:val="24"/>
          <w:szCs w:val="21"/>
        </w:rPr>
        <w:t>in dynamic equilibrium</w:t>
      </w:r>
      <w:r w:rsidR="00471572">
        <w:rPr>
          <w:rFonts w:ascii="Times" w:hAnsi="Times"/>
          <w:sz w:val="24"/>
          <w:szCs w:val="21"/>
        </w:rPr>
        <w:t xml:space="preserve">      </w:t>
      </w:r>
      <w:r w:rsidR="008366D7">
        <w:rPr>
          <w:rFonts w:ascii="Times" w:hAnsi="Times"/>
          <w:sz w:val="24"/>
          <w:szCs w:val="21"/>
        </w:rPr>
        <w:t xml:space="preserve">   </w:t>
      </w:r>
      <w:r w:rsidR="00471572">
        <w:rPr>
          <w:rFonts w:ascii="Times" w:hAnsi="Times"/>
          <w:sz w:val="24"/>
          <w:szCs w:val="21"/>
        </w:rPr>
        <w:t xml:space="preserve"> </w:t>
      </w:r>
      <w:r w:rsidR="00471572" w:rsidRPr="00C168CE">
        <w:rPr>
          <w:rFonts w:ascii="Times" w:hAnsi="Times"/>
          <w:sz w:val="24"/>
          <w:szCs w:val="21"/>
        </w:rPr>
        <w:t>(</w:t>
      </w:r>
      <w:r w:rsidR="00471572">
        <w:rPr>
          <w:rFonts w:ascii="Times" w:hAnsi="Times"/>
          <w:sz w:val="24"/>
          <w:szCs w:val="21"/>
        </w:rPr>
        <w:t>6</w:t>
      </w:r>
      <w:r w:rsidR="008366D7">
        <w:rPr>
          <w:rFonts w:ascii="Times" w:hAnsi="Times"/>
          <w:sz w:val="24"/>
          <w:szCs w:val="21"/>
        </w:rPr>
        <w:t>c</w:t>
      </w:r>
      <w:r w:rsidR="00471572" w:rsidRPr="00C168CE">
        <w:rPr>
          <w:rFonts w:ascii="Times" w:hAnsi="Times"/>
          <w:sz w:val="24"/>
          <w:szCs w:val="21"/>
        </w:rPr>
        <w:t>)</w:t>
      </w:r>
    </w:p>
    <w:p w14:paraId="61822331" w14:textId="2B45C541" w:rsidR="000148D3" w:rsidRPr="00C168CE" w:rsidRDefault="000078E5" w:rsidP="00947F97">
      <w:pPr>
        <w:pStyle w:val="Heading3"/>
        <w:spacing w:beforeLines="50" w:before="120" w:after="0" w:line="480" w:lineRule="auto"/>
        <w:jc w:val="left"/>
        <w:rPr>
          <w:rFonts w:ascii="Times New Roman" w:eastAsia="SimHei" w:hAnsi="Times New Roman" w:cs="Times New Roman"/>
          <w:sz w:val="24"/>
        </w:rPr>
      </w:pPr>
      <w:r w:rsidRPr="000078E5">
        <w:rPr>
          <w:rFonts w:ascii="Times" w:hAnsi="Times"/>
          <w:sz w:val="24"/>
          <w:szCs w:val="21"/>
        </w:rPr>
        <w:fldChar w:fldCharType="begin"/>
      </w:r>
      <w:r w:rsidRPr="000078E5">
        <w:rPr>
          <w:rFonts w:ascii="Times" w:hAnsi="Times"/>
          <w:sz w:val="24"/>
          <w:szCs w:val="21"/>
        </w:rPr>
        <w:instrText xml:space="preserve"> QUOTE  </w:instrText>
      </w:r>
      <w:r w:rsidRPr="000078E5">
        <w:rPr>
          <w:rFonts w:ascii="Times" w:hAnsi="Times"/>
          <w:sz w:val="24"/>
          <w:szCs w:val="21"/>
        </w:rPr>
        <w:fldChar w:fldCharType="end"/>
      </w:r>
      <w:r w:rsidRPr="000078E5">
        <w:rPr>
          <w:rFonts w:ascii="Times" w:hAnsi="Times"/>
          <w:sz w:val="24"/>
          <w:szCs w:val="21"/>
        </w:rPr>
        <w:fldChar w:fldCharType="begin"/>
      </w:r>
      <w:r w:rsidRPr="000078E5">
        <w:rPr>
          <w:rFonts w:ascii="Times" w:hAnsi="Times"/>
          <w:sz w:val="24"/>
          <w:szCs w:val="21"/>
        </w:rPr>
        <w:instrText xml:space="preserve"> QUOTE  </w:instrText>
      </w:r>
      <w:r w:rsidRPr="000078E5">
        <w:rPr>
          <w:rFonts w:ascii="Times" w:hAnsi="Times"/>
          <w:sz w:val="24"/>
          <w:szCs w:val="21"/>
        </w:rPr>
        <w:fldChar w:fldCharType="end"/>
      </w:r>
      <w:r w:rsidRPr="000078E5">
        <w:rPr>
          <w:rFonts w:ascii="Times" w:hAnsi="Times"/>
          <w:sz w:val="24"/>
          <w:szCs w:val="21"/>
        </w:rPr>
        <w:fldChar w:fldCharType="begin"/>
      </w:r>
      <w:r w:rsidRPr="000078E5">
        <w:rPr>
          <w:rFonts w:ascii="Times" w:hAnsi="Times"/>
          <w:sz w:val="24"/>
          <w:szCs w:val="21"/>
        </w:rPr>
        <w:instrText xml:space="preserve"> QUOTE  </w:instrText>
      </w:r>
      <w:r w:rsidRPr="000078E5">
        <w:rPr>
          <w:rFonts w:ascii="Times" w:hAnsi="Times"/>
          <w:sz w:val="24"/>
          <w:szCs w:val="21"/>
        </w:rPr>
        <w:fldChar w:fldCharType="end"/>
      </w:r>
      <w:r w:rsidR="00F17305">
        <w:rPr>
          <w:rFonts w:ascii="Times New Roman" w:eastAsia="SimHei" w:hAnsi="Times New Roman" w:cs="Times New Roman" w:hint="eastAsia"/>
          <w:sz w:val="24"/>
        </w:rPr>
        <w:t>2</w:t>
      </w:r>
      <w:r w:rsidR="000148D3" w:rsidRPr="00C168CE">
        <w:rPr>
          <w:rFonts w:ascii="Times New Roman" w:eastAsia="SimHei" w:hAnsi="Times New Roman" w:cs="Times New Roman"/>
          <w:sz w:val="24"/>
        </w:rPr>
        <w:t>.</w:t>
      </w:r>
      <w:r w:rsidR="000148D3">
        <w:rPr>
          <w:rFonts w:ascii="Times New Roman" w:eastAsia="SimHei" w:hAnsi="Times New Roman" w:cs="Times New Roman"/>
          <w:sz w:val="24"/>
        </w:rPr>
        <w:t>2</w:t>
      </w:r>
      <w:r w:rsidR="000148D3" w:rsidRPr="00C168CE">
        <w:rPr>
          <w:rFonts w:ascii="Times New Roman" w:eastAsia="SimHei" w:hAnsi="Times New Roman" w:cs="Times New Roman" w:hint="eastAsia"/>
          <w:sz w:val="24"/>
        </w:rPr>
        <w:t xml:space="preserve"> </w:t>
      </w:r>
      <w:r w:rsidR="00F17305">
        <w:rPr>
          <w:rFonts w:ascii="Times New Roman" w:eastAsia="SimHei" w:hAnsi="Times New Roman" w:cs="Times New Roman"/>
          <w:sz w:val="24"/>
        </w:rPr>
        <w:t>Relationship</w:t>
      </w:r>
      <w:r w:rsidR="000148D3">
        <w:rPr>
          <w:rFonts w:ascii="Times New Roman" w:eastAsia="SimHei" w:hAnsi="Times New Roman" w:cs="Times New Roman"/>
          <w:sz w:val="24"/>
        </w:rPr>
        <w:t xml:space="preserve"> between </w:t>
      </w:r>
      <m:oMath>
        <m:r>
          <m:rPr>
            <m:sty m:val="bi"/>
          </m:rPr>
          <w:rPr>
            <w:rFonts w:ascii="Cambria Math" w:hAnsi="Cambria Math" w:hint="eastAsia"/>
            <w:sz w:val="24"/>
            <w:szCs w:val="21"/>
          </w:rPr>
          <m:t>H</m:t>
        </m:r>
      </m:oMath>
      <w:r w:rsidR="000148D3" w:rsidRPr="00C168CE">
        <w:rPr>
          <w:rFonts w:ascii="Times New Roman" w:eastAsia="SimHei" w:hAnsi="Times New Roman" w:cs="Times New Roman" w:hint="eastAsia"/>
          <w:sz w:val="24"/>
        </w:rPr>
        <w:t xml:space="preserve"> </w:t>
      </w:r>
      <w:r w:rsidR="000148D3">
        <w:rPr>
          <w:rFonts w:ascii="Times New Roman" w:eastAsia="SimHei" w:hAnsi="Times New Roman" w:cs="Times New Roman"/>
          <w:sz w:val="24"/>
        </w:rPr>
        <w:t>N</w:t>
      </w:r>
      <w:r w:rsidR="0048095D">
        <w:rPr>
          <w:rFonts w:ascii="Times New Roman" w:eastAsia="SimHei" w:hAnsi="Times New Roman" w:cs="Times New Roman"/>
          <w:sz w:val="24"/>
        </w:rPr>
        <w:t xml:space="preserve">umber and </w:t>
      </w:r>
      <w:r w:rsidR="00F17305">
        <w:rPr>
          <w:rFonts w:ascii="Times New Roman" w:eastAsia="SimHei" w:hAnsi="Times New Roman" w:cs="Times New Roman"/>
          <w:sz w:val="24"/>
        </w:rPr>
        <w:t xml:space="preserve">Controls on </w:t>
      </w:r>
      <w:r w:rsidR="000148D3">
        <w:rPr>
          <w:rFonts w:ascii="Times New Roman" w:eastAsia="SimHei" w:hAnsi="Times New Roman" w:cs="Times New Roman"/>
          <w:sz w:val="24"/>
        </w:rPr>
        <w:t>Channel</w:t>
      </w:r>
      <w:r w:rsidR="00F17305">
        <w:rPr>
          <w:rFonts w:ascii="Times New Roman" w:eastAsia="SimHei" w:hAnsi="Times New Roman" w:cs="Times New Roman"/>
          <w:sz w:val="24"/>
        </w:rPr>
        <w:t>-form</w:t>
      </w:r>
      <w:r w:rsidR="00F430DA">
        <w:rPr>
          <w:rFonts w:ascii="Times New Roman" w:eastAsia="SimHei" w:hAnsi="Times New Roman" w:cs="Times New Roman"/>
          <w:sz w:val="24"/>
        </w:rPr>
        <w:t xml:space="preserve"> Adjustment</w:t>
      </w:r>
    </w:p>
    <w:p w14:paraId="588D0796" w14:textId="45F64748" w:rsidR="0082384B" w:rsidRDefault="00B534A9" w:rsidP="00947F97">
      <w:pPr>
        <w:spacing w:line="360" w:lineRule="auto"/>
        <w:rPr>
          <w:rFonts w:ascii="Times" w:hAnsi="Times"/>
          <w:sz w:val="24"/>
          <w:szCs w:val="21"/>
        </w:rPr>
      </w:pPr>
      <w:r>
        <w:rPr>
          <w:rFonts w:ascii="Times" w:hAnsi="Times"/>
          <w:sz w:val="24"/>
          <w:szCs w:val="21"/>
        </w:rPr>
        <w:t xml:space="preserve">Because there is </w:t>
      </w:r>
      <w:r w:rsidR="00A41EE8">
        <w:rPr>
          <w:rFonts w:ascii="Times" w:hAnsi="Times"/>
          <w:sz w:val="24"/>
          <w:szCs w:val="21"/>
        </w:rPr>
        <w:t xml:space="preserve">a </w:t>
      </w:r>
      <w:r>
        <w:rPr>
          <w:rFonts w:ascii="Times" w:hAnsi="Times"/>
          <w:sz w:val="24"/>
          <w:szCs w:val="21"/>
        </w:rPr>
        <w:t xml:space="preserve">unique solution of river channel geometry </w:t>
      </w:r>
      <w:r w:rsidR="00443DD1">
        <w:rPr>
          <w:rFonts w:ascii="Times" w:hAnsi="Times"/>
          <w:sz w:val="24"/>
          <w:szCs w:val="21"/>
        </w:rPr>
        <w:t>when</w:t>
      </w:r>
      <w:r w:rsidR="00336DA5">
        <w:rPr>
          <w:rFonts w:ascii="Times" w:hAnsi="Times" w:hint="eastAsia"/>
          <w:sz w:val="24"/>
          <w:szCs w:val="21"/>
        </w:rPr>
        <w:t xml:space="preserve"> </w:t>
      </w:r>
      <m:oMath>
        <m:r>
          <w:rPr>
            <w:rFonts w:ascii="Cambria Math" w:hAnsi="Cambria Math" w:hint="eastAsia"/>
            <w:sz w:val="24"/>
            <w:szCs w:val="21"/>
          </w:rPr>
          <m:t>H</m:t>
        </m:r>
        <m:r>
          <m:rPr>
            <m:sty m:val="p"/>
          </m:rPr>
          <w:rPr>
            <w:rFonts w:ascii="Cambria Math" w:hAnsi="Cambria Math"/>
            <w:sz w:val="24"/>
            <w:szCs w:val="21"/>
          </w:rPr>
          <m:t>=0.3</m:t>
        </m:r>
      </m:oMath>
      <w:r>
        <w:rPr>
          <w:rFonts w:ascii="Times" w:hAnsi="Times"/>
          <w:sz w:val="24"/>
          <w:szCs w:val="21"/>
        </w:rPr>
        <w:t xml:space="preserve">, </w:t>
      </w:r>
      <w:r w:rsidR="00DB3F9F">
        <w:rPr>
          <w:rFonts w:ascii="Times" w:hAnsi="Times"/>
          <w:sz w:val="24"/>
          <w:szCs w:val="21"/>
        </w:rPr>
        <w:t xml:space="preserve">it has been shown that </w:t>
      </w:r>
      <w:r w:rsidR="00A41EE8">
        <w:rPr>
          <w:rFonts w:ascii="Times" w:hAnsi="Times"/>
          <w:sz w:val="24"/>
          <w:szCs w:val="21"/>
        </w:rPr>
        <w:t xml:space="preserve">the </w:t>
      </w:r>
      <w:r w:rsidR="00DB3F9F">
        <w:rPr>
          <w:rFonts w:ascii="Times" w:hAnsi="Times"/>
          <w:sz w:val="24"/>
          <w:szCs w:val="21"/>
        </w:rPr>
        <w:t>mathematically</w:t>
      </w:r>
      <w:r w:rsidR="00B10C03">
        <w:rPr>
          <w:rFonts w:ascii="Times" w:hAnsi="Times"/>
          <w:sz w:val="24"/>
          <w:szCs w:val="21"/>
        </w:rPr>
        <w:t>-</w:t>
      </w:r>
      <w:r w:rsidR="00A41EE8">
        <w:rPr>
          <w:rFonts w:ascii="Times" w:hAnsi="Times"/>
          <w:sz w:val="24"/>
          <w:szCs w:val="21"/>
        </w:rPr>
        <w:t xml:space="preserve">derived </w:t>
      </w:r>
      <w:r w:rsidR="00507455">
        <w:rPr>
          <w:rFonts w:ascii="Times" w:hAnsi="Times"/>
          <w:sz w:val="24"/>
          <w:szCs w:val="21"/>
        </w:rPr>
        <w:t xml:space="preserve">optimal </w:t>
      </w:r>
      <w:r w:rsidR="00A41EE8">
        <w:rPr>
          <w:rFonts w:ascii="Times" w:hAnsi="Times"/>
          <w:sz w:val="24"/>
          <w:szCs w:val="21"/>
        </w:rPr>
        <w:t xml:space="preserve">channel geometries </w:t>
      </w:r>
      <w:r w:rsidR="0074156E">
        <w:rPr>
          <w:rFonts w:ascii="Times" w:hAnsi="Times"/>
          <w:sz w:val="24"/>
          <w:szCs w:val="21"/>
        </w:rPr>
        <w:t xml:space="preserve">from the hydrodynamic relationships of Equations (1) to (3) </w:t>
      </w:r>
      <w:r w:rsidR="00DB3F9F">
        <w:rPr>
          <w:rFonts w:ascii="Times" w:hAnsi="Times"/>
          <w:sz w:val="24"/>
          <w:szCs w:val="21"/>
        </w:rPr>
        <w:t>are</w:t>
      </w:r>
      <w:r w:rsidR="00A41EE8">
        <w:rPr>
          <w:rFonts w:ascii="Times" w:hAnsi="Times"/>
          <w:sz w:val="24"/>
          <w:szCs w:val="21"/>
        </w:rPr>
        <w:t xml:space="preserve"> highly consistent with </w:t>
      </w:r>
      <w:r w:rsidR="002B77EE">
        <w:rPr>
          <w:rFonts w:ascii="Times" w:hAnsi="Times"/>
          <w:sz w:val="24"/>
          <w:szCs w:val="21"/>
        </w:rPr>
        <w:t xml:space="preserve">mean </w:t>
      </w:r>
      <w:r w:rsidR="00A41EE8">
        <w:rPr>
          <w:rFonts w:ascii="Times" w:hAnsi="Times"/>
          <w:sz w:val="24"/>
          <w:szCs w:val="21"/>
        </w:rPr>
        <w:t>bankfull channel geometries</w:t>
      </w:r>
      <w:r w:rsidR="00507455" w:rsidRPr="00507455">
        <w:rPr>
          <w:rFonts w:ascii="Times" w:hAnsi="Times"/>
          <w:sz w:val="24"/>
          <w:szCs w:val="21"/>
        </w:rPr>
        <w:t xml:space="preserve"> </w:t>
      </w:r>
      <w:r w:rsidR="00507455">
        <w:rPr>
          <w:rFonts w:ascii="Times" w:hAnsi="Times"/>
          <w:sz w:val="24"/>
          <w:szCs w:val="21"/>
        </w:rPr>
        <w:t xml:space="preserve">observed from </w:t>
      </w:r>
      <w:r w:rsidR="002C4DC9">
        <w:rPr>
          <w:rFonts w:ascii="Times" w:hAnsi="Times"/>
          <w:sz w:val="24"/>
          <w:szCs w:val="21"/>
        </w:rPr>
        <w:t xml:space="preserve">a </w:t>
      </w:r>
      <w:r w:rsidR="00557F84">
        <w:rPr>
          <w:rFonts w:ascii="Times" w:hAnsi="Times"/>
          <w:sz w:val="24"/>
          <w:szCs w:val="21"/>
        </w:rPr>
        <w:t xml:space="preserve">very </w:t>
      </w:r>
      <w:r w:rsidR="002C4DC9">
        <w:rPr>
          <w:rFonts w:ascii="Times" w:hAnsi="Times"/>
          <w:sz w:val="24"/>
          <w:szCs w:val="21"/>
        </w:rPr>
        <w:t xml:space="preserve">large </w:t>
      </w:r>
      <w:r w:rsidR="002B77EE">
        <w:rPr>
          <w:rFonts w:ascii="Times" w:hAnsi="Times"/>
          <w:sz w:val="24"/>
          <w:szCs w:val="21"/>
        </w:rPr>
        <w:t xml:space="preserve">sample </w:t>
      </w:r>
      <w:r w:rsidR="002C4DC9">
        <w:rPr>
          <w:rFonts w:ascii="Times" w:hAnsi="Times"/>
          <w:sz w:val="24"/>
          <w:szCs w:val="21"/>
        </w:rPr>
        <w:t>of</w:t>
      </w:r>
      <w:r w:rsidR="0074156E">
        <w:rPr>
          <w:rFonts w:ascii="Times" w:hAnsi="Times"/>
          <w:sz w:val="24"/>
          <w:szCs w:val="21"/>
        </w:rPr>
        <w:t xml:space="preserve"> </w:t>
      </w:r>
      <w:r w:rsidR="00507455">
        <w:rPr>
          <w:rFonts w:ascii="Times" w:hAnsi="Times"/>
          <w:sz w:val="24"/>
          <w:szCs w:val="21"/>
        </w:rPr>
        <w:t>rivers across the world</w:t>
      </w:r>
      <w:r w:rsidR="00A41EE8">
        <w:rPr>
          <w:rFonts w:ascii="Times" w:hAnsi="Times"/>
          <w:sz w:val="24"/>
          <w:szCs w:val="21"/>
        </w:rPr>
        <w:t xml:space="preserve"> (e.g., </w:t>
      </w:r>
      <w:r w:rsidR="00794236">
        <w:rPr>
          <w:rFonts w:ascii="Times" w:hAnsi="Times"/>
          <w:sz w:val="24"/>
          <w:szCs w:val="21"/>
        </w:rPr>
        <w:t xml:space="preserve">Huang and Nanson, 2000, 2002; Huang et al., 2002, </w:t>
      </w:r>
      <w:r w:rsidR="00A736FA">
        <w:rPr>
          <w:rFonts w:ascii="Times" w:hAnsi="Times"/>
          <w:sz w:val="24"/>
          <w:szCs w:val="21"/>
        </w:rPr>
        <w:t>2014</w:t>
      </w:r>
      <w:r w:rsidR="00A41EE8">
        <w:rPr>
          <w:rFonts w:ascii="Times" w:hAnsi="Times"/>
          <w:sz w:val="24"/>
          <w:szCs w:val="21"/>
        </w:rPr>
        <w:t xml:space="preserve">). </w:t>
      </w:r>
      <w:r w:rsidR="00794236">
        <w:rPr>
          <w:rFonts w:ascii="Times" w:hAnsi="Times" w:hint="eastAsia"/>
          <w:sz w:val="24"/>
          <w:szCs w:val="21"/>
        </w:rPr>
        <w:t>H</w:t>
      </w:r>
      <w:r w:rsidR="00794236">
        <w:rPr>
          <w:rFonts w:ascii="Times" w:hAnsi="Times"/>
          <w:sz w:val="24"/>
          <w:szCs w:val="21"/>
        </w:rPr>
        <w:t>ence</w:t>
      </w:r>
      <w:r w:rsidRPr="00B534A9">
        <w:rPr>
          <w:rFonts w:ascii="Times" w:hAnsi="Times"/>
          <w:sz w:val="24"/>
          <w:szCs w:val="21"/>
        </w:rPr>
        <w:t>, the stationary equilibrium</w:t>
      </w:r>
      <w:r w:rsidR="00F2714C">
        <w:rPr>
          <w:rFonts w:ascii="Times" w:hAnsi="Times"/>
          <w:sz w:val="24"/>
          <w:szCs w:val="21"/>
        </w:rPr>
        <w:t>,</w:t>
      </w:r>
      <w:r w:rsidRPr="00B534A9">
        <w:rPr>
          <w:rFonts w:ascii="Times" w:hAnsi="Times"/>
          <w:sz w:val="24"/>
          <w:szCs w:val="21"/>
        </w:rPr>
        <w:t xml:space="preserve"> </w:t>
      </w:r>
      <w:r w:rsidR="0084483A">
        <w:rPr>
          <w:rFonts w:ascii="Times" w:hAnsi="Times"/>
          <w:sz w:val="24"/>
          <w:szCs w:val="21"/>
        </w:rPr>
        <w:t xml:space="preserve">or MFE </w:t>
      </w:r>
      <w:r w:rsidRPr="00B534A9">
        <w:rPr>
          <w:rFonts w:ascii="Times" w:hAnsi="Times"/>
          <w:sz w:val="24"/>
          <w:szCs w:val="21"/>
        </w:rPr>
        <w:t>state</w:t>
      </w:r>
      <w:r w:rsidR="00F2714C">
        <w:rPr>
          <w:rFonts w:ascii="Times" w:hAnsi="Times"/>
          <w:sz w:val="24"/>
          <w:szCs w:val="21"/>
        </w:rPr>
        <w:t>,</w:t>
      </w:r>
      <w:r w:rsidRPr="00B534A9">
        <w:rPr>
          <w:rFonts w:ascii="Times" w:hAnsi="Times"/>
          <w:sz w:val="24"/>
          <w:szCs w:val="21"/>
        </w:rPr>
        <w:t xml:space="preserve"> reflects </w:t>
      </w:r>
      <w:r w:rsidR="00E91718">
        <w:rPr>
          <w:rFonts w:ascii="Times" w:hAnsi="Times"/>
          <w:sz w:val="24"/>
          <w:szCs w:val="21"/>
        </w:rPr>
        <w:t xml:space="preserve">the least resistance of </w:t>
      </w:r>
      <w:r w:rsidR="00B10C03">
        <w:rPr>
          <w:rFonts w:ascii="Times" w:hAnsi="Times"/>
          <w:sz w:val="24"/>
          <w:szCs w:val="21"/>
        </w:rPr>
        <w:t xml:space="preserve">the </w:t>
      </w:r>
      <w:r w:rsidR="00E91718">
        <w:rPr>
          <w:rFonts w:ascii="Times" w:hAnsi="Times"/>
          <w:sz w:val="24"/>
          <w:szCs w:val="21"/>
        </w:rPr>
        <w:t xml:space="preserve">channel boundary to flow or </w:t>
      </w:r>
      <w:r w:rsidRPr="00B534A9">
        <w:rPr>
          <w:rFonts w:ascii="Times" w:hAnsi="Times"/>
          <w:sz w:val="24"/>
          <w:szCs w:val="21"/>
        </w:rPr>
        <w:t xml:space="preserve">the </w:t>
      </w:r>
      <w:r w:rsidR="00F65B0B">
        <w:rPr>
          <w:rFonts w:ascii="Times" w:hAnsi="Times"/>
          <w:sz w:val="24"/>
          <w:szCs w:val="21"/>
        </w:rPr>
        <w:t xml:space="preserve">maximal </w:t>
      </w:r>
      <w:r>
        <w:rPr>
          <w:rFonts w:ascii="Times" w:hAnsi="Times"/>
          <w:sz w:val="24"/>
          <w:szCs w:val="21"/>
        </w:rPr>
        <w:t xml:space="preserve">effect of hydrodynamic </w:t>
      </w:r>
      <w:r w:rsidR="00507455">
        <w:rPr>
          <w:rFonts w:ascii="Times" w:hAnsi="Times"/>
          <w:sz w:val="24"/>
          <w:szCs w:val="21"/>
        </w:rPr>
        <w:t>force</w:t>
      </w:r>
      <w:r w:rsidR="00E91718">
        <w:rPr>
          <w:rFonts w:ascii="Times" w:hAnsi="Times"/>
          <w:sz w:val="24"/>
          <w:szCs w:val="21"/>
        </w:rPr>
        <w:t xml:space="preserve"> on the channel</w:t>
      </w:r>
      <w:r>
        <w:rPr>
          <w:rFonts w:ascii="Times" w:hAnsi="Times"/>
          <w:sz w:val="24"/>
          <w:szCs w:val="21"/>
        </w:rPr>
        <w:t xml:space="preserve">. </w:t>
      </w:r>
      <w:r w:rsidR="00507455">
        <w:rPr>
          <w:rFonts w:ascii="Times" w:hAnsi="Times"/>
          <w:sz w:val="24"/>
          <w:szCs w:val="21"/>
        </w:rPr>
        <w:t xml:space="preserve">In other words, the situation of </w:t>
      </w:r>
      <m:oMath>
        <m:r>
          <w:rPr>
            <w:rFonts w:ascii="Cambria Math" w:hAnsi="Cambria Math" w:hint="eastAsia"/>
            <w:sz w:val="24"/>
            <w:szCs w:val="21"/>
          </w:rPr>
          <m:t>H</m:t>
        </m:r>
        <m:r>
          <m:rPr>
            <m:sty m:val="p"/>
          </m:rPr>
          <w:rPr>
            <w:rFonts w:ascii="Cambria Math" w:hAnsi="Cambria Math"/>
            <w:sz w:val="24"/>
            <w:szCs w:val="21"/>
          </w:rPr>
          <m:t>=0.3</m:t>
        </m:r>
      </m:oMath>
      <w:r w:rsidR="00336DA5">
        <w:rPr>
          <w:rFonts w:ascii="Times" w:hAnsi="Times"/>
          <w:sz w:val="24"/>
          <w:szCs w:val="21"/>
        </w:rPr>
        <w:t xml:space="preserve"> </w:t>
      </w:r>
      <w:r w:rsidR="00507455">
        <w:rPr>
          <w:rFonts w:ascii="Times" w:hAnsi="Times"/>
          <w:sz w:val="24"/>
          <w:szCs w:val="21"/>
        </w:rPr>
        <w:t xml:space="preserve">means that </w:t>
      </w:r>
      <w:r w:rsidR="00F2714C">
        <w:rPr>
          <w:rFonts w:ascii="Times" w:hAnsi="Times"/>
          <w:sz w:val="24"/>
          <w:szCs w:val="21"/>
        </w:rPr>
        <w:t xml:space="preserve">the </w:t>
      </w:r>
      <w:r w:rsidR="00507455">
        <w:rPr>
          <w:rFonts w:ascii="Times" w:hAnsi="Times"/>
          <w:sz w:val="24"/>
          <w:szCs w:val="21"/>
        </w:rPr>
        <w:t xml:space="preserve">alluvial channel is </w:t>
      </w:r>
      <w:r w:rsidR="00B67021">
        <w:rPr>
          <w:rFonts w:ascii="Times" w:hAnsi="Times"/>
          <w:sz w:val="24"/>
          <w:szCs w:val="21"/>
        </w:rPr>
        <w:t xml:space="preserve">maximally or </w:t>
      </w:r>
      <w:r w:rsidR="00507455">
        <w:rPr>
          <w:rFonts w:ascii="Times" w:hAnsi="Times"/>
          <w:sz w:val="24"/>
          <w:szCs w:val="21"/>
        </w:rPr>
        <w:t>fully under hydrodynamic</w:t>
      </w:r>
      <w:r w:rsidR="000A020F">
        <w:rPr>
          <w:rFonts w:ascii="Times" w:hAnsi="Times"/>
          <w:sz w:val="24"/>
          <w:szCs w:val="21"/>
        </w:rPr>
        <w:t xml:space="preserve"> </w:t>
      </w:r>
      <w:r w:rsidR="0084483A">
        <w:rPr>
          <w:rFonts w:ascii="Times" w:hAnsi="Times"/>
          <w:sz w:val="24"/>
          <w:szCs w:val="21"/>
        </w:rPr>
        <w:t xml:space="preserve">autogenic </w:t>
      </w:r>
      <w:r w:rsidR="00507455">
        <w:rPr>
          <w:rFonts w:ascii="Times" w:hAnsi="Times"/>
          <w:sz w:val="24"/>
          <w:szCs w:val="21"/>
        </w:rPr>
        <w:t xml:space="preserve">control. </w:t>
      </w:r>
    </w:p>
    <w:p w14:paraId="4F413AA9" w14:textId="343DC6AF" w:rsidR="00266EEA" w:rsidRDefault="00794236">
      <w:pPr>
        <w:spacing w:line="360" w:lineRule="auto"/>
        <w:ind w:firstLine="420"/>
        <w:rPr>
          <w:rFonts w:ascii="Times" w:hAnsi="Times"/>
          <w:sz w:val="24"/>
          <w:szCs w:val="21"/>
        </w:rPr>
      </w:pPr>
      <w:r>
        <w:rPr>
          <w:rFonts w:ascii="Times" w:hAnsi="Times"/>
          <w:sz w:val="24"/>
          <w:szCs w:val="21"/>
        </w:rPr>
        <w:t xml:space="preserve">In the situation of </w:t>
      </w:r>
      <m:oMath>
        <m:r>
          <w:rPr>
            <w:rFonts w:ascii="Cambria Math" w:hAnsi="Cambria Math" w:hint="eastAsia"/>
            <w:sz w:val="24"/>
            <w:szCs w:val="21"/>
          </w:rPr>
          <m:t>H</m:t>
        </m:r>
        <m:r>
          <m:rPr>
            <m:sty m:val="p"/>
          </m:rPr>
          <w:rPr>
            <w:rFonts w:ascii="Cambria Math" w:hAnsi="Cambria Math"/>
            <w:sz w:val="24"/>
            <w:szCs w:val="21"/>
          </w:rPr>
          <m:t>≠0.3</m:t>
        </m:r>
      </m:oMath>
      <w:r>
        <w:rPr>
          <w:rFonts w:ascii="Times" w:hAnsi="Times"/>
          <w:sz w:val="24"/>
          <w:szCs w:val="21"/>
        </w:rPr>
        <w:t>,</w:t>
      </w:r>
      <w:r>
        <w:rPr>
          <w:rFonts w:ascii="Times" w:hAnsi="Times" w:hint="eastAsia"/>
          <w:sz w:val="24"/>
          <w:szCs w:val="21"/>
        </w:rPr>
        <w:t xml:space="preserve"> </w:t>
      </w:r>
      <w:r w:rsidR="00B534A9">
        <w:rPr>
          <w:rFonts w:ascii="Times" w:hAnsi="Times"/>
          <w:sz w:val="24"/>
          <w:szCs w:val="21"/>
        </w:rPr>
        <w:t xml:space="preserve">there are two </w:t>
      </w:r>
      <w:r w:rsidR="004E2B58">
        <w:rPr>
          <w:rFonts w:ascii="Times" w:hAnsi="Times"/>
          <w:sz w:val="24"/>
          <w:szCs w:val="21"/>
        </w:rPr>
        <w:t xml:space="preserve">theoretical </w:t>
      </w:r>
      <w:r w:rsidR="00B534A9">
        <w:rPr>
          <w:rFonts w:ascii="Times" w:hAnsi="Times"/>
          <w:sz w:val="24"/>
          <w:szCs w:val="21"/>
        </w:rPr>
        <w:t xml:space="preserve">solutions </w:t>
      </w:r>
      <w:r w:rsidR="004E2B58">
        <w:rPr>
          <w:rFonts w:ascii="Times" w:hAnsi="Times"/>
          <w:sz w:val="24"/>
          <w:szCs w:val="21"/>
        </w:rPr>
        <w:t>with respect to</w:t>
      </w:r>
      <w:r w:rsidR="00B534A9">
        <w:rPr>
          <w:rFonts w:ascii="Times" w:hAnsi="Times"/>
          <w:sz w:val="24"/>
          <w:szCs w:val="21"/>
        </w:rPr>
        <w:t xml:space="preserve"> river channel geometry</w:t>
      </w:r>
      <w:r w:rsidR="0074156E">
        <w:rPr>
          <w:rFonts w:ascii="Times" w:hAnsi="Times"/>
          <w:sz w:val="24"/>
          <w:szCs w:val="21"/>
        </w:rPr>
        <w:t xml:space="preserve"> and t</w:t>
      </w:r>
      <w:r w:rsidR="00292355">
        <w:rPr>
          <w:rFonts w:ascii="Times" w:hAnsi="Times"/>
          <w:sz w:val="24"/>
          <w:szCs w:val="21"/>
        </w:rPr>
        <w:t>he</w:t>
      </w:r>
      <w:r w:rsidR="00336DA5">
        <w:rPr>
          <w:rFonts w:ascii="Times" w:hAnsi="Times" w:hint="eastAsia"/>
          <w:sz w:val="24"/>
          <w:szCs w:val="21"/>
        </w:rPr>
        <w:t xml:space="preserve"> </w:t>
      </w:r>
      <m:oMath>
        <m:r>
          <w:rPr>
            <w:rFonts w:ascii="Cambria Math" w:hAnsi="Cambria Math" w:hint="eastAsia"/>
            <w:sz w:val="24"/>
            <w:szCs w:val="21"/>
          </w:rPr>
          <m:t>H</m:t>
        </m:r>
      </m:oMath>
      <w:r w:rsidR="005637DA">
        <w:rPr>
          <w:rFonts w:ascii="Times" w:hAnsi="Times"/>
          <w:sz w:val="24"/>
          <w:szCs w:val="21"/>
        </w:rPr>
        <w:t xml:space="preserve"> values</w:t>
      </w:r>
      <w:r w:rsidR="00292355">
        <w:rPr>
          <w:rFonts w:ascii="Times" w:hAnsi="Times"/>
          <w:sz w:val="24"/>
          <w:szCs w:val="21"/>
        </w:rPr>
        <w:t xml:space="preserve"> of the two channel</w:t>
      </w:r>
      <w:r w:rsidR="004E2B58">
        <w:rPr>
          <w:rFonts w:ascii="Times" w:hAnsi="Times"/>
          <w:sz w:val="24"/>
          <w:szCs w:val="21"/>
        </w:rPr>
        <w:t xml:space="preserve"> options</w:t>
      </w:r>
      <w:r w:rsidR="00292355">
        <w:rPr>
          <w:rFonts w:ascii="Times" w:hAnsi="Times"/>
          <w:sz w:val="24"/>
          <w:szCs w:val="21"/>
        </w:rPr>
        <w:t xml:space="preserve"> are </w:t>
      </w:r>
      <w:r w:rsidR="00621013">
        <w:rPr>
          <w:rFonts w:ascii="Times" w:hAnsi="Times"/>
          <w:sz w:val="24"/>
          <w:szCs w:val="21"/>
        </w:rPr>
        <w:t xml:space="preserve">either </w:t>
      </w:r>
      <w:r w:rsidR="005637DA">
        <w:rPr>
          <w:rFonts w:ascii="Times" w:hAnsi="Times"/>
          <w:sz w:val="24"/>
          <w:szCs w:val="21"/>
        </w:rPr>
        <w:t>smaller</w:t>
      </w:r>
      <w:r w:rsidR="00292355">
        <w:rPr>
          <w:rFonts w:ascii="Times" w:hAnsi="Times"/>
          <w:sz w:val="24"/>
          <w:szCs w:val="21"/>
        </w:rPr>
        <w:t xml:space="preserve"> </w:t>
      </w:r>
      <w:r w:rsidR="00557F84">
        <w:rPr>
          <w:rFonts w:ascii="Times" w:hAnsi="Times"/>
          <w:sz w:val="24"/>
          <w:szCs w:val="21"/>
        </w:rPr>
        <w:t>(</w:t>
      </w:r>
      <m:oMath>
        <m:r>
          <w:rPr>
            <w:rFonts w:ascii="Cambria Math" w:hAnsi="Cambria Math" w:hint="eastAsia"/>
            <w:sz w:val="24"/>
            <w:szCs w:val="21"/>
          </w:rPr>
          <m:t>H</m:t>
        </m:r>
        <m:r>
          <m:rPr>
            <m:sty m:val="p"/>
          </m:rPr>
          <w:rPr>
            <w:rFonts w:ascii="Cambria Math" w:hAnsi="Cambria Math"/>
            <w:sz w:val="24"/>
            <w:szCs w:val="21"/>
          </w:rPr>
          <m:t>&lt;0.3</m:t>
        </m:r>
      </m:oMath>
      <w:r w:rsidR="00BE605B">
        <w:rPr>
          <w:rFonts w:ascii="Times" w:hAnsi="Times"/>
          <w:sz w:val="24"/>
          <w:szCs w:val="21"/>
        </w:rPr>
        <w:t xml:space="preserve"> </w:t>
      </w:r>
      <w:r w:rsidR="00F477E3">
        <w:rPr>
          <w:rFonts w:ascii="Times" w:hAnsi="Times"/>
          <w:sz w:val="24"/>
          <w:szCs w:val="21"/>
        </w:rPr>
        <w:t>when</w:t>
      </w:r>
      <w:r w:rsidR="004E2B58">
        <w:rPr>
          <w:rFonts w:ascii="Times" w:hAnsi="Times"/>
          <w:sz w:val="24"/>
          <w:szCs w:val="21"/>
        </w:rPr>
        <w:t xml:space="preserve"> the</w:t>
      </w:r>
      <w:r w:rsidR="00BE605B">
        <w:rPr>
          <w:rFonts w:ascii="Times" w:hAnsi="Times"/>
          <w:sz w:val="24"/>
          <w:szCs w:val="21"/>
        </w:rPr>
        <w:t xml:space="preserve"> </w:t>
      </w:r>
      <w:r w:rsidR="005637DA">
        <w:rPr>
          <w:rFonts w:ascii="Times" w:hAnsi="Times"/>
          <w:sz w:val="24"/>
          <w:szCs w:val="21"/>
        </w:rPr>
        <w:t>width/depth ratio</w:t>
      </w:r>
      <w:r w:rsidR="00BE605B">
        <w:rPr>
          <w:rFonts w:ascii="Times" w:hAnsi="Times"/>
          <w:sz w:val="24"/>
          <w:szCs w:val="21"/>
        </w:rPr>
        <w:t xml:space="preserve"> plays a more important role than </w:t>
      </w:r>
      <w:r w:rsidR="001839CB">
        <w:rPr>
          <w:rFonts w:ascii="Times" w:hAnsi="Times"/>
          <w:sz w:val="24"/>
          <w:szCs w:val="21"/>
        </w:rPr>
        <w:t xml:space="preserve">the </w:t>
      </w:r>
      <w:r w:rsidR="005637DA">
        <w:rPr>
          <w:rFonts w:ascii="Times" w:hAnsi="Times"/>
          <w:sz w:val="24"/>
          <w:szCs w:val="21"/>
        </w:rPr>
        <w:t>shear stress</w:t>
      </w:r>
      <w:r w:rsidR="001839CB">
        <w:rPr>
          <w:rFonts w:ascii="Times" w:hAnsi="Times"/>
          <w:sz w:val="24"/>
          <w:szCs w:val="21"/>
        </w:rPr>
        <w:t xml:space="preserve"> of flow</w:t>
      </w:r>
      <w:r w:rsidR="00557F84">
        <w:rPr>
          <w:rFonts w:ascii="Times" w:hAnsi="Times"/>
          <w:sz w:val="24"/>
          <w:szCs w:val="21"/>
        </w:rPr>
        <w:t xml:space="preserve">) </w:t>
      </w:r>
      <w:r w:rsidR="00621013">
        <w:rPr>
          <w:rFonts w:ascii="Times" w:hAnsi="Times"/>
          <w:sz w:val="24"/>
          <w:szCs w:val="21"/>
        </w:rPr>
        <w:t>or</w:t>
      </w:r>
      <w:r w:rsidR="00292355">
        <w:rPr>
          <w:rFonts w:ascii="Times" w:hAnsi="Times"/>
          <w:sz w:val="24"/>
          <w:szCs w:val="21"/>
        </w:rPr>
        <w:t xml:space="preserve"> </w:t>
      </w:r>
      <w:r w:rsidR="005637DA">
        <w:rPr>
          <w:rFonts w:ascii="Times" w:hAnsi="Times"/>
          <w:sz w:val="24"/>
          <w:szCs w:val="21"/>
        </w:rPr>
        <w:t>larger</w:t>
      </w:r>
      <w:r w:rsidR="00557F84">
        <w:rPr>
          <w:rFonts w:ascii="Times" w:hAnsi="Times"/>
          <w:sz w:val="24"/>
          <w:szCs w:val="21"/>
        </w:rPr>
        <w:t xml:space="preserve"> (</w:t>
      </w:r>
      <m:oMath>
        <m:r>
          <w:rPr>
            <w:rFonts w:ascii="Cambria Math" w:hAnsi="Cambria Math" w:hint="eastAsia"/>
            <w:sz w:val="24"/>
            <w:szCs w:val="21"/>
          </w:rPr>
          <m:t>H</m:t>
        </m:r>
        <m:r>
          <m:rPr>
            <m:sty m:val="p"/>
          </m:rPr>
          <w:rPr>
            <w:rFonts w:ascii="Cambria Math" w:hAnsi="Cambria Math"/>
            <w:sz w:val="24"/>
            <w:szCs w:val="21"/>
          </w:rPr>
          <m:t>&gt;0.3</m:t>
        </m:r>
      </m:oMath>
      <w:r w:rsidR="00BE605B" w:rsidRPr="00BE605B">
        <w:t xml:space="preserve"> </w:t>
      </w:r>
      <w:r w:rsidR="00F477E3">
        <w:rPr>
          <w:rFonts w:ascii="Times" w:hAnsi="Times"/>
          <w:sz w:val="24"/>
          <w:szCs w:val="21"/>
        </w:rPr>
        <w:t>when</w:t>
      </w:r>
      <w:r w:rsidR="005637DA" w:rsidRPr="005637DA">
        <w:rPr>
          <w:rFonts w:ascii="Times" w:hAnsi="Times"/>
          <w:sz w:val="24"/>
          <w:szCs w:val="21"/>
        </w:rPr>
        <w:t xml:space="preserve"> </w:t>
      </w:r>
      <w:r w:rsidR="001839CB">
        <w:rPr>
          <w:rFonts w:ascii="Times" w:hAnsi="Times"/>
          <w:sz w:val="24"/>
          <w:szCs w:val="21"/>
        </w:rPr>
        <w:t xml:space="preserve">the </w:t>
      </w:r>
      <w:r w:rsidR="005637DA">
        <w:rPr>
          <w:rFonts w:ascii="Times" w:hAnsi="Times"/>
          <w:sz w:val="24"/>
          <w:szCs w:val="21"/>
        </w:rPr>
        <w:t>shear stress</w:t>
      </w:r>
      <w:r w:rsidR="00BE605B" w:rsidRPr="00BE605B">
        <w:rPr>
          <w:rFonts w:ascii="Times" w:hAnsi="Times"/>
          <w:sz w:val="24"/>
          <w:szCs w:val="21"/>
        </w:rPr>
        <w:t xml:space="preserve"> plays a m</w:t>
      </w:r>
      <w:r w:rsidR="00BE605B">
        <w:rPr>
          <w:rFonts w:ascii="Times" w:hAnsi="Times"/>
          <w:sz w:val="24"/>
          <w:szCs w:val="21"/>
        </w:rPr>
        <w:t>ore</w:t>
      </w:r>
      <w:r w:rsidR="00BE605B" w:rsidRPr="00BE605B">
        <w:rPr>
          <w:rFonts w:ascii="Times" w:hAnsi="Times"/>
          <w:sz w:val="24"/>
          <w:szCs w:val="21"/>
        </w:rPr>
        <w:t xml:space="preserve"> important role</w:t>
      </w:r>
      <w:r w:rsidR="00BE605B">
        <w:rPr>
          <w:rFonts w:ascii="Times" w:hAnsi="Times"/>
          <w:sz w:val="24"/>
          <w:szCs w:val="21"/>
        </w:rPr>
        <w:t xml:space="preserve"> than </w:t>
      </w:r>
      <w:r w:rsidR="004E2B58">
        <w:rPr>
          <w:rFonts w:ascii="Times" w:hAnsi="Times"/>
          <w:sz w:val="24"/>
          <w:szCs w:val="21"/>
        </w:rPr>
        <w:t xml:space="preserve">the </w:t>
      </w:r>
      <w:r w:rsidR="005637DA">
        <w:rPr>
          <w:rFonts w:ascii="Times" w:hAnsi="Times"/>
          <w:sz w:val="24"/>
          <w:szCs w:val="21"/>
        </w:rPr>
        <w:t>width/depth ratio</w:t>
      </w:r>
      <w:r w:rsidR="00557F84">
        <w:rPr>
          <w:rFonts w:ascii="Times" w:hAnsi="Times"/>
          <w:sz w:val="24"/>
          <w:szCs w:val="21"/>
        </w:rPr>
        <w:t>)</w:t>
      </w:r>
      <w:r w:rsidR="00621013">
        <w:rPr>
          <w:rFonts w:ascii="Times" w:hAnsi="Times"/>
          <w:sz w:val="24"/>
          <w:szCs w:val="21"/>
        </w:rPr>
        <w:t xml:space="preserve"> than the optimal value of 0.3</w:t>
      </w:r>
      <w:r w:rsidR="00270660">
        <w:rPr>
          <w:rFonts w:ascii="Times" w:hAnsi="Times"/>
          <w:sz w:val="24"/>
          <w:szCs w:val="21"/>
        </w:rPr>
        <w:t xml:space="preserve"> as demonstrated in Equations (5) and (6)</w:t>
      </w:r>
      <w:r w:rsidR="00292355">
        <w:rPr>
          <w:rFonts w:ascii="Times" w:hAnsi="Times"/>
          <w:sz w:val="24"/>
          <w:szCs w:val="21"/>
        </w:rPr>
        <w:t xml:space="preserve">. </w:t>
      </w:r>
      <w:r w:rsidR="00557F84">
        <w:rPr>
          <w:rFonts w:ascii="Times" w:hAnsi="Times" w:hint="eastAsia"/>
          <w:sz w:val="24"/>
          <w:szCs w:val="21"/>
        </w:rPr>
        <w:t>B</w:t>
      </w:r>
      <w:r w:rsidR="00557F84">
        <w:rPr>
          <w:rFonts w:ascii="Times" w:hAnsi="Times"/>
          <w:sz w:val="24"/>
          <w:szCs w:val="21"/>
        </w:rPr>
        <w:t xml:space="preserve">ecause </w:t>
      </w:r>
      <w:r w:rsidR="0055563E">
        <w:rPr>
          <w:rFonts w:ascii="Times" w:hAnsi="Times"/>
          <w:sz w:val="24"/>
          <w:szCs w:val="21"/>
        </w:rPr>
        <w:t>t</w:t>
      </w:r>
      <w:r>
        <w:rPr>
          <w:rFonts w:ascii="Times" w:hAnsi="Times"/>
          <w:sz w:val="24"/>
          <w:szCs w:val="21"/>
        </w:rPr>
        <w:t>he two channel</w:t>
      </w:r>
      <w:r w:rsidR="00696876">
        <w:rPr>
          <w:rFonts w:ascii="Times" w:hAnsi="Times"/>
          <w:sz w:val="24"/>
          <w:szCs w:val="21"/>
        </w:rPr>
        <w:t xml:space="preserve"> cross-section</w:t>
      </w:r>
      <w:r>
        <w:rPr>
          <w:rFonts w:ascii="Times" w:hAnsi="Times"/>
          <w:sz w:val="24"/>
          <w:szCs w:val="21"/>
        </w:rPr>
        <w:t xml:space="preserve">s </w:t>
      </w:r>
      <w:r w:rsidR="00557F84">
        <w:rPr>
          <w:rFonts w:ascii="Times" w:hAnsi="Times"/>
          <w:sz w:val="24"/>
          <w:szCs w:val="21"/>
        </w:rPr>
        <w:t>possess</w:t>
      </w:r>
      <w:r w:rsidR="0082384B">
        <w:rPr>
          <w:rFonts w:ascii="Times" w:hAnsi="Times"/>
          <w:sz w:val="24"/>
          <w:szCs w:val="21"/>
        </w:rPr>
        <w:t xml:space="preserve"> more resistant boundaries </w:t>
      </w:r>
      <w:r w:rsidR="00557F84">
        <w:rPr>
          <w:rFonts w:ascii="Times" w:hAnsi="Times"/>
          <w:sz w:val="24"/>
          <w:szCs w:val="21"/>
        </w:rPr>
        <w:t xml:space="preserve">and </w:t>
      </w:r>
      <w:r w:rsidR="00F2714C">
        <w:rPr>
          <w:rFonts w:ascii="Times" w:hAnsi="Times"/>
          <w:sz w:val="24"/>
          <w:szCs w:val="21"/>
        </w:rPr>
        <w:t>expend</w:t>
      </w:r>
      <w:r w:rsidR="0082384B">
        <w:rPr>
          <w:rFonts w:ascii="Times" w:hAnsi="Times"/>
          <w:sz w:val="24"/>
          <w:szCs w:val="21"/>
        </w:rPr>
        <w:t xml:space="preserve"> </w:t>
      </w:r>
      <w:r w:rsidR="00621013">
        <w:rPr>
          <w:rFonts w:ascii="Times" w:hAnsi="Times"/>
          <w:sz w:val="24"/>
          <w:szCs w:val="21"/>
        </w:rPr>
        <w:t xml:space="preserve">more </w:t>
      </w:r>
      <w:r w:rsidR="0082384B">
        <w:rPr>
          <w:rFonts w:ascii="Times" w:hAnsi="Times"/>
          <w:sz w:val="24"/>
          <w:szCs w:val="21"/>
        </w:rPr>
        <w:t>energy than th</w:t>
      </w:r>
      <w:r w:rsidR="00B10C03">
        <w:rPr>
          <w:rFonts w:ascii="Times" w:hAnsi="Times"/>
          <w:sz w:val="24"/>
          <w:szCs w:val="21"/>
        </w:rPr>
        <w:t>at</w:t>
      </w:r>
      <w:r w:rsidR="0082384B">
        <w:rPr>
          <w:rFonts w:ascii="Times" w:hAnsi="Times"/>
          <w:sz w:val="24"/>
          <w:szCs w:val="21"/>
        </w:rPr>
        <w:t xml:space="preserve"> minimally required by flow for transporting </w:t>
      </w:r>
      <w:r w:rsidR="004E2B58">
        <w:rPr>
          <w:rFonts w:ascii="Times" w:hAnsi="Times"/>
          <w:sz w:val="24"/>
          <w:szCs w:val="21"/>
        </w:rPr>
        <w:t xml:space="preserve">the </w:t>
      </w:r>
      <w:r w:rsidR="00696876">
        <w:rPr>
          <w:rFonts w:ascii="Times" w:hAnsi="Times"/>
          <w:sz w:val="24"/>
          <w:szCs w:val="21"/>
        </w:rPr>
        <w:t>bed</w:t>
      </w:r>
      <w:r w:rsidR="0082384B">
        <w:rPr>
          <w:rFonts w:ascii="Times" w:hAnsi="Times"/>
          <w:sz w:val="24"/>
          <w:szCs w:val="21"/>
        </w:rPr>
        <w:t>l</w:t>
      </w:r>
      <w:r w:rsidR="0082384B" w:rsidRPr="00613EE4">
        <w:rPr>
          <w:rFonts w:ascii="Times" w:hAnsi="Times"/>
          <w:sz w:val="24"/>
          <w:szCs w:val="21"/>
        </w:rPr>
        <w:t>oad</w:t>
      </w:r>
      <w:r w:rsidR="00557F84" w:rsidRPr="00613EE4">
        <w:rPr>
          <w:rFonts w:ascii="Times" w:hAnsi="Times"/>
          <w:sz w:val="24"/>
          <w:szCs w:val="21"/>
        </w:rPr>
        <w:t xml:space="preserve">, </w:t>
      </w:r>
      <w:r w:rsidR="0082384B" w:rsidRPr="00613EE4">
        <w:rPr>
          <w:rFonts w:ascii="Times" w:hAnsi="Times"/>
          <w:sz w:val="24"/>
          <w:szCs w:val="21"/>
        </w:rPr>
        <w:t xml:space="preserve">they </w:t>
      </w:r>
      <w:r w:rsidR="00507455" w:rsidRPr="00613EE4">
        <w:rPr>
          <w:rFonts w:ascii="Times" w:hAnsi="Times"/>
          <w:sz w:val="24"/>
          <w:szCs w:val="21"/>
        </w:rPr>
        <w:t xml:space="preserve">cannot maintain </w:t>
      </w:r>
      <w:r w:rsidR="000A020F">
        <w:rPr>
          <w:rFonts w:ascii="Times" w:hAnsi="Times"/>
          <w:sz w:val="24"/>
          <w:szCs w:val="21"/>
        </w:rPr>
        <w:t>autogenic</w:t>
      </w:r>
      <w:r w:rsidR="00B9671A">
        <w:rPr>
          <w:rFonts w:ascii="Times" w:hAnsi="Times"/>
          <w:sz w:val="24"/>
          <w:szCs w:val="21"/>
        </w:rPr>
        <w:t xml:space="preserve"> </w:t>
      </w:r>
      <w:r w:rsidR="00B534A9" w:rsidRPr="00222182">
        <w:rPr>
          <w:rFonts w:ascii="Times" w:hAnsi="Times"/>
          <w:sz w:val="24"/>
          <w:szCs w:val="21"/>
        </w:rPr>
        <w:t>stab</w:t>
      </w:r>
      <w:r w:rsidR="004E2B58" w:rsidRPr="00222182">
        <w:rPr>
          <w:rFonts w:ascii="Times" w:hAnsi="Times"/>
          <w:sz w:val="24"/>
          <w:szCs w:val="21"/>
        </w:rPr>
        <w:t>ility</w:t>
      </w:r>
      <w:r w:rsidR="00F2714C" w:rsidRPr="00222182">
        <w:rPr>
          <w:rFonts w:ascii="Times" w:hAnsi="Times"/>
          <w:sz w:val="24"/>
          <w:szCs w:val="21"/>
        </w:rPr>
        <w:t>.</w:t>
      </w:r>
      <w:r w:rsidR="00F2714C" w:rsidRPr="00613EE4">
        <w:rPr>
          <w:rFonts w:ascii="Times" w:hAnsi="Times"/>
          <w:sz w:val="24"/>
          <w:szCs w:val="21"/>
        </w:rPr>
        <w:t xml:space="preserve">  I</w:t>
      </w:r>
      <w:r w:rsidR="00882F9E" w:rsidRPr="00613EE4">
        <w:rPr>
          <w:rFonts w:ascii="Times" w:hAnsi="Times"/>
          <w:sz w:val="24"/>
          <w:szCs w:val="21"/>
        </w:rPr>
        <w:t xml:space="preserve">t can be noticed </w:t>
      </w:r>
      <w:r w:rsidR="008A2F80" w:rsidRPr="00613EE4">
        <w:rPr>
          <w:rFonts w:ascii="Times" w:hAnsi="Times"/>
          <w:sz w:val="24"/>
          <w:szCs w:val="21"/>
        </w:rPr>
        <w:t>from Equation (</w:t>
      </w:r>
      <w:r w:rsidR="00122E51" w:rsidRPr="00613EE4">
        <w:rPr>
          <w:rFonts w:ascii="Times" w:hAnsi="Times"/>
          <w:sz w:val="24"/>
          <w:szCs w:val="21"/>
        </w:rPr>
        <w:t>5</w:t>
      </w:r>
      <w:r w:rsidR="008A2F80" w:rsidRPr="00613EE4">
        <w:rPr>
          <w:rFonts w:ascii="Times" w:hAnsi="Times"/>
          <w:sz w:val="24"/>
          <w:szCs w:val="21"/>
        </w:rPr>
        <w:t xml:space="preserve">) </w:t>
      </w:r>
      <w:r w:rsidR="00882F9E" w:rsidRPr="00613EE4">
        <w:rPr>
          <w:rFonts w:ascii="Times" w:hAnsi="Times"/>
          <w:sz w:val="24"/>
          <w:szCs w:val="21"/>
        </w:rPr>
        <w:t xml:space="preserve">that </w:t>
      </w:r>
      <w:r w:rsidR="00B10C03" w:rsidRPr="00613EE4">
        <w:rPr>
          <w:rFonts w:ascii="Times" w:hAnsi="Times"/>
          <w:sz w:val="24"/>
          <w:szCs w:val="21"/>
        </w:rPr>
        <w:t xml:space="preserve">the </w:t>
      </w:r>
      <w:r w:rsidR="008A2F80" w:rsidRPr="00613EE4">
        <w:rPr>
          <w:rFonts w:ascii="Times" w:hAnsi="Times"/>
          <w:sz w:val="24"/>
          <w:szCs w:val="21"/>
        </w:rPr>
        <w:t>shear stress</w:t>
      </w:r>
      <w:r w:rsidR="001839CB" w:rsidRPr="00613EE4">
        <w:rPr>
          <w:rFonts w:ascii="Times" w:hAnsi="Times"/>
          <w:sz w:val="24"/>
          <w:szCs w:val="21"/>
        </w:rPr>
        <w:t xml:space="preserve"> of flow</w:t>
      </w:r>
      <w:r w:rsidR="008A2F80" w:rsidRPr="00613EE4">
        <w:rPr>
          <w:rFonts w:ascii="Times" w:hAnsi="Times"/>
          <w:sz w:val="24"/>
          <w:szCs w:val="21"/>
        </w:rPr>
        <w:t xml:space="preserve"> and</w:t>
      </w:r>
      <w:r w:rsidR="00882F9E" w:rsidRPr="00613EE4">
        <w:rPr>
          <w:rFonts w:ascii="Times" w:hAnsi="Times"/>
          <w:sz w:val="24"/>
          <w:szCs w:val="21"/>
        </w:rPr>
        <w:t>/or</w:t>
      </w:r>
      <w:r w:rsidR="008A2F80" w:rsidRPr="00613EE4">
        <w:rPr>
          <w:rFonts w:ascii="Times" w:hAnsi="Times"/>
          <w:sz w:val="24"/>
          <w:szCs w:val="21"/>
        </w:rPr>
        <w:t xml:space="preserve"> channel width/depth need adjustment</w:t>
      </w:r>
      <w:r w:rsidR="0082384B" w:rsidRPr="00613EE4">
        <w:rPr>
          <w:rFonts w:ascii="Times" w:hAnsi="Times"/>
          <w:sz w:val="24"/>
          <w:szCs w:val="21"/>
        </w:rPr>
        <w:t xml:space="preserve">. </w:t>
      </w:r>
      <w:r w:rsidR="00266EEA">
        <w:rPr>
          <w:rFonts w:ascii="Times" w:hAnsi="Times"/>
          <w:sz w:val="24"/>
          <w:szCs w:val="21"/>
        </w:rPr>
        <w:t>T</w:t>
      </w:r>
      <w:r w:rsidR="00D53897" w:rsidRPr="00613EE4">
        <w:rPr>
          <w:rFonts w:ascii="Times" w:hAnsi="Times"/>
          <w:sz w:val="24"/>
          <w:szCs w:val="21"/>
        </w:rPr>
        <w:t xml:space="preserve">he finally formed channels differ </w:t>
      </w:r>
      <w:r w:rsidR="00E64DE3" w:rsidRPr="00613EE4">
        <w:rPr>
          <w:rFonts w:ascii="Times" w:hAnsi="Times"/>
          <w:sz w:val="24"/>
          <w:szCs w:val="21"/>
        </w:rPr>
        <w:t>considerably from</w:t>
      </w:r>
      <w:r w:rsidR="00D53897" w:rsidRPr="00613EE4">
        <w:rPr>
          <w:rFonts w:ascii="Times" w:hAnsi="Times"/>
          <w:sz w:val="24"/>
          <w:szCs w:val="21"/>
        </w:rPr>
        <w:t xml:space="preserve"> the</w:t>
      </w:r>
      <w:r w:rsidR="00E64DE3" w:rsidRPr="00613EE4">
        <w:rPr>
          <w:rFonts w:ascii="Times" w:hAnsi="Times"/>
          <w:sz w:val="24"/>
          <w:szCs w:val="21"/>
        </w:rPr>
        <w:t>ir</w:t>
      </w:r>
      <w:r w:rsidR="00D53897" w:rsidRPr="00613EE4">
        <w:rPr>
          <w:rFonts w:ascii="Times" w:hAnsi="Times"/>
          <w:sz w:val="24"/>
          <w:szCs w:val="21"/>
        </w:rPr>
        <w:t xml:space="preserve"> previous </w:t>
      </w:r>
      <w:r w:rsidR="00E64DE3" w:rsidRPr="00613EE4">
        <w:rPr>
          <w:rFonts w:ascii="Times" w:hAnsi="Times"/>
          <w:sz w:val="24"/>
          <w:szCs w:val="21"/>
        </w:rPr>
        <w:t>forms</w:t>
      </w:r>
      <w:r w:rsidR="00484478">
        <w:rPr>
          <w:rFonts w:ascii="Times" w:hAnsi="Times"/>
          <w:sz w:val="24"/>
          <w:szCs w:val="21"/>
        </w:rPr>
        <w:t>,</w:t>
      </w:r>
      <w:r w:rsidR="00D53897" w:rsidRPr="00613EE4">
        <w:rPr>
          <w:rFonts w:ascii="Times" w:hAnsi="Times"/>
          <w:sz w:val="24"/>
          <w:szCs w:val="21"/>
        </w:rPr>
        <w:t xml:space="preserve"> not only in </w:t>
      </w:r>
      <w:r w:rsidR="00421853" w:rsidRPr="00613EE4">
        <w:rPr>
          <w:rFonts w:ascii="Times" w:hAnsi="Times"/>
          <w:sz w:val="24"/>
          <w:szCs w:val="21"/>
        </w:rPr>
        <w:t xml:space="preserve">channel </w:t>
      </w:r>
      <w:r w:rsidR="00D53897" w:rsidRPr="00613EE4">
        <w:rPr>
          <w:rFonts w:ascii="Times" w:hAnsi="Times"/>
          <w:sz w:val="24"/>
          <w:szCs w:val="21"/>
        </w:rPr>
        <w:t xml:space="preserve">cross-sectional </w:t>
      </w:r>
      <w:r w:rsidR="00421853" w:rsidRPr="00613EE4">
        <w:rPr>
          <w:rFonts w:ascii="Times" w:hAnsi="Times"/>
          <w:sz w:val="24"/>
          <w:szCs w:val="21"/>
        </w:rPr>
        <w:t>geometr</w:t>
      </w:r>
      <w:r w:rsidR="00D53897" w:rsidRPr="00613EE4">
        <w:rPr>
          <w:rFonts w:ascii="Times" w:hAnsi="Times"/>
          <w:sz w:val="24"/>
          <w:szCs w:val="21"/>
        </w:rPr>
        <w:t xml:space="preserve">y but also </w:t>
      </w:r>
      <w:r w:rsidR="001839CB" w:rsidRPr="00613EE4">
        <w:rPr>
          <w:rFonts w:ascii="Times" w:hAnsi="Times"/>
          <w:sz w:val="24"/>
          <w:szCs w:val="21"/>
        </w:rPr>
        <w:t xml:space="preserve">possibly </w:t>
      </w:r>
      <w:r w:rsidR="00D53897" w:rsidRPr="00613EE4">
        <w:rPr>
          <w:rFonts w:ascii="Times" w:hAnsi="Times"/>
          <w:sz w:val="24"/>
          <w:szCs w:val="21"/>
        </w:rPr>
        <w:t xml:space="preserve">in channel slope. </w:t>
      </w:r>
      <w:r w:rsidR="008A2F80" w:rsidRPr="00613EE4">
        <w:rPr>
          <w:rFonts w:ascii="Times" w:hAnsi="Times"/>
          <w:sz w:val="24"/>
          <w:szCs w:val="21"/>
        </w:rPr>
        <w:t>In other words</w:t>
      </w:r>
      <w:r w:rsidR="00D53897" w:rsidRPr="00613EE4">
        <w:rPr>
          <w:rFonts w:ascii="Times" w:hAnsi="Times"/>
          <w:sz w:val="24"/>
          <w:szCs w:val="21"/>
        </w:rPr>
        <w:t xml:space="preserve">, the finally formed channels </w:t>
      </w:r>
      <w:r w:rsidR="002550A6" w:rsidRPr="00613EE4">
        <w:rPr>
          <w:rFonts w:ascii="Times" w:hAnsi="Times"/>
          <w:sz w:val="24"/>
          <w:szCs w:val="21"/>
        </w:rPr>
        <w:t xml:space="preserve">exhibit </w:t>
      </w:r>
      <w:r w:rsidR="008A2F80" w:rsidRPr="00613EE4">
        <w:rPr>
          <w:rFonts w:ascii="Times" w:hAnsi="Times"/>
          <w:sz w:val="24"/>
          <w:szCs w:val="21"/>
        </w:rPr>
        <w:t xml:space="preserve">a </w:t>
      </w:r>
      <w:r w:rsidR="00421853" w:rsidRPr="00613EE4">
        <w:rPr>
          <w:rFonts w:ascii="Times" w:hAnsi="Times"/>
          <w:sz w:val="24"/>
          <w:szCs w:val="21"/>
        </w:rPr>
        <w:t>channel pattern</w:t>
      </w:r>
      <w:r w:rsidR="00BE605B" w:rsidRPr="00613EE4">
        <w:rPr>
          <w:rFonts w:ascii="Times" w:hAnsi="Times"/>
          <w:sz w:val="24"/>
          <w:szCs w:val="21"/>
        </w:rPr>
        <w:t xml:space="preserve"> </w:t>
      </w:r>
      <w:r w:rsidR="008671C5" w:rsidRPr="00613EE4">
        <w:rPr>
          <w:rFonts w:ascii="Times" w:hAnsi="Times"/>
          <w:sz w:val="24"/>
          <w:szCs w:val="21"/>
        </w:rPr>
        <w:t xml:space="preserve">that is </w:t>
      </w:r>
      <w:r w:rsidR="00BE605B" w:rsidRPr="00613EE4">
        <w:rPr>
          <w:rFonts w:ascii="Times" w:hAnsi="Times"/>
          <w:sz w:val="24"/>
          <w:szCs w:val="21"/>
        </w:rPr>
        <w:t xml:space="preserve">different from </w:t>
      </w:r>
      <w:r w:rsidR="00E64DE3" w:rsidRPr="00613EE4">
        <w:rPr>
          <w:rFonts w:ascii="Times" w:hAnsi="Times"/>
          <w:sz w:val="24"/>
          <w:szCs w:val="21"/>
        </w:rPr>
        <w:t>the ideal pattern of</w:t>
      </w:r>
      <w:r w:rsidR="00BE605B" w:rsidRPr="00613EE4">
        <w:rPr>
          <w:rFonts w:ascii="Times" w:hAnsi="Times"/>
          <w:sz w:val="24"/>
          <w:szCs w:val="21"/>
        </w:rPr>
        <w:t xml:space="preserve"> </w:t>
      </w:r>
      <w:r w:rsidR="00F477E3" w:rsidRPr="00613EE4">
        <w:rPr>
          <w:rFonts w:ascii="Times" w:hAnsi="Times"/>
          <w:sz w:val="24"/>
          <w:szCs w:val="21"/>
        </w:rPr>
        <w:t xml:space="preserve">a </w:t>
      </w:r>
      <w:r w:rsidR="00BE605B" w:rsidRPr="00613EE4">
        <w:rPr>
          <w:rFonts w:ascii="Times" w:hAnsi="Times"/>
          <w:sz w:val="24"/>
          <w:szCs w:val="21"/>
        </w:rPr>
        <w:t>straight and single</w:t>
      </w:r>
      <w:r w:rsidR="008671C5" w:rsidRPr="00613EE4">
        <w:rPr>
          <w:rFonts w:ascii="Times" w:hAnsi="Times"/>
          <w:sz w:val="24"/>
          <w:szCs w:val="21"/>
        </w:rPr>
        <w:t>-</w:t>
      </w:r>
      <w:r w:rsidR="00BE605B" w:rsidRPr="00613EE4">
        <w:rPr>
          <w:rFonts w:ascii="Times" w:hAnsi="Times"/>
          <w:sz w:val="24"/>
          <w:szCs w:val="21"/>
        </w:rPr>
        <w:t>thread channel</w:t>
      </w:r>
      <w:r w:rsidR="001839CB" w:rsidRPr="00613EE4">
        <w:rPr>
          <w:rFonts w:ascii="Times" w:hAnsi="Times"/>
          <w:sz w:val="24"/>
          <w:szCs w:val="21"/>
        </w:rPr>
        <w:t xml:space="preserve"> (Huang et al.</w:t>
      </w:r>
      <w:r w:rsidR="00194B11" w:rsidRPr="00613EE4">
        <w:rPr>
          <w:rFonts w:ascii="Times" w:hAnsi="Times"/>
          <w:sz w:val="24"/>
          <w:szCs w:val="21"/>
        </w:rPr>
        <w:t>,</w:t>
      </w:r>
      <w:r w:rsidR="001839CB" w:rsidRPr="00613EE4">
        <w:rPr>
          <w:rFonts w:ascii="Times" w:hAnsi="Times"/>
          <w:sz w:val="24"/>
          <w:szCs w:val="21"/>
        </w:rPr>
        <w:t xml:space="preserve"> 2004</w:t>
      </w:r>
      <w:r w:rsidR="008366D7" w:rsidRPr="00613EE4">
        <w:rPr>
          <w:rFonts w:ascii="Times" w:hAnsi="Times"/>
          <w:sz w:val="24"/>
          <w:szCs w:val="21"/>
        </w:rPr>
        <w:t>; Nanson and Huang, 2008, 2017, 2018</w:t>
      </w:r>
      <w:r w:rsidR="001839CB" w:rsidRPr="00613EE4">
        <w:rPr>
          <w:rFonts w:ascii="Times" w:hAnsi="Times"/>
          <w:sz w:val="24"/>
          <w:szCs w:val="21"/>
        </w:rPr>
        <w:t>)</w:t>
      </w:r>
      <w:r w:rsidR="00421853" w:rsidRPr="00613EE4">
        <w:rPr>
          <w:rFonts w:ascii="Times" w:hAnsi="Times"/>
          <w:sz w:val="24"/>
          <w:szCs w:val="21"/>
        </w:rPr>
        <w:t>.</w:t>
      </w:r>
      <w:r w:rsidR="00BE605B" w:rsidRPr="00613EE4">
        <w:rPr>
          <w:rFonts w:ascii="Times" w:hAnsi="Times"/>
          <w:sz w:val="24"/>
          <w:szCs w:val="21"/>
        </w:rPr>
        <w:t xml:space="preserve"> </w:t>
      </w:r>
      <w:r w:rsidR="006943AC">
        <w:rPr>
          <w:rFonts w:ascii="Times" w:hAnsi="Times"/>
          <w:sz w:val="24"/>
          <w:szCs w:val="21"/>
        </w:rPr>
        <w:t>Hence</w:t>
      </w:r>
      <w:r w:rsidR="00266EEA" w:rsidRPr="00266EEA">
        <w:rPr>
          <w:rFonts w:ascii="Times" w:hAnsi="Times"/>
          <w:sz w:val="24"/>
          <w:szCs w:val="21"/>
        </w:rPr>
        <w:t xml:space="preserve">, the ideal situation of </w:t>
      </w:r>
      <m:oMath>
        <m:r>
          <w:rPr>
            <w:rFonts w:ascii="Cambria Math" w:hAnsi="Cambria Math" w:hint="eastAsia"/>
            <w:sz w:val="24"/>
            <w:szCs w:val="21"/>
          </w:rPr>
          <m:t>H</m:t>
        </m:r>
        <m:r>
          <m:rPr>
            <m:sty m:val="p"/>
          </m:rPr>
          <w:rPr>
            <w:rFonts w:ascii="Cambria Math" w:hAnsi="Cambria Math"/>
            <w:sz w:val="24"/>
            <w:szCs w:val="21"/>
          </w:rPr>
          <m:t>=0.3</m:t>
        </m:r>
      </m:oMath>
      <w:r w:rsidR="00266EEA" w:rsidRPr="00266EEA">
        <w:rPr>
          <w:rFonts w:ascii="Times" w:hAnsi="Times"/>
          <w:sz w:val="24"/>
          <w:szCs w:val="21"/>
        </w:rPr>
        <w:t xml:space="preserve"> rarely can be achieved in the finally formed channels, with the situations of </w:t>
      </w:r>
      <m:oMath>
        <m:r>
          <w:rPr>
            <w:rFonts w:ascii="Cambria Math" w:hAnsi="Cambria Math" w:hint="eastAsia"/>
            <w:sz w:val="24"/>
            <w:szCs w:val="21"/>
          </w:rPr>
          <m:t>H</m:t>
        </m:r>
        <m:r>
          <m:rPr>
            <m:sty m:val="p"/>
          </m:rPr>
          <w:rPr>
            <w:rFonts w:ascii="Cambria Math" w:hAnsi="Cambria Math"/>
            <w:sz w:val="24"/>
            <w:szCs w:val="21"/>
          </w:rPr>
          <m:t>&gt;0.3</m:t>
        </m:r>
      </m:oMath>
      <w:r w:rsidR="00266EEA" w:rsidRPr="00266EEA">
        <w:rPr>
          <w:rFonts w:ascii="Times" w:hAnsi="Times"/>
          <w:sz w:val="24"/>
          <w:szCs w:val="21"/>
        </w:rPr>
        <w:t xml:space="preserve"> or </w:t>
      </w:r>
      <m:oMath>
        <m:r>
          <w:rPr>
            <w:rFonts w:ascii="Cambria Math" w:hAnsi="Cambria Math" w:hint="eastAsia"/>
            <w:sz w:val="24"/>
            <w:szCs w:val="21"/>
          </w:rPr>
          <m:t>H</m:t>
        </m:r>
        <m:r>
          <m:rPr>
            <m:sty m:val="p"/>
          </m:rPr>
          <w:rPr>
            <w:rFonts w:ascii="Cambria Math" w:hAnsi="Cambria Math"/>
            <w:sz w:val="24"/>
            <w:szCs w:val="21"/>
          </w:rPr>
          <m:t>&lt;0.3</m:t>
        </m:r>
      </m:oMath>
      <w:r w:rsidR="00266EEA" w:rsidRPr="00266EEA">
        <w:rPr>
          <w:rFonts w:ascii="Times" w:hAnsi="Times"/>
          <w:sz w:val="24"/>
          <w:szCs w:val="21"/>
        </w:rPr>
        <w:t xml:space="preserve"> occurring much more frequently.</w:t>
      </w:r>
    </w:p>
    <w:p w14:paraId="122D1E7D" w14:textId="03EDB7D7" w:rsidR="004E2345" w:rsidRPr="00C168CE" w:rsidRDefault="004E2345" w:rsidP="006819BD">
      <w:pPr>
        <w:spacing w:line="360" w:lineRule="auto"/>
        <w:ind w:firstLineChars="200" w:firstLine="480"/>
        <w:rPr>
          <w:rFonts w:ascii="Times" w:hAnsi="Times"/>
          <w:sz w:val="24"/>
          <w:szCs w:val="21"/>
        </w:rPr>
      </w:pPr>
      <w:r w:rsidRPr="00613EE4">
        <w:rPr>
          <w:rFonts w:ascii="Times" w:hAnsi="Times"/>
          <w:sz w:val="24"/>
          <w:szCs w:val="21"/>
        </w:rPr>
        <w:t xml:space="preserve">Within the context of the equilibrium theory governing alluvial channel flow, </w:t>
      </w:r>
      <w:r w:rsidRPr="00613EE4">
        <w:rPr>
          <w:rFonts w:ascii="Times" w:hAnsi="Times" w:hint="eastAsia"/>
          <w:sz w:val="24"/>
          <w:szCs w:val="21"/>
        </w:rPr>
        <w:t xml:space="preserve">it is clear </w:t>
      </w:r>
      <w:r w:rsidRPr="00613EE4">
        <w:rPr>
          <w:rFonts w:ascii="Times" w:hAnsi="Times"/>
          <w:sz w:val="24"/>
          <w:szCs w:val="21"/>
        </w:rPr>
        <w:t xml:space="preserve">that only when an alluvial channel </w:t>
      </w:r>
      <w:r w:rsidR="00C12E68" w:rsidRPr="00613EE4">
        <w:rPr>
          <w:rFonts w:ascii="Times" w:hAnsi="Times"/>
          <w:sz w:val="24"/>
          <w:szCs w:val="21"/>
        </w:rPr>
        <w:t>of an ideal straight and single</w:t>
      </w:r>
      <w:r w:rsidR="00613EE4" w:rsidRPr="00613EE4">
        <w:rPr>
          <w:rFonts w:ascii="Times" w:hAnsi="Times"/>
          <w:sz w:val="24"/>
          <w:szCs w:val="21"/>
        </w:rPr>
        <w:t>-</w:t>
      </w:r>
      <w:r w:rsidR="00C12E68" w:rsidRPr="00613EE4">
        <w:rPr>
          <w:rFonts w:ascii="Times" w:hAnsi="Times"/>
          <w:sz w:val="24"/>
          <w:szCs w:val="21"/>
        </w:rPr>
        <w:t xml:space="preserve">thread pattern </w:t>
      </w:r>
      <w:r w:rsidRPr="00613EE4">
        <w:rPr>
          <w:rFonts w:ascii="Times" w:hAnsi="Times"/>
          <w:sz w:val="24"/>
          <w:szCs w:val="21"/>
        </w:rPr>
        <w:t>can be shaped maximally or fully by hydrodynamic f</w:t>
      </w:r>
      <w:r w:rsidR="00C12E68" w:rsidRPr="00613EE4">
        <w:rPr>
          <w:rFonts w:ascii="Times" w:hAnsi="Times"/>
          <w:sz w:val="24"/>
          <w:szCs w:val="21"/>
        </w:rPr>
        <w:t>orce</w:t>
      </w:r>
      <w:r w:rsidR="00272AEE">
        <w:rPr>
          <w:rFonts w:ascii="Times" w:hAnsi="Times"/>
          <w:sz w:val="24"/>
          <w:szCs w:val="21"/>
        </w:rPr>
        <w:t xml:space="preserve"> </w:t>
      </w:r>
      <w:r w:rsidR="0084483A" w:rsidRPr="00613EE4">
        <w:rPr>
          <w:rFonts w:ascii="Times" w:hAnsi="Times"/>
          <w:sz w:val="24"/>
          <w:szCs w:val="21"/>
        </w:rPr>
        <w:t xml:space="preserve">under autogenic conditions </w:t>
      </w:r>
      <w:r w:rsidR="00C12E68" w:rsidRPr="00613EE4">
        <w:rPr>
          <w:rFonts w:ascii="Times" w:hAnsi="Times"/>
          <w:sz w:val="24"/>
          <w:szCs w:val="21"/>
        </w:rPr>
        <w:t xml:space="preserve">does </w:t>
      </w:r>
      <m:oMath>
        <m:r>
          <w:rPr>
            <w:rFonts w:ascii="Cambria Math" w:hAnsi="Cambria Math" w:hint="eastAsia"/>
            <w:sz w:val="24"/>
            <w:szCs w:val="21"/>
          </w:rPr>
          <m:t>H</m:t>
        </m:r>
      </m:oMath>
      <w:r w:rsidR="00C12E68" w:rsidRPr="00613EE4">
        <w:rPr>
          <w:rFonts w:ascii="Times" w:hAnsi="Times"/>
          <w:sz w:val="24"/>
          <w:szCs w:val="21"/>
        </w:rPr>
        <w:t xml:space="preserve"> take a value of</w:t>
      </w:r>
      <w:r w:rsidR="00F73B49" w:rsidRPr="00613EE4">
        <w:rPr>
          <w:rFonts w:ascii="Times" w:hAnsi="Times"/>
          <w:sz w:val="24"/>
          <w:szCs w:val="21"/>
        </w:rPr>
        <w:t xml:space="preserve"> 0.3</w:t>
      </w:r>
      <w:r w:rsidR="00C12E68" w:rsidRPr="00613EE4">
        <w:rPr>
          <w:rFonts w:ascii="Times" w:hAnsi="Times"/>
          <w:sz w:val="24"/>
          <w:szCs w:val="21"/>
        </w:rPr>
        <w:t>. W</w:t>
      </w:r>
      <w:r w:rsidRPr="00613EE4">
        <w:rPr>
          <w:rFonts w:ascii="Times" w:hAnsi="Times"/>
          <w:sz w:val="24"/>
          <w:szCs w:val="21"/>
        </w:rPr>
        <w:t xml:space="preserve">hen there are </w:t>
      </w:r>
      <w:r w:rsidR="00F14F12" w:rsidRPr="00613EE4">
        <w:rPr>
          <w:rFonts w:ascii="Times" w:hAnsi="Times"/>
          <w:sz w:val="24"/>
          <w:szCs w:val="21"/>
        </w:rPr>
        <w:t xml:space="preserve">allogenic </w:t>
      </w:r>
      <w:r w:rsidRPr="00613EE4">
        <w:rPr>
          <w:rFonts w:ascii="Times" w:hAnsi="Times"/>
          <w:sz w:val="24"/>
          <w:szCs w:val="21"/>
        </w:rPr>
        <w:t xml:space="preserve">factors that can exert a degree of control on river channel </w:t>
      </w:r>
      <w:r w:rsidR="00C12E68" w:rsidRPr="00613EE4">
        <w:rPr>
          <w:rFonts w:ascii="Times" w:hAnsi="Times"/>
          <w:sz w:val="24"/>
          <w:szCs w:val="21"/>
        </w:rPr>
        <w:t>flow</w:t>
      </w:r>
      <w:r w:rsidRPr="00613EE4">
        <w:rPr>
          <w:rFonts w:ascii="Times" w:hAnsi="Times"/>
          <w:sz w:val="24"/>
          <w:szCs w:val="21"/>
        </w:rPr>
        <w:t>,</w:t>
      </w:r>
      <w:r w:rsidR="00266EEA">
        <w:rPr>
          <w:rFonts w:ascii="Times" w:hAnsi="Times"/>
          <w:sz w:val="24"/>
          <w:szCs w:val="21"/>
        </w:rPr>
        <w:t xml:space="preserve"> </w:t>
      </w:r>
      <w:r w:rsidR="006943AC">
        <w:rPr>
          <w:rFonts w:ascii="Times" w:hAnsi="Times"/>
          <w:sz w:val="24"/>
          <w:szCs w:val="21"/>
        </w:rPr>
        <w:t>hydrodynamic force cannot take maximal or full control. As a result,</w:t>
      </w:r>
      <w:r w:rsidR="00266EEA">
        <w:rPr>
          <w:rFonts w:ascii="Times" w:hAnsi="Times"/>
          <w:sz w:val="24"/>
          <w:szCs w:val="21"/>
        </w:rPr>
        <w:t xml:space="preserve"> </w:t>
      </w:r>
      <w:r w:rsidR="0080713E" w:rsidRPr="00613EE4">
        <w:rPr>
          <w:rFonts w:ascii="Times" w:hAnsi="Times"/>
          <w:sz w:val="24"/>
          <w:szCs w:val="21"/>
        </w:rPr>
        <w:t>diverse channel patterns</w:t>
      </w:r>
      <w:r w:rsidR="0080713E">
        <w:rPr>
          <w:rFonts w:ascii="Times" w:hAnsi="Times"/>
          <w:sz w:val="24"/>
          <w:szCs w:val="21"/>
        </w:rPr>
        <w:t xml:space="preserve"> develop, with</w:t>
      </w:r>
      <w:r w:rsidRPr="00613EE4">
        <w:rPr>
          <w:rFonts w:ascii="Times" w:hAnsi="Times"/>
          <w:sz w:val="24"/>
          <w:szCs w:val="21"/>
        </w:rPr>
        <w:t xml:space="preserve"> </w:t>
      </w:r>
      <m:oMath>
        <m:r>
          <w:rPr>
            <w:rFonts w:ascii="Cambria Math" w:hAnsi="Cambria Math" w:hint="eastAsia"/>
            <w:sz w:val="24"/>
            <w:szCs w:val="21"/>
          </w:rPr>
          <m:t>H</m:t>
        </m:r>
      </m:oMath>
      <w:r w:rsidR="00E91FC3" w:rsidRPr="00613EE4">
        <w:rPr>
          <w:rFonts w:ascii="Times" w:hAnsi="Times"/>
          <w:sz w:val="24"/>
          <w:szCs w:val="21"/>
        </w:rPr>
        <w:t xml:space="preserve"> </w:t>
      </w:r>
      <w:r w:rsidR="0080713E" w:rsidRPr="00613EE4">
        <w:rPr>
          <w:rFonts w:ascii="Times" w:hAnsi="Times"/>
          <w:sz w:val="24"/>
          <w:szCs w:val="21"/>
        </w:rPr>
        <w:t>tak</w:t>
      </w:r>
      <w:r w:rsidR="0080713E">
        <w:rPr>
          <w:rFonts w:ascii="Times" w:hAnsi="Times"/>
          <w:sz w:val="24"/>
          <w:szCs w:val="21"/>
        </w:rPr>
        <w:t>ing</w:t>
      </w:r>
      <w:r w:rsidR="0080713E" w:rsidRPr="00613EE4">
        <w:rPr>
          <w:rFonts w:ascii="Times" w:hAnsi="Times"/>
          <w:sz w:val="24"/>
          <w:szCs w:val="21"/>
        </w:rPr>
        <w:t xml:space="preserve"> </w:t>
      </w:r>
      <w:r w:rsidRPr="00613EE4">
        <w:rPr>
          <w:rFonts w:ascii="Times" w:hAnsi="Times"/>
          <w:sz w:val="24"/>
          <w:szCs w:val="21"/>
        </w:rPr>
        <w:t>a value either larger or smaller than 0.3</w:t>
      </w:r>
      <w:r w:rsidR="00C12E68" w:rsidRPr="00613EE4">
        <w:rPr>
          <w:rFonts w:ascii="Times" w:hAnsi="Times"/>
          <w:sz w:val="24"/>
          <w:szCs w:val="21"/>
        </w:rPr>
        <w:t xml:space="preserve"> </w:t>
      </w:r>
      <w:r w:rsidR="0080713E">
        <w:rPr>
          <w:rFonts w:ascii="Times" w:hAnsi="Times"/>
          <w:sz w:val="24"/>
          <w:szCs w:val="21"/>
        </w:rPr>
        <w:t>in</w:t>
      </w:r>
      <w:r w:rsidR="0080713E" w:rsidRPr="00613EE4">
        <w:rPr>
          <w:rFonts w:ascii="Times" w:hAnsi="Times"/>
          <w:sz w:val="24"/>
          <w:szCs w:val="21"/>
        </w:rPr>
        <w:t xml:space="preserve"> </w:t>
      </w:r>
      <w:r w:rsidR="00C12E68" w:rsidRPr="00613EE4">
        <w:rPr>
          <w:rFonts w:ascii="Times" w:hAnsi="Times"/>
          <w:sz w:val="24"/>
          <w:szCs w:val="21"/>
        </w:rPr>
        <w:t>the finally formed channels</w:t>
      </w:r>
      <w:r w:rsidRPr="00613EE4">
        <w:rPr>
          <w:rFonts w:ascii="Times" w:hAnsi="Times"/>
          <w:sz w:val="24"/>
          <w:szCs w:val="21"/>
        </w:rPr>
        <w:t xml:space="preserve">. Hence, the value of </w:t>
      </w:r>
      <w:r w:rsidR="008671C5" w:rsidRPr="00613EE4">
        <w:rPr>
          <w:rFonts w:ascii="Times" w:hAnsi="Times"/>
          <w:sz w:val="24"/>
          <w:szCs w:val="21"/>
        </w:rPr>
        <w:t xml:space="preserve">the </w:t>
      </w:r>
      <m:oMath>
        <m:r>
          <w:rPr>
            <w:rFonts w:ascii="Cambria Math" w:hAnsi="Cambria Math" w:hint="eastAsia"/>
            <w:sz w:val="24"/>
            <w:szCs w:val="21"/>
          </w:rPr>
          <m:t>H</m:t>
        </m:r>
      </m:oMath>
      <w:r w:rsidRPr="00613EE4">
        <w:rPr>
          <w:rFonts w:ascii="Times" w:hAnsi="Times"/>
          <w:sz w:val="24"/>
          <w:szCs w:val="21"/>
        </w:rPr>
        <w:t xml:space="preserve"> number varies with the degree of hydrodynamic control </w:t>
      </w:r>
      <w:r w:rsidR="00C12E68" w:rsidRPr="00613EE4">
        <w:rPr>
          <w:rFonts w:ascii="Times" w:hAnsi="Times"/>
          <w:sz w:val="24"/>
          <w:szCs w:val="21"/>
        </w:rPr>
        <w:t xml:space="preserve">and </w:t>
      </w:r>
      <w:r w:rsidR="00540FE2" w:rsidRPr="00613EE4">
        <w:rPr>
          <w:rFonts w:ascii="Times" w:hAnsi="Times"/>
          <w:sz w:val="24"/>
          <w:szCs w:val="21"/>
        </w:rPr>
        <w:t xml:space="preserve">theoretically </w:t>
      </w:r>
      <w:r w:rsidR="00F73B49" w:rsidRPr="00613EE4">
        <w:rPr>
          <w:rFonts w:ascii="Times" w:hAnsi="Times"/>
          <w:sz w:val="24"/>
          <w:szCs w:val="21"/>
        </w:rPr>
        <w:t xml:space="preserve">has a relationship with </w:t>
      </w:r>
      <w:r w:rsidR="00C12E68" w:rsidRPr="00613EE4">
        <w:rPr>
          <w:rFonts w:ascii="Times" w:hAnsi="Times"/>
          <w:sz w:val="24"/>
          <w:szCs w:val="21"/>
        </w:rPr>
        <w:t xml:space="preserve">river channel pattern </w:t>
      </w:r>
      <w:r w:rsidRPr="00613EE4">
        <w:rPr>
          <w:rFonts w:ascii="Times" w:hAnsi="Times"/>
          <w:sz w:val="24"/>
          <w:szCs w:val="21"/>
        </w:rPr>
        <w:t>in the following form</w:t>
      </w:r>
      <w:r w:rsidR="00F73B49" w:rsidRPr="00613EE4">
        <w:rPr>
          <w:rFonts w:ascii="Times" w:hAnsi="Times"/>
          <w:sz w:val="24"/>
          <w:szCs w:val="21"/>
        </w:rPr>
        <w:t>s</w:t>
      </w:r>
      <w:r w:rsidRPr="00613EE4">
        <w:rPr>
          <w:rFonts w:ascii="Times" w:hAnsi="Times"/>
          <w:sz w:val="24"/>
          <w:szCs w:val="21"/>
        </w:rPr>
        <w:t>:</w:t>
      </w:r>
      <w:r w:rsidRPr="00C168CE">
        <w:rPr>
          <w:rFonts w:ascii="Times" w:hAnsi="Times"/>
          <w:sz w:val="24"/>
          <w:szCs w:val="21"/>
        </w:rPr>
        <w:t xml:space="preserve"> </w:t>
      </w:r>
    </w:p>
    <w:p w14:paraId="67F74A8B" w14:textId="77777777" w:rsidR="008366D7" w:rsidRDefault="00CF027B" w:rsidP="00613EE4">
      <w:pPr>
        <w:spacing w:beforeLines="50" w:before="120" w:line="480" w:lineRule="auto"/>
        <w:ind w:firstLineChars="295" w:firstLine="708"/>
        <w:rPr>
          <w:rFonts w:ascii="Times" w:hAnsi="Times"/>
          <w:sz w:val="24"/>
          <w:szCs w:val="21"/>
        </w:rPr>
      </w:pPr>
      <m:oMath>
        <m:r>
          <w:rPr>
            <w:rFonts w:ascii="Cambria Math" w:hAnsi="Cambria Math" w:hint="eastAsia"/>
            <w:sz w:val="24"/>
            <w:szCs w:val="21"/>
          </w:rPr>
          <m:t>H</m:t>
        </m:r>
        <m:r>
          <m:rPr>
            <m:sty m:val="p"/>
          </m:rPr>
          <w:rPr>
            <w:rFonts w:ascii="Cambria Math" w:hAnsi="Cambria Math"/>
            <w:sz w:val="24"/>
            <w:szCs w:val="21"/>
          </w:rPr>
          <m:t xml:space="preserve">=0.3, </m:t>
        </m:r>
      </m:oMath>
      <w:r w:rsidR="00C12E68">
        <w:rPr>
          <w:rFonts w:ascii="Times" w:hAnsi="Times" w:hint="eastAsia"/>
          <w:sz w:val="24"/>
          <w:szCs w:val="21"/>
        </w:rPr>
        <w:t xml:space="preserve"> </w:t>
      </w:r>
      <w:r w:rsidR="0048095D">
        <w:rPr>
          <w:rFonts w:ascii="Times" w:hAnsi="Times" w:hint="eastAsia"/>
          <w:sz w:val="24"/>
          <w:szCs w:val="21"/>
        </w:rPr>
        <w:t>maximal</w:t>
      </w:r>
      <w:r w:rsidR="0048095D">
        <w:rPr>
          <w:rFonts w:ascii="Times" w:hAnsi="Times"/>
          <w:sz w:val="24"/>
          <w:szCs w:val="21"/>
        </w:rPr>
        <w:t xml:space="preserve"> or </w:t>
      </w:r>
      <w:r w:rsidR="00023E19">
        <w:rPr>
          <w:rFonts w:ascii="Times" w:hAnsi="Times"/>
          <w:sz w:val="24"/>
          <w:szCs w:val="21"/>
        </w:rPr>
        <w:t>full</w:t>
      </w:r>
      <w:r w:rsidR="00023E19" w:rsidRPr="00C168CE">
        <w:rPr>
          <w:rFonts w:ascii="Times" w:hAnsi="Times"/>
          <w:sz w:val="24"/>
          <w:szCs w:val="21"/>
        </w:rPr>
        <w:t xml:space="preserve"> </w:t>
      </w:r>
      <w:r w:rsidR="004E2345" w:rsidRPr="00C168CE">
        <w:rPr>
          <w:rFonts w:ascii="Times" w:hAnsi="Times"/>
          <w:sz w:val="24"/>
          <w:szCs w:val="21"/>
        </w:rPr>
        <w:t>hydrodynamic control</w:t>
      </w:r>
      <w:r w:rsidR="00C12E68">
        <w:rPr>
          <w:rFonts w:ascii="Times" w:hAnsi="Times"/>
          <w:sz w:val="24"/>
          <w:szCs w:val="21"/>
        </w:rPr>
        <w:t xml:space="preserve">, </w:t>
      </w:r>
    </w:p>
    <w:p w14:paraId="14F3ABFD" w14:textId="77777777" w:rsidR="004E2345" w:rsidRPr="00C168CE" w:rsidRDefault="00C12E68" w:rsidP="00613EE4">
      <w:pPr>
        <w:spacing w:line="480" w:lineRule="auto"/>
        <w:ind w:left="970" w:firstLineChars="295" w:firstLine="708"/>
        <w:rPr>
          <w:rFonts w:ascii="Times" w:hAnsi="Times"/>
          <w:sz w:val="24"/>
          <w:szCs w:val="21"/>
        </w:rPr>
      </w:pPr>
      <w:r>
        <w:rPr>
          <w:rFonts w:ascii="Times" w:hAnsi="Times"/>
          <w:sz w:val="24"/>
          <w:szCs w:val="21"/>
        </w:rPr>
        <w:t>straight and single-thread channel</w:t>
      </w:r>
      <w:r w:rsidR="008366D7">
        <w:rPr>
          <w:rFonts w:ascii="Times" w:hAnsi="Times"/>
          <w:sz w:val="24"/>
          <w:szCs w:val="21"/>
        </w:rPr>
        <w:t xml:space="preserve"> </w:t>
      </w:r>
      <w:r w:rsidR="006450BF">
        <w:rPr>
          <w:rFonts w:ascii="Times" w:hAnsi="Times"/>
          <w:sz w:val="24"/>
          <w:szCs w:val="21"/>
        </w:rPr>
        <w:t>develops</w:t>
      </w:r>
      <w:r w:rsidR="006450BF">
        <w:rPr>
          <w:rFonts w:ascii="Times" w:hAnsi="Times"/>
          <w:sz w:val="24"/>
          <w:szCs w:val="21"/>
        </w:rPr>
        <w:tab/>
      </w:r>
      <w:r w:rsidR="008366D7">
        <w:rPr>
          <w:rFonts w:ascii="Times" w:hAnsi="Times"/>
          <w:sz w:val="24"/>
          <w:szCs w:val="21"/>
        </w:rPr>
        <w:tab/>
      </w:r>
      <w:r w:rsidR="008366D7">
        <w:rPr>
          <w:rFonts w:ascii="Times" w:hAnsi="Times"/>
          <w:sz w:val="24"/>
          <w:szCs w:val="21"/>
        </w:rPr>
        <w:tab/>
      </w:r>
      <w:r w:rsidR="008366D7">
        <w:rPr>
          <w:rFonts w:ascii="Times" w:hAnsi="Times"/>
          <w:sz w:val="24"/>
          <w:szCs w:val="21"/>
        </w:rPr>
        <w:tab/>
      </w:r>
      <w:r w:rsidR="008366D7">
        <w:rPr>
          <w:rFonts w:ascii="Times" w:hAnsi="Times"/>
          <w:sz w:val="24"/>
          <w:szCs w:val="21"/>
        </w:rPr>
        <w:tab/>
      </w:r>
      <w:r w:rsidR="008366D7">
        <w:rPr>
          <w:rFonts w:ascii="Times" w:hAnsi="Times"/>
          <w:sz w:val="24"/>
          <w:szCs w:val="21"/>
        </w:rPr>
        <w:tab/>
        <w:t xml:space="preserve">   (7a)</w:t>
      </w:r>
    </w:p>
    <w:p w14:paraId="6319B531" w14:textId="77777777" w:rsidR="004E2345" w:rsidRPr="00C168CE" w:rsidRDefault="00CF027B" w:rsidP="00613EE4">
      <w:pPr>
        <w:spacing w:line="480" w:lineRule="auto"/>
        <w:ind w:right="-7" w:firstLineChars="295" w:firstLine="708"/>
        <w:rPr>
          <w:rFonts w:ascii="Times" w:hAnsi="Times"/>
          <w:sz w:val="24"/>
          <w:szCs w:val="21"/>
        </w:rPr>
      </w:pPr>
      <w:bookmarkStart w:id="1" w:name="_Hlk83205763"/>
      <m:oMath>
        <m:r>
          <w:rPr>
            <w:rFonts w:ascii="Cambria Math" w:hAnsi="Cambria Math" w:hint="eastAsia"/>
            <w:sz w:val="24"/>
            <w:szCs w:val="21"/>
          </w:rPr>
          <m:t>H</m:t>
        </m:r>
        <m:r>
          <m:rPr>
            <m:sty m:val="p"/>
          </m:rPr>
          <w:rPr>
            <w:rFonts w:ascii="Cambria Math" w:hAnsi="Cambria Math"/>
            <w:sz w:val="24"/>
            <w:szCs w:val="21"/>
          </w:rPr>
          <m:t xml:space="preserve">≠0.3, </m:t>
        </m:r>
      </m:oMath>
      <w:r w:rsidR="00C12E68">
        <w:rPr>
          <w:rFonts w:ascii="Times" w:hAnsi="Times" w:hint="eastAsia"/>
          <w:sz w:val="24"/>
          <w:szCs w:val="21"/>
        </w:rPr>
        <w:t xml:space="preserve"> </w:t>
      </w:r>
      <w:r w:rsidR="004E2345" w:rsidRPr="00C168CE">
        <w:rPr>
          <w:rFonts w:ascii="Times" w:hAnsi="Times"/>
          <w:sz w:val="24"/>
          <w:szCs w:val="21"/>
        </w:rPr>
        <w:t>partial hydrodynamic control</w:t>
      </w:r>
      <w:r w:rsidR="00C12E68">
        <w:rPr>
          <w:rFonts w:ascii="Times" w:hAnsi="Times"/>
          <w:sz w:val="24"/>
          <w:szCs w:val="21"/>
        </w:rPr>
        <w:t>, other channel patterns</w:t>
      </w:r>
      <w:r w:rsidR="00FF7248">
        <w:rPr>
          <w:rFonts w:ascii="Times" w:hAnsi="Times"/>
          <w:sz w:val="24"/>
          <w:szCs w:val="21"/>
        </w:rPr>
        <w:t xml:space="preserve"> pertain</w:t>
      </w:r>
      <w:bookmarkEnd w:id="1"/>
      <w:r w:rsidR="00C12E68">
        <w:rPr>
          <w:rFonts w:ascii="Times" w:hAnsi="Times"/>
          <w:sz w:val="24"/>
          <w:szCs w:val="21"/>
        </w:rPr>
        <w:t xml:space="preserve">  </w:t>
      </w:r>
      <w:r w:rsidR="008366D7">
        <w:rPr>
          <w:rFonts w:ascii="Times" w:hAnsi="Times"/>
          <w:sz w:val="24"/>
          <w:szCs w:val="21"/>
        </w:rPr>
        <w:t xml:space="preserve">       </w:t>
      </w:r>
      <w:r w:rsidR="00C12E68">
        <w:rPr>
          <w:rFonts w:ascii="Times" w:hAnsi="Times"/>
          <w:sz w:val="24"/>
          <w:szCs w:val="21"/>
        </w:rPr>
        <w:t xml:space="preserve"> </w:t>
      </w:r>
      <w:r w:rsidR="00F65B0B">
        <w:rPr>
          <w:rFonts w:ascii="Times" w:hAnsi="Times"/>
          <w:sz w:val="24"/>
          <w:szCs w:val="21"/>
        </w:rPr>
        <w:t xml:space="preserve">  </w:t>
      </w:r>
      <w:r w:rsidR="004E2345" w:rsidRPr="00C168CE">
        <w:rPr>
          <w:rFonts w:ascii="Times" w:hAnsi="Times"/>
          <w:sz w:val="24"/>
          <w:szCs w:val="21"/>
        </w:rPr>
        <w:t>(</w:t>
      </w:r>
      <w:r w:rsidR="004E2345">
        <w:rPr>
          <w:rFonts w:ascii="Times" w:hAnsi="Times"/>
          <w:sz w:val="24"/>
          <w:szCs w:val="21"/>
        </w:rPr>
        <w:t>7</w:t>
      </w:r>
      <w:r w:rsidR="008366D7">
        <w:rPr>
          <w:rFonts w:ascii="Times" w:hAnsi="Times"/>
          <w:sz w:val="24"/>
          <w:szCs w:val="21"/>
        </w:rPr>
        <w:t>b</w:t>
      </w:r>
      <w:r w:rsidR="004E2345" w:rsidRPr="00C168CE">
        <w:rPr>
          <w:rFonts w:ascii="Times" w:hAnsi="Times"/>
          <w:sz w:val="24"/>
          <w:szCs w:val="21"/>
        </w:rPr>
        <w:t>)</w:t>
      </w:r>
    </w:p>
    <w:p w14:paraId="6C49000D" w14:textId="77777777" w:rsidR="00C12E68" w:rsidRDefault="00C12E68">
      <w:pPr>
        <w:spacing w:line="360" w:lineRule="auto"/>
        <w:ind w:firstLineChars="200" w:firstLine="480"/>
        <w:rPr>
          <w:rFonts w:ascii="Times" w:hAnsi="Times"/>
          <w:sz w:val="24"/>
          <w:szCs w:val="21"/>
        </w:rPr>
      </w:pPr>
      <w:r w:rsidRPr="00C168CE">
        <w:rPr>
          <w:rFonts w:ascii="Times" w:hAnsi="Times"/>
          <w:sz w:val="24"/>
          <w:szCs w:val="21"/>
        </w:rPr>
        <w:t xml:space="preserve">In the following parts of this study, we present a detailed investigation of the variations of </w:t>
      </w:r>
      <w:r w:rsidR="008671C5">
        <w:rPr>
          <w:rFonts w:ascii="Times" w:hAnsi="Times"/>
          <w:sz w:val="24"/>
          <w:szCs w:val="21"/>
        </w:rPr>
        <w:t xml:space="preserve">the </w:t>
      </w:r>
      <m:oMath>
        <m:r>
          <w:rPr>
            <w:rFonts w:ascii="Cambria Math" w:hAnsi="Cambria Math" w:hint="eastAsia"/>
            <w:sz w:val="24"/>
            <w:szCs w:val="21"/>
          </w:rPr>
          <m:t>H</m:t>
        </m:r>
      </m:oMath>
      <w:r w:rsidRPr="00C168CE">
        <w:rPr>
          <w:rFonts w:ascii="Times" w:hAnsi="Times"/>
          <w:sz w:val="24"/>
          <w:szCs w:val="21"/>
        </w:rPr>
        <w:t xml:space="preserve"> number in the alluvial channel </w:t>
      </w:r>
      <w:r w:rsidR="00A736FA">
        <w:rPr>
          <w:rFonts w:ascii="Times" w:hAnsi="Times"/>
          <w:sz w:val="24"/>
          <w:szCs w:val="21"/>
        </w:rPr>
        <w:t>over</w:t>
      </w:r>
      <w:r w:rsidR="00A736FA" w:rsidRPr="00C168CE">
        <w:rPr>
          <w:rFonts w:ascii="Times" w:hAnsi="Times"/>
          <w:sz w:val="24"/>
          <w:szCs w:val="21"/>
        </w:rPr>
        <w:t xml:space="preserve"> </w:t>
      </w:r>
      <w:r w:rsidRPr="00C168CE">
        <w:rPr>
          <w:rFonts w:ascii="Times" w:hAnsi="Times"/>
          <w:sz w:val="24"/>
          <w:szCs w:val="21"/>
        </w:rPr>
        <w:t>the Y</w:t>
      </w:r>
      <w:r w:rsidR="00E05BE0">
        <w:rPr>
          <w:rFonts w:ascii="Times" w:hAnsi="Times"/>
          <w:sz w:val="24"/>
          <w:szCs w:val="21"/>
        </w:rPr>
        <w:t>PR</w:t>
      </w:r>
      <w:r w:rsidRPr="00C168CE">
        <w:rPr>
          <w:rFonts w:ascii="Times" w:hAnsi="Times"/>
          <w:sz w:val="24"/>
          <w:szCs w:val="21"/>
        </w:rPr>
        <w:t xml:space="preserve">, </w:t>
      </w:r>
      <w:r w:rsidR="00A736FA">
        <w:rPr>
          <w:rFonts w:ascii="Times" w:hAnsi="Times"/>
          <w:sz w:val="24"/>
          <w:szCs w:val="21"/>
        </w:rPr>
        <w:t>along</w:t>
      </w:r>
      <w:r w:rsidR="00A736FA" w:rsidRPr="00C168CE">
        <w:rPr>
          <w:rFonts w:ascii="Times" w:hAnsi="Times"/>
          <w:sz w:val="24"/>
          <w:szCs w:val="21"/>
        </w:rPr>
        <w:t xml:space="preserve"> </w:t>
      </w:r>
      <w:r w:rsidRPr="00C168CE">
        <w:rPr>
          <w:rFonts w:ascii="Times" w:hAnsi="Times"/>
          <w:sz w:val="24"/>
          <w:szCs w:val="21"/>
        </w:rPr>
        <w:t xml:space="preserve">which anabranching, meandering and braided channel patterns develop </w:t>
      </w:r>
      <w:r w:rsidR="008671C5">
        <w:rPr>
          <w:rFonts w:ascii="Times" w:hAnsi="Times"/>
          <w:sz w:val="24"/>
          <w:szCs w:val="21"/>
        </w:rPr>
        <w:t>in different reaches</w:t>
      </w:r>
      <w:r>
        <w:rPr>
          <w:rFonts w:ascii="Times" w:hAnsi="Times"/>
          <w:sz w:val="24"/>
          <w:szCs w:val="21"/>
        </w:rPr>
        <w:t>,</w:t>
      </w:r>
      <w:r w:rsidRPr="00C168CE">
        <w:rPr>
          <w:rFonts w:ascii="Times" w:hAnsi="Times"/>
          <w:sz w:val="24"/>
          <w:szCs w:val="21"/>
        </w:rPr>
        <w:t xml:space="preserve"> and </w:t>
      </w:r>
      <w:r>
        <w:rPr>
          <w:rFonts w:ascii="Times" w:hAnsi="Times"/>
          <w:sz w:val="24"/>
          <w:szCs w:val="21"/>
        </w:rPr>
        <w:t>then use the criteria prese</w:t>
      </w:r>
      <w:r w:rsidR="00A5434D">
        <w:rPr>
          <w:rFonts w:ascii="Times" w:hAnsi="Times"/>
          <w:sz w:val="24"/>
          <w:szCs w:val="21"/>
        </w:rPr>
        <w:t>nted in Equation (7</w:t>
      </w:r>
      <w:r w:rsidR="00613EE4">
        <w:rPr>
          <w:rFonts w:ascii="Times" w:hAnsi="Times"/>
          <w:sz w:val="24"/>
          <w:szCs w:val="21"/>
        </w:rPr>
        <w:t>a-b</w:t>
      </w:r>
      <w:r>
        <w:rPr>
          <w:rFonts w:ascii="Times" w:hAnsi="Times"/>
          <w:sz w:val="24"/>
          <w:szCs w:val="21"/>
        </w:rPr>
        <w:t>) to evaluate</w:t>
      </w:r>
      <w:r w:rsidRPr="00C168CE">
        <w:rPr>
          <w:rFonts w:ascii="Times" w:hAnsi="Times"/>
          <w:sz w:val="24"/>
          <w:szCs w:val="21"/>
        </w:rPr>
        <w:t xml:space="preserve"> if hydrodynamic control takes </w:t>
      </w:r>
      <w:r>
        <w:rPr>
          <w:rFonts w:ascii="Times" w:hAnsi="Times"/>
          <w:sz w:val="24"/>
          <w:szCs w:val="21"/>
        </w:rPr>
        <w:t xml:space="preserve">effect </w:t>
      </w:r>
      <w:r w:rsidRPr="00C168CE">
        <w:rPr>
          <w:rFonts w:ascii="Times" w:hAnsi="Times"/>
          <w:sz w:val="24"/>
          <w:szCs w:val="21"/>
        </w:rPr>
        <w:t xml:space="preserve">alone or in an integrated form with </w:t>
      </w:r>
      <w:r w:rsidR="00F73B49">
        <w:rPr>
          <w:rFonts w:ascii="Times" w:hAnsi="Times"/>
          <w:sz w:val="24"/>
          <w:szCs w:val="21"/>
        </w:rPr>
        <w:t xml:space="preserve">local </w:t>
      </w:r>
      <w:r w:rsidRPr="00C168CE">
        <w:rPr>
          <w:rFonts w:ascii="Times" w:hAnsi="Times"/>
          <w:sz w:val="24"/>
          <w:szCs w:val="21"/>
        </w:rPr>
        <w:t>eco-geomorphological controls.</w:t>
      </w:r>
    </w:p>
    <w:p w14:paraId="4793D81A" w14:textId="16DFE4DD" w:rsidR="004E2345" w:rsidRDefault="00551861">
      <w:pPr>
        <w:spacing w:line="360" w:lineRule="auto"/>
        <w:ind w:firstLineChars="200" w:firstLine="480"/>
        <w:rPr>
          <w:rFonts w:ascii="Times" w:hAnsi="Times"/>
          <w:sz w:val="24"/>
          <w:szCs w:val="21"/>
        </w:rPr>
      </w:pPr>
      <w:r>
        <w:rPr>
          <w:rFonts w:ascii="Times" w:hAnsi="Times"/>
          <w:sz w:val="24"/>
          <w:szCs w:val="21"/>
        </w:rPr>
        <w:t>In addition, the generally applied hydrodynamic relationships of Equations (1) to (3) yield solution</w:t>
      </w:r>
      <w:r w:rsidR="002A3EA6">
        <w:rPr>
          <w:rFonts w:ascii="Times" w:hAnsi="Times"/>
          <w:sz w:val="24"/>
          <w:szCs w:val="21"/>
        </w:rPr>
        <w:t>s</w:t>
      </w:r>
      <w:r>
        <w:rPr>
          <w:rFonts w:ascii="Times" w:hAnsi="Times"/>
          <w:sz w:val="24"/>
          <w:szCs w:val="21"/>
        </w:rPr>
        <w:t xml:space="preserve"> of channel geometry only when the energy of </w:t>
      </w:r>
      <w:r w:rsidR="00FA65F1">
        <w:rPr>
          <w:rFonts w:ascii="Times" w:hAnsi="Times"/>
          <w:sz w:val="24"/>
          <w:szCs w:val="21"/>
        </w:rPr>
        <w:t xml:space="preserve">river </w:t>
      </w:r>
      <w:r>
        <w:rPr>
          <w:rFonts w:ascii="Times" w:hAnsi="Times"/>
          <w:sz w:val="24"/>
          <w:szCs w:val="21"/>
        </w:rPr>
        <w:t xml:space="preserve">flow </w:t>
      </w:r>
      <w:r w:rsidR="002A3EA6">
        <w:rPr>
          <w:rFonts w:ascii="Times" w:hAnsi="Times"/>
          <w:sz w:val="24"/>
          <w:szCs w:val="21"/>
        </w:rPr>
        <w:t>is equal or larger than the minimal</w:t>
      </w:r>
      <w:r w:rsidR="00FF7248">
        <w:rPr>
          <w:rFonts w:ascii="Times" w:hAnsi="Times"/>
          <w:sz w:val="24"/>
          <w:szCs w:val="21"/>
        </w:rPr>
        <w:t xml:space="preserve"> value</w:t>
      </w:r>
      <w:r w:rsidR="002A3EA6">
        <w:rPr>
          <w:rFonts w:ascii="Times" w:hAnsi="Times"/>
          <w:sz w:val="24"/>
          <w:szCs w:val="21"/>
        </w:rPr>
        <w:t xml:space="preserve"> required for transporting bedload. In the situation when the energy of flow is insufficient</w:t>
      </w:r>
      <w:r w:rsidR="00E51CF7">
        <w:rPr>
          <w:rFonts w:ascii="Times" w:hAnsi="Times"/>
          <w:sz w:val="24"/>
          <w:szCs w:val="21"/>
        </w:rPr>
        <w:t xml:space="preserve"> to transport </w:t>
      </w:r>
      <w:r w:rsidR="001839CB">
        <w:rPr>
          <w:rFonts w:ascii="Times" w:hAnsi="Times"/>
          <w:sz w:val="24"/>
          <w:szCs w:val="21"/>
        </w:rPr>
        <w:t>bed</w:t>
      </w:r>
      <w:r w:rsidR="00E51CF7">
        <w:rPr>
          <w:rFonts w:ascii="Times" w:hAnsi="Times"/>
          <w:sz w:val="24"/>
          <w:szCs w:val="21"/>
        </w:rPr>
        <w:t>load</w:t>
      </w:r>
      <w:r w:rsidR="002A3EA6">
        <w:rPr>
          <w:rFonts w:ascii="Times" w:hAnsi="Times"/>
          <w:sz w:val="24"/>
          <w:szCs w:val="21"/>
        </w:rPr>
        <w:t xml:space="preserve">, aggradation </w:t>
      </w:r>
      <w:r w:rsidR="00E51CF7">
        <w:rPr>
          <w:rFonts w:ascii="Times" w:hAnsi="Times"/>
          <w:sz w:val="24"/>
          <w:szCs w:val="21"/>
        </w:rPr>
        <w:t xml:space="preserve">and </w:t>
      </w:r>
      <w:r w:rsidR="00355863">
        <w:rPr>
          <w:rFonts w:ascii="Times" w:hAnsi="Times"/>
          <w:sz w:val="24"/>
          <w:szCs w:val="21"/>
        </w:rPr>
        <w:t xml:space="preserve">correspondingly </w:t>
      </w:r>
      <w:r w:rsidR="00E51CF7">
        <w:rPr>
          <w:rFonts w:ascii="Times" w:hAnsi="Times"/>
          <w:sz w:val="24"/>
          <w:szCs w:val="21"/>
        </w:rPr>
        <w:t xml:space="preserve">channel-form adjustment </w:t>
      </w:r>
      <w:r w:rsidR="001839CB">
        <w:rPr>
          <w:rFonts w:ascii="Times" w:hAnsi="Times"/>
          <w:sz w:val="24"/>
          <w:szCs w:val="21"/>
        </w:rPr>
        <w:t>and even channel slope</w:t>
      </w:r>
      <w:r w:rsidR="00FF7248">
        <w:rPr>
          <w:rFonts w:ascii="Times" w:hAnsi="Times"/>
          <w:sz w:val="24"/>
          <w:szCs w:val="21"/>
        </w:rPr>
        <w:t xml:space="preserve"> change</w:t>
      </w:r>
      <w:r w:rsidR="001839CB">
        <w:rPr>
          <w:rFonts w:ascii="Times" w:hAnsi="Times"/>
          <w:sz w:val="24"/>
          <w:szCs w:val="21"/>
        </w:rPr>
        <w:t xml:space="preserve"> </w:t>
      </w:r>
      <w:r w:rsidR="005D3AC3">
        <w:rPr>
          <w:rFonts w:ascii="Times" w:hAnsi="Times"/>
          <w:sz w:val="24"/>
          <w:szCs w:val="21"/>
        </w:rPr>
        <w:t>are inevitable</w:t>
      </w:r>
      <w:r w:rsidR="00E51CF7">
        <w:rPr>
          <w:rFonts w:ascii="Times" w:hAnsi="Times"/>
          <w:sz w:val="24"/>
          <w:szCs w:val="21"/>
        </w:rPr>
        <w:t>.</w:t>
      </w:r>
      <w:r w:rsidR="00E51CF7" w:rsidDel="00E51CF7">
        <w:rPr>
          <w:rFonts w:ascii="Times" w:hAnsi="Times"/>
          <w:sz w:val="24"/>
          <w:szCs w:val="21"/>
        </w:rPr>
        <w:t xml:space="preserve"> </w:t>
      </w:r>
      <w:r w:rsidR="00FA65F1">
        <w:rPr>
          <w:rFonts w:ascii="Times" w:hAnsi="Times"/>
          <w:sz w:val="24"/>
          <w:szCs w:val="21"/>
        </w:rPr>
        <w:t xml:space="preserve">When </w:t>
      </w:r>
      <w:r w:rsidR="00A3659E">
        <w:rPr>
          <w:rFonts w:ascii="Times" w:hAnsi="Times"/>
          <w:sz w:val="24"/>
          <w:szCs w:val="21"/>
        </w:rPr>
        <w:t xml:space="preserve">a new equilibrium state for </w:t>
      </w:r>
      <w:r w:rsidR="00291634">
        <w:rPr>
          <w:rFonts w:ascii="Times" w:hAnsi="Times"/>
          <w:sz w:val="24"/>
          <w:szCs w:val="21"/>
        </w:rPr>
        <w:t xml:space="preserve">bedload </w:t>
      </w:r>
      <w:r w:rsidR="00A3659E">
        <w:rPr>
          <w:rFonts w:ascii="Times" w:hAnsi="Times"/>
          <w:sz w:val="24"/>
          <w:szCs w:val="21"/>
        </w:rPr>
        <w:t xml:space="preserve">transport </w:t>
      </w:r>
      <w:r w:rsidR="00FA65F1">
        <w:rPr>
          <w:rFonts w:ascii="Times" w:hAnsi="Times" w:hint="eastAsia"/>
          <w:sz w:val="24"/>
          <w:szCs w:val="21"/>
        </w:rPr>
        <w:t>is</w:t>
      </w:r>
      <w:r w:rsidR="00A3659E">
        <w:rPr>
          <w:rFonts w:ascii="Times" w:hAnsi="Times"/>
          <w:sz w:val="24"/>
          <w:szCs w:val="21"/>
        </w:rPr>
        <w:t xml:space="preserve"> achieved after </w:t>
      </w:r>
      <w:r w:rsidR="00A646C9">
        <w:rPr>
          <w:rFonts w:ascii="Times" w:hAnsi="Times"/>
          <w:sz w:val="24"/>
          <w:szCs w:val="21"/>
        </w:rPr>
        <w:t xml:space="preserve">a certain period of </w:t>
      </w:r>
      <w:r w:rsidR="00A3659E">
        <w:rPr>
          <w:rFonts w:ascii="Times" w:hAnsi="Times"/>
          <w:sz w:val="24"/>
          <w:szCs w:val="21"/>
        </w:rPr>
        <w:t>adjustment</w:t>
      </w:r>
      <w:r w:rsidR="00FA65F1">
        <w:rPr>
          <w:rFonts w:ascii="Times" w:hAnsi="Times"/>
          <w:sz w:val="24"/>
          <w:szCs w:val="21"/>
        </w:rPr>
        <w:t xml:space="preserve">, </w:t>
      </w:r>
      <w:r w:rsidR="00A3659E">
        <w:rPr>
          <w:rFonts w:ascii="Times" w:hAnsi="Times"/>
          <w:sz w:val="24"/>
          <w:szCs w:val="21"/>
        </w:rPr>
        <w:t>Equations (1) to (3) can appl</w:t>
      </w:r>
      <w:r w:rsidR="00FF7248">
        <w:rPr>
          <w:rFonts w:ascii="Times" w:hAnsi="Times"/>
          <w:sz w:val="24"/>
          <w:szCs w:val="21"/>
        </w:rPr>
        <w:t>y</w:t>
      </w:r>
      <w:r w:rsidR="00A3659E">
        <w:rPr>
          <w:rFonts w:ascii="Times" w:hAnsi="Times"/>
          <w:sz w:val="24"/>
          <w:szCs w:val="21"/>
        </w:rPr>
        <w:t xml:space="preserve">. </w:t>
      </w:r>
      <w:r w:rsidR="00A646C9">
        <w:rPr>
          <w:rFonts w:ascii="Times" w:hAnsi="Times"/>
          <w:sz w:val="24"/>
          <w:szCs w:val="21"/>
        </w:rPr>
        <w:t>T</w:t>
      </w:r>
      <w:r w:rsidR="005D3AC3">
        <w:rPr>
          <w:rFonts w:ascii="Times" w:hAnsi="Times"/>
          <w:sz w:val="24"/>
          <w:szCs w:val="21"/>
        </w:rPr>
        <w:t xml:space="preserve">he Yinchuan Plain </w:t>
      </w:r>
      <w:r w:rsidR="00A646C9">
        <w:rPr>
          <w:rFonts w:ascii="Times" w:hAnsi="Times"/>
          <w:sz w:val="24"/>
          <w:szCs w:val="21"/>
        </w:rPr>
        <w:t>origin</w:t>
      </w:r>
      <w:r w:rsidR="00F62D78">
        <w:rPr>
          <w:rFonts w:ascii="Times" w:hAnsi="Times"/>
          <w:sz w:val="24"/>
          <w:szCs w:val="21"/>
        </w:rPr>
        <w:t xml:space="preserve"> wa</w:t>
      </w:r>
      <w:r w:rsidR="00A646C9">
        <w:rPr>
          <w:rFonts w:ascii="Times" w:hAnsi="Times"/>
          <w:sz w:val="24"/>
          <w:szCs w:val="21"/>
        </w:rPr>
        <w:t>s as</w:t>
      </w:r>
      <w:r w:rsidR="00A646C9" w:rsidRPr="00A646C9">
        <w:rPr>
          <w:rFonts w:ascii="Times" w:hAnsi="Times"/>
          <w:sz w:val="24"/>
          <w:szCs w:val="21"/>
        </w:rPr>
        <w:t xml:space="preserve"> a Cenozoic fault basin, also known as the Yinchuan Graben in </w:t>
      </w:r>
      <w:r w:rsidR="00FF7248">
        <w:rPr>
          <w:rFonts w:ascii="Times" w:hAnsi="Times"/>
          <w:sz w:val="24"/>
          <w:szCs w:val="21"/>
        </w:rPr>
        <w:t xml:space="preserve">terms of </w:t>
      </w:r>
      <w:r w:rsidR="00A646C9" w:rsidRPr="00A646C9">
        <w:rPr>
          <w:rFonts w:ascii="Times" w:hAnsi="Times"/>
          <w:sz w:val="24"/>
          <w:szCs w:val="21"/>
        </w:rPr>
        <w:t>geological tectonics (Wang, 2008</w:t>
      </w:r>
      <w:r w:rsidR="001839CB">
        <w:rPr>
          <w:rFonts w:ascii="Times" w:hAnsi="Times"/>
          <w:sz w:val="24"/>
          <w:szCs w:val="21"/>
        </w:rPr>
        <w:t>;</w:t>
      </w:r>
      <w:r w:rsidR="001839CB" w:rsidRPr="001839CB">
        <w:rPr>
          <w:rFonts w:ascii="Times" w:hAnsi="Times"/>
          <w:sz w:val="24"/>
          <w:szCs w:val="21"/>
        </w:rPr>
        <w:t xml:space="preserve"> </w:t>
      </w:r>
      <w:r w:rsidR="001839CB" w:rsidRPr="00A646C9">
        <w:rPr>
          <w:rFonts w:ascii="Times" w:hAnsi="Times"/>
          <w:sz w:val="24"/>
          <w:szCs w:val="21"/>
        </w:rPr>
        <w:t>Wang et al., 2015</w:t>
      </w:r>
      <w:r w:rsidR="00A646C9" w:rsidRPr="00A646C9">
        <w:rPr>
          <w:rFonts w:ascii="Times" w:hAnsi="Times"/>
          <w:sz w:val="24"/>
          <w:szCs w:val="21"/>
        </w:rPr>
        <w:t>)</w:t>
      </w:r>
      <w:r w:rsidR="00A646C9">
        <w:rPr>
          <w:rFonts w:ascii="Times" w:hAnsi="Times"/>
          <w:sz w:val="24"/>
          <w:szCs w:val="21"/>
        </w:rPr>
        <w:t xml:space="preserve">. Although it formed from a long process of sedimentation and channel-form adjustment, </w:t>
      </w:r>
      <w:r w:rsidR="00CB2735">
        <w:rPr>
          <w:rFonts w:ascii="Times" w:hAnsi="Times"/>
          <w:sz w:val="24"/>
          <w:szCs w:val="21"/>
        </w:rPr>
        <w:t>t</w:t>
      </w:r>
      <w:r w:rsidR="00FA65F1">
        <w:rPr>
          <w:rFonts w:ascii="Times" w:hAnsi="Times"/>
          <w:sz w:val="24"/>
          <w:szCs w:val="21"/>
        </w:rPr>
        <w:t>he Y</w:t>
      </w:r>
      <w:r w:rsidR="00E05BE0">
        <w:rPr>
          <w:rFonts w:ascii="Times" w:hAnsi="Times"/>
          <w:sz w:val="24"/>
          <w:szCs w:val="21"/>
        </w:rPr>
        <w:t>PR</w:t>
      </w:r>
      <w:r w:rsidR="00FA65F1">
        <w:rPr>
          <w:rFonts w:ascii="Times" w:hAnsi="Times"/>
          <w:sz w:val="24"/>
          <w:szCs w:val="21"/>
        </w:rPr>
        <w:t xml:space="preserve"> has </w:t>
      </w:r>
      <w:r w:rsidR="00F922C9">
        <w:rPr>
          <w:rFonts w:ascii="Times" w:hAnsi="Times"/>
          <w:sz w:val="24"/>
          <w:szCs w:val="21"/>
        </w:rPr>
        <w:t>been in an</w:t>
      </w:r>
      <w:r w:rsidR="00FA65F1">
        <w:rPr>
          <w:rFonts w:ascii="Times" w:hAnsi="Times"/>
          <w:sz w:val="24"/>
          <w:szCs w:val="21"/>
        </w:rPr>
        <w:t xml:space="preserve"> equilibrium </w:t>
      </w:r>
      <w:r w:rsidR="00F922C9">
        <w:rPr>
          <w:rFonts w:ascii="Times" w:hAnsi="Times"/>
          <w:sz w:val="24"/>
          <w:szCs w:val="21"/>
        </w:rPr>
        <w:t xml:space="preserve">state </w:t>
      </w:r>
      <w:r w:rsidR="00FA65F1">
        <w:rPr>
          <w:rFonts w:ascii="Times" w:hAnsi="Times"/>
          <w:sz w:val="24"/>
          <w:szCs w:val="21"/>
        </w:rPr>
        <w:t xml:space="preserve">for sediment transport </w:t>
      </w:r>
      <w:r w:rsidR="00F922C9">
        <w:rPr>
          <w:rFonts w:ascii="Times" w:hAnsi="Times"/>
          <w:sz w:val="24"/>
          <w:szCs w:val="21"/>
        </w:rPr>
        <w:t xml:space="preserve">over the last </w:t>
      </w:r>
      <w:r w:rsidR="00FA65F1">
        <w:rPr>
          <w:rFonts w:ascii="Times" w:hAnsi="Times"/>
          <w:sz w:val="24"/>
          <w:szCs w:val="21"/>
        </w:rPr>
        <w:t xml:space="preserve">several </w:t>
      </w:r>
      <w:r w:rsidR="00776693">
        <w:rPr>
          <w:rFonts w:ascii="Times" w:hAnsi="Times"/>
          <w:sz w:val="24"/>
          <w:szCs w:val="21"/>
        </w:rPr>
        <w:t xml:space="preserve">hundreds </w:t>
      </w:r>
      <w:r w:rsidR="00FA65F1">
        <w:rPr>
          <w:rFonts w:ascii="Times" w:hAnsi="Times"/>
          <w:sz w:val="24"/>
          <w:szCs w:val="21"/>
        </w:rPr>
        <w:t>of years</w:t>
      </w:r>
      <w:r w:rsidR="00776693" w:rsidRPr="00776693">
        <w:rPr>
          <w:rFonts w:ascii="Times" w:hAnsi="Times"/>
          <w:sz w:val="24"/>
          <w:szCs w:val="21"/>
        </w:rPr>
        <w:t xml:space="preserve"> </w:t>
      </w:r>
      <w:r w:rsidR="00776693">
        <w:rPr>
          <w:rFonts w:ascii="Times" w:hAnsi="Times"/>
          <w:sz w:val="24"/>
          <w:szCs w:val="21"/>
        </w:rPr>
        <w:t>at least</w:t>
      </w:r>
      <w:r w:rsidR="00291634">
        <w:rPr>
          <w:rFonts w:ascii="Times" w:hAnsi="Times"/>
          <w:sz w:val="24"/>
          <w:szCs w:val="21"/>
        </w:rPr>
        <w:t xml:space="preserve"> </w:t>
      </w:r>
      <w:r w:rsidR="00291634" w:rsidRPr="00A646C9">
        <w:rPr>
          <w:rFonts w:ascii="Times" w:hAnsi="Times"/>
          <w:sz w:val="24"/>
          <w:szCs w:val="21"/>
        </w:rPr>
        <w:t>(</w:t>
      </w:r>
      <w:r w:rsidR="00776693">
        <w:rPr>
          <w:rFonts w:ascii="Times" w:hAnsi="Times"/>
          <w:sz w:val="24"/>
          <w:szCs w:val="21"/>
        </w:rPr>
        <w:t>Wang, 2012</w:t>
      </w:r>
      <w:r w:rsidR="00291634" w:rsidRPr="00A646C9">
        <w:rPr>
          <w:rFonts w:ascii="Times" w:hAnsi="Times"/>
          <w:sz w:val="24"/>
          <w:szCs w:val="21"/>
        </w:rPr>
        <w:t>)</w:t>
      </w:r>
      <w:r w:rsidR="00FA65F1">
        <w:rPr>
          <w:rFonts w:ascii="Times" w:hAnsi="Times"/>
          <w:sz w:val="24"/>
          <w:szCs w:val="21"/>
        </w:rPr>
        <w:t>.</w:t>
      </w:r>
      <w:r w:rsidR="005D3AC3">
        <w:rPr>
          <w:rFonts w:ascii="Times" w:hAnsi="Times"/>
          <w:sz w:val="24"/>
          <w:szCs w:val="21"/>
        </w:rPr>
        <w:t xml:space="preserve"> </w:t>
      </w:r>
      <w:r w:rsidR="00FA65F1">
        <w:rPr>
          <w:rFonts w:ascii="Times" w:hAnsi="Times"/>
          <w:sz w:val="24"/>
          <w:szCs w:val="21"/>
        </w:rPr>
        <w:t xml:space="preserve">Hence, </w:t>
      </w:r>
      <w:r w:rsidR="00F922C9">
        <w:rPr>
          <w:rFonts w:ascii="Times" w:hAnsi="Times"/>
          <w:sz w:val="24"/>
          <w:szCs w:val="21"/>
        </w:rPr>
        <w:t>the hydrodynamic relationships of Equations (1) to (3) and the corresponding criteria presented in Equations (6</w:t>
      </w:r>
      <w:r w:rsidR="00613EE4">
        <w:rPr>
          <w:rFonts w:ascii="Times" w:hAnsi="Times"/>
          <w:sz w:val="24"/>
          <w:szCs w:val="21"/>
        </w:rPr>
        <w:t>a-c</w:t>
      </w:r>
      <w:r w:rsidR="00F922C9">
        <w:rPr>
          <w:rFonts w:ascii="Times" w:hAnsi="Times"/>
          <w:sz w:val="24"/>
          <w:szCs w:val="21"/>
        </w:rPr>
        <w:t>) and (7</w:t>
      </w:r>
      <w:r w:rsidR="00613EE4">
        <w:rPr>
          <w:rFonts w:ascii="Times" w:hAnsi="Times"/>
          <w:sz w:val="24"/>
          <w:szCs w:val="21"/>
        </w:rPr>
        <w:t>a-b</w:t>
      </w:r>
      <w:r w:rsidR="00F922C9">
        <w:rPr>
          <w:rFonts w:ascii="Times" w:hAnsi="Times"/>
          <w:sz w:val="24"/>
          <w:szCs w:val="21"/>
        </w:rPr>
        <w:t xml:space="preserve">) </w:t>
      </w:r>
      <w:r w:rsidR="00CB2735">
        <w:rPr>
          <w:rFonts w:ascii="Times" w:hAnsi="Times"/>
          <w:sz w:val="24"/>
          <w:szCs w:val="21"/>
        </w:rPr>
        <w:t>can be applied to</w:t>
      </w:r>
      <w:r w:rsidR="00F922C9">
        <w:rPr>
          <w:rFonts w:ascii="Times" w:hAnsi="Times"/>
          <w:sz w:val="24"/>
          <w:szCs w:val="21"/>
        </w:rPr>
        <w:t xml:space="preserve"> understand the </w:t>
      </w:r>
      <w:r w:rsidR="00CB2735">
        <w:rPr>
          <w:rFonts w:ascii="Times" w:hAnsi="Times"/>
          <w:sz w:val="24"/>
          <w:szCs w:val="21"/>
        </w:rPr>
        <w:t>channel-form adjustment</w:t>
      </w:r>
      <w:r w:rsidR="00F922C9">
        <w:rPr>
          <w:rFonts w:ascii="Times" w:hAnsi="Times"/>
          <w:sz w:val="24"/>
          <w:szCs w:val="21"/>
        </w:rPr>
        <w:t xml:space="preserve"> of the Yellow River over the Yinchuan Plain</w:t>
      </w:r>
      <w:r w:rsidR="00FA65F1">
        <w:rPr>
          <w:rFonts w:ascii="Times" w:hAnsi="Times"/>
          <w:sz w:val="24"/>
          <w:szCs w:val="21"/>
        </w:rPr>
        <w:t xml:space="preserve">. </w:t>
      </w:r>
    </w:p>
    <w:p w14:paraId="0DD62E25" w14:textId="77777777" w:rsidR="00F17305" w:rsidRDefault="00F17305" w:rsidP="00F17305">
      <w:pPr>
        <w:spacing w:beforeLines="100" w:before="240" w:line="480" w:lineRule="auto"/>
        <w:jc w:val="left"/>
        <w:outlineLvl w:val="0"/>
        <w:rPr>
          <w:rFonts w:ascii="Times New Roman" w:eastAsia="SimHei" w:hAnsi="Times New Roman" w:cs="Times New Roman"/>
          <w:b/>
          <w:sz w:val="28"/>
        </w:rPr>
      </w:pPr>
      <w:r>
        <w:rPr>
          <w:rFonts w:ascii="Times New Roman" w:eastAsia="SimHei" w:hAnsi="Times New Roman" w:cs="Times New Roman"/>
          <w:b/>
          <w:sz w:val="28"/>
        </w:rPr>
        <w:t>3</w:t>
      </w:r>
      <w:r>
        <w:rPr>
          <w:rFonts w:ascii="Times New Roman" w:eastAsia="SimHei" w:hAnsi="Times New Roman" w:cs="Times New Roman" w:hint="eastAsia"/>
          <w:b/>
          <w:sz w:val="28"/>
        </w:rPr>
        <w:t xml:space="preserve">. </w:t>
      </w:r>
      <w:r w:rsidR="00BB2B01">
        <w:rPr>
          <w:rFonts w:ascii="Times New Roman" w:eastAsia="SimHei" w:hAnsi="Times New Roman" w:cs="Times New Roman"/>
          <w:b/>
          <w:sz w:val="28"/>
        </w:rPr>
        <w:t>Study Area and Data Sources</w:t>
      </w:r>
    </w:p>
    <w:p w14:paraId="6CB50CF7" w14:textId="77777777" w:rsidR="00F17305" w:rsidRPr="00947F97" w:rsidRDefault="00F17305" w:rsidP="00947F97">
      <w:pPr>
        <w:pStyle w:val="Heading2"/>
        <w:spacing w:beforeLines="50" w:before="120" w:after="0" w:line="480" w:lineRule="auto"/>
        <w:rPr>
          <w:rFonts w:ascii="Times New Roman" w:eastAsia="SimHei" w:hAnsi="Times New Roman"/>
          <w:sz w:val="24"/>
        </w:rPr>
      </w:pPr>
      <w:r>
        <w:rPr>
          <w:rFonts w:ascii="Times New Roman" w:hAnsi="Times New Roman"/>
          <w:sz w:val="24"/>
        </w:rPr>
        <w:t>3.1</w:t>
      </w:r>
      <w:r w:rsidR="00BB2B01">
        <w:rPr>
          <w:rFonts w:ascii="Times New Roman" w:hAnsi="Times New Roman"/>
          <w:sz w:val="24"/>
        </w:rPr>
        <w:t xml:space="preserve"> Physical Characteristics of Study Area</w:t>
      </w:r>
    </w:p>
    <w:p w14:paraId="78BF6387" w14:textId="529FAB51" w:rsidR="00F17305" w:rsidRDefault="00F17305">
      <w:pPr>
        <w:autoSpaceDE w:val="0"/>
        <w:autoSpaceDN w:val="0"/>
        <w:adjustRightInd w:val="0"/>
        <w:spacing w:line="360" w:lineRule="auto"/>
        <w:rPr>
          <w:rFonts w:ascii="Times New Roman" w:hAnsi="Times New Roman" w:cs="Times New Roman"/>
          <w:sz w:val="24"/>
        </w:rPr>
      </w:pPr>
      <w:r w:rsidRPr="00805FD9">
        <w:rPr>
          <w:rFonts w:ascii="Times New Roman" w:hAnsi="Times New Roman" w:cs="Times New Roman"/>
          <w:sz w:val="24"/>
        </w:rPr>
        <w:t xml:space="preserve">The Yellow River </w:t>
      </w:r>
      <w:r>
        <w:rPr>
          <w:rFonts w:ascii="Times New Roman" w:hAnsi="Times New Roman" w:cs="Times New Roman"/>
          <w:sz w:val="24"/>
        </w:rPr>
        <w:t>(</w:t>
      </w:r>
      <w:r w:rsidRPr="0084361B">
        <w:rPr>
          <w:rFonts w:ascii="Times New Roman" w:hAnsi="Times New Roman" w:cs="Times New Roman"/>
          <w:i/>
          <w:iCs/>
          <w:sz w:val="24"/>
        </w:rPr>
        <w:t>i.e</w:t>
      </w:r>
      <w:r w:rsidRPr="00805FD9">
        <w:rPr>
          <w:rFonts w:ascii="Times New Roman" w:hAnsi="Times New Roman" w:cs="Times New Roman"/>
          <w:sz w:val="24"/>
        </w:rPr>
        <w:t xml:space="preserve">., </w:t>
      </w:r>
      <w:r w:rsidR="0084361B">
        <w:rPr>
          <w:rFonts w:ascii="Times New Roman" w:hAnsi="Times New Roman" w:cs="Times New Roman"/>
          <w:sz w:val="24"/>
        </w:rPr>
        <w:t xml:space="preserve">termed </w:t>
      </w:r>
      <w:r>
        <w:rPr>
          <w:rFonts w:ascii="Times New Roman" w:hAnsi="Times New Roman" w:cs="Times New Roman"/>
          <w:sz w:val="24"/>
        </w:rPr>
        <w:t xml:space="preserve">the </w:t>
      </w:r>
      <w:r w:rsidRPr="00805FD9">
        <w:rPr>
          <w:rFonts w:ascii="Times New Roman" w:hAnsi="Times New Roman" w:cs="Times New Roman"/>
          <w:sz w:val="24"/>
        </w:rPr>
        <w:t>Huang</w:t>
      </w:r>
      <w:r w:rsidR="005F29BA">
        <w:rPr>
          <w:rFonts w:ascii="Times New Roman" w:hAnsi="Times New Roman" w:cs="Times New Roman"/>
          <w:sz w:val="24"/>
        </w:rPr>
        <w:t>h</w:t>
      </w:r>
      <w:r w:rsidRPr="00805FD9">
        <w:rPr>
          <w:rFonts w:ascii="Times New Roman" w:hAnsi="Times New Roman" w:cs="Times New Roman"/>
          <w:sz w:val="24"/>
        </w:rPr>
        <w:t xml:space="preserve">e </w:t>
      </w:r>
      <w:r>
        <w:rPr>
          <w:rFonts w:ascii="Times New Roman" w:hAnsi="Times New Roman" w:cs="Times New Roman"/>
          <w:sz w:val="24"/>
        </w:rPr>
        <w:t>in China)</w:t>
      </w:r>
      <w:r w:rsidRPr="00805FD9">
        <w:rPr>
          <w:rFonts w:ascii="Times New Roman" w:hAnsi="Times New Roman" w:cs="Times New Roman"/>
          <w:sz w:val="24"/>
        </w:rPr>
        <w:t xml:space="preserve"> originates on the Qinghai-Tibet Plateau and </w:t>
      </w:r>
      <w:r w:rsidR="00F67D76">
        <w:rPr>
          <w:rFonts w:ascii="Times New Roman" w:hAnsi="Times New Roman" w:cs="Times New Roman"/>
          <w:sz w:val="24"/>
        </w:rPr>
        <w:t xml:space="preserve">flows </w:t>
      </w:r>
      <w:r w:rsidR="00F67D76" w:rsidRPr="00F67D76">
        <w:rPr>
          <w:rFonts w:ascii="Times New Roman" w:hAnsi="Times New Roman" w:cs="Times New Roman"/>
          <w:sz w:val="24"/>
        </w:rPr>
        <w:t xml:space="preserve">5464km </w:t>
      </w:r>
      <w:r w:rsidR="00F67D76">
        <w:rPr>
          <w:rFonts w:ascii="Times New Roman" w:hAnsi="Times New Roman" w:cs="Times New Roman"/>
          <w:sz w:val="24"/>
        </w:rPr>
        <w:t>to</w:t>
      </w:r>
      <w:r w:rsidR="00F67D76" w:rsidRPr="00805FD9">
        <w:rPr>
          <w:rFonts w:ascii="Times New Roman" w:hAnsi="Times New Roman" w:cs="Times New Roman"/>
          <w:sz w:val="24"/>
        </w:rPr>
        <w:t xml:space="preserve"> </w:t>
      </w:r>
      <w:r>
        <w:rPr>
          <w:rFonts w:ascii="Times New Roman" w:hAnsi="Times New Roman" w:cs="Times New Roman"/>
          <w:sz w:val="24"/>
        </w:rPr>
        <w:t xml:space="preserve">the </w:t>
      </w:r>
      <w:r w:rsidRPr="00805FD9">
        <w:rPr>
          <w:rFonts w:ascii="Times New Roman" w:hAnsi="Times New Roman" w:cs="Times New Roman"/>
          <w:sz w:val="24"/>
        </w:rPr>
        <w:t>Bohai</w:t>
      </w:r>
      <w:r w:rsidR="00E05BE0">
        <w:rPr>
          <w:rFonts w:ascii="Times New Roman" w:hAnsi="Times New Roman" w:cs="Times New Roman"/>
          <w:sz w:val="24"/>
        </w:rPr>
        <w:t xml:space="preserve"> </w:t>
      </w:r>
      <w:r w:rsidR="006450BF">
        <w:rPr>
          <w:rFonts w:ascii="Times New Roman" w:hAnsi="Times New Roman" w:cs="Times New Roman"/>
          <w:sz w:val="24"/>
        </w:rPr>
        <w:t>S</w:t>
      </w:r>
      <w:r w:rsidR="00E05BE0">
        <w:rPr>
          <w:rFonts w:ascii="Times New Roman" w:hAnsi="Times New Roman" w:cs="Times New Roman"/>
          <w:sz w:val="24"/>
        </w:rPr>
        <w:t>ea</w:t>
      </w:r>
      <w:r w:rsidRPr="00805FD9">
        <w:rPr>
          <w:rFonts w:ascii="Times New Roman" w:hAnsi="Times New Roman" w:cs="Times New Roman"/>
          <w:sz w:val="24"/>
        </w:rPr>
        <w:t xml:space="preserve"> (Figure 1b,</w:t>
      </w:r>
      <w:r w:rsidRPr="00805FD9">
        <w:rPr>
          <w:rFonts w:ascii="Times New Roman" w:hAnsi="Times New Roman" w:cs="Times New Roman" w:hint="eastAsia"/>
          <w:sz w:val="24"/>
        </w:rPr>
        <w:t>c</w:t>
      </w:r>
      <w:r w:rsidRPr="00805FD9">
        <w:rPr>
          <w:rFonts w:ascii="Times New Roman" w:hAnsi="Times New Roman" w:cs="Times New Roman"/>
          <w:sz w:val="24"/>
        </w:rPr>
        <w:t xml:space="preserve">). After </w:t>
      </w:r>
      <w:r>
        <w:rPr>
          <w:rFonts w:ascii="Times New Roman" w:hAnsi="Times New Roman" w:cs="Times New Roman"/>
          <w:sz w:val="24"/>
        </w:rPr>
        <w:t xml:space="preserve">exiting the </w:t>
      </w:r>
      <w:r w:rsidRPr="00805FD9">
        <w:rPr>
          <w:rFonts w:ascii="Times New Roman" w:hAnsi="Times New Roman" w:cs="Times New Roman"/>
          <w:sz w:val="24"/>
        </w:rPr>
        <w:t xml:space="preserve">Qingtongxia Gorge in the middle of the upper reach, the Yellow River enters </w:t>
      </w:r>
      <w:r>
        <w:rPr>
          <w:rFonts w:ascii="Times New Roman" w:hAnsi="Times New Roman" w:cs="Times New Roman"/>
          <w:sz w:val="24"/>
        </w:rPr>
        <w:t xml:space="preserve">the </w:t>
      </w:r>
      <w:r w:rsidRPr="00805FD9">
        <w:rPr>
          <w:rFonts w:ascii="Times New Roman" w:hAnsi="Times New Roman" w:cs="Times New Roman"/>
          <w:sz w:val="24"/>
        </w:rPr>
        <w:t>Yinchuan Basin</w:t>
      </w:r>
      <w:r>
        <w:rPr>
          <w:rFonts w:ascii="Times New Roman" w:hAnsi="Times New Roman" w:cs="Times New Roman"/>
          <w:sz w:val="24"/>
        </w:rPr>
        <w:t>, which is predominately filled by alluvium deposited from the sediment</w:t>
      </w:r>
      <w:r w:rsidR="0030163A">
        <w:rPr>
          <w:rFonts w:ascii="Times New Roman" w:hAnsi="Times New Roman" w:cs="Times New Roman"/>
          <w:sz w:val="24"/>
        </w:rPr>
        <w:t xml:space="preserve"> </w:t>
      </w:r>
      <w:r>
        <w:rPr>
          <w:rFonts w:ascii="Times New Roman" w:hAnsi="Times New Roman" w:cs="Times New Roman"/>
          <w:sz w:val="24"/>
        </w:rPr>
        <w:t>lade</w:t>
      </w:r>
      <w:r w:rsidR="0030163A">
        <w:rPr>
          <w:rFonts w:ascii="Times New Roman" w:hAnsi="Times New Roman" w:cs="Times New Roman"/>
          <w:sz w:val="24"/>
        </w:rPr>
        <w:t>n</w:t>
      </w:r>
      <w:r>
        <w:rPr>
          <w:rFonts w:ascii="Times New Roman" w:hAnsi="Times New Roman" w:cs="Times New Roman"/>
          <w:sz w:val="24"/>
        </w:rPr>
        <w:t xml:space="preserve"> river over a long period of time. The </w:t>
      </w:r>
      <w:r w:rsidRPr="00805FD9">
        <w:rPr>
          <w:rFonts w:ascii="Times New Roman" w:hAnsi="Times New Roman" w:cs="Times New Roman"/>
          <w:sz w:val="24"/>
        </w:rPr>
        <w:t xml:space="preserve">Yinchuan Basin is bordered </w:t>
      </w:r>
      <w:r>
        <w:rPr>
          <w:rFonts w:ascii="Times New Roman" w:hAnsi="Times New Roman" w:cs="Times New Roman"/>
          <w:sz w:val="24"/>
        </w:rPr>
        <w:t>by</w:t>
      </w:r>
      <w:r w:rsidRPr="00805FD9">
        <w:rPr>
          <w:rFonts w:ascii="Times New Roman" w:hAnsi="Times New Roman" w:cs="Times New Roman"/>
          <w:sz w:val="24"/>
        </w:rPr>
        <w:t xml:space="preserve"> </w:t>
      </w:r>
      <w:r>
        <w:rPr>
          <w:rFonts w:ascii="Times New Roman" w:hAnsi="Times New Roman" w:cs="Times New Roman"/>
          <w:sz w:val="24"/>
        </w:rPr>
        <w:t xml:space="preserve">the </w:t>
      </w:r>
      <w:r w:rsidRPr="00805FD9">
        <w:rPr>
          <w:rFonts w:ascii="Times New Roman" w:hAnsi="Times New Roman" w:cs="Times New Roman"/>
          <w:sz w:val="24"/>
        </w:rPr>
        <w:t xml:space="preserve">Helan Mountains </w:t>
      </w:r>
      <w:r w:rsidR="00E05BE0">
        <w:rPr>
          <w:rFonts w:ascii="Times New Roman" w:hAnsi="Times New Roman" w:cs="Times New Roman"/>
          <w:sz w:val="24"/>
        </w:rPr>
        <w:t>in</w:t>
      </w:r>
      <w:r w:rsidR="0030163A" w:rsidRPr="00805FD9">
        <w:rPr>
          <w:rFonts w:ascii="Times New Roman" w:hAnsi="Times New Roman" w:cs="Times New Roman"/>
          <w:sz w:val="24"/>
        </w:rPr>
        <w:t xml:space="preserve"> </w:t>
      </w:r>
      <w:r w:rsidRPr="00805FD9">
        <w:rPr>
          <w:rFonts w:ascii="Times New Roman" w:hAnsi="Times New Roman" w:cs="Times New Roman"/>
          <w:sz w:val="24"/>
        </w:rPr>
        <w:t xml:space="preserve">the northwest, </w:t>
      </w:r>
      <w:r>
        <w:rPr>
          <w:rFonts w:ascii="Times New Roman" w:hAnsi="Times New Roman" w:cs="Times New Roman"/>
          <w:sz w:val="24"/>
        </w:rPr>
        <w:t xml:space="preserve">the </w:t>
      </w:r>
      <w:r w:rsidRPr="00805FD9">
        <w:rPr>
          <w:rFonts w:ascii="Times New Roman" w:hAnsi="Times New Roman" w:cs="Times New Roman"/>
          <w:sz w:val="24"/>
        </w:rPr>
        <w:t xml:space="preserve">Ordos Plateau </w:t>
      </w:r>
      <w:r w:rsidR="00E05BE0">
        <w:rPr>
          <w:rFonts w:ascii="Times New Roman" w:hAnsi="Times New Roman" w:cs="Times New Roman"/>
          <w:sz w:val="24"/>
        </w:rPr>
        <w:t>in</w:t>
      </w:r>
      <w:r w:rsidR="0030163A" w:rsidRPr="00805FD9">
        <w:rPr>
          <w:rFonts w:ascii="Times New Roman" w:hAnsi="Times New Roman" w:cs="Times New Roman"/>
          <w:sz w:val="24"/>
        </w:rPr>
        <w:t xml:space="preserve"> </w:t>
      </w:r>
      <w:r w:rsidRPr="00805FD9">
        <w:rPr>
          <w:rFonts w:ascii="Times New Roman" w:hAnsi="Times New Roman" w:cs="Times New Roman"/>
          <w:sz w:val="24"/>
        </w:rPr>
        <w:t xml:space="preserve">the southeast, </w:t>
      </w:r>
      <w:r>
        <w:rPr>
          <w:rFonts w:ascii="Times New Roman" w:hAnsi="Times New Roman" w:cs="Times New Roman"/>
          <w:sz w:val="24"/>
        </w:rPr>
        <w:t xml:space="preserve">the </w:t>
      </w:r>
      <w:r w:rsidRPr="00805FD9">
        <w:rPr>
          <w:rFonts w:ascii="Times New Roman" w:hAnsi="Times New Roman" w:cs="Times New Roman"/>
          <w:sz w:val="24"/>
        </w:rPr>
        <w:t xml:space="preserve">Qingtongxia Gorge </w:t>
      </w:r>
      <w:r w:rsidR="00E05BE0">
        <w:rPr>
          <w:rFonts w:ascii="Times New Roman" w:hAnsi="Times New Roman" w:cs="Times New Roman"/>
          <w:sz w:val="24"/>
        </w:rPr>
        <w:t>in</w:t>
      </w:r>
      <w:r w:rsidR="0030163A" w:rsidRPr="00805FD9">
        <w:rPr>
          <w:rFonts w:ascii="Times New Roman" w:hAnsi="Times New Roman" w:cs="Times New Roman"/>
          <w:sz w:val="24"/>
        </w:rPr>
        <w:t xml:space="preserve"> </w:t>
      </w:r>
      <w:r w:rsidRPr="00805FD9">
        <w:rPr>
          <w:rFonts w:ascii="Times New Roman" w:hAnsi="Times New Roman" w:cs="Times New Roman"/>
          <w:sz w:val="24"/>
        </w:rPr>
        <w:t xml:space="preserve">the southwest and Shizuishan Gorge </w:t>
      </w:r>
      <w:r w:rsidR="00E05BE0">
        <w:rPr>
          <w:rFonts w:ascii="Times New Roman" w:hAnsi="Times New Roman" w:cs="Times New Roman"/>
          <w:sz w:val="24"/>
        </w:rPr>
        <w:t>in</w:t>
      </w:r>
      <w:r w:rsidR="00A26A1D" w:rsidRPr="00805FD9">
        <w:rPr>
          <w:rFonts w:ascii="Times New Roman" w:hAnsi="Times New Roman" w:cs="Times New Roman"/>
          <w:sz w:val="24"/>
        </w:rPr>
        <w:t xml:space="preserve"> </w:t>
      </w:r>
      <w:r w:rsidRPr="00805FD9">
        <w:rPr>
          <w:rFonts w:ascii="Times New Roman" w:hAnsi="Times New Roman" w:cs="Times New Roman"/>
          <w:sz w:val="24"/>
        </w:rPr>
        <w:t xml:space="preserve">the northeast (Figure 1a). The </w:t>
      </w:r>
      <w:r w:rsidR="00A26A1D">
        <w:rPr>
          <w:rFonts w:ascii="Times New Roman" w:hAnsi="Times New Roman" w:cs="Times New Roman"/>
          <w:sz w:val="24"/>
        </w:rPr>
        <w:t xml:space="preserve">192km </w:t>
      </w:r>
      <w:r w:rsidRPr="00805FD9">
        <w:rPr>
          <w:rFonts w:ascii="Times New Roman" w:hAnsi="Times New Roman" w:cs="Times New Roman"/>
          <w:sz w:val="24"/>
        </w:rPr>
        <w:t xml:space="preserve">alluvial </w:t>
      </w:r>
      <w:r w:rsidR="00A26A1D">
        <w:rPr>
          <w:rFonts w:ascii="Times New Roman" w:hAnsi="Times New Roman" w:cs="Times New Roman"/>
          <w:sz w:val="24"/>
        </w:rPr>
        <w:t xml:space="preserve">reach of the </w:t>
      </w:r>
      <w:r w:rsidR="00A26A1D" w:rsidRPr="00A26A1D">
        <w:rPr>
          <w:rFonts w:ascii="Times New Roman" w:hAnsi="Times New Roman" w:cs="Times New Roman"/>
          <w:sz w:val="24"/>
        </w:rPr>
        <w:t xml:space="preserve">Yellow River </w:t>
      </w:r>
      <w:r w:rsidR="00A26A1D">
        <w:rPr>
          <w:rFonts w:ascii="Times New Roman" w:hAnsi="Times New Roman" w:cs="Times New Roman"/>
          <w:sz w:val="24"/>
        </w:rPr>
        <w:t xml:space="preserve">down the </w:t>
      </w:r>
      <w:r w:rsidRPr="00805FD9">
        <w:rPr>
          <w:rFonts w:ascii="Times New Roman" w:hAnsi="Times New Roman" w:cs="Times New Roman"/>
          <w:sz w:val="24"/>
        </w:rPr>
        <w:t xml:space="preserve">Yinchuan Plain </w:t>
      </w:r>
      <w:r w:rsidR="00360807">
        <w:rPr>
          <w:rFonts w:ascii="Times New Roman" w:hAnsi="Times New Roman" w:cs="Times New Roman"/>
          <w:sz w:val="24"/>
        </w:rPr>
        <w:t xml:space="preserve">has a mean annual </w:t>
      </w:r>
      <w:r w:rsidR="00711424">
        <w:rPr>
          <w:rFonts w:ascii="Times New Roman" w:hAnsi="Times New Roman" w:cs="Times New Roman"/>
          <w:sz w:val="24"/>
        </w:rPr>
        <w:t>runoff</w:t>
      </w:r>
      <w:r w:rsidR="00360807" w:rsidRPr="00711424">
        <w:rPr>
          <w:rFonts w:ascii="Times New Roman" w:hAnsi="Times New Roman" w:cs="Times New Roman"/>
          <w:sz w:val="24"/>
        </w:rPr>
        <w:t xml:space="preserve"> of</w:t>
      </w:r>
      <w:r w:rsidR="00020653">
        <w:rPr>
          <w:rFonts w:ascii="Times New Roman" w:hAnsi="Times New Roman" w:cs="Times New Roman"/>
          <w:sz w:val="24"/>
        </w:rPr>
        <w:t xml:space="preserve"> </w:t>
      </w:r>
      <w:r w:rsidR="005F29BA" w:rsidRPr="003511AD">
        <w:rPr>
          <w:rFonts w:ascii="Times New Roman" w:hAnsi="Times New Roman" w:cs="Times New Roman"/>
          <w:sz w:val="24"/>
        </w:rPr>
        <w:t>32.4</w:t>
      </w:r>
      <w:r w:rsidR="005F29BA">
        <w:rPr>
          <w:rFonts w:ascii="SimSun" w:hAnsi="SimSun" w:cs="Times New Roman" w:hint="eastAsia"/>
          <w:sz w:val="24"/>
        </w:rPr>
        <w:t xml:space="preserve"> </w:t>
      </w:r>
      <w:r w:rsidR="005F29BA" w:rsidRPr="00505815">
        <w:rPr>
          <w:rFonts w:ascii="Times New Roman" w:hAnsi="Times New Roman" w:cs="Times New Roman"/>
          <w:sz w:val="24"/>
        </w:rPr>
        <w:t>billion</w:t>
      </w:r>
      <w:r w:rsidR="005F29BA" w:rsidRPr="00711424">
        <w:rPr>
          <w:rFonts w:ascii="Times New Roman" w:hAnsi="Times New Roman" w:cs="Times New Roman"/>
          <w:sz w:val="24"/>
        </w:rPr>
        <w:t xml:space="preserve"> m</w:t>
      </w:r>
      <w:r w:rsidR="005F29BA" w:rsidRPr="003511AD">
        <w:rPr>
          <w:rFonts w:ascii="Times New Roman" w:hAnsi="Times New Roman" w:cs="Times New Roman"/>
          <w:sz w:val="24"/>
          <w:vertAlign w:val="superscript"/>
        </w:rPr>
        <w:t>3</w:t>
      </w:r>
      <w:r w:rsidR="005F29BA" w:rsidRPr="00711424">
        <w:rPr>
          <w:rFonts w:ascii="Times New Roman" w:hAnsi="Times New Roman" w:cs="Times New Roman"/>
          <w:sz w:val="24"/>
        </w:rPr>
        <w:t xml:space="preserve"> </w:t>
      </w:r>
      <w:r w:rsidR="005F29BA">
        <w:rPr>
          <w:rFonts w:ascii="Times New Roman" w:hAnsi="Times New Roman" w:cs="Times New Roman"/>
          <w:sz w:val="24"/>
        </w:rPr>
        <w:t xml:space="preserve">or </w:t>
      </w:r>
      <w:r w:rsidR="00020653">
        <w:rPr>
          <w:rFonts w:ascii="Times New Roman" w:hAnsi="Times New Roman" w:cs="Times New Roman"/>
          <w:sz w:val="24"/>
        </w:rPr>
        <w:t>1027 m</w:t>
      </w:r>
      <w:r w:rsidR="00020653" w:rsidRPr="00613EE4">
        <w:rPr>
          <w:rFonts w:ascii="Times New Roman" w:hAnsi="Times New Roman" w:cs="Times New Roman"/>
          <w:sz w:val="24"/>
          <w:vertAlign w:val="superscript"/>
        </w:rPr>
        <w:t>3</w:t>
      </w:r>
      <w:r w:rsidR="00020653">
        <w:rPr>
          <w:rFonts w:ascii="Times New Roman" w:hAnsi="Times New Roman" w:cs="Times New Roman"/>
          <w:sz w:val="24"/>
        </w:rPr>
        <w:t>s</w:t>
      </w:r>
      <w:r w:rsidR="00020653" w:rsidRPr="00613EE4">
        <w:rPr>
          <w:rFonts w:ascii="Times New Roman" w:hAnsi="Times New Roman" w:cs="Times New Roman"/>
          <w:sz w:val="24"/>
          <w:vertAlign w:val="superscript"/>
        </w:rPr>
        <w:t>-1</w:t>
      </w:r>
      <w:r w:rsidR="00020653">
        <w:rPr>
          <w:rFonts w:ascii="Times New Roman" w:hAnsi="Times New Roman" w:cs="Times New Roman"/>
          <w:sz w:val="24"/>
        </w:rPr>
        <w:t xml:space="preserve"> </w:t>
      </w:r>
      <w:r w:rsidR="00360807" w:rsidRPr="00711424">
        <w:rPr>
          <w:rFonts w:ascii="Times New Roman" w:hAnsi="Times New Roman" w:cs="Times New Roman"/>
          <w:sz w:val="24"/>
        </w:rPr>
        <w:t>at Qingtongxia at its upstream end and</w:t>
      </w:r>
      <w:r w:rsidR="005F29BA" w:rsidRPr="00711424">
        <w:rPr>
          <w:rFonts w:ascii="Times New Roman" w:hAnsi="Times New Roman" w:cs="Times New Roman"/>
          <w:sz w:val="24"/>
        </w:rPr>
        <w:t xml:space="preserve"> </w:t>
      </w:r>
      <w:r w:rsidR="005F29BA" w:rsidRPr="003511AD">
        <w:rPr>
          <w:rFonts w:ascii="Times New Roman" w:hAnsi="Times New Roman" w:cs="Times New Roman"/>
          <w:sz w:val="24"/>
        </w:rPr>
        <w:t>28.1</w:t>
      </w:r>
      <w:r w:rsidR="00766058">
        <w:rPr>
          <w:rFonts w:ascii="Times New Roman" w:hAnsi="Times New Roman" w:cs="Times New Roman"/>
          <w:sz w:val="24"/>
        </w:rPr>
        <w:t xml:space="preserve"> </w:t>
      </w:r>
      <w:r w:rsidR="005F29BA" w:rsidRPr="00505815">
        <w:rPr>
          <w:rFonts w:ascii="Times New Roman" w:hAnsi="Times New Roman" w:cs="Times New Roman"/>
          <w:sz w:val="24"/>
        </w:rPr>
        <w:t>billion</w:t>
      </w:r>
      <w:r w:rsidR="005F29BA" w:rsidRPr="00711424">
        <w:rPr>
          <w:rFonts w:ascii="Times New Roman" w:hAnsi="Times New Roman" w:cs="Times New Roman"/>
          <w:sz w:val="24"/>
        </w:rPr>
        <w:t xml:space="preserve"> m</w:t>
      </w:r>
      <w:r w:rsidR="005F29BA" w:rsidRPr="003511AD">
        <w:rPr>
          <w:rFonts w:ascii="Times New Roman" w:hAnsi="Times New Roman" w:cs="Times New Roman"/>
          <w:sz w:val="24"/>
          <w:vertAlign w:val="superscript"/>
        </w:rPr>
        <w:t>3</w:t>
      </w:r>
      <w:r w:rsidR="005F29BA" w:rsidRPr="00711424">
        <w:rPr>
          <w:rFonts w:ascii="Times New Roman" w:hAnsi="Times New Roman" w:cs="Times New Roman"/>
          <w:sz w:val="24"/>
        </w:rPr>
        <w:t xml:space="preserve"> </w:t>
      </w:r>
      <w:r w:rsidR="005F29BA">
        <w:rPr>
          <w:rFonts w:ascii="Times New Roman" w:hAnsi="Times New Roman" w:cs="Times New Roman"/>
          <w:sz w:val="24"/>
        </w:rPr>
        <w:t xml:space="preserve">or </w:t>
      </w:r>
      <w:r w:rsidR="00020653">
        <w:rPr>
          <w:rFonts w:ascii="Times New Roman" w:hAnsi="Times New Roman" w:cs="Times New Roman"/>
          <w:sz w:val="24"/>
        </w:rPr>
        <w:t>891</w:t>
      </w:r>
      <w:r w:rsidR="00020653" w:rsidRPr="00020653">
        <w:rPr>
          <w:rFonts w:ascii="Times New Roman" w:hAnsi="Times New Roman" w:cs="Times New Roman"/>
          <w:sz w:val="24"/>
        </w:rPr>
        <w:t xml:space="preserve"> m</w:t>
      </w:r>
      <w:r w:rsidR="00020653" w:rsidRPr="00020653">
        <w:rPr>
          <w:rFonts w:ascii="Times New Roman" w:hAnsi="Times New Roman" w:cs="Times New Roman"/>
          <w:sz w:val="24"/>
          <w:vertAlign w:val="superscript"/>
        </w:rPr>
        <w:t>3</w:t>
      </w:r>
      <w:r w:rsidR="00020653" w:rsidRPr="00020653">
        <w:rPr>
          <w:rFonts w:ascii="Times New Roman" w:hAnsi="Times New Roman" w:cs="Times New Roman"/>
          <w:sz w:val="24"/>
        </w:rPr>
        <w:t>s</w:t>
      </w:r>
      <w:r w:rsidR="00020653" w:rsidRPr="00020653">
        <w:rPr>
          <w:rFonts w:ascii="Times New Roman" w:hAnsi="Times New Roman" w:cs="Times New Roman"/>
          <w:sz w:val="24"/>
          <w:vertAlign w:val="superscript"/>
        </w:rPr>
        <w:t>-1</w:t>
      </w:r>
      <w:r w:rsidR="00360807" w:rsidRPr="00711424">
        <w:rPr>
          <w:rFonts w:ascii="Times New Roman" w:hAnsi="Times New Roman" w:cs="Times New Roman"/>
          <w:sz w:val="24"/>
        </w:rPr>
        <w:t xml:space="preserve"> at Shizuishan</w:t>
      </w:r>
      <w:r w:rsidR="00360807" w:rsidRPr="00360807">
        <w:rPr>
          <w:rFonts w:ascii="Times New Roman" w:hAnsi="Times New Roman" w:cs="Times New Roman"/>
          <w:sz w:val="24"/>
        </w:rPr>
        <w:t xml:space="preserve"> </w:t>
      </w:r>
      <w:r w:rsidR="00833406">
        <w:rPr>
          <w:rFonts w:ascii="Times New Roman" w:hAnsi="Times New Roman" w:cs="Times New Roman"/>
          <w:sz w:val="24"/>
        </w:rPr>
        <w:t>where it exits the Plain, and</w:t>
      </w:r>
      <w:r w:rsidR="0089164F">
        <w:rPr>
          <w:rFonts w:ascii="Times New Roman" w:hAnsi="Times New Roman" w:cs="Times New Roman"/>
          <w:sz w:val="24"/>
        </w:rPr>
        <w:t xml:space="preserve"> </w:t>
      </w:r>
      <w:r w:rsidR="007404DC">
        <w:rPr>
          <w:rFonts w:ascii="Times New Roman" w:hAnsi="Times New Roman" w:cs="Times New Roman"/>
          <w:sz w:val="24"/>
        </w:rPr>
        <w:t>a water level fall of 47</w:t>
      </w:r>
      <w:r w:rsidRPr="00805FD9">
        <w:rPr>
          <w:rFonts w:ascii="Times New Roman" w:hAnsi="Times New Roman" w:cs="Times New Roman"/>
          <w:sz w:val="24"/>
        </w:rPr>
        <w:t xml:space="preserve">m </w:t>
      </w:r>
      <w:r w:rsidR="009860EB">
        <w:rPr>
          <w:rFonts w:ascii="Times New Roman" w:hAnsi="Times New Roman" w:cs="Times New Roman"/>
          <w:sz w:val="24"/>
        </w:rPr>
        <w:t>giving</w:t>
      </w:r>
      <w:r w:rsidRPr="00805FD9">
        <w:rPr>
          <w:rFonts w:ascii="Times New Roman" w:hAnsi="Times New Roman" w:cs="Times New Roman"/>
          <w:sz w:val="24"/>
        </w:rPr>
        <w:t xml:space="preserve"> a </w:t>
      </w:r>
      <w:r w:rsidR="00833406">
        <w:rPr>
          <w:rFonts w:ascii="Times New Roman" w:hAnsi="Times New Roman" w:cs="Times New Roman"/>
          <w:sz w:val="24"/>
        </w:rPr>
        <w:t xml:space="preserve">down </w:t>
      </w:r>
      <w:r w:rsidRPr="00805FD9">
        <w:rPr>
          <w:rFonts w:ascii="Times New Roman" w:hAnsi="Times New Roman" w:cs="Times New Roman"/>
          <w:sz w:val="24"/>
        </w:rPr>
        <w:t>valley gradient of 0.24‰.</w:t>
      </w:r>
      <w:r w:rsidRPr="00805FD9">
        <w:rPr>
          <w:rFonts w:ascii="Times New Roman" w:hAnsi="Times New Roman" w:cs="Times New Roman" w:hint="eastAsia"/>
          <w:sz w:val="24"/>
        </w:rPr>
        <w:t xml:space="preserve"> </w:t>
      </w:r>
      <w:r w:rsidR="00AC3259">
        <w:rPr>
          <w:rFonts w:ascii="Times New Roman" w:hAnsi="Times New Roman" w:cs="Times New Roman"/>
          <w:sz w:val="24"/>
        </w:rPr>
        <w:t>The river has creat</w:t>
      </w:r>
      <w:r w:rsidR="0066108B">
        <w:rPr>
          <w:rFonts w:ascii="Times New Roman" w:hAnsi="Times New Roman" w:cs="Times New Roman"/>
          <w:sz w:val="24"/>
        </w:rPr>
        <w:t>ed</w:t>
      </w:r>
      <w:r w:rsidR="00AC3259">
        <w:rPr>
          <w:rFonts w:ascii="Times New Roman" w:hAnsi="Times New Roman" w:cs="Times New Roman"/>
          <w:sz w:val="24"/>
        </w:rPr>
        <w:t xml:space="preserve"> a sequence of floodplains and low terraces </w:t>
      </w:r>
      <w:r w:rsidR="00AA3561">
        <w:rPr>
          <w:rFonts w:ascii="Times New Roman" w:hAnsi="Times New Roman" w:cs="Times New Roman"/>
          <w:sz w:val="24"/>
        </w:rPr>
        <w:t xml:space="preserve">in a </w:t>
      </w:r>
      <w:r w:rsidR="00A0546E">
        <w:rPr>
          <w:rFonts w:ascii="Times New Roman" w:hAnsi="Times New Roman" w:cs="Times New Roman"/>
          <w:sz w:val="24"/>
        </w:rPr>
        <w:t xml:space="preserve">shallow </w:t>
      </w:r>
      <w:r w:rsidR="00AA3561">
        <w:rPr>
          <w:rFonts w:ascii="Times New Roman" w:hAnsi="Times New Roman" w:cs="Times New Roman"/>
          <w:sz w:val="24"/>
        </w:rPr>
        <w:t xml:space="preserve">trench averaging </w:t>
      </w:r>
      <w:r w:rsidR="00AC3259">
        <w:rPr>
          <w:rFonts w:ascii="Times New Roman" w:hAnsi="Times New Roman" w:cs="Times New Roman"/>
          <w:sz w:val="24"/>
        </w:rPr>
        <w:t>0.2 to 6.0km wide</w:t>
      </w:r>
      <w:r w:rsidR="00711424">
        <w:rPr>
          <w:rFonts w:ascii="Times New Roman" w:hAnsi="Times New Roman" w:cs="Times New Roman"/>
          <w:sz w:val="24"/>
        </w:rPr>
        <w:t xml:space="preserve"> (</w:t>
      </w:r>
      <w:r w:rsidR="004B4484" w:rsidRPr="00A646C9">
        <w:rPr>
          <w:rFonts w:ascii="Times" w:hAnsi="Times"/>
          <w:sz w:val="24"/>
          <w:szCs w:val="21"/>
        </w:rPr>
        <w:t>Wang, 2008</w:t>
      </w:r>
      <w:r w:rsidR="004B4484">
        <w:rPr>
          <w:rFonts w:ascii="Times" w:hAnsi="Times"/>
          <w:sz w:val="24"/>
          <w:szCs w:val="21"/>
        </w:rPr>
        <w:t>;</w:t>
      </w:r>
      <w:r w:rsidR="004B4484" w:rsidRPr="001839CB">
        <w:rPr>
          <w:rFonts w:ascii="Times" w:hAnsi="Times"/>
          <w:sz w:val="24"/>
          <w:szCs w:val="21"/>
        </w:rPr>
        <w:t xml:space="preserve"> </w:t>
      </w:r>
      <w:r w:rsidR="004B4484" w:rsidRPr="00A646C9">
        <w:rPr>
          <w:rFonts w:ascii="Times" w:hAnsi="Times"/>
          <w:sz w:val="24"/>
          <w:szCs w:val="21"/>
        </w:rPr>
        <w:t>Wang et al., 2015</w:t>
      </w:r>
      <w:r w:rsidR="00711424">
        <w:rPr>
          <w:rFonts w:ascii="Times New Roman" w:hAnsi="Times New Roman" w:cs="Times New Roman"/>
          <w:sz w:val="24"/>
        </w:rPr>
        <w:t>)</w:t>
      </w:r>
      <w:r w:rsidR="00AC3259">
        <w:rPr>
          <w:rFonts w:ascii="Times New Roman" w:hAnsi="Times New Roman" w:cs="Times New Roman"/>
          <w:sz w:val="24"/>
        </w:rPr>
        <w:t xml:space="preserve">. </w:t>
      </w:r>
      <w:r w:rsidRPr="00805FD9">
        <w:rPr>
          <w:rFonts w:ascii="Times New Roman" w:hAnsi="Times New Roman" w:cs="Times New Roman"/>
          <w:sz w:val="24"/>
        </w:rPr>
        <w:t xml:space="preserve">Over the entire </w:t>
      </w:r>
      <w:r w:rsidR="00BA0EE5">
        <w:rPr>
          <w:rFonts w:ascii="Times New Roman" w:hAnsi="Times New Roman" w:cs="Times New Roman"/>
          <w:sz w:val="24"/>
        </w:rPr>
        <w:t>YPR</w:t>
      </w:r>
      <w:r w:rsidRPr="00805FD9">
        <w:rPr>
          <w:rFonts w:ascii="Times New Roman" w:hAnsi="Times New Roman" w:cs="Times New Roman"/>
          <w:sz w:val="24"/>
        </w:rPr>
        <w:t xml:space="preserve">, </w:t>
      </w:r>
      <w:r w:rsidR="00360807">
        <w:rPr>
          <w:rFonts w:ascii="Times New Roman" w:hAnsi="Times New Roman" w:cs="Times New Roman"/>
          <w:sz w:val="24"/>
        </w:rPr>
        <w:t xml:space="preserve">very </w:t>
      </w:r>
      <w:r w:rsidRPr="00805FD9">
        <w:rPr>
          <w:rFonts w:ascii="Times New Roman" w:hAnsi="Times New Roman" w:cs="Times New Roman"/>
          <w:sz w:val="24"/>
        </w:rPr>
        <w:t xml:space="preserve">few tributaries join the Yellow River and so </w:t>
      </w:r>
      <w:r>
        <w:rPr>
          <w:rFonts w:ascii="Times New Roman" w:hAnsi="Times New Roman" w:cs="Times New Roman"/>
          <w:sz w:val="24"/>
        </w:rPr>
        <w:t xml:space="preserve">they </w:t>
      </w:r>
      <w:r w:rsidRPr="00805FD9">
        <w:rPr>
          <w:rFonts w:ascii="Times New Roman" w:hAnsi="Times New Roman" w:cs="Times New Roman"/>
          <w:sz w:val="24"/>
        </w:rPr>
        <w:t xml:space="preserve">contribute </w:t>
      </w:r>
      <w:r w:rsidR="00AA3561">
        <w:rPr>
          <w:rFonts w:ascii="Times New Roman" w:hAnsi="Times New Roman" w:cs="Times New Roman"/>
          <w:sz w:val="24"/>
        </w:rPr>
        <w:t>very little</w:t>
      </w:r>
      <w:r w:rsidRPr="00805FD9">
        <w:rPr>
          <w:rFonts w:ascii="Times New Roman" w:hAnsi="Times New Roman" w:cs="Times New Roman"/>
          <w:sz w:val="24"/>
        </w:rPr>
        <w:t xml:space="preserve"> runoff and sediment to the </w:t>
      </w:r>
      <w:r>
        <w:rPr>
          <w:rFonts w:ascii="Times New Roman" w:hAnsi="Times New Roman" w:cs="Times New Roman"/>
          <w:sz w:val="24"/>
        </w:rPr>
        <w:t xml:space="preserve">trunk </w:t>
      </w:r>
      <w:r w:rsidRPr="00805FD9">
        <w:rPr>
          <w:rFonts w:ascii="Times New Roman" w:hAnsi="Times New Roman" w:cs="Times New Roman"/>
          <w:sz w:val="24"/>
        </w:rPr>
        <w:t xml:space="preserve">river each year. </w:t>
      </w:r>
      <w:r>
        <w:rPr>
          <w:rFonts w:ascii="Times New Roman" w:hAnsi="Times New Roman" w:cs="Times New Roman"/>
          <w:sz w:val="24"/>
        </w:rPr>
        <w:t xml:space="preserve">The </w:t>
      </w:r>
      <w:r w:rsidRPr="00805FD9">
        <w:rPr>
          <w:rFonts w:ascii="Times New Roman" w:hAnsi="Times New Roman" w:cs="Times New Roman"/>
          <w:sz w:val="24"/>
        </w:rPr>
        <w:t>Kushui River is the large</w:t>
      </w:r>
      <w:r w:rsidRPr="00805FD9">
        <w:rPr>
          <w:rFonts w:ascii="Times New Roman" w:hAnsi="Times New Roman" w:cs="Times New Roman" w:hint="eastAsia"/>
          <w:sz w:val="24"/>
        </w:rPr>
        <w:t>st</w:t>
      </w:r>
      <w:r w:rsidRPr="00805FD9">
        <w:rPr>
          <w:rFonts w:ascii="Times New Roman" w:hAnsi="Times New Roman" w:cs="Times New Roman"/>
          <w:sz w:val="24"/>
        </w:rPr>
        <w:t>, joining the Yellow River in Lingwu City with a drainage area of 5</w:t>
      </w:r>
      <w:r>
        <w:rPr>
          <w:rFonts w:ascii="Times New Roman" w:hAnsi="Times New Roman" w:cs="Times New Roman"/>
          <w:sz w:val="24"/>
        </w:rPr>
        <w:t>,</w:t>
      </w:r>
      <w:r w:rsidR="007404DC">
        <w:rPr>
          <w:rFonts w:ascii="Times New Roman" w:hAnsi="Times New Roman" w:cs="Times New Roman"/>
          <w:sz w:val="24"/>
        </w:rPr>
        <w:t>218</w:t>
      </w:r>
      <w:r w:rsidRPr="00805FD9">
        <w:rPr>
          <w:rFonts w:ascii="Times New Roman" w:hAnsi="Times New Roman" w:cs="Times New Roman"/>
          <w:sz w:val="24"/>
        </w:rPr>
        <w:t>km</w:t>
      </w:r>
      <w:r w:rsidRPr="00805FD9">
        <w:rPr>
          <w:rFonts w:ascii="Times New Roman" w:hAnsi="Times New Roman" w:cs="Times New Roman"/>
          <w:sz w:val="24"/>
          <w:vertAlign w:val="superscript"/>
        </w:rPr>
        <w:t>2</w:t>
      </w:r>
      <w:r w:rsidRPr="00805FD9">
        <w:rPr>
          <w:rFonts w:ascii="Times New Roman" w:hAnsi="Times New Roman" w:cs="Times New Roman"/>
          <w:sz w:val="24"/>
        </w:rPr>
        <w:t xml:space="preserve"> and an annual</w:t>
      </w:r>
      <w:r>
        <w:rPr>
          <w:rFonts w:ascii="Times New Roman" w:hAnsi="Times New Roman" w:cs="Times New Roman"/>
          <w:sz w:val="24"/>
        </w:rPr>
        <w:t xml:space="preserve"> average</w:t>
      </w:r>
      <w:r w:rsidRPr="00805FD9">
        <w:rPr>
          <w:rFonts w:ascii="Times New Roman" w:hAnsi="Times New Roman" w:cs="Times New Roman"/>
          <w:sz w:val="24"/>
        </w:rPr>
        <w:t xml:space="preserve"> </w:t>
      </w:r>
      <w:r w:rsidR="001170E7">
        <w:rPr>
          <w:rFonts w:ascii="Times New Roman" w:hAnsi="Times New Roman" w:cs="Times New Roman"/>
          <w:sz w:val="24"/>
        </w:rPr>
        <w:t xml:space="preserve">runoff </w:t>
      </w:r>
      <w:r w:rsidRPr="00805FD9">
        <w:rPr>
          <w:rFonts w:ascii="Times New Roman" w:hAnsi="Times New Roman" w:cs="Times New Roman"/>
          <w:sz w:val="24"/>
        </w:rPr>
        <w:t>contribution of</w:t>
      </w:r>
      <w:r w:rsidR="00020653">
        <w:rPr>
          <w:rFonts w:ascii="Times New Roman" w:hAnsi="Times New Roman" w:cs="Times New Roman"/>
          <w:sz w:val="24"/>
        </w:rPr>
        <w:t xml:space="preserve"> just </w:t>
      </w:r>
      <w:r w:rsidR="00BA0EE5" w:rsidRPr="00805FD9">
        <w:rPr>
          <w:rFonts w:ascii="Times New Roman" w:hAnsi="Times New Roman" w:cs="Times New Roman"/>
          <w:sz w:val="24"/>
        </w:rPr>
        <w:t>15.5</w:t>
      </w:r>
      <w:r w:rsidR="00BA0EE5">
        <w:rPr>
          <w:rFonts w:ascii="Times New Roman" w:hAnsi="Times New Roman" w:cs="Times New Roman"/>
          <w:sz w:val="24"/>
        </w:rPr>
        <w:t xml:space="preserve"> </w:t>
      </w:r>
      <w:r w:rsidR="00BA0EE5" w:rsidRPr="00805FD9">
        <w:rPr>
          <w:rFonts w:ascii="Times New Roman" w:hAnsi="Times New Roman" w:cs="Times New Roman"/>
          <w:sz w:val="24"/>
        </w:rPr>
        <w:t>million m</w:t>
      </w:r>
      <w:r w:rsidR="00BA0EE5" w:rsidRPr="00805FD9">
        <w:rPr>
          <w:rFonts w:ascii="Times New Roman" w:hAnsi="Times New Roman" w:cs="Times New Roman"/>
          <w:sz w:val="24"/>
          <w:vertAlign w:val="superscript"/>
        </w:rPr>
        <w:t>3</w:t>
      </w:r>
      <w:r w:rsidR="000A020F" w:rsidRPr="000A020F">
        <w:rPr>
          <w:rFonts w:ascii="Times New Roman" w:hAnsi="Times New Roman" w:cs="Times New Roman"/>
          <w:sz w:val="24"/>
        </w:rPr>
        <w:t xml:space="preserve"> </w:t>
      </w:r>
      <w:r w:rsidR="000A020F">
        <w:rPr>
          <w:rFonts w:ascii="Times New Roman" w:hAnsi="Times New Roman" w:cs="Times New Roman"/>
          <w:sz w:val="24"/>
        </w:rPr>
        <w:t>or 0</w:t>
      </w:r>
      <w:r w:rsidR="006450BF">
        <w:rPr>
          <w:rFonts w:ascii="Times New Roman" w:hAnsi="Times New Roman" w:cs="Times New Roman"/>
          <w:sz w:val="24"/>
        </w:rPr>
        <w:t>.</w:t>
      </w:r>
      <w:r w:rsidR="00020653">
        <w:rPr>
          <w:rFonts w:ascii="Times New Roman" w:hAnsi="Times New Roman" w:cs="Times New Roman"/>
          <w:sz w:val="24"/>
        </w:rPr>
        <w:t xml:space="preserve">49 </w:t>
      </w:r>
      <w:r w:rsidR="00020653" w:rsidRPr="00020653">
        <w:rPr>
          <w:rFonts w:ascii="Times New Roman" w:hAnsi="Times New Roman" w:cs="Times New Roman"/>
          <w:sz w:val="24"/>
        </w:rPr>
        <w:t>m</w:t>
      </w:r>
      <w:r w:rsidR="00020653" w:rsidRPr="00020653">
        <w:rPr>
          <w:rFonts w:ascii="Times New Roman" w:hAnsi="Times New Roman" w:cs="Times New Roman"/>
          <w:sz w:val="24"/>
          <w:vertAlign w:val="superscript"/>
        </w:rPr>
        <w:t>3</w:t>
      </w:r>
      <w:r w:rsidR="00020653" w:rsidRPr="00020653">
        <w:rPr>
          <w:rFonts w:ascii="Times New Roman" w:hAnsi="Times New Roman" w:cs="Times New Roman"/>
          <w:sz w:val="24"/>
        </w:rPr>
        <w:t>s</w:t>
      </w:r>
      <w:r w:rsidR="00020653" w:rsidRPr="00020653">
        <w:rPr>
          <w:rFonts w:ascii="Times New Roman" w:hAnsi="Times New Roman" w:cs="Times New Roman"/>
          <w:sz w:val="24"/>
          <w:vertAlign w:val="superscript"/>
        </w:rPr>
        <w:t>-1</w:t>
      </w:r>
      <w:r w:rsidRPr="00805FD9">
        <w:rPr>
          <w:rFonts w:ascii="Times New Roman" w:hAnsi="Times New Roman" w:cs="Times New Roman"/>
          <w:sz w:val="24"/>
        </w:rPr>
        <w:t>.</w:t>
      </w:r>
    </w:p>
    <w:p w14:paraId="615A1F5D" w14:textId="306CC1B6" w:rsidR="00F17305" w:rsidRDefault="00F17305" w:rsidP="00965BCF">
      <w:pPr>
        <w:autoSpaceDE w:val="0"/>
        <w:autoSpaceDN w:val="0"/>
        <w:adjustRightInd w:val="0"/>
        <w:spacing w:line="360" w:lineRule="auto"/>
        <w:ind w:firstLine="420"/>
        <w:rPr>
          <w:rFonts w:ascii="Times New Roman" w:hAnsi="Times New Roman" w:cs="Times New Roman"/>
          <w:sz w:val="24"/>
        </w:rPr>
      </w:pPr>
      <w:r w:rsidRPr="00505815">
        <w:rPr>
          <w:rFonts w:ascii="Times New Roman" w:hAnsi="Times New Roman" w:cs="Times New Roman"/>
          <w:sz w:val="24"/>
        </w:rPr>
        <w:t xml:space="preserve">Due to the weak effect of East Asian monsoons, </w:t>
      </w:r>
      <w:r>
        <w:rPr>
          <w:rFonts w:ascii="Times New Roman" w:hAnsi="Times New Roman" w:cs="Times New Roman"/>
          <w:sz w:val="24"/>
        </w:rPr>
        <w:t xml:space="preserve">the </w:t>
      </w:r>
      <w:r w:rsidRPr="00505815">
        <w:rPr>
          <w:rFonts w:ascii="Times New Roman" w:hAnsi="Times New Roman" w:cs="Times New Roman"/>
          <w:sz w:val="24"/>
        </w:rPr>
        <w:t xml:space="preserve">Yinchuan Plain has a very </w:t>
      </w:r>
      <w:r w:rsidR="00FE0353">
        <w:rPr>
          <w:rFonts w:ascii="Times New Roman" w:hAnsi="Times New Roman" w:cs="Times New Roman"/>
          <w:sz w:val="24"/>
        </w:rPr>
        <w:t>low annual rainfall</w:t>
      </w:r>
      <w:r w:rsidR="00FE0353" w:rsidRPr="00505815">
        <w:rPr>
          <w:rFonts w:ascii="Times New Roman" w:hAnsi="Times New Roman" w:cs="Times New Roman"/>
          <w:sz w:val="24"/>
        </w:rPr>
        <w:t xml:space="preserve"> </w:t>
      </w:r>
      <w:r w:rsidR="00FE0353">
        <w:rPr>
          <w:rFonts w:ascii="Times New Roman" w:hAnsi="Times New Roman" w:cs="Times New Roman"/>
          <w:sz w:val="24"/>
        </w:rPr>
        <w:t>of ~</w:t>
      </w:r>
      <w:r w:rsidR="00FE0353" w:rsidRPr="00FE0353">
        <w:rPr>
          <w:rFonts w:ascii="Times New Roman" w:hAnsi="Times New Roman" w:cs="Times New Roman"/>
          <w:sz w:val="24"/>
        </w:rPr>
        <w:t xml:space="preserve">290mm </w:t>
      </w:r>
      <w:r w:rsidR="00FE0353">
        <w:rPr>
          <w:rFonts w:ascii="Times New Roman" w:hAnsi="Times New Roman" w:cs="Times New Roman"/>
          <w:sz w:val="24"/>
        </w:rPr>
        <w:t>that</w:t>
      </w:r>
      <w:r w:rsidR="00FE0353" w:rsidRPr="00FE0353">
        <w:rPr>
          <w:rFonts w:ascii="Times New Roman" w:hAnsi="Times New Roman" w:cs="Times New Roman"/>
          <w:sz w:val="24"/>
        </w:rPr>
        <w:t xml:space="preserve"> decreases gradually</w:t>
      </w:r>
      <w:r w:rsidR="00FE0353" w:rsidRPr="00FE0353">
        <w:rPr>
          <w:rFonts w:ascii="Times New Roman" w:hAnsi="Times New Roman" w:cs="Times New Roman" w:hint="eastAsia"/>
          <w:sz w:val="24"/>
        </w:rPr>
        <w:t xml:space="preserve"> northward</w:t>
      </w:r>
      <w:r w:rsidRPr="00505815">
        <w:rPr>
          <w:rFonts w:ascii="Times New Roman" w:hAnsi="Times New Roman" w:cs="Times New Roman"/>
          <w:sz w:val="24"/>
        </w:rPr>
        <w:t xml:space="preserve">, </w:t>
      </w:r>
      <w:r w:rsidR="00814001">
        <w:rPr>
          <w:rFonts w:ascii="Times New Roman" w:hAnsi="Times New Roman" w:cs="Times New Roman"/>
          <w:sz w:val="24"/>
        </w:rPr>
        <w:t xml:space="preserve">and is </w:t>
      </w:r>
      <w:r w:rsidR="00DB7E02">
        <w:rPr>
          <w:rFonts w:ascii="Times New Roman" w:hAnsi="Times New Roman" w:cs="Times New Roman"/>
          <w:sz w:val="24"/>
        </w:rPr>
        <w:t xml:space="preserve">yet </w:t>
      </w:r>
      <w:r w:rsidR="009860EB">
        <w:rPr>
          <w:rFonts w:ascii="Times New Roman" w:hAnsi="Times New Roman" w:cs="Times New Roman"/>
          <w:sz w:val="24"/>
        </w:rPr>
        <w:t>subject to</w:t>
      </w:r>
      <w:r w:rsidRPr="00505815">
        <w:rPr>
          <w:rFonts w:ascii="Times New Roman" w:hAnsi="Times New Roman" w:cs="Times New Roman"/>
          <w:sz w:val="24"/>
        </w:rPr>
        <w:t xml:space="preserve"> very high evapotranspiration. </w:t>
      </w:r>
      <w:r w:rsidR="00FE0353">
        <w:rPr>
          <w:rFonts w:ascii="Times New Roman" w:hAnsi="Times New Roman" w:cs="Times New Roman"/>
          <w:sz w:val="24"/>
        </w:rPr>
        <w:t>A</w:t>
      </w:r>
      <w:r w:rsidRPr="00505815">
        <w:rPr>
          <w:rFonts w:ascii="Times New Roman" w:hAnsi="Times New Roman" w:cs="Times New Roman"/>
          <w:sz w:val="24"/>
        </w:rPr>
        <w:t>bout 75% of the precipitation occur</w:t>
      </w:r>
      <w:r w:rsidR="00FE0353">
        <w:rPr>
          <w:rFonts w:ascii="Times New Roman" w:hAnsi="Times New Roman" w:cs="Times New Roman"/>
          <w:sz w:val="24"/>
        </w:rPr>
        <w:t>s</w:t>
      </w:r>
      <w:r w:rsidRPr="00505815">
        <w:rPr>
          <w:rFonts w:ascii="Times New Roman" w:hAnsi="Times New Roman" w:cs="Times New Roman"/>
          <w:sz w:val="24"/>
        </w:rPr>
        <w:t xml:space="preserve"> from June to September</w:t>
      </w:r>
      <w:r w:rsidR="00965BCF">
        <w:rPr>
          <w:rFonts w:ascii="Times New Roman" w:hAnsi="Times New Roman" w:cs="Times New Roman"/>
          <w:sz w:val="24"/>
        </w:rPr>
        <w:t>;</w:t>
      </w:r>
      <w:r w:rsidRPr="00505815">
        <w:rPr>
          <w:rFonts w:ascii="Times New Roman" w:hAnsi="Times New Roman" w:cs="Times New Roman"/>
          <w:sz w:val="24"/>
        </w:rPr>
        <w:t xml:space="preserve"> agricultural</w:t>
      </w:r>
      <w:r w:rsidR="001F0FB8">
        <w:rPr>
          <w:rFonts w:ascii="Times New Roman" w:hAnsi="Times New Roman" w:cs="Times New Roman"/>
          <w:sz w:val="24"/>
        </w:rPr>
        <w:t xml:space="preserve"> extraction</w:t>
      </w:r>
      <w:r w:rsidRPr="00505815">
        <w:rPr>
          <w:rFonts w:ascii="Times New Roman" w:hAnsi="Times New Roman" w:cs="Times New Roman"/>
          <w:sz w:val="24"/>
        </w:rPr>
        <w:t>, industrial</w:t>
      </w:r>
      <w:r w:rsidR="001F0FB8">
        <w:rPr>
          <w:rFonts w:ascii="Times New Roman" w:hAnsi="Times New Roman" w:cs="Times New Roman"/>
          <w:sz w:val="24"/>
        </w:rPr>
        <w:t xml:space="preserve"> use</w:t>
      </w:r>
      <w:r w:rsidRPr="00505815">
        <w:rPr>
          <w:rFonts w:ascii="Times New Roman" w:hAnsi="Times New Roman" w:cs="Times New Roman"/>
          <w:sz w:val="24"/>
        </w:rPr>
        <w:t xml:space="preserve">, </w:t>
      </w:r>
      <w:r w:rsidR="00FE0353">
        <w:rPr>
          <w:rFonts w:ascii="Times New Roman" w:hAnsi="Times New Roman" w:cs="Times New Roman"/>
          <w:sz w:val="24"/>
        </w:rPr>
        <w:t xml:space="preserve">domestic </w:t>
      </w:r>
      <w:r w:rsidR="003D4A60">
        <w:rPr>
          <w:rFonts w:ascii="Times New Roman" w:hAnsi="Times New Roman" w:cs="Times New Roman"/>
          <w:sz w:val="24"/>
        </w:rPr>
        <w:t xml:space="preserve">consumption and </w:t>
      </w:r>
      <w:r w:rsidRPr="00505815">
        <w:rPr>
          <w:rFonts w:ascii="Times New Roman" w:hAnsi="Times New Roman" w:cs="Times New Roman"/>
          <w:sz w:val="24"/>
        </w:rPr>
        <w:t>ecosystem</w:t>
      </w:r>
      <w:r w:rsidR="003D4A60">
        <w:rPr>
          <w:rFonts w:ascii="Times New Roman" w:hAnsi="Times New Roman" w:cs="Times New Roman"/>
          <w:sz w:val="24"/>
        </w:rPr>
        <w:t xml:space="preserve"> maintenance</w:t>
      </w:r>
      <w:r w:rsidR="00FE0353">
        <w:rPr>
          <w:rFonts w:ascii="Times New Roman" w:hAnsi="Times New Roman" w:cs="Times New Roman"/>
          <w:sz w:val="24"/>
        </w:rPr>
        <w:t xml:space="preserve"> </w:t>
      </w:r>
      <w:r w:rsidR="001F0FB8">
        <w:rPr>
          <w:rFonts w:ascii="Times New Roman" w:hAnsi="Times New Roman" w:cs="Times New Roman"/>
          <w:sz w:val="24"/>
        </w:rPr>
        <w:t>utilize</w:t>
      </w:r>
      <w:r w:rsidRPr="00505815">
        <w:rPr>
          <w:rFonts w:ascii="Times New Roman" w:hAnsi="Times New Roman" w:cs="Times New Roman"/>
          <w:sz w:val="24"/>
        </w:rPr>
        <w:t xml:space="preserve"> about 7</w:t>
      </w:r>
      <w:r w:rsidR="0066108B">
        <w:rPr>
          <w:rFonts w:ascii="Times New Roman" w:hAnsi="Times New Roman" w:cs="Times New Roman"/>
          <w:sz w:val="24"/>
        </w:rPr>
        <w:t xml:space="preserve"> </w:t>
      </w:r>
      <w:r w:rsidRPr="00505815">
        <w:rPr>
          <w:rFonts w:ascii="Times New Roman" w:hAnsi="Times New Roman" w:cs="Times New Roman"/>
          <w:sz w:val="24"/>
        </w:rPr>
        <w:t>billion m</w:t>
      </w:r>
      <w:r w:rsidRPr="00505815">
        <w:rPr>
          <w:rFonts w:ascii="Times New Roman" w:hAnsi="Times New Roman" w:cs="Times New Roman"/>
          <w:sz w:val="24"/>
          <w:vertAlign w:val="superscript"/>
        </w:rPr>
        <w:t>3</w:t>
      </w:r>
      <w:r w:rsidRPr="00505815">
        <w:rPr>
          <w:rFonts w:ascii="Times New Roman" w:hAnsi="Times New Roman" w:cs="Times New Roman"/>
          <w:sz w:val="24"/>
        </w:rPr>
        <w:t xml:space="preserve"> an</w:t>
      </w:r>
      <w:r w:rsidRPr="00E03595">
        <w:rPr>
          <w:rFonts w:ascii="Times New Roman" w:hAnsi="Times New Roman" w:cs="Times New Roman"/>
          <w:sz w:val="24"/>
        </w:rPr>
        <w:t>nually from the Yellow River. While the</w:t>
      </w:r>
      <w:r w:rsidRPr="00464289">
        <w:rPr>
          <w:rFonts w:ascii="Times New Roman" w:hAnsi="Times New Roman" w:cs="Times New Roman"/>
          <w:sz w:val="24"/>
        </w:rPr>
        <w:t xml:space="preserve"> Yinchuan Plain has an </w:t>
      </w:r>
      <w:r w:rsidR="003D4A60">
        <w:rPr>
          <w:rFonts w:ascii="Times New Roman" w:hAnsi="Times New Roman" w:cs="Times New Roman"/>
          <w:sz w:val="24"/>
        </w:rPr>
        <w:t xml:space="preserve">average </w:t>
      </w:r>
      <w:r w:rsidRPr="00464289">
        <w:rPr>
          <w:rFonts w:ascii="Times New Roman" w:hAnsi="Times New Roman" w:cs="Times New Roman"/>
          <w:sz w:val="24"/>
        </w:rPr>
        <w:t>annual</w:t>
      </w:r>
      <w:r w:rsidRPr="00E03595">
        <w:rPr>
          <w:rFonts w:ascii="Times New Roman" w:hAnsi="Times New Roman" w:cs="Times New Roman"/>
          <w:sz w:val="24"/>
        </w:rPr>
        <w:t xml:space="preserve"> air temperature of around 9</w:t>
      </w:r>
      <w:r w:rsidRPr="006819BD">
        <w:rPr>
          <w:rFonts w:asciiTheme="majorBidi" w:hAnsiTheme="majorBidi" w:cstheme="majorBidi" w:hint="eastAsia"/>
          <w:sz w:val="24"/>
        </w:rPr>
        <w:t>℃</w:t>
      </w:r>
      <w:r w:rsidRPr="00E03595">
        <w:rPr>
          <w:rFonts w:ascii="Times New Roman" w:hAnsi="Times New Roman" w:cs="Times New Roman"/>
          <w:sz w:val="24"/>
        </w:rPr>
        <w:t xml:space="preserve">, </w:t>
      </w:r>
      <w:r w:rsidR="003D4A60">
        <w:rPr>
          <w:rFonts w:ascii="Times New Roman" w:hAnsi="Times New Roman" w:cs="Times New Roman"/>
          <w:sz w:val="24"/>
        </w:rPr>
        <w:t>this</w:t>
      </w:r>
      <w:r w:rsidRPr="00E03595">
        <w:rPr>
          <w:rFonts w:ascii="Times New Roman" w:hAnsi="Times New Roman" w:cs="Times New Roman"/>
          <w:sz w:val="24"/>
        </w:rPr>
        <w:t xml:space="preserve"> decreases northward such that the river near the Shizuishan Gorge</w:t>
      </w:r>
      <w:r w:rsidR="003D4A60">
        <w:rPr>
          <w:rFonts w:ascii="Times New Roman" w:hAnsi="Times New Roman" w:cs="Times New Roman"/>
          <w:sz w:val="24"/>
        </w:rPr>
        <w:t xml:space="preserve"> in the north</w:t>
      </w:r>
      <w:r w:rsidRPr="00E03595">
        <w:rPr>
          <w:rFonts w:ascii="Times New Roman" w:hAnsi="Times New Roman" w:cs="Times New Roman"/>
          <w:sz w:val="24"/>
        </w:rPr>
        <w:t xml:space="preserve"> is often </w:t>
      </w:r>
      <w:r w:rsidR="009860EB" w:rsidRPr="00E03595">
        <w:rPr>
          <w:rFonts w:ascii="Times New Roman" w:hAnsi="Times New Roman" w:cs="Times New Roman"/>
          <w:sz w:val="24"/>
        </w:rPr>
        <w:t>ice-</w:t>
      </w:r>
      <w:r w:rsidRPr="00464289">
        <w:rPr>
          <w:rFonts w:ascii="Times New Roman" w:hAnsi="Times New Roman" w:cs="Times New Roman"/>
          <w:sz w:val="24"/>
        </w:rPr>
        <w:t>covered</w:t>
      </w:r>
      <w:r w:rsidRPr="00E03595">
        <w:rPr>
          <w:rFonts w:ascii="Times New Roman" w:hAnsi="Times New Roman" w:cs="Times New Roman"/>
          <w:sz w:val="24"/>
        </w:rPr>
        <w:t xml:space="preserve"> from December to March</w:t>
      </w:r>
      <w:r w:rsidR="006365B4" w:rsidRPr="0084361B">
        <w:rPr>
          <w:rFonts w:ascii="Times New Roman" w:hAnsi="Times New Roman" w:cs="Times New Roman"/>
          <w:sz w:val="24"/>
        </w:rPr>
        <w:t xml:space="preserve">, while the southern reach remains </w:t>
      </w:r>
      <w:r w:rsidR="000A020F">
        <w:rPr>
          <w:rFonts w:ascii="Times New Roman" w:hAnsi="Times New Roman" w:cs="Times New Roman"/>
          <w:sz w:val="24"/>
        </w:rPr>
        <w:t xml:space="preserve">essentially </w:t>
      </w:r>
      <w:r w:rsidR="004D4DFC">
        <w:rPr>
          <w:rFonts w:ascii="Times New Roman" w:hAnsi="Times New Roman" w:cs="Times New Roman"/>
          <w:sz w:val="24"/>
        </w:rPr>
        <w:t>ice-free</w:t>
      </w:r>
      <w:r w:rsidR="00FF5C70" w:rsidRPr="00E03595">
        <w:rPr>
          <w:rFonts w:ascii="Times New Roman" w:hAnsi="Times New Roman" w:cs="Times New Roman"/>
          <w:sz w:val="24"/>
        </w:rPr>
        <w:t xml:space="preserve"> </w:t>
      </w:r>
      <w:r w:rsidRPr="00E03595">
        <w:rPr>
          <w:rFonts w:ascii="Times New Roman" w:hAnsi="Times New Roman" w:cs="Times New Roman"/>
          <w:sz w:val="24"/>
        </w:rPr>
        <w:t xml:space="preserve">(Su et al., 2019). </w:t>
      </w:r>
      <w:r w:rsidR="006365B4" w:rsidRPr="00E03595">
        <w:rPr>
          <w:rFonts w:ascii="Times New Roman" w:hAnsi="Times New Roman" w:cs="Times New Roman"/>
          <w:sz w:val="24"/>
        </w:rPr>
        <w:t>I</w:t>
      </w:r>
      <w:r w:rsidRPr="00E03595">
        <w:rPr>
          <w:rFonts w:ascii="Times New Roman" w:hAnsi="Times New Roman" w:cs="Times New Roman"/>
          <w:sz w:val="24"/>
        </w:rPr>
        <w:t xml:space="preserve">mportantly, variable vegetation growth </w:t>
      </w:r>
      <w:r w:rsidR="006365B4" w:rsidRPr="00E03595">
        <w:rPr>
          <w:rFonts w:ascii="Times New Roman" w:hAnsi="Times New Roman" w:cs="Times New Roman"/>
          <w:sz w:val="24"/>
        </w:rPr>
        <w:t xml:space="preserve">occurs </w:t>
      </w:r>
      <w:r w:rsidRPr="00E03595">
        <w:rPr>
          <w:rFonts w:ascii="Times New Roman" w:hAnsi="Times New Roman" w:cs="Times New Roman"/>
          <w:sz w:val="24"/>
        </w:rPr>
        <w:t>on the in-channel islands, channel banks and floodplain of the river, with a dense cover</w:t>
      </w:r>
      <w:r w:rsidR="003D4A60" w:rsidRPr="003D4A60">
        <w:rPr>
          <w:rFonts w:ascii="Times New Roman" w:hAnsi="Times New Roman" w:cs="Times New Roman"/>
          <w:sz w:val="24"/>
        </w:rPr>
        <w:t xml:space="preserve"> downstream</w:t>
      </w:r>
      <w:r w:rsidR="00271574">
        <w:rPr>
          <w:rFonts w:ascii="Times New Roman" w:hAnsi="Times New Roman" w:cs="Times New Roman"/>
          <w:sz w:val="24"/>
        </w:rPr>
        <w:t>,</w:t>
      </w:r>
      <w:r w:rsidR="003D4A60" w:rsidRPr="003D4A60">
        <w:rPr>
          <w:rFonts w:ascii="Times New Roman" w:hAnsi="Times New Roman" w:cs="Times New Roman"/>
          <w:sz w:val="24"/>
        </w:rPr>
        <w:t xml:space="preserve"> </w:t>
      </w:r>
      <w:r w:rsidR="003D4A60">
        <w:rPr>
          <w:rFonts w:ascii="Times New Roman" w:hAnsi="Times New Roman" w:cs="Times New Roman"/>
          <w:sz w:val="24"/>
        </w:rPr>
        <w:t>near</w:t>
      </w:r>
      <w:r w:rsidR="003D4A60" w:rsidRPr="003D4A60">
        <w:rPr>
          <w:rFonts w:ascii="Times New Roman" w:hAnsi="Times New Roman" w:cs="Times New Roman"/>
          <w:sz w:val="24"/>
        </w:rPr>
        <w:t xml:space="preserve"> Qingtongxia station</w:t>
      </w:r>
      <w:r w:rsidRPr="00E03595">
        <w:rPr>
          <w:rFonts w:ascii="Times New Roman" w:hAnsi="Times New Roman" w:cs="Times New Roman"/>
          <w:sz w:val="24"/>
        </w:rPr>
        <w:t>, a relatively dense cover</w:t>
      </w:r>
      <w:r w:rsidR="003D4A60" w:rsidRPr="003D4A60">
        <w:rPr>
          <w:rFonts w:ascii="Times New Roman" w:hAnsi="Times New Roman" w:cs="Times New Roman"/>
          <w:sz w:val="24"/>
        </w:rPr>
        <w:t xml:space="preserve"> </w:t>
      </w:r>
      <w:r w:rsidR="003D4A60">
        <w:rPr>
          <w:rFonts w:ascii="Times New Roman" w:hAnsi="Times New Roman" w:cs="Times New Roman"/>
          <w:sz w:val="24"/>
        </w:rPr>
        <w:t xml:space="preserve">in </w:t>
      </w:r>
      <w:r w:rsidR="003D4A60" w:rsidRPr="003D4A60">
        <w:rPr>
          <w:rFonts w:ascii="Times New Roman" w:hAnsi="Times New Roman" w:cs="Times New Roman"/>
          <w:sz w:val="24"/>
        </w:rPr>
        <w:t>the middle</w:t>
      </w:r>
      <w:r w:rsidR="003D4A60">
        <w:rPr>
          <w:rFonts w:ascii="Times New Roman" w:hAnsi="Times New Roman" w:cs="Times New Roman"/>
          <w:sz w:val="24"/>
        </w:rPr>
        <w:t xml:space="preserve"> reach</w:t>
      </w:r>
      <w:r w:rsidRPr="00E03595">
        <w:rPr>
          <w:rFonts w:ascii="Times New Roman" w:hAnsi="Times New Roman" w:cs="Times New Roman"/>
          <w:sz w:val="24"/>
        </w:rPr>
        <w:t xml:space="preserve"> </w:t>
      </w:r>
      <w:r w:rsidR="003D4A60">
        <w:rPr>
          <w:rFonts w:ascii="Times New Roman" w:hAnsi="Times New Roman" w:cs="Times New Roman"/>
          <w:sz w:val="24"/>
        </w:rPr>
        <w:t xml:space="preserve">of the Plain </w:t>
      </w:r>
      <w:r w:rsidRPr="00E03595">
        <w:rPr>
          <w:rFonts w:ascii="Times New Roman" w:hAnsi="Times New Roman" w:cs="Times New Roman"/>
          <w:sz w:val="24"/>
        </w:rPr>
        <w:t>a</w:t>
      </w:r>
      <w:bookmarkStart w:id="2" w:name="_GoBack"/>
      <w:bookmarkEnd w:id="2"/>
      <w:r w:rsidRPr="00E03595">
        <w:rPr>
          <w:rFonts w:ascii="Times New Roman" w:hAnsi="Times New Roman" w:cs="Times New Roman"/>
          <w:sz w:val="24"/>
        </w:rPr>
        <w:t xml:space="preserve">nd a relatively sparse cover in the most northern part </w:t>
      </w:r>
      <w:r w:rsidR="003D4A60">
        <w:rPr>
          <w:rFonts w:ascii="Times New Roman" w:hAnsi="Times New Roman" w:cs="Times New Roman"/>
          <w:sz w:val="24"/>
        </w:rPr>
        <w:t>approaching</w:t>
      </w:r>
      <w:r w:rsidR="003D4A60" w:rsidRPr="00E03595">
        <w:rPr>
          <w:rFonts w:ascii="Times New Roman" w:hAnsi="Times New Roman" w:cs="Times New Roman"/>
          <w:sz w:val="24"/>
        </w:rPr>
        <w:t xml:space="preserve"> </w:t>
      </w:r>
      <w:r w:rsidRPr="00E03595">
        <w:rPr>
          <w:rFonts w:ascii="Times New Roman" w:hAnsi="Times New Roman" w:cs="Times New Roman"/>
          <w:sz w:val="24"/>
        </w:rPr>
        <w:t>Shizuishan station</w:t>
      </w:r>
      <w:r w:rsidR="003D4A60">
        <w:rPr>
          <w:rFonts w:ascii="Times New Roman" w:hAnsi="Times New Roman" w:cs="Times New Roman"/>
          <w:sz w:val="24"/>
        </w:rPr>
        <w:t>.</w:t>
      </w:r>
      <w:r w:rsidRPr="00505815">
        <w:rPr>
          <w:rFonts w:ascii="Times New Roman" w:hAnsi="Times New Roman" w:cs="Times New Roman"/>
          <w:sz w:val="24"/>
        </w:rPr>
        <w:t xml:space="preserve"> </w:t>
      </w:r>
    </w:p>
    <w:p w14:paraId="59720D39" w14:textId="77777777" w:rsidR="00F17305" w:rsidRPr="0048163F" w:rsidRDefault="00F17305" w:rsidP="00F17305">
      <w:pPr>
        <w:autoSpaceDE w:val="0"/>
        <w:autoSpaceDN w:val="0"/>
        <w:adjustRightInd w:val="0"/>
        <w:spacing w:line="360" w:lineRule="auto"/>
        <w:ind w:firstLine="420"/>
        <w:rPr>
          <w:rFonts w:ascii="Times New Roman" w:hAnsi="Times New Roman" w:cs="Times New Roman"/>
        </w:rPr>
      </w:pPr>
    </w:p>
    <w:p w14:paraId="077226C4" w14:textId="0B19AEFB" w:rsidR="00F17305" w:rsidRPr="00A62C8C" w:rsidRDefault="00766058" w:rsidP="00F17305">
      <w:pPr>
        <w:autoSpaceDE w:val="0"/>
        <w:autoSpaceDN w:val="0"/>
        <w:adjustRightInd w:val="0"/>
        <w:spacing w:line="480" w:lineRule="auto"/>
        <w:jc w:val="center"/>
        <w:rPr>
          <w:rFonts w:ascii="Times New Roman" w:hAnsi="Times New Roman" w:cs="Times New Roman"/>
        </w:rPr>
      </w:pPr>
      <w:r w:rsidRPr="00766058">
        <w:rPr>
          <w:rFonts w:ascii="Times New Roman" w:hAnsi="Times New Roman" w:cs="Times New Roman"/>
          <w:noProof/>
          <w:lang w:val="en-GB"/>
        </w:rPr>
        <w:drawing>
          <wp:inline distT="0" distB="0" distL="0" distR="0" wp14:anchorId="3AF8764E" wp14:editId="7D642CF9">
            <wp:extent cx="5486400" cy="3581125"/>
            <wp:effectExtent l="0" t="0" r="0" b="635"/>
            <wp:docPr id="4" name="图片 4" descr="E:\WRR Revisions (2021)\Revision-final\提交稿\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RR Revisions (2021)\Revision-final\提交稿\Figur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581125"/>
                    </a:xfrm>
                    <a:prstGeom prst="rect">
                      <a:avLst/>
                    </a:prstGeom>
                    <a:noFill/>
                    <a:ln>
                      <a:noFill/>
                    </a:ln>
                  </pic:spPr>
                </pic:pic>
              </a:graphicData>
            </a:graphic>
          </wp:inline>
        </w:drawing>
      </w:r>
    </w:p>
    <w:p w14:paraId="4145E5A0" w14:textId="13E66465" w:rsidR="00F17305" w:rsidRDefault="00F17305" w:rsidP="006819BD">
      <w:pPr>
        <w:autoSpaceDE w:val="0"/>
        <w:autoSpaceDN w:val="0"/>
        <w:adjustRightInd w:val="0"/>
        <w:spacing w:line="360" w:lineRule="auto"/>
        <w:rPr>
          <w:rFonts w:ascii="Times New Roman" w:hAnsi="Times New Roman" w:cs="Times New Roman"/>
          <w:szCs w:val="24"/>
        </w:rPr>
      </w:pPr>
      <w:r w:rsidRPr="009B07EF">
        <w:rPr>
          <w:rFonts w:ascii="Times New Roman" w:hAnsi="Times New Roman" w:cs="Times New Roman"/>
          <w:b/>
          <w:szCs w:val="24"/>
        </w:rPr>
        <w:t>Figure 1.</w:t>
      </w:r>
      <w:r w:rsidRPr="00E376F9">
        <w:rPr>
          <w:rFonts w:ascii="Times New Roman" w:hAnsi="Times New Roman" w:cs="Times New Roman"/>
          <w:szCs w:val="24"/>
        </w:rPr>
        <w:t xml:space="preserve"> </w:t>
      </w:r>
      <w:r w:rsidR="000A020F">
        <w:rPr>
          <w:rFonts w:ascii="Times New Roman" w:hAnsi="Times New Roman" w:cs="Times New Roman"/>
          <w:szCs w:val="24"/>
        </w:rPr>
        <w:t>Location of th</w:t>
      </w:r>
      <w:r w:rsidRPr="00E376F9">
        <w:rPr>
          <w:rFonts w:ascii="Times New Roman" w:hAnsi="Times New Roman" w:cs="Times New Roman"/>
          <w:szCs w:val="24"/>
        </w:rPr>
        <w:t xml:space="preserve">e study </w:t>
      </w:r>
      <w:r w:rsidR="000A020F">
        <w:rPr>
          <w:rFonts w:ascii="Times New Roman" w:hAnsi="Times New Roman" w:cs="Times New Roman"/>
          <w:szCs w:val="24"/>
        </w:rPr>
        <w:t>area</w:t>
      </w:r>
      <w:r w:rsidRPr="00E376F9">
        <w:rPr>
          <w:rFonts w:ascii="Times New Roman" w:hAnsi="Times New Roman" w:cs="Times New Roman"/>
          <w:szCs w:val="24"/>
        </w:rPr>
        <w:t xml:space="preserve">: (a) map of the </w:t>
      </w:r>
      <w:r w:rsidR="009B123E">
        <w:rPr>
          <w:rFonts w:ascii="Times New Roman" w:hAnsi="Times New Roman" w:cs="Times New Roman"/>
          <w:szCs w:val="24"/>
        </w:rPr>
        <w:t>YPR</w:t>
      </w:r>
      <w:r w:rsidR="006450BF">
        <w:rPr>
          <w:rFonts w:ascii="Times New Roman" w:hAnsi="Times New Roman" w:cs="Times New Roman"/>
          <w:szCs w:val="24"/>
        </w:rPr>
        <w:t xml:space="preserve"> </w:t>
      </w:r>
      <w:r w:rsidRPr="00E376F9">
        <w:rPr>
          <w:rFonts w:ascii="Times New Roman" w:hAnsi="Times New Roman" w:cs="Times New Roman"/>
          <w:szCs w:val="24"/>
        </w:rPr>
        <w:t>of the Yellow River, river flow from bottom to top; (b) location</w:t>
      </w:r>
      <w:r w:rsidR="00DD5C10">
        <w:rPr>
          <w:rFonts w:ascii="Times New Roman" w:hAnsi="Times New Roman" w:cs="Times New Roman"/>
          <w:szCs w:val="24"/>
        </w:rPr>
        <w:t>s</w:t>
      </w:r>
      <w:r w:rsidRPr="00E376F9">
        <w:rPr>
          <w:rFonts w:ascii="Times New Roman" w:hAnsi="Times New Roman" w:cs="Times New Roman"/>
          <w:szCs w:val="24"/>
        </w:rPr>
        <w:t xml:space="preserve"> of </w:t>
      </w:r>
      <w:r w:rsidR="00DD5C10">
        <w:rPr>
          <w:rFonts w:ascii="Times New Roman" w:hAnsi="Times New Roman" w:cs="Times New Roman"/>
          <w:szCs w:val="24"/>
        </w:rPr>
        <w:t xml:space="preserve">the study reach (red line) and </w:t>
      </w:r>
      <w:r w:rsidRPr="00E376F9">
        <w:rPr>
          <w:rFonts w:ascii="Times New Roman" w:hAnsi="Times New Roman" w:cs="Times New Roman"/>
          <w:szCs w:val="24"/>
        </w:rPr>
        <w:t xml:space="preserve">major reservoirs upstream; (c) location of the </w:t>
      </w:r>
      <w:r w:rsidR="00FF2AD4">
        <w:rPr>
          <w:rFonts w:ascii="Times New Roman" w:hAnsi="Times New Roman" w:cs="Times New Roman"/>
          <w:szCs w:val="24"/>
        </w:rPr>
        <w:t xml:space="preserve">entire </w:t>
      </w:r>
      <w:r w:rsidRPr="00E376F9">
        <w:rPr>
          <w:rFonts w:ascii="Times New Roman" w:hAnsi="Times New Roman" w:cs="Times New Roman"/>
          <w:szCs w:val="24"/>
        </w:rPr>
        <w:t xml:space="preserve">Yellow River </w:t>
      </w:r>
      <w:r>
        <w:rPr>
          <w:rFonts w:ascii="Times New Roman" w:hAnsi="Times New Roman" w:cs="Times New Roman"/>
          <w:szCs w:val="24"/>
        </w:rPr>
        <w:t xml:space="preserve">drainage basin </w:t>
      </w:r>
      <w:r w:rsidRPr="00E376F9">
        <w:rPr>
          <w:rFonts w:ascii="Times New Roman" w:hAnsi="Times New Roman" w:cs="Times New Roman"/>
          <w:szCs w:val="24"/>
        </w:rPr>
        <w:t>in China</w:t>
      </w:r>
      <w:r>
        <w:rPr>
          <w:rFonts w:ascii="Times New Roman" w:hAnsi="Times New Roman" w:cs="Times New Roman"/>
          <w:szCs w:val="24"/>
        </w:rPr>
        <w:t>.</w:t>
      </w:r>
    </w:p>
    <w:p w14:paraId="3186FC59" w14:textId="77777777" w:rsidR="00F17305" w:rsidRDefault="00F17305" w:rsidP="00F17305">
      <w:pPr>
        <w:autoSpaceDE w:val="0"/>
        <w:autoSpaceDN w:val="0"/>
        <w:adjustRightInd w:val="0"/>
        <w:spacing w:line="360" w:lineRule="auto"/>
        <w:ind w:firstLine="420"/>
        <w:rPr>
          <w:rFonts w:ascii="Times New Roman" w:hAnsi="Times New Roman" w:cs="Times New Roman"/>
          <w:sz w:val="24"/>
        </w:rPr>
      </w:pPr>
    </w:p>
    <w:p w14:paraId="228BB847" w14:textId="6A02C169" w:rsidR="00F17305" w:rsidRDefault="00F17305">
      <w:pPr>
        <w:autoSpaceDE w:val="0"/>
        <w:autoSpaceDN w:val="0"/>
        <w:adjustRightInd w:val="0"/>
        <w:spacing w:line="360" w:lineRule="auto"/>
        <w:ind w:firstLine="420"/>
        <w:rPr>
          <w:rFonts w:ascii="Times New Roman" w:hAnsi="Times New Roman" w:cs="Times New Roman"/>
          <w:sz w:val="24"/>
        </w:rPr>
      </w:pPr>
      <w:r w:rsidRPr="00505815">
        <w:rPr>
          <w:rFonts w:ascii="Times New Roman" w:hAnsi="Times New Roman" w:cs="Times New Roman" w:hint="eastAsia"/>
          <w:sz w:val="24"/>
        </w:rPr>
        <w:t xml:space="preserve">The </w:t>
      </w:r>
      <w:r w:rsidRPr="00505815">
        <w:rPr>
          <w:rFonts w:ascii="Times New Roman" w:hAnsi="Times New Roman" w:cs="Times New Roman"/>
          <w:sz w:val="24"/>
        </w:rPr>
        <w:t xml:space="preserve">channel planform over the </w:t>
      </w:r>
      <w:r w:rsidR="009B123E">
        <w:rPr>
          <w:rFonts w:ascii="Times New Roman" w:hAnsi="Times New Roman" w:cs="Times New Roman" w:hint="eastAsia"/>
          <w:sz w:val="24"/>
        </w:rPr>
        <w:t>YPR</w:t>
      </w:r>
      <w:r w:rsidR="009B123E">
        <w:rPr>
          <w:rFonts w:ascii="Times New Roman" w:hAnsi="Times New Roman" w:cs="Times New Roman"/>
          <w:sz w:val="24"/>
        </w:rPr>
        <w:t xml:space="preserve"> </w:t>
      </w:r>
      <w:r>
        <w:rPr>
          <w:rFonts w:ascii="Times New Roman" w:hAnsi="Times New Roman" w:cs="Times New Roman"/>
          <w:sz w:val="24"/>
        </w:rPr>
        <w:t>is p</w:t>
      </w:r>
      <w:r w:rsidRPr="00E86B1C">
        <w:rPr>
          <w:rFonts w:ascii="Times New Roman" w:hAnsi="Times New Roman" w:cs="Times New Roman"/>
          <w:sz w:val="24"/>
        </w:rPr>
        <w:t>redominant</w:t>
      </w:r>
      <w:r>
        <w:rPr>
          <w:rFonts w:ascii="Times New Roman" w:hAnsi="Times New Roman" w:cs="Times New Roman"/>
          <w:sz w:val="24"/>
        </w:rPr>
        <w:t>ly anabranching</w:t>
      </w:r>
      <w:r w:rsidRPr="00C97651">
        <w:rPr>
          <w:rFonts w:ascii="Times New Roman" w:hAnsi="Times New Roman" w:cs="Times New Roman"/>
          <w:sz w:val="24"/>
        </w:rPr>
        <w:t xml:space="preserve"> </w:t>
      </w:r>
      <w:r w:rsidR="009860EB">
        <w:rPr>
          <w:rFonts w:ascii="Times New Roman" w:hAnsi="Times New Roman" w:cs="Times New Roman"/>
          <w:sz w:val="24"/>
        </w:rPr>
        <w:t>through</w:t>
      </w:r>
      <w:r>
        <w:rPr>
          <w:rFonts w:ascii="Times New Roman" w:hAnsi="Times New Roman" w:cs="Times New Roman"/>
          <w:sz w:val="24"/>
        </w:rPr>
        <w:t xml:space="preserve"> reach A, </w:t>
      </w:r>
      <w:r w:rsidRPr="00E86B1C">
        <w:rPr>
          <w:rFonts w:ascii="Times New Roman" w:hAnsi="Times New Roman" w:cs="Times New Roman"/>
          <w:sz w:val="24"/>
        </w:rPr>
        <w:t>single t</w:t>
      </w:r>
      <w:r>
        <w:rPr>
          <w:rFonts w:ascii="Times New Roman" w:hAnsi="Times New Roman" w:cs="Times New Roman"/>
          <w:sz w:val="24"/>
        </w:rPr>
        <w:t>h</w:t>
      </w:r>
      <w:r w:rsidRPr="00E86B1C">
        <w:rPr>
          <w:rFonts w:ascii="Times New Roman" w:hAnsi="Times New Roman" w:cs="Times New Roman"/>
          <w:sz w:val="24"/>
        </w:rPr>
        <w:t>read meandering</w:t>
      </w:r>
      <w:r>
        <w:rPr>
          <w:rFonts w:ascii="Times New Roman" w:hAnsi="Times New Roman" w:cs="Times New Roman"/>
          <w:sz w:val="24"/>
        </w:rPr>
        <w:t xml:space="preserve"> </w:t>
      </w:r>
      <w:r w:rsidR="009860EB">
        <w:rPr>
          <w:rFonts w:ascii="Times New Roman" w:hAnsi="Times New Roman" w:cs="Times New Roman"/>
          <w:sz w:val="24"/>
        </w:rPr>
        <w:t>through</w:t>
      </w:r>
      <w:r>
        <w:rPr>
          <w:rFonts w:ascii="Times New Roman" w:hAnsi="Times New Roman" w:cs="Times New Roman"/>
          <w:sz w:val="24"/>
        </w:rPr>
        <w:t xml:space="preserve"> reach B, and </w:t>
      </w:r>
      <w:r w:rsidR="00826CBB">
        <w:rPr>
          <w:rFonts w:ascii="Times New Roman" w:hAnsi="Times New Roman" w:cs="Times New Roman"/>
          <w:sz w:val="24"/>
        </w:rPr>
        <w:t xml:space="preserve">mostly </w:t>
      </w:r>
      <w:r>
        <w:rPr>
          <w:rFonts w:ascii="Times New Roman" w:hAnsi="Times New Roman" w:cs="Times New Roman"/>
          <w:sz w:val="24"/>
        </w:rPr>
        <w:t xml:space="preserve">braiding </w:t>
      </w:r>
      <w:r w:rsidR="009860EB">
        <w:rPr>
          <w:rFonts w:ascii="Times New Roman" w:hAnsi="Times New Roman" w:cs="Times New Roman"/>
          <w:sz w:val="24"/>
        </w:rPr>
        <w:t>through</w:t>
      </w:r>
      <w:r>
        <w:rPr>
          <w:rFonts w:ascii="Times New Roman" w:hAnsi="Times New Roman" w:cs="Times New Roman"/>
          <w:sz w:val="24"/>
        </w:rPr>
        <w:t xml:space="preserve"> reach C </w:t>
      </w:r>
      <w:r>
        <w:rPr>
          <w:rFonts w:ascii="Times New Roman" w:hAnsi="Times New Roman" w:cs="Times New Roman" w:hint="eastAsia"/>
          <w:sz w:val="24"/>
        </w:rPr>
        <w:t>(</w:t>
      </w:r>
      <w:r>
        <w:rPr>
          <w:rFonts w:ascii="Times New Roman" w:hAnsi="Times New Roman" w:cs="Times New Roman"/>
          <w:sz w:val="24"/>
        </w:rPr>
        <w:t>Figure 1a</w:t>
      </w:r>
      <w:r>
        <w:rPr>
          <w:rFonts w:ascii="Times New Roman" w:hAnsi="Times New Roman" w:cs="Times New Roman" w:hint="eastAsia"/>
          <w:sz w:val="24"/>
        </w:rPr>
        <w:t>)</w:t>
      </w:r>
      <w:r>
        <w:rPr>
          <w:rFonts w:ascii="Times New Roman" w:hAnsi="Times New Roman" w:cs="Times New Roman"/>
          <w:sz w:val="24"/>
        </w:rPr>
        <w:t xml:space="preserve">. </w:t>
      </w:r>
      <w:r w:rsidRPr="00505815">
        <w:rPr>
          <w:rFonts w:ascii="Times New Roman" w:hAnsi="Times New Roman" w:cs="Times New Roman"/>
          <w:sz w:val="24"/>
        </w:rPr>
        <w:t>The anabranching</w:t>
      </w:r>
      <w:r w:rsidR="007404DC">
        <w:rPr>
          <w:rFonts w:ascii="Times New Roman" w:hAnsi="Times New Roman" w:cs="Times New Roman"/>
          <w:sz w:val="24"/>
        </w:rPr>
        <w:t xml:space="preserve"> reach is 30</w:t>
      </w:r>
      <w:r w:rsidRPr="00505815">
        <w:rPr>
          <w:rFonts w:ascii="Times New Roman" w:hAnsi="Times New Roman" w:cs="Times New Roman"/>
          <w:sz w:val="24"/>
        </w:rPr>
        <w:t>km long and has many in-channel islands that are covered with dense</w:t>
      </w:r>
      <w:r w:rsidR="000B25E6">
        <w:rPr>
          <w:rFonts w:ascii="Times New Roman" w:hAnsi="Times New Roman" w:cs="Times New Roman"/>
          <w:sz w:val="24"/>
        </w:rPr>
        <w:t xml:space="preserve"> grass mixed with </w:t>
      </w:r>
      <w:r w:rsidR="00613EE4">
        <w:rPr>
          <w:rFonts w:ascii="Times New Roman" w:hAnsi="Times New Roman" w:cs="Times New Roman"/>
          <w:sz w:val="24"/>
        </w:rPr>
        <w:t>willows</w:t>
      </w:r>
      <w:r w:rsidR="0023617F" w:rsidRPr="000B25E6">
        <w:rPr>
          <w:rFonts w:ascii="Times New Roman" w:hAnsi="Times New Roman" w:cs="Times New Roman"/>
          <w:sz w:val="24"/>
        </w:rPr>
        <w:t xml:space="preserve"> </w:t>
      </w:r>
      <w:r w:rsidRPr="000B25E6">
        <w:rPr>
          <w:rFonts w:ascii="Times New Roman" w:hAnsi="Times New Roman" w:cs="Times New Roman"/>
          <w:sz w:val="24"/>
        </w:rPr>
        <w:t>(F</w:t>
      </w:r>
      <w:r w:rsidRPr="004B4484">
        <w:rPr>
          <w:rFonts w:ascii="Times New Roman" w:hAnsi="Times New Roman" w:cs="Times New Roman"/>
          <w:sz w:val="24"/>
        </w:rPr>
        <w:t>i</w:t>
      </w:r>
      <w:r w:rsidRPr="00505815">
        <w:rPr>
          <w:rFonts w:ascii="Times New Roman" w:hAnsi="Times New Roman" w:cs="Times New Roman"/>
          <w:sz w:val="24"/>
        </w:rPr>
        <w:t xml:space="preserve">gure </w:t>
      </w:r>
      <w:r w:rsidR="008A280F">
        <w:rPr>
          <w:rFonts w:ascii="Times New Roman" w:hAnsi="Times New Roman" w:cs="Times New Roman"/>
          <w:sz w:val="24"/>
        </w:rPr>
        <w:t>2a</w:t>
      </w:r>
      <w:r>
        <w:rPr>
          <w:rFonts w:ascii="Times New Roman" w:hAnsi="Times New Roman" w:cs="Times New Roman"/>
          <w:sz w:val="24"/>
        </w:rPr>
        <w:t>)</w:t>
      </w:r>
      <w:r w:rsidRPr="00505815">
        <w:rPr>
          <w:rFonts w:ascii="Times New Roman" w:hAnsi="Times New Roman" w:cs="Times New Roman"/>
          <w:sz w:val="24"/>
        </w:rPr>
        <w:t xml:space="preserve">. </w:t>
      </w:r>
      <w:r w:rsidR="0023617F">
        <w:rPr>
          <w:rFonts w:ascii="Times New Roman" w:hAnsi="Times New Roman" w:cs="Times New Roman"/>
          <w:sz w:val="24"/>
        </w:rPr>
        <w:t xml:space="preserve">From </w:t>
      </w:r>
      <w:r>
        <w:rPr>
          <w:rFonts w:ascii="Times New Roman" w:hAnsi="Times New Roman" w:cs="Times New Roman"/>
          <w:sz w:val="24"/>
        </w:rPr>
        <w:t>1993 to 2015, the anabranching reach consist</w:t>
      </w:r>
      <w:r w:rsidR="0023617F">
        <w:rPr>
          <w:rFonts w:ascii="Times New Roman" w:hAnsi="Times New Roman" w:cs="Times New Roman"/>
          <w:sz w:val="24"/>
        </w:rPr>
        <w:t>ed</w:t>
      </w:r>
      <w:r>
        <w:rPr>
          <w:rFonts w:ascii="Times New Roman" w:hAnsi="Times New Roman" w:cs="Times New Roman"/>
          <w:sz w:val="24"/>
        </w:rPr>
        <w:t xml:space="preserve"> of six stable vegetated islands on average</w:t>
      </w:r>
      <w:r w:rsidR="001F0FB8">
        <w:rPr>
          <w:rFonts w:ascii="Times New Roman" w:hAnsi="Times New Roman" w:cs="Times New Roman"/>
          <w:sz w:val="24"/>
        </w:rPr>
        <w:t xml:space="preserve"> at each cross section</w:t>
      </w:r>
      <w:r>
        <w:rPr>
          <w:rFonts w:ascii="Times New Roman" w:hAnsi="Times New Roman" w:cs="Times New Roman"/>
          <w:sz w:val="24"/>
        </w:rPr>
        <w:t xml:space="preserve">. </w:t>
      </w:r>
      <w:r w:rsidRPr="00505815">
        <w:rPr>
          <w:rFonts w:ascii="Times New Roman" w:hAnsi="Times New Roman" w:cs="Times New Roman"/>
          <w:sz w:val="24"/>
        </w:rPr>
        <w:t>The m</w:t>
      </w:r>
      <w:r w:rsidRPr="00505815">
        <w:rPr>
          <w:rFonts w:ascii="Times New Roman" w:hAnsi="Times New Roman" w:cs="Times New Roman" w:hint="eastAsia"/>
          <w:sz w:val="24"/>
        </w:rPr>
        <w:t>eandering reach</w:t>
      </w:r>
      <w:r>
        <w:rPr>
          <w:rFonts w:ascii="Times New Roman" w:hAnsi="Times New Roman" w:cs="Times New Roman"/>
          <w:sz w:val="24"/>
        </w:rPr>
        <w:t xml:space="preserve"> has</w:t>
      </w:r>
      <w:r w:rsidRPr="00505815">
        <w:rPr>
          <w:rFonts w:ascii="Times New Roman" w:hAnsi="Times New Roman" w:cs="Times New Roman"/>
          <w:sz w:val="24"/>
        </w:rPr>
        <w:t xml:space="preserve"> a sinuosity </w:t>
      </w:r>
      <w:r>
        <w:rPr>
          <w:rFonts w:ascii="Times New Roman" w:hAnsi="Times New Roman" w:cs="Times New Roman"/>
          <w:sz w:val="24"/>
        </w:rPr>
        <w:t>of 1.48</w:t>
      </w:r>
      <w:r w:rsidR="007404DC">
        <w:rPr>
          <w:rFonts w:ascii="Times New Roman" w:hAnsi="Times New Roman" w:cs="Times New Roman"/>
          <w:sz w:val="24"/>
        </w:rPr>
        <w:t xml:space="preserve"> over </w:t>
      </w:r>
      <w:r w:rsidR="009860EB">
        <w:rPr>
          <w:rFonts w:ascii="Times New Roman" w:hAnsi="Times New Roman" w:cs="Times New Roman"/>
          <w:sz w:val="24"/>
        </w:rPr>
        <w:t>a</w:t>
      </w:r>
      <w:r w:rsidR="007404DC">
        <w:rPr>
          <w:rFonts w:ascii="Times New Roman" w:hAnsi="Times New Roman" w:cs="Times New Roman"/>
          <w:sz w:val="24"/>
        </w:rPr>
        <w:t xml:space="preserve"> length of 71</w:t>
      </w:r>
      <w:r w:rsidRPr="00505815">
        <w:rPr>
          <w:rFonts w:ascii="Times New Roman" w:hAnsi="Times New Roman" w:cs="Times New Roman"/>
          <w:sz w:val="24"/>
        </w:rPr>
        <w:t>km,</w:t>
      </w:r>
      <w:r>
        <w:rPr>
          <w:rFonts w:ascii="Times New Roman" w:hAnsi="Times New Roman" w:cs="Times New Roman"/>
          <w:sz w:val="24"/>
        </w:rPr>
        <w:t xml:space="preserve"> with </w:t>
      </w:r>
      <w:r w:rsidRPr="00505815">
        <w:rPr>
          <w:rFonts w:ascii="Times New Roman" w:hAnsi="Times New Roman" w:cs="Times New Roman"/>
          <w:sz w:val="24"/>
        </w:rPr>
        <w:t>many meanders and point bars</w:t>
      </w:r>
      <w:r>
        <w:rPr>
          <w:rFonts w:ascii="Times New Roman" w:hAnsi="Times New Roman" w:cs="Times New Roman"/>
          <w:sz w:val="24"/>
        </w:rPr>
        <w:t xml:space="preserve"> being </w:t>
      </w:r>
      <w:r w:rsidRPr="00505815">
        <w:rPr>
          <w:rFonts w:ascii="Times New Roman" w:hAnsi="Times New Roman" w:cs="Times New Roman"/>
          <w:sz w:val="24"/>
        </w:rPr>
        <w:t xml:space="preserve">covered with </w:t>
      </w:r>
      <w:r w:rsidR="00020653">
        <w:rPr>
          <w:rFonts w:ascii="Times New Roman" w:hAnsi="Times New Roman" w:cs="Times New Roman"/>
          <w:sz w:val="24"/>
        </w:rPr>
        <w:t xml:space="preserve">a </w:t>
      </w:r>
      <w:r w:rsidRPr="00505815">
        <w:rPr>
          <w:rFonts w:ascii="Times New Roman" w:hAnsi="Times New Roman" w:cs="Times New Roman"/>
          <w:sz w:val="24"/>
        </w:rPr>
        <w:t xml:space="preserve">relatively </w:t>
      </w:r>
      <w:r>
        <w:rPr>
          <w:rFonts w:ascii="Times New Roman" w:hAnsi="Times New Roman" w:cs="Times New Roman"/>
          <w:sz w:val="24"/>
        </w:rPr>
        <w:t>d</w:t>
      </w:r>
      <w:r w:rsidRPr="00505815">
        <w:rPr>
          <w:rFonts w:ascii="Times New Roman" w:hAnsi="Times New Roman" w:cs="Times New Roman"/>
          <w:sz w:val="24"/>
        </w:rPr>
        <w:t xml:space="preserve">ense vegetation </w:t>
      </w:r>
      <w:r w:rsidR="0023617F">
        <w:rPr>
          <w:rFonts w:ascii="Times New Roman" w:hAnsi="Times New Roman" w:cs="Times New Roman"/>
          <w:sz w:val="24"/>
        </w:rPr>
        <w:t xml:space="preserve">of grass </w:t>
      </w:r>
      <w:r>
        <w:rPr>
          <w:rFonts w:ascii="Times New Roman" w:hAnsi="Times New Roman" w:cs="Times New Roman"/>
          <w:sz w:val="24"/>
        </w:rPr>
        <w:t>during summer (</w:t>
      </w:r>
      <w:r w:rsidRPr="00505815">
        <w:rPr>
          <w:rFonts w:ascii="Times New Roman" w:hAnsi="Times New Roman" w:cs="Times New Roman" w:hint="eastAsia"/>
          <w:sz w:val="24"/>
        </w:rPr>
        <w:t xml:space="preserve">Figure </w:t>
      </w:r>
      <w:r>
        <w:rPr>
          <w:rFonts w:ascii="Times New Roman" w:hAnsi="Times New Roman" w:cs="Times New Roman"/>
          <w:sz w:val="24"/>
        </w:rPr>
        <w:t>2b)</w:t>
      </w:r>
      <w:r w:rsidRPr="00505815">
        <w:rPr>
          <w:rFonts w:ascii="Times New Roman" w:hAnsi="Times New Roman" w:cs="Times New Roman"/>
          <w:sz w:val="24"/>
        </w:rPr>
        <w:t>.</w:t>
      </w:r>
      <w:r>
        <w:rPr>
          <w:rFonts w:ascii="Times New Roman" w:hAnsi="Times New Roman" w:cs="Times New Roman"/>
          <w:sz w:val="24"/>
        </w:rPr>
        <w:t xml:space="preserve"> </w:t>
      </w:r>
      <w:r w:rsidRPr="00505815">
        <w:rPr>
          <w:rFonts w:ascii="Times New Roman" w:hAnsi="Times New Roman" w:cs="Times New Roman"/>
          <w:sz w:val="24"/>
        </w:rPr>
        <w:t>The braided reach</w:t>
      </w:r>
      <w:r w:rsidRPr="00505815">
        <w:rPr>
          <w:rFonts w:ascii="Times New Roman" w:hAnsi="Times New Roman" w:cs="Times New Roman" w:hint="eastAsia"/>
          <w:sz w:val="24"/>
        </w:rPr>
        <w:t xml:space="preserve"> </w:t>
      </w:r>
      <w:r w:rsidR="007404DC">
        <w:rPr>
          <w:rFonts w:ascii="Times New Roman" w:hAnsi="Times New Roman" w:cs="Times New Roman"/>
          <w:sz w:val="24"/>
        </w:rPr>
        <w:t>is about 85</w:t>
      </w:r>
      <w:r w:rsidRPr="00505815">
        <w:rPr>
          <w:rFonts w:ascii="Times New Roman" w:hAnsi="Times New Roman" w:cs="Times New Roman"/>
          <w:sz w:val="24"/>
        </w:rPr>
        <w:t xml:space="preserve">km long and </w:t>
      </w:r>
      <w:r>
        <w:rPr>
          <w:rFonts w:ascii="Times New Roman" w:hAnsi="Times New Roman" w:cs="Times New Roman"/>
          <w:sz w:val="24"/>
        </w:rPr>
        <w:t xml:space="preserve">generally occupies </w:t>
      </w:r>
      <w:r w:rsidRPr="00505815">
        <w:rPr>
          <w:rFonts w:ascii="Times New Roman" w:hAnsi="Times New Roman" w:cs="Times New Roman"/>
          <w:sz w:val="24"/>
        </w:rPr>
        <w:t xml:space="preserve">a </w:t>
      </w:r>
      <w:r>
        <w:rPr>
          <w:rFonts w:ascii="Times New Roman" w:hAnsi="Times New Roman" w:cs="Times New Roman"/>
          <w:sz w:val="24"/>
        </w:rPr>
        <w:t>very</w:t>
      </w:r>
      <w:r w:rsidRPr="00505815">
        <w:rPr>
          <w:rFonts w:ascii="Times New Roman" w:hAnsi="Times New Roman" w:cs="Times New Roman"/>
          <w:sz w:val="24"/>
        </w:rPr>
        <w:t xml:space="preserve"> wide </w:t>
      </w:r>
      <w:r>
        <w:rPr>
          <w:rFonts w:ascii="Times New Roman" w:hAnsi="Times New Roman" w:cs="Times New Roman"/>
          <w:sz w:val="24"/>
        </w:rPr>
        <w:t>macro</w:t>
      </w:r>
      <w:r w:rsidRPr="00505815">
        <w:rPr>
          <w:rFonts w:ascii="Times New Roman" w:hAnsi="Times New Roman" w:cs="Times New Roman"/>
          <w:sz w:val="24"/>
        </w:rPr>
        <w:t>channel</w:t>
      </w:r>
      <w:r>
        <w:rPr>
          <w:rFonts w:ascii="Times New Roman" w:hAnsi="Times New Roman" w:cs="Times New Roman"/>
          <w:sz w:val="24"/>
        </w:rPr>
        <w:t>, within which</w:t>
      </w:r>
      <w:r w:rsidRPr="00505815">
        <w:rPr>
          <w:rFonts w:ascii="Times New Roman" w:hAnsi="Times New Roman" w:cs="Times New Roman"/>
          <w:sz w:val="24"/>
        </w:rPr>
        <w:t xml:space="preserve"> </w:t>
      </w:r>
      <w:r>
        <w:rPr>
          <w:rFonts w:ascii="Times New Roman" w:hAnsi="Times New Roman" w:cs="Times New Roman"/>
          <w:sz w:val="24"/>
        </w:rPr>
        <w:t xml:space="preserve">there are </w:t>
      </w:r>
      <w:r w:rsidRPr="00505815">
        <w:rPr>
          <w:rFonts w:ascii="Times New Roman" w:hAnsi="Times New Roman" w:cs="Times New Roman"/>
          <w:sz w:val="24"/>
        </w:rPr>
        <w:t xml:space="preserve">a large number of in-channel </w:t>
      </w:r>
      <w:r w:rsidR="0023617F">
        <w:rPr>
          <w:rFonts w:ascii="Times New Roman" w:hAnsi="Times New Roman" w:cs="Times New Roman"/>
          <w:sz w:val="24"/>
        </w:rPr>
        <w:t xml:space="preserve">unvegetated </w:t>
      </w:r>
      <w:r w:rsidRPr="00505815">
        <w:rPr>
          <w:rFonts w:ascii="Times New Roman" w:hAnsi="Times New Roman" w:cs="Times New Roman"/>
          <w:sz w:val="24"/>
        </w:rPr>
        <w:t>sand</w:t>
      </w:r>
      <w:r>
        <w:rPr>
          <w:rFonts w:ascii="Times New Roman" w:hAnsi="Times New Roman" w:cs="Times New Roman"/>
          <w:sz w:val="24"/>
        </w:rPr>
        <w:t>y</w:t>
      </w:r>
      <w:r w:rsidRPr="00505815">
        <w:rPr>
          <w:rFonts w:ascii="Times New Roman" w:hAnsi="Times New Roman" w:cs="Times New Roman"/>
          <w:sz w:val="24"/>
        </w:rPr>
        <w:t xml:space="preserve"> bars that are much lower than the bankfull level</w:t>
      </w:r>
      <w:r w:rsidR="0023617F">
        <w:rPr>
          <w:rFonts w:ascii="Times New Roman" w:hAnsi="Times New Roman" w:cs="Times New Roman"/>
          <w:sz w:val="24"/>
        </w:rPr>
        <w:t>. R</w:t>
      </w:r>
      <w:r w:rsidRPr="00505815">
        <w:rPr>
          <w:rFonts w:ascii="Times New Roman" w:hAnsi="Times New Roman" w:cs="Times New Roman"/>
          <w:sz w:val="24"/>
        </w:rPr>
        <w:t>elatively sparse vegetation appears in the floodplain and channel banks</w:t>
      </w:r>
      <w:r w:rsidRPr="00E86B1C">
        <w:rPr>
          <w:rFonts w:ascii="Times New Roman" w:hAnsi="Times New Roman" w:cs="Times New Roman" w:hint="eastAsia"/>
          <w:sz w:val="24"/>
        </w:rPr>
        <w:t xml:space="preserve"> </w:t>
      </w:r>
      <w:r>
        <w:rPr>
          <w:rFonts w:ascii="Times New Roman" w:hAnsi="Times New Roman" w:cs="Times New Roman"/>
          <w:sz w:val="24"/>
        </w:rPr>
        <w:t>during summer (</w:t>
      </w:r>
      <w:r w:rsidRPr="00505815">
        <w:rPr>
          <w:rFonts w:ascii="Times New Roman" w:hAnsi="Times New Roman" w:cs="Times New Roman" w:hint="eastAsia"/>
          <w:sz w:val="24"/>
        </w:rPr>
        <w:t xml:space="preserve">Figure </w:t>
      </w:r>
      <w:r>
        <w:rPr>
          <w:rFonts w:ascii="Times New Roman" w:hAnsi="Times New Roman" w:cs="Times New Roman"/>
          <w:sz w:val="24"/>
        </w:rPr>
        <w:t>2a</w:t>
      </w:r>
      <w:r w:rsidR="00095317">
        <w:rPr>
          <w:rFonts w:ascii="Times New Roman" w:hAnsi="Times New Roman" w:cs="Times New Roman" w:hint="eastAsia"/>
          <w:sz w:val="24"/>
        </w:rPr>
        <w:t>-</w:t>
      </w:r>
      <w:r w:rsidR="008A280F">
        <w:rPr>
          <w:rFonts w:ascii="Times New Roman" w:hAnsi="Times New Roman" w:cs="Times New Roman"/>
          <w:sz w:val="24"/>
        </w:rPr>
        <w:t>c</w:t>
      </w:r>
      <w:r>
        <w:rPr>
          <w:rFonts w:ascii="Times New Roman" w:hAnsi="Times New Roman" w:cs="Times New Roman"/>
          <w:sz w:val="24"/>
        </w:rPr>
        <w:t>)</w:t>
      </w:r>
      <w:r w:rsidRPr="00505815">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hint="eastAsia"/>
          <w:sz w:val="24"/>
        </w:rPr>
        <w:t xml:space="preserve">The number of </w:t>
      </w:r>
      <w:r>
        <w:rPr>
          <w:rFonts w:ascii="Times New Roman" w:hAnsi="Times New Roman" w:cs="Times New Roman"/>
          <w:sz w:val="24"/>
        </w:rPr>
        <w:t xml:space="preserve">large sandy bars </w:t>
      </w:r>
      <w:r w:rsidR="0023617F">
        <w:rPr>
          <w:rFonts w:ascii="Times New Roman" w:hAnsi="Times New Roman" w:cs="Times New Roman"/>
          <w:sz w:val="24"/>
        </w:rPr>
        <w:t xml:space="preserve">across the channel </w:t>
      </w:r>
      <w:r>
        <w:rPr>
          <w:rFonts w:ascii="Times New Roman" w:hAnsi="Times New Roman" w:cs="Times New Roman"/>
          <w:sz w:val="24"/>
        </w:rPr>
        <w:t>over the braided reach varie</w:t>
      </w:r>
      <w:r w:rsidR="0023617F">
        <w:rPr>
          <w:rFonts w:ascii="Times New Roman" w:hAnsi="Times New Roman" w:cs="Times New Roman"/>
          <w:sz w:val="24"/>
        </w:rPr>
        <w:t>d</w:t>
      </w:r>
      <w:r>
        <w:rPr>
          <w:rFonts w:ascii="Times New Roman" w:hAnsi="Times New Roman" w:cs="Times New Roman"/>
          <w:sz w:val="24"/>
        </w:rPr>
        <w:t xml:space="preserve"> from three to five on average during 1993-2015.</w:t>
      </w:r>
      <w:r>
        <w:rPr>
          <w:rFonts w:ascii="Times New Roman" w:hAnsi="Times New Roman" w:cs="Times New Roman" w:hint="eastAsia"/>
          <w:sz w:val="24"/>
        </w:rPr>
        <w:t xml:space="preserve"> </w:t>
      </w:r>
    </w:p>
    <w:p w14:paraId="65293C61" w14:textId="09319585" w:rsidR="00BA0EE5" w:rsidRDefault="00BA0EE5" w:rsidP="00BA0EE5">
      <w:pPr>
        <w:autoSpaceDE w:val="0"/>
        <w:autoSpaceDN w:val="0"/>
        <w:adjustRightInd w:val="0"/>
        <w:spacing w:line="360" w:lineRule="auto"/>
        <w:ind w:firstLine="420"/>
        <w:rPr>
          <w:rFonts w:ascii="Times New Roman" w:hAnsi="Times New Roman" w:cs="Times New Roman"/>
          <w:sz w:val="24"/>
          <w:szCs w:val="21"/>
        </w:rPr>
      </w:pPr>
      <w:r>
        <w:rPr>
          <w:rFonts w:ascii="Times New Roman" w:hAnsi="Times New Roman" w:cs="Times New Roman"/>
          <w:sz w:val="24"/>
        </w:rPr>
        <w:t>T</w:t>
      </w:r>
      <w:r w:rsidRPr="00505815">
        <w:rPr>
          <w:rFonts w:ascii="Times New Roman" w:hAnsi="Times New Roman" w:cs="Times New Roman"/>
          <w:sz w:val="24"/>
          <w:szCs w:val="21"/>
        </w:rPr>
        <w:t xml:space="preserve">he variation in </w:t>
      </w:r>
      <w:r>
        <w:rPr>
          <w:rFonts w:ascii="Times New Roman" w:hAnsi="Times New Roman" w:cs="Times New Roman"/>
          <w:sz w:val="24"/>
          <w:szCs w:val="21"/>
        </w:rPr>
        <w:t xml:space="preserve">downstream </w:t>
      </w:r>
      <w:r w:rsidRPr="00505815">
        <w:rPr>
          <w:rFonts w:ascii="Times New Roman" w:hAnsi="Times New Roman" w:cs="Times New Roman"/>
          <w:sz w:val="24"/>
          <w:szCs w:val="21"/>
        </w:rPr>
        <w:t xml:space="preserve">riverbed </w:t>
      </w:r>
      <w:r>
        <w:rPr>
          <w:rFonts w:ascii="Times New Roman" w:hAnsi="Times New Roman" w:cs="Times New Roman"/>
          <w:sz w:val="24"/>
          <w:szCs w:val="21"/>
        </w:rPr>
        <w:t>gradients</w:t>
      </w:r>
      <w:r w:rsidRPr="00505815">
        <w:rPr>
          <w:rFonts w:ascii="Times New Roman" w:hAnsi="Times New Roman" w:cs="Times New Roman"/>
          <w:sz w:val="24"/>
          <w:szCs w:val="21"/>
        </w:rPr>
        <w:t xml:space="preserve"> over the entire Y</w:t>
      </w:r>
      <w:r>
        <w:rPr>
          <w:rFonts w:ascii="Times New Roman" w:hAnsi="Times New Roman" w:cs="Times New Roman"/>
          <w:sz w:val="24"/>
          <w:szCs w:val="21"/>
        </w:rPr>
        <w:t>PR</w:t>
      </w:r>
      <w:r w:rsidRPr="00505815">
        <w:rPr>
          <w:rFonts w:ascii="Times New Roman" w:hAnsi="Times New Roman" w:cs="Times New Roman"/>
          <w:sz w:val="24"/>
          <w:szCs w:val="21"/>
        </w:rPr>
        <w:t xml:space="preserve"> is very significant, averag</w:t>
      </w:r>
      <w:r>
        <w:rPr>
          <w:rFonts w:ascii="Times New Roman" w:hAnsi="Times New Roman" w:cs="Times New Roman"/>
          <w:sz w:val="24"/>
          <w:szCs w:val="21"/>
        </w:rPr>
        <w:t>ing</w:t>
      </w:r>
      <w:r w:rsidRPr="00505815">
        <w:rPr>
          <w:rFonts w:ascii="Times New Roman" w:hAnsi="Times New Roman" w:cs="Times New Roman"/>
          <w:sz w:val="24"/>
          <w:szCs w:val="21"/>
        </w:rPr>
        <w:t xml:space="preserve"> </w:t>
      </w:r>
      <w:r w:rsidRPr="007D289C">
        <w:rPr>
          <w:rFonts w:ascii="Times New Roman" w:hAnsi="Times New Roman" w:cs="Times New Roman"/>
          <w:sz w:val="24"/>
          <w:szCs w:val="21"/>
        </w:rPr>
        <w:t>0.</w:t>
      </w:r>
      <w:r w:rsidRPr="007D289C">
        <w:rPr>
          <w:rFonts w:ascii="Times" w:hAnsi="Times" w:cs="Times New Roman"/>
          <w:sz w:val="24"/>
          <w:szCs w:val="21"/>
        </w:rPr>
        <w:t>69‰, 0.</w:t>
      </w:r>
      <w:r w:rsidRPr="004065AB">
        <w:rPr>
          <w:rFonts w:ascii="Times" w:hAnsi="Times" w:cs="Times New Roman"/>
          <w:sz w:val="24"/>
          <w:szCs w:val="21"/>
        </w:rPr>
        <w:t>28</w:t>
      </w:r>
      <w:r w:rsidRPr="007D289C">
        <w:rPr>
          <w:rFonts w:ascii="Times" w:hAnsi="Times" w:cs="Times New Roman"/>
          <w:sz w:val="24"/>
          <w:szCs w:val="21"/>
        </w:rPr>
        <w:t>‰ and 0.14‰</w:t>
      </w:r>
      <w:r w:rsidRPr="00505815">
        <w:rPr>
          <w:rFonts w:ascii="Times" w:hAnsi="Times" w:cs="Times New Roman"/>
          <w:sz w:val="24"/>
          <w:szCs w:val="21"/>
        </w:rPr>
        <w:t xml:space="preserve"> </w:t>
      </w:r>
      <w:r>
        <w:rPr>
          <w:rFonts w:ascii="Times" w:hAnsi="Times" w:cs="Times New Roman"/>
          <w:sz w:val="24"/>
          <w:szCs w:val="21"/>
        </w:rPr>
        <w:t>i</w:t>
      </w:r>
      <w:r w:rsidRPr="00505815">
        <w:rPr>
          <w:rFonts w:ascii="Times" w:hAnsi="Times" w:cs="Times New Roman"/>
          <w:sz w:val="24"/>
          <w:szCs w:val="21"/>
        </w:rPr>
        <w:t xml:space="preserve">n </w:t>
      </w:r>
      <w:r w:rsidRPr="00505815">
        <w:rPr>
          <w:rFonts w:ascii="Times New Roman" w:hAnsi="Times New Roman" w:cs="Times New Roman"/>
          <w:sz w:val="24"/>
          <w:szCs w:val="21"/>
        </w:rPr>
        <w:t>the anabranching, meandering and braided reaches</w:t>
      </w:r>
      <w:r w:rsidRPr="00505815">
        <w:rPr>
          <w:rFonts w:ascii="Times" w:hAnsi="Times" w:cs="Times New Roman"/>
          <w:sz w:val="24"/>
          <w:szCs w:val="21"/>
        </w:rPr>
        <w:t>, r</w:t>
      </w:r>
      <w:r w:rsidRPr="00505815">
        <w:rPr>
          <w:rFonts w:ascii="Times New Roman" w:hAnsi="Times New Roman" w:cs="Times New Roman"/>
          <w:sz w:val="24"/>
          <w:szCs w:val="21"/>
        </w:rPr>
        <w:t xml:space="preserve">espectively. This </w:t>
      </w:r>
      <w:r>
        <w:rPr>
          <w:rFonts w:ascii="Times New Roman" w:hAnsi="Times New Roman" w:cs="Times New Roman"/>
          <w:sz w:val="24"/>
          <w:szCs w:val="21"/>
        </w:rPr>
        <w:t xml:space="preserve">variation </w:t>
      </w:r>
      <w:r w:rsidRPr="00505815">
        <w:rPr>
          <w:rFonts w:ascii="Times New Roman" w:hAnsi="Times New Roman" w:cs="Times New Roman"/>
          <w:sz w:val="24"/>
          <w:szCs w:val="21"/>
        </w:rPr>
        <w:t>means that the longitudinal profile of the channel over the entire Y</w:t>
      </w:r>
      <w:r>
        <w:rPr>
          <w:rFonts w:ascii="Times New Roman" w:hAnsi="Times New Roman" w:cs="Times New Roman"/>
          <w:sz w:val="24"/>
          <w:szCs w:val="21"/>
        </w:rPr>
        <w:t xml:space="preserve">PR varies in </w:t>
      </w:r>
      <w:r w:rsidRPr="00505815">
        <w:rPr>
          <w:rFonts w:ascii="Times New Roman" w:hAnsi="Times New Roman" w:cs="Times New Roman"/>
          <w:sz w:val="24"/>
          <w:szCs w:val="21"/>
        </w:rPr>
        <w:t xml:space="preserve">a concave </w:t>
      </w:r>
      <w:r>
        <w:rPr>
          <w:rFonts w:ascii="Times New Roman" w:hAnsi="Times New Roman" w:cs="Times New Roman"/>
          <w:sz w:val="24"/>
          <w:szCs w:val="21"/>
        </w:rPr>
        <w:t>manner downstream</w:t>
      </w:r>
      <w:r w:rsidRPr="00505815">
        <w:rPr>
          <w:rFonts w:ascii="Times New Roman" w:hAnsi="Times New Roman" w:cs="Times New Roman"/>
          <w:sz w:val="24"/>
          <w:szCs w:val="21"/>
        </w:rPr>
        <w:t xml:space="preserve"> (Figure </w:t>
      </w:r>
      <w:r>
        <w:rPr>
          <w:rFonts w:ascii="Times New Roman" w:hAnsi="Times New Roman" w:cs="Times New Roman"/>
          <w:sz w:val="24"/>
          <w:szCs w:val="21"/>
        </w:rPr>
        <w:t>3a</w:t>
      </w:r>
      <w:r w:rsidRPr="00505815">
        <w:rPr>
          <w:rFonts w:ascii="Times New Roman" w:hAnsi="Times New Roman" w:cs="Times New Roman"/>
          <w:sz w:val="24"/>
          <w:szCs w:val="21"/>
        </w:rPr>
        <w:t>)</w:t>
      </w:r>
      <w:r w:rsidRPr="00505815">
        <w:rPr>
          <w:rFonts w:ascii="Times New Roman" w:hAnsi="Times New Roman" w:cs="Times New Roman" w:hint="eastAsia"/>
          <w:sz w:val="24"/>
          <w:szCs w:val="21"/>
        </w:rPr>
        <w:t>.</w:t>
      </w:r>
      <w:r w:rsidRPr="00505815">
        <w:rPr>
          <w:rFonts w:ascii="Times New Roman" w:hAnsi="Times New Roman" w:cs="Times New Roman"/>
          <w:sz w:val="24"/>
          <w:szCs w:val="21"/>
        </w:rPr>
        <w:t xml:space="preserve"> </w:t>
      </w:r>
      <w:r w:rsidRPr="007E2AFD">
        <w:rPr>
          <w:rFonts w:ascii="Times New Roman" w:hAnsi="Times New Roman" w:cs="Times New Roman"/>
          <w:sz w:val="24"/>
          <w:szCs w:val="21"/>
        </w:rPr>
        <w:t xml:space="preserve">Moreover, the sediment composing the banks of the channel over the entire reach </w:t>
      </w:r>
      <w:r>
        <w:rPr>
          <w:rFonts w:ascii="Times New Roman" w:hAnsi="Times New Roman" w:cs="Times New Roman"/>
          <w:sz w:val="24"/>
          <w:szCs w:val="21"/>
        </w:rPr>
        <w:t xml:space="preserve">also </w:t>
      </w:r>
      <w:r w:rsidRPr="007E2AFD">
        <w:rPr>
          <w:rFonts w:ascii="Times New Roman" w:hAnsi="Times New Roman" w:cs="Times New Roman"/>
          <w:sz w:val="24"/>
          <w:szCs w:val="21"/>
        </w:rPr>
        <w:t>varies</w:t>
      </w:r>
      <w:r>
        <w:rPr>
          <w:rFonts w:ascii="Times New Roman" w:hAnsi="Times New Roman" w:cs="Times New Roman"/>
          <w:sz w:val="24"/>
          <w:szCs w:val="21"/>
        </w:rPr>
        <w:t xml:space="preserve">. </w:t>
      </w:r>
      <w:r w:rsidRPr="004065AB">
        <w:rPr>
          <w:rFonts w:ascii="Times New Roman" w:hAnsi="Times New Roman" w:cs="Times New Roman"/>
          <w:sz w:val="24"/>
          <w:szCs w:val="21"/>
        </w:rPr>
        <w:t xml:space="preserve">As shown in Figure 3b, the </w:t>
      </w:r>
      <w:r>
        <w:rPr>
          <w:rFonts w:ascii="Times New Roman" w:hAnsi="Times New Roman" w:cs="Times New Roman"/>
          <w:sz w:val="24"/>
          <w:szCs w:val="21"/>
        </w:rPr>
        <w:t xml:space="preserve">channel </w:t>
      </w:r>
      <w:r w:rsidRPr="004065AB">
        <w:rPr>
          <w:rFonts w:ascii="Times New Roman" w:hAnsi="Times New Roman" w:cs="Times New Roman"/>
          <w:sz w:val="24"/>
          <w:szCs w:val="21"/>
        </w:rPr>
        <w:t xml:space="preserve">banks </w:t>
      </w:r>
      <w:r>
        <w:rPr>
          <w:rFonts w:ascii="Times New Roman" w:hAnsi="Times New Roman" w:cs="Times New Roman"/>
          <w:sz w:val="24"/>
          <w:szCs w:val="21"/>
        </w:rPr>
        <w:t>in the</w:t>
      </w:r>
      <w:r w:rsidRPr="004065AB">
        <w:rPr>
          <w:rFonts w:ascii="Times New Roman" w:hAnsi="Times New Roman" w:cs="Times New Roman"/>
          <w:sz w:val="24"/>
          <w:szCs w:val="21"/>
        </w:rPr>
        <w:t xml:space="preserve"> anabranching reach </w:t>
      </w:r>
      <w:r>
        <w:rPr>
          <w:rFonts w:ascii="Times New Roman" w:hAnsi="Times New Roman" w:cs="Times New Roman"/>
          <w:sz w:val="24"/>
          <w:szCs w:val="21"/>
        </w:rPr>
        <w:t>are</w:t>
      </w:r>
      <w:r w:rsidRPr="004065AB">
        <w:rPr>
          <w:rFonts w:ascii="Times New Roman" w:hAnsi="Times New Roman" w:cs="Times New Roman"/>
          <w:sz w:val="24"/>
          <w:szCs w:val="21"/>
        </w:rPr>
        <w:t xml:space="preserve"> composed of sand on the top, </w:t>
      </w:r>
      <w:r w:rsidRPr="007E2AFD">
        <w:rPr>
          <w:rFonts w:ascii="Times New Roman" w:hAnsi="Times New Roman" w:cs="Times New Roman"/>
          <w:sz w:val="24"/>
          <w:szCs w:val="21"/>
        </w:rPr>
        <w:t>with</w:t>
      </w:r>
      <w:r>
        <w:rPr>
          <w:rFonts w:ascii="Times New Roman" w:hAnsi="Times New Roman" w:cs="Times New Roman"/>
          <w:sz w:val="24"/>
          <w:szCs w:val="21"/>
        </w:rPr>
        <w:t xml:space="preserve"> a</w:t>
      </w:r>
      <w:r w:rsidR="00327386">
        <w:rPr>
          <w:rFonts w:ascii="Times New Roman" w:hAnsi="Times New Roman" w:cs="Times New Roman"/>
          <w:sz w:val="24"/>
          <w:szCs w:val="21"/>
        </w:rPr>
        <w:t>n</w:t>
      </w:r>
      <w:r w:rsidR="00741667">
        <w:rPr>
          <w:rFonts w:ascii="Times New Roman" w:hAnsi="Times New Roman" w:cs="Times New Roman"/>
          <w:sz w:val="24"/>
          <w:szCs w:val="21"/>
        </w:rPr>
        <w:t xml:space="preserve"> </w:t>
      </w:r>
      <w:r w:rsidR="00327386">
        <w:rPr>
          <w:rFonts w:ascii="Times New Roman" w:hAnsi="Times New Roman" w:cs="Times New Roman"/>
          <w:sz w:val="24"/>
          <w:szCs w:val="21"/>
        </w:rPr>
        <w:t>average</w:t>
      </w:r>
      <w:r w:rsidRPr="007E2AFD">
        <w:rPr>
          <w:rFonts w:ascii="Times New Roman" w:hAnsi="Times New Roman" w:cs="Times New Roman"/>
          <w:sz w:val="24"/>
          <w:szCs w:val="21"/>
        </w:rPr>
        <w:t xml:space="preserve"> </w:t>
      </w:r>
      <w:r w:rsidRPr="003511AD">
        <w:rPr>
          <w:rFonts w:ascii="Times New Roman" w:hAnsi="Times New Roman" w:cs="Times New Roman"/>
          <w:i/>
          <w:iCs/>
          <w:sz w:val="24"/>
          <w:szCs w:val="21"/>
        </w:rPr>
        <w:t>d</w:t>
      </w:r>
      <w:r w:rsidRPr="003511AD">
        <w:rPr>
          <w:rFonts w:ascii="Times New Roman" w:hAnsi="Times New Roman" w:cs="Times New Roman"/>
          <w:i/>
          <w:iCs/>
          <w:sz w:val="24"/>
          <w:szCs w:val="21"/>
          <w:vertAlign w:val="subscript"/>
        </w:rPr>
        <w:t>50</w:t>
      </w:r>
      <w:r w:rsidRPr="00E6465B">
        <w:rPr>
          <w:rFonts w:ascii="Times New Roman" w:hAnsi="Times New Roman" w:cs="Times New Roman"/>
          <w:sz w:val="24"/>
          <w:szCs w:val="21"/>
        </w:rPr>
        <w:t xml:space="preserve"> larger than 250</w:t>
      </w:r>
      <w:r w:rsidRPr="00150E26">
        <w:rPr>
          <w:rFonts w:ascii="Times New Roman" w:hAnsi="Times New Roman" w:cs="Times New Roman"/>
          <w:sz w:val="24"/>
          <w:szCs w:val="21"/>
        </w:rPr>
        <w:t>μm</w:t>
      </w:r>
      <w:r w:rsidRPr="004065AB">
        <w:rPr>
          <w:rFonts w:ascii="Times New Roman" w:hAnsi="Times New Roman" w:cs="Times New Roman"/>
          <w:sz w:val="24"/>
          <w:szCs w:val="21"/>
        </w:rPr>
        <w:t>, and pebbles at the bottom, with</w:t>
      </w:r>
      <w:r>
        <w:rPr>
          <w:rFonts w:ascii="Times New Roman" w:hAnsi="Times New Roman" w:cs="Times New Roman"/>
          <w:sz w:val="24"/>
          <w:szCs w:val="21"/>
        </w:rPr>
        <w:t xml:space="preserve"> </w:t>
      </w:r>
      <w:r w:rsidRPr="004065AB">
        <w:rPr>
          <w:rFonts w:ascii="Times New Roman" w:hAnsi="Times New Roman" w:cs="Times New Roman"/>
          <w:sz w:val="24"/>
          <w:szCs w:val="21"/>
        </w:rPr>
        <w:t>diameter</w:t>
      </w:r>
      <w:r w:rsidR="00741667">
        <w:rPr>
          <w:rFonts w:ascii="Times New Roman" w:hAnsi="Times New Roman" w:cs="Times New Roman"/>
          <w:sz w:val="24"/>
          <w:szCs w:val="21"/>
        </w:rPr>
        <w:t>s</w:t>
      </w:r>
      <w:r w:rsidRPr="004065AB">
        <w:rPr>
          <w:rFonts w:ascii="Times New Roman" w:hAnsi="Times New Roman" w:cs="Times New Roman"/>
          <w:sz w:val="24"/>
          <w:szCs w:val="21"/>
        </w:rPr>
        <w:t xml:space="preserve"> of 1-12cm</w:t>
      </w:r>
      <w:r>
        <w:rPr>
          <w:rFonts w:ascii="Times New Roman" w:hAnsi="Times New Roman" w:cs="Times New Roman"/>
          <w:sz w:val="24"/>
          <w:szCs w:val="21"/>
        </w:rPr>
        <w:t xml:space="preserve">, similar to </w:t>
      </w:r>
      <w:r w:rsidRPr="004065AB">
        <w:rPr>
          <w:rFonts w:ascii="Times New Roman" w:hAnsi="Times New Roman" w:cs="Times New Roman"/>
          <w:sz w:val="24"/>
          <w:szCs w:val="21"/>
        </w:rPr>
        <w:t xml:space="preserve">the in-channel islands. </w:t>
      </w:r>
      <w:r>
        <w:rPr>
          <w:rFonts w:ascii="Times New Roman" w:hAnsi="Times New Roman" w:cs="Times New Roman"/>
          <w:sz w:val="24"/>
          <w:szCs w:val="21"/>
        </w:rPr>
        <w:t>I</w:t>
      </w:r>
      <w:r w:rsidRPr="00E6465B">
        <w:rPr>
          <w:rFonts w:ascii="Times New Roman" w:hAnsi="Times New Roman" w:cs="Times New Roman"/>
          <w:sz w:val="24"/>
          <w:szCs w:val="21"/>
        </w:rPr>
        <w:t xml:space="preserve">n the </w:t>
      </w:r>
      <w:r w:rsidRPr="004065AB">
        <w:rPr>
          <w:rFonts w:ascii="Times New Roman" w:hAnsi="Times New Roman" w:cs="Times New Roman"/>
          <w:sz w:val="24"/>
          <w:szCs w:val="21"/>
        </w:rPr>
        <w:t xml:space="preserve">meandering </w:t>
      </w:r>
      <w:r w:rsidRPr="00E6465B">
        <w:rPr>
          <w:rFonts w:ascii="Times New Roman" w:hAnsi="Times New Roman" w:cs="Times New Roman"/>
          <w:sz w:val="24"/>
          <w:szCs w:val="21"/>
        </w:rPr>
        <w:t xml:space="preserve">reach, </w:t>
      </w:r>
      <w:r w:rsidRPr="004065AB">
        <w:rPr>
          <w:rFonts w:ascii="Times New Roman" w:hAnsi="Times New Roman" w:cs="Times New Roman"/>
          <w:sz w:val="24"/>
          <w:szCs w:val="21"/>
        </w:rPr>
        <w:t xml:space="preserve">the left </w:t>
      </w:r>
      <w:r>
        <w:rPr>
          <w:rFonts w:ascii="Times New Roman" w:hAnsi="Times New Roman" w:cs="Times New Roman"/>
          <w:sz w:val="24"/>
          <w:szCs w:val="21"/>
        </w:rPr>
        <w:t xml:space="preserve">channel </w:t>
      </w:r>
      <w:r w:rsidRPr="004065AB">
        <w:rPr>
          <w:rFonts w:ascii="Times New Roman" w:hAnsi="Times New Roman" w:cs="Times New Roman"/>
          <w:sz w:val="24"/>
          <w:szCs w:val="21"/>
        </w:rPr>
        <w:t xml:space="preserve">bank is composed </w:t>
      </w:r>
      <w:r w:rsidRPr="007E2AFD">
        <w:rPr>
          <w:rFonts w:ascii="Times New Roman" w:hAnsi="Times New Roman" w:cs="Times New Roman"/>
          <w:sz w:val="24"/>
          <w:szCs w:val="21"/>
        </w:rPr>
        <w:t xml:space="preserve">of </w:t>
      </w:r>
      <w:r w:rsidRPr="004065AB">
        <w:rPr>
          <w:rFonts w:ascii="Times New Roman" w:hAnsi="Times New Roman" w:cs="Times New Roman"/>
          <w:sz w:val="24"/>
          <w:szCs w:val="21"/>
        </w:rPr>
        <w:t xml:space="preserve">silt on the top and sand at the bottom, with </w:t>
      </w:r>
      <w:r>
        <w:rPr>
          <w:rFonts w:ascii="Times New Roman" w:hAnsi="Times New Roman" w:cs="Times New Roman"/>
          <w:sz w:val="24"/>
          <w:szCs w:val="21"/>
        </w:rPr>
        <w:t xml:space="preserve">a </w:t>
      </w:r>
      <w:r w:rsidRPr="003511AD">
        <w:rPr>
          <w:rFonts w:ascii="Times New Roman" w:hAnsi="Times New Roman" w:cs="Times New Roman"/>
          <w:i/>
          <w:iCs/>
          <w:sz w:val="24"/>
          <w:szCs w:val="21"/>
        </w:rPr>
        <w:t>d</w:t>
      </w:r>
      <w:r w:rsidRPr="003511AD">
        <w:rPr>
          <w:rFonts w:ascii="Times New Roman" w:hAnsi="Times New Roman" w:cs="Times New Roman"/>
          <w:i/>
          <w:iCs/>
          <w:sz w:val="24"/>
          <w:szCs w:val="21"/>
          <w:vertAlign w:val="subscript"/>
        </w:rPr>
        <w:t>50</w:t>
      </w:r>
      <w:r w:rsidRPr="004065AB">
        <w:rPr>
          <w:rFonts w:ascii="Times New Roman" w:hAnsi="Times New Roman" w:cs="Times New Roman"/>
          <w:sz w:val="24"/>
          <w:szCs w:val="21"/>
          <w:vertAlign w:val="subscript"/>
        </w:rPr>
        <w:t xml:space="preserve"> </w:t>
      </w:r>
      <w:r w:rsidRPr="004065AB">
        <w:rPr>
          <w:rFonts w:ascii="Times New Roman" w:hAnsi="Times New Roman" w:cs="Times New Roman"/>
          <w:sz w:val="24"/>
          <w:szCs w:val="21"/>
        </w:rPr>
        <w:t>of</w:t>
      </w:r>
      <w:r w:rsidRPr="004065AB">
        <w:rPr>
          <w:rFonts w:ascii="Times New Roman" w:hAnsi="Times New Roman" w:cs="Times New Roman"/>
          <w:sz w:val="24"/>
          <w:szCs w:val="21"/>
          <w:vertAlign w:val="subscript"/>
        </w:rPr>
        <w:t xml:space="preserve"> </w:t>
      </w:r>
      <w:r w:rsidRPr="007E2AFD">
        <w:rPr>
          <w:rFonts w:ascii="Times New Roman" w:hAnsi="Times New Roman" w:cs="Times New Roman"/>
          <w:sz w:val="24"/>
          <w:szCs w:val="21"/>
        </w:rPr>
        <w:t>less than 100</w:t>
      </w:r>
      <w:r w:rsidRPr="00E6465B">
        <w:rPr>
          <w:rFonts w:ascii="Times New Roman" w:hAnsi="Times New Roman" w:cs="Times New Roman"/>
          <w:sz w:val="24"/>
          <w:szCs w:val="21"/>
        </w:rPr>
        <w:t>μm</w:t>
      </w:r>
      <w:r w:rsidRPr="004065AB">
        <w:rPr>
          <w:rFonts w:ascii="Times New Roman" w:hAnsi="Times New Roman" w:cs="Times New Roman"/>
          <w:sz w:val="24"/>
          <w:szCs w:val="21"/>
        </w:rPr>
        <w:t xml:space="preserve">, while the right bank is </w:t>
      </w:r>
      <w:r>
        <w:rPr>
          <w:rFonts w:ascii="Times New Roman" w:hAnsi="Times New Roman" w:cs="Times New Roman"/>
          <w:sz w:val="24"/>
          <w:szCs w:val="21"/>
        </w:rPr>
        <w:t>similar but in places it is also impacted</w:t>
      </w:r>
      <w:r w:rsidRPr="004065AB">
        <w:rPr>
          <w:rFonts w:ascii="Times New Roman" w:hAnsi="Times New Roman" w:cs="Times New Roman"/>
          <w:sz w:val="24"/>
          <w:szCs w:val="21"/>
        </w:rPr>
        <w:t xml:space="preserve"> by </w:t>
      </w:r>
      <w:r>
        <w:rPr>
          <w:rFonts w:ascii="Times New Roman" w:hAnsi="Times New Roman" w:cs="Times New Roman"/>
          <w:sz w:val="24"/>
          <w:szCs w:val="21"/>
        </w:rPr>
        <w:t xml:space="preserve">the </w:t>
      </w:r>
      <w:r w:rsidRPr="004065AB">
        <w:rPr>
          <w:rFonts w:ascii="Times New Roman" w:hAnsi="Times New Roman" w:cs="Times New Roman"/>
          <w:sz w:val="24"/>
          <w:szCs w:val="21"/>
        </w:rPr>
        <w:t xml:space="preserve">Ordos Plateau which </w:t>
      </w:r>
      <w:r w:rsidR="00741667">
        <w:rPr>
          <w:rFonts w:ascii="Times New Roman" w:hAnsi="Times New Roman" w:cs="Times New Roman"/>
          <w:sz w:val="24"/>
          <w:szCs w:val="21"/>
        </w:rPr>
        <w:t xml:space="preserve">near the river </w:t>
      </w:r>
      <w:r w:rsidRPr="004065AB">
        <w:rPr>
          <w:rFonts w:ascii="Times New Roman" w:hAnsi="Times New Roman" w:cs="Times New Roman"/>
          <w:sz w:val="24"/>
          <w:szCs w:val="21"/>
        </w:rPr>
        <w:t>is 4-5m higher than the water level</w:t>
      </w:r>
      <w:r>
        <w:rPr>
          <w:rFonts w:ascii="Times New Roman" w:hAnsi="Times New Roman" w:cs="Times New Roman"/>
          <w:sz w:val="24"/>
          <w:szCs w:val="21"/>
        </w:rPr>
        <w:t xml:space="preserve"> at bankfull</w:t>
      </w:r>
      <w:r w:rsidRPr="004065AB">
        <w:rPr>
          <w:rFonts w:ascii="Times New Roman" w:hAnsi="Times New Roman" w:cs="Times New Roman"/>
          <w:sz w:val="24"/>
          <w:szCs w:val="21"/>
        </w:rPr>
        <w:t>.</w:t>
      </w:r>
      <w:r w:rsidRPr="007E2AFD">
        <w:rPr>
          <w:rFonts w:ascii="Times New Roman" w:hAnsi="Times New Roman" w:cs="Times New Roman"/>
          <w:sz w:val="24"/>
          <w:szCs w:val="21"/>
        </w:rPr>
        <w:t xml:space="preserve"> </w:t>
      </w:r>
      <w:r w:rsidRPr="004065AB">
        <w:rPr>
          <w:rFonts w:ascii="Times New Roman" w:hAnsi="Times New Roman" w:cs="Times New Roman"/>
          <w:sz w:val="24"/>
          <w:szCs w:val="21"/>
        </w:rPr>
        <w:t xml:space="preserve">The banks of </w:t>
      </w:r>
      <w:r>
        <w:rPr>
          <w:rFonts w:ascii="Times New Roman" w:hAnsi="Times New Roman" w:cs="Times New Roman"/>
          <w:sz w:val="24"/>
          <w:szCs w:val="21"/>
        </w:rPr>
        <w:t xml:space="preserve">the </w:t>
      </w:r>
      <w:r w:rsidRPr="004065AB">
        <w:rPr>
          <w:rFonts w:ascii="Times New Roman" w:hAnsi="Times New Roman" w:cs="Times New Roman"/>
          <w:sz w:val="24"/>
          <w:szCs w:val="21"/>
        </w:rPr>
        <w:t xml:space="preserve">braided reach </w:t>
      </w:r>
      <w:r>
        <w:rPr>
          <w:rFonts w:ascii="Times New Roman" w:hAnsi="Times New Roman" w:cs="Times New Roman"/>
          <w:sz w:val="24"/>
          <w:szCs w:val="21"/>
        </w:rPr>
        <w:t>are</w:t>
      </w:r>
      <w:r w:rsidRPr="004065AB">
        <w:rPr>
          <w:rFonts w:ascii="Times New Roman" w:hAnsi="Times New Roman" w:cs="Times New Roman"/>
          <w:sz w:val="24"/>
          <w:szCs w:val="21"/>
        </w:rPr>
        <w:t xml:space="preserve"> composed of fine sand, with </w:t>
      </w:r>
      <w:r>
        <w:rPr>
          <w:rFonts w:ascii="Times New Roman" w:hAnsi="Times New Roman" w:cs="Times New Roman"/>
          <w:sz w:val="24"/>
          <w:szCs w:val="21"/>
        </w:rPr>
        <w:t xml:space="preserve">a </w:t>
      </w:r>
      <w:r w:rsidRPr="003511AD">
        <w:rPr>
          <w:rFonts w:ascii="Times New Roman" w:hAnsi="Times New Roman" w:cs="Times New Roman"/>
          <w:i/>
          <w:iCs/>
          <w:sz w:val="24"/>
          <w:szCs w:val="21"/>
        </w:rPr>
        <w:t>d</w:t>
      </w:r>
      <w:r w:rsidRPr="003511AD">
        <w:rPr>
          <w:rFonts w:ascii="Times New Roman" w:hAnsi="Times New Roman" w:cs="Times New Roman"/>
          <w:i/>
          <w:iCs/>
          <w:sz w:val="24"/>
          <w:szCs w:val="21"/>
          <w:vertAlign w:val="subscript"/>
        </w:rPr>
        <w:t>50</w:t>
      </w:r>
      <w:r w:rsidRPr="004065AB">
        <w:rPr>
          <w:rFonts w:ascii="Times New Roman" w:hAnsi="Times New Roman" w:cs="Times New Roman"/>
          <w:sz w:val="24"/>
          <w:szCs w:val="21"/>
        </w:rPr>
        <w:t xml:space="preserve"> </w:t>
      </w:r>
      <w:r w:rsidRPr="00E6465B">
        <w:rPr>
          <w:rFonts w:ascii="Times New Roman" w:hAnsi="Times New Roman" w:cs="Times New Roman"/>
          <w:sz w:val="24"/>
          <w:szCs w:val="21"/>
        </w:rPr>
        <w:t>of around 200</w:t>
      </w:r>
      <w:r w:rsidRPr="00150E26">
        <w:rPr>
          <w:rFonts w:ascii="Times New Roman" w:hAnsi="Times New Roman" w:cs="Times New Roman"/>
          <w:sz w:val="24"/>
          <w:szCs w:val="21"/>
        </w:rPr>
        <w:t>μm</w:t>
      </w:r>
      <w:r w:rsidRPr="007E2AFD">
        <w:rPr>
          <w:rFonts w:ascii="Times New Roman" w:hAnsi="Times New Roman" w:cs="Times New Roman"/>
          <w:sz w:val="24"/>
          <w:szCs w:val="21"/>
        </w:rPr>
        <w:t>.</w:t>
      </w:r>
    </w:p>
    <w:p w14:paraId="79FE451A" w14:textId="02EF343E" w:rsidR="00F07A81" w:rsidRPr="00F07A81" w:rsidRDefault="00F07A81" w:rsidP="00BA0EE5">
      <w:pPr>
        <w:autoSpaceDE w:val="0"/>
        <w:autoSpaceDN w:val="0"/>
        <w:adjustRightInd w:val="0"/>
        <w:spacing w:line="360" w:lineRule="auto"/>
        <w:ind w:firstLine="420"/>
        <w:rPr>
          <w:rFonts w:ascii="Times New Roman" w:hAnsi="Times New Roman" w:cs="Times New Roman"/>
          <w:sz w:val="24"/>
          <w:szCs w:val="21"/>
        </w:rPr>
      </w:pPr>
      <w:r w:rsidRPr="00F07A81">
        <w:rPr>
          <w:rFonts w:ascii="Times New Roman" w:hAnsi="Times New Roman" w:cs="Times New Roman"/>
          <w:sz w:val="24"/>
          <w:szCs w:val="21"/>
        </w:rPr>
        <w:t>The Longyangxia, Liujiaxia and Qingtongxia Reservoirs, located upstream of the study area, influence the flow into the YPR (Figure 1b). The Qingtongxia Reservoir, operating from 1968, is relatively small in regulating capacity (320 million m</w:t>
      </w:r>
      <w:r w:rsidRPr="006819BD">
        <w:rPr>
          <w:rFonts w:ascii="Times New Roman" w:hAnsi="Times New Roman" w:cs="Times New Roman"/>
          <w:sz w:val="24"/>
          <w:szCs w:val="21"/>
          <w:vertAlign w:val="superscript"/>
        </w:rPr>
        <w:t>3</w:t>
      </w:r>
      <w:r w:rsidRPr="00F07A81">
        <w:rPr>
          <w:rFonts w:ascii="Times New Roman" w:hAnsi="Times New Roman" w:cs="Times New Roman"/>
          <w:sz w:val="24"/>
          <w:szCs w:val="21"/>
        </w:rPr>
        <w:t xml:space="preserve"> originally) so that its effect on the downstream channel is limited (Su et al., 2019), whereas the Liujiaxia and Longyangxia Reservoirs, operational respectively since 1968 and 1986, have larger regulating capacities (respectively 4.15 and 19.36 billion m</w:t>
      </w:r>
      <w:r w:rsidRPr="006819BD">
        <w:rPr>
          <w:rFonts w:ascii="Times New Roman" w:hAnsi="Times New Roman" w:cs="Times New Roman"/>
          <w:sz w:val="24"/>
          <w:szCs w:val="21"/>
          <w:vertAlign w:val="superscript"/>
        </w:rPr>
        <w:t>3</w:t>
      </w:r>
      <w:r w:rsidRPr="00F07A81">
        <w:rPr>
          <w:rFonts w:ascii="Times New Roman" w:hAnsi="Times New Roman" w:cs="Times New Roman"/>
          <w:sz w:val="24"/>
          <w:szCs w:val="21"/>
        </w:rPr>
        <w:t xml:space="preserve"> originally) and greater impact. With the joint operation of the two large reservoirs and climate change in the region, the flow and sediment regime into the YPR has changed significantly and how the channel planform and cross-sectional geometry in the different reaches have responded is </w:t>
      </w:r>
      <w:r w:rsidR="00996C1D">
        <w:rPr>
          <w:rFonts w:ascii="Times New Roman" w:hAnsi="Times New Roman" w:cs="Times New Roman"/>
          <w:sz w:val="24"/>
          <w:szCs w:val="21"/>
        </w:rPr>
        <w:t>the focus of this study</w:t>
      </w:r>
      <w:r w:rsidRPr="00F07A81">
        <w:rPr>
          <w:rFonts w:ascii="Times New Roman" w:hAnsi="Times New Roman" w:cs="Times New Roman"/>
          <w:sz w:val="24"/>
          <w:szCs w:val="21"/>
        </w:rPr>
        <w:t>.</w:t>
      </w:r>
    </w:p>
    <w:p w14:paraId="2AADFDEB" w14:textId="73D30A1A" w:rsidR="00F17305" w:rsidRDefault="001A1E55" w:rsidP="006819BD">
      <w:pPr>
        <w:autoSpaceDE w:val="0"/>
        <w:autoSpaceDN w:val="0"/>
        <w:adjustRightInd w:val="0"/>
        <w:spacing w:line="360" w:lineRule="auto"/>
        <w:jc w:val="center"/>
        <w:rPr>
          <w:rFonts w:ascii="Times New Roman" w:hAnsi="Times New Roman" w:cs="Times New Roman"/>
          <w:sz w:val="24"/>
        </w:rPr>
      </w:pPr>
      <w:r w:rsidRPr="006819BD">
        <w:rPr>
          <w:rFonts w:ascii="Times New Roman" w:hAnsi="Times New Roman" w:cs="Times New Roman"/>
          <w:noProof/>
          <w:sz w:val="24"/>
          <w:lang w:val="en-GB"/>
        </w:rPr>
        <w:drawing>
          <wp:inline distT="0" distB="0" distL="0" distR="0" wp14:anchorId="0782720C" wp14:editId="71761E9F">
            <wp:extent cx="2592265" cy="7405799"/>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5965" cy="7444938"/>
                    </a:xfrm>
                    <a:prstGeom prst="rect">
                      <a:avLst/>
                    </a:prstGeom>
                  </pic:spPr>
                </pic:pic>
              </a:graphicData>
            </a:graphic>
          </wp:inline>
        </w:drawing>
      </w:r>
    </w:p>
    <w:p w14:paraId="6FF2E36E" w14:textId="25C42776" w:rsidR="00F17305" w:rsidRDefault="00F17305">
      <w:pPr>
        <w:autoSpaceDE w:val="0"/>
        <w:autoSpaceDN w:val="0"/>
        <w:adjustRightInd w:val="0"/>
        <w:spacing w:line="360" w:lineRule="auto"/>
        <w:jc w:val="left"/>
        <w:rPr>
          <w:rFonts w:ascii="Times New Roman" w:hAnsi="Times New Roman" w:cs="Times New Roman"/>
          <w:szCs w:val="24"/>
        </w:rPr>
      </w:pPr>
      <w:r w:rsidRPr="009B07EF">
        <w:rPr>
          <w:rFonts w:ascii="Times New Roman" w:hAnsi="Times New Roman" w:cs="Times New Roman"/>
          <w:b/>
          <w:szCs w:val="24"/>
        </w:rPr>
        <w:t>Figu</w:t>
      </w:r>
      <w:r>
        <w:rPr>
          <w:rFonts w:ascii="Times New Roman" w:hAnsi="Times New Roman" w:cs="Times New Roman"/>
          <w:b/>
          <w:szCs w:val="24"/>
        </w:rPr>
        <w:t>re 2</w:t>
      </w:r>
      <w:r w:rsidRPr="009B07EF">
        <w:rPr>
          <w:rFonts w:ascii="Times New Roman" w:hAnsi="Times New Roman" w:cs="Times New Roman"/>
          <w:b/>
          <w:szCs w:val="24"/>
        </w:rPr>
        <w:t>.</w:t>
      </w:r>
      <w:r w:rsidRPr="00E376F9">
        <w:rPr>
          <w:rFonts w:ascii="Times New Roman" w:hAnsi="Times New Roman" w:cs="Times New Roman"/>
          <w:szCs w:val="24"/>
        </w:rPr>
        <w:t xml:space="preserve"> </w:t>
      </w:r>
      <w:r>
        <w:rPr>
          <w:rFonts w:ascii="Times New Roman" w:hAnsi="Times New Roman" w:cs="Times New Roman"/>
          <w:szCs w:val="24"/>
        </w:rPr>
        <w:t xml:space="preserve">Enlarged planform maps of three channel patterns exhibited over the </w:t>
      </w:r>
      <w:r w:rsidR="009B123E">
        <w:rPr>
          <w:rFonts w:ascii="Times New Roman" w:hAnsi="Times New Roman" w:cs="Times New Roman"/>
          <w:szCs w:val="24"/>
        </w:rPr>
        <w:t>YPR</w:t>
      </w:r>
      <w:r>
        <w:rPr>
          <w:rFonts w:ascii="Times New Roman" w:hAnsi="Times New Roman" w:cs="Times New Roman"/>
          <w:szCs w:val="24"/>
        </w:rPr>
        <w:t xml:space="preserve"> in 2015</w:t>
      </w:r>
      <w:r w:rsidR="007941D4">
        <w:rPr>
          <w:rFonts w:ascii="Times New Roman" w:hAnsi="Times New Roman" w:cs="Times New Roman"/>
          <w:szCs w:val="24"/>
        </w:rPr>
        <w:t xml:space="preserve"> </w:t>
      </w:r>
      <w:r w:rsidR="00E21839">
        <w:rPr>
          <w:rFonts w:ascii="Times New Roman" w:hAnsi="Times New Roman" w:cs="Times New Roman"/>
          <w:szCs w:val="24"/>
        </w:rPr>
        <w:t xml:space="preserve">based </w:t>
      </w:r>
      <w:r w:rsidR="007941D4">
        <w:rPr>
          <w:rFonts w:ascii="Times New Roman" w:hAnsi="Times New Roman" w:cs="Times New Roman"/>
          <w:szCs w:val="24"/>
        </w:rPr>
        <w:t>on grid reference</w:t>
      </w:r>
      <w:r>
        <w:rPr>
          <w:rFonts w:ascii="Times New Roman" w:hAnsi="Times New Roman" w:cs="Times New Roman"/>
          <w:szCs w:val="24"/>
        </w:rPr>
        <w:t xml:space="preserve">: </w:t>
      </w:r>
      <w:r w:rsidRPr="00E376F9">
        <w:rPr>
          <w:rFonts w:ascii="Times New Roman" w:hAnsi="Times New Roman" w:cs="Times New Roman"/>
          <w:szCs w:val="24"/>
        </w:rPr>
        <w:t xml:space="preserve">(a) </w:t>
      </w:r>
      <w:r>
        <w:rPr>
          <w:rFonts w:ascii="Times New Roman" w:hAnsi="Times New Roman" w:cs="Times New Roman"/>
          <w:szCs w:val="24"/>
        </w:rPr>
        <w:t>a</w:t>
      </w:r>
      <w:r w:rsidR="00826CBB">
        <w:rPr>
          <w:rFonts w:ascii="Times New Roman" w:hAnsi="Times New Roman" w:cs="Times New Roman"/>
          <w:szCs w:val="24"/>
        </w:rPr>
        <w:t xml:space="preserve"> view of the </w:t>
      </w:r>
      <w:r w:rsidR="008A280F">
        <w:rPr>
          <w:rFonts w:ascii="Times New Roman" w:hAnsi="Times New Roman" w:cs="Times New Roman"/>
          <w:szCs w:val="24"/>
        </w:rPr>
        <w:t xml:space="preserve">anabranching </w:t>
      </w:r>
      <w:r w:rsidR="00826CBB">
        <w:rPr>
          <w:rFonts w:ascii="Times New Roman" w:hAnsi="Times New Roman" w:cs="Times New Roman"/>
          <w:szCs w:val="24"/>
        </w:rPr>
        <w:t>reach</w:t>
      </w:r>
      <w:r>
        <w:rPr>
          <w:rFonts w:ascii="Times New Roman" w:hAnsi="Times New Roman" w:cs="Times New Roman"/>
          <w:szCs w:val="24"/>
        </w:rPr>
        <w:t>;</w:t>
      </w:r>
      <w:r w:rsidRPr="00E376F9">
        <w:rPr>
          <w:rFonts w:ascii="Times New Roman" w:hAnsi="Times New Roman" w:cs="Times New Roman"/>
          <w:szCs w:val="24"/>
        </w:rPr>
        <w:t xml:space="preserve"> (b) </w:t>
      </w:r>
      <w:r>
        <w:rPr>
          <w:rFonts w:ascii="Times New Roman" w:hAnsi="Times New Roman" w:cs="Times New Roman"/>
          <w:szCs w:val="24"/>
        </w:rPr>
        <w:t xml:space="preserve">a </w:t>
      </w:r>
      <w:r w:rsidR="00826CBB">
        <w:rPr>
          <w:rFonts w:ascii="Times New Roman" w:hAnsi="Times New Roman" w:cs="Times New Roman"/>
          <w:szCs w:val="24"/>
        </w:rPr>
        <w:t>view of the</w:t>
      </w:r>
      <w:r w:rsidR="00450FD3">
        <w:rPr>
          <w:rFonts w:ascii="Times New Roman" w:hAnsi="Times New Roman" w:cs="Times New Roman" w:hint="eastAsia"/>
          <w:szCs w:val="24"/>
        </w:rPr>
        <w:t xml:space="preserve"> </w:t>
      </w:r>
      <w:r>
        <w:rPr>
          <w:rFonts w:ascii="Times New Roman" w:hAnsi="Times New Roman" w:cs="Times New Roman"/>
          <w:szCs w:val="24"/>
        </w:rPr>
        <w:t xml:space="preserve">meandering </w:t>
      </w:r>
      <w:r w:rsidR="00826CBB">
        <w:rPr>
          <w:rFonts w:ascii="Times New Roman" w:hAnsi="Times New Roman" w:cs="Times New Roman"/>
          <w:szCs w:val="24"/>
        </w:rPr>
        <w:t>reach</w:t>
      </w:r>
      <w:r>
        <w:rPr>
          <w:rFonts w:ascii="Times New Roman" w:hAnsi="Times New Roman" w:cs="Times New Roman"/>
          <w:szCs w:val="24"/>
        </w:rPr>
        <w:t>;</w:t>
      </w:r>
      <w:r w:rsidR="008C26B7">
        <w:rPr>
          <w:rFonts w:ascii="Times New Roman" w:hAnsi="Times New Roman" w:cs="Times New Roman"/>
          <w:szCs w:val="24"/>
        </w:rPr>
        <w:t xml:space="preserve"> and</w:t>
      </w:r>
      <w:r>
        <w:rPr>
          <w:rFonts w:ascii="Times New Roman" w:hAnsi="Times New Roman" w:cs="Times New Roman"/>
          <w:szCs w:val="24"/>
        </w:rPr>
        <w:t xml:space="preserve"> </w:t>
      </w:r>
      <w:r w:rsidRPr="00E376F9">
        <w:rPr>
          <w:rFonts w:ascii="Times New Roman" w:hAnsi="Times New Roman" w:cs="Times New Roman"/>
          <w:szCs w:val="24"/>
        </w:rPr>
        <w:t xml:space="preserve">(c) </w:t>
      </w:r>
      <w:r w:rsidR="00826CBB">
        <w:rPr>
          <w:rFonts w:ascii="Times New Roman" w:hAnsi="Times New Roman" w:cs="Times New Roman"/>
          <w:szCs w:val="24"/>
        </w:rPr>
        <w:t xml:space="preserve">a view of the </w:t>
      </w:r>
      <w:r w:rsidR="008A280F">
        <w:rPr>
          <w:rFonts w:ascii="Times New Roman" w:hAnsi="Times New Roman" w:cs="Times New Roman"/>
          <w:szCs w:val="24"/>
        </w:rPr>
        <w:t xml:space="preserve">braided </w:t>
      </w:r>
      <w:r w:rsidR="00826CBB">
        <w:rPr>
          <w:rFonts w:ascii="Times New Roman" w:hAnsi="Times New Roman" w:cs="Times New Roman"/>
          <w:szCs w:val="24"/>
        </w:rPr>
        <w:t>reach</w:t>
      </w:r>
      <w:r>
        <w:rPr>
          <w:rFonts w:ascii="Times New Roman" w:hAnsi="Times New Roman" w:cs="Times New Roman"/>
          <w:szCs w:val="24"/>
        </w:rPr>
        <w:t>.</w:t>
      </w:r>
    </w:p>
    <w:p w14:paraId="540BE29A" w14:textId="77777777" w:rsidR="00F17305" w:rsidRPr="004065AB" w:rsidRDefault="00F17305" w:rsidP="00F17305">
      <w:pPr>
        <w:autoSpaceDE w:val="0"/>
        <w:autoSpaceDN w:val="0"/>
        <w:adjustRightInd w:val="0"/>
        <w:spacing w:line="360" w:lineRule="auto"/>
        <w:jc w:val="left"/>
        <w:rPr>
          <w:rFonts w:ascii="Times New Roman" w:hAnsi="Times New Roman" w:cs="Times New Roman"/>
        </w:rPr>
      </w:pPr>
    </w:p>
    <w:p w14:paraId="670120A9" w14:textId="77777777" w:rsidR="00F17305" w:rsidRPr="00083C7B" w:rsidRDefault="00CF027B" w:rsidP="00F17305">
      <w:pPr>
        <w:autoSpaceDE w:val="0"/>
        <w:autoSpaceDN w:val="0"/>
        <w:adjustRightInd w:val="0"/>
        <w:spacing w:line="480" w:lineRule="auto"/>
        <w:jc w:val="center"/>
        <w:rPr>
          <w:rFonts w:ascii="Times New Roman" w:hAnsi="Times New Roman" w:cs="Times New Roman"/>
        </w:rPr>
      </w:pPr>
      <w:r w:rsidRPr="000078E5">
        <w:rPr>
          <w:rFonts w:ascii="Times New Roman" w:hAnsi="Times New Roman" w:cs="Times New Roman"/>
          <w:noProof/>
          <w:lang w:val="en-GB"/>
        </w:rPr>
        <w:drawing>
          <wp:inline distT="0" distB="0" distL="0" distR="0" wp14:anchorId="026FBF71" wp14:editId="141003F5">
            <wp:extent cx="4297045" cy="4297045"/>
            <wp:effectExtent l="0" t="0" r="8255" b="8255"/>
            <wp:docPr id="1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7045" cy="4297045"/>
                    </a:xfrm>
                    <a:prstGeom prst="rect">
                      <a:avLst/>
                    </a:prstGeom>
                    <a:noFill/>
                    <a:ln>
                      <a:noFill/>
                    </a:ln>
                  </pic:spPr>
                </pic:pic>
              </a:graphicData>
            </a:graphic>
          </wp:inline>
        </w:drawing>
      </w:r>
    </w:p>
    <w:p w14:paraId="37AB6264" w14:textId="2D1606C8" w:rsidR="00F17305" w:rsidRPr="00F07A81" w:rsidRDefault="00F17305" w:rsidP="006819BD">
      <w:pPr>
        <w:adjustRightInd w:val="0"/>
        <w:snapToGrid w:val="0"/>
        <w:spacing w:line="360" w:lineRule="auto"/>
        <w:rPr>
          <w:rFonts w:ascii="Times New Roman" w:hAnsi="Times New Roman" w:cs="Times New Roman"/>
          <w:szCs w:val="24"/>
        </w:rPr>
      </w:pPr>
      <w:r w:rsidRPr="009B07EF">
        <w:rPr>
          <w:rFonts w:ascii="Times New Roman" w:hAnsi="Times New Roman" w:cs="Times New Roman"/>
          <w:b/>
          <w:szCs w:val="24"/>
        </w:rPr>
        <w:t xml:space="preserve">Figure </w:t>
      </w:r>
      <w:r>
        <w:rPr>
          <w:rFonts w:ascii="Times New Roman" w:hAnsi="Times New Roman" w:cs="Times New Roman"/>
          <w:b/>
          <w:szCs w:val="24"/>
        </w:rPr>
        <w:t>3</w:t>
      </w:r>
      <w:r w:rsidRPr="009B07EF">
        <w:rPr>
          <w:rFonts w:ascii="Times New Roman" w:hAnsi="Times New Roman" w:cs="Times New Roman"/>
          <w:b/>
          <w:szCs w:val="24"/>
        </w:rPr>
        <w:t>.</w:t>
      </w:r>
      <w:r w:rsidRPr="0041045C">
        <w:rPr>
          <w:rFonts w:ascii="Times New Roman" w:hAnsi="Times New Roman" w:cs="Times New Roman"/>
          <w:szCs w:val="24"/>
        </w:rPr>
        <w:t xml:space="preserve"> </w:t>
      </w:r>
      <w:r w:rsidR="00965BCF">
        <w:rPr>
          <w:rFonts w:ascii="Times New Roman" w:hAnsi="Times New Roman" w:cs="Times New Roman"/>
          <w:szCs w:val="24"/>
        </w:rPr>
        <w:t xml:space="preserve">River bed elevation and grain size variations: (a) </w:t>
      </w:r>
      <w:r w:rsidR="008C26B7">
        <w:rPr>
          <w:rFonts w:ascii="Times New Roman" w:hAnsi="Times New Roman" w:cs="Times New Roman"/>
          <w:szCs w:val="24"/>
        </w:rPr>
        <w:t>v</w:t>
      </w:r>
      <w:r w:rsidR="008C26B7" w:rsidRPr="0041045C">
        <w:rPr>
          <w:rFonts w:ascii="Times New Roman" w:hAnsi="Times New Roman" w:cs="Times New Roman"/>
          <w:szCs w:val="24"/>
        </w:rPr>
        <w:t xml:space="preserve">ariations </w:t>
      </w:r>
      <w:r w:rsidRPr="0041045C">
        <w:rPr>
          <w:rFonts w:ascii="Times New Roman" w:hAnsi="Times New Roman" w:cs="Times New Roman"/>
          <w:szCs w:val="24"/>
        </w:rPr>
        <w:t xml:space="preserve">of riverbed </w:t>
      </w:r>
      <w:r>
        <w:rPr>
          <w:rFonts w:ascii="Times New Roman" w:hAnsi="Times New Roman" w:cs="Times New Roman"/>
          <w:szCs w:val="24"/>
        </w:rPr>
        <w:t>elevation and water level</w:t>
      </w:r>
      <w:r w:rsidR="004E3073">
        <w:rPr>
          <w:rFonts w:ascii="Times New Roman" w:hAnsi="Times New Roman" w:cs="Times New Roman"/>
          <w:szCs w:val="24"/>
        </w:rPr>
        <w:t>;</w:t>
      </w:r>
      <w:r>
        <w:rPr>
          <w:rFonts w:ascii="Times New Roman" w:hAnsi="Times New Roman" w:cs="Times New Roman"/>
          <w:szCs w:val="24"/>
        </w:rPr>
        <w:t xml:space="preserve"> </w:t>
      </w:r>
      <w:r w:rsidR="00965BCF">
        <w:rPr>
          <w:rFonts w:ascii="Times New Roman" w:hAnsi="Times New Roman" w:cs="Times New Roman"/>
          <w:szCs w:val="24"/>
        </w:rPr>
        <w:t xml:space="preserve">(b) </w:t>
      </w:r>
      <w:r w:rsidR="008C26B7">
        <w:rPr>
          <w:rFonts w:ascii="Times New Roman" w:hAnsi="Times New Roman" w:cs="Times New Roman"/>
          <w:szCs w:val="24"/>
        </w:rPr>
        <w:t xml:space="preserve">photographic </w:t>
      </w:r>
      <w:r w:rsidR="004E3073">
        <w:rPr>
          <w:rFonts w:ascii="Times New Roman" w:hAnsi="Times New Roman" w:cs="Times New Roman"/>
          <w:szCs w:val="24"/>
        </w:rPr>
        <w:t xml:space="preserve">examples of </w:t>
      </w:r>
      <w:r w:rsidRPr="0041045C">
        <w:rPr>
          <w:rFonts w:ascii="Times New Roman" w:hAnsi="Times New Roman" w:cs="Times New Roman"/>
          <w:szCs w:val="24"/>
        </w:rPr>
        <w:t xml:space="preserve">bank sediment </w:t>
      </w:r>
      <w:r w:rsidR="004E3073">
        <w:rPr>
          <w:rFonts w:ascii="Times New Roman" w:hAnsi="Times New Roman" w:cs="Times New Roman"/>
          <w:szCs w:val="24"/>
        </w:rPr>
        <w:t xml:space="preserve">and </w:t>
      </w:r>
      <w:r w:rsidR="002B422E">
        <w:rPr>
          <w:rFonts w:ascii="Times New Roman" w:hAnsi="Times New Roman" w:cs="Times New Roman"/>
          <w:szCs w:val="24"/>
        </w:rPr>
        <w:t xml:space="preserve">the </w:t>
      </w:r>
      <w:r w:rsidR="004E3073">
        <w:rPr>
          <w:rFonts w:ascii="Times New Roman" w:hAnsi="Times New Roman" w:cs="Times New Roman"/>
          <w:szCs w:val="24"/>
        </w:rPr>
        <w:t xml:space="preserve">mean sediment size </w:t>
      </w:r>
      <w:r w:rsidR="002B422E">
        <w:rPr>
          <w:rFonts w:ascii="Times New Roman" w:hAnsi="Times New Roman" w:cs="Times New Roman"/>
          <w:szCs w:val="24"/>
        </w:rPr>
        <w:t>of each sample</w:t>
      </w:r>
      <w:r w:rsidR="008C26B7">
        <w:rPr>
          <w:rFonts w:ascii="Times New Roman" w:hAnsi="Times New Roman" w:cs="Times New Roman"/>
          <w:szCs w:val="24"/>
        </w:rPr>
        <w:t xml:space="preserve"> collected</w:t>
      </w:r>
      <w:r w:rsidR="002B422E">
        <w:rPr>
          <w:rFonts w:ascii="Times New Roman" w:hAnsi="Times New Roman" w:cs="Times New Roman"/>
          <w:szCs w:val="24"/>
        </w:rPr>
        <w:t xml:space="preserve"> </w:t>
      </w:r>
      <w:r w:rsidR="008C26B7">
        <w:rPr>
          <w:rFonts w:ascii="Times New Roman" w:hAnsi="Times New Roman" w:cs="Times New Roman"/>
          <w:szCs w:val="24"/>
        </w:rPr>
        <w:t xml:space="preserve">from </w:t>
      </w:r>
      <w:r w:rsidR="004E3073">
        <w:rPr>
          <w:rFonts w:ascii="Times New Roman" w:hAnsi="Times New Roman" w:cs="Times New Roman"/>
          <w:szCs w:val="24"/>
        </w:rPr>
        <w:t>the three reaches</w:t>
      </w:r>
      <w:r>
        <w:rPr>
          <w:rFonts w:ascii="Times New Roman" w:hAnsi="Times New Roman" w:cs="Times New Roman"/>
          <w:szCs w:val="24"/>
        </w:rPr>
        <w:t xml:space="preserve">. </w:t>
      </w:r>
      <w:r>
        <w:rPr>
          <w:rFonts w:ascii="Times New Roman" w:hAnsi="Times New Roman" w:cs="Times New Roman" w:hint="eastAsia"/>
          <w:szCs w:val="24"/>
        </w:rPr>
        <w:t xml:space="preserve">Note: Qingtongxia Gorge and Shizuishan Gorge are located at the </w:t>
      </w:r>
      <w:r>
        <w:rPr>
          <w:rFonts w:ascii="Times New Roman" w:hAnsi="Times New Roman" w:cs="Times New Roman"/>
          <w:szCs w:val="24"/>
        </w:rPr>
        <w:t xml:space="preserve">entrance </w:t>
      </w:r>
      <w:r>
        <w:rPr>
          <w:rFonts w:ascii="Times New Roman" w:hAnsi="Times New Roman" w:cs="Times New Roman" w:hint="eastAsia"/>
          <w:szCs w:val="24"/>
        </w:rPr>
        <w:t xml:space="preserve">and </w:t>
      </w:r>
      <w:r>
        <w:rPr>
          <w:rFonts w:ascii="Times New Roman" w:hAnsi="Times New Roman" w:cs="Times New Roman"/>
          <w:szCs w:val="24"/>
        </w:rPr>
        <w:t xml:space="preserve">outlet </w:t>
      </w:r>
      <w:r>
        <w:rPr>
          <w:rFonts w:ascii="Times New Roman" w:hAnsi="Times New Roman" w:cs="Times New Roman" w:hint="eastAsia"/>
          <w:szCs w:val="24"/>
        </w:rPr>
        <w:t xml:space="preserve">of </w:t>
      </w:r>
      <w:r w:rsidR="00E21839">
        <w:rPr>
          <w:rFonts w:ascii="Times New Roman" w:hAnsi="Times New Roman" w:cs="Times New Roman"/>
          <w:szCs w:val="24"/>
        </w:rPr>
        <w:t>our</w:t>
      </w:r>
      <w:r w:rsidR="00E21839">
        <w:rPr>
          <w:rFonts w:ascii="Times New Roman" w:hAnsi="Times New Roman" w:cs="Times New Roman" w:hint="eastAsia"/>
          <w:szCs w:val="24"/>
        </w:rPr>
        <w:t xml:space="preserve"> </w:t>
      </w:r>
      <w:r w:rsidR="00E21839">
        <w:rPr>
          <w:rFonts w:ascii="Times New Roman" w:hAnsi="Times New Roman" w:cs="Times New Roman"/>
          <w:szCs w:val="24"/>
        </w:rPr>
        <w:t>study reach</w:t>
      </w:r>
      <w:r>
        <w:rPr>
          <w:rFonts w:ascii="Times New Roman" w:hAnsi="Times New Roman" w:cs="Times New Roman" w:hint="eastAsia"/>
          <w:szCs w:val="24"/>
        </w:rPr>
        <w:t>, respecti</w:t>
      </w:r>
      <w:r w:rsidR="00F07A81">
        <w:rPr>
          <w:rFonts w:ascii="Times New Roman" w:hAnsi="Times New Roman" w:cs="Times New Roman"/>
          <w:szCs w:val="24"/>
        </w:rPr>
        <w:t>vely.</w:t>
      </w:r>
    </w:p>
    <w:p w14:paraId="44EA6DD8" w14:textId="77777777" w:rsidR="00BA0EE5" w:rsidRPr="006819BD" w:rsidRDefault="00BA0EE5" w:rsidP="00BA0EE5">
      <w:pPr>
        <w:autoSpaceDE w:val="0"/>
        <w:autoSpaceDN w:val="0"/>
        <w:adjustRightInd w:val="0"/>
        <w:spacing w:line="360" w:lineRule="auto"/>
        <w:rPr>
          <w:rFonts w:ascii="Times New Roman" w:hAnsi="Times New Roman" w:cs="Times New Roman"/>
          <w:sz w:val="24"/>
        </w:rPr>
      </w:pPr>
    </w:p>
    <w:p w14:paraId="7084D74D" w14:textId="77777777" w:rsidR="00C81F5A" w:rsidRPr="00805FD9" w:rsidRDefault="00C81F5A" w:rsidP="00807838">
      <w:pPr>
        <w:pStyle w:val="Heading2"/>
        <w:spacing w:beforeLines="50" w:before="120" w:after="0" w:line="480" w:lineRule="auto"/>
        <w:rPr>
          <w:rFonts w:ascii="Times New Roman" w:eastAsia="SimHei" w:hAnsi="Times New Roman"/>
          <w:sz w:val="24"/>
        </w:rPr>
      </w:pPr>
      <w:r w:rsidRPr="00805FD9">
        <w:rPr>
          <w:rFonts w:ascii="Times New Roman" w:eastAsia="SimHei" w:hAnsi="Times New Roman" w:hint="eastAsia"/>
          <w:sz w:val="24"/>
        </w:rPr>
        <w:t>3.</w:t>
      </w:r>
      <w:r w:rsidR="00F17305">
        <w:rPr>
          <w:rFonts w:ascii="Times New Roman" w:eastAsia="SimHei" w:hAnsi="Times New Roman"/>
          <w:sz w:val="24"/>
        </w:rPr>
        <w:t>2</w:t>
      </w:r>
      <w:r w:rsidRPr="00805FD9">
        <w:rPr>
          <w:rFonts w:ascii="Times New Roman" w:eastAsia="SimHei" w:hAnsi="Times New Roman" w:hint="eastAsia"/>
          <w:sz w:val="24"/>
        </w:rPr>
        <w:t xml:space="preserve"> Data </w:t>
      </w:r>
      <w:r w:rsidRPr="00805FD9">
        <w:rPr>
          <w:rFonts w:ascii="Times New Roman" w:eastAsia="SimHei" w:hAnsi="Times New Roman"/>
          <w:sz w:val="24"/>
        </w:rPr>
        <w:t>S</w:t>
      </w:r>
      <w:r w:rsidRPr="00805FD9">
        <w:rPr>
          <w:rFonts w:ascii="Times New Roman" w:eastAsia="SimHei" w:hAnsi="Times New Roman" w:hint="eastAsia"/>
          <w:sz w:val="24"/>
        </w:rPr>
        <w:t>ources</w:t>
      </w:r>
    </w:p>
    <w:p w14:paraId="33448B07" w14:textId="77777777" w:rsidR="0004557A" w:rsidRPr="00947F97" w:rsidRDefault="0001037F" w:rsidP="006B024F">
      <w:pPr>
        <w:spacing w:line="360" w:lineRule="auto"/>
        <w:rPr>
          <w:rFonts w:ascii="Times New Roman" w:hAnsi="Times New Roman" w:cs="Times New Roman"/>
          <w:sz w:val="24"/>
        </w:rPr>
      </w:pPr>
      <w:r>
        <w:rPr>
          <w:rFonts w:ascii="Times New Roman" w:hAnsi="Times New Roman" w:cs="Times New Roman"/>
          <w:sz w:val="24"/>
        </w:rPr>
        <w:t xml:space="preserve">The </w:t>
      </w:r>
      <w:r w:rsidR="00C81F5A" w:rsidRPr="00805FD9">
        <w:rPr>
          <w:rFonts w:ascii="Times New Roman" w:hAnsi="Times New Roman" w:cs="Times New Roman"/>
          <w:sz w:val="24"/>
        </w:rPr>
        <w:t>gauging station</w:t>
      </w:r>
      <w:r w:rsidR="00C81F5A">
        <w:rPr>
          <w:rFonts w:ascii="Times New Roman" w:hAnsi="Times New Roman" w:cs="Times New Roman"/>
          <w:sz w:val="24"/>
        </w:rPr>
        <w:t>s</w:t>
      </w:r>
      <w:r w:rsidR="002B0C22">
        <w:rPr>
          <w:rFonts w:ascii="Times New Roman" w:hAnsi="Times New Roman" w:cs="Times New Roman"/>
          <w:sz w:val="24"/>
        </w:rPr>
        <w:t xml:space="preserve"> at</w:t>
      </w:r>
      <w:r w:rsidR="00C81F5A" w:rsidRPr="00805FD9">
        <w:rPr>
          <w:rFonts w:ascii="Times New Roman" w:hAnsi="Times New Roman" w:cs="Times New Roman"/>
          <w:sz w:val="24"/>
        </w:rPr>
        <w:t xml:space="preserve"> </w:t>
      </w:r>
      <w:r w:rsidR="002B0C22" w:rsidRPr="002B0C22">
        <w:rPr>
          <w:rFonts w:ascii="Times New Roman" w:hAnsi="Times New Roman" w:cs="Times New Roman"/>
          <w:sz w:val="24"/>
        </w:rPr>
        <w:t xml:space="preserve">Qingtongxia and Shizuishan Gorges </w:t>
      </w:r>
      <w:r w:rsidR="002B0C22">
        <w:rPr>
          <w:rFonts w:ascii="Times New Roman" w:hAnsi="Times New Roman" w:cs="Times New Roman"/>
          <w:sz w:val="24"/>
        </w:rPr>
        <w:t xml:space="preserve">have been measuring </w:t>
      </w:r>
      <w:r w:rsidR="002B0C22" w:rsidRPr="002B0C22">
        <w:rPr>
          <w:rFonts w:ascii="Times New Roman" w:hAnsi="Times New Roman" w:cs="Times New Roman"/>
          <w:sz w:val="24"/>
        </w:rPr>
        <w:t>f</w:t>
      </w:r>
      <w:r w:rsidR="002B0C22" w:rsidRPr="002B0C22">
        <w:rPr>
          <w:rFonts w:ascii="Times New Roman" w:hAnsi="Times New Roman" w:cs="Times New Roman" w:hint="eastAsia"/>
          <w:sz w:val="24"/>
        </w:rPr>
        <w:t xml:space="preserve">low discharge and suspended sediment concentration </w:t>
      </w:r>
      <w:r w:rsidR="002B0C22">
        <w:rPr>
          <w:rFonts w:ascii="Times New Roman" w:hAnsi="Times New Roman" w:cs="Times New Roman"/>
          <w:sz w:val="24"/>
        </w:rPr>
        <w:t xml:space="preserve">daily </w:t>
      </w:r>
      <w:r w:rsidR="002B0C22" w:rsidRPr="002B0C22">
        <w:rPr>
          <w:rFonts w:ascii="Times New Roman" w:hAnsi="Times New Roman" w:cs="Times New Roman"/>
          <w:sz w:val="24"/>
        </w:rPr>
        <w:t>since the 1950s</w:t>
      </w:r>
      <w:r w:rsidR="002B0C22">
        <w:rPr>
          <w:rFonts w:ascii="Times New Roman" w:hAnsi="Times New Roman" w:cs="Times New Roman"/>
          <w:sz w:val="24"/>
        </w:rPr>
        <w:t>,</w:t>
      </w:r>
      <w:r w:rsidR="002B0C22" w:rsidRPr="002B0C22" w:rsidDel="002B0C22">
        <w:rPr>
          <w:rFonts w:ascii="Times New Roman" w:hAnsi="Times New Roman" w:cs="Times New Roman"/>
          <w:sz w:val="24"/>
        </w:rPr>
        <w:t xml:space="preserve"> </w:t>
      </w:r>
      <w:r w:rsidR="002B0C22">
        <w:rPr>
          <w:rFonts w:ascii="Times New Roman" w:hAnsi="Times New Roman" w:cs="Times New Roman"/>
          <w:sz w:val="24"/>
        </w:rPr>
        <w:t>and</w:t>
      </w:r>
      <w:r w:rsidR="00C81F5A" w:rsidRPr="00805FD9">
        <w:rPr>
          <w:rFonts w:ascii="Times New Roman" w:hAnsi="Times New Roman" w:cs="Times New Roman"/>
          <w:sz w:val="24"/>
        </w:rPr>
        <w:t xml:space="preserve"> 31 river cross-sections </w:t>
      </w:r>
      <w:r w:rsidR="002B0C22">
        <w:rPr>
          <w:rFonts w:ascii="Times New Roman" w:hAnsi="Times New Roman" w:cs="Times New Roman"/>
          <w:sz w:val="24"/>
        </w:rPr>
        <w:t xml:space="preserve">between them </w:t>
      </w:r>
      <w:r w:rsidR="00C81F5A">
        <w:rPr>
          <w:rFonts w:ascii="Times New Roman" w:hAnsi="Times New Roman" w:cs="Times New Roman"/>
          <w:sz w:val="24"/>
        </w:rPr>
        <w:t xml:space="preserve">(including both </w:t>
      </w:r>
      <w:r w:rsidR="00C81F5A" w:rsidRPr="00444F16">
        <w:rPr>
          <w:rFonts w:ascii="Times New Roman" w:hAnsi="Times New Roman" w:cs="Times New Roman"/>
          <w:sz w:val="24"/>
        </w:rPr>
        <w:t xml:space="preserve">channel and floodplain) were </w:t>
      </w:r>
      <w:r w:rsidR="002B0C22">
        <w:rPr>
          <w:rFonts w:ascii="Times New Roman" w:hAnsi="Times New Roman" w:cs="Times New Roman"/>
          <w:sz w:val="24"/>
        </w:rPr>
        <w:t xml:space="preserve">accurately surveyed </w:t>
      </w:r>
      <w:r w:rsidR="00C81F5A" w:rsidRPr="00444F16">
        <w:rPr>
          <w:rFonts w:ascii="Times New Roman" w:hAnsi="Times New Roman" w:cs="Times New Roman"/>
          <w:sz w:val="24"/>
        </w:rPr>
        <w:t>in 1993, 1999, 2002, 2009, 2011</w:t>
      </w:r>
      <w:r w:rsidR="00444F16" w:rsidRPr="00444F16">
        <w:rPr>
          <w:rFonts w:ascii="Times New Roman" w:hAnsi="Times New Roman" w:cs="Times New Roman"/>
          <w:sz w:val="24"/>
        </w:rPr>
        <w:t>,</w:t>
      </w:r>
      <w:r w:rsidR="00C81F5A" w:rsidRPr="00444F16">
        <w:rPr>
          <w:rFonts w:ascii="Times New Roman" w:hAnsi="Times New Roman" w:cs="Times New Roman"/>
          <w:sz w:val="24"/>
        </w:rPr>
        <w:t xml:space="preserve"> 2012 and 2015.</w:t>
      </w:r>
      <w:r w:rsidR="00C81F5A">
        <w:rPr>
          <w:rFonts w:ascii="Times New Roman" w:hAnsi="Times New Roman" w:cs="Times New Roman"/>
          <w:sz w:val="24"/>
        </w:rPr>
        <w:t xml:space="preserve"> </w:t>
      </w:r>
      <w:r w:rsidR="00C81F5A" w:rsidRPr="00805FD9">
        <w:rPr>
          <w:rFonts w:ascii="Times New Roman" w:hAnsi="Times New Roman" w:cs="Times New Roman" w:hint="eastAsia"/>
          <w:sz w:val="24"/>
        </w:rPr>
        <w:t>.</w:t>
      </w:r>
    </w:p>
    <w:p w14:paraId="67964E4D" w14:textId="77777777" w:rsidR="0004557A" w:rsidRDefault="0004557A" w:rsidP="0004557A">
      <w:pPr>
        <w:widowControl/>
        <w:autoSpaceDE w:val="0"/>
        <w:autoSpaceDN w:val="0"/>
        <w:adjustRightInd w:val="0"/>
        <w:spacing w:line="360" w:lineRule="auto"/>
        <w:rPr>
          <w:rFonts w:ascii="Times" w:hAnsi="Times" w:cs="Times"/>
          <w:color w:val="000000"/>
          <w:kern w:val="0"/>
          <w:sz w:val="24"/>
          <w:szCs w:val="21"/>
        </w:rPr>
      </w:pPr>
      <w:r>
        <w:rPr>
          <w:rFonts w:ascii="Times New Roman" w:eastAsia="SimHei" w:hAnsi="Times New Roman" w:cs="Times New Roman"/>
          <w:sz w:val="24"/>
        </w:rPr>
        <w:tab/>
      </w:r>
      <w:r w:rsidRPr="00805FD9">
        <w:rPr>
          <w:rFonts w:ascii="Times" w:hAnsi="Times" w:cs="Times"/>
          <w:color w:val="000000"/>
          <w:kern w:val="0"/>
          <w:sz w:val="24"/>
          <w:szCs w:val="21"/>
        </w:rPr>
        <w:t>Remote sensing images have been used widely in the study of river morphological changes</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Abate et al., 2015; Rozo et al., 2014; Takagi et al., 2007; Wood et al., 2016; Xie et al., 2018</w:t>
      </w:r>
      <w:r w:rsidRPr="00805FD9">
        <w:rPr>
          <w:rFonts w:ascii="Times" w:hAnsi="Times" w:cs="Times" w:hint="eastAsia"/>
          <w:color w:val="000000"/>
          <w:kern w:val="0"/>
          <w:sz w:val="24"/>
          <w:szCs w:val="21"/>
        </w:rPr>
        <w:t>)</w:t>
      </w:r>
      <w:r w:rsidRPr="00805FD9">
        <w:rPr>
          <w:rFonts w:ascii="Times" w:hAnsi="Times" w:cs="Times"/>
          <w:color w:val="000000"/>
          <w:kern w:val="0"/>
          <w:sz w:val="24"/>
          <w:szCs w:val="21"/>
        </w:rPr>
        <w:t xml:space="preserve">. </w:t>
      </w:r>
      <w:r w:rsidRPr="0004557A">
        <w:rPr>
          <w:rFonts w:ascii="Times" w:hAnsi="Times" w:cs="Times"/>
          <w:color w:val="000000"/>
          <w:kern w:val="0"/>
          <w:sz w:val="24"/>
          <w:szCs w:val="21"/>
        </w:rPr>
        <w:t xml:space="preserve">To evaluate the variations of channel planform after the joint operation of the Longyangxia and Liujiaxia Reservoirs became effective </w:t>
      </w:r>
      <w:r w:rsidR="00D732A0">
        <w:rPr>
          <w:rFonts w:ascii="Times" w:hAnsi="Times" w:cs="Times"/>
          <w:color w:val="000000"/>
          <w:kern w:val="0"/>
          <w:sz w:val="24"/>
          <w:szCs w:val="21"/>
        </w:rPr>
        <w:t>after</w:t>
      </w:r>
      <w:r w:rsidR="00D732A0" w:rsidRPr="0004557A">
        <w:rPr>
          <w:rFonts w:ascii="Times" w:hAnsi="Times" w:cs="Times"/>
          <w:color w:val="000000"/>
          <w:kern w:val="0"/>
          <w:sz w:val="24"/>
          <w:szCs w:val="21"/>
        </w:rPr>
        <w:t xml:space="preserve"> </w:t>
      </w:r>
      <w:r w:rsidRPr="0004557A">
        <w:rPr>
          <w:rFonts w:ascii="Times" w:hAnsi="Times" w:cs="Times"/>
          <w:color w:val="000000"/>
          <w:kern w:val="0"/>
          <w:sz w:val="24"/>
          <w:szCs w:val="21"/>
        </w:rPr>
        <w:t xml:space="preserve">1986, we downloaded </w:t>
      </w:r>
      <w:r w:rsidR="00D732A0" w:rsidRPr="00D732A0">
        <w:rPr>
          <w:rFonts w:ascii="Times" w:hAnsi="Times" w:cs="Times"/>
          <w:color w:val="000000"/>
          <w:kern w:val="0"/>
          <w:sz w:val="24"/>
          <w:szCs w:val="21"/>
        </w:rPr>
        <w:t>from the USGS website (</w:t>
      </w:r>
      <w:hyperlink r:id="rId15" w:history="1">
        <w:r w:rsidR="00D732A0" w:rsidRPr="00D732A0">
          <w:rPr>
            <w:rStyle w:val="Hyperlink"/>
            <w:rFonts w:ascii="Times" w:hAnsi="Times" w:cs="Times"/>
            <w:kern w:val="0"/>
            <w:sz w:val="24"/>
            <w:szCs w:val="21"/>
          </w:rPr>
          <w:t>https://www.usgs.gov/</w:t>
        </w:r>
      </w:hyperlink>
      <w:r w:rsidR="00D732A0" w:rsidRPr="00D732A0">
        <w:rPr>
          <w:rFonts w:ascii="Times" w:hAnsi="Times" w:cs="Times"/>
          <w:color w:val="000000"/>
          <w:kern w:val="0"/>
          <w:sz w:val="24"/>
          <w:szCs w:val="21"/>
        </w:rPr>
        <w:t xml:space="preserve">) </w:t>
      </w:r>
      <w:r w:rsidRPr="0004557A">
        <w:rPr>
          <w:rFonts w:ascii="Times" w:hAnsi="Times" w:cs="Times"/>
          <w:color w:val="000000"/>
          <w:kern w:val="0"/>
          <w:sz w:val="24"/>
          <w:szCs w:val="21"/>
        </w:rPr>
        <w:t xml:space="preserve">Landsat 5 TM, Landsat 7 ETM and Landsat 8 OLI images taken </w:t>
      </w:r>
      <w:r w:rsidR="0001037F">
        <w:rPr>
          <w:rFonts w:ascii="Times" w:hAnsi="Times" w:cs="Times"/>
          <w:color w:val="000000"/>
          <w:kern w:val="0"/>
          <w:sz w:val="24"/>
          <w:szCs w:val="21"/>
        </w:rPr>
        <w:t>from</w:t>
      </w:r>
      <w:r w:rsidR="0001037F" w:rsidRPr="0004557A">
        <w:rPr>
          <w:rFonts w:ascii="Times" w:hAnsi="Times" w:cs="Times"/>
          <w:color w:val="000000"/>
          <w:kern w:val="0"/>
          <w:sz w:val="24"/>
          <w:szCs w:val="21"/>
        </w:rPr>
        <w:t xml:space="preserve"> </w:t>
      </w:r>
      <w:r w:rsidRPr="0004557A">
        <w:rPr>
          <w:rFonts w:ascii="Times" w:hAnsi="Times" w:cs="Times"/>
          <w:color w:val="000000"/>
          <w:kern w:val="0"/>
          <w:sz w:val="24"/>
          <w:szCs w:val="21"/>
        </w:rPr>
        <w:t>1988</w:t>
      </w:r>
      <w:r w:rsidR="0001037F">
        <w:rPr>
          <w:rFonts w:ascii="Times" w:hAnsi="Times" w:cs="Times"/>
          <w:color w:val="000000"/>
          <w:kern w:val="0"/>
          <w:sz w:val="24"/>
          <w:szCs w:val="21"/>
        </w:rPr>
        <w:t xml:space="preserve"> to </w:t>
      </w:r>
      <w:r w:rsidRPr="0004557A">
        <w:rPr>
          <w:rFonts w:ascii="Times" w:hAnsi="Times" w:cs="Times"/>
          <w:color w:val="000000"/>
          <w:kern w:val="0"/>
          <w:sz w:val="24"/>
          <w:szCs w:val="21"/>
        </w:rPr>
        <w:t xml:space="preserve">2015. </w:t>
      </w:r>
      <w:r w:rsidR="0001037F">
        <w:rPr>
          <w:rFonts w:ascii="Times" w:hAnsi="Times" w:cs="Times"/>
          <w:color w:val="000000"/>
          <w:kern w:val="0"/>
          <w:sz w:val="24"/>
          <w:szCs w:val="21"/>
        </w:rPr>
        <w:t>The</w:t>
      </w:r>
      <w:r w:rsidR="00D732A0">
        <w:rPr>
          <w:rFonts w:ascii="Times" w:hAnsi="Times" w:cs="Times"/>
          <w:color w:val="000000"/>
          <w:kern w:val="0"/>
          <w:sz w:val="24"/>
          <w:szCs w:val="21"/>
        </w:rPr>
        <w:t xml:space="preserve"> </w:t>
      </w:r>
      <w:r w:rsidR="0001037F">
        <w:rPr>
          <w:rFonts w:ascii="Times" w:hAnsi="Times" w:cs="Times"/>
          <w:color w:val="000000"/>
          <w:kern w:val="0"/>
          <w:sz w:val="24"/>
          <w:szCs w:val="21"/>
        </w:rPr>
        <w:t>low flow season</w:t>
      </w:r>
      <w:r w:rsidRPr="0004557A">
        <w:rPr>
          <w:rFonts w:ascii="Times" w:hAnsi="Times" w:cs="Times"/>
          <w:color w:val="000000"/>
          <w:kern w:val="0"/>
          <w:sz w:val="24"/>
          <w:szCs w:val="21"/>
        </w:rPr>
        <w:t xml:space="preserve"> (November to June) </w:t>
      </w:r>
      <w:r w:rsidR="0001037F">
        <w:rPr>
          <w:rFonts w:ascii="Times" w:hAnsi="Times" w:cs="Times"/>
          <w:color w:val="000000"/>
          <w:kern w:val="0"/>
          <w:sz w:val="24"/>
          <w:szCs w:val="21"/>
        </w:rPr>
        <w:t>was</w:t>
      </w:r>
      <w:r w:rsidR="0001037F" w:rsidRPr="0004557A">
        <w:rPr>
          <w:rFonts w:ascii="Times" w:hAnsi="Times" w:cs="Times"/>
          <w:color w:val="000000"/>
          <w:kern w:val="0"/>
          <w:sz w:val="24"/>
          <w:szCs w:val="21"/>
        </w:rPr>
        <w:t xml:space="preserve"> </w:t>
      </w:r>
      <w:r w:rsidRPr="0004557A">
        <w:rPr>
          <w:rFonts w:ascii="Times" w:hAnsi="Times" w:cs="Times"/>
          <w:color w:val="000000"/>
          <w:kern w:val="0"/>
          <w:sz w:val="24"/>
          <w:szCs w:val="21"/>
        </w:rPr>
        <w:t xml:space="preserve">selected so as to avoid the submergence of in-channel bars and point bars </w:t>
      </w:r>
      <w:r w:rsidR="0001037F">
        <w:rPr>
          <w:rFonts w:ascii="Times" w:hAnsi="Times" w:cs="Times"/>
          <w:color w:val="000000"/>
          <w:kern w:val="0"/>
          <w:sz w:val="24"/>
          <w:szCs w:val="21"/>
        </w:rPr>
        <w:t>by high</w:t>
      </w:r>
      <w:r w:rsidRPr="0004557A">
        <w:rPr>
          <w:rFonts w:ascii="Times" w:hAnsi="Times" w:cs="Times"/>
          <w:color w:val="000000"/>
          <w:kern w:val="0"/>
          <w:sz w:val="24"/>
          <w:szCs w:val="21"/>
        </w:rPr>
        <w:t xml:space="preserve"> water</w:t>
      </w:r>
      <w:r w:rsidR="0001037F">
        <w:rPr>
          <w:rFonts w:ascii="Times" w:hAnsi="Times" w:cs="Times"/>
          <w:color w:val="000000"/>
          <w:kern w:val="0"/>
          <w:sz w:val="24"/>
          <w:szCs w:val="21"/>
        </w:rPr>
        <w:t>, thereby</w:t>
      </w:r>
      <w:r w:rsidR="00D732A0">
        <w:rPr>
          <w:rFonts w:ascii="Times" w:hAnsi="Times" w:cs="Times"/>
          <w:color w:val="000000"/>
          <w:kern w:val="0"/>
          <w:sz w:val="24"/>
          <w:szCs w:val="21"/>
        </w:rPr>
        <w:t xml:space="preserve"> obtaining images that </w:t>
      </w:r>
      <w:r w:rsidR="003072C2">
        <w:rPr>
          <w:rFonts w:ascii="Times" w:hAnsi="Times" w:cs="Times"/>
          <w:color w:val="000000"/>
          <w:kern w:val="0"/>
          <w:sz w:val="24"/>
          <w:szCs w:val="21"/>
        </w:rPr>
        <w:t>optimally</w:t>
      </w:r>
      <w:r w:rsidR="00D732A0">
        <w:rPr>
          <w:rFonts w:ascii="Times" w:hAnsi="Times" w:cs="Times"/>
          <w:color w:val="000000"/>
          <w:kern w:val="0"/>
          <w:sz w:val="24"/>
          <w:szCs w:val="21"/>
        </w:rPr>
        <w:t xml:space="preserve"> revealed</w:t>
      </w:r>
      <w:r w:rsidR="0001037F">
        <w:rPr>
          <w:rFonts w:ascii="Times" w:hAnsi="Times" w:cs="Times"/>
          <w:color w:val="000000"/>
          <w:kern w:val="0"/>
          <w:sz w:val="24"/>
          <w:szCs w:val="21"/>
        </w:rPr>
        <w:t xml:space="preserve"> </w:t>
      </w:r>
      <w:r w:rsidRPr="0004557A">
        <w:rPr>
          <w:rFonts w:ascii="Times" w:hAnsi="Times" w:cs="Times"/>
          <w:color w:val="000000"/>
          <w:kern w:val="0"/>
          <w:sz w:val="24"/>
          <w:szCs w:val="21"/>
        </w:rPr>
        <w:t xml:space="preserve">channel and floodplain </w:t>
      </w:r>
      <w:r w:rsidR="00D732A0">
        <w:rPr>
          <w:rFonts w:ascii="Times" w:hAnsi="Times" w:cs="Times"/>
          <w:color w:val="000000"/>
          <w:kern w:val="0"/>
          <w:sz w:val="24"/>
          <w:szCs w:val="21"/>
        </w:rPr>
        <w:t>dimensions</w:t>
      </w:r>
      <w:r w:rsidRPr="0004557A">
        <w:rPr>
          <w:rFonts w:ascii="Times" w:hAnsi="Times" w:cs="Times"/>
          <w:color w:val="000000"/>
          <w:kern w:val="0"/>
          <w:sz w:val="24"/>
          <w:szCs w:val="21"/>
        </w:rPr>
        <w:t xml:space="preserve">. During the </w:t>
      </w:r>
      <w:r w:rsidR="00D732A0">
        <w:rPr>
          <w:rFonts w:ascii="Times" w:hAnsi="Times" w:cs="Times"/>
          <w:color w:val="000000"/>
          <w:kern w:val="0"/>
          <w:sz w:val="24"/>
          <w:szCs w:val="21"/>
        </w:rPr>
        <w:t>low flow</w:t>
      </w:r>
      <w:r w:rsidRPr="0004557A">
        <w:rPr>
          <w:rFonts w:ascii="Times" w:hAnsi="Times" w:cs="Times"/>
          <w:color w:val="000000"/>
          <w:kern w:val="0"/>
          <w:sz w:val="24"/>
          <w:szCs w:val="21"/>
        </w:rPr>
        <w:t xml:space="preserve"> season, base flow predominates </w:t>
      </w:r>
      <w:r w:rsidR="00D732A0">
        <w:rPr>
          <w:rFonts w:ascii="Times" w:hAnsi="Times" w:cs="Times"/>
          <w:color w:val="000000"/>
          <w:kern w:val="0"/>
          <w:sz w:val="24"/>
          <w:szCs w:val="21"/>
        </w:rPr>
        <w:t>with small almost constant</w:t>
      </w:r>
      <w:r w:rsidRPr="0004557A">
        <w:rPr>
          <w:rFonts w:ascii="Times" w:hAnsi="Times" w:cs="Times"/>
          <w:color w:val="000000"/>
          <w:kern w:val="0"/>
          <w:sz w:val="24"/>
          <w:szCs w:val="21"/>
        </w:rPr>
        <w:t xml:space="preserve"> discharge</w:t>
      </w:r>
      <w:r w:rsidR="00D732A0">
        <w:rPr>
          <w:rFonts w:ascii="Times" w:hAnsi="Times" w:cs="Times"/>
          <w:color w:val="000000"/>
          <w:kern w:val="0"/>
          <w:sz w:val="24"/>
          <w:szCs w:val="21"/>
        </w:rPr>
        <w:t>s</w:t>
      </w:r>
      <w:r w:rsidRPr="0004557A">
        <w:rPr>
          <w:rFonts w:ascii="Times" w:hAnsi="Times" w:cs="Times"/>
          <w:color w:val="000000"/>
          <w:kern w:val="0"/>
          <w:sz w:val="24"/>
          <w:szCs w:val="21"/>
        </w:rPr>
        <w:t xml:space="preserve"> (Su et al., 2019).</w:t>
      </w:r>
    </w:p>
    <w:p w14:paraId="0C46DA1C" w14:textId="77777777" w:rsidR="0004557A" w:rsidRPr="00805FD9" w:rsidRDefault="0004557A" w:rsidP="00947F97">
      <w:pPr>
        <w:widowControl/>
        <w:autoSpaceDE w:val="0"/>
        <w:autoSpaceDN w:val="0"/>
        <w:adjustRightInd w:val="0"/>
        <w:spacing w:line="360" w:lineRule="auto"/>
        <w:ind w:firstLine="420"/>
        <w:rPr>
          <w:rFonts w:ascii="Times" w:hAnsi="Times" w:cs="Times"/>
          <w:color w:val="000000"/>
          <w:kern w:val="0"/>
          <w:sz w:val="24"/>
          <w:szCs w:val="21"/>
        </w:rPr>
      </w:pPr>
      <w:r w:rsidRPr="00805FD9">
        <w:rPr>
          <w:rFonts w:ascii="Times" w:hAnsi="Times" w:cs="Times"/>
          <w:color w:val="000000"/>
          <w:kern w:val="0"/>
          <w:sz w:val="24"/>
          <w:szCs w:val="21"/>
        </w:rPr>
        <w:t xml:space="preserve">Vegetation cover </w:t>
      </w:r>
      <w:r w:rsidR="003072C2">
        <w:rPr>
          <w:rFonts w:ascii="Times" w:hAnsi="Times" w:cs="Times"/>
          <w:color w:val="000000"/>
          <w:kern w:val="0"/>
          <w:sz w:val="24"/>
          <w:szCs w:val="21"/>
        </w:rPr>
        <w:t>was</w:t>
      </w:r>
      <w:r w:rsidRPr="00805FD9">
        <w:rPr>
          <w:rFonts w:ascii="Times" w:hAnsi="Times" w:cs="Times"/>
          <w:color w:val="000000"/>
          <w:kern w:val="0"/>
          <w:sz w:val="24"/>
          <w:szCs w:val="21"/>
        </w:rPr>
        <w:t xml:space="preserve"> used to extract the boundaries of river channels from remote sensing images, because channel</w:t>
      </w:r>
      <w:r w:rsidRPr="00805FD9">
        <w:rPr>
          <w:rFonts w:ascii="Times" w:hAnsi="Times" w:cs="Times" w:hint="eastAsia"/>
          <w:color w:val="000000"/>
          <w:kern w:val="0"/>
          <w:sz w:val="24"/>
          <w:szCs w:val="21"/>
        </w:rPr>
        <w:t xml:space="preserve"> bank</w:t>
      </w:r>
      <w:r w:rsidRPr="00805FD9">
        <w:rPr>
          <w:rFonts w:ascii="Times" w:hAnsi="Times" w:cs="Times"/>
          <w:color w:val="000000"/>
          <w:kern w:val="0"/>
          <w:sz w:val="24"/>
          <w:szCs w:val="21"/>
        </w:rPr>
        <w:t>s are</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 xml:space="preserve">less frequently </w:t>
      </w:r>
      <w:r w:rsidRPr="00805FD9">
        <w:rPr>
          <w:rFonts w:ascii="Times" w:hAnsi="Times" w:cs="Times" w:hint="eastAsia"/>
          <w:color w:val="000000"/>
          <w:kern w:val="0"/>
          <w:sz w:val="24"/>
          <w:szCs w:val="21"/>
        </w:rPr>
        <w:t xml:space="preserve">submersed </w:t>
      </w:r>
      <w:r w:rsidRPr="00805FD9">
        <w:rPr>
          <w:rFonts w:ascii="Times" w:hAnsi="Times" w:cs="Times"/>
          <w:color w:val="000000"/>
          <w:kern w:val="0"/>
          <w:sz w:val="24"/>
          <w:szCs w:val="21"/>
        </w:rPr>
        <w:t xml:space="preserve">by </w:t>
      </w:r>
      <w:r w:rsidRPr="00805FD9">
        <w:rPr>
          <w:rFonts w:ascii="Times" w:hAnsi="Times" w:cs="Times" w:hint="eastAsia"/>
          <w:color w:val="000000"/>
          <w:kern w:val="0"/>
          <w:sz w:val="24"/>
          <w:szCs w:val="21"/>
        </w:rPr>
        <w:t xml:space="preserve">floods </w:t>
      </w:r>
      <w:r w:rsidRPr="00805FD9">
        <w:rPr>
          <w:rFonts w:ascii="Times" w:hAnsi="Times" w:cs="Times"/>
          <w:color w:val="000000"/>
          <w:kern w:val="0"/>
          <w:sz w:val="24"/>
          <w:szCs w:val="21"/>
        </w:rPr>
        <w:t xml:space="preserve">and </w:t>
      </w:r>
      <w:r w:rsidR="00D732A0">
        <w:rPr>
          <w:rFonts w:ascii="Times" w:hAnsi="Times" w:cs="Times"/>
          <w:color w:val="000000"/>
          <w:kern w:val="0"/>
          <w:sz w:val="24"/>
          <w:szCs w:val="21"/>
        </w:rPr>
        <w:t xml:space="preserve">therefore </w:t>
      </w:r>
      <w:r w:rsidRPr="00805FD9">
        <w:rPr>
          <w:rFonts w:ascii="Times" w:hAnsi="Times" w:cs="Times"/>
          <w:color w:val="000000"/>
          <w:kern w:val="0"/>
          <w:sz w:val="24"/>
          <w:szCs w:val="21"/>
        </w:rPr>
        <w:t xml:space="preserve">commonly </w:t>
      </w:r>
      <w:r w:rsidR="00D732A0">
        <w:rPr>
          <w:rFonts w:ascii="Times" w:hAnsi="Times" w:cs="Times"/>
          <w:color w:val="000000"/>
          <w:kern w:val="0"/>
          <w:sz w:val="24"/>
          <w:szCs w:val="21"/>
        </w:rPr>
        <w:t>support a cover of</w:t>
      </w:r>
      <w:r w:rsidR="00D732A0" w:rsidRPr="00805FD9">
        <w:rPr>
          <w:rFonts w:ascii="Times" w:hAnsi="Times" w:cs="Times" w:hint="eastAsia"/>
          <w:color w:val="000000"/>
          <w:kern w:val="0"/>
          <w:sz w:val="24"/>
          <w:szCs w:val="21"/>
        </w:rPr>
        <w:t xml:space="preserve"> </w:t>
      </w:r>
      <w:r w:rsidRPr="00805FD9">
        <w:rPr>
          <w:rFonts w:ascii="Times" w:hAnsi="Times" w:cs="Times" w:hint="eastAsia"/>
          <w:color w:val="000000"/>
          <w:kern w:val="0"/>
          <w:sz w:val="24"/>
          <w:szCs w:val="21"/>
        </w:rPr>
        <w:t xml:space="preserve">wild </w:t>
      </w:r>
      <w:r>
        <w:rPr>
          <w:rFonts w:ascii="Times" w:hAnsi="Times" w:cs="Times"/>
          <w:color w:val="000000"/>
          <w:kern w:val="0"/>
          <w:sz w:val="24"/>
          <w:szCs w:val="21"/>
        </w:rPr>
        <w:t>p</w:t>
      </w:r>
      <w:r w:rsidRPr="00805FD9">
        <w:rPr>
          <w:rFonts w:ascii="Times" w:hAnsi="Times" w:cs="Times" w:hint="eastAsia"/>
          <w:color w:val="000000"/>
          <w:kern w:val="0"/>
          <w:sz w:val="24"/>
          <w:szCs w:val="21"/>
        </w:rPr>
        <w:t xml:space="preserve">lants </w:t>
      </w:r>
      <w:r w:rsidRPr="00805FD9">
        <w:rPr>
          <w:rFonts w:ascii="Times" w:hAnsi="Times" w:cs="Times"/>
          <w:color w:val="000000"/>
          <w:kern w:val="0"/>
          <w:sz w:val="24"/>
          <w:szCs w:val="21"/>
        </w:rPr>
        <w:t>or</w:t>
      </w:r>
      <w:r w:rsidRPr="00805FD9">
        <w:rPr>
          <w:rFonts w:ascii="Times" w:hAnsi="Times" w:cs="Times" w:hint="eastAsia"/>
          <w:color w:val="000000"/>
          <w:kern w:val="0"/>
          <w:sz w:val="24"/>
          <w:szCs w:val="21"/>
        </w:rPr>
        <w:t xml:space="preserve"> crops</w:t>
      </w:r>
      <w:r w:rsidRPr="00805FD9">
        <w:rPr>
          <w:rFonts w:ascii="Times" w:hAnsi="Times" w:cs="Times"/>
          <w:color w:val="000000"/>
          <w:kern w:val="0"/>
          <w:sz w:val="24"/>
          <w:szCs w:val="21"/>
        </w:rPr>
        <w:t xml:space="preserve"> </w:t>
      </w:r>
      <w:r w:rsidRPr="00805FD9">
        <w:rPr>
          <w:rFonts w:ascii="Times" w:hAnsi="Times" w:cs="Times" w:hint="eastAsia"/>
          <w:color w:val="000000"/>
          <w:kern w:val="0"/>
          <w:sz w:val="24"/>
          <w:szCs w:val="21"/>
        </w:rPr>
        <w:t>(</w:t>
      </w:r>
      <w:r w:rsidRPr="00805FD9">
        <w:rPr>
          <w:rFonts w:ascii="Times" w:hAnsi="Times" w:cs="Times"/>
          <w:color w:val="000000"/>
          <w:kern w:val="0"/>
          <w:sz w:val="24"/>
          <w:szCs w:val="21"/>
        </w:rPr>
        <w:t>Gurnell, 1997; Richard et al., 2005; Winterbottom, 2000</w:t>
      </w:r>
      <w:r w:rsidRPr="00805FD9">
        <w:rPr>
          <w:rFonts w:ascii="Times" w:hAnsi="Times" w:cs="Times" w:hint="eastAsia"/>
          <w:color w:val="000000"/>
          <w:kern w:val="0"/>
          <w:sz w:val="24"/>
          <w:szCs w:val="21"/>
        </w:rPr>
        <w:t>)</w:t>
      </w:r>
      <w:r w:rsidRPr="00805FD9">
        <w:rPr>
          <w:rFonts w:ascii="Times" w:hAnsi="Times" w:cs="Times"/>
          <w:color w:val="000000"/>
          <w:kern w:val="0"/>
          <w:sz w:val="24"/>
          <w:szCs w:val="21"/>
        </w:rPr>
        <w:t>.</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 xml:space="preserve">To determine the areas </w:t>
      </w:r>
      <w:r w:rsidR="00AB2ACD">
        <w:rPr>
          <w:rFonts w:ascii="Times" w:hAnsi="Times" w:cs="Times"/>
          <w:color w:val="000000"/>
          <w:kern w:val="0"/>
          <w:sz w:val="24"/>
          <w:szCs w:val="21"/>
        </w:rPr>
        <w:t xml:space="preserve">of </w:t>
      </w:r>
      <w:r w:rsidR="00D05E28">
        <w:rPr>
          <w:rFonts w:ascii="Times" w:hAnsi="Times" w:cs="Times"/>
          <w:color w:val="000000"/>
          <w:kern w:val="0"/>
          <w:sz w:val="24"/>
          <w:szCs w:val="21"/>
        </w:rPr>
        <w:t>land</w:t>
      </w:r>
      <w:r w:rsidR="00AB2ACD">
        <w:rPr>
          <w:rFonts w:ascii="Times" w:hAnsi="Times" w:cs="Times"/>
          <w:color w:val="000000"/>
          <w:kern w:val="0"/>
          <w:sz w:val="24"/>
          <w:szCs w:val="21"/>
        </w:rPr>
        <w:t xml:space="preserve"> surface </w:t>
      </w:r>
      <w:r w:rsidRPr="00805FD9">
        <w:rPr>
          <w:rFonts w:ascii="Times" w:hAnsi="Times" w:cs="Times"/>
          <w:color w:val="000000"/>
          <w:kern w:val="0"/>
          <w:sz w:val="24"/>
          <w:szCs w:val="21"/>
        </w:rPr>
        <w:t>covered with vegetation</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we</w:t>
      </w:r>
      <w:r w:rsidRPr="00805FD9">
        <w:rPr>
          <w:rFonts w:ascii="Times" w:hAnsi="Times" w:cs="Times" w:hint="eastAsia"/>
          <w:color w:val="000000"/>
          <w:kern w:val="0"/>
          <w:sz w:val="24"/>
          <w:szCs w:val="21"/>
        </w:rPr>
        <w:t xml:space="preserve"> calculat</w:t>
      </w:r>
      <w:r w:rsidRPr="00805FD9">
        <w:rPr>
          <w:rFonts w:ascii="Times" w:hAnsi="Times" w:cs="Times"/>
          <w:color w:val="000000"/>
          <w:kern w:val="0"/>
          <w:sz w:val="24"/>
          <w:szCs w:val="21"/>
        </w:rPr>
        <w:t>e</w:t>
      </w:r>
      <w:r>
        <w:rPr>
          <w:rFonts w:ascii="Times" w:hAnsi="Times" w:cs="Times"/>
          <w:color w:val="000000"/>
          <w:kern w:val="0"/>
          <w:sz w:val="24"/>
          <w:szCs w:val="21"/>
        </w:rPr>
        <w:t>d</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 xml:space="preserve">the spatial variations of </w:t>
      </w:r>
      <w:r w:rsidR="006B024F">
        <w:rPr>
          <w:rFonts w:ascii="Times" w:hAnsi="Times" w:cs="Times"/>
          <w:color w:val="000000"/>
          <w:kern w:val="0"/>
          <w:sz w:val="24"/>
          <w:szCs w:val="21"/>
        </w:rPr>
        <w:t xml:space="preserve">the </w:t>
      </w:r>
      <w:r w:rsidRPr="00805FD9">
        <w:rPr>
          <w:rFonts w:ascii="Times" w:hAnsi="Times" w:cs="Times"/>
          <w:color w:val="000000"/>
          <w:kern w:val="0"/>
          <w:sz w:val="24"/>
          <w:szCs w:val="21"/>
        </w:rPr>
        <w:t>Normalized Difference Vegetation Index (</w:t>
      </w:r>
      <m:oMath>
        <m:r>
          <m:rPr>
            <m:sty m:val="p"/>
          </m:rPr>
          <w:rPr>
            <w:rFonts w:ascii="Cambria Math" w:hAnsi="Cambria Math" w:cs="Times"/>
            <w:color w:val="000000"/>
            <w:kern w:val="0"/>
            <w:sz w:val="24"/>
            <w:szCs w:val="21"/>
          </w:rPr>
          <m:t>NDVI</m:t>
        </m:r>
      </m:oMath>
      <w:r w:rsidRPr="00805FD9">
        <w:rPr>
          <w:rFonts w:ascii="Times" w:hAnsi="Times" w:cs="Times"/>
          <w:color w:val="000000"/>
          <w:kern w:val="0"/>
          <w:sz w:val="24"/>
          <w:szCs w:val="21"/>
        </w:rPr>
        <w:t>) using the following commonly applied equation:</w:t>
      </w:r>
    </w:p>
    <w:p w14:paraId="152A1A7F" w14:textId="77777777" w:rsidR="0004557A" w:rsidRPr="00805FD9" w:rsidRDefault="0004557A" w:rsidP="003511AD">
      <w:pPr>
        <w:spacing w:line="360" w:lineRule="auto"/>
        <w:ind w:left="2100" w:right="-7" w:firstLine="420"/>
        <w:jc w:val="left"/>
        <w:rPr>
          <w:rFonts w:ascii="Times" w:hAnsi="Times"/>
          <w:kern w:val="0"/>
          <w:sz w:val="24"/>
        </w:rPr>
      </w:pPr>
      <w:r w:rsidRPr="00805FD9">
        <w:rPr>
          <w:rFonts w:ascii="Times" w:hAnsi="Times" w:cs="Times" w:hint="eastAsia"/>
          <w:kern w:val="0"/>
          <w:sz w:val="24"/>
        </w:rPr>
        <w:t xml:space="preserve"> </w:t>
      </w:r>
      <m:oMath>
        <m:r>
          <m:rPr>
            <m:sty m:val="p"/>
          </m:rPr>
          <w:rPr>
            <w:rFonts w:ascii="Cambria Math" w:hAnsi="Cambria Math"/>
            <w:kern w:val="0"/>
            <w:sz w:val="24"/>
          </w:rPr>
          <m:t>NDVI</m:t>
        </m:r>
        <m:r>
          <m:rPr>
            <m:sty m:val="p"/>
          </m:rPr>
          <w:rPr>
            <w:rFonts w:ascii="Cambria Math" w:hAnsi="Cambria Math" w:hint="eastAsia"/>
            <w:kern w:val="0"/>
            <w:sz w:val="24"/>
          </w:rPr>
          <m:t>=</m:t>
        </m:r>
        <m:r>
          <m:rPr>
            <m:sty m:val="p"/>
          </m:rPr>
          <w:rPr>
            <w:rFonts w:ascii="Cambria Math" w:hAnsi="Cambria Math"/>
            <w:kern w:val="0"/>
            <w:sz w:val="24"/>
          </w:rPr>
          <m:t>(</m:t>
        </m:r>
        <m:sSub>
          <m:sSubPr>
            <m:ctrlPr>
              <w:rPr>
                <w:rFonts w:ascii="Cambria Math" w:hAnsi="Cambria Math"/>
                <w:i/>
                <w:kern w:val="0"/>
                <w:sz w:val="24"/>
              </w:rPr>
            </m:ctrlPr>
          </m:sSubPr>
          <m:e>
            <m:r>
              <w:rPr>
                <w:rFonts w:ascii="Cambria Math" w:hAnsi="Cambria Math"/>
                <w:kern w:val="0"/>
                <w:sz w:val="24"/>
              </w:rPr>
              <m:t>ρ</m:t>
            </m:r>
          </m:e>
          <m:sub>
            <m:r>
              <w:rPr>
                <w:rFonts w:ascii="Cambria Math" w:hAnsi="Cambria Math"/>
                <w:kern w:val="0"/>
                <w:sz w:val="24"/>
              </w:rPr>
              <m:t>NIR</m:t>
            </m:r>
          </m:sub>
        </m:sSub>
        <m:r>
          <w:rPr>
            <w:rFonts w:ascii="Cambria Math" w:hAnsi="Cambria Math"/>
            <w:kern w:val="0"/>
            <w:sz w:val="24"/>
          </w:rPr>
          <m:t>-</m:t>
        </m:r>
        <m:sSub>
          <m:sSubPr>
            <m:ctrlPr>
              <w:rPr>
                <w:rFonts w:ascii="Cambria Math" w:hAnsi="Cambria Math"/>
                <w:i/>
                <w:kern w:val="0"/>
                <w:sz w:val="24"/>
              </w:rPr>
            </m:ctrlPr>
          </m:sSubPr>
          <m:e>
            <m:r>
              <w:rPr>
                <w:rFonts w:ascii="Cambria Math" w:hAnsi="Cambria Math"/>
                <w:kern w:val="0"/>
                <w:sz w:val="24"/>
              </w:rPr>
              <m:t>ρ</m:t>
            </m:r>
          </m:e>
          <m:sub>
            <m:r>
              <w:rPr>
                <w:rFonts w:ascii="Cambria Math" w:hAnsi="Cambria Math"/>
                <w:kern w:val="0"/>
                <w:sz w:val="24"/>
              </w:rPr>
              <m:t>R</m:t>
            </m:r>
          </m:sub>
        </m:sSub>
        <m:r>
          <w:rPr>
            <w:rFonts w:ascii="Cambria Math" w:hAnsi="Cambria Math"/>
            <w:kern w:val="0"/>
            <w:sz w:val="24"/>
          </w:rPr>
          <m:t>)/</m:t>
        </m:r>
        <m:sSub>
          <m:sSubPr>
            <m:ctrlPr>
              <w:rPr>
                <w:rFonts w:ascii="Cambria Math" w:hAnsi="Cambria Math"/>
                <w:i/>
                <w:kern w:val="0"/>
                <w:sz w:val="24"/>
              </w:rPr>
            </m:ctrlPr>
          </m:sSubPr>
          <m:e>
            <m:r>
              <w:rPr>
                <w:rFonts w:ascii="Cambria Math" w:hAnsi="Cambria Math"/>
                <w:kern w:val="0"/>
                <w:sz w:val="24"/>
              </w:rPr>
              <m:t>(ρ</m:t>
            </m:r>
          </m:e>
          <m:sub>
            <m:r>
              <w:rPr>
                <w:rFonts w:ascii="Cambria Math" w:hAnsi="Cambria Math"/>
                <w:kern w:val="0"/>
                <w:sz w:val="24"/>
              </w:rPr>
              <m:t>NIR</m:t>
            </m:r>
          </m:sub>
        </m:sSub>
      </m:oMath>
      <w:r w:rsidRPr="00805FD9">
        <w:rPr>
          <w:rFonts w:ascii="Times" w:hAnsi="Times" w:hint="eastAsia"/>
          <w:kern w:val="0"/>
          <w:sz w:val="24"/>
        </w:rPr>
        <w:t>+</w:t>
      </w:r>
      <m:oMath>
        <m:sSub>
          <m:sSubPr>
            <m:ctrlPr>
              <w:rPr>
                <w:rFonts w:ascii="Cambria Math" w:hAnsi="Cambria Math"/>
                <w:i/>
                <w:kern w:val="0"/>
                <w:sz w:val="24"/>
              </w:rPr>
            </m:ctrlPr>
          </m:sSubPr>
          <m:e>
            <m:r>
              <w:rPr>
                <w:rFonts w:ascii="Cambria Math" w:hAnsi="Cambria Math"/>
                <w:kern w:val="0"/>
                <w:sz w:val="24"/>
              </w:rPr>
              <m:t>ρ</m:t>
            </m:r>
          </m:e>
          <m:sub>
            <m:r>
              <w:rPr>
                <w:rFonts w:ascii="Cambria Math" w:hAnsi="Cambria Math"/>
                <w:kern w:val="0"/>
                <w:sz w:val="24"/>
              </w:rPr>
              <m:t>R</m:t>
            </m:r>
          </m:sub>
        </m:sSub>
        <m:r>
          <w:rPr>
            <w:rFonts w:ascii="Cambria Math" w:hAnsi="Cambria Math"/>
            <w:kern w:val="0"/>
            <w:sz w:val="24"/>
          </w:rPr>
          <m:t>)</m:t>
        </m:r>
      </m:oMath>
      <w:r w:rsidRPr="00805FD9">
        <w:rPr>
          <w:rFonts w:ascii="Times" w:hAnsi="Times"/>
          <w:kern w:val="0"/>
          <w:sz w:val="24"/>
        </w:rPr>
        <w:t xml:space="preserve">     </w:t>
      </w:r>
      <w:r w:rsidR="00450FD3">
        <w:rPr>
          <w:rFonts w:ascii="Times" w:hAnsi="Times"/>
          <w:kern w:val="0"/>
          <w:sz w:val="24"/>
        </w:rPr>
        <w:tab/>
      </w:r>
      <w:r w:rsidRPr="00805FD9">
        <w:rPr>
          <w:rFonts w:ascii="Times" w:hAnsi="Times"/>
          <w:kern w:val="0"/>
          <w:sz w:val="24"/>
        </w:rPr>
        <w:t xml:space="preserve">                 </w:t>
      </w:r>
      <w:r w:rsidR="00450FD3">
        <w:rPr>
          <w:rFonts w:ascii="Times" w:hAnsi="Times"/>
          <w:kern w:val="0"/>
          <w:sz w:val="24"/>
        </w:rPr>
        <w:tab/>
      </w:r>
      <w:r w:rsidR="00C6693F">
        <w:rPr>
          <w:rFonts w:ascii="Times" w:hAnsi="Times"/>
          <w:kern w:val="0"/>
          <w:sz w:val="24"/>
        </w:rPr>
        <w:tab/>
        <w:t xml:space="preserve">     </w:t>
      </w:r>
      <w:r w:rsidRPr="00805FD9">
        <w:rPr>
          <w:rFonts w:ascii="Times" w:hAnsi="Times"/>
          <w:kern w:val="0"/>
          <w:sz w:val="24"/>
        </w:rPr>
        <w:t xml:space="preserve"> (</w:t>
      </w:r>
      <w:r>
        <w:rPr>
          <w:rFonts w:ascii="Times" w:hAnsi="Times"/>
          <w:kern w:val="0"/>
          <w:sz w:val="24"/>
        </w:rPr>
        <w:t>8</w:t>
      </w:r>
      <w:r w:rsidRPr="00805FD9">
        <w:rPr>
          <w:rFonts w:ascii="Times" w:hAnsi="Times"/>
          <w:kern w:val="0"/>
          <w:sz w:val="24"/>
        </w:rPr>
        <w:t>)</w:t>
      </w:r>
    </w:p>
    <w:p w14:paraId="0B474811" w14:textId="77777777" w:rsidR="0004557A" w:rsidRPr="0004557A" w:rsidRDefault="0004557A" w:rsidP="0004557A">
      <w:pPr>
        <w:widowControl/>
        <w:autoSpaceDE w:val="0"/>
        <w:autoSpaceDN w:val="0"/>
        <w:adjustRightInd w:val="0"/>
        <w:spacing w:line="360" w:lineRule="auto"/>
        <w:rPr>
          <w:rFonts w:ascii="Times" w:hAnsi="Times" w:cs="Times"/>
          <w:color w:val="000000"/>
          <w:kern w:val="0"/>
          <w:sz w:val="24"/>
          <w:szCs w:val="21"/>
        </w:rPr>
      </w:pPr>
      <w:r w:rsidRPr="00805FD9">
        <w:rPr>
          <w:rFonts w:ascii="Times" w:hAnsi="Times" w:cs="Times"/>
          <w:color w:val="000000"/>
          <w:kern w:val="0"/>
          <w:sz w:val="24"/>
          <w:szCs w:val="21"/>
        </w:rPr>
        <w:t xml:space="preserve">where </w:t>
      </w:r>
      <m:oMath>
        <m:sSub>
          <m:sSubPr>
            <m:ctrlPr>
              <w:rPr>
                <w:rFonts w:ascii="Cambria Math" w:hAnsi="Cambria Math" w:cs="Times"/>
                <w:color w:val="000000"/>
                <w:kern w:val="0"/>
                <w:sz w:val="24"/>
                <w:szCs w:val="21"/>
              </w:rPr>
            </m:ctrlPr>
          </m:sSubPr>
          <m:e>
            <m:r>
              <w:rPr>
                <w:rFonts w:ascii="Cambria Math" w:hAnsi="Cambria Math" w:cs="Times"/>
                <w:color w:val="000000"/>
                <w:kern w:val="0"/>
                <w:sz w:val="24"/>
                <w:szCs w:val="21"/>
              </w:rPr>
              <m:t>ρ</m:t>
            </m:r>
          </m:e>
          <m:sub>
            <m:r>
              <w:rPr>
                <w:rFonts w:ascii="Cambria Math" w:hAnsi="Cambria Math" w:cs="Times"/>
                <w:color w:val="000000"/>
                <w:kern w:val="0"/>
                <w:sz w:val="24"/>
                <w:szCs w:val="21"/>
              </w:rPr>
              <m:t>NIR</m:t>
            </m:r>
          </m:sub>
        </m:sSub>
      </m:oMath>
      <w:r w:rsidRPr="00805FD9">
        <w:rPr>
          <w:rFonts w:ascii="Times" w:hAnsi="Times" w:cs="Times"/>
          <w:color w:val="000000"/>
          <w:kern w:val="0"/>
          <w:sz w:val="24"/>
          <w:szCs w:val="21"/>
        </w:rPr>
        <w:t xml:space="preserve"> is the reflectivity of the near infrared band, and</w:t>
      </w:r>
      <w:r w:rsidR="006E0BAD">
        <w:rPr>
          <w:rFonts w:ascii="Times" w:hAnsi="Times" w:cs="Times"/>
          <w:color w:val="000000"/>
          <w:kern w:val="0"/>
          <w:sz w:val="24"/>
          <w:szCs w:val="21"/>
        </w:rPr>
        <w:t xml:space="preserve"> </w:t>
      </w:r>
      <m:oMath>
        <m:sSub>
          <m:sSubPr>
            <m:ctrlPr>
              <w:rPr>
                <w:rFonts w:ascii="Cambria Math" w:hAnsi="Cambria Math" w:cs="Times"/>
                <w:color w:val="000000"/>
                <w:kern w:val="0"/>
                <w:sz w:val="24"/>
                <w:szCs w:val="21"/>
              </w:rPr>
            </m:ctrlPr>
          </m:sSubPr>
          <m:e>
            <m:r>
              <w:rPr>
                <w:rFonts w:ascii="Cambria Math" w:hAnsi="Cambria Math" w:cs="Times"/>
                <w:color w:val="000000"/>
                <w:kern w:val="0"/>
                <w:sz w:val="24"/>
                <w:szCs w:val="21"/>
              </w:rPr>
              <m:t>ρ</m:t>
            </m:r>
          </m:e>
          <m:sub>
            <m:r>
              <w:rPr>
                <w:rFonts w:ascii="Cambria Math" w:hAnsi="Cambria Math" w:cs="Times"/>
                <w:color w:val="000000"/>
                <w:kern w:val="0"/>
                <w:sz w:val="24"/>
                <w:szCs w:val="21"/>
              </w:rPr>
              <m:t>R</m:t>
            </m:r>
          </m:sub>
        </m:sSub>
      </m:oMath>
      <w:r w:rsidRPr="00805FD9">
        <w:rPr>
          <w:rFonts w:ascii="Times" w:hAnsi="Times" w:cs="Times" w:hint="eastAsia"/>
          <w:color w:val="000000"/>
          <w:kern w:val="0"/>
          <w:sz w:val="24"/>
          <w:szCs w:val="21"/>
          <w:vertAlign w:val="subscript"/>
        </w:rPr>
        <w:t xml:space="preserve"> </w:t>
      </w:r>
      <w:r w:rsidRPr="00805FD9">
        <w:rPr>
          <w:rFonts w:ascii="Times" w:hAnsi="Times" w:cs="Times"/>
          <w:color w:val="000000"/>
          <w:kern w:val="0"/>
          <w:sz w:val="24"/>
          <w:szCs w:val="21"/>
        </w:rPr>
        <w:t xml:space="preserve">is the reflectivity of the red light band. </w:t>
      </w:r>
    </w:p>
    <w:p w14:paraId="48A4640E" w14:textId="77CF3717" w:rsidR="0004557A" w:rsidRPr="0004557A" w:rsidRDefault="0004557A">
      <w:pPr>
        <w:widowControl/>
        <w:autoSpaceDE w:val="0"/>
        <w:autoSpaceDN w:val="0"/>
        <w:adjustRightInd w:val="0"/>
        <w:spacing w:line="360" w:lineRule="auto"/>
        <w:ind w:firstLine="420"/>
        <w:rPr>
          <w:rFonts w:ascii="Times New Roman" w:hAnsi="Times New Roman" w:cs="Times New Roman"/>
          <w:sz w:val="24"/>
        </w:rPr>
      </w:pPr>
      <w:r w:rsidRPr="00805FD9">
        <w:rPr>
          <w:rFonts w:ascii="Times" w:hAnsi="Times" w:cs="Times"/>
          <w:color w:val="000000"/>
          <w:kern w:val="0"/>
          <w:sz w:val="24"/>
          <w:szCs w:val="21"/>
        </w:rPr>
        <w:t xml:space="preserve">With the determination of </w:t>
      </w:r>
      <m:oMath>
        <m:r>
          <m:rPr>
            <m:sty m:val="p"/>
          </m:rPr>
          <w:rPr>
            <w:rFonts w:ascii="Cambria Math" w:hAnsi="Cambria Math" w:cs="Times"/>
            <w:color w:val="000000"/>
            <w:kern w:val="0"/>
            <w:sz w:val="24"/>
            <w:szCs w:val="21"/>
          </w:rPr>
          <m:t>NDVI</m:t>
        </m:r>
      </m:oMath>
      <w:r w:rsidRPr="00805FD9">
        <w:rPr>
          <w:rFonts w:ascii="Times" w:hAnsi="Times" w:cs="Times"/>
          <w:color w:val="000000"/>
          <w:kern w:val="0"/>
          <w:sz w:val="24"/>
          <w:szCs w:val="21"/>
        </w:rPr>
        <w:t xml:space="preserve"> over the </w:t>
      </w:r>
      <w:r w:rsidR="009B123E">
        <w:rPr>
          <w:rFonts w:ascii="Times" w:hAnsi="Times" w:cs="Times"/>
          <w:color w:val="000000"/>
          <w:kern w:val="0"/>
          <w:sz w:val="24"/>
          <w:szCs w:val="21"/>
        </w:rPr>
        <w:t xml:space="preserve">YPR </w:t>
      </w:r>
      <w:r w:rsidRPr="00805FD9">
        <w:rPr>
          <w:rFonts w:ascii="Times" w:hAnsi="Times" w:cs="Times"/>
          <w:color w:val="000000"/>
          <w:kern w:val="0"/>
          <w:sz w:val="24"/>
          <w:szCs w:val="21"/>
        </w:rPr>
        <w:t xml:space="preserve">in terms of </w:t>
      </w:r>
      <w:r>
        <w:rPr>
          <w:rFonts w:ascii="Times" w:hAnsi="Times" w:cs="Times"/>
          <w:color w:val="000000"/>
          <w:kern w:val="0"/>
          <w:sz w:val="24"/>
          <w:szCs w:val="21"/>
        </w:rPr>
        <w:t>E</w:t>
      </w:r>
      <w:r w:rsidRPr="00805FD9">
        <w:rPr>
          <w:rFonts w:ascii="Times" w:hAnsi="Times" w:cs="Times"/>
          <w:color w:val="000000"/>
          <w:kern w:val="0"/>
          <w:sz w:val="24"/>
          <w:szCs w:val="21"/>
        </w:rPr>
        <w:t>quation (</w:t>
      </w:r>
      <w:r>
        <w:rPr>
          <w:rFonts w:ascii="Times" w:hAnsi="Times" w:cs="Times"/>
          <w:color w:val="000000"/>
          <w:kern w:val="0"/>
          <w:sz w:val="24"/>
          <w:szCs w:val="21"/>
        </w:rPr>
        <w:t>8</w:t>
      </w:r>
      <w:r w:rsidRPr="00805FD9">
        <w:rPr>
          <w:rFonts w:ascii="Times" w:hAnsi="Times" w:cs="Times"/>
          <w:color w:val="000000"/>
          <w:kern w:val="0"/>
          <w:sz w:val="24"/>
          <w:szCs w:val="21"/>
        </w:rPr>
        <w:t xml:space="preserve">), we conducted field investigations and identified that the areas with the </w:t>
      </w:r>
      <m:oMath>
        <m:r>
          <m:rPr>
            <m:sty m:val="p"/>
          </m:rPr>
          <w:rPr>
            <w:rFonts w:ascii="Cambria Math" w:hAnsi="Cambria Math" w:cs="Times"/>
            <w:color w:val="000000"/>
            <w:kern w:val="0"/>
            <w:sz w:val="24"/>
            <w:szCs w:val="21"/>
          </w:rPr>
          <m:t>NDVI</m:t>
        </m:r>
      </m:oMath>
      <w:r w:rsidRPr="00805FD9">
        <w:rPr>
          <w:rFonts w:ascii="Times" w:hAnsi="Times" w:cs="Times"/>
          <w:color w:val="000000"/>
          <w:kern w:val="0"/>
          <w:sz w:val="24"/>
          <w:szCs w:val="21"/>
        </w:rPr>
        <w:t xml:space="preserve"> values of &gt; 0.0 are </w:t>
      </w:r>
      <w:r w:rsidRPr="00805FD9">
        <w:rPr>
          <w:rFonts w:ascii="Times" w:hAnsi="Times" w:cs="Times" w:hint="eastAsia"/>
          <w:color w:val="000000"/>
          <w:kern w:val="0"/>
          <w:sz w:val="24"/>
          <w:szCs w:val="21"/>
        </w:rPr>
        <w:t>covered with wild plants or crops</w:t>
      </w:r>
      <w:r w:rsidRPr="00805FD9">
        <w:rPr>
          <w:rFonts w:ascii="Times" w:hAnsi="Times" w:cs="Times"/>
          <w:color w:val="000000"/>
          <w:kern w:val="0"/>
          <w:sz w:val="24"/>
          <w:szCs w:val="21"/>
        </w:rPr>
        <w:t xml:space="preserve">, while the areas of water body and </w:t>
      </w:r>
      <w:r w:rsidR="00E21839">
        <w:rPr>
          <w:rFonts w:ascii="Times" w:hAnsi="Times" w:cs="Times"/>
          <w:color w:val="000000"/>
          <w:kern w:val="0"/>
          <w:sz w:val="24"/>
          <w:szCs w:val="21"/>
        </w:rPr>
        <w:t xml:space="preserve">the </w:t>
      </w:r>
      <w:r>
        <w:rPr>
          <w:rFonts w:ascii="Times" w:hAnsi="Times" w:cs="Times"/>
          <w:color w:val="000000"/>
          <w:kern w:val="0"/>
          <w:sz w:val="24"/>
          <w:szCs w:val="21"/>
        </w:rPr>
        <w:t xml:space="preserve">sandy </w:t>
      </w:r>
      <w:r w:rsidR="002B422E">
        <w:rPr>
          <w:rFonts w:ascii="Times" w:hAnsi="Times" w:cs="Times"/>
          <w:color w:val="000000"/>
          <w:kern w:val="0"/>
          <w:sz w:val="24"/>
          <w:szCs w:val="21"/>
        </w:rPr>
        <w:t>areas</w:t>
      </w:r>
      <w:r w:rsidR="00345B42">
        <w:rPr>
          <w:rFonts w:ascii="Times" w:hAnsi="Times" w:cs="Times"/>
          <w:color w:val="000000"/>
          <w:kern w:val="0"/>
          <w:sz w:val="24"/>
          <w:szCs w:val="21"/>
        </w:rPr>
        <w:t xml:space="preserve"> of </w:t>
      </w:r>
      <w:r w:rsidRPr="00805FD9">
        <w:rPr>
          <w:rFonts w:ascii="Times" w:hAnsi="Times" w:cs="Times"/>
          <w:color w:val="000000"/>
          <w:kern w:val="0"/>
          <w:sz w:val="24"/>
          <w:szCs w:val="21"/>
        </w:rPr>
        <w:t xml:space="preserve">in-channel </w:t>
      </w:r>
      <w:r w:rsidR="00345B42">
        <w:rPr>
          <w:rFonts w:ascii="Times" w:hAnsi="Times" w:cs="Times"/>
          <w:color w:val="000000"/>
          <w:kern w:val="0"/>
          <w:sz w:val="24"/>
          <w:szCs w:val="21"/>
        </w:rPr>
        <w:t xml:space="preserve">bars </w:t>
      </w:r>
      <w:r w:rsidRPr="00805FD9">
        <w:rPr>
          <w:rFonts w:ascii="Times" w:hAnsi="Times" w:cs="Times"/>
          <w:color w:val="000000"/>
          <w:kern w:val="0"/>
          <w:sz w:val="24"/>
          <w:szCs w:val="21"/>
        </w:rPr>
        <w:t xml:space="preserve">and point bars have </w:t>
      </w:r>
      <m:oMath>
        <m:r>
          <m:rPr>
            <m:sty m:val="p"/>
          </m:rPr>
          <w:rPr>
            <w:rFonts w:ascii="Cambria Math" w:hAnsi="Cambria Math" w:cs="Times"/>
            <w:color w:val="000000"/>
            <w:kern w:val="0"/>
            <w:sz w:val="24"/>
            <w:szCs w:val="21"/>
          </w:rPr>
          <m:t>NDVI</m:t>
        </m:r>
      </m:oMath>
      <w:r w:rsidR="0075622F" w:rsidRPr="00805FD9">
        <w:rPr>
          <w:rFonts w:ascii="Times" w:hAnsi="Times" w:cs="Times"/>
          <w:color w:val="000000"/>
          <w:kern w:val="0"/>
          <w:sz w:val="24"/>
          <w:szCs w:val="21"/>
        </w:rPr>
        <w:t xml:space="preserve"> </w:t>
      </w:r>
      <w:r w:rsidRPr="00805FD9">
        <w:rPr>
          <w:rFonts w:ascii="Times" w:hAnsi="Times" w:cs="Times"/>
          <w:color w:val="000000"/>
          <w:kern w:val="0"/>
          <w:sz w:val="24"/>
          <w:szCs w:val="21"/>
        </w:rPr>
        <w:t>values</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 xml:space="preserve">of </w:t>
      </w:r>
      <w:r w:rsidR="008C26B7">
        <w:rPr>
          <w:rFonts w:ascii="仿宋" w:eastAsia="仿宋" w:hAnsi="仿宋" w:cs="Times" w:hint="eastAsia"/>
          <w:color w:val="000000"/>
          <w:kern w:val="0"/>
          <w:sz w:val="24"/>
          <w:szCs w:val="21"/>
        </w:rPr>
        <w:t>≤</w:t>
      </w:r>
      <w:r w:rsidRPr="00805FD9">
        <w:rPr>
          <w:rFonts w:ascii="Times" w:hAnsi="Times" w:cs="Times"/>
          <w:color w:val="000000"/>
          <w:kern w:val="0"/>
          <w:sz w:val="24"/>
          <w:szCs w:val="21"/>
        </w:rPr>
        <w:t xml:space="preserve"> 0.0</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 xml:space="preserve">To accurately determine </w:t>
      </w:r>
      <w:r w:rsidRPr="00805FD9">
        <w:rPr>
          <w:rFonts w:ascii="Times" w:hAnsi="Times" w:cs="Times" w:hint="eastAsia"/>
          <w:color w:val="000000"/>
          <w:kern w:val="0"/>
          <w:sz w:val="24"/>
          <w:szCs w:val="21"/>
        </w:rPr>
        <w:t xml:space="preserve">the boundary </w:t>
      </w:r>
      <w:r w:rsidRPr="00805FD9">
        <w:rPr>
          <w:rFonts w:ascii="Times" w:hAnsi="Times" w:cs="Times"/>
          <w:color w:val="000000"/>
          <w:kern w:val="0"/>
          <w:sz w:val="24"/>
          <w:szCs w:val="21"/>
        </w:rPr>
        <w:t xml:space="preserve">between the </w:t>
      </w:r>
      <w:r w:rsidRPr="00805FD9">
        <w:rPr>
          <w:rFonts w:ascii="Times" w:hAnsi="Times" w:cs="Times" w:hint="eastAsia"/>
          <w:color w:val="000000"/>
          <w:kern w:val="0"/>
          <w:sz w:val="24"/>
          <w:szCs w:val="21"/>
        </w:rPr>
        <w:t>channel</w:t>
      </w:r>
      <w:r w:rsidRPr="00805FD9">
        <w:rPr>
          <w:rFonts w:ascii="Times" w:hAnsi="Times" w:cs="Times"/>
          <w:color w:val="000000"/>
          <w:kern w:val="0"/>
          <w:sz w:val="24"/>
          <w:szCs w:val="21"/>
        </w:rPr>
        <w:t xml:space="preserve"> and floodplain of the river, we also used</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 xml:space="preserve">the images with a high resolution of up to 1m provided by </w:t>
      </w:r>
      <w:r w:rsidRPr="00805FD9">
        <w:rPr>
          <w:rFonts w:ascii="Times" w:hAnsi="Times" w:cs="Times" w:hint="eastAsia"/>
          <w:color w:val="000000"/>
          <w:kern w:val="0"/>
          <w:sz w:val="24"/>
          <w:szCs w:val="21"/>
        </w:rPr>
        <w:t>Google Earth</w:t>
      </w:r>
      <w:r w:rsidRPr="00805FD9">
        <w:rPr>
          <w:rFonts w:ascii="Times" w:hAnsi="Times" w:cs="Times"/>
          <w:color w:val="000000"/>
          <w:kern w:val="0"/>
          <w:sz w:val="24"/>
          <w:szCs w:val="21"/>
        </w:rPr>
        <w:t xml:space="preserve"> in combination with our field investigations. As a result, a belt along the river that is composed of the areas of water body, in-channel sand</w:t>
      </w:r>
      <w:r>
        <w:rPr>
          <w:rFonts w:ascii="Times" w:hAnsi="Times" w:cs="Times"/>
          <w:color w:val="000000"/>
          <w:kern w:val="0"/>
          <w:sz w:val="24"/>
          <w:szCs w:val="21"/>
        </w:rPr>
        <w:t>y</w:t>
      </w:r>
      <w:r w:rsidRPr="00805FD9">
        <w:rPr>
          <w:rFonts w:ascii="Times" w:hAnsi="Times" w:cs="Times"/>
          <w:color w:val="000000"/>
          <w:kern w:val="0"/>
          <w:sz w:val="24"/>
          <w:szCs w:val="21"/>
        </w:rPr>
        <w:t xml:space="preserve"> bars and</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islands, and sand</w:t>
      </w:r>
      <w:r>
        <w:rPr>
          <w:rFonts w:ascii="Times" w:hAnsi="Times" w:cs="Times"/>
          <w:color w:val="000000"/>
          <w:kern w:val="0"/>
          <w:sz w:val="24"/>
          <w:szCs w:val="21"/>
        </w:rPr>
        <w:t>y</w:t>
      </w:r>
      <w:r w:rsidRPr="00805FD9">
        <w:rPr>
          <w:rFonts w:ascii="Times" w:hAnsi="Times" w:cs="Times"/>
          <w:color w:val="000000"/>
          <w:kern w:val="0"/>
          <w:sz w:val="24"/>
          <w:szCs w:val="21"/>
        </w:rPr>
        <w:t xml:space="preserve"> point bars was determined</w:t>
      </w:r>
      <w:r w:rsidR="00BA0EE5">
        <w:rPr>
          <w:rFonts w:ascii="Times" w:hAnsi="Times" w:cs="Times"/>
          <w:color w:val="000000"/>
          <w:kern w:val="0"/>
          <w:sz w:val="24"/>
          <w:szCs w:val="21"/>
        </w:rPr>
        <w:t xml:space="preserve"> on a GIS platform</w:t>
      </w:r>
      <w:r w:rsidRPr="00805FD9">
        <w:rPr>
          <w:rFonts w:ascii="Times" w:hAnsi="Times" w:cs="Times"/>
          <w:color w:val="000000"/>
          <w:kern w:val="0"/>
          <w:sz w:val="24"/>
          <w:szCs w:val="21"/>
        </w:rPr>
        <w:t>.</w:t>
      </w:r>
      <w:r w:rsidRPr="00805FD9">
        <w:rPr>
          <w:rFonts w:ascii="Times" w:hAnsi="Times" w:cs="Times" w:hint="eastAsia"/>
          <w:color w:val="000000"/>
          <w:kern w:val="0"/>
          <w:sz w:val="24"/>
          <w:szCs w:val="21"/>
        </w:rPr>
        <w:t xml:space="preserve"> </w:t>
      </w:r>
      <w:r w:rsidRPr="00805FD9">
        <w:rPr>
          <w:rFonts w:ascii="Times" w:hAnsi="Times" w:cs="Times"/>
          <w:color w:val="000000"/>
          <w:kern w:val="0"/>
          <w:sz w:val="24"/>
          <w:szCs w:val="21"/>
        </w:rPr>
        <w:t xml:space="preserve">This belt </w:t>
      </w:r>
      <w:r w:rsidR="006B024F">
        <w:rPr>
          <w:rFonts w:ascii="Times" w:hAnsi="Times" w:cs="Times"/>
          <w:color w:val="000000"/>
          <w:kern w:val="0"/>
          <w:sz w:val="24"/>
          <w:szCs w:val="21"/>
        </w:rPr>
        <w:t>defines</w:t>
      </w:r>
      <w:r w:rsidR="006B024F" w:rsidRPr="00805FD9">
        <w:rPr>
          <w:rFonts w:ascii="Times" w:hAnsi="Times" w:cs="Times"/>
          <w:color w:val="000000"/>
          <w:kern w:val="0"/>
          <w:sz w:val="24"/>
          <w:szCs w:val="21"/>
        </w:rPr>
        <w:t xml:space="preserve"> </w:t>
      </w:r>
      <w:r w:rsidRPr="00805FD9">
        <w:rPr>
          <w:rFonts w:ascii="Times" w:hAnsi="Times" w:cs="Times"/>
          <w:color w:val="000000"/>
          <w:kern w:val="0"/>
          <w:sz w:val="24"/>
          <w:szCs w:val="21"/>
        </w:rPr>
        <w:t>the planform of the channel</w:t>
      </w:r>
      <w:r w:rsidR="00AB2ACD">
        <w:rPr>
          <w:rFonts w:ascii="Times" w:hAnsi="Times" w:cs="Times"/>
          <w:color w:val="000000"/>
          <w:kern w:val="0"/>
          <w:sz w:val="24"/>
          <w:szCs w:val="21"/>
        </w:rPr>
        <w:t xml:space="preserve">. </w:t>
      </w:r>
      <w:r w:rsidRPr="00805FD9">
        <w:rPr>
          <w:rFonts w:ascii="Times" w:hAnsi="Times" w:cs="Times"/>
          <w:color w:val="000000"/>
          <w:kern w:val="0"/>
          <w:sz w:val="24"/>
          <w:szCs w:val="21"/>
        </w:rPr>
        <w:t xml:space="preserve">Figure </w:t>
      </w:r>
      <w:r>
        <w:rPr>
          <w:rFonts w:ascii="Times" w:hAnsi="Times" w:cs="Times"/>
          <w:color w:val="000000"/>
          <w:kern w:val="0"/>
          <w:sz w:val="24"/>
          <w:szCs w:val="21"/>
        </w:rPr>
        <w:t>4</w:t>
      </w:r>
      <w:r w:rsidRPr="00805FD9">
        <w:rPr>
          <w:rFonts w:ascii="Times" w:hAnsi="Times" w:cs="Times"/>
          <w:color w:val="000000"/>
          <w:kern w:val="0"/>
          <w:sz w:val="24"/>
          <w:szCs w:val="21"/>
        </w:rPr>
        <w:t xml:space="preserve"> </w:t>
      </w:r>
      <w:r w:rsidR="00AB2ACD">
        <w:rPr>
          <w:rFonts w:ascii="Times" w:hAnsi="Times" w:cs="Times"/>
          <w:color w:val="000000"/>
          <w:kern w:val="0"/>
          <w:sz w:val="24"/>
          <w:szCs w:val="21"/>
        </w:rPr>
        <w:t>provides</w:t>
      </w:r>
      <w:r w:rsidR="00AB2ACD" w:rsidRPr="00805FD9">
        <w:rPr>
          <w:rFonts w:ascii="Times" w:hAnsi="Times" w:cs="Times"/>
          <w:color w:val="000000"/>
          <w:kern w:val="0"/>
          <w:sz w:val="24"/>
          <w:szCs w:val="21"/>
        </w:rPr>
        <w:t xml:space="preserve"> </w:t>
      </w:r>
      <w:r w:rsidRPr="00805FD9">
        <w:rPr>
          <w:rFonts w:ascii="Times" w:hAnsi="Times" w:cs="Times"/>
          <w:color w:val="000000"/>
          <w:kern w:val="0"/>
          <w:sz w:val="24"/>
          <w:szCs w:val="21"/>
        </w:rPr>
        <w:t>an example show</w:t>
      </w:r>
      <w:r w:rsidR="00AB2ACD">
        <w:rPr>
          <w:rFonts w:ascii="Times" w:hAnsi="Times" w:cs="Times"/>
          <w:color w:val="000000"/>
          <w:kern w:val="0"/>
          <w:sz w:val="24"/>
          <w:szCs w:val="21"/>
        </w:rPr>
        <w:t>ing</w:t>
      </w:r>
      <w:r w:rsidRPr="00805FD9">
        <w:rPr>
          <w:rFonts w:ascii="Times" w:hAnsi="Times" w:cs="Times"/>
          <w:color w:val="000000"/>
          <w:kern w:val="0"/>
          <w:sz w:val="24"/>
          <w:szCs w:val="21"/>
        </w:rPr>
        <w:t xml:space="preserve"> the</w:t>
      </w:r>
      <w:r w:rsidR="00AB2ACD">
        <w:rPr>
          <w:rFonts w:ascii="Times" w:hAnsi="Times" w:cs="Times"/>
          <w:color w:val="000000"/>
          <w:kern w:val="0"/>
          <w:sz w:val="24"/>
          <w:szCs w:val="21"/>
        </w:rPr>
        <w:t xml:space="preserve"> morphology of the channel</w:t>
      </w:r>
      <w:r w:rsidRPr="00805FD9">
        <w:rPr>
          <w:rFonts w:ascii="Times" w:hAnsi="Times" w:cs="Times"/>
          <w:color w:val="000000"/>
          <w:kern w:val="0"/>
          <w:sz w:val="24"/>
          <w:szCs w:val="21"/>
        </w:rPr>
        <w:t xml:space="preserve"> belt, as well as the boundaries of water body, river islands, and in-channel and point sand</w:t>
      </w:r>
      <w:r>
        <w:rPr>
          <w:rFonts w:ascii="Times" w:hAnsi="Times" w:cs="Times" w:hint="eastAsia"/>
          <w:color w:val="000000"/>
          <w:kern w:val="0"/>
          <w:sz w:val="24"/>
          <w:szCs w:val="21"/>
        </w:rPr>
        <w:t>y</w:t>
      </w:r>
      <w:r w:rsidRPr="00805FD9">
        <w:rPr>
          <w:rFonts w:ascii="Times" w:hAnsi="Times" w:cs="Times"/>
          <w:color w:val="000000"/>
          <w:kern w:val="0"/>
          <w:sz w:val="24"/>
          <w:szCs w:val="21"/>
        </w:rPr>
        <w:t xml:space="preserve"> bars</w:t>
      </w:r>
      <w:r w:rsidR="00F6384B">
        <w:rPr>
          <w:rFonts w:ascii="Times" w:hAnsi="Times" w:cs="Times"/>
          <w:color w:val="000000"/>
          <w:kern w:val="0"/>
          <w:sz w:val="24"/>
          <w:szCs w:val="21"/>
        </w:rPr>
        <w:t xml:space="preserve"> determined on a GIS platform</w:t>
      </w:r>
      <w:r w:rsidRPr="00805FD9">
        <w:rPr>
          <w:rFonts w:ascii="Times" w:hAnsi="Times" w:cs="Times" w:hint="eastAsia"/>
          <w:color w:val="000000"/>
          <w:kern w:val="0"/>
          <w:sz w:val="24"/>
          <w:szCs w:val="21"/>
        </w:rPr>
        <w:t>.</w:t>
      </w:r>
    </w:p>
    <w:p w14:paraId="659F498C" w14:textId="77777777" w:rsidR="00C81F5A" w:rsidRPr="00F6384B" w:rsidRDefault="00C81F5A" w:rsidP="00A14458">
      <w:pPr>
        <w:widowControl/>
        <w:autoSpaceDE w:val="0"/>
        <w:autoSpaceDN w:val="0"/>
        <w:adjustRightInd w:val="0"/>
        <w:spacing w:line="360" w:lineRule="auto"/>
        <w:ind w:firstLine="420"/>
        <w:rPr>
          <w:rFonts w:ascii="Times" w:hAnsi="Times" w:cs="Times"/>
          <w:color w:val="000000"/>
          <w:kern w:val="0"/>
          <w:sz w:val="24"/>
          <w:szCs w:val="21"/>
        </w:rPr>
      </w:pPr>
    </w:p>
    <w:p w14:paraId="2AD55F3F" w14:textId="77777777" w:rsidR="00FB26A2" w:rsidRDefault="00CF027B" w:rsidP="00947F97">
      <w:pPr>
        <w:widowControl/>
        <w:autoSpaceDE w:val="0"/>
        <w:autoSpaceDN w:val="0"/>
        <w:adjustRightInd w:val="0"/>
        <w:spacing w:line="480" w:lineRule="auto"/>
        <w:ind w:firstLine="420"/>
        <w:jc w:val="center"/>
        <w:rPr>
          <w:rFonts w:ascii="Times New Roman" w:hAnsi="Times New Roman" w:cs="Times New Roman"/>
          <w:b/>
          <w:szCs w:val="24"/>
        </w:rPr>
      </w:pPr>
      <w:r w:rsidRPr="000078E5">
        <w:rPr>
          <w:rFonts w:ascii="Times" w:hAnsi="Times" w:cs="Times"/>
          <w:noProof/>
          <w:color w:val="000000"/>
          <w:kern w:val="0"/>
          <w:szCs w:val="21"/>
          <w:lang w:val="en-GB"/>
        </w:rPr>
        <w:drawing>
          <wp:inline distT="0" distB="0" distL="0" distR="0" wp14:anchorId="4574806F" wp14:editId="216FF62C">
            <wp:extent cx="4618355" cy="2925445"/>
            <wp:effectExtent l="0" t="0" r="0" b="8255"/>
            <wp:docPr id="1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8355" cy="2925445"/>
                    </a:xfrm>
                    <a:prstGeom prst="rect">
                      <a:avLst/>
                    </a:prstGeom>
                    <a:noFill/>
                    <a:ln>
                      <a:noFill/>
                    </a:ln>
                  </pic:spPr>
                </pic:pic>
              </a:graphicData>
            </a:graphic>
          </wp:inline>
        </w:drawing>
      </w:r>
    </w:p>
    <w:p w14:paraId="56B3B021" w14:textId="75CB0A7C" w:rsidR="009B5BB6" w:rsidRDefault="00CC0D40" w:rsidP="006819BD">
      <w:pPr>
        <w:widowControl/>
        <w:autoSpaceDE w:val="0"/>
        <w:autoSpaceDN w:val="0"/>
        <w:adjustRightInd w:val="0"/>
        <w:spacing w:line="360" w:lineRule="auto"/>
        <w:rPr>
          <w:rFonts w:ascii="Times New Roman" w:hAnsi="Times New Roman" w:cs="Times New Roman"/>
          <w:szCs w:val="24"/>
        </w:rPr>
      </w:pPr>
      <w:r w:rsidRPr="009B07EF">
        <w:rPr>
          <w:rFonts w:ascii="Times New Roman" w:hAnsi="Times New Roman" w:cs="Times New Roman"/>
          <w:b/>
          <w:szCs w:val="24"/>
        </w:rPr>
        <w:t xml:space="preserve">Figure </w:t>
      </w:r>
      <w:r w:rsidR="00442DD4">
        <w:rPr>
          <w:rFonts w:ascii="Times New Roman" w:hAnsi="Times New Roman" w:cs="Times New Roman"/>
          <w:b/>
          <w:szCs w:val="24"/>
        </w:rPr>
        <w:t>4</w:t>
      </w:r>
      <w:r w:rsidRPr="009B07EF">
        <w:rPr>
          <w:rFonts w:ascii="Times New Roman" w:hAnsi="Times New Roman" w:cs="Times New Roman"/>
          <w:b/>
          <w:szCs w:val="24"/>
        </w:rPr>
        <w:t>.</w:t>
      </w:r>
      <w:r w:rsidRPr="0041045C">
        <w:rPr>
          <w:rFonts w:ascii="Times New Roman" w:hAnsi="Times New Roman" w:cs="Times New Roman"/>
          <w:szCs w:val="24"/>
        </w:rPr>
        <w:t xml:space="preserve"> Channel planform </w:t>
      </w:r>
      <w:r w:rsidR="00F477E3">
        <w:rPr>
          <w:rFonts w:ascii="Times New Roman" w:hAnsi="Times New Roman" w:cs="Times New Roman"/>
          <w:szCs w:val="24"/>
        </w:rPr>
        <w:t xml:space="preserve">of the </w:t>
      </w:r>
      <w:r w:rsidR="009B123E">
        <w:rPr>
          <w:rFonts w:ascii="Times New Roman" w:hAnsi="Times New Roman" w:cs="Times New Roman"/>
          <w:szCs w:val="24"/>
        </w:rPr>
        <w:t>YPR extr</w:t>
      </w:r>
      <w:r w:rsidRPr="0041045C">
        <w:rPr>
          <w:rFonts w:ascii="Times New Roman" w:hAnsi="Times New Roman" w:cs="Times New Roman"/>
          <w:szCs w:val="24"/>
        </w:rPr>
        <w:t xml:space="preserve">acted from the original Landsat image taken </w:t>
      </w:r>
      <w:r w:rsidR="00CB2735">
        <w:rPr>
          <w:rFonts w:ascii="Times New Roman" w:hAnsi="Times New Roman" w:cs="Times New Roman"/>
          <w:szCs w:val="24"/>
        </w:rPr>
        <w:t xml:space="preserve">in 2005 </w:t>
      </w:r>
      <w:r w:rsidR="00E21839">
        <w:rPr>
          <w:rFonts w:ascii="Times New Roman" w:hAnsi="Times New Roman" w:cs="Times New Roman"/>
          <w:szCs w:val="24"/>
        </w:rPr>
        <w:t>for</w:t>
      </w:r>
      <w:r w:rsidR="00E21839" w:rsidRPr="0041045C">
        <w:rPr>
          <w:rFonts w:ascii="Times New Roman" w:hAnsi="Times New Roman" w:cs="Times New Roman"/>
          <w:szCs w:val="24"/>
        </w:rPr>
        <w:t xml:space="preserve"> </w:t>
      </w:r>
      <w:r w:rsidRPr="0041045C">
        <w:rPr>
          <w:rFonts w:ascii="Times New Roman" w:hAnsi="Times New Roman" w:cs="Times New Roman"/>
          <w:szCs w:val="24"/>
        </w:rPr>
        <w:t xml:space="preserve">a small area enlarged for a clearer visual comparison: (a) original image; (b) image with a false color composite; and (c) spatial distribution of </w:t>
      </w:r>
      <m:oMath>
        <m:r>
          <m:rPr>
            <m:sty m:val="p"/>
          </m:rPr>
          <w:rPr>
            <w:rFonts w:ascii="Cambria Math" w:hAnsi="Cambria Math" w:cs="Times"/>
            <w:color w:val="000000"/>
            <w:kern w:val="0"/>
            <w:sz w:val="24"/>
            <w:szCs w:val="21"/>
          </w:rPr>
          <m:t>NDVI</m:t>
        </m:r>
      </m:oMath>
      <w:r w:rsidRPr="0041045C">
        <w:rPr>
          <w:rFonts w:ascii="Times New Roman" w:hAnsi="Times New Roman" w:cs="Times New Roman"/>
          <w:szCs w:val="24"/>
        </w:rPr>
        <w:t xml:space="preserve"> and objects including water </w:t>
      </w:r>
      <w:r w:rsidR="003F1ED4">
        <w:rPr>
          <w:rFonts w:ascii="Times New Roman" w:hAnsi="Times New Roman" w:cs="Times New Roman"/>
          <w:szCs w:val="24"/>
        </w:rPr>
        <w:t>area</w:t>
      </w:r>
      <w:r w:rsidRPr="0041045C">
        <w:rPr>
          <w:rFonts w:ascii="Times New Roman" w:hAnsi="Times New Roman" w:cs="Times New Roman"/>
          <w:szCs w:val="24"/>
        </w:rPr>
        <w:t>, sandy area, vegetation area, and the boundary of the channel belt extracted from the selected remote sensing images</w:t>
      </w:r>
      <w:r>
        <w:rPr>
          <w:rFonts w:ascii="Times New Roman" w:hAnsi="Times New Roman" w:cs="Times New Roman"/>
          <w:szCs w:val="24"/>
        </w:rPr>
        <w:t>.</w:t>
      </w:r>
    </w:p>
    <w:p w14:paraId="4678BD53" w14:textId="77777777" w:rsidR="00087059" w:rsidRPr="00CE3309" w:rsidRDefault="00087059" w:rsidP="00CE3309">
      <w:pPr>
        <w:widowControl/>
        <w:autoSpaceDE w:val="0"/>
        <w:autoSpaceDN w:val="0"/>
        <w:adjustRightInd w:val="0"/>
        <w:spacing w:line="360" w:lineRule="auto"/>
        <w:jc w:val="left"/>
        <w:rPr>
          <w:rFonts w:ascii="Times" w:hAnsi="Times" w:cs="Times"/>
          <w:color w:val="000000"/>
          <w:kern w:val="0"/>
          <w:sz w:val="18"/>
          <w:szCs w:val="21"/>
        </w:rPr>
      </w:pPr>
    </w:p>
    <w:p w14:paraId="2104031A" w14:textId="77777777" w:rsidR="001D6C6B" w:rsidRDefault="00723262" w:rsidP="000A74FA">
      <w:pPr>
        <w:spacing w:beforeLines="100" w:before="240" w:line="480" w:lineRule="auto"/>
        <w:jc w:val="left"/>
        <w:outlineLvl w:val="0"/>
        <w:rPr>
          <w:rFonts w:ascii="Times New Roman" w:eastAsia="SimHei" w:hAnsi="Times New Roman" w:cs="Times New Roman"/>
          <w:b/>
          <w:sz w:val="28"/>
        </w:rPr>
      </w:pPr>
      <w:r>
        <w:rPr>
          <w:rFonts w:ascii="Times New Roman" w:eastAsia="SimHei" w:hAnsi="Times New Roman" w:cs="Times New Roman" w:hint="eastAsia"/>
          <w:b/>
          <w:sz w:val="28"/>
        </w:rPr>
        <w:t xml:space="preserve">4. </w:t>
      </w:r>
      <w:r>
        <w:rPr>
          <w:rFonts w:ascii="Times New Roman" w:eastAsia="SimHei" w:hAnsi="Times New Roman" w:cs="Times New Roman"/>
          <w:b/>
          <w:sz w:val="28"/>
        </w:rPr>
        <w:t xml:space="preserve">Variations in </w:t>
      </w:r>
      <w:r w:rsidR="004D22C2">
        <w:rPr>
          <w:rFonts w:ascii="Times New Roman" w:eastAsia="SimHei" w:hAnsi="Times New Roman" w:cs="Times New Roman"/>
          <w:b/>
          <w:sz w:val="28"/>
        </w:rPr>
        <w:t xml:space="preserve">Flow Regime </w:t>
      </w:r>
      <w:r>
        <w:rPr>
          <w:rFonts w:ascii="Times New Roman" w:eastAsia="SimHei" w:hAnsi="Times New Roman" w:cs="Times New Roman"/>
          <w:b/>
          <w:sz w:val="28"/>
        </w:rPr>
        <w:t xml:space="preserve">and </w:t>
      </w:r>
      <w:r w:rsidR="004D22C2">
        <w:rPr>
          <w:rFonts w:ascii="Times New Roman" w:eastAsia="SimHei" w:hAnsi="Times New Roman" w:cs="Times New Roman"/>
          <w:b/>
          <w:sz w:val="28"/>
        </w:rPr>
        <w:t>River Channel</w:t>
      </w:r>
      <w:r>
        <w:rPr>
          <w:rFonts w:ascii="Times New Roman" w:eastAsia="SimHei" w:hAnsi="Times New Roman" w:cs="Times New Roman"/>
          <w:b/>
          <w:sz w:val="28"/>
        </w:rPr>
        <w:t>-</w:t>
      </w:r>
      <w:r w:rsidR="003B0CDB">
        <w:rPr>
          <w:rFonts w:ascii="Times New Roman" w:eastAsia="SimHei" w:hAnsi="Times New Roman" w:cs="Times New Roman"/>
          <w:b/>
          <w:sz w:val="28"/>
        </w:rPr>
        <w:t>Form</w:t>
      </w:r>
      <w:r w:rsidR="00087059">
        <w:rPr>
          <w:rFonts w:ascii="Times New Roman" w:eastAsia="SimHei" w:hAnsi="Times New Roman" w:cs="Times New Roman"/>
          <w:b/>
          <w:sz w:val="28"/>
        </w:rPr>
        <w:t>s</w:t>
      </w:r>
    </w:p>
    <w:p w14:paraId="31F7D024" w14:textId="77777777" w:rsidR="001D6C6B" w:rsidRPr="004356D0" w:rsidRDefault="00723262" w:rsidP="000A74FA">
      <w:pPr>
        <w:pStyle w:val="Heading2"/>
        <w:spacing w:before="0" w:after="0" w:line="480" w:lineRule="auto"/>
        <w:rPr>
          <w:rFonts w:ascii="Times New Roman" w:eastAsia="SimHei" w:hAnsi="Times New Roman"/>
          <w:sz w:val="24"/>
        </w:rPr>
      </w:pPr>
      <w:r w:rsidRPr="004356D0">
        <w:rPr>
          <w:rFonts w:ascii="Times New Roman" w:eastAsia="SimHei" w:hAnsi="Times New Roman" w:hint="eastAsia"/>
          <w:sz w:val="24"/>
        </w:rPr>
        <w:t xml:space="preserve">4.1 </w:t>
      </w:r>
      <w:r w:rsidRPr="004356D0">
        <w:rPr>
          <w:rFonts w:ascii="Times New Roman" w:eastAsia="SimHei" w:hAnsi="Times New Roman"/>
          <w:sz w:val="24"/>
        </w:rPr>
        <w:t xml:space="preserve">Variation in </w:t>
      </w:r>
      <w:r w:rsidR="004D22C2" w:rsidRPr="004356D0">
        <w:rPr>
          <w:rFonts w:ascii="Times New Roman" w:eastAsia="SimHei" w:hAnsi="Times New Roman"/>
          <w:sz w:val="24"/>
        </w:rPr>
        <w:t>Flow Regime</w:t>
      </w:r>
    </w:p>
    <w:p w14:paraId="0AF8CACD" w14:textId="77777777" w:rsidR="002F3218" w:rsidRDefault="00723262" w:rsidP="006B024F">
      <w:pPr>
        <w:spacing w:line="360" w:lineRule="auto"/>
        <w:rPr>
          <w:rFonts w:ascii="Times" w:hAnsi="Times"/>
          <w:sz w:val="24"/>
          <w:szCs w:val="21"/>
        </w:rPr>
      </w:pPr>
      <w:r w:rsidRPr="004356D0">
        <w:rPr>
          <w:rFonts w:ascii="Times" w:hAnsi="Times" w:hint="eastAsia"/>
          <w:sz w:val="24"/>
          <w:szCs w:val="21"/>
        </w:rPr>
        <w:t xml:space="preserve">Since </w:t>
      </w:r>
      <w:r w:rsidRPr="004356D0">
        <w:rPr>
          <w:rFonts w:ascii="Times" w:hAnsi="Times"/>
          <w:sz w:val="24"/>
          <w:szCs w:val="21"/>
        </w:rPr>
        <w:t xml:space="preserve">1986, after </w:t>
      </w:r>
      <w:r w:rsidRPr="004356D0">
        <w:rPr>
          <w:rFonts w:ascii="Times" w:hAnsi="Times" w:hint="eastAsia"/>
          <w:sz w:val="24"/>
          <w:szCs w:val="21"/>
        </w:rPr>
        <w:t xml:space="preserve">the joint operation of </w:t>
      </w:r>
      <w:r w:rsidRPr="004356D0">
        <w:rPr>
          <w:rFonts w:ascii="Times" w:hAnsi="Times"/>
          <w:sz w:val="24"/>
          <w:szCs w:val="21"/>
        </w:rPr>
        <w:t xml:space="preserve">the </w:t>
      </w:r>
      <w:r w:rsidRPr="004356D0">
        <w:rPr>
          <w:rFonts w:ascii="Times" w:hAnsi="Times" w:hint="eastAsia"/>
          <w:sz w:val="24"/>
          <w:szCs w:val="21"/>
        </w:rPr>
        <w:t>Longyangxia and Liujiaxia Reservoir</w:t>
      </w:r>
      <w:r w:rsidRPr="004356D0">
        <w:rPr>
          <w:rFonts w:ascii="Times" w:hAnsi="Times"/>
          <w:sz w:val="24"/>
          <w:szCs w:val="21"/>
        </w:rPr>
        <w:t xml:space="preserve">s </w:t>
      </w:r>
      <w:r w:rsidR="00DA675D">
        <w:rPr>
          <w:rFonts w:ascii="Times" w:hAnsi="Times"/>
          <w:sz w:val="24"/>
          <w:szCs w:val="21"/>
        </w:rPr>
        <w:t xml:space="preserve">commenced </w:t>
      </w:r>
      <w:r w:rsidRPr="004356D0">
        <w:rPr>
          <w:rFonts w:ascii="Times" w:hAnsi="Times"/>
          <w:sz w:val="24"/>
          <w:szCs w:val="21"/>
        </w:rPr>
        <w:t>on the upper-</w:t>
      </w:r>
      <w:r w:rsidR="00DA675D">
        <w:rPr>
          <w:rFonts w:ascii="Times" w:hAnsi="Times"/>
          <w:sz w:val="24"/>
          <w:szCs w:val="21"/>
        </w:rPr>
        <w:t>reach of the study area</w:t>
      </w:r>
      <w:r w:rsidRPr="004356D0">
        <w:rPr>
          <w:rFonts w:ascii="Times" w:hAnsi="Times" w:hint="eastAsia"/>
          <w:sz w:val="24"/>
          <w:szCs w:val="21"/>
        </w:rPr>
        <w:t xml:space="preserve">, </w:t>
      </w:r>
      <w:r w:rsidRPr="004356D0">
        <w:rPr>
          <w:rFonts w:ascii="Times" w:hAnsi="Times"/>
          <w:sz w:val="24"/>
          <w:szCs w:val="21"/>
        </w:rPr>
        <w:t xml:space="preserve">flow process in the Yellow River on </w:t>
      </w:r>
      <w:r w:rsidR="00DC08C9">
        <w:rPr>
          <w:rFonts w:ascii="Times" w:hAnsi="Times"/>
          <w:sz w:val="24"/>
          <w:szCs w:val="21"/>
        </w:rPr>
        <w:t xml:space="preserve">the </w:t>
      </w:r>
      <w:r w:rsidRPr="004356D0">
        <w:rPr>
          <w:rFonts w:ascii="Times" w:hAnsi="Times"/>
          <w:sz w:val="24"/>
          <w:szCs w:val="21"/>
        </w:rPr>
        <w:t xml:space="preserve">Yinchuan Plain has changed </w:t>
      </w:r>
      <w:r w:rsidR="00DC08C9">
        <w:rPr>
          <w:rFonts w:ascii="Times" w:hAnsi="Times"/>
          <w:sz w:val="24"/>
          <w:szCs w:val="21"/>
        </w:rPr>
        <w:t>considerabl</w:t>
      </w:r>
      <w:r w:rsidR="00DA675D">
        <w:rPr>
          <w:rFonts w:ascii="Times" w:hAnsi="Times"/>
          <w:sz w:val="24"/>
          <w:szCs w:val="21"/>
        </w:rPr>
        <w:t>y</w:t>
      </w:r>
      <w:r w:rsidR="00250D2A" w:rsidRPr="004356D0">
        <w:rPr>
          <w:rFonts w:ascii="Times" w:hAnsi="Times"/>
          <w:sz w:val="24"/>
          <w:szCs w:val="21"/>
        </w:rPr>
        <w:t xml:space="preserve"> </w:t>
      </w:r>
      <w:r w:rsidRPr="004356D0">
        <w:rPr>
          <w:rFonts w:ascii="Times" w:hAnsi="Times"/>
          <w:sz w:val="24"/>
          <w:szCs w:val="21"/>
        </w:rPr>
        <w:t>(</w:t>
      </w:r>
      <w:r w:rsidR="00780265" w:rsidRPr="004356D0">
        <w:rPr>
          <w:rFonts w:ascii="Times" w:hAnsi="Times"/>
          <w:sz w:val="24"/>
          <w:szCs w:val="21"/>
        </w:rPr>
        <w:t>Figure</w:t>
      </w:r>
      <w:r w:rsidRPr="004356D0">
        <w:rPr>
          <w:rFonts w:ascii="Times" w:hAnsi="Times"/>
          <w:sz w:val="24"/>
          <w:szCs w:val="21"/>
        </w:rPr>
        <w:t xml:space="preserve"> </w:t>
      </w:r>
      <w:r w:rsidR="00442DD4">
        <w:rPr>
          <w:rFonts w:ascii="Times" w:hAnsi="Times"/>
          <w:sz w:val="24"/>
          <w:szCs w:val="21"/>
        </w:rPr>
        <w:t>5</w:t>
      </w:r>
      <w:r w:rsidRPr="004356D0">
        <w:rPr>
          <w:rFonts w:ascii="Times" w:hAnsi="Times"/>
          <w:sz w:val="24"/>
          <w:szCs w:val="21"/>
        </w:rPr>
        <w:t xml:space="preserve">). Because </w:t>
      </w:r>
      <w:r w:rsidR="00AB2ACD">
        <w:rPr>
          <w:rFonts w:ascii="Times" w:hAnsi="Times"/>
          <w:sz w:val="24"/>
          <w:szCs w:val="21"/>
        </w:rPr>
        <w:t>of few intervening tributaries</w:t>
      </w:r>
      <w:r w:rsidRPr="004356D0">
        <w:rPr>
          <w:rFonts w:ascii="Times" w:hAnsi="Times"/>
          <w:sz w:val="24"/>
          <w:szCs w:val="21"/>
        </w:rPr>
        <w:t>, the annual runoff and sediment load meas</w:t>
      </w:r>
      <w:r w:rsidRPr="005A066F">
        <w:rPr>
          <w:rFonts w:ascii="Times" w:hAnsi="Times"/>
          <w:sz w:val="24"/>
          <w:szCs w:val="21"/>
        </w:rPr>
        <w:t xml:space="preserve">ured at Qingtongxia and Shizuishan stations </w:t>
      </w:r>
      <w:r w:rsidR="003E6798">
        <w:rPr>
          <w:rFonts w:ascii="Times" w:hAnsi="Times"/>
          <w:sz w:val="24"/>
          <w:szCs w:val="21"/>
        </w:rPr>
        <w:t>showed</w:t>
      </w:r>
      <w:r w:rsidR="003E6798" w:rsidRPr="005A066F">
        <w:rPr>
          <w:rFonts w:ascii="Times" w:hAnsi="Times"/>
          <w:sz w:val="24"/>
          <w:szCs w:val="21"/>
        </w:rPr>
        <w:t xml:space="preserve"> </w:t>
      </w:r>
      <w:r w:rsidRPr="005A066F">
        <w:rPr>
          <w:rFonts w:ascii="Times" w:hAnsi="Times"/>
          <w:sz w:val="24"/>
          <w:szCs w:val="21"/>
        </w:rPr>
        <w:t xml:space="preserve">similar </w:t>
      </w:r>
      <w:r w:rsidR="003E6798">
        <w:rPr>
          <w:rFonts w:ascii="Times" w:hAnsi="Times"/>
          <w:sz w:val="24"/>
          <w:szCs w:val="21"/>
        </w:rPr>
        <w:t>variability</w:t>
      </w:r>
      <w:r w:rsidRPr="005A066F">
        <w:rPr>
          <w:rFonts w:ascii="Times" w:hAnsi="Times"/>
          <w:sz w:val="24"/>
          <w:szCs w:val="21"/>
        </w:rPr>
        <w:t xml:space="preserve"> (</w:t>
      </w:r>
      <w:r w:rsidR="00780265" w:rsidRPr="005A066F">
        <w:rPr>
          <w:rFonts w:ascii="Times" w:hAnsi="Times"/>
          <w:sz w:val="24"/>
          <w:szCs w:val="21"/>
        </w:rPr>
        <w:t>Figure</w:t>
      </w:r>
      <w:r w:rsidRPr="005A066F">
        <w:rPr>
          <w:rFonts w:ascii="Times" w:hAnsi="Times"/>
          <w:sz w:val="24"/>
          <w:szCs w:val="21"/>
        </w:rPr>
        <w:t xml:space="preserve"> </w:t>
      </w:r>
      <w:r w:rsidR="00442DD4" w:rsidRPr="00840508">
        <w:rPr>
          <w:rFonts w:ascii="Times" w:hAnsi="Times"/>
          <w:sz w:val="24"/>
          <w:szCs w:val="21"/>
        </w:rPr>
        <w:t>5a</w:t>
      </w:r>
      <w:r w:rsidR="00250D2A" w:rsidRPr="00840508">
        <w:rPr>
          <w:rFonts w:ascii="Times" w:hAnsi="Times"/>
          <w:sz w:val="24"/>
          <w:szCs w:val="21"/>
        </w:rPr>
        <w:t>,</w:t>
      </w:r>
      <w:r w:rsidRPr="00840508">
        <w:rPr>
          <w:rFonts w:ascii="Times" w:hAnsi="Times"/>
          <w:sz w:val="24"/>
          <w:szCs w:val="21"/>
        </w:rPr>
        <w:t xml:space="preserve">b). </w:t>
      </w:r>
      <w:r w:rsidR="003E6798">
        <w:rPr>
          <w:rFonts w:ascii="Times" w:hAnsi="Times"/>
          <w:sz w:val="24"/>
          <w:szCs w:val="21"/>
        </w:rPr>
        <w:t>F</w:t>
      </w:r>
      <w:r w:rsidR="0004751A" w:rsidRPr="00947F97">
        <w:rPr>
          <w:rFonts w:ascii="Times" w:hAnsi="Times"/>
          <w:sz w:val="24"/>
          <w:szCs w:val="21"/>
        </w:rPr>
        <w:t xml:space="preserve">rom 1988 to 2015 the two stations </w:t>
      </w:r>
      <w:r w:rsidR="00840508">
        <w:rPr>
          <w:rFonts w:ascii="Times" w:hAnsi="Times"/>
          <w:sz w:val="24"/>
          <w:szCs w:val="21"/>
        </w:rPr>
        <w:t xml:space="preserve">experienced </w:t>
      </w:r>
      <w:r w:rsidR="003E6798">
        <w:rPr>
          <w:rFonts w:ascii="Times" w:hAnsi="Times"/>
          <w:sz w:val="24"/>
          <w:szCs w:val="21"/>
        </w:rPr>
        <w:t xml:space="preserve">complementary albeit </w:t>
      </w:r>
      <w:r w:rsidR="0004751A" w:rsidRPr="00947F97">
        <w:rPr>
          <w:rFonts w:ascii="Times" w:hAnsi="Times"/>
          <w:sz w:val="24"/>
          <w:szCs w:val="21"/>
        </w:rPr>
        <w:t xml:space="preserve">complex </w:t>
      </w:r>
      <w:r w:rsidR="003E6798">
        <w:rPr>
          <w:rFonts w:ascii="Times" w:hAnsi="Times"/>
          <w:sz w:val="24"/>
          <w:szCs w:val="21"/>
        </w:rPr>
        <w:t>changes in runoff</w:t>
      </w:r>
      <w:r w:rsidR="0004751A" w:rsidRPr="00947F97">
        <w:rPr>
          <w:rFonts w:ascii="Times" w:hAnsi="Times"/>
          <w:sz w:val="24"/>
          <w:szCs w:val="21"/>
        </w:rPr>
        <w:t>, decreasing gradually with a degree of fluctuation during 1988-2003, then increasing gradually from 2004 to 2012, and finally decreasing again from 201</w:t>
      </w:r>
      <w:r w:rsidR="0004751A" w:rsidRPr="00947F97">
        <w:rPr>
          <w:rFonts w:ascii="Times New Roman" w:hAnsi="Times New Roman" w:cs="Times New Roman"/>
          <w:sz w:val="24"/>
        </w:rPr>
        <w:t>3</w:t>
      </w:r>
      <w:r w:rsidR="00840508">
        <w:rPr>
          <w:rFonts w:ascii="Times New Roman" w:hAnsi="Times New Roman" w:cs="Times New Roman"/>
          <w:sz w:val="24"/>
        </w:rPr>
        <w:t xml:space="preserve"> </w:t>
      </w:r>
      <w:r w:rsidR="00840508" w:rsidRPr="005B7A9A">
        <w:rPr>
          <w:rFonts w:ascii="Times" w:hAnsi="Times"/>
          <w:sz w:val="24"/>
          <w:szCs w:val="21"/>
        </w:rPr>
        <w:t>(Figure 5a)</w:t>
      </w:r>
      <w:r w:rsidR="0004751A" w:rsidRPr="00947F97">
        <w:rPr>
          <w:rFonts w:ascii="Times" w:hAnsi="Times"/>
          <w:sz w:val="24"/>
          <w:szCs w:val="21"/>
        </w:rPr>
        <w:t xml:space="preserve">. </w:t>
      </w:r>
      <w:r w:rsidR="00840508">
        <w:rPr>
          <w:rFonts w:ascii="Times" w:hAnsi="Times"/>
          <w:sz w:val="24"/>
          <w:szCs w:val="21"/>
        </w:rPr>
        <w:t xml:space="preserve">Despite </w:t>
      </w:r>
      <w:r w:rsidR="00B367E7" w:rsidRPr="00B367E7">
        <w:rPr>
          <w:rFonts w:ascii="Times" w:hAnsi="Times"/>
          <w:sz w:val="24"/>
          <w:szCs w:val="21"/>
        </w:rPr>
        <w:t>fluctuating considerably</w:t>
      </w:r>
      <w:r w:rsidR="00840508">
        <w:rPr>
          <w:rFonts w:ascii="Times" w:hAnsi="Times"/>
          <w:sz w:val="24"/>
          <w:szCs w:val="21"/>
        </w:rPr>
        <w:t xml:space="preserve">, </w:t>
      </w:r>
      <w:r w:rsidR="00840508" w:rsidRPr="005727B8">
        <w:rPr>
          <w:rFonts w:ascii="Times" w:hAnsi="Times"/>
          <w:sz w:val="24"/>
          <w:szCs w:val="21"/>
        </w:rPr>
        <w:t>the annual runoff varies broadly without a</w:t>
      </w:r>
      <w:r w:rsidR="00B367E7">
        <w:rPr>
          <w:rFonts w:ascii="Times" w:hAnsi="Times"/>
          <w:sz w:val="24"/>
          <w:szCs w:val="21"/>
        </w:rPr>
        <w:t>n</w:t>
      </w:r>
      <w:r w:rsidR="00840508" w:rsidRPr="005727B8">
        <w:rPr>
          <w:rFonts w:ascii="Times" w:hAnsi="Times"/>
          <w:sz w:val="24"/>
          <w:szCs w:val="21"/>
        </w:rPr>
        <w:t xml:space="preserve"> </w:t>
      </w:r>
      <w:r w:rsidR="00B367E7">
        <w:rPr>
          <w:rFonts w:ascii="Times" w:hAnsi="Times"/>
          <w:sz w:val="24"/>
          <w:szCs w:val="21"/>
        </w:rPr>
        <w:t>overall</w:t>
      </w:r>
      <w:r w:rsidR="00B367E7" w:rsidRPr="005727B8">
        <w:rPr>
          <w:rFonts w:ascii="Times" w:hAnsi="Times"/>
          <w:sz w:val="24"/>
          <w:szCs w:val="21"/>
        </w:rPr>
        <w:t xml:space="preserve"> </w:t>
      </w:r>
      <w:r w:rsidR="00840508" w:rsidRPr="005727B8">
        <w:rPr>
          <w:rFonts w:ascii="Times" w:hAnsi="Times"/>
          <w:sz w:val="24"/>
          <w:szCs w:val="21"/>
        </w:rPr>
        <w:t>increa</w:t>
      </w:r>
      <w:r w:rsidR="00F7046F">
        <w:rPr>
          <w:rFonts w:ascii="Times" w:hAnsi="Times"/>
          <w:sz w:val="24"/>
          <w:szCs w:val="21"/>
        </w:rPr>
        <w:t>s</w:t>
      </w:r>
      <w:r w:rsidR="00B367E7">
        <w:rPr>
          <w:rFonts w:ascii="Times" w:hAnsi="Times"/>
          <w:sz w:val="24"/>
          <w:szCs w:val="21"/>
        </w:rPr>
        <w:t>e</w:t>
      </w:r>
      <w:r w:rsidR="00840508" w:rsidRPr="005727B8">
        <w:rPr>
          <w:rFonts w:ascii="Times" w:hAnsi="Times"/>
          <w:sz w:val="24"/>
          <w:szCs w:val="21"/>
        </w:rPr>
        <w:t xml:space="preserve"> or decreas</w:t>
      </w:r>
      <w:r w:rsidR="00B367E7">
        <w:rPr>
          <w:rFonts w:ascii="Times" w:hAnsi="Times"/>
          <w:sz w:val="24"/>
          <w:szCs w:val="21"/>
        </w:rPr>
        <w:t>e</w:t>
      </w:r>
      <w:r w:rsidR="00840508" w:rsidRPr="005727B8">
        <w:rPr>
          <w:rFonts w:ascii="Times" w:hAnsi="Times"/>
          <w:sz w:val="24"/>
          <w:szCs w:val="21"/>
        </w:rPr>
        <w:t xml:space="preserve"> at both Qingtongxia and Shizuishan stations</w:t>
      </w:r>
      <w:r w:rsidR="00840508" w:rsidRPr="005A066F">
        <w:rPr>
          <w:rFonts w:ascii="Times" w:hAnsi="Times"/>
          <w:sz w:val="24"/>
          <w:szCs w:val="21"/>
        </w:rPr>
        <w:t xml:space="preserve"> </w:t>
      </w:r>
      <w:r w:rsidR="00B367E7">
        <w:rPr>
          <w:rFonts w:ascii="Times" w:hAnsi="Times"/>
          <w:sz w:val="24"/>
          <w:szCs w:val="21"/>
        </w:rPr>
        <w:t>for</w:t>
      </w:r>
      <w:r w:rsidR="00B367E7" w:rsidRPr="00947F97">
        <w:rPr>
          <w:rFonts w:ascii="Times" w:hAnsi="Times"/>
          <w:sz w:val="24"/>
          <w:szCs w:val="21"/>
        </w:rPr>
        <w:t xml:space="preserve"> </w:t>
      </w:r>
      <w:r w:rsidR="0004751A" w:rsidRPr="00947F97">
        <w:rPr>
          <w:rFonts w:ascii="Times" w:hAnsi="Times"/>
          <w:sz w:val="24"/>
          <w:szCs w:val="21"/>
        </w:rPr>
        <w:t>the entire period 1988-2015.</w:t>
      </w:r>
    </w:p>
    <w:p w14:paraId="0588C629" w14:textId="5D35363F" w:rsidR="00C81F5A" w:rsidRPr="004356D0" w:rsidRDefault="00C81F5A">
      <w:pPr>
        <w:spacing w:line="360" w:lineRule="auto"/>
        <w:ind w:firstLine="420"/>
        <w:rPr>
          <w:rFonts w:ascii="Times" w:hAnsi="Times"/>
          <w:sz w:val="24"/>
          <w:szCs w:val="21"/>
        </w:rPr>
      </w:pPr>
      <w:r w:rsidRPr="004356D0">
        <w:rPr>
          <w:rFonts w:ascii="Times" w:hAnsi="Times"/>
          <w:sz w:val="24"/>
          <w:szCs w:val="21"/>
        </w:rPr>
        <w:t>In contrast, the annual sediment load at the two stations</w:t>
      </w:r>
      <w:r w:rsidR="00B367E7">
        <w:rPr>
          <w:rFonts w:ascii="Times" w:hAnsi="Times"/>
          <w:sz w:val="24"/>
          <w:szCs w:val="21"/>
        </w:rPr>
        <w:t xml:space="preserve"> varied more simply</w:t>
      </w:r>
      <w:r w:rsidRPr="004356D0">
        <w:rPr>
          <w:rFonts w:ascii="Times" w:hAnsi="Times"/>
          <w:sz w:val="24"/>
          <w:szCs w:val="21"/>
        </w:rPr>
        <w:t xml:space="preserve">, with a significant reduction in the range of the variation and a considerable decrease in the </w:t>
      </w:r>
      <w:r>
        <w:rPr>
          <w:rFonts w:ascii="Times" w:hAnsi="Times"/>
          <w:sz w:val="24"/>
          <w:szCs w:val="21"/>
        </w:rPr>
        <w:t xml:space="preserve">total </w:t>
      </w:r>
      <w:r w:rsidRPr="004356D0">
        <w:rPr>
          <w:rFonts w:ascii="Times" w:hAnsi="Times" w:hint="eastAsia"/>
          <w:sz w:val="24"/>
          <w:szCs w:val="21"/>
        </w:rPr>
        <w:t>amount</w:t>
      </w:r>
      <w:r w:rsidRPr="004356D0">
        <w:rPr>
          <w:rFonts w:ascii="Times" w:hAnsi="Times"/>
          <w:sz w:val="24"/>
          <w:szCs w:val="21"/>
        </w:rPr>
        <w:t xml:space="preserve"> since 2000 (Figure </w:t>
      </w:r>
      <w:r>
        <w:rPr>
          <w:rFonts w:ascii="Times" w:hAnsi="Times"/>
          <w:sz w:val="24"/>
          <w:szCs w:val="21"/>
        </w:rPr>
        <w:t>5</w:t>
      </w:r>
      <w:r w:rsidRPr="004356D0">
        <w:rPr>
          <w:rFonts w:ascii="Times" w:hAnsi="Times"/>
          <w:sz w:val="24"/>
          <w:szCs w:val="21"/>
        </w:rPr>
        <w:t xml:space="preserve">b). </w:t>
      </w:r>
      <w:r w:rsidR="000B49AD">
        <w:rPr>
          <w:rFonts w:ascii="Times" w:hAnsi="Times"/>
          <w:sz w:val="24"/>
          <w:szCs w:val="21"/>
        </w:rPr>
        <w:t>O</w:t>
      </w:r>
      <w:r w:rsidR="000B49AD" w:rsidRPr="000B49AD">
        <w:rPr>
          <w:rFonts w:ascii="Times" w:hAnsi="Times"/>
          <w:sz w:val="24"/>
          <w:szCs w:val="21"/>
        </w:rPr>
        <w:t>ver the entire period 1988-2015</w:t>
      </w:r>
      <w:r w:rsidR="000B49AD">
        <w:rPr>
          <w:rFonts w:ascii="Times" w:hAnsi="Times"/>
          <w:sz w:val="24"/>
          <w:szCs w:val="21"/>
        </w:rPr>
        <w:t xml:space="preserve">, sediment load reduced by nearly 60% at both stations. </w:t>
      </w:r>
      <w:r w:rsidRPr="004356D0">
        <w:rPr>
          <w:rFonts w:ascii="Times" w:hAnsi="Times"/>
          <w:sz w:val="24"/>
          <w:szCs w:val="21"/>
        </w:rPr>
        <w:t>Due to</w:t>
      </w:r>
      <w:r w:rsidRPr="004356D0">
        <w:rPr>
          <w:rFonts w:ascii="Times" w:hAnsi="Times" w:hint="eastAsia"/>
          <w:sz w:val="24"/>
          <w:szCs w:val="21"/>
        </w:rPr>
        <w:t xml:space="preserve"> the uneven </w:t>
      </w:r>
      <w:r w:rsidRPr="004356D0">
        <w:rPr>
          <w:rFonts w:ascii="Times" w:hAnsi="Times"/>
          <w:sz w:val="24"/>
          <w:szCs w:val="21"/>
        </w:rPr>
        <w:t>inter-annual</w:t>
      </w:r>
      <w:r>
        <w:rPr>
          <w:rFonts w:ascii="Times" w:hAnsi="Times"/>
          <w:sz w:val="24"/>
          <w:szCs w:val="21"/>
        </w:rPr>
        <w:t xml:space="preserve"> </w:t>
      </w:r>
      <w:r w:rsidRPr="004356D0">
        <w:rPr>
          <w:rFonts w:ascii="Times" w:hAnsi="Times"/>
          <w:sz w:val="24"/>
          <w:szCs w:val="21"/>
        </w:rPr>
        <w:t xml:space="preserve">distribution of rainfall in the Upper Yellow River basin, the runoff and sediment load in the </w:t>
      </w:r>
      <w:r w:rsidR="009B123E">
        <w:rPr>
          <w:rFonts w:ascii="Times" w:hAnsi="Times"/>
          <w:sz w:val="24"/>
          <w:szCs w:val="21"/>
        </w:rPr>
        <w:t>YPR</w:t>
      </w:r>
      <w:r w:rsidRPr="004356D0">
        <w:rPr>
          <w:rFonts w:ascii="Times" w:hAnsi="Times"/>
          <w:sz w:val="24"/>
          <w:szCs w:val="21"/>
        </w:rPr>
        <w:t xml:space="preserve"> </w:t>
      </w:r>
      <w:r w:rsidR="00B367E7">
        <w:rPr>
          <w:rFonts w:ascii="Times" w:hAnsi="Times"/>
          <w:sz w:val="24"/>
          <w:szCs w:val="21"/>
        </w:rPr>
        <w:t xml:space="preserve">is </w:t>
      </w:r>
      <w:r w:rsidR="000753C2">
        <w:rPr>
          <w:rFonts w:ascii="Times" w:hAnsi="Times"/>
          <w:sz w:val="24"/>
          <w:szCs w:val="21"/>
        </w:rPr>
        <w:t xml:space="preserve">the </w:t>
      </w:r>
      <w:r w:rsidR="00B367E7">
        <w:rPr>
          <w:rFonts w:ascii="Times" w:hAnsi="Times"/>
          <w:sz w:val="24"/>
          <w:szCs w:val="21"/>
        </w:rPr>
        <w:t>greatest</w:t>
      </w:r>
      <w:r w:rsidR="00B367E7" w:rsidRPr="004356D0">
        <w:rPr>
          <w:rFonts w:ascii="Times" w:hAnsi="Times"/>
          <w:sz w:val="24"/>
          <w:szCs w:val="21"/>
        </w:rPr>
        <w:t xml:space="preserve"> </w:t>
      </w:r>
      <w:r w:rsidRPr="004356D0">
        <w:rPr>
          <w:rFonts w:ascii="Times" w:hAnsi="Times"/>
          <w:sz w:val="24"/>
          <w:szCs w:val="21"/>
        </w:rPr>
        <w:t>in the flood</w:t>
      </w:r>
      <w:r>
        <w:rPr>
          <w:rFonts w:ascii="Times" w:hAnsi="Times"/>
          <w:sz w:val="24"/>
          <w:szCs w:val="21"/>
        </w:rPr>
        <w:t>ing</w:t>
      </w:r>
      <w:r w:rsidRPr="004356D0">
        <w:rPr>
          <w:rFonts w:ascii="Times" w:hAnsi="Times"/>
          <w:sz w:val="24"/>
          <w:szCs w:val="21"/>
        </w:rPr>
        <w:t xml:space="preserve"> season (July to October each year), and </w:t>
      </w:r>
      <w:r>
        <w:rPr>
          <w:rFonts w:ascii="Times" w:hAnsi="Times"/>
          <w:sz w:val="24"/>
          <w:szCs w:val="21"/>
        </w:rPr>
        <w:t>at both stations t</w:t>
      </w:r>
      <w:r w:rsidRPr="004356D0">
        <w:rPr>
          <w:rFonts w:ascii="Times" w:hAnsi="Times"/>
          <w:sz w:val="24"/>
          <w:szCs w:val="21"/>
        </w:rPr>
        <w:t xml:space="preserve">he trends </w:t>
      </w:r>
      <w:r>
        <w:rPr>
          <w:rFonts w:ascii="Times" w:hAnsi="Times"/>
          <w:sz w:val="24"/>
          <w:szCs w:val="21"/>
        </w:rPr>
        <w:t xml:space="preserve">are </w:t>
      </w:r>
      <w:r w:rsidR="001F5AE2">
        <w:rPr>
          <w:rFonts w:ascii="Times" w:hAnsi="Times"/>
          <w:sz w:val="24"/>
          <w:szCs w:val="21"/>
        </w:rPr>
        <w:t xml:space="preserve">essentially </w:t>
      </w:r>
      <w:r>
        <w:rPr>
          <w:rFonts w:ascii="Times" w:hAnsi="Times"/>
          <w:sz w:val="24"/>
          <w:szCs w:val="21"/>
        </w:rPr>
        <w:t xml:space="preserve">in phase </w:t>
      </w:r>
      <w:r w:rsidRPr="004356D0">
        <w:rPr>
          <w:rFonts w:ascii="Times" w:hAnsi="Times"/>
          <w:sz w:val="24"/>
          <w:szCs w:val="21"/>
        </w:rPr>
        <w:t>(Figure</w:t>
      </w:r>
      <w:r w:rsidRPr="004356D0">
        <w:rPr>
          <w:rFonts w:ascii="Times" w:hAnsi="Times" w:hint="eastAsia"/>
          <w:sz w:val="24"/>
          <w:szCs w:val="21"/>
        </w:rPr>
        <w:t xml:space="preserve"> </w:t>
      </w:r>
      <w:r>
        <w:rPr>
          <w:rFonts w:ascii="Times" w:hAnsi="Times"/>
          <w:sz w:val="24"/>
          <w:szCs w:val="21"/>
        </w:rPr>
        <w:t>5</w:t>
      </w:r>
      <w:r w:rsidRPr="004356D0">
        <w:rPr>
          <w:rFonts w:ascii="Times" w:hAnsi="Times"/>
          <w:sz w:val="24"/>
          <w:szCs w:val="21"/>
        </w:rPr>
        <w:t>c,d).</w:t>
      </w:r>
      <w:r w:rsidRPr="004356D0">
        <w:rPr>
          <w:rFonts w:ascii="Times" w:hAnsi="Times" w:hint="eastAsia"/>
          <w:sz w:val="24"/>
          <w:szCs w:val="21"/>
        </w:rPr>
        <w:t xml:space="preserve"> </w:t>
      </w:r>
    </w:p>
    <w:p w14:paraId="6B26C266" w14:textId="77777777" w:rsidR="00C81F5A" w:rsidRPr="00A66114" w:rsidRDefault="00C81F5A" w:rsidP="00DA675D">
      <w:pPr>
        <w:spacing w:line="360" w:lineRule="auto"/>
        <w:rPr>
          <w:rFonts w:ascii="Times" w:hAnsi="Times"/>
          <w:sz w:val="24"/>
          <w:szCs w:val="21"/>
        </w:rPr>
      </w:pPr>
    </w:p>
    <w:p w14:paraId="48FCA30A" w14:textId="77777777" w:rsidR="00366583" w:rsidRDefault="00CF027B" w:rsidP="004065AB">
      <w:pPr>
        <w:spacing w:line="480" w:lineRule="auto"/>
        <w:jc w:val="center"/>
        <w:rPr>
          <w:rFonts w:ascii="Times" w:hAnsi="Times"/>
          <w:szCs w:val="21"/>
        </w:rPr>
      </w:pPr>
      <w:r w:rsidRPr="000078E5">
        <w:rPr>
          <w:rFonts w:ascii="Times" w:hAnsi="Times"/>
          <w:noProof/>
          <w:szCs w:val="21"/>
          <w:lang w:val="en-GB"/>
        </w:rPr>
        <w:drawing>
          <wp:inline distT="0" distB="0" distL="0" distR="0" wp14:anchorId="5F43B346" wp14:editId="43417499">
            <wp:extent cx="4398645" cy="4398645"/>
            <wp:effectExtent l="0" t="0" r="1905" b="1905"/>
            <wp:docPr id="1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8645" cy="4398645"/>
                    </a:xfrm>
                    <a:prstGeom prst="rect">
                      <a:avLst/>
                    </a:prstGeom>
                    <a:noFill/>
                    <a:ln>
                      <a:noFill/>
                    </a:ln>
                  </pic:spPr>
                </pic:pic>
              </a:graphicData>
            </a:graphic>
          </wp:inline>
        </w:drawing>
      </w:r>
    </w:p>
    <w:p w14:paraId="1F078456" w14:textId="77777777" w:rsidR="00087059" w:rsidRDefault="0041045C" w:rsidP="006819BD">
      <w:pPr>
        <w:adjustRightInd w:val="0"/>
        <w:snapToGrid w:val="0"/>
        <w:spacing w:line="360" w:lineRule="auto"/>
        <w:rPr>
          <w:rFonts w:ascii="Times New Roman" w:hAnsi="Times New Roman" w:cs="Times New Roman"/>
          <w:szCs w:val="24"/>
        </w:rPr>
      </w:pPr>
      <w:r w:rsidRPr="009B07EF">
        <w:rPr>
          <w:rFonts w:ascii="Times New Roman" w:hAnsi="Times New Roman" w:cs="Times New Roman"/>
          <w:b/>
          <w:szCs w:val="24"/>
        </w:rPr>
        <w:t xml:space="preserve">Figure </w:t>
      </w:r>
      <w:r w:rsidR="00442DD4">
        <w:rPr>
          <w:rFonts w:ascii="Times New Roman" w:hAnsi="Times New Roman" w:cs="Times New Roman"/>
          <w:b/>
          <w:szCs w:val="24"/>
        </w:rPr>
        <w:t>5</w:t>
      </w:r>
      <w:r w:rsidR="005D1030" w:rsidRPr="009B07EF">
        <w:rPr>
          <w:rFonts w:ascii="Times New Roman" w:hAnsi="Times New Roman" w:cs="Times New Roman"/>
          <w:b/>
          <w:szCs w:val="24"/>
        </w:rPr>
        <w:t>.</w:t>
      </w:r>
      <w:r w:rsidRPr="0041045C">
        <w:rPr>
          <w:rFonts w:ascii="Times New Roman" w:hAnsi="Times New Roman" w:cs="Times New Roman"/>
          <w:szCs w:val="24"/>
        </w:rPr>
        <w:t xml:space="preserve"> Variations of runoff and sediment load at Qingtongxia and Shizuishan stations</w:t>
      </w:r>
      <w:r w:rsidR="00DC08C9">
        <w:rPr>
          <w:rFonts w:ascii="Times New Roman" w:hAnsi="Times New Roman" w:cs="Times New Roman"/>
          <w:szCs w:val="24"/>
        </w:rPr>
        <w:t xml:space="preserve"> during </w:t>
      </w:r>
      <w:r w:rsidR="00DC08C9" w:rsidRPr="004065AB">
        <w:rPr>
          <w:rFonts w:ascii="Times New Roman" w:hAnsi="Times New Roman" w:cs="Times New Roman"/>
          <w:szCs w:val="24"/>
        </w:rPr>
        <w:t>1988 to 2015</w:t>
      </w:r>
      <w:r w:rsidRPr="0041045C">
        <w:rPr>
          <w:rFonts w:ascii="Times New Roman" w:hAnsi="Times New Roman" w:cs="Times New Roman"/>
          <w:szCs w:val="24"/>
        </w:rPr>
        <w:t>: (a) annual runoff; (b) annual sediment load; (c) flood season</w:t>
      </w:r>
      <w:r w:rsidR="003072C2">
        <w:rPr>
          <w:rFonts w:ascii="Times New Roman" w:hAnsi="Times New Roman" w:cs="Times New Roman"/>
          <w:szCs w:val="24"/>
        </w:rPr>
        <w:t xml:space="preserve"> runoff</w:t>
      </w:r>
      <w:r w:rsidRPr="0041045C">
        <w:rPr>
          <w:rFonts w:ascii="Times New Roman" w:hAnsi="Times New Roman" w:cs="Times New Roman"/>
          <w:szCs w:val="24"/>
        </w:rPr>
        <w:t xml:space="preserve">; and (d) </w:t>
      </w:r>
      <w:r w:rsidR="003072C2">
        <w:rPr>
          <w:rFonts w:ascii="Times New Roman" w:hAnsi="Times New Roman" w:cs="Times New Roman"/>
          <w:szCs w:val="24"/>
        </w:rPr>
        <w:t xml:space="preserve">flood season </w:t>
      </w:r>
      <w:r w:rsidRPr="0041045C">
        <w:rPr>
          <w:rFonts w:ascii="Times New Roman" w:hAnsi="Times New Roman" w:cs="Times New Roman"/>
          <w:szCs w:val="24"/>
        </w:rPr>
        <w:t>sediment load</w:t>
      </w:r>
      <w:r w:rsidR="005D1030">
        <w:rPr>
          <w:rFonts w:ascii="Times New Roman" w:hAnsi="Times New Roman" w:cs="Times New Roman"/>
          <w:szCs w:val="24"/>
        </w:rPr>
        <w:t>.</w:t>
      </w:r>
    </w:p>
    <w:p w14:paraId="7E6C9894" w14:textId="77777777" w:rsidR="009B5BB6" w:rsidRDefault="009B5BB6" w:rsidP="004065AB">
      <w:pPr>
        <w:adjustRightInd w:val="0"/>
        <w:snapToGrid w:val="0"/>
        <w:spacing w:line="360" w:lineRule="auto"/>
        <w:jc w:val="left"/>
        <w:rPr>
          <w:rFonts w:ascii="Times" w:hAnsi="Times"/>
          <w:sz w:val="24"/>
          <w:szCs w:val="21"/>
        </w:rPr>
      </w:pPr>
    </w:p>
    <w:p w14:paraId="27264E98" w14:textId="77777777" w:rsidR="001D6C6B" w:rsidRPr="00DC24A6" w:rsidRDefault="00723262" w:rsidP="004065AB">
      <w:pPr>
        <w:pStyle w:val="Heading2"/>
        <w:spacing w:beforeLines="50" w:before="120" w:after="0" w:line="480" w:lineRule="auto"/>
        <w:rPr>
          <w:rFonts w:ascii="Times New Roman" w:eastAsia="SimHei" w:hAnsi="Times New Roman"/>
          <w:sz w:val="24"/>
        </w:rPr>
      </w:pPr>
      <w:r w:rsidRPr="00DC24A6">
        <w:rPr>
          <w:rFonts w:ascii="Times New Roman" w:eastAsia="SimHei" w:hAnsi="Times New Roman" w:hint="eastAsia"/>
          <w:sz w:val="24"/>
        </w:rPr>
        <w:t>4.2 Adjustment of</w:t>
      </w:r>
      <w:r w:rsidRPr="00DC24A6">
        <w:rPr>
          <w:rFonts w:ascii="Times New Roman" w:eastAsia="SimHei" w:hAnsi="Times New Roman"/>
          <w:sz w:val="24"/>
        </w:rPr>
        <w:t xml:space="preserve"> </w:t>
      </w:r>
      <w:r w:rsidR="004D22C2" w:rsidRPr="00DC24A6">
        <w:rPr>
          <w:rFonts w:ascii="Times New Roman" w:eastAsia="SimHei" w:hAnsi="Times New Roman"/>
          <w:sz w:val="24"/>
        </w:rPr>
        <w:t xml:space="preserve">River Channel </w:t>
      </w:r>
      <w:r w:rsidR="00FF2928">
        <w:rPr>
          <w:rFonts w:ascii="Times New Roman" w:eastAsia="SimHei" w:hAnsi="Times New Roman"/>
          <w:sz w:val="24"/>
        </w:rPr>
        <w:t>Cross-sectional Geometry</w:t>
      </w:r>
      <w:r w:rsidR="004D22C2" w:rsidRPr="00DC24A6">
        <w:rPr>
          <w:rFonts w:ascii="Times New Roman" w:eastAsia="SimHei" w:hAnsi="Times New Roman" w:hint="eastAsia"/>
          <w:sz w:val="24"/>
        </w:rPr>
        <w:t xml:space="preserve"> </w:t>
      </w:r>
    </w:p>
    <w:p w14:paraId="03A1D532" w14:textId="4BFE680A" w:rsidR="009B5BB6" w:rsidRDefault="00F621F9">
      <w:pPr>
        <w:spacing w:line="360" w:lineRule="auto"/>
        <w:rPr>
          <w:rFonts w:ascii="Times" w:hAnsi="Times"/>
          <w:sz w:val="24"/>
          <w:szCs w:val="21"/>
        </w:rPr>
      </w:pPr>
      <w:r>
        <w:rPr>
          <w:rFonts w:ascii="Times" w:hAnsi="Times"/>
          <w:sz w:val="24"/>
          <w:szCs w:val="21"/>
        </w:rPr>
        <w:t>In terms of the profiles of</w:t>
      </w:r>
      <w:r w:rsidR="00723262" w:rsidRPr="004356D0">
        <w:rPr>
          <w:rFonts w:ascii="Times" w:hAnsi="Times"/>
          <w:sz w:val="24"/>
          <w:szCs w:val="21"/>
        </w:rPr>
        <w:t xml:space="preserve"> 31 river cross-sections</w:t>
      </w:r>
      <w:r>
        <w:rPr>
          <w:rFonts w:ascii="Times" w:hAnsi="Times"/>
          <w:sz w:val="24"/>
          <w:szCs w:val="21"/>
        </w:rPr>
        <w:t xml:space="preserve"> </w:t>
      </w:r>
      <w:r w:rsidR="00B91A12">
        <w:rPr>
          <w:rFonts w:ascii="Times" w:hAnsi="Times"/>
          <w:sz w:val="24"/>
          <w:szCs w:val="21"/>
        </w:rPr>
        <w:t>along</w:t>
      </w:r>
      <w:r w:rsidR="00B91A12" w:rsidRPr="004356D0">
        <w:rPr>
          <w:rFonts w:ascii="Times" w:hAnsi="Times"/>
          <w:sz w:val="24"/>
          <w:szCs w:val="21"/>
        </w:rPr>
        <w:t xml:space="preserve"> </w:t>
      </w:r>
      <w:r w:rsidR="00723262" w:rsidRPr="004356D0">
        <w:rPr>
          <w:rFonts w:ascii="Times" w:hAnsi="Times"/>
          <w:sz w:val="24"/>
          <w:szCs w:val="21"/>
        </w:rPr>
        <w:t xml:space="preserve">the </w:t>
      </w:r>
      <w:r w:rsidR="009B123E">
        <w:rPr>
          <w:rFonts w:ascii="Times" w:hAnsi="Times"/>
          <w:sz w:val="24"/>
          <w:szCs w:val="21"/>
        </w:rPr>
        <w:t>YPR</w:t>
      </w:r>
      <w:r w:rsidR="00723262" w:rsidRPr="004356D0">
        <w:rPr>
          <w:rFonts w:ascii="Times" w:hAnsi="Times"/>
          <w:sz w:val="24"/>
          <w:szCs w:val="21"/>
        </w:rPr>
        <w:t xml:space="preserve"> </w:t>
      </w:r>
      <w:r>
        <w:rPr>
          <w:rFonts w:ascii="Times" w:hAnsi="Times"/>
          <w:sz w:val="24"/>
          <w:szCs w:val="21"/>
        </w:rPr>
        <w:t>measured</w:t>
      </w:r>
      <w:r w:rsidRPr="004356D0" w:rsidDel="00F621F9">
        <w:rPr>
          <w:rFonts w:ascii="Times" w:hAnsi="Times"/>
          <w:sz w:val="24"/>
          <w:szCs w:val="21"/>
        </w:rPr>
        <w:t xml:space="preserve"> </w:t>
      </w:r>
      <w:r>
        <w:rPr>
          <w:rFonts w:ascii="Times" w:hAnsi="Times"/>
          <w:sz w:val="24"/>
          <w:szCs w:val="21"/>
        </w:rPr>
        <w:t>during</w:t>
      </w:r>
      <w:r w:rsidR="00444F16" w:rsidRPr="00444F16">
        <w:rPr>
          <w:rFonts w:ascii="Times" w:hAnsi="Times"/>
          <w:sz w:val="24"/>
          <w:szCs w:val="21"/>
        </w:rPr>
        <w:t xml:space="preserve"> 1993</w:t>
      </w:r>
      <w:r>
        <w:rPr>
          <w:rFonts w:ascii="Times" w:hAnsi="Times"/>
          <w:sz w:val="24"/>
          <w:szCs w:val="21"/>
        </w:rPr>
        <w:t>-</w:t>
      </w:r>
      <w:r w:rsidR="00444F16" w:rsidRPr="00444F16">
        <w:rPr>
          <w:rFonts w:ascii="Times" w:hAnsi="Times"/>
          <w:sz w:val="24"/>
          <w:szCs w:val="21"/>
        </w:rPr>
        <w:t>2015</w:t>
      </w:r>
      <w:r>
        <w:rPr>
          <w:rFonts w:ascii="Times" w:hAnsi="Times"/>
          <w:sz w:val="24"/>
          <w:szCs w:val="21"/>
        </w:rPr>
        <w:t xml:space="preserve">, </w:t>
      </w:r>
      <w:r w:rsidR="00C63EB7" w:rsidRPr="00444F16">
        <w:rPr>
          <w:rFonts w:ascii="Times" w:hAnsi="Times"/>
          <w:sz w:val="24"/>
          <w:szCs w:val="21"/>
        </w:rPr>
        <w:t>Fig</w:t>
      </w:r>
      <w:r w:rsidR="00793285" w:rsidRPr="00444F16">
        <w:rPr>
          <w:rFonts w:ascii="Times" w:hAnsi="Times"/>
          <w:sz w:val="24"/>
          <w:szCs w:val="21"/>
        </w:rPr>
        <w:t>ur</w:t>
      </w:r>
      <w:r w:rsidR="00793285" w:rsidRPr="004356D0">
        <w:rPr>
          <w:rFonts w:ascii="Times" w:hAnsi="Times"/>
          <w:sz w:val="24"/>
          <w:szCs w:val="21"/>
        </w:rPr>
        <w:t>e</w:t>
      </w:r>
      <w:r w:rsidR="00723262" w:rsidRPr="004356D0">
        <w:rPr>
          <w:rFonts w:ascii="Times" w:hAnsi="Times"/>
          <w:sz w:val="24"/>
          <w:szCs w:val="21"/>
        </w:rPr>
        <w:t xml:space="preserve"> </w:t>
      </w:r>
      <w:r w:rsidR="00580D98">
        <w:rPr>
          <w:rFonts w:ascii="Times" w:hAnsi="Times"/>
          <w:sz w:val="24"/>
          <w:szCs w:val="21"/>
        </w:rPr>
        <w:t>6</w:t>
      </w:r>
      <w:r w:rsidR="00580D98" w:rsidRPr="004356D0">
        <w:rPr>
          <w:rFonts w:ascii="Times" w:hAnsi="Times"/>
          <w:sz w:val="24"/>
          <w:szCs w:val="21"/>
        </w:rPr>
        <w:t xml:space="preserve"> </w:t>
      </w:r>
      <w:r w:rsidR="00723262" w:rsidRPr="004356D0">
        <w:rPr>
          <w:rFonts w:ascii="Times" w:hAnsi="Times"/>
          <w:sz w:val="24"/>
          <w:szCs w:val="21"/>
        </w:rPr>
        <w:t xml:space="preserve">presents </w:t>
      </w:r>
      <w:r w:rsidR="00723262" w:rsidRPr="004356D0">
        <w:rPr>
          <w:rFonts w:ascii="Times" w:hAnsi="Times" w:hint="eastAsia"/>
          <w:sz w:val="24"/>
          <w:szCs w:val="21"/>
        </w:rPr>
        <w:t xml:space="preserve">the </w:t>
      </w:r>
      <w:r w:rsidR="00723262" w:rsidRPr="004356D0">
        <w:rPr>
          <w:rFonts w:ascii="Times" w:hAnsi="Times"/>
          <w:sz w:val="24"/>
          <w:szCs w:val="21"/>
        </w:rPr>
        <w:t xml:space="preserve">profiles of </w:t>
      </w:r>
      <w:r w:rsidR="00932323">
        <w:rPr>
          <w:rFonts w:ascii="Times" w:hAnsi="Times"/>
          <w:sz w:val="24"/>
          <w:szCs w:val="21"/>
        </w:rPr>
        <w:t>representative</w:t>
      </w:r>
      <w:r w:rsidR="00932323" w:rsidRPr="004356D0">
        <w:rPr>
          <w:rFonts w:ascii="Times" w:hAnsi="Times"/>
          <w:sz w:val="24"/>
          <w:szCs w:val="21"/>
        </w:rPr>
        <w:t xml:space="preserve"> </w:t>
      </w:r>
      <w:r w:rsidR="008379BB" w:rsidRPr="004356D0">
        <w:rPr>
          <w:rFonts w:ascii="Times" w:hAnsi="Times"/>
          <w:sz w:val="24"/>
          <w:szCs w:val="21"/>
        </w:rPr>
        <w:t xml:space="preserve">river </w:t>
      </w:r>
      <w:r w:rsidR="00723262" w:rsidRPr="004356D0">
        <w:rPr>
          <w:rFonts w:ascii="Times" w:hAnsi="Times" w:hint="eastAsia"/>
          <w:sz w:val="24"/>
          <w:szCs w:val="21"/>
        </w:rPr>
        <w:t>cross-section</w:t>
      </w:r>
      <w:r w:rsidR="00723262" w:rsidRPr="004356D0">
        <w:rPr>
          <w:rFonts w:ascii="Times" w:hAnsi="Times"/>
          <w:sz w:val="24"/>
          <w:szCs w:val="21"/>
        </w:rPr>
        <w:t>s at sites where</w:t>
      </w:r>
      <w:r w:rsidR="00212D8A" w:rsidRPr="004356D0">
        <w:rPr>
          <w:rFonts w:ascii="Times" w:hAnsi="Times"/>
          <w:sz w:val="24"/>
          <w:szCs w:val="21"/>
        </w:rPr>
        <w:t xml:space="preserve"> </w:t>
      </w:r>
      <w:r w:rsidR="00723262" w:rsidRPr="004356D0">
        <w:rPr>
          <w:rFonts w:ascii="Times" w:hAnsi="Times" w:hint="eastAsia"/>
          <w:sz w:val="24"/>
          <w:szCs w:val="21"/>
        </w:rPr>
        <w:t>anabranch</w:t>
      </w:r>
      <w:r w:rsidR="00723262" w:rsidRPr="004356D0">
        <w:rPr>
          <w:rFonts w:ascii="Times" w:hAnsi="Times"/>
          <w:sz w:val="24"/>
          <w:szCs w:val="21"/>
        </w:rPr>
        <w:t xml:space="preserve">ing, </w:t>
      </w:r>
      <w:r w:rsidR="00723262" w:rsidRPr="004356D0">
        <w:rPr>
          <w:rFonts w:ascii="Times" w:hAnsi="Times" w:hint="eastAsia"/>
          <w:sz w:val="24"/>
          <w:szCs w:val="21"/>
        </w:rPr>
        <w:t>meandering and braided</w:t>
      </w:r>
      <w:r w:rsidR="00723262" w:rsidRPr="004356D0">
        <w:rPr>
          <w:rFonts w:ascii="Times" w:hAnsi="Times"/>
          <w:sz w:val="24"/>
          <w:szCs w:val="21"/>
        </w:rPr>
        <w:t xml:space="preserve"> channel patterns </w:t>
      </w:r>
      <w:r w:rsidR="002951FF">
        <w:rPr>
          <w:rFonts w:ascii="Times" w:hAnsi="Times"/>
          <w:sz w:val="24"/>
          <w:szCs w:val="21"/>
        </w:rPr>
        <w:t>occur</w:t>
      </w:r>
      <w:r w:rsidR="00723262" w:rsidRPr="004356D0">
        <w:rPr>
          <w:rFonts w:ascii="Times" w:hAnsi="Times"/>
          <w:sz w:val="24"/>
          <w:szCs w:val="21"/>
        </w:rPr>
        <w:t xml:space="preserve">. </w:t>
      </w:r>
      <w:r w:rsidR="00AF0097">
        <w:rPr>
          <w:rFonts w:ascii="Times" w:hAnsi="Times"/>
          <w:sz w:val="24"/>
          <w:szCs w:val="21"/>
        </w:rPr>
        <w:t xml:space="preserve">Because the locations of several cross-sections were </w:t>
      </w:r>
      <w:r w:rsidR="00266E71">
        <w:rPr>
          <w:rFonts w:ascii="Times" w:hAnsi="Times"/>
          <w:sz w:val="24"/>
          <w:szCs w:val="21"/>
        </w:rPr>
        <w:t xml:space="preserve">changed </w:t>
      </w:r>
      <w:r w:rsidR="00AF0097">
        <w:rPr>
          <w:rFonts w:ascii="Times" w:hAnsi="Times"/>
          <w:sz w:val="24"/>
          <w:szCs w:val="21"/>
        </w:rPr>
        <w:t xml:space="preserve">in 2015, Figure 6 presents only the </w:t>
      </w:r>
      <w:r w:rsidR="00734BDD">
        <w:rPr>
          <w:rFonts w:ascii="Times" w:hAnsi="Times"/>
          <w:sz w:val="24"/>
          <w:szCs w:val="21"/>
        </w:rPr>
        <w:t>measurements made</w:t>
      </w:r>
      <w:r w:rsidR="00AF0097">
        <w:rPr>
          <w:rFonts w:ascii="Times" w:hAnsi="Times"/>
          <w:sz w:val="24"/>
          <w:szCs w:val="21"/>
        </w:rPr>
        <w:t xml:space="preserve"> before 2015. </w:t>
      </w:r>
      <w:r w:rsidR="00190559">
        <w:rPr>
          <w:rFonts w:ascii="Times" w:hAnsi="Times"/>
          <w:sz w:val="24"/>
          <w:szCs w:val="21"/>
        </w:rPr>
        <w:t>Noticeable</w:t>
      </w:r>
      <w:r w:rsidR="001A6291" w:rsidRPr="004356D0">
        <w:rPr>
          <w:rFonts w:ascii="Times" w:hAnsi="Times"/>
          <w:sz w:val="24"/>
          <w:szCs w:val="21"/>
        </w:rPr>
        <w:t xml:space="preserve"> </w:t>
      </w:r>
      <w:r w:rsidR="000635C6">
        <w:rPr>
          <w:rFonts w:ascii="Times" w:hAnsi="Times"/>
          <w:sz w:val="24"/>
          <w:szCs w:val="21"/>
        </w:rPr>
        <w:t>i</w:t>
      </w:r>
      <w:r w:rsidR="001A6291" w:rsidRPr="004356D0">
        <w:rPr>
          <w:rFonts w:ascii="Times" w:hAnsi="Times"/>
          <w:sz w:val="24"/>
          <w:szCs w:val="21"/>
        </w:rPr>
        <w:t>n the anabranching reach</w:t>
      </w:r>
      <w:r w:rsidR="00382796">
        <w:rPr>
          <w:rFonts w:ascii="Times" w:hAnsi="Times"/>
          <w:sz w:val="24"/>
          <w:szCs w:val="21"/>
        </w:rPr>
        <w:t xml:space="preserve"> </w:t>
      </w:r>
      <w:r w:rsidR="002951FF">
        <w:rPr>
          <w:rFonts w:ascii="Times" w:hAnsi="Times"/>
          <w:sz w:val="24"/>
          <w:szCs w:val="21"/>
        </w:rPr>
        <w:t>(</w:t>
      </w:r>
      <w:r w:rsidR="00382796" w:rsidRPr="004356D0">
        <w:rPr>
          <w:rFonts w:ascii="Times" w:hAnsi="Times" w:hint="eastAsia"/>
          <w:sz w:val="24"/>
          <w:szCs w:val="21"/>
        </w:rPr>
        <w:t xml:space="preserve">Figure </w:t>
      </w:r>
      <w:r w:rsidR="00382796">
        <w:rPr>
          <w:rFonts w:ascii="Times" w:hAnsi="Times"/>
          <w:sz w:val="24"/>
          <w:szCs w:val="21"/>
        </w:rPr>
        <w:t>6</w:t>
      </w:r>
      <w:r w:rsidR="00382796" w:rsidRPr="004356D0">
        <w:rPr>
          <w:rFonts w:ascii="Times" w:hAnsi="Times" w:hint="eastAsia"/>
          <w:sz w:val="24"/>
          <w:szCs w:val="21"/>
        </w:rPr>
        <w:t>a</w:t>
      </w:r>
      <w:r w:rsidR="00382796">
        <w:rPr>
          <w:rFonts w:ascii="Times" w:hAnsi="Times"/>
          <w:sz w:val="24"/>
          <w:szCs w:val="21"/>
        </w:rPr>
        <w:t>,b</w:t>
      </w:r>
      <w:r w:rsidR="002951FF">
        <w:rPr>
          <w:rFonts w:ascii="Times" w:hAnsi="Times"/>
          <w:sz w:val="24"/>
          <w:szCs w:val="21"/>
        </w:rPr>
        <w:t>)</w:t>
      </w:r>
      <w:r w:rsidR="00382796" w:rsidRPr="004356D0">
        <w:rPr>
          <w:rFonts w:ascii="Times" w:hAnsi="Times"/>
          <w:sz w:val="24"/>
          <w:szCs w:val="21"/>
        </w:rPr>
        <w:t xml:space="preserve"> </w:t>
      </w:r>
      <w:r w:rsidR="00190559">
        <w:rPr>
          <w:rFonts w:ascii="Times" w:hAnsi="Times"/>
          <w:sz w:val="24"/>
          <w:szCs w:val="21"/>
        </w:rPr>
        <w:t xml:space="preserve">is </w:t>
      </w:r>
      <w:r w:rsidR="00382796" w:rsidRPr="004356D0">
        <w:rPr>
          <w:rFonts w:ascii="Times" w:hAnsi="Times"/>
          <w:sz w:val="24"/>
          <w:szCs w:val="21"/>
        </w:rPr>
        <w:t xml:space="preserve">that </w:t>
      </w:r>
      <w:r w:rsidR="0003266E" w:rsidRPr="004356D0">
        <w:rPr>
          <w:rFonts w:ascii="Times" w:hAnsi="Times"/>
          <w:sz w:val="24"/>
          <w:szCs w:val="21"/>
        </w:rPr>
        <w:t xml:space="preserve">there are </w:t>
      </w:r>
      <w:r w:rsidR="0003266E" w:rsidRPr="004356D0">
        <w:rPr>
          <w:rFonts w:ascii="Times" w:hAnsi="Times" w:hint="eastAsia"/>
          <w:sz w:val="24"/>
          <w:szCs w:val="21"/>
        </w:rPr>
        <w:t xml:space="preserve">two </w:t>
      </w:r>
      <w:r w:rsidR="0003266E" w:rsidRPr="004356D0">
        <w:rPr>
          <w:rFonts w:ascii="Times" w:hAnsi="Times"/>
          <w:sz w:val="24"/>
          <w:szCs w:val="21"/>
        </w:rPr>
        <w:t xml:space="preserve">significantly deep </w:t>
      </w:r>
      <w:r w:rsidR="00B91A12">
        <w:rPr>
          <w:rFonts w:ascii="Times" w:hAnsi="Times"/>
          <w:sz w:val="24"/>
          <w:szCs w:val="21"/>
        </w:rPr>
        <w:t>anabranches</w:t>
      </w:r>
      <w:r w:rsidR="00B91A12" w:rsidRPr="004356D0">
        <w:rPr>
          <w:rFonts w:ascii="Times" w:hAnsi="Times" w:hint="eastAsia"/>
          <w:sz w:val="24"/>
          <w:szCs w:val="21"/>
        </w:rPr>
        <w:t xml:space="preserve"> </w:t>
      </w:r>
      <w:r w:rsidR="0003266E" w:rsidRPr="004356D0">
        <w:rPr>
          <w:rFonts w:ascii="Times" w:hAnsi="Times" w:hint="eastAsia"/>
          <w:sz w:val="24"/>
          <w:szCs w:val="21"/>
        </w:rPr>
        <w:t>divided by a</w:t>
      </w:r>
      <w:r w:rsidR="000753C2">
        <w:rPr>
          <w:rFonts w:ascii="Times" w:hAnsi="Times"/>
          <w:sz w:val="24"/>
          <w:szCs w:val="21"/>
        </w:rPr>
        <w:t xml:space="preserve"> large</w:t>
      </w:r>
      <w:r w:rsidR="0003266E" w:rsidRPr="004356D0">
        <w:rPr>
          <w:rFonts w:ascii="Times" w:hAnsi="Times" w:hint="eastAsia"/>
          <w:sz w:val="24"/>
          <w:szCs w:val="21"/>
        </w:rPr>
        <w:t xml:space="preserve"> </w:t>
      </w:r>
      <w:r w:rsidR="0003266E" w:rsidRPr="004356D0">
        <w:rPr>
          <w:rFonts w:ascii="Times" w:hAnsi="Times"/>
          <w:sz w:val="24"/>
          <w:szCs w:val="21"/>
        </w:rPr>
        <w:t xml:space="preserve">island </w:t>
      </w:r>
      <w:r w:rsidR="001A6291" w:rsidRPr="004356D0">
        <w:rPr>
          <w:rFonts w:ascii="Times" w:hAnsi="Times"/>
          <w:sz w:val="24"/>
          <w:szCs w:val="21"/>
        </w:rPr>
        <w:t xml:space="preserve">that is </w:t>
      </w:r>
      <w:r w:rsidR="0003266E" w:rsidRPr="004356D0">
        <w:rPr>
          <w:rFonts w:ascii="Times" w:hAnsi="Times"/>
          <w:sz w:val="24"/>
          <w:szCs w:val="21"/>
        </w:rPr>
        <w:t xml:space="preserve">higher </w:t>
      </w:r>
      <w:r w:rsidR="002951FF">
        <w:rPr>
          <w:rFonts w:ascii="Times" w:hAnsi="Times"/>
          <w:sz w:val="24"/>
          <w:szCs w:val="21"/>
        </w:rPr>
        <w:t xml:space="preserve">than </w:t>
      </w:r>
      <w:r w:rsidR="0003266E" w:rsidRPr="004356D0">
        <w:rPr>
          <w:rFonts w:ascii="Times" w:hAnsi="Times"/>
          <w:sz w:val="24"/>
          <w:szCs w:val="21"/>
        </w:rPr>
        <w:t>the bankfull level</w:t>
      </w:r>
      <w:r w:rsidR="001A6291" w:rsidRPr="004356D0">
        <w:rPr>
          <w:rFonts w:ascii="Times" w:hAnsi="Times"/>
          <w:sz w:val="24"/>
          <w:szCs w:val="21"/>
        </w:rPr>
        <w:t xml:space="preserve">. </w:t>
      </w:r>
      <w:r w:rsidR="00723262" w:rsidRPr="004356D0">
        <w:rPr>
          <w:rFonts w:ascii="Times" w:hAnsi="Times"/>
          <w:sz w:val="24"/>
          <w:szCs w:val="21"/>
        </w:rPr>
        <w:t xml:space="preserve">Although the </w:t>
      </w:r>
      <w:r w:rsidR="004025CA">
        <w:rPr>
          <w:rFonts w:ascii="Times" w:hAnsi="Times"/>
          <w:sz w:val="24"/>
          <w:szCs w:val="21"/>
        </w:rPr>
        <w:t xml:space="preserve">two </w:t>
      </w:r>
      <w:r w:rsidR="00B91A12">
        <w:rPr>
          <w:rFonts w:ascii="Times" w:hAnsi="Times"/>
          <w:sz w:val="24"/>
          <w:szCs w:val="21"/>
        </w:rPr>
        <w:t>anabranches</w:t>
      </w:r>
      <w:r w:rsidR="00B91A12" w:rsidRPr="004356D0">
        <w:rPr>
          <w:rFonts w:ascii="Times" w:hAnsi="Times"/>
          <w:sz w:val="24"/>
          <w:szCs w:val="21"/>
        </w:rPr>
        <w:t xml:space="preserve"> </w:t>
      </w:r>
      <w:r w:rsidR="00723262" w:rsidRPr="004356D0">
        <w:rPr>
          <w:rFonts w:ascii="Times" w:hAnsi="Times"/>
          <w:sz w:val="24"/>
          <w:szCs w:val="21"/>
        </w:rPr>
        <w:t xml:space="preserve">at each </w:t>
      </w:r>
      <w:r w:rsidR="008379BB" w:rsidRPr="004356D0">
        <w:rPr>
          <w:rFonts w:ascii="Times" w:hAnsi="Times"/>
          <w:sz w:val="24"/>
          <w:szCs w:val="21"/>
        </w:rPr>
        <w:t xml:space="preserve">river </w:t>
      </w:r>
      <w:r w:rsidR="00723262" w:rsidRPr="004356D0">
        <w:rPr>
          <w:rFonts w:ascii="Times" w:hAnsi="Times"/>
          <w:sz w:val="24"/>
          <w:szCs w:val="21"/>
        </w:rPr>
        <w:t>cross-section adjust th</w:t>
      </w:r>
      <w:r w:rsidR="008379BB" w:rsidRPr="004356D0">
        <w:rPr>
          <w:rFonts w:ascii="Times" w:hAnsi="Times"/>
          <w:sz w:val="24"/>
          <w:szCs w:val="21"/>
        </w:rPr>
        <w:t>e</w:t>
      </w:r>
      <w:r w:rsidR="001A6291" w:rsidRPr="004356D0">
        <w:rPr>
          <w:rFonts w:ascii="Times" w:hAnsi="Times"/>
          <w:sz w:val="24"/>
          <w:szCs w:val="21"/>
        </w:rPr>
        <w:t>ir cross-sectional</w:t>
      </w:r>
      <w:r w:rsidR="00723262" w:rsidRPr="004356D0">
        <w:rPr>
          <w:rFonts w:ascii="Times" w:hAnsi="Times"/>
          <w:sz w:val="24"/>
          <w:szCs w:val="21"/>
        </w:rPr>
        <w:t xml:space="preserve"> </w:t>
      </w:r>
      <w:r w:rsidR="008379BB" w:rsidRPr="004356D0">
        <w:rPr>
          <w:rFonts w:ascii="Times" w:hAnsi="Times"/>
          <w:sz w:val="24"/>
          <w:szCs w:val="21"/>
        </w:rPr>
        <w:t>geometr</w:t>
      </w:r>
      <w:r w:rsidR="001A6291" w:rsidRPr="004356D0">
        <w:rPr>
          <w:rFonts w:ascii="Times" w:hAnsi="Times"/>
          <w:sz w:val="24"/>
          <w:szCs w:val="21"/>
        </w:rPr>
        <w:t>ies</w:t>
      </w:r>
      <w:r w:rsidR="008379BB" w:rsidRPr="004356D0">
        <w:rPr>
          <w:rFonts w:ascii="Times" w:hAnsi="Times"/>
          <w:sz w:val="24"/>
          <w:szCs w:val="21"/>
        </w:rPr>
        <w:t xml:space="preserve"> </w:t>
      </w:r>
      <w:r w:rsidR="00723262" w:rsidRPr="004356D0">
        <w:rPr>
          <w:rFonts w:ascii="Times" w:hAnsi="Times"/>
          <w:sz w:val="24"/>
          <w:szCs w:val="21"/>
        </w:rPr>
        <w:t xml:space="preserve">over time, </w:t>
      </w:r>
      <w:r w:rsidR="002951FF">
        <w:rPr>
          <w:rFonts w:ascii="Times" w:hAnsi="Times"/>
          <w:sz w:val="24"/>
          <w:szCs w:val="21"/>
        </w:rPr>
        <w:t xml:space="preserve">lateral </w:t>
      </w:r>
      <w:r w:rsidR="00190559">
        <w:rPr>
          <w:rFonts w:ascii="Times" w:hAnsi="Times"/>
          <w:sz w:val="24"/>
          <w:szCs w:val="21"/>
        </w:rPr>
        <w:t xml:space="preserve">channel </w:t>
      </w:r>
      <w:r w:rsidR="00723262" w:rsidRPr="004356D0">
        <w:rPr>
          <w:rFonts w:ascii="Times" w:hAnsi="Times"/>
          <w:sz w:val="24"/>
          <w:szCs w:val="21"/>
        </w:rPr>
        <w:t>shift</w:t>
      </w:r>
      <w:r w:rsidR="00190559">
        <w:rPr>
          <w:rFonts w:ascii="Times" w:hAnsi="Times"/>
          <w:sz w:val="24"/>
          <w:szCs w:val="21"/>
        </w:rPr>
        <w:t>ing</w:t>
      </w:r>
      <w:r w:rsidR="00723262" w:rsidRPr="004356D0">
        <w:rPr>
          <w:rFonts w:ascii="Times" w:hAnsi="Times"/>
          <w:sz w:val="24"/>
          <w:szCs w:val="21"/>
        </w:rPr>
        <w:t xml:space="preserve"> </w:t>
      </w:r>
      <w:r w:rsidR="00190559">
        <w:rPr>
          <w:rFonts w:ascii="Times" w:hAnsi="Times"/>
          <w:sz w:val="24"/>
          <w:szCs w:val="21"/>
        </w:rPr>
        <w:t xml:space="preserve">is </w:t>
      </w:r>
      <w:r w:rsidR="00BB612A">
        <w:rPr>
          <w:rFonts w:ascii="Times" w:hAnsi="Times"/>
          <w:sz w:val="24"/>
          <w:szCs w:val="21"/>
        </w:rPr>
        <w:t xml:space="preserve">within </w:t>
      </w:r>
      <w:r w:rsidR="00723262" w:rsidRPr="004356D0">
        <w:rPr>
          <w:rFonts w:ascii="Times" w:hAnsi="Times"/>
          <w:sz w:val="24"/>
          <w:szCs w:val="21"/>
        </w:rPr>
        <w:t>a very small range</w:t>
      </w:r>
      <w:r w:rsidR="008A7DA7">
        <w:rPr>
          <w:rFonts w:ascii="Times" w:hAnsi="Times"/>
          <w:sz w:val="24"/>
          <w:szCs w:val="21"/>
        </w:rPr>
        <w:t>,</w:t>
      </w:r>
      <w:r w:rsidR="00190559">
        <w:rPr>
          <w:rFonts w:ascii="Times" w:hAnsi="Times"/>
          <w:sz w:val="24"/>
          <w:szCs w:val="21"/>
        </w:rPr>
        <w:t xml:space="preserve"> </w:t>
      </w:r>
      <w:r w:rsidR="002951FF">
        <w:rPr>
          <w:rFonts w:ascii="Times" w:hAnsi="Times"/>
          <w:sz w:val="24"/>
          <w:szCs w:val="21"/>
        </w:rPr>
        <w:t>indicat</w:t>
      </w:r>
      <w:r w:rsidR="00190559">
        <w:rPr>
          <w:rFonts w:ascii="Times" w:hAnsi="Times"/>
          <w:sz w:val="24"/>
          <w:szCs w:val="21"/>
        </w:rPr>
        <w:t>ing</w:t>
      </w:r>
      <w:r w:rsidR="002951FF">
        <w:rPr>
          <w:rFonts w:ascii="Times" w:hAnsi="Times"/>
          <w:sz w:val="24"/>
          <w:szCs w:val="21"/>
        </w:rPr>
        <w:t xml:space="preserve"> </w:t>
      </w:r>
      <w:r w:rsidR="00723262" w:rsidRPr="004356D0">
        <w:rPr>
          <w:rFonts w:ascii="Times" w:hAnsi="Times"/>
          <w:sz w:val="24"/>
          <w:szCs w:val="21"/>
        </w:rPr>
        <w:t xml:space="preserve">that the river islands in both cross-sections </w:t>
      </w:r>
      <w:r w:rsidR="00190559">
        <w:rPr>
          <w:rFonts w:ascii="Times" w:hAnsi="Times"/>
          <w:sz w:val="24"/>
          <w:szCs w:val="21"/>
        </w:rPr>
        <w:t>have remained essentially</w:t>
      </w:r>
      <w:r w:rsidR="00723262" w:rsidRPr="004356D0">
        <w:rPr>
          <w:rFonts w:ascii="Times" w:hAnsi="Times"/>
          <w:sz w:val="24"/>
          <w:szCs w:val="21"/>
        </w:rPr>
        <w:t xml:space="preserve"> </w:t>
      </w:r>
      <w:r w:rsidR="002951FF">
        <w:rPr>
          <w:rFonts w:ascii="Times" w:hAnsi="Times"/>
          <w:sz w:val="24"/>
          <w:szCs w:val="21"/>
        </w:rPr>
        <w:t>stab</w:t>
      </w:r>
      <w:r w:rsidR="00190559">
        <w:rPr>
          <w:rFonts w:ascii="Times" w:hAnsi="Times"/>
          <w:sz w:val="24"/>
          <w:szCs w:val="21"/>
        </w:rPr>
        <w:t>le</w:t>
      </w:r>
      <w:r w:rsidR="00723262" w:rsidRPr="004356D0">
        <w:rPr>
          <w:rFonts w:ascii="Times" w:hAnsi="Times" w:hint="eastAsia"/>
          <w:sz w:val="24"/>
          <w:szCs w:val="21"/>
        </w:rPr>
        <w:t>.</w:t>
      </w:r>
      <w:r w:rsidR="00B8037F">
        <w:rPr>
          <w:rFonts w:ascii="Times" w:hAnsi="Times"/>
          <w:sz w:val="24"/>
          <w:szCs w:val="21"/>
        </w:rPr>
        <w:t xml:space="preserve"> </w:t>
      </w:r>
    </w:p>
    <w:p w14:paraId="727C8693" w14:textId="34D41CCB" w:rsidR="001210ED" w:rsidRDefault="001210ED" w:rsidP="001210ED">
      <w:pPr>
        <w:spacing w:line="360" w:lineRule="auto"/>
        <w:ind w:firstLine="420"/>
        <w:rPr>
          <w:rFonts w:ascii="Times" w:hAnsi="Times"/>
          <w:sz w:val="24"/>
          <w:szCs w:val="21"/>
        </w:rPr>
      </w:pPr>
      <w:r w:rsidRPr="004356D0">
        <w:rPr>
          <w:rFonts w:ascii="Times" w:hAnsi="Times" w:hint="eastAsia"/>
          <w:sz w:val="24"/>
          <w:szCs w:val="21"/>
        </w:rPr>
        <w:t>Fig</w:t>
      </w:r>
      <w:r w:rsidRPr="004356D0">
        <w:rPr>
          <w:rFonts w:ascii="Times" w:hAnsi="Times"/>
          <w:sz w:val="24"/>
          <w:szCs w:val="21"/>
        </w:rPr>
        <w:t>ure</w:t>
      </w:r>
      <w:r w:rsidRPr="004356D0">
        <w:rPr>
          <w:rFonts w:ascii="Times" w:hAnsi="Times" w:hint="eastAsia"/>
          <w:sz w:val="24"/>
          <w:szCs w:val="21"/>
        </w:rPr>
        <w:t xml:space="preserve"> </w:t>
      </w:r>
      <w:r>
        <w:rPr>
          <w:rFonts w:ascii="Times" w:hAnsi="Times"/>
          <w:sz w:val="24"/>
          <w:szCs w:val="21"/>
        </w:rPr>
        <w:t>6</w:t>
      </w:r>
      <w:r w:rsidRPr="004356D0">
        <w:rPr>
          <w:rFonts w:ascii="Times" w:hAnsi="Times"/>
          <w:sz w:val="24"/>
          <w:szCs w:val="21"/>
        </w:rPr>
        <w:t>c,d</w:t>
      </w:r>
      <w:r w:rsidRPr="004356D0">
        <w:rPr>
          <w:rFonts w:ascii="Times" w:hAnsi="Times" w:hint="eastAsia"/>
          <w:sz w:val="24"/>
          <w:szCs w:val="21"/>
        </w:rPr>
        <w:t xml:space="preserve"> show</w:t>
      </w:r>
      <w:r w:rsidRPr="004356D0">
        <w:rPr>
          <w:rFonts w:ascii="Times" w:hAnsi="Times"/>
          <w:sz w:val="24"/>
          <w:szCs w:val="21"/>
        </w:rPr>
        <w:t>s</w:t>
      </w:r>
      <w:r w:rsidRPr="004356D0">
        <w:rPr>
          <w:rFonts w:ascii="Times" w:hAnsi="Times" w:hint="eastAsia"/>
          <w:sz w:val="24"/>
          <w:szCs w:val="21"/>
        </w:rPr>
        <w:t xml:space="preserve"> </w:t>
      </w:r>
      <w:r w:rsidRPr="004356D0">
        <w:rPr>
          <w:rFonts w:ascii="Times" w:hAnsi="Times"/>
          <w:sz w:val="24"/>
          <w:szCs w:val="21"/>
        </w:rPr>
        <w:t>the profiles of two</w:t>
      </w:r>
      <w:r w:rsidRPr="004356D0">
        <w:rPr>
          <w:rFonts w:ascii="Times" w:hAnsi="Times" w:hint="eastAsia"/>
          <w:sz w:val="24"/>
          <w:szCs w:val="21"/>
        </w:rPr>
        <w:t xml:space="preserve"> </w:t>
      </w:r>
      <w:r w:rsidR="00190559">
        <w:rPr>
          <w:rFonts w:ascii="Times" w:hAnsi="Times"/>
          <w:sz w:val="24"/>
          <w:szCs w:val="21"/>
        </w:rPr>
        <w:t>representative</w:t>
      </w:r>
      <w:r w:rsidR="00190559" w:rsidRPr="004356D0">
        <w:rPr>
          <w:rFonts w:ascii="Times" w:hAnsi="Times" w:hint="eastAsia"/>
          <w:sz w:val="24"/>
          <w:szCs w:val="21"/>
        </w:rPr>
        <w:t xml:space="preserve"> </w:t>
      </w:r>
      <w:r w:rsidRPr="004356D0">
        <w:rPr>
          <w:rFonts w:ascii="Times" w:hAnsi="Times"/>
          <w:sz w:val="24"/>
          <w:szCs w:val="21"/>
        </w:rPr>
        <w:t xml:space="preserve">river </w:t>
      </w:r>
      <w:r w:rsidRPr="004356D0">
        <w:rPr>
          <w:rFonts w:ascii="Times" w:hAnsi="Times" w:hint="eastAsia"/>
          <w:sz w:val="24"/>
          <w:szCs w:val="21"/>
        </w:rPr>
        <w:t>cross-section</w:t>
      </w:r>
      <w:r w:rsidRPr="004356D0">
        <w:rPr>
          <w:rFonts w:ascii="Times" w:hAnsi="Times"/>
          <w:sz w:val="24"/>
          <w:szCs w:val="21"/>
        </w:rPr>
        <w:t>s</w:t>
      </w:r>
      <w:r w:rsidRPr="004356D0">
        <w:rPr>
          <w:rFonts w:ascii="Times" w:hAnsi="Times" w:hint="eastAsia"/>
          <w:sz w:val="24"/>
          <w:szCs w:val="21"/>
        </w:rPr>
        <w:t xml:space="preserve"> </w:t>
      </w:r>
      <w:r>
        <w:rPr>
          <w:rFonts w:ascii="Times" w:hAnsi="Times"/>
          <w:sz w:val="24"/>
          <w:szCs w:val="21"/>
        </w:rPr>
        <w:t>within</w:t>
      </w:r>
      <w:r w:rsidRPr="004356D0">
        <w:rPr>
          <w:rFonts w:ascii="Times" w:hAnsi="Times" w:hint="eastAsia"/>
          <w:sz w:val="24"/>
          <w:szCs w:val="21"/>
        </w:rPr>
        <w:t xml:space="preserve"> </w:t>
      </w:r>
      <w:r>
        <w:rPr>
          <w:rFonts w:ascii="Times" w:hAnsi="Times"/>
          <w:sz w:val="24"/>
          <w:szCs w:val="21"/>
        </w:rPr>
        <w:t>the</w:t>
      </w:r>
      <w:r w:rsidRPr="004356D0">
        <w:rPr>
          <w:rFonts w:ascii="Times" w:hAnsi="Times"/>
          <w:sz w:val="24"/>
          <w:szCs w:val="21"/>
        </w:rPr>
        <w:t xml:space="preserve"> single</w:t>
      </w:r>
      <w:r>
        <w:rPr>
          <w:rFonts w:ascii="Times" w:hAnsi="Times"/>
          <w:sz w:val="24"/>
          <w:szCs w:val="21"/>
        </w:rPr>
        <w:t xml:space="preserve">-thread meandering </w:t>
      </w:r>
      <w:r w:rsidRPr="004356D0">
        <w:rPr>
          <w:rFonts w:ascii="Times" w:hAnsi="Times"/>
          <w:sz w:val="24"/>
          <w:szCs w:val="21"/>
        </w:rPr>
        <w:t xml:space="preserve">channel </w:t>
      </w:r>
      <w:r>
        <w:rPr>
          <w:rFonts w:ascii="Times" w:hAnsi="Times"/>
          <w:sz w:val="24"/>
          <w:szCs w:val="21"/>
        </w:rPr>
        <w:t>where</w:t>
      </w:r>
      <w:r w:rsidRPr="004356D0">
        <w:rPr>
          <w:rFonts w:ascii="Times" w:hAnsi="Times"/>
          <w:sz w:val="24"/>
          <w:szCs w:val="21"/>
        </w:rPr>
        <w:t xml:space="preserve"> point bars can be seen. Although the channel adjust</w:t>
      </w:r>
      <w:r>
        <w:rPr>
          <w:rFonts w:ascii="Times" w:hAnsi="Times"/>
          <w:sz w:val="24"/>
          <w:szCs w:val="21"/>
        </w:rPr>
        <w:t>s</w:t>
      </w:r>
      <w:r w:rsidRPr="004356D0">
        <w:rPr>
          <w:rFonts w:ascii="Times" w:hAnsi="Times"/>
          <w:sz w:val="24"/>
          <w:szCs w:val="21"/>
        </w:rPr>
        <w:t xml:space="preserve"> its geometries considerably over time, the channel width </w:t>
      </w:r>
      <w:r>
        <w:rPr>
          <w:rFonts w:ascii="Times" w:hAnsi="Times"/>
          <w:sz w:val="24"/>
          <w:szCs w:val="21"/>
        </w:rPr>
        <w:t xml:space="preserve">at bankfull </w:t>
      </w:r>
      <w:r w:rsidR="00190559">
        <w:rPr>
          <w:rFonts w:ascii="Times" w:hAnsi="Times"/>
          <w:sz w:val="24"/>
          <w:szCs w:val="21"/>
        </w:rPr>
        <w:t>has changed</w:t>
      </w:r>
      <w:r w:rsidR="00190559" w:rsidRPr="004356D0">
        <w:rPr>
          <w:rFonts w:ascii="Times" w:hAnsi="Times"/>
          <w:sz w:val="24"/>
          <w:szCs w:val="21"/>
        </w:rPr>
        <w:t xml:space="preserve"> </w:t>
      </w:r>
      <w:r w:rsidRPr="004356D0">
        <w:rPr>
          <w:rFonts w:ascii="Times" w:hAnsi="Times"/>
          <w:sz w:val="24"/>
          <w:szCs w:val="21"/>
        </w:rPr>
        <w:t>insignificantly</w:t>
      </w:r>
      <w:r>
        <w:rPr>
          <w:rFonts w:ascii="Times" w:hAnsi="Times"/>
          <w:sz w:val="24"/>
          <w:szCs w:val="21"/>
        </w:rPr>
        <w:t xml:space="preserve"> at each cross-section</w:t>
      </w:r>
      <w:r w:rsidRPr="004356D0">
        <w:rPr>
          <w:rFonts w:ascii="Times" w:hAnsi="Times"/>
          <w:sz w:val="24"/>
          <w:szCs w:val="21"/>
        </w:rPr>
        <w:t xml:space="preserve">. </w:t>
      </w:r>
      <w:r w:rsidRPr="004356D0">
        <w:rPr>
          <w:rFonts w:ascii="Times" w:hAnsi="Times" w:hint="eastAsia"/>
          <w:sz w:val="24"/>
          <w:szCs w:val="21"/>
        </w:rPr>
        <w:t>Fig</w:t>
      </w:r>
      <w:r w:rsidRPr="004356D0">
        <w:rPr>
          <w:rFonts w:ascii="Times" w:hAnsi="Times"/>
          <w:sz w:val="24"/>
          <w:szCs w:val="21"/>
        </w:rPr>
        <w:t>ure</w:t>
      </w:r>
      <w:r w:rsidRPr="004356D0">
        <w:rPr>
          <w:rFonts w:ascii="Times" w:hAnsi="Times" w:hint="eastAsia"/>
          <w:sz w:val="24"/>
          <w:szCs w:val="21"/>
        </w:rPr>
        <w:t xml:space="preserve"> </w:t>
      </w:r>
      <w:r>
        <w:rPr>
          <w:rFonts w:ascii="Times" w:hAnsi="Times"/>
          <w:sz w:val="24"/>
          <w:szCs w:val="21"/>
        </w:rPr>
        <w:t>6</w:t>
      </w:r>
      <w:r w:rsidRPr="004356D0">
        <w:rPr>
          <w:rFonts w:ascii="Times" w:hAnsi="Times"/>
          <w:sz w:val="24"/>
          <w:szCs w:val="21"/>
        </w:rPr>
        <w:t>e</w:t>
      </w:r>
      <w:r w:rsidR="000753C2">
        <w:rPr>
          <w:rFonts w:ascii="Times" w:hAnsi="Times"/>
          <w:sz w:val="24"/>
          <w:szCs w:val="21"/>
        </w:rPr>
        <w:t>,</w:t>
      </w:r>
      <w:r w:rsidRPr="004356D0">
        <w:rPr>
          <w:rFonts w:ascii="Times" w:hAnsi="Times"/>
          <w:sz w:val="24"/>
          <w:szCs w:val="21"/>
        </w:rPr>
        <w:t>f</w:t>
      </w:r>
      <w:r w:rsidRPr="004356D0">
        <w:rPr>
          <w:rFonts w:ascii="Times" w:hAnsi="Times" w:hint="eastAsia"/>
          <w:sz w:val="24"/>
          <w:szCs w:val="21"/>
        </w:rPr>
        <w:t xml:space="preserve"> presents </w:t>
      </w:r>
      <w:r w:rsidRPr="004356D0">
        <w:rPr>
          <w:rFonts w:ascii="Times" w:hAnsi="Times"/>
          <w:sz w:val="24"/>
          <w:szCs w:val="21"/>
        </w:rPr>
        <w:t>t</w:t>
      </w:r>
      <w:r w:rsidRPr="004356D0">
        <w:rPr>
          <w:rFonts w:ascii="Times" w:hAnsi="Times" w:hint="eastAsia"/>
          <w:sz w:val="24"/>
          <w:szCs w:val="21"/>
        </w:rPr>
        <w:t xml:space="preserve">he </w:t>
      </w:r>
      <w:r w:rsidRPr="004356D0">
        <w:rPr>
          <w:rFonts w:ascii="Times" w:hAnsi="Times"/>
          <w:sz w:val="24"/>
          <w:szCs w:val="21"/>
        </w:rPr>
        <w:t xml:space="preserve">profiles of two </w:t>
      </w:r>
      <w:r w:rsidR="00190559">
        <w:rPr>
          <w:rFonts w:ascii="Times" w:hAnsi="Times"/>
          <w:sz w:val="24"/>
          <w:szCs w:val="21"/>
        </w:rPr>
        <w:t xml:space="preserve">representative </w:t>
      </w:r>
      <w:r w:rsidRPr="004356D0">
        <w:rPr>
          <w:rFonts w:ascii="Times" w:hAnsi="Times"/>
          <w:sz w:val="24"/>
          <w:szCs w:val="21"/>
        </w:rPr>
        <w:t xml:space="preserve">river </w:t>
      </w:r>
      <w:r w:rsidRPr="004356D0">
        <w:rPr>
          <w:rFonts w:ascii="Times" w:hAnsi="Times" w:hint="eastAsia"/>
          <w:sz w:val="24"/>
          <w:szCs w:val="21"/>
        </w:rPr>
        <w:t>cross-section</w:t>
      </w:r>
      <w:r w:rsidRPr="004356D0">
        <w:rPr>
          <w:rFonts w:ascii="Times" w:hAnsi="Times"/>
          <w:sz w:val="24"/>
          <w:szCs w:val="21"/>
        </w:rPr>
        <w:t>s</w:t>
      </w:r>
      <w:r w:rsidRPr="004356D0">
        <w:rPr>
          <w:rFonts w:ascii="Times" w:hAnsi="Times" w:hint="eastAsia"/>
          <w:sz w:val="24"/>
          <w:szCs w:val="21"/>
        </w:rPr>
        <w:t xml:space="preserve"> </w:t>
      </w:r>
      <w:r>
        <w:rPr>
          <w:rFonts w:ascii="Times" w:hAnsi="Times"/>
          <w:sz w:val="24"/>
          <w:szCs w:val="21"/>
        </w:rPr>
        <w:t>within</w:t>
      </w:r>
      <w:r w:rsidRPr="004356D0">
        <w:rPr>
          <w:rFonts w:ascii="Times" w:hAnsi="Times"/>
          <w:sz w:val="24"/>
          <w:szCs w:val="21"/>
        </w:rPr>
        <w:t xml:space="preserve"> the </w:t>
      </w:r>
      <w:r w:rsidRPr="004356D0">
        <w:rPr>
          <w:rFonts w:ascii="Times" w:hAnsi="Times" w:hint="eastAsia"/>
          <w:sz w:val="24"/>
          <w:szCs w:val="21"/>
        </w:rPr>
        <w:t xml:space="preserve">braided reach </w:t>
      </w:r>
      <w:r w:rsidRPr="004356D0">
        <w:rPr>
          <w:rFonts w:ascii="Times" w:hAnsi="Times"/>
          <w:sz w:val="24"/>
          <w:szCs w:val="21"/>
        </w:rPr>
        <w:t xml:space="preserve">and there is a large area of </w:t>
      </w:r>
      <w:r>
        <w:rPr>
          <w:rFonts w:ascii="Times" w:hAnsi="Times"/>
          <w:sz w:val="24"/>
          <w:szCs w:val="21"/>
        </w:rPr>
        <w:t>in-channel</w:t>
      </w:r>
      <w:r w:rsidRPr="004356D0">
        <w:rPr>
          <w:rFonts w:ascii="Times" w:hAnsi="Times"/>
          <w:sz w:val="24"/>
          <w:szCs w:val="21"/>
        </w:rPr>
        <w:t xml:space="preserve"> bars within a</w:t>
      </w:r>
      <w:r w:rsidRPr="004356D0">
        <w:rPr>
          <w:rFonts w:ascii="Times" w:hAnsi="Times" w:hint="eastAsia"/>
          <w:sz w:val="24"/>
          <w:szCs w:val="21"/>
        </w:rPr>
        <w:t xml:space="preserve"> </w:t>
      </w:r>
      <w:r w:rsidRPr="004356D0">
        <w:rPr>
          <w:rFonts w:ascii="Times" w:hAnsi="Times"/>
          <w:sz w:val="24"/>
          <w:szCs w:val="21"/>
        </w:rPr>
        <w:t xml:space="preserve">considerably </w:t>
      </w:r>
      <w:r w:rsidRPr="004356D0">
        <w:rPr>
          <w:rFonts w:ascii="Times" w:hAnsi="Times" w:hint="eastAsia"/>
          <w:sz w:val="24"/>
          <w:szCs w:val="21"/>
        </w:rPr>
        <w:t>wide</w:t>
      </w:r>
      <w:r w:rsidRPr="004356D0">
        <w:rPr>
          <w:rFonts w:ascii="Times" w:hAnsi="Times"/>
          <w:sz w:val="24"/>
          <w:szCs w:val="21"/>
        </w:rPr>
        <w:t xml:space="preserve"> and </w:t>
      </w:r>
      <w:r w:rsidRPr="004356D0">
        <w:rPr>
          <w:rFonts w:ascii="Times" w:hAnsi="Times" w:hint="eastAsia"/>
          <w:sz w:val="24"/>
          <w:szCs w:val="21"/>
        </w:rPr>
        <w:t>shallow channel</w:t>
      </w:r>
      <w:r w:rsidRPr="004356D0">
        <w:rPr>
          <w:rFonts w:ascii="Times" w:hAnsi="Times"/>
          <w:sz w:val="24"/>
          <w:szCs w:val="21"/>
        </w:rPr>
        <w:t xml:space="preserve"> in both cross-sections</w:t>
      </w:r>
      <w:r w:rsidRPr="004356D0">
        <w:rPr>
          <w:rFonts w:ascii="Times" w:hAnsi="Times" w:hint="eastAsia"/>
          <w:sz w:val="24"/>
          <w:szCs w:val="21"/>
        </w:rPr>
        <w:t xml:space="preserve">. </w:t>
      </w:r>
      <w:r w:rsidRPr="004356D0">
        <w:rPr>
          <w:rFonts w:ascii="Times" w:hAnsi="Times"/>
          <w:sz w:val="24"/>
          <w:szCs w:val="21"/>
        </w:rPr>
        <w:t xml:space="preserve">While </w:t>
      </w:r>
      <w:r>
        <w:rPr>
          <w:rFonts w:ascii="Times" w:hAnsi="Times"/>
          <w:sz w:val="24"/>
          <w:szCs w:val="21"/>
        </w:rPr>
        <w:t xml:space="preserve">the </w:t>
      </w:r>
      <w:r w:rsidRPr="004356D0">
        <w:rPr>
          <w:rFonts w:ascii="Times" w:hAnsi="Times"/>
          <w:sz w:val="24"/>
          <w:szCs w:val="21"/>
        </w:rPr>
        <w:t xml:space="preserve">wide and shallow channel </w:t>
      </w:r>
      <w:r>
        <w:rPr>
          <w:rFonts w:ascii="Times" w:hAnsi="Times"/>
          <w:sz w:val="24"/>
          <w:szCs w:val="21"/>
        </w:rPr>
        <w:t xml:space="preserve">changes little </w:t>
      </w:r>
      <w:r w:rsidRPr="004356D0">
        <w:rPr>
          <w:rFonts w:ascii="Times" w:hAnsi="Times"/>
          <w:sz w:val="24"/>
          <w:szCs w:val="21"/>
        </w:rPr>
        <w:t xml:space="preserve">at both cross-sections, </w:t>
      </w:r>
      <w:r>
        <w:rPr>
          <w:rFonts w:ascii="Times" w:hAnsi="Times"/>
          <w:sz w:val="24"/>
          <w:szCs w:val="21"/>
        </w:rPr>
        <w:t xml:space="preserve">all </w:t>
      </w:r>
      <w:r w:rsidR="00190559">
        <w:rPr>
          <w:rFonts w:ascii="Times" w:hAnsi="Times"/>
          <w:sz w:val="24"/>
          <w:szCs w:val="21"/>
        </w:rPr>
        <w:t xml:space="preserve">the </w:t>
      </w:r>
      <w:r>
        <w:rPr>
          <w:rFonts w:ascii="Times" w:hAnsi="Times"/>
          <w:sz w:val="24"/>
          <w:szCs w:val="21"/>
        </w:rPr>
        <w:t>in-channel</w:t>
      </w:r>
      <w:r w:rsidRPr="004356D0">
        <w:rPr>
          <w:rFonts w:ascii="Times" w:hAnsi="Times"/>
          <w:sz w:val="24"/>
          <w:szCs w:val="21"/>
        </w:rPr>
        <w:t xml:space="preserve"> bars </w:t>
      </w:r>
      <w:r w:rsidR="00190559">
        <w:rPr>
          <w:rFonts w:ascii="Times" w:hAnsi="Times"/>
          <w:sz w:val="24"/>
          <w:szCs w:val="21"/>
        </w:rPr>
        <w:t>have changed their position laterally</w:t>
      </w:r>
      <w:r w:rsidR="00190559" w:rsidRPr="004356D0">
        <w:rPr>
          <w:rFonts w:ascii="Times" w:hAnsi="Times"/>
          <w:sz w:val="24"/>
          <w:szCs w:val="21"/>
        </w:rPr>
        <w:t xml:space="preserve"> </w:t>
      </w:r>
      <w:r w:rsidRPr="004356D0">
        <w:rPr>
          <w:rFonts w:ascii="Times" w:hAnsi="Times"/>
          <w:sz w:val="24"/>
          <w:szCs w:val="21"/>
        </w:rPr>
        <w:t>very significantly.</w:t>
      </w:r>
    </w:p>
    <w:p w14:paraId="2E43A413" w14:textId="5CDF3E35" w:rsidR="001210ED" w:rsidRDefault="001210ED" w:rsidP="001210ED">
      <w:pPr>
        <w:spacing w:line="360" w:lineRule="auto"/>
        <w:ind w:firstLineChars="200" w:firstLine="480"/>
        <w:rPr>
          <w:rFonts w:ascii="Times" w:hAnsi="Times"/>
          <w:sz w:val="24"/>
          <w:szCs w:val="21"/>
        </w:rPr>
      </w:pPr>
      <w:r w:rsidRPr="00187598">
        <w:rPr>
          <w:rFonts w:ascii="Times" w:hAnsi="Times"/>
          <w:sz w:val="24"/>
          <w:szCs w:val="21"/>
        </w:rPr>
        <w:t>T</w:t>
      </w:r>
      <w:r w:rsidRPr="00961898">
        <w:rPr>
          <w:rFonts w:ascii="Times" w:hAnsi="Times"/>
          <w:sz w:val="24"/>
          <w:szCs w:val="21"/>
        </w:rPr>
        <w:t>he parameters of the channel</w:t>
      </w:r>
      <w:r>
        <w:rPr>
          <w:rFonts w:ascii="Times" w:hAnsi="Times"/>
          <w:sz w:val="24"/>
          <w:szCs w:val="21"/>
        </w:rPr>
        <w:t xml:space="preserve"> </w:t>
      </w:r>
      <w:r w:rsidRPr="00961898">
        <w:rPr>
          <w:rFonts w:ascii="Times" w:hAnsi="Times"/>
          <w:sz w:val="24"/>
          <w:szCs w:val="21"/>
        </w:rPr>
        <w:t xml:space="preserve">cross-sections </w:t>
      </w:r>
      <w:r w:rsidR="000753C2">
        <w:rPr>
          <w:rFonts w:ascii="Times" w:hAnsi="Times"/>
          <w:sz w:val="24"/>
          <w:szCs w:val="21"/>
        </w:rPr>
        <w:t>at bankfull</w:t>
      </w:r>
      <w:r w:rsidR="000753C2" w:rsidRPr="00961898">
        <w:rPr>
          <w:rFonts w:ascii="Times" w:hAnsi="Times"/>
          <w:sz w:val="24"/>
          <w:szCs w:val="21"/>
        </w:rPr>
        <w:t xml:space="preserve"> </w:t>
      </w:r>
      <w:r w:rsidRPr="00961898">
        <w:rPr>
          <w:rFonts w:ascii="Times" w:hAnsi="Times"/>
          <w:sz w:val="24"/>
          <w:szCs w:val="21"/>
        </w:rPr>
        <w:t xml:space="preserve">computed from the measured </w:t>
      </w:r>
      <w:r>
        <w:rPr>
          <w:rFonts w:ascii="Times" w:hAnsi="Times"/>
          <w:sz w:val="24"/>
          <w:szCs w:val="21"/>
        </w:rPr>
        <w:t xml:space="preserve">cross-sections within each of the three </w:t>
      </w:r>
      <w:r w:rsidRPr="00961898">
        <w:rPr>
          <w:rFonts w:ascii="Times" w:hAnsi="Times"/>
          <w:sz w:val="24"/>
          <w:szCs w:val="21"/>
        </w:rPr>
        <w:t>channel patterns</w:t>
      </w:r>
      <w:r w:rsidRPr="00187598">
        <w:rPr>
          <w:rFonts w:ascii="Times" w:hAnsi="Times"/>
          <w:sz w:val="24"/>
          <w:szCs w:val="21"/>
        </w:rPr>
        <w:t xml:space="preserve"> are shown in Table 1</w:t>
      </w:r>
      <w:r>
        <w:rPr>
          <w:rFonts w:ascii="Times" w:hAnsi="Times"/>
          <w:sz w:val="24"/>
          <w:szCs w:val="21"/>
        </w:rPr>
        <w:t xml:space="preserve">. </w:t>
      </w:r>
      <w:bookmarkStart w:id="3" w:name="_Hlk77857073"/>
      <w:r>
        <w:rPr>
          <w:rFonts w:ascii="Times" w:hAnsi="Times"/>
          <w:sz w:val="24"/>
          <w:szCs w:val="21"/>
        </w:rPr>
        <w:t>T</w:t>
      </w:r>
      <w:r w:rsidRPr="00961898">
        <w:rPr>
          <w:rFonts w:ascii="Times" w:hAnsi="Times"/>
          <w:sz w:val="24"/>
          <w:szCs w:val="21"/>
        </w:rPr>
        <w:t xml:space="preserve">he bankfull width of </w:t>
      </w:r>
      <w:r>
        <w:rPr>
          <w:rFonts w:ascii="Times" w:hAnsi="Times"/>
          <w:sz w:val="24"/>
          <w:szCs w:val="21"/>
        </w:rPr>
        <w:t xml:space="preserve">an individual anabranch within the anabranching reach </w:t>
      </w:r>
      <w:r w:rsidR="00190559">
        <w:rPr>
          <w:rFonts w:ascii="Times" w:hAnsi="Times"/>
          <w:sz w:val="24"/>
          <w:szCs w:val="21"/>
        </w:rPr>
        <w:t xml:space="preserve">is </w:t>
      </w:r>
      <w:r>
        <w:rPr>
          <w:rFonts w:ascii="Times" w:hAnsi="Times"/>
          <w:sz w:val="24"/>
          <w:szCs w:val="21"/>
        </w:rPr>
        <w:t>on average considerably</w:t>
      </w:r>
      <w:r w:rsidRPr="00961898">
        <w:rPr>
          <w:rFonts w:ascii="Times" w:hAnsi="Times"/>
          <w:sz w:val="24"/>
          <w:szCs w:val="21"/>
        </w:rPr>
        <w:t xml:space="preserve"> </w:t>
      </w:r>
      <w:r>
        <w:rPr>
          <w:rFonts w:ascii="Times" w:hAnsi="Times"/>
          <w:sz w:val="24"/>
          <w:szCs w:val="21"/>
        </w:rPr>
        <w:t>smaller</w:t>
      </w:r>
      <w:r w:rsidRPr="00961898">
        <w:rPr>
          <w:rFonts w:ascii="Times" w:hAnsi="Times"/>
          <w:sz w:val="24"/>
          <w:szCs w:val="21"/>
        </w:rPr>
        <w:t xml:space="preserve"> than </w:t>
      </w:r>
      <w:r>
        <w:rPr>
          <w:rFonts w:ascii="Times" w:hAnsi="Times"/>
          <w:sz w:val="24"/>
          <w:szCs w:val="21"/>
        </w:rPr>
        <w:t xml:space="preserve">the </w:t>
      </w:r>
      <w:r w:rsidR="00CF5846">
        <w:rPr>
          <w:rFonts w:ascii="Times" w:hAnsi="Times"/>
          <w:sz w:val="24"/>
          <w:szCs w:val="21"/>
        </w:rPr>
        <w:t xml:space="preserve">width of the </w:t>
      </w:r>
      <w:r>
        <w:rPr>
          <w:rFonts w:ascii="Times" w:hAnsi="Times"/>
          <w:sz w:val="24"/>
          <w:szCs w:val="21"/>
        </w:rPr>
        <w:t>single-thread channel within</w:t>
      </w:r>
      <w:r w:rsidRPr="00961898">
        <w:rPr>
          <w:rFonts w:ascii="Times" w:hAnsi="Times"/>
          <w:sz w:val="24"/>
          <w:szCs w:val="21"/>
        </w:rPr>
        <w:t xml:space="preserve"> the meandering reach, </w:t>
      </w:r>
      <w:r>
        <w:rPr>
          <w:rFonts w:ascii="Times" w:hAnsi="Times"/>
          <w:sz w:val="24"/>
          <w:szCs w:val="21"/>
        </w:rPr>
        <w:t>but</w:t>
      </w:r>
      <w:r w:rsidRPr="00961898">
        <w:rPr>
          <w:rFonts w:ascii="Times" w:hAnsi="Times"/>
          <w:sz w:val="24"/>
          <w:szCs w:val="21"/>
        </w:rPr>
        <w:t xml:space="preserve"> the tota</w:t>
      </w:r>
      <w:r w:rsidRPr="00F621F9">
        <w:rPr>
          <w:rFonts w:ascii="Times" w:hAnsi="Times"/>
          <w:sz w:val="24"/>
          <w:szCs w:val="21"/>
        </w:rPr>
        <w:t xml:space="preserve">l bankfull width of all anabranches within the anabranching reach is much larger. </w:t>
      </w:r>
      <w:bookmarkEnd w:id="3"/>
      <w:r w:rsidRPr="00F621F9">
        <w:rPr>
          <w:rFonts w:ascii="Times" w:hAnsi="Times"/>
          <w:sz w:val="24"/>
          <w:szCs w:val="21"/>
        </w:rPr>
        <w:t>During 1993-2015,</w:t>
      </w:r>
      <w:r w:rsidRPr="00961898">
        <w:rPr>
          <w:rFonts w:ascii="Times" w:hAnsi="Times"/>
          <w:sz w:val="24"/>
          <w:szCs w:val="21"/>
        </w:rPr>
        <w:t xml:space="preserve"> the bankfull width</w:t>
      </w:r>
      <w:r>
        <w:rPr>
          <w:rFonts w:ascii="Times" w:hAnsi="Times"/>
          <w:sz w:val="24"/>
          <w:szCs w:val="21"/>
        </w:rPr>
        <w:t>s</w:t>
      </w:r>
      <w:r w:rsidRPr="00961898">
        <w:rPr>
          <w:rFonts w:ascii="Times" w:hAnsi="Times"/>
          <w:sz w:val="24"/>
          <w:szCs w:val="21"/>
        </w:rPr>
        <w:t xml:space="preserve"> of </w:t>
      </w:r>
      <w:r>
        <w:rPr>
          <w:rFonts w:ascii="Times" w:hAnsi="Times"/>
          <w:sz w:val="24"/>
          <w:szCs w:val="21"/>
        </w:rPr>
        <w:t xml:space="preserve">individual anabranches in the anabranching reach and the single-thread channel in the meandering reach </w:t>
      </w:r>
      <w:r w:rsidRPr="00961898">
        <w:rPr>
          <w:rFonts w:ascii="Times" w:hAnsi="Times"/>
          <w:sz w:val="24"/>
          <w:szCs w:val="21"/>
        </w:rPr>
        <w:t>remained l</w:t>
      </w:r>
      <w:r>
        <w:rPr>
          <w:rFonts w:ascii="Times" w:hAnsi="Times"/>
          <w:sz w:val="24"/>
          <w:szCs w:val="21"/>
        </w:rPr>
        <w:t>ittle</w:t>
      </w:r>
      <w:r w:rsidRPr="00961898">
        <w:rPr>
          <w:rFonts w:ascii="Times" w:hAnsi="Times"/>
          <w:sz w:val="24"/>
          <w:szCs w:val="21"/>
        </w:rPr>
        <w:t xml:space="preserve"> changed</w:t>
      </w:r>
      <w:r>
        <w:rPr>
          <w:rFonts w:ascii="Times" w:hAnsi="Times"/>
          <w:sz w:val="24"/>
          <w:szCs w:val="21"/>
        </w:rPr>
        <w:t>, while the bankfull width of the channel in the braided reach increased considerably</w:t>
      </w:r>
      <w:r w:rsidRPr="00961898">
        <w:rPr>
          <w:rFonts w:ascii="Times" w:hAnsi="Times"/>
          <w:sz w:val="24"/>
          <w:szCs w:val="21"/>
        </w:rPr>
        <w:t xml:space="preserve">. </w:t>
      </w:r>
    </w:p>
    <w:p w14:paraId="73FA2B51" w14:textId="77777777" w:rsidR="00B17DED" w:rsidRDefault="001210ED" w:rsidP="00F07A81">
      <w:pPr>
        <w:spacing w:line="360" w:lineRule="auto"/>
        <w:ind w:firstLineChars="200" w:firstLine="480"/>
        <w:rPr>
          <w:rFonts w:ascii="Times New Roman" w:hAnsi="Times New Roman" w:cs="Times New Roman"/>
          <w:sz w:val="24"/>
        </w:rPr>
      </w:pPr>
      <w:r>
        <w:rPr>
          <w:rFonts w:ascii="Times" w:hAnsi="Times"/>
          <w:sz w:val="24"/>
          <w:szCs w:val="21"/>
        </w:rPr>
        <w:t>A</w:t>
      </w:r>
      <w:r w:rsidRPr="00961898">
        <w:rPr>
          <w:rFonts w:ascii="Times" w:hAnsi="Times"/>
          <w:sz w:val="24"/>
          <w:szCs w:val="21"/>
        </w:rPr>
        <w:t xml:space="preserve">lthough the </w:t>
      </w:r>
      <w:r>
        <w:rPr>
          <w:rFonts w:ascii="Times" w:hAnsi="Times"/>
          <w:sz w:val="24"/>
          <w:szCs w:val="21"/>
        </w:rPr>
        <w:t xml:space="preserve">average </w:t>
      </w:r>
      <w:r w:rsidRPr="00961898">
        <w:rPr>
          <w:rFonts w:ascii="Times" w:hAnsi="Times"/>
          <w:sz w:val="24"/>
          <w:szCs w:val="21"/>
        </w:rPr>
        <w:t>depth</w:t>
      </w:r>
      <w:r>
        <w:rPr>
          <w:rFonts w:ascii="Times" w:hAnsi="Times"/>
          <w:sz w:val="24"/>
          <w:szCs w:val="21"/>
        </w:rPr>
        <w:t>s</w:t>
      </w:r>
      <w:r w:rsidRPr="00961898">
        <w:rPr>
          <w:rFonts w:ascii="Times" w:hAnsi="Times"/>
          <w:sz w:val="24"/>
          <w:szCs w:val="21"/>
        </w:rPr>
        <w:t xml:space="preserve"> of </w:t>
      </w:r>
      <w:r>
        <w:rPr>
          <w:rFonts w:ascii="Times" w:hAnsi="Times"/>
          <w:sz w:val="24"/>
          <w:szCs w:val="21"/>
        </w:rPr>
        <w:t>individual</w:t>
      </w:r>
      <w:r w:rsidRPr="00961898">
        <w:rPr>
          <w:rFonts w:ascii="Times" w:hAnsi="Times"/>
          <w:sz w:val="24"/>
          <w:szCs w:val="21"/>
        </w:rPr>
        <w:t xml:space="preserve"> </w:t>
      </w:r>
      <w:r>
        <w:rPr>
          <w:rFonts w:ascii="Times" w:hAnsi="Times"/>
          <w:sz w:val="24"/>
          <w:szCs w:val="21"/>
        </w:rPr>
        <w:t>anabranches at bankfull</w:t>
      </w:r>
      <w:r w:rsidRPr="00961898">
        <w:rPr>
          <w:rFonts w:ascii="Times" w:hAnsi="Times"/>
          <w:sz w:val="24"/>
          <w:szCs w:val="21"/>
        </w:rPr>
        <w:t xml:space="preserve"> </w:t>
      </w:r>
      <w:r>
        <w:rPr>
          <w:rFonts w:ascii="Times" w:hAnsi="Times"/>
          <w:sz w:val="24"/>
          <w:szCs w:val="21"/>
        </w:rPr>
        <w:t>i</w:t>
      </w:r>
      <w:r w:rsidRPr="00961898">
        <w:rPr>
          <w:rFonts w:ascii="Times" w:hAnsi="Times"/>
          <w:sz w:val="24"/>
          <w:szCs w:val="21"/>
        </w:rPr>
        <w:t xml:space="preserve">n the anabranching reach </w:t>
      </w:r>
      <w:r>
        <w:rPr>
          <w:rFonts w:ascii="Times" w:hAnsi="Times"/>
          <w:sz w:val="24"/>
          <w:szCs w:val="21"/>
        </w:rPr>
        <w:t xml:space="preserve">are </w:t>
      </w:r>
      <w:r w:rsidRPr="00961898">
        <w:rPr>
          <w:rFonts w:ascii="Times" w:hAnsi="Times"/>
          <w:sz w:val="24"/>
          <w:szCs w:val="21"/>
        </w:rPr>
        <w:t xml:space="preserve">significantly larger than </w:t>
      </w:r>
      <w:r>
        <w:rPr>
          <w:rFonts w:ascii="Times" w:hAnsi="Times"/>
          <w:sz w:val="24"/>
          <w:szCs w:val="21"/>
        </w:rPr>
        <w:t xml:space="preserve">the single-thread channel </w:t>
      </w:r>
      <w:r w:rsidR="00CF5846">
        <w:rPr>
          <w:rFonts w:ascii="Times" w:hAnsi="Times"/>
          <w:sz w:val="24"/>
          <w:szCs w:val="21"/>
        </w:rPr>
        <w:t xml:space="preserve">depths </w:t>
      </w:r>
      <w:r>
        <w:rPr>
          <w:rFonts w:ascii="Times" w:hAnsi="Times"/>
          <w:sz w:val="24"/>
          <w:szCs w:val="21"/>
        </w:rPr>
        <w:t xml:space="preserve">in </w:t>
      </w:r>
      <w:r w:rsidRPr="00961898">
        <w:rPr>
          <w:rFonts w:ascii="Times" w:hAnsi="Times"/>
          <w:sz w:val="24"/>
          <w:szCs w:val="21"/>
        </w:rPr>
        <w:t xml:space="preserve">the meandering reach, </w:t>
      </w:r>
      <w:r>
        <w:rPr>
          <w:rFonts w:ascii="Times" w:hAnsi="Times"/>
          <w:sz w:val="24"/>
          <w:szCs w:val="21"/>
        </w:rPr>
        <w:t>they increased gradually with time in both reaches</w:t>
      </w:r>
      <w:r>
        <w:rPr>
          <w:rFonts w:ascii="Times New Roman" w:hAnsi="Times New Roman" w:cs="Times New Roman"/>
          <w:sz w:val="24"/>
        </w:rPr>
        <w:t xml:space="preserve">. </w:t>
      </w:r>
      <w:r w:rsidRPr="00961898">
        <w:rPr>
          <w:rFonts w:ascii="Times" w:hAnsi="Times"/>
          <w:sz w:val="24"/>
          <w:szCs w:val="21"/>
        </w:rPr>
        <w:t xml:space="preserve">The </w:t>
      </w:r>
      <w:r>
        <w:rPr>
          <w:rFonts w:ascii="Times" w:hAnsi="Times"/>
          <w:sz w:val="24"/>
          <w:szCs w:val="21"/>
        </w:rPr>
        <w:t xml:space="preserve">average </w:t>
      </w:r>
      <w:r w:rsidRPr="00961898">
        <w:rPr>
          <w:rFonts w:ascii="Times" w:hAnsi="Times"/>
          <w:sz w:val="24"/>
          <w:szCs w:val="21"/>
        </w:rPr>
        <w:t xml:space="preserve">depth of the channel at bankfull </w:t>
      </w:r>
      <w:r>
        <w:rPr>
          <w:rFonts w:ascii="Times" w:hAnsi="Times"/>
          <w:sz w:val="24"/>
          <w:szCs w:val="21"/>
        </w:rPr>
        <w:t>i</w:t>
      </w:r>
      <w:r w:rsidRPr="00961898">
        <w:rPr>
          <w:rFonts w:ascii="Times" w:hAnsi="Times"/>
          <w:sz w:val="24"/>
          <w:szCs w:val="21"/>
        </w:rPr>
        <w:t xml:space="preserve">n the braided reach </w:t>
      </w:r>
      <w:r>
        <w:rPr>
          <w:rFonts w:ascii="Times" w:hAnsi="Times"/>
          <w:sz w:val="24"/>
          <w:szCs w:val="21"/>
        </w:rPr>
        <w:t>varies over a small range and on average takes</w:t>
      </w:r>
      <w:r w:rsidRPr="00961898">
        <w:rPr>
          <w:rFonts w:ascii="Times" w:hAnsi="Times"/>
          <w:sz w:val="24"/>
          <w:szCs w:val="21"/>
        </w:rPr>
        <w:t xml:space="preserve"> the smallest</w:t>
      </w:r>
      <w:r>
        <w:rPr>
          <w:rFonts w:ascii="Times" w:hAnsi="Times"/>
          <w:sz w:val="24"/>
          <w:szCs w:val="21"/>
        </w:rPr>
        <w:t xml:space="preserve"> value</w:t>
      </w:r>
      <w:r w:rsidRPr="00961898">
        <w:rPr>
          <w:rFonts w:ascii="Times" w:hAnsi="Times"/>
          <w:sz w:val="24"/>
          <w:szCs w:val="21"/>
        </w:rPr>
        <w:t xml:space="preserve"> among the three reaches</w:t>
      </w:r>
      <w:r>
        <w:rPr>
          <w:rFonts w:ascii="Times" w:hAnsi="Times"/>
          <w:sz w:val="24"/>
          <w:szCs w:val="21"/>
        </w:rPr>
        <w:t>.</w:t>
      </w:r>
      <w:r>
        <w:rPr>
          <w:rFonts w:ascii="Times New Roman" w:hAnsi="Times New Roman" w:cs="Times New Roman" w:hint="eastAsia"/>
          <w:sz w:val="24"/>
        </w:rPr>
        <w:t xml:space="preserve"> </w:t>
      </w:r>
      <w:r>
        <w:rPr>
          <w:rFonts w:ascii="Times New Roman" w:hAnsi="Times New Roman" w:cs="Times New Roman"/>
          <w:sz w:val="24"/>
        </w:rPr>
        <w:t>In the anabranching reach, t</w:t>
      </w:r>
      <w:r w:rsidRPr="00961898">
        <w:rPr>
          <w:rFonts w:ascii="Times New Roman" w:hAnsi="Times New Roman" w:cs="Times New Roman"/>
          <w:sz w:val="24"/>
        </w:rPr>
        <w:t>he width/depth ratio</w:t>
      </w:r>
      <w:r>
        <w:rPr>
          <w:rFonts w:ascii="Times New Roman" w:hAnsi="Times New Roman" w:cs="Times New Roman"/>
          <w:sz w:val="24"/>
        </w:rPr>
        <w:t>s</w:t>
      </w:r>
      <w:r w:rsidRPr="00961898">
        <w:rPr>
          <w:rFonts w:ascii="Times New Roman" w:hAnsi="Times New Roman" w:cs="Times New Roman"/>
          <w:sz w:val="24"/>
        </w:rPr>
        <w:t xml:space="preserve"> of </w:t>
      </w:r>
      <w:r>
        <w:rPr>
          <w:rFonts w:ascii="Times New Roman" w:hAnsi="Times New Roman" w:cs="Times New Roman"/>
          <w:sz w:val="24"/>
        </w:rPr>
        <w:t>individual anabranches</w:t>
      </w:r>
      <w:r w:rsidRPr="00961898">
        <w:rPr>
          <w:rFonts w:ascii="Times New Roman" w:hAnsi="Times New Roman" w:cs="Times New Roman"/>
          <w:sz w:val="24"/>
        </w:rPr>
        <w:t xml:space="preserve"> at bankfull var</w:t>
      </w:r>
      <w:r>
        <w:rPr>
          <w:rFonts w:ascii="Times New Roman" w:hAnsi="Times New Roman" w:cs="Times New Roman"/>
          <w:sz w:val="24"/>
        </w:rPr>
        <w:t>y</w:t>
      </w:r>
      <w:r w:rsidRPr="00961898">
        <w:rPr>
          <w:rFonts w:ascii="Times New Roman" w:hAnsi="Times New Roman" w:cs="Times New Roman"/>
          <w:sz w:val="24"/>
        </w:rPr>
        <w:t xml:space="preserve"> in a limited range and </w:t>
      </w:r>
      <w:r>
        <w:rPr>
          <w:rFonts w:ascii="Times New Roman" w:hAnsi="Times New Roman" w:cs="Times New Roman"/>
          <w:sz w:val="24"/>
        </w:rPr>
        <w:t xml:space="preserve">their average value </w:t>
      </w:r>
      <w:r w:rsidRPr="00961898">
        <w:rPr>
          <w:rFonts w:ascii="Times New Roman" w:hAnsi="Times New Roman" w:cs="Times New Roman"/>
          <w:sz w:val="24"/>
        </w:rPr>
        <w:t xml:space="preserve">is the smallest among the three reaches. </w:t>
      </w:r>
      <w:r>
        <w:rPr>
          <w:rFonts w:ascii="Times New Roman" w:hAnsi="Times New Roman" w:cs="Times New Roman"/>
          <w:sz w:val="24"/>
        </w:rPr>
        <w:t>I</w:t>
      </w:r>
      <w:r w:rsidRPr="00961898">
        <w:rPr>
          <w:rFonts w:ascii="Times New Roman" w:hAnsi="Times New Roman" w:cs="Times New Roman"/>
          <w:sz w:val="24"/>
        </w:rPr>
        <w:t>n the braided reach</w:t>
      </w:r>
      <w:r>
        <w:rPr>
          <w:rFonts w:ascii="Times New Roman" w:hAnsi="Times New Roman" w:cs="Times New Roman"/>
          <w:sz w:val="24"/>
        </w:rPr>
        <w:t>, i</w:t>
      </w:r>
      <w:r w:rsidRPr="00961898">
        <w:rPr>
          <w:rFonts w:ascii="Times New Roman" w:hAnsi="Times New Roman" w:cs="Times New Roman"/>
          <w:sz w:val="24"/>
        </w:rPr>
        <w:t xml:space="preserve">n contrast, the width/depth ratio of the channel </w:t>
      </w:r>
      <w:r>
        <w:rPr>
          <w:rFonts w:ascii="Times New Roman" w:hAnsi="Times New Roman" w:cs="Times New Roman"/>
          <w:sz w:val="24"/>
        </w:rPr>
        <w:t>at bankfull d</w:t>
      </w:r>
      <w:r w:rsidRPr="007162E7">
        <w:rPr>
          <w:rFonts w:ascii="Times New Roman" w:hAnsi="Times New Roman" w:cs="Times New Roman"/>
          <w:sz w:val="24"/>
        </w:rPr>
        <w:t>uring 1993-2015</w:t>
      </w:r>
      <w:r>
        <w:rPr>
          <w:rFonts w:ascii="Times New Roman" w:hAnsi="Times New Roman" w:cs="Times New Roman"/>
          <w:sz w:val="24"/>
        </w:rPr>
        <w:t xml:space="preserve"> </w:t>
      </w:r>
      <w:r w:rsidRPr="00961898">
        <w:rPr>
          <w:rFonts w:ascii="Times New Roman" w:hAnsi="Times New Roman" w:cs="Times New Roman"/>
          <w:sz w:val="24"/>
        </w:rPr>
        <w:t>increase</w:t>
      </w:r>
      <w:r>
        <w:rPr>
          <w:rFonts w:ascii="Times New Roman" w:hAnsi="Times New Roman" w:cs="Times New Roman"/>
          <w:sz w:val="24"/>
        </w:rPr>
        <w:t>d</w:t>
      </w:r>
      <w:r w:rsidRPr="00961898">
        <w:rPr>
          <w:rFonts w:ascii="Times New Roman" w:hAnsi="Times New Roman" w:cs="Times New Roman"/>
          <w:sz w:val="24"/>
        </w:rPr>
        <w:t xml:space="preserve"> initially and then decrease</w:t>
      </w:r>
      <w:r>
        <w:rPr>
          <w:rFonts w:ascii="Times New Roman" w:hAnsi="Times New Roman" w:cs="Times New Roman"/>
          <w:sz w:val="24"/>
        </w:rPr>
        <w:t xml:space="preserve">d continuously; </w:t>
      </w:r>
      <w:r w:rsidRPr="00961898">
        <w:rPr>
          <w:rFonts w:ascii="Times New Roman" w:hAnsi="Times New Roman" w:cs="Times New Roman"/>
          <w:sz w:val="24"/>
        </w:rPr>
        <w:t xml:space="preserve">yet </w:t>
      </w:r>
      <w:r>
        <w:rPr>
          <w:rFonts w:ascii="Times New Roman" w:hAnsi="Times New Roman" w:cs="Times New Roman"/>
          <w:sz w:val="24"/>
        </w:rPr>
        <w:t xml:space="preserve">the values are much larger </w:t>
      </w:r>
      <w:r w:rsidRPr="00961898">
        <w:rPr>
          <w:rFonts w:ascii="Times New Roman" w:hAnsi="Times New Roman" w:cs="Times New Roman"/>
          <w:sz w:val="24"/>
        </w:rPr>
        <w:t xml:space="preserve">than </w:t>
      </w:r>
      <w:r>
        <w:rPr>
          <w:rFonts w:ascii="Times New Roman" w:hAnsi="Times New Roman" w:cs="Times New Roman"/>
          <w:sz w:val="24"/>
        </w:rPr>
        <w:t>i</w:t>
      </w:r>
      <w:r w:rsidRPr="00961898">
        <w:rPr>
          <w:rFonts w:ascii="Times New Roman" w:hAnsi="Times New Roman" w:cs="Times New Roman"/>
          <w:sz w:val="24"/>
        </w:rPr>
        <w:t>n the meand</w:t>
      </w:r>
      <w:r>
        <w:rPr>
          <w:rFonts w:ascii="Times New Roman" w:hAnsi="Times New Roman" w:cs="Times New Roman"/>
          <w:sz w:val="24"/>
        </w:rPr>
        <w:t>ering and anabranching reaches.</w:t>
      </w:r>
      <w:r>
        <w:rPr>
          <w:rFonts w:ascii="Times New Roman" w:hAnsi="Times New Roman" w:cs="Times New Roman" w:hint="eastAsia"/>
          <w:sz w:val="24"/>
        </w:rPr>
        <w:t xml:space="preserve"> </w:t>
      </w:r>
      <w:r w:rsidRPr="00961898">
        <w:rPr>
          <w:rFonts w:ascii="Times New Roman" w:hAnsi="Times New Roman" w:cs="Times New Roman"/>
          <w:sz w:val="24"/>
        </w:rPr>
        <w:t>Although the width/depth ratio</w:t>
      </w:r>
      <w:r w:rsidR="00CF5846">
        <w:rPr>
          <w:rFonts w:ascii="Times New Roman" w:hAnsi="Times New Roman" w:cs="Times New Roman"/>
          <w:sz w:val="24"/>
        </w:rPr>
        <w:t>s</w:t>
      </w:r>
      <w:r w:rsidRPr="00961898">
        <w:rPr>
          <w:rFonts w:ascii="Times New Roman" w:hAnsi="Times New Roman" w:cs="Times New Roman"/>
          <w:sz w:val="24"/>
        </w:rPr>
        <w:t xml:space="preserve"> of the channel </w:t>
      </w:r>
      <w:r>
        <w:rPr>
          <w:rFonts w:ascii="Times New Roman" w:hAnsi="Times New Roman" w:cs="Times New Roman"/>
          <w:sz w:val="24"/>
        </w:rPr>
        <w:t>i</w:t>
      </w:r>
      <w:r w:rsidRPr="00961898">
        <w:rPr>
          <w:rFonts w:ascii="Times New Roman" w:hAnsi="Times New Roman" w:cs="Times New Roman"/>
          <w:sz w:val="24"/>
        </w:rPr>
        <w:t xml:space="preserve">n the meandering reach </w:t>
      </w:r>
      <w:r w:rsidR="00CF5846">
        <w:rPr>
          <w:rFonts w:ascii="Times New Roman" w:hAnsi="Times New Roman" w:cs="Times New Roman"/>
          <w:sz w:val="24"/>
        </w:rPr>
        <w:t xml:space="preserve">are </w:t>
      </w:r>
      <w:r w:rsidRPr="00961898">
        <w:rPr>
          <w:rFonts w:ascii="Times New Roman" w:hAnsi="Times New Roman" w:cs="Times New Roman"/>
          <w:sz w:val="24"/>
        </w:rPr>
        <w:t xml:space="preserve">generally </w:t>
      </w:r>
      <w:r>
        <w:rPr>
          <w:rFonts w:ascii="Times New Roman" w:hAnsi="Times New Roman" w:cs="Times New Roman"/>
          <w:sz w:val="24"/>
        </w:rPr>
        <w:t>larger than that of individual anabranch</w:t>
      </w:r>
      <w:r w:rsidR="00CF5846">
        <w:rPr>
          <w:rFonts w:ascii="Times New Roman" w:hAnsi="Times New Roman" w:cs="Times New Roman"/>
          <w:sz w:val="24"/>
        </w:rPr>
        <w:t>es</w:t>
      </w:r>
      <w:r>
        <w:rPr>
          <w:rFonts w:ascii="Times New Roman" w:hAnsi="Times New Roman" w:cs="Times New Roman"/>
          <w:sz w:val="24"/>
        </w:rPr>
        <w:t xml:space="preserve"> in the </w:t>
      </w:r>
      <w:r w:rsidRPr="00961898">
        <w:rPr>
          <w:rFonts w:ascii="Times New Roman" w:hAnsi="Times New Roman" w:cs="Times New Roman"/>
          <w:sz w:val="24"/>
        </w:rPr>
        <w:t xml:space="preserve">anabranching reach, </w:t>
      </w:r>
      <w:r>
        <w:rPr>
          <w:rFonts w:ascii="Times New Roman" w:hAnsi="Times New Roman" w:cs="Times New Roman"/>
          <w:sz w:val="24"/>
        </w:rPr>
        <w:t>they do not change very significantly</w:t>
      </w:r>
      <w:r w:rsidRPr="00961898">
        <w:rPr>
          <w:rFonts w:ascii="Times New Roman" w:hAnsi="Times New Roman" w:cs="Times New Roman"/>
          <w:sz w:val="24"/>
        </w:rPr>
        <w:t>.</w:t>
      </w:r>
    </w:p>
    <w:p w14:paraId="5F5CA807" w14:textId="77777777" w:rsidR="00F07A81" w:rsidRPr="00F07A81" w:rsidRDefault="00F07A81" w:rsidP="00F07A81">
      <w:pPr>
        <w:spacing w:line="360" w:lineRule="auto"/>
        <w:ind w:firstLineChars="200" w:firstLine="480"/>
        <w:rPr>
          <w:rFonts w:ascii="Times New Roman" w:hAnsi="Times New Roman" w:cs="Times New Roman"/>
          <w:sz w:val="24"/>
        </w:rPr>
      </w:pPr>
    </w:p>
    <w:p w14:paraId="00A6FA13" w14:textId="77777777" w:rsidR="001D6C6B" w:rsidRDefault="00266E71" w:rsidP="004065AB">
      <w:pPr>
        <w:snapToGrid w:val="0"/>
        <w:spacing w:line="480" w:lineRule="auto"/>
        <w:jc w:val="center"/>
        <w:rPr>
          <w:rFonts w:ascii="Times New Roman" w:hAnsi="Times New Roman" w:cs="Times New Roman"/>
          <w:noProof/>
        </w:rPr>
      </w:pPr>
      <w:r w:rsidRPr="00266E7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CF027B" w:rsidRPr="000078E5">
        <w:rPr>
          <w:rFonts w:ascii="Times New Roman" w:hAnsi="Times New Roman" w:cs="Times New Roman"/>
          <w:noProof/>
          <w:lang w:val="en-GB"/>
        </w:rPr>
        <w:drawing>
          <wp:inline distT="0" distB="0" distL="0" distR="0" wp14:anchorId="4122E833" wp14:editId="7332C577">
            <wp:extent cx="5135245" cy="5554345"/>
            <wp:effectExtent l="0" t="0" r="8255" b="8255"/>
            <wp:docPr id="175" name="图片 3" descr="C:\Users\huangheqing\Desktop\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huangheqing\Desktop\figure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5245" cy="5554345"/>
                    </a:xfrm>
                    <a:prstGeom prst="rect">
                      <a:avLst/>
                    </a:prstGeom>
                    <a:noFill/>
                    <a:ln>
                      <a:noFill/>
                    </a:ln>
                  </pic:spPr>
                </pic:pic>
              </a:graphicData>
            </a:graphic>
          </wp:inline>
        </w:drawing>
      </w:r>
    </w:p>
    <w:p w14:paraId="20D4631A" w14:textId="77D494D7" w:rsidR="001D6C6B" w:rsidRPr="004356D0" w:rsidRDefault="0086209A" w:rsidP="00F07A81">
      <w:pPr>
        <w:snapToGrid w:val="0"/>
        <w:spacing w:beforeLines="50" w:before="120" w:line="360" w:lineRule="auto"/>
        <w:jc w:val="left"/>
        <w:rPr>
          <w:rFonts w:ascii="Times" w:hAnsi="Times"/>
          <w:sz w:val="24"/>
          <w:szCs w:val="21"/>
        </w:rPr>
      </w:pPr>
      <w:r w:rsidRPr="009B07EF">
        <w:rPr>
          <w:rFonts w:ascii="Times New Roman" w:hAnsi="Times New Roman" w:cs="Times New Roman"/>
          <w:b/>
          <w:szCs w:val="24"/>
        </w:rPr>
        <w:t xml:space="preserve">Figure </w:t>
      </w:r>
      <w:r w:rsidR="00580D98">
        <w:rPr>
          <w:rFonts w:ascii="Times New Roman" w:hAnsi="Times New Roman" w:cs="Times New Roman"/>
          <w:b/>
          <w:szCs w:val="24"/>
        </w:rPr>
        <w:t>6</w:t>
      </w:r>
      <w:r w:rsidR="009B07EF" w:rsidRPr="009B07EF">
        <w:rPr>
          <w:rFonts w:ascii="Times New Roman" w:hAnsi="Times New Roman" w:cs="Times New Roman"/>
          <w:b/>
          <w:szCs w:val="24"/>
        </w:rPr>
        <w:t>.</w:t>
      </w:r>
      <w:r w:rsidRPr="0086209A">
        <w:rPr>
          <w:rFonts w:ascii="Times New Roman" w:hAnsi="Times New Roman" w:cs="Times New Roman"/>
          <w:szCs w:val="24"/>
        </w:rPr>
        <w:t xml:space="preserve"> </w:t>
      </w:r>
      <w:r w:rsidR="00932323">
        <w:rPr>
          <w:rFonts w:ascii="Times New Roman" w:hAnsi="Times New Roman" w:cs="Times New Roman"/>
          <w:szCs w:val="24"/>
        </w:rPr>
        <w:t>Representative</w:t>
      </w:r>
      <w:r w:rsidR="00932323" w:rsidRPr="0086209A">
        <w:rPr>
          <w:rFonts w:ascii="Times New Roman" w:hAnsi="Times New Roman" w:cs="Times New Roman"/>
          <w:szCs w:val="24"/>
        </w:rPr>
        <w:t xml:space="preserve"> </w:t>
      </w:r>
      <w:r w:rsidR="00D713B5">
        <w:rPr>
          <w:rFonts w:ascii="Times New Roman" w:hAnsi="Times New Roman" w:cs="Times New Roman"/>
          <w:szCs w:val="24"/>
        </w:rPr>
        <w:t>river</w:t>
      </w:r>
      <w:r w:rsidR="00D713B5" w:rsidRPr="0086209A">
        <w:rPr>
          <w:rFonts w:ascii="Times New Roman" w:hAnsi="Times New Roman" w:cs="Times New Roman"/>
          <w:szCs w:val="24"/>
        </w:rPr>
        <w:t xml:space="preserve"> </w:t>
      </w:r>
      <w:r w:rsidRPr="0086209A">
        <w:rPr>
          <w:rFonts w:ascii="Times New Roman" w:hAnsi="Times New Roman" w:cs="Times New Roman"/>
          <w:szCs w:val="24"/>
        </w:rPr>
        <w:t xml:space="preserve">cross-sectional profiles </w:t>
      </w:r>
      <w:r w:rsidR="00734BDD">
        <w:rPr>
          <w:rFonts w:ascii="Times New Roman" w:hAnsi="Times New Roman" w:cs="Times New Roman"/>
          <w:szCs w:val="24"/>
        </w:rPr>
        <w:t xml:space="preserve">measured </w:t>
      </w:r>
      <w:r w:rsidR="00C20866">
        <w:rPr>
          <w:rFonts w:ascii="Times New Roman" w:hAnsi="Times New Roman" w:cs="Times New Roman"/>
          <w:szCs w:val="24"/>
        </w:rPr>
        <w:t>in</w:t>
      </w:r>
      <w:r w:rsidR="00C20866" w:rsidRPr="0086209A">
        <w:rPr>
          <w:rFonts w:ascii="Times New Roman" w:hAnsi="Times New Roman" w:cs="Times New Roman"/>
          <w:szCs w:val="24"/>
        </w:rPr>
        <w:t xml:space="preserve"> </w:t>
      </w:r>
      <w:r w:rsidRPr="0086209A">
        <w:rPr>
          <w:rFonts w:ascii="Times New Roman" w:hAnsi="Times New Roman" w:cs="Times New Roman"/>
          <w:szCs w:val="24"/>
        </w:rPr>
        <w:t>the anabranching reach (a,b), meandering reach (c,d)</w:t>
      </w:r>
      <w:r w:rsidR="009B07EF">
        <w:rPr>
          <w:rFonts w:ascii="Times New Roman" w:hAnsi="Times New Roman" w:cs="Times New Roman"/>
          <w:szCs w:val="24"/>
        </w:rPr>
        <w:t>,</w:t>
      </w:r>
      <w:r w:rsidRPr="0086209A">
        <w:rPr>
          <w:rFonts w:ascii="Times New Roman" w:hAnsi="Times New Roman" w:cs="Times New Roman"/>
          <w:szCs w:val="24"/>
        </w:rPr>
        <w:t xml:space="preserve"> and braided reach (e,f)</w:t>
      </w:r>
      <w:r w:rsidR="00E21839">
        <w:rPr>
          <w:rFonts w:ascii="Times New Roman" w:hAnsi="Times New Roman" w:cs="Times New Roman"/>
          <w:szCs w:val="24"/>
        </w:rPr>
        <w:t xml:space="preserve"> of the YPR</w:t>
      </w:r>
      <w:r w:rsidR="009B07EF">
        <w:rPr>
          <w:rFonts w:ascii="Times New Roman" w:hAnsi="Times New Roman" w:cs="Times New Roman"/>
          <w:szCs w:val="24"/>
        </w:rPr>
        <w:t>.</w:t>
      </w:r>
    </w:p>
    <w:p w14:paraId="0EEA98C4" w14:textId="77777777" w:rsidR="00C81F5A" w:rsidRDefault="00C81F5A" w:rsidP="00947F97">
      <w:pPr>
        <w:spacing w:line="360" w:lineRule="auto"/>
        <w:rPr>
          <w:rFonts w:ascii="Times" w:hAnsi="Times"/>
          <w:sz w:val="24"/>
          <w:szCs w:val="21"/>
        </w:rPr>
      </w:pPr>
    </w:p>
    <w:p w14:paraId="76FDF895" w14:textId="77777777" w:rsidR="00996C1D" w:rsidRDefault="00996C1D" w:rsidP="00947F97">
      <w:pPr>
        <w:spacing w:line="360" w:lineRule="auto"/>
        <w:rPr>
          <w:rFonts w:ascii="Times" w:hAnsi="Times"/>
          <w:sz w:val="24"/>
          <w:szCs w:val="21"/>
        </w:rPr>
      </w:pPr>
    </w:p>
    <w:p w14:paraId="58F35EA5" w14:textId="77777777" w:rsidR="005C07DA" w:rsidRPr="009B07EF" w:rsidRDefault="005C07DA" w:rsidP="005C07DA">
      <w:pPr>
        <w:widowControl/>
        <w:autoSpaceDE w:val="0"/>
        <w:autoSpaceDN w:val="0"/>
        <w:adjustRightInd w:val="0"/>
        <w:spacing w:line="360" w:lineRule="auto"/>
        <w:jc w:val="left"/>
        <w:rPr>
          <w:rFonts w:ascii="Times New Roman" w:hAnsi="Times New Roman"/>
          <w:b/>
          <w:szCs w:val="24"/>
        </w:rPr>
      </w:pPr>
      <w:r w:rsidRPr="009B07EF">
        <w:rPr>
          <w:rFonts w:ascii="Times New Roman" w:hAnsi="Times New Roman"/>
          <w:b/>
          <w:szCs w:val="24"/>
        </w:rPr>
        <w:t xml:space="preserve">Table </w:t>
      </w:r>
      <w:r w:rsidR="002F38F9">
        <w:rPr>
          <w:rFonts w:ascii="Times New Roman" w:hAnsi="Times New Roman"/>
          <w:b/>
          <w:szCs w:val="24"/>
        </w:rPr>
        <w:t>1</w:t>
      </w:r>
      <w:r w:rsidRPr="009B07EF">
        <w:rPr>
          <w:rFonts w:ascii="Times New Roman" w:hAnsi="Times New Roman"/>
          <w:b/>
          <w:szCs w:val="24"/>
        </w:rPr>
        <w:t xml:space="preserve"> </w:t>
      </w:r>
    </w:p>
    <w:p w14:paraId="0B82D46C" w14:textId="22AC23C3" w:rsidR="005C07DA" w:rsidRPr="00625D57" w:rsidRDefault="00760721">
      <w:pPr>
        <w:widowControl/>
        <w:autoSpaceDE w:val="0"/>
        <w:autoSpaceDN w:val="0"/>
        <w:adjustRightInd w:val="0"/>
        <w:spacing w:line="360" w:lineRule="auto"/>
        <w:jc w:val="left"/>
        <w:rPr>
          <w:rFonts w:ascii="Times New Roman" w:hAnsi="Times New Roman"/>
          <w:i/>
          <w:szCs w:val="24"/>
        </w:rPr>
      </w:pPr>
      <w:r>
        <w:rPr>
          <w:rFonts w:ascii="Times New Roman" w:hAnsi="Times New Roman"/>
          <w:i/>
          <w:szCs w:val="24"/>
        </w:rPr>
        <w:t>Channel</w:t>
      </w:r>
      <w:r w:rsidR="00D713B5">
        <w:rPr>
          <w:rFonts w:ascii="Times New Roman" w:hAnsi="Times New Roman"/>
          <w:i/>
          <w:szCs w:val="24"/>
        </w:rPr>
        <w:t>/Anabranch</w:t>
      </w:r>
      <w:r>
        <w:rPr>
          <w:rFonts w:ascii="Times New Roman" w:hAnsi="Times New Roman"/>
          <w:i/>
          <w:szCs w:val="24"/>
        </w:rPr>
        <w:t xml:space="preserve"> </w:t>
      </w:r>
      <w:r w:rsidR="008F3FE3">
        <w:rPr>
          <w:rFonts w:ascii="Times New Roman" w:hAnsi="Times New Roman"/>
          <w:i/>
          <w:szCs w:val="24"/>
        </w:rPr>
        <w:t>Cross-sectional Parameters and</w:t>
      </w:r>
      <w:r w:rsidR="005C07DA" w:rsidRPr="00625D57">
        <w:rPr>
          <w:rFonts w:ascii="Times New Roman" w:hAnsi="Times New Roman"/>
          <w:i/>
          <w:szCs w:val="24"/>
        </w:rPr>
        <w:t xml:space="preserve"> the </w:t>
      </w:r>
      <w:r w:rsidR="005C07DA">
        <w:rPr>
          <w:rFonts w:ascii="Times New Roman" w:hAnsi="Times New Roman"/>
          <w:i/>
          <w:szCs w:val="24"/>
        </w:rPr>
        <w:t>D</w:t>
      </w:r>
      <w:r w:rsidR="005C07DA" w:rsidRPr="00625D57">
        <w:rPr>
          <w:rFonts w:ascii="Times New Roman" w:hAnsi="Times New Roman"/>
          <w:i/>
          <w:szCs w:val="24"/>
        </w:rPr>
        <w:t xml:space="preserve">imensionless </w:t>
      </w:r>
      <w:r w:rsidR="005C07DA">
        <w:rPr>
          <w:rFonts w:ascii="Times New Roman" w:hAnsi="Times New Roman"/>
          <w:i/>
          <w:szCs w:val="24"/>
        </w:rPr>
        <w:t>N</w:t>
      </w:r>
      <w:r w:rsidR="005C07DA" w:rsidRPr="00625D57">
        <w:rPr>
          <w:rFonts w:ascii="Times New Roman" w:hAnsi="Times New Roman"/>
          <w:i/>
          <w:szCs w:val="24"/>
        </w:rPr>
        <w:t>umbe</w:t>
      </w:r>
      <w:r w:rsidR="00E21839">
        <w:rPr>
          <w:rFonts w:ascii="Times New Roman" w:hAnsi="Times New Roman"/>
          <w:i/>
          <w:szCs w:val="24"/>
        </w:rPr>
        <w:t>r</w:t>
      </w:r>
      <w:r w:rsidR="005C07DA" w:rsidRPr="00625D57">
        <w:rPr>
          <w:rFonts w:ascii="Times New Roman" w:hAnsi="Times New Roman"/>
          <w:i/>
          <w:szCs w:val="24"/>
        </w:rPr>
        <w:t xml:space="preserve"> </w:t>
      </w:r>
      <m:oMath>
        <m:r>
          <w:rPr>
            <w:rFonts w:ascii="Cambria Math" w:hAnsi="Cambria Math" w:hint="eastAsia"/>
            <w:sz w:val="24"/>
            <w:szCs w:val="21"/>
          </w:rPr>
          <m:t>H</m:t>
        </m:r>
      </m:oMath>
      <w:r w:rsidR="005C07DA" w:rsidRPr="00625D57">
        <w:rPr>
          <w:rFonts w:ascii="Times New Roman" w:hAnsi="Times New Roman"/>
          <w:i/>
          <w:szCs w:val="24"/>
        </w:rPr>
        <w:t xml:space="preserve"> </w:t>
      </w:r>
      <w:r w:rsidR="00C54D69">
        <w:rPr>
          <w:rFonts w:ascii="Times New Roman" w:hAnsi="Times New Roman"/>
          <w:i/>
          <w:szCs w:val="24"/>
        </w:rPr>
        <w:t>i</w:t>
      </w:r>
      <w:r w:rsidR="00C54D69" w:rsidRPr="00625D57">
        <w:rPr>
          <w:rFonts w:ascii="Times New Roman" w:hAnsi="Times New Roman"/>
          <w:i/>
          <w:szCs w:val="24"/>
        </w:rPr>
        <w:t xml:space="preserve">n </w:t>
      </w:r>
      <w:r w:rsidR="00AF0097">
        <w:rPr>
          <w:rFonts w:ascii="Times New Roman" w:hAnsi="Times New Roman"/>
          <w:i/>
          <w:szCs w:val="24"/>
        </w:rPr>
        <w:t xml:space="preserve">the </w:t>
      </w:r>
      <w:r w:rsidR="005C07DA">
        <w:rPr>
          <w:rFonts w:ascii="Times New Roman" w:hAnsi="Times New Roman"/>
          <w:i/>
          <w:szCs w:val="24"/>
        </w:rPr>
        <w:t>A</w:t>
      </w:r>
      <w:r w:rsidR="005C07DA" w:rsidRPr="00625D57">
        <w:rPr>
          <w:rFonts w:ascii="Times New Roman" w:hAnsi="Times New Roman"/>
          <w:i/>
          <w:szCs w:val="24"/>
        </w:rPr>
        <w:t xml:space="preserve">nabranching, </w:t>
      </w:r>
      <w:r w:rsidR="005C07DA">
        <w:rPr>
          <w:rFonts w:ascii="Times New Roman" w:hAnsi="Times New Roman"/>
          <w:i/>
          <w:szCs w:val="24"/>
        </w:rPr>
        <w:t>M</w:t>
      </w:r>
      <w:r w:rsidR="005C07DA" w:rsidRPr="00625D57">
        <w:rPr>
          <w:rFonts w:ascii="Times New Roman" w:hAnsi="Times New Roman"/>
          <w:i/>
          <w:szCs w:val="24"/>
        </w:rPr>
        <w:t xml:space="preserve">eandering and </w:t>
      </w:r>
      <w:r w:rsidR="005C07DA">
        <w:rPr>
          <w:rFonts w:ascii="Times New Roman" w:hAnsi="Times New Roman"/>
          <w:i/>
          <w:szCs w:val="24"/>
        </w:rPr>
        <w:t>B</w:t>
      </w:r>
      <w:r w:rsidR="005C07DA" w:rsidRPr="00625D57">
        <w:rPr>
          <w:rFonts w:ascii="Times New Roman" w:hAnsi="Times New Roman"/>
          <w:i/>
          <w:szCs w:val="24"/>
        </w:rPr>
        <w:t xml:space="preserve">raided </w:t>
      </w:r>
      <w:r w:rsidR="005C07DA">
        <w:rPr>
          <w:rFonts w:ascii="Times New Roman" w:hAnsi="Times New Roman"/>
          <w:i/>
          <w:szCs w:val="24"/>
        </w:rPr>
        <w:t>R</w:t>
      </w:r>
      <w:r w:rsidR="005C07DA" w:rsidRPr="00625D57">
        <w:rPr>
          <w:rFonts w:ascii="Times New Roman" w:hAnsi="Times New Roman"/>
          <w:i/>
          <w:szCs w:val="24"/>
        </w:rPr>
        <w:t xml:space="preserve">eaches over the </w:t>
      </w:r>
      <w:r w:rsidR="009B123E">
        <w:rPr>
          <w:rFonts w:ascii="Times New Roman" w:hAnsi="Times New Roman"/>
          <w:i/>
          <w:szCs w:val="24"/>
        </w:rPr>
        <w:t>YPR</w:t>
      </w:r>
    </w:p>
    <w:tbl>
      <w:tblPr>
        <w:tblW w:w="7549" w:type="dxa"/>
        <w:jc w:val="center"/>
        <w:tblBorders>
          <w:top w:val="single" w:sz="4" w:space="0" w:color="000000"/>
          <w:bottom w:val="single" w:sz="4" w:space="0" w:color="000000"/>
        </w:tblBorders>
        <w:tblLook w:val="04A0" w:firstRow="1" w:lastRow="0" w:firstColumn="1" w:lastColumn="0" w:noHBand="0" w:noVBand="1"/>
      </w:tblPr>
      <w:tblGrid>
        <w:gridCol w:w="1406"/>
        <w:gridCol w:w="869"/>
        <w:gridCol w:w="697"/>
        <w:gridCol w:w="636"/>
        <w:gridCol w:w="740"/>
        <w:gridCol w:w="740"/>
        <w:gridCol w:w="704"/>
        <w:gridCol w:w="753"/>
        <w:gridCol w:w="1004"/>
      </w:tblGrid>
      <w:tr w:rsidR="00DA6931" w:rsidRPr="000078E5" w14:paraId="27F31E2B" w14:textId="77777777" w:rsidTr="000078E5">
        <w:trPr>
          <w:trHeight w:val="465"/>
          <w:jc w:val="center"/>
        </w:trPr>
        <w:tc>
          <w:tcPr>
            <w:tcW w:w="1406" w:type="dxa"/>
            <w:tcBorders>
              <w:left w:val="single" w:sz="4" w:space="0" w:color="auto"/>
              <w:bottom w:val="single" w:sz="4" w:space="0" w:color="000000"/>
              <w:right w:val="single" w:sz="4" w:space="0" w:color="auto"/>
            </w:tcBorders>
            <w:shd w:val="clear" w:color="auto" w:fill="auto"/>
            <w:vAlign w:val="center"/>
          </w:tcPr>
          <w:p w14:paraId="351BE164" w14:textId="77777777" w:rsidR="00244784" w:rsidRPr="000078E5" w:rsidRDefault="00244784" w:rsidP="000078E5">
            <w:pPr>
              <w:widowControl/>
              <w:autoSpaceDE w:val="0"/>
              <w:autoSpaceDN w:val="0"/>
              <w:adjustRightInd w:val="0"/>
              <w:snapToGrid w:val="0"/>
              <w:jc w:val="center"/>
              <w:rPr>
                <w:rFonts w:ascii="Times" w:hAnsi="Times"/>
                <w:color w:val="000000"/>
                <w:szCs w:val="21"/>
              </w:rPr>
            </w:pPr>
            <w:r w:rsidRPr="000078E5">
              <w:rPr>
                <w:rFonts w:ascii="Times" w:hAnsi="Times"/>
                <w:bCs/>
                <w:color w:val="000000"/>
                <w:szCs w:val="21"/>
              </w:rPr>
              <w:t>Reach</w:t>
            </w:r>
          </w:p>
        </w:tc>
        <w:tc>
          <w:tcPr>
            <w:tcW w:w="869" w:type="dxa"/>
            <w:tcBorders>
              <w:top w:val="single" w:sz="4" w:space="0" w:color="auto"/>
              <w:left w:val="single" w:sz="4" w:space="0" w:color="auto"/>
              <w:bottom w:val="single" w:sz="4" w:space="0" w:color="000000"/>
              <w:right w:val="single" w:sz="4" w:space="0" w:color="auto"/>
            </w:tcBorders>
            <w:shd w:val="clear" w:color="auto" w:fill="auto"/>
            <w:vAlign w:val="center"/>
          </w:tcPr>
          <w:p w14:paraId="09A28EFA" w14:textId="77777777" w:rsidR="00244784" w:rsidRPr="000078E5" w:rsidRDefault="00244784" w:rsidP="000078E5">
            <w:pPr>
              <w:widowControl/>
              <w:autoSpaceDE w:val="0"/>
              <w:autoSpaceDN w:val="0"/>
              <w:adjustRightInd w:val="0"/>
              <w:snapToGrid w:val="0"/>
              <w:jc w:val="center"/>
              <w:rPr>
                <w:rFonts w:ascii="Times" w:hAnsi="Times"/>
                <w:color w:val="000000"/>
                <w:szCs w:val="21"/>
              </w:rPr>
            </w:pPr>
            <w:r w:rsidRPr="000078E5">
              <w:rPr>
                <w:rFonts w:ascii="Times" w:hAnsi="Times"/>
                <w:bCs/>
                <w:color w:val="000000"/>
                <w:szCs w:val="21"/>
              </w:rPr>
              <w:t>Year</w:t>
            </w:r>
          </w:p>
        </w:tc>
        <w:tc>
          <w:tcPr>
            <w:tcW w:w="697" w:type="dxa"/>
            <w:tcBorders>
              <w:left w:val="single" w:sz="4" w:space="0" w:color="auto"/>
              <w:bottom w:val="single" w:sz="4" w:space="0" w:color="000000"/>
            </w:tcBorders>
            <w:shd w:val="clear" w:color="auto" w:fill="auto"/>
            <w:vAlign w:val="center"/>
          </w:tcPr>
          <w:p w14:paraId="3C53B189" w14:textId="77777777" w:rsidR="00244784" w:rsidRPr="00D05E28" w:rsidRDefault="00244784" w:rsidP="000078E5">
            <w:pPr>
              <w:widowControl/>
              <w:autoSpaceDE w:val="0"/>
              <w:autoSpaceDN w:val="0"/>
              <w:adjustRightInd w:val="0"/>
              <w:snapToGrid w:val="0"/>
              <w:jc w:val="center"/>
              <w:rPr>
                <w:rFonts w:ascii="Times" w:hAnsi="Times"/>
                <w:bCs/>
                <w:i/>
                <w:iCs/>
                <w:color w:val="000000"/>
                <w:szCs w:val="21"/>
              </w:rPr>
            </w:pPr>
            <w:r w:rsidRPr="00D05E28">
              <w:rPr>
                <w:rFonts w:ascii="Times" w:hAnsi="Times"/>
                <w:bCs/>
                <w:i/>
                <w:iCs/>
                <w:color w:val="000000"/>
                <w:szCs w:val="21"/>
              </w:rPr>
              <w:t>W</w:t>
            </w:r>
          </w:p>
          <w:p w14:paraId="71CEAEC1" w14:textId="77777777" w:rsidR="00244784" w:rsidRPr="00D05E28" w:rsidRDefault="00244784" w:rsidP="000078E5">
            <w:pPr>
              <w:widowControl/>
              <w:autoSpaceDE w:val="0"/>
              <w:autoSpaceDN w:val="0"/>
              <w:adjustRightInd w:val="0"/>
              <w:snapToGrid w:val="0"/>
              <w:jc w:val="center"/>
              <w:rPr>
                <w:rFonts w:ascii="Times" w:hAnsi="Times"/>
                <w:color w:val="000000"/>
                <w:szCs w:val="21"/>
              </w:rPr>
            </w:pPr>
            <w:r w:rsidRPr="00D05E28">
              <w:rPr>
                <w:rFonts w:ascii="Times" w:hAnsi="Times"/>
                <w:bCs/>
                <w:color w:val="000000"/>
                <w:szCs w:val="21"/>
              </w:rPr>
              <w:t>(m)</w:t>
            </w:r>
          </w:p>
        </w:tc>
        <w:tc>
          <w:tcPr>
            <w:tcW w:w="636" w:type="dxa"/>
            <w:tcBorders>
              <w:bottom w:val="single" w:sz="4" w:space="0" w:color="000000"/>
            </w:tcBorders>
            <w:shd w:val="clear" w:color="auto" w:fill="auto"/>
            <w:vAlign w:val="center"/>
          </w:tcPr>
          <w:p w14:paraId="21132816" w14:textId="77777777" w:rsidR="00244784" w:rsidRPr="00D05E28" w:rsidRDefault="00244784" w:rsidP="000078E5">
            <w:pPr>
              <w:widowControl/>
              <w:autoSpaceDE w:val="0"/>
              <w:autoSpaceDN w:val="0"/>
              <w:adjustRightInd w:val="0"/>
              <w:snapToGrid w:val="0"/>
              <w:jc w:val="center"/>
              <w:rPr>
                <w:rFonts w:ascii="Times" w:hAnsi="Times"/>
                <w:bCs/>
                <w:i/>
                <w:iCs/>
                <w:color w:val="000000"/>
                <w:szCs w:val="21"/>
              </w:rPr>
            </w:pPr>
            <w:r w:rsidRPr="00D05E28">
              <w:rPr>
                <w:rFonts w:ascii="Times" w:hAnsi="Times"/>
                <w:bCs/>
                <w:i/>
                <w:iCs/>
                <w:color w:val="000000"/>
                <w:szCs w:val="21"/>
              </w:rPr>
              <w:t>D</w:t>
            </w:r>
          </w:p>
          <w:p w14:paraId="76F5A523" w14:textId="77777777" w:rsidR="00244784" w:rsidRPr="00D05E28" w:rsidRDefault="00244784" w:rsidP="000078E5">
            <w:pPr>
              <w:widowControl/>
              <w:autoSpaceDE w:val="0"/>
              <w:autoSpaceDN w:val="0"/>
              <w:adjustRightInd w:val="0"/>
              <w:snapToGrid w:val="0"/>
              <w:jc w:val="center"/>
              <w:rPr>
                <w:rFonts w:ascii="Times" w:hAnsi="Times"/>
                <w:color w:val="000000"/>
                <w:szCs w:val="21"/>
              </w:rPr>
            </w:pPr>
            <w:r w:rsidRPr="00D05E28">
              <w:rPr>
                <w:rFonts w:ascii="Times" w:hAnsi="Times"/>
                <w:bCs/>
                <w:color w:val="000000"/>
                <w:szCs w:val="21"/>
              </w:rPr>
              <w:t>(m)</w:t>
            </w:r>
          </w:p>
        </w:tc>
        <w:tc>
          <w:tcPr>
            <w:tcW w:w="740" w:type="dxa"/>
            <w:tcBorders>
              <w:bottom w:val="single" w:sz="4" w:space="0" w:color="000000"/>
            </w:tcBorders>
            <w:shd w:val="clear" w:color="auto" w:fill="auto"/>
          </w:tcPr>
          <w:p w14:paraId="48CD250D" w14:textId="77777777" w:rsidR="00244784" w:rsidRPr="00D05E28" w:rsidRDefault="00244784" w:rsidP="000078E5">
            <w:pPr>
              <w:widowControl/>
              <w:autoSpaceDE w:val="0"/>
              <w:autoSpaceDN w:val="0"/>
              <w:adjustRightInd w:val="0"/>
              <w:snapToGrid w:val="0"/>
              <w:jc w:val="center"/>
              <w:rPr>
                <w:rFonts w:ascii="Times" w:hAnsi="Times"/>
                <w:bCs/>
                <w:i/>
                <w:iCs/>
                <w:color w:val="000000"/>
                <w:szCs w:val="21"/>
              </w:rPr>
            </w:pPr>
            <w:r w:rsidRPr="00D05E28">
              <w:rPr>
                <w:rFonts w:ascii="Times" w:hAnsi="Times"/>
                <w:bCs/>
                <w:i/>
                <w:iCs/>
                <w:color w:val="000000"/>
                <w:szCs w:val="21"/>
              </w:rPr>
              <w:t>A</w:t>
            </w:r>
          </w:p>
          <w:p w14:paraId="01134EF3" w14:textId="77777777" w:rsidR="00244784" w:rsidRPr="00D05E28" w:rsidRDefault="00244784" w:rsidP="000078E5">
            <w:pPr>
              <w:widowControl/>
              <w:autoSpaceDE w:val="0"/>
              <w:autoSpaceDN w:val="0"/>
              <w:adjustRightInd w:val="0"/>
              <w:snapToGrid w:val="0"/>
              <w:jc w:val="center"/>
              <w:rPr>
                <w:rFonts w:ascii="Times" w:hAnsi="Times"/>
                <w:bCs/>
                <w:color w:val="000000"/>
                <w:szCs w:val="21"/>
              </w:rPr>
            </w:pPr>
            <w:r w:rsidRPr="00D05E28">
              <w:rPr>
                <w:rFonts w:ascii="Times" w:hAnsi="Times"/>
                <w:bCs/>
                <w:color w:val="000000"/>
                <w:szCs w:val="21"/>
              </w:rPr>
              <w:t>(m</w:t>
            </w:r>
            <w:r w:rsidRPr="00D05E28">
              <w:rPr>
                <w:rFonts w:ascii="Times" w:hAnsi="Times"/>
                <w:bCs/>
                <w:color w:val="000000"/>
                <w:szCs w:val="21"/>
                <w:vertAlign w:val="superscript"/>
              </w:rPr>
              <w:t>2</w:t>
            </w:r>
            <w:r w:rsidRPr="00D05E28">
              <w:rPr>
                <w:rFonts w:ascii="Times" w:hAnsi="Times"/>
                <w:bCs/>
                <w:color w:val="000000"/>
                <w:szCs w:val="21"/>
              </w:rPr>
              <w:t>)</w:t>
            </w:r>
          </w:p>
        </w:tc>
        <w:tc>
          <w:tcPr>
            <w:tcW w:w="740" w:type="dxa"/>
            <w:tcBorders>
              <w:bottom w:val="single" w:sz="4" w:space="0" w:color="000000"/>
            </w:tcBorders>
            <w:shd w:val="clear" w:color="auto" w:fill="auto"/>
            <w:vAlign w:val="center"/>
          </w:tcPr>
          <w:p w14:paraId="5CC870FB" w14:textId="77777777" w:rsidR="00244784" w:rsidRPr="00D05E28" w:rsidRDefault="00244784" w:rsidP="000078E5">
            <w:pPr>
              <w:widowControl/>
              <w:autoSpaceDE w:val="0"/>
              <w:autoSpaceDN w:val="0"/>
              <w:adjustRightInd w:val="0"/>
              <w:snapToGrid w:val="0"/>
              <w:jc w:val="center"/>
              <w:rPr>
                <w:rFonts w:ascii="Times" w:hAnsi="Times"/>
                <w:bCs/>
                <w:i/>
                <w:iCs/>
                <w:color w:val="000000"/>
                <w:szCs w:val="21"/>
              </w:rPr>
            </w:pPr>
            <w:r w:rsidRPr="00D05E28">
              <w:rPr>
                <w:rFonts w:ascii="Times" w:hAnsi="Times"/>
                <w:bCs/>
                <w:i/>
                <w:iCs/>
                <w:color w:val="000000"/>
                <w:szCs w:val="21"/>
              </w:rPr>
              <w:t>R</w:t>
            </w:r>
          </w:p>
          <w:p w14:paraId="10A32993" w14:textId="77777777" w:rsidR="00244784" w:rsidRPr="00D05E28" w:rsidRDefault="00244784" w:rsidP="000078E5">
            <w:pPr>
              <w:widowControl/>
              <w:autoSpaceDE w:val="0"/>
              <w:autoSpaceDN w:val="0"/>
              <w:adjustRightInd w:val="0"/>
              <w:snapToGrid w:val="0"/>
              <w:jc w:val="center"/>
              <w:rPr>
                <w:rFonts w:ascii="Times" w:hAnsi="Times"/>
                <w:color w:val="000000"/>
                <w:szCs w:val="21"/>
              </w:rPr>
            </w:pPr>
            <w:r w:rsidRPr="00D05E28">
              <w:rPr>
                <w:rFonts w:ascii="Times" w:hAnsi="Times"/>
                <w:bCs/>
                <w:color w:val="000000"/>
                <w:szCs w:val="21"/>
              </w:rPr>
              <w:t>(m)</w:t>
            </w:r>
          </w:p>
        </w:tc>
        <w:tc>
          <w:tcPr>
            <w:tcW w:w="704" w:type="dxa"/>
            <w:tcBorders>
              <w:bottom w:val="single" w:sz="4" w:space="0" w:color="000000"/>
            </w:tcBorders>
            <w:shd w:val="clear" w:color="auto" w:fill="auto"/>
            <w:vAlign w:val="center"/>
          </w:tcPr>
          <w:p w14:paraId="5E7EA9EB" w14:textId="77777777" w:rsidR="00244784" w:rsidRPr="00D05E28" w:rsidRDefault="00244784" w:rsidP="000078E5">
            <w:pPr>
              <w:widowControl/>
              <w:autoSpaceDE w:val="0"/>
              <w:autoSpaceDN w:val="0"/>
              <w:adjustRightInd w:val="0"/>
              <w:snapToGrid w:val="0"/>
              <w:jc w:val="center"/>
              <w:rPr>
                <w:rFonts w:ascii="Times" w:hAnsi="Times"/>
                <w:color w:val="000000"/>
                <w:szCs w:val="21"/>
              </w:rPr>
            </w:pPr>
            <w:r w:rsidRPr="00D05E28">
              <w:rPr>
                <w:rFonts w:ascii="Times" w:hAnsi="Times"/>
                <w:bCs/>
                <w:i/>
                <w:iCs/>
                <w:color w:val="000000"/>
                <w:szCs w:val="21"/>
              </w:rPr>
              <w:t xml:space="preserve">S </w:t>
            </w:r>
            <w:r w:rsidRPr="00D05E28">
              <w:rPr>
                <w:rFonts w:ascii="Times" w:hAnsi="Times"/>
                <w:bCs/>
                <w:color w:val="000000"/>
                <w:szCs w:val="21"/>
              </w:rPr>
              <w:t>(‰)</w:t>
            </w:r>
          </w:p>
        </w:tc>
        <w:tc>
          <w:tcPr>
            <w:tcW w:w="753" w:type="dxa"/>
            <w:tcBorders>
              <w:bottom w:val="single" w:sz="4" w:space="0" w:color="000000"/>
            </w:tcBorders>
            <w:shd w:val="clear" w:color="auto" w:fill="auto"/>
            <w:vAlign w:val="center"/>
          </w:tcPr>
          <w:p w14:paraId="3C497B15" w14:textId="77777777" w:rsidR="00244784" w:rsidRPr="00D05E28" w:rsidRDefault="00244784" w:rsidP="000078E5">
            <w:pPr>
              <w:widowControl/>
              <w:autoSpaceDE w:val="0"/>
              <w:autoSpaceDN w:val="0"/>
              <w:adjustRightInd w:val="0"/>
              <w:snapToGrid w:val="0"/>
              <w:jc w:val="center"/>
              <w:rPr>
                <w:rFonts w:ascii="Times" w:hAnsi="Times" w:cs="Times"/>
                <w:bCs/>
                <w:color w:val="000000"/>
                <w:kern w:val="0"/>
                <w:szCs w:val="21"/>
              </w:rPr>
            </w:pPr>
            <w:r w:rsidRPr="00D05E28">
              <w:rPr>
                <w:rFonts w:ascii="Cambria Math" w:eastAsia="Cambria Math" w:hAnsi="Cambria Math" w:cs="Cambria Math"/>
                <w:bCs/>
                <w:color w:val="000000"/>
                <w:kern w:val="0"/>
                <w:szCs w:val="21"/>
              </w:rPr>
              <w:t>𝜉</w:t>
            </w:r>
          </w:p>
        </w:tc>
        <w:tc>
          <w:tcPr>
            <w:tcW w:w="1004" w:type="dxa"/>
            <w:tcBorders>
              <w:bottom w:val="single" w:sz="4" w:space="0" w:color="000000"/>
              <w:right w:val="single" w:sz="4" w:space="0" w:color="auto"/>
            </w:tcBorders>
            <w:shd w:val="clear" w:color="auto" w:fill="auto"/>
            <w:vAlign w:val="center"/>
          </w:tcPr>
          <w:p w14:paraId="6A039EE1" w14:textId="77777777" w:rsidR="00244784" w:rsidRPr="000078E5" w:rsidRDefault="00947F97" w:rsidP="000078E5">
            <w:pPr>
              <w:widowControl/>
              <w:autoSpaceDE w:val="0"/>
              <w:autoSpaceDN w:val="0"/>
              <w:adjustRightInd w:val="0"/>
              <w:snapToGrid w:val="0"/>
              <w:jc w:val="center"/>
              <w:rPr>
                <w:rFonts w:ascii="Times" w:hAnsi="Times"/>
                <w:color w:val="000000"/>
                <w:szCs w:val="21"/>
              </w:rPr>
            </w:pPr>
            <w:r w:rsidRPr="000078E5">
              <w:rPr>
                <w:rFonts w:ascii="Times" w:hAnsi="Times"/>
                <w:bCs/>
                <w:i/>
                <w:color w:val="000000"/>
                <w:szCs w:val="21"/>
              </w:rPr>
              <w:t>H</w:t>
            </w:r>
          </w:p>
        </w:tc>
      </w:tr>
      <w:tr w:rsidR="00DA6931" w:rsidRPr="000078E5" w14:paraId="558EB0C8" w14:textId="77777777" w:rsidTr="000078E5">
        <w:trPr>
          <w:jc w:val="center"/>
        </w:trPr>
        <w:tc>
          <w:tcPr>
            <w:tcW w:w="1406" w:type="dxa"/>
            <w:vMerge w:val="restart"/>
            <w:tcBorders>
              <w:left w:val="single" w:sz="4" w:space="0" w:color="auto"/>
              <w:right w:val="single" w:sz="4" w:space="0" w:color="auto"/>
            </w:tcBorders>
            <w:shd w:val="clear" w:color="auto" w:fill="auto"/>
            <w:vAlign w:val="center"/>
          </w:tcPr>
          <w:p w14:paraId="34D917D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bCs/>
                <w:color w:val="000000"/>
                <w:szCs w:val="21"/>
              </w:rPr>
              <w:t>Anabranching</w:t>
            </w:r>
          </w:p>
          <w:p w14:paraId="077439C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bCs/>
                <w:color w:val="000000"/>
                <w:szCs w:val="21"/>
              </w:rPr>
              <w:t>reach</w:t>
            </w:r>
          </w:p>
        </w:tc>
        <w:tc>
          <w:tcPr>
            <w:tcW w:w="869" w:type="dxa"/>
            <w:tcBorders>
              <w:left w:val="single" w:sz="4" w:space="0" w:color="auto"/>
              <w:right w:val="single" w:sz="4" w:space="0" w:color="auto"/>
            </w:tcBorders>
            <w:shd w:val="clear" w:color="auto" w:fill="auto"/>
            <w:vAlign w:val="center"/>
          </w:tcPr>
          <w:p w14:paraId="10D909EB" w14:textId="77777777" w:rsidR="00244784" w:rsidRPr="000078E5" w:rsidRDefault="00244784" w:rsidP="000078E5">
            <w:pPr>
              <w:widowControl/>
              <w:autoSpaceDE w:val="0"/>
              <w:autoSpaceDN w:val="0"/>
              <w:adjustRightInd w:val="0"/>
              <w:spacing w:beforeLines="50" w:before="120" w:line="360" w:lineRule="auto"/>
              <w:jc w:val="center"/>
              <w:rPr>
                <w:rFonts w:ascii="Times" w:hAnsi="Times"/>
                <w:color w:val="000000"/>
                <w:szCs w:val="21"/>
              </w:rPr>
            </w:pPr>
            <w:r w:rsidRPr="000078E5">
              <w:rPr>
                <w:rFonts w:ascii="Times" w:hAnsi="Times"/>
                <w:color w:val="000000"/>
                <w:szCs w:val="21"/>
              </w:rPr>
              <w:t>1993</w:t>
            </w:r>
          </w:p>
        </w:tc>
        <w:tc>
          <w:tcPr>
            <w:tcW w:w="697" w:type="dxa"/>
            <w:tcBorders>
              <w:left w:val="single" w:sz="4" w:space="0" w:color="auto"/>
            </w:tcBorders>
            <w:shd w:val="clear" w:color="auto" w:fill="auto"/>
            <w:vAlign w:val="center"/>
          </w:tcPr>
          <w:p w14:paraId="715E3D8E" w14:textId="77777777" w:rsidR="00244784" w:rsidRPr="000078E5" w:rsidRDefault="00244784" w:rsidP="000078E5">
            <w:pPr>
              <w:widowControl/>
              <w:autoSpaceDE w:val="0"/>
              <w:autoSpaceDN w:val="0"/>
              <w:adjustRightInd w:val="0"/>
              <w:spacing w:beforeLines="50" w:before="120" w:line="360" w:lineRule="auto"/>
              <w:jc w:val="center"/>
              <w:rPr>
                <w:rFonts w:ascii="Times" w:hAnsi="Times"/>
                <w:color w:val="000000"/>
                <w:szCs w:val="21"/>
              </w:rPr>
            </w:pPr>
            <w:r w:rsidRPr="000078E5">
              <w:rPr>
                <w:rFonts w:ascii="Times" w:hAnsi="Times"/>
                <w:color w:val="000000"/>
                <w:szCs w:val="21"/>
              </w:rPr>
              <w:t>544</w:t>
            </w:r>
          </w:p>
        </w:tc>
        <w:tc>
          <w:tcPr>
            <w:tcW w:w="636" w:type="dxa"/>
            <w:shd w:val="clear" w:color="auto" w:fill="auto"/>
            <w:vAlign w:val="center"/>
          </w:tcPr>
          <w:p w14:paraId="476C71D6" w14:textId="77777777" w:rsidR="00244784" w:rsidRPr="000078E5" w:rsidRDefault="00244784" w:rsidP="000078E5">
            <w:pPr>
              <w:widowControl/>
              <w:autoSpaceDE w:val="0"/>
              <w:autoSpaceDN w:val="0"/>
              <w:adjustRightInd w:val="0"/>
              <w:spacing w:beforeLines="50" w:before="120" w:line="360" w:lineRule="auto"/>
              <w:jc w:val="center"/>
              <w:rPr>
                <w:rFonts w:ascii="Times" w:hAnsi="Times"/>
                <w:color w:val="000000"/>
                <w:szCs w:val="21"/>
              </w:rPr>
            </w:pPr>
            <w:r w:rsidRPr="000078E5">
              <w:rPr>
                <w:rFonts w:ascii="Times" w:hAnsi="Times"/>
                <w:color w:val="000000"/>
                <w:szCs w:val="21"/>
              </w:rPr>
              <w:t>2.92</w:t>
            </w:r>
          </w:p>
        </w:tc>
        <w:tc>
          <w:tcPr>
            <w:tcW w:w="740" w:type="dxa"/>
            <w:shd w:val="clear" w:color="auto" w:fill="auto"/>
          </w:tcPr>
          <w:p w14:paraId="26580552" w14:textId="77777777" w:rsidR="00244784" w:rsidRPr="000078E5" w:rsidRDefault="00244784" w:rsidP="000078E5">
            <w:pPr>
              <w:widowControl/>
              <w:autoSpaceDE w:val="0"/>
              <w:autoSpaceDN w:val="0"/>
              <w:adjustRightInd w:val="0"/>
              <w:spacing w:beforeLines="50" w:before="120" w:line="360" w:lineRule="auto"/>
              <w:jc w:val="center"/>
              <w:rPr>
                <w:rFonts w:ascii="Times" w:hAnsi="Times"/>
                <w:color w:val="000000"/>
                <w:szCs w:val="21"/>
              </w:rPr>
            </w:pPr>
            <w:r w:rsidRPr="000078E5">
              <w:rPr>
                <w:rFonts w:ascii="Times" w:hAnsi="Times"/>
                <w:color w:val="000000"/>
                <w:szCs w:val="21"/>
              </w:rPr>
              <w:t>1588</w:t>
            </w:r>
          </w:p>
        </w:tc>
        <w:tc>
          <w:tcPr>
            <w:tcW w:w="740" w:type="dxa"/>
            <w:shd w:val="clear" w:color="auto" w:fill="auto"/>
            <w:vAlign w:val="center"/>
          </w:tcPr>
          <w:p w14:paraId="19D0E7D1" w14:textId="77777777" w:rsidR="00244784" w:rsidRPr="000078E5" w:rsidRDefault="00244784" w:rsidP="000078E5">
            <w:pPr>
              <w:widowControl/>
              <w:autoSpaceDE w:val="0"/>
              <w:autoSpaceDN w:val="0"/>
              <w:adjustRightInd w:val="0"/>
              <w:spacing w:beforeLines="50" w:before="120" w:line="360" w:lineRule="auto"/>
              <w:jc w:val="center"/>
              <w:rPr>
                <w:rFonts w:ascii="Times" w:hAnsi="Times"/>
                <w:color w:val="000000"/>
                <w:szCs w:val="21"/>
              </w:rPr>
            </w:pPr>
            <w:r w:rsidRPr="000078E5">
              <w:rPr>
                <w:rFonts w:ascii="Times" w:hAnsi="Times"/>
                <w:color w:val="000000"/>
                <w:szCs w:val="21"/>
              </w:rPr>
              <w:t>2.89</w:t>
            </w:r>
          </w:p>
        </w:tc>
        <w:tc>
          <w:tcPr>
            <w:tcW w:w="704" w:type="dxa"/>
            <w:shd w:val="clear" w:color="auto" w:fill="auto"/>
            <w:vAlign w:val="center"/>
          </w:tcPr>
          <w:p w14:paraId="7E5A0C45" w14:textId="77777777" w:rsidR="00244784" w:rsidRPr="000078E5" w:rsidRDefault="00244784" w:rsidP="000078E5">
            <w:pPr>
              <w:widowControl/>
              <w:autoSpaceDE w:val="0"/>
              <w:autoSpaceDN w:val="0"/>
              <w:adjustRightInd w:val="0"/>
              <w:spacing w:beforeLines="50" w:before="120" w:line="360" w:lineRule="auto"/>
              <w:jc w:val="center"/>
              <w:rPr>
                <w:rFonts w:ascii="Times" w:hAnsi="Times"/>
                <w:color w:val="000000"/>
                <w:szCs w:val="21"/>
              </w:rPr>
            </w:pPr>
            <w:r w:rsidRPr="000078E5">
              <w:rPr>
                <w:rFonts w:ascii="Times" w:hAnsi="Times"/>
                <w:color w:val="000000"/>
                <w:szCs w:val="21"/>
              </w:rPr>
              <w:t>0.77</w:t>
            </w:r>
          </w:p>
        </w:tc>
        <w:tc>
          <w:tcPr>
            <w:tcW w:w="753" w:type="dxa"/>
            <w:shd w:val="clear" w:color="auto" w:fill="auto"/>
            <w:vAlign w:val="center"/>
          </w:tcPr>
          <w:p w14:paraId="5F95C0FB" w14:textId="77777777" w:rsidR="00244784" w:rsidRPr="000078E5" w:rsidRDefault="00244784" w:rsidP="000078E5">
            <w:pPr>
              <w:widowControl/>
              <w:autoSpaceDE w:val="0"/>
              <w:autoSpaceDN w:val="0"/>
              <w:adjustRightInd w:val="0"/>
              <w:spacing w:beforeLines="50" w:before="120" w:line="360" w:lineRule="auto"/>
              <w:jc w:val="center"/>
              <w:rPr>
                <w:rFonts w:ascii="Times" w:hAnsi="Times"/>
                <w:color w:val="000000"/>
                <w:szCs w:val="21"/>
              </w:rPr>
            </w:pPr>
            <w:r w:rsidRPr="000078E5">
              <w:rPr>
                <w:rFonts w:ascii="Times" w:hAnsi="Times"/>
                <w:color w:val="000000"/>
                <w:szCs w:val="21"/>
              </w:rPr>
              <w:t>186</w:t>
            </w:r>
          </w:p>
        </w:tc>
        <w:tc>
          <w:tcPr>
            <w:tcW w:w="1004" w:type="dxa"/>
            <w:tcBorders>
              <w:right w:val="single" w:sz="4" w:space="0" w:color="auto"/>
            </w:tcBorders>
            <w:shd w:val="clear" w:color="auto" w:fill="auto"/>
            <w:vAlign w:val="center"/>
          </w:tcPr>
          <w:p w14:paraId="0F19383A" w14:textId="77777777" w:rsidR="00244784" w:rsidRPr="000078E5" w:rsidRDefault="00244784" w:rsidP="000078E5">
            <w:pPr>
              <w:widowControl/>
              <w:autoSpaceDE w:val="0"/>
              <w:autoSpaceDN w:val="0"/>
              <w:adjustRightInd w:val="0"/>
              <w:spacing w:beforeLines="50" w:before="120" w:line="360" w:lineRule="auto"/>
              <w:jc w:val="center"/>
              <w:rPr>
                <w:rFonts w:ascii="Times" w:hAnsi="Times"/>
                <w:color w:val="000000"/>
                <w:szCs w:val="21"/>
              </w:rPr>
            </w:pPr>
            <w:r w:rsidRPr="000078E5">
              <w:rPr>
                <w:rFonts w:ascii="Times" w:hAnsi="Times"/>
                <w:color w:val="000000"/>
                <w:szCs w:val="21"/>
              </w:rPr>
              <w:t>0.42</w:t>
            </w:r>
          </w:p>
        </w:tc>
      </w:tr>
      <w:tr w:rsidR="00DA6931" w:rsidRPr="000078E5" w14:paraId="7E96741B" w14:textId="77777777" w:rsidTr="000078E5">
        <w:trPr>
          <w:jc w:val="center"/>
        </w:trPr>
        <w:tc>
          <w:tcPr>
            <w:tcW w:w="1406" w:type="dxa"/>
            <w:vMerge/>
            <w:tcBorders>
              <w:left w:val="single" w:sz="4" w:space="0" w:color="auto"/>
              <w:right w:val="single" w:sz="4" w:space="0" w:color="auto"/>
            </w:tcBorders>
            <w:shd w:val="clear" w:color="auto" w:fill="auto"/>
            <w:vAlign w:val="center"/>
          </w:tcPr>
          <w:p w14:paraId="5E20CCD5"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2B5F01F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1999</w:t>
            </w:r>
          </w:p>
        </w:tc>
        <w:tc>
          <w:tcPr>
            <w:tcW w:w="697" w:type="dxa"/>
            <w:tcBorders>
              <w:left w:val="single" w:sz="4" w:space="0" w:color="auto"/>
            </w:tcBorders>
            <w:shd w:val="clear" w:color="auto" w:fill="auto"/>
            <w:vAlign w:val="center"/>
          </w:tcPr>
          <w:p w14:paraId="76DB1A7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453</w:t>
            </w:r>
          </w:p>
        </w:tc>
        <w:tc>
          <w:tcPr>
            <w:tcW w:w="636" w:type="dxa"/>
            <w:shd w:val="clear" w:color="auto" w:fill="auto"/>
            <w:vAlign w:val="center"/>
          </w:tcPr>
          <w:p w14:paraId="4E947C1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3.21</w:t>
            </w:r>
          </w:p>
        </w:tc>
        <w:tc>
          <w:tcPr>
            <w:tcW w:w="740" w:type="dxa"/>
            <w:shd w:val="clear" w:color="auto" w:fill="auto"/>
          </w:tcPr>
          <w:p w14:paraId="31684A7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1454</w:t>
            </w:r>
          </w:p>
        </w:tc>
        <w:tc>
          <w:tcPr>
            <w:tcW w:w="740" w:type="dxa"/>
            <w:shd w:val="clear" w:color="auto" w:fill="auto"/>
            <w:vAlign w:val="center"/>
          </w:tcPr>
          <w:p w14:paraId="08FD196A"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3.16</w:t>
            </w:r>
          </w:p>
        </w:tc>
        <w:tc>
          <w:tcPr>
            <w:tcW w:w="704" w:type="dxa"/>
            <w:shd w:val="clear" w:color="auto" w:fill="auto"/>
            <w:vAlign w:val="center"/>
          </w:tcPr>
          <w:p w14:paraId="70C49FB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0.73</w:t>
            </w:r>
          </w:p>
        </w:tc>
        <w:tc>
          <w:tcPr>
            <w:tcW w:w="753" w:type="dxa"/>
            <w:shd w:val="clear" w:color="auto" w:fill="auto"/>
            <w:vAlign w:val="center"/>
          </w:tcPr>
          <w:p w14:paraId="42312A9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141</w:t>
            </w:r>
          </w:p>
        </w:tc>
        <w:tc>
          <w:tcPr>
            <w:tcW w:w="1004" w:type="dxa"/>
            <w:tcBorders>
              <w:right w:val="single" w:sz="4" w:space="0" w:color="auto"/>
            </w:tcBorders>
            <w:shd w:val="clear" w:color="auto" w:fill="auto"/>
            <w:vAlign w:val="center"/>
          </w:tcPr>
          <w:p w14:paraId="733CCD2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0.28</w:t>
            </w:r>
          </w:p>
        </w:tc>
      </w:tr>
      <w:tr w:rsidR="00DA6931" w:rsidRPr="000078E5" w14:paraId="1E9060B2" w14:textId="77777777" w:rsidTr="000078E5">
        <w:trPr>
          <w:jc w:val="center"/>
        </w:trPr>
        <w:tc>
          <w:tcPr>
            <w:tcW w:w="1406" w:type="dxa"/>
            <w:vMerge/>
            <w:tcBorders>
              <w:left w:val="single" w:sz="4" w:space="0" w:color="auto"/>
              <w:right w:val="single" w:sz="4" w:space="0" w:color="auto"/>
            </w:tcBorders>
            <w:shd w:val="clear" w:color="auto" w:fill="auto"/>
            <w:vAlign w:val="center"/>
          </w:tcPr>
          <w:p w14:paraId="6CF1193B"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7861DC2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2002</w:t>
            </w:r>
          </w:p>
        </w:tc>
        <w:tc>
          <w:tcPr>
            <w:tcW w:w="697" w:type="dxa"/>
            <w:tcBorders>
              <w:left w:val="single" w:sz="4" w:space="0" w:color="auto"/>
            </w:tcBorders>
            <w:shd w:val="clear" w:color="auto" w:fill="auto"/>
            <w:vAlign w:val="center"/>
          </w:tcPr>
          <w:p w14:paraId="5D479769"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465</w:t>
            </w:r>
          </w:p>
        </w:tc>
        <w:tc>
          <w:tcPr>
            <w:tcW w:w="636" w:type="dxa"/>
            <w:shd w:val="clear" w:color="auto" w:fill="auto"/>
            <w:vAlign w:val="center"/>
          </w:tcPr>
          <w:p w14:paraId="1E888FD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3.06</w:t>
            </w:r>
          </w:p>
        </w:tc>
        <w:tc>
          <w:tcPr>
            <w:tcW w:w="740" w:type="dxa"/>
            <w:shd w:val="clear" w:color="auto" w:fill="auto"/>
          </w:tcPr>
          <w:p w14:paraId="78038FE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1422</w:t>
            </w:r>
          </w:p>
        </w:tc>
        <w:tc>
          <w:tcPr>
            <w:tcW w:w="740" w:type="dxa"/>
            <w:shd w:val="clear" w:color="auto" w:fill="auto"/>
            <w:vAlign w:val="center"/>
          </w:tcPr>
          <w:p w14:paraId="3BB5B9B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3.02</w:t>
            </w:r>
          </w:p>
        </w:tc>
        <w:tc>
          <w:tcPr>
            <w:tcW w:w="704" w:type="dxa"/>
            <w:shd w:val="clear" w:color="auto" w:fill="auto"/>
            <w:vAlign w:val="center"/>
          </w:tcPr>
          <w:p w14:paraId="45A1642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0.58</w:t>
            </w:r>
          </w:p>
        </w:tc>
        <w:tc>
          <w:tcPr>
            <w:tcW w:w="753" w:type="dxa"/>
            <w:shd w:val="clear" w:color="auto" w:fill="auto"/>
            <w:vAlign w:val="center"/>
          </w:tcPr>
          <w:p w14:paraId="5B8B6C5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151</w:t>
            </w:r>
          </w:p>
        </w:tc>
        <w:tc>
          <w:tcPr>
            <w:tcW w:w="1004" w:type="dxa"/>
            <w:tcBorders>
              <w:right w:val="single" w:sz="4" w:space="0" w:color="auto"/>
            </w:tcBorders>
            <w:shd w:val="clear" w:color="auto" w:fill="auto"/>
            <w:vAlign w:val="center"/>
          </w:tcPr>
          <w:p w14:paraId="0EC7B5A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0.23</w:t>
            </w:r>
          </w:p>
        </w:tc>
      </w:tr>
      <w:tr w:rsidR="00DA6931" w:rsidRPr="000078E5" w14:paraId="102602BB" w14:textId="77777777" w:rsidTr="000078E5">
        <w:trPr>
          <w:jc w:val="center"/>
        </w:trPr>
        <w:tc>
          <w:tcPr>
            <w:tcW w:w="1406" w:type="dxa"/>
            <w:vMerge/>
            <w:tcBorders>
              <w:left w:val="single" w:sz="4" w:space="0" w:color="auto"/>
              <w:right w:val="single" w:sz="4" w:space="0" w:color="auto"/>
            </w:tcBorders>
            <w:shd w:val="clear" w:color="auto" w:fill="auto"/>
            <w:vAlign w:val="center"/>
          </w:tcPr>
          <w:p w14:paraId="23DA59C4"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0AB28A8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2009</w:t>
            </w:r>
          </w:p>
        </w:tc>
        <w:tc>
          <w:tcPr>
            <w:tcW w:w="697" w:type="dxa"/>
            <w:tcBorders>
              <w:left w:val="single" w:sz="4" w:space="0" w:color="auto"/>
            </w:tcBorders>
            <w:shd w:val="clear" w:color="auto" w:fill="auto"/>
            <w:vAlign w:val="center"/>
          </w:tcPr>
          <w:p w14:paraId="7E78F3B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605</w:t>
            </w:r>
          </w:p>
        </w:tc>
        <w:tc>
          <w:tcPr>
            <w:tcW w:w="636" w:type="dxa"/>
            <w:shd w:val="clear" w:color="auto" w:fill="auto"/>
            <w:vAlign w:val="center"/>
          </w:tcPr>
          <w:p w14:paraId="012BC1A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2.68</w:t>
            </w:r>
          </w:p>
        </w:tc>
        <w:tc>
          <w:tcPr>
            <w:tcW w:w="740" w:type="dxa"/>
            <w:shd w:val="clear" w:color="auto" w:fill="auto"/>
          </w:tcPr>
          <w:p w14:paraId="06B0E07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1621</w:t>
            </w:r>
          </w:p>
        </w:tc>
        <w:tc>
          <w:tcPr>
            <w:tcW w:w="740" w:type="dxa"/>
            <w:shd w:val="clear" w:color="auto" w:fill="auto"/>
            <w:vAlign w:val="center"/>
          </w:tcPr>
          <w:p w14:paraId="4A9EE81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2.66</w:t>
            </w:r>
          </w:p>
        </w:tc>
        <w:tc>
          <w:tcPr>
            <w:tcW w:w="704" w:type="dxa"/>
            <w:shd w:val="clear" w:color="auto" w:fill="auto"/>
            <w:vAlign w:val="center"/>
          </w:tcPr>
          <w:p w14:paraId="4D3A1FD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0.68</w:t>
            </w:r>
          </w:p>
        </w:tc>
        <w:tc>
          <w:tcPr>
            <w:tcW w:w="753" w:type="dxa"/>
            <w:shd w:val="clear" w:color="auto" w:fill="auto"/>
            <w:vAlign w:val="center"/>
          </w:tcPr>
          <w:p w14:paraId="49E56CA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225</w:t>
            </w:r>
          </w:p>
        </w:tc>
        <w:tc>
          <w:tcPr>
            <w:tcW w:w="1004" w:type="dxa"/>
            <w:tcBorders>
              <w:right w:val="single" w:sz="4" w:space="0" w:color="auto"/>
            </w:tcBorders>
            <w:shd w:val="clear" w:color="auto" w:fill="auto"/>
            <w:vAlign w:val="center"/>
          </w:tcPr>
          <w:p w14:paraId="018616D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0.65</w:t>
            </w:r>
          </w:p>
        </w:tc>
      </w:tr>
      <w:tr w:rsidR="00DA6931" w:rsidRPr="000078E5" w14:paraId="300D7E13" w14:textId="77777777" w:rsidTr="000078E5">
        <w:trPr>
          <w:jc w:val="center"/>
        </w:trPr>
        <w:tc>
          <w:tcPr>
            <w:tcW w:w="1406" w:type="dxa"/>
            <w:vMerge/>
            <w:tcBorders>
              <w:left w:val="single" w:sz="4" w:space="0" w:color="auto"/>
              <w:right w:val="single" w:sz="4" w:space="0" w:color="auto"/>
            </w:tcBorders>
            <w:shd w:val="clear" w:color="auto" w:fill="auto"/>
            <w:vAlign w:val="center"/>
          </w:tcPr>
          <w:p w14:paraId="1D437942"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408F963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2011</w:t>
            </w:r>
          </w:p>
        </w:tc>
        <w:tc>
          <w:tcPr>
            <w:tcW w:w="697" w:type="dxa"/>
            <w:tcBorders>
              <w:left w:val="single" w:sz="4" w:space="0" w:color="auto"/>
            </w:tcBorders>
            <w:shd w:val="clear" w:color="auto" w:fill="auto"/>
            <w:vAlign w:val="center"/>
          </w:tcPr>
          <w:p w14:paraId="5F832EE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571</w:t>
            </w:r>
          </w:p>
        </w:tc>
        <w:tc>
          <w:tcPr>
            <w:tcW w:w="636" w:type="dxa"/>
            <w:shd w:val="clear" w:color="auto" w:fill="auto"/>
            <w:vAlign w:val="center"/>
          </w:tcPr>
          <w:p w14:paraId="46AC72B9"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3.39</w:t>
            </w:r>
          </w:p>
        </w:tc>
        <w:tc>
          <w:tcPr>
            <w:tcW w:w="740" w:type="dxa"/>
            <w:shd w:val="clear" w:color="auto" w:fill="auto"/>
          </w:tcPr>
          <w:p w14:paraId="60B9EC4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1935</w:t>
            </w:r>
          </w:p>
        </w:tc>
        <w:tc>
          <w:tcPr>
            <w:tcW w:w="740" w:type="dxa"/>
            <w:shd w:val="clear" w:color="auto" w:fill="auto"/>
            <w:vAlign w:val="center"/>
          </w:tcPr>
          <w:p w14:paraId="57A9A40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3.35</w:t>
            </w:r>
          </w:p>
        </w:tc>
        <w:tc>
          <w:tcPr>
            <w:tcW w:w="704" w:type="dxa"/>
            <w:shd w:val="clear" w:color="auto" w:fill="auto"/>
            <w:vAlign w:val="center"/>
          </w:tcPr>
          <w:p w14:paraId="22056FCA"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0.67</w:t>
            </w:r>
          </w:p>
        </w:tc>
        <w:tc>
          <w:tcPr>
            <w:tcW w:w="753" w:type="dxa"/>
            <w:shd w:val="clear" w:color="auto" w:fill="auto"/>
            <w:vAlign w:val="center"/>
          </w:tcPr>
          <w:p w14:paraId="459E5F6A"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168</w:t>
            </w:r>
          </w:p>
        </w:tc>
        <w:tc>
          <w:tcPr>
            <w:tcW w:w="1004" w:type="dxa"/>
            <w:tcBorders>
              <w:right w:val="single" w:sz="4" w:space="0" w:color="auto"/>
            </w:tcBorders>
            <w:shd w:val="clear" w:color="auto" w:fill="auto"/>
            <w:vAlign w:val="center"/>
          </w:tcPr>
          <w:p w14:paraId="67BF46D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0.35</w:t>
            </w:r>
          </w:p>
        </w:tc>
      </w:tr>
      <w:tr w:rsidR="00DA6931" w:rsidRPr="000078E5" w14:paraId="7F608A3E" w14:textId="77777777" w:rsidTr="000078E5">
        <w:trPr>
          <w:jc w:val="center"/>
        </w:trPr>
        <w:tc>
          <w:tcPr>
            <w:tcW w:w="1406" w:type="dxa"/>
            <w:vMerge/>
            <w:tcBorders>
              <w:left w:val="single" w:sz="4" w:space="0" w:color="auto"/>
              <w:right w:val="single" w:sz="4" w:space="0" w:color="auto"/>
            </w:tcBorders>
            <w:shd w:val="clear" w:color="auto" w:fill="auto"/>
            <w:vAlign w:val="center"/>
          </w:tcPr>
          <w:p w14:paraId="10AA5BD2"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7291549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2012</w:t>
            </w:r>
          </w:p>
        </w:tc>
        <w:tc>
          <w:tcPr>
            <w:tcW w:w="697" w:type="dxa"/>
            <w:tcBorders>
              <w:left w:val="single" w:sz="4" w:space="0" w:color="auto"/>
            </w:tcBorders>
            <w:shd w:val="clear" w:color="auto" w:fill="auto"/>
            <w:vAlign w:val="center"/>
          </w:tcPr>
          <w:p w14:paraId="4C67F64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581</w:t>
            </w:r>
          </w:p>
        </w:tc>
        <w:tc>
          <w:tcPr>
            <w:tcW w:w="636" w:type="dxa"/>
            <w:shd w:val="clear" w:color="auto" w:fill="auto"/>
            <w:vAlign w:val="center"/>
          </w:tcPr>
          <w:p w14:paraId="4B5F191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3.23</w:t>
            </w:r>
          </w:p>
        </w:tc>
        <w:tc>
          <w:tcPr>
            <w:tcW w:w="740" w:type="dxa"/>
            <w:shd w:val="clear" w:color="auto" w:fill="auto"/>
          </w:tcPr>
          <w:p w14:paraId="1A53774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1876</w:t>
            </w:r>
          </w:p>
        </w:tc>
        <w:tc>
          <w:tcPr>
            <w:tcW w:w="740" w:type="dxa"/>
            <w:shd w:val="clear" w:color="auto" w:fill="auto"/>
            <w:vAlign w:val="center"/>
          </w:tcPr>
          <w:p w14:paraId="0F12CCE9"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3.19</w:t>
            </w:r>
          </w:p>
        </w:tc>
        <w:tc>
          <w:tcPr>
            <w:tcW w:w="704" w:type="dxa"/>
            <w:shd w:val="clear" w:color="auto" w:fill="auto"/>
            <w:vAlign w:val="center"/>
          </w:tcPr>
          <w:p w14:paraId="5F4BC76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0.68</w:t>
            </w:r>
          </w:p>
        </w:tc>
        <w:tc>
          <w:tcPr>
            <w:tcW w:w="753" w:type="dxa"/>
            <w:shd w:val="clear" w:color="auto" w:fill="auto"/>
            <w:vAlign w:val="center"/>
          </w:tcPr>
          <w:p w14:paraId="792CD20A"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179</w:t>
            </w:r>
          </w:p>
        </w:tc>
        <w:tc>
          <w:tcPr>
            <w:tcW w:w="1004" w:type="dxa"/>
            <w:tcBorders>
              <w:right w:val="single" w:sz="4" w:space="0" w:color="auto"/>
            </w:tcBorders>
            <w:shd w:val="clear" w:color="auto" w:fill="auto"/>
            <w:vAlign w:val="center"/>
          </w:tcPr>
          <w:p w14:paraId="4782C8DC"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0.38</w:t>
            </w:r>
          </w:p>
        </w:tc>
      </w:tr>
      <w:tr w:rsidR="00DA6931" w:rsidRPr="000078E5" w14:paraId="36951E13" w14:textId="77777777" w:rsidTr="000078E5">
        <w:trPr>
          <w:jc w:val="center"/>
        </w:trPr>
        <w:tc>
          <w:tcPr>
            <w:tcW w:w="1406" w:type="dxa"/>
            <w:vMerge/>
            <w:tcBorders>
              <w:left w:val="single" w:sz="4" w:space="0" w:color="auto"/>
              <w:right w:val="single" w:sz="4" w:space="0" w:color="auto"/>
            </w:tcBorders>
            <w:shd w:val="clear" w:color="auto" w:fill="auto"/>
            <w:vAlign w:val="center"/>
          </w:tcPr>
          <w:p w14:paraId="35A46310"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7E791E1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2015</w:t>
            </w:r>
          </w:p>
        </w:tc>
        <w:tc>
          <w:tcPr>
            <w:tcW w:w="697" w:type="dxa"/>
            <w:tcBorders>
              <w:left w:val="single" w:sz="4" w:space="0" w:color="auto"/>
            </w:tcBorders>
            <w:shd w:val="clear" w:color="auto" w:fill="auto"/>
            <w:vAlign w:val="center"/>
          </w:tcPr>
          <w:p w14:paraId="0783A0C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591</w:t>
            </w:r>
          </w:p>
        </w:tc>
        <w:tc>
          <w:tcPr>
            <w:tcW w:w="636" w:type="dxa"/>
            <w:shd w:val="clear" w:color="auto" w:fill="auto"/>
            <w:vAlign w:val="center"/>
          </w:tcPr>
          <w:p w14:paraId="5FBB150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3.87</w:t>
            </w:r>
          </w:p>
        </w:tc>
        <w:tc>
          <w:tcPr>
            <w:tcW w:w="740" w:type="dxa"/>
            <w:shd w:val="clear" w:color="auto" w:fill="auto"/>
          </w:tcPr>
          <w:p w14:paraId="2721C219"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2287</w:t>
            </w:r>
          </w:p>
        </w:tc>
        <w:tc>
          <w:tcPr>
            <w:tcW w:w="740" w:type="dxa"/>
            <w:shd w:val="clear" w:color="auto" w:fill="auto"/>
            <w:vAlign w:val="center"/>
          </w:tcPr>
          <w:p w14:paraId="552000CA"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3.82</w:t>
            </w:r>
          </w:p>
        </w:tc>
        <w:tc>
          <w:tcPr>
            <w:tcW w:w="704" w:type="dxa"/>
            <w:shd w:val="clear" w:color="auto" w:fill="auto"/>
            <w:vAlign w:val="center"/>
          </w:tcPr>
          <w:p w14:paraId="47CB18B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0.63</w:t>
            </w:r>
          </w:p>
        </w:tc>
        <w:tc>
          <w:tcPr>
            <w:tcW w:w="753" w:type="dxa"/>
            <w:shd w:val="clear" w:color="auto" w:fill="auto"/>
            <w:vAlign w:val="center"/>
          </w:tcPr>
          <w:p w14:paraId="557F8AA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152</w:t>
            </w:r>
          </w:p>
        </w:tc>
        <w:tc>
          <w:tcPr>
            <w:tcW w:w="1004" w:type="dxa"/>
            <w:tcBorders>
              <w:right w:val="single" w:sz="4" w:space="0" w:color="auto"/>
            </w:tcBorders>
            <w:shd w:val="clear" w:color="auto" w:fill="auto"/>
            <w:vAlign w:val="center"/>
          </w:tcPr>
          <w:p w14:paraId="18F6292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0.33</w:t>
            </w:r>
          </w:p>
        </w:tc>
      </w:tr>
      <w:tr w:rsidR="00DA6931" w:rsidRPr="000078E5" w14:paraId="331648F3" w14:textId="77777777" w:rsidTr="000078E5">
        <w:trPr>
          <w:jc w:val="center"/>
        </w:trPr>
        <w:tc>
          <w:tcPr>
            <w:tcW w:w="1406" w:type="dxa"/>
            <w:tcBorders>
              <w:left w:val="single" w:sz="4" w:space="0" w:color="auto"/>
              <w:right w:val="single" w:sz="4" w:space="0" w:color="auto"/>
            </w:tcBorders>
            <w:shd w:val="clear" w:color="auto" w:fill="auto"/>
            <w:vAlign w:val="center"/>
          </w:tcPr>
          <w:p w14:paraId="11AF8A22"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1652FBE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average</w:t>
            </w:r>
          </w:p>
        </w:tc>
        <w:tc>
          <w:tcPr>
            <w:tcW w:w="697" w:type="dxa"/>
            <w:tcBorders>
              <w:left w:val="single" w:sz="4" w:space="0" w:color="auto"/>
            </w:tcBorders>
            <w:shd w:val="clear" w:color="auto" w:fill="auto"/>
            <w:vAlign w:val="center"/>
          </w:tcPr>
          <w:p w14:paraId="0897176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544</w:t>
            </w:r>
          </w:p>
        </w:tc>
        <w:tc>
          <w:tcPr>
            <w:tcW w:w="636" w:type="dxa"/>
            <w:shd w:val="clear" w:color="auto" w:fill="auto"/>
            <w:vAlign w:val="center"/>
          </w:tcPr>
          <w:p w14:paraId="27688FC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3.19</w:t>
            </w:r>
          </w:p>
        </w:tc>
        <w:tc>
          <w:tcPr>
            <w:tcW w:w="740" w:type="dxa"/>
            <w:shd w:val="clear" w:color="auto" w:fill="auto"/>
          </w:tcPr>
          <w:p w14:paraId="716066DC"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1740</w:t>
            </w:r>
          </w:p>
        </w:tc>
        <w:tc>
          <w:tcPr>
            <w:tcW w:w="740" w:type="dxa"/>
            <w:shd w:val="clear" w:color="auto" w:fill="auto"/>
            <w:vAlign w:val="center"/>
          </w:tcPr>
          <w:p w14:paraId="1A56EE2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3.16</w:t>
            </w:r>
          </w:p>
        </w:tc>
        <w:tc>
          <w:tcPr>
            <w:tcW w:w="704" w:type="dxa"/>
            <w:shd w:val="clear" w:color="auto" w:fill="auto"/>
            <w:vAlign w:val="center"/>
          </w:tcPr>
          <w:p w14:paraId="13FAF4C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0.68</w:t>
            </w:r>
          </w:p>
        </w:tc>
        <w:tc>
          <w:tcPr>
            <w:tcW w:w="753" w:type="dxa"/>
            <w:shd w:val="clear" w:color="auto" w:fill="auto"/>
            <w:vAlign w:val="center"/>
          </w:tcPr>
          <w:p w14:paraId="1D8C7EDC"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172</w:t>
            </w:r>
          </w:p>
        </w:tc>
        <w:tc>
          <w:tcPr>
            <w:tcW w:w="1004" w:type="dxa"/>
            <w:tcBorders>
              <w:right w:val="single" w:sz="4" w:space="0" w:color="auto"/>
            </w:tcBorders>
            <w:shd w:val="clear" w:color="auto" w:fill="auto"/>
            <w:vAlign w:val="center"/>
          </w:tcPr>
          <w:p w14:paraId="31EB833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0.38</w:t>
            </w:r>
          </w:p>
        </w:tc>
      </w:tr>
      <w:tr w:rsidR="00DA6931" w:rsidRPr="000078E5" w14:paraId="2F4EB92A" w14:textId="77777777" w:rsidTr="000078E5">
        <w:trPr>
          <w:jc w:val="center"/>
        </w:trPr>
        <w:tc>
          <w:tcPr>
            <w:tcW w:w="1406" w:type="dxa"/>
            <w:vMerge w:val="restart"/>
            <w:tcBorders>
              <w:top w:val="single" w:sz="4" w:space="0" w:color="auto"/>
              <w:left w:val="single" w:sz="4" w:space="0" w:color="auto"/>
              <w:right w:val="single" w:sz="4" w:space="0" w:color="auto"/>
            </w:tcBorders>
            <w:shd w:val="clear" w:color="auto" w:fill="auto"/>
            <w:vAlign w:val="center"/>
          </w:tcPr>
          <w:p w14:paraId="78F955EF"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r w:rsidRPr="000078E5">
              <w:rPr>
                <w:rFonts w:ascii="Times" w:hAnsi="Times"/>
                <w:bCs/>
                <w:color w:val="000000"/>
                <w:szCs w:val="21"/>
              </w:rPr>
              <w:t>Meandering</w:t>
            </w:r>
          </w:p>
          <w:p w14:paraId="1062B2DB"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r w:rsidRPr="000078E5">
              <w:rPr>
                <w:rFonts w:ascii="Times" w:hAnsi="Times"/>
                <w:bCs/>
                <w:color w:val="000000"/>
                <w:szCs w:val="21"/>
              </w:rPr>
              <w:t>reach</w:t>
            </w:r>
          </w:p>
        </w:tc>
        <w:tc>
          <w:tcPr>
            <w:tcW w:w="869" w:type="dxa"/>
            <w:tcBorders>
              <w:top w:val="single" w:sz="4" w:space="0" w:color="auto"/>
              <w:left w:val="single" w:sz="4" w:space="0" w:color="auto"/>
              <w:right w:val="single" w:sz="4" w:space="0" w:color="auto"/>
            </w:tcBorders>
            <w:shd w:val="clear" w:color="auto" w:fill="auto"/>
            <w:vAlign w:val="center"/>
          </w:tcPr>
          <w:p w14:paraId="357426F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1993</w:t>
            </w:r>
          </w:p>
        </w:tc>
        <w:tc>
          <w:tcPr>
            <w:tcW w:w="697" w:type="dxa"/>
            <w:tcBorders>
              <w:top w:val="single" w:sz="4" w:space="0" w:color="auto"/>
              <w:left w:val="single" w:sz="4" w:space="0" w:color="auto"/>
            </w:tcBorders>
            <w:shd w:val="clear" w:color="auto" w:fill="auto"/>
            <w:vAlign w:val="center"/>
          </w:tcPr>
          <w:p w14:paraId="4406CBE9"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846</w:t>
            </w:r>
          </w:p>
        </w:tc>
        <w:tc>
          <w:tcPr>
            <w:tcW w:w="636" w:type="dxa"/>
            <w:tcBorders>
              <w:top w:val="single" w:sz="4" w:space="0" w:color="auto"/>
            </w:tcBorders>
            <w:shd w:val="clear" w:color="auto" w:fill="auto"/>
            <w:vAlign w:val="center"/>
          </w:tcPr>
          <w:p w14:paraId="53C973B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2.51</w:t>
            </w:r>
          </w:p>
        </w:tc>
        <w:tc>
          <w:tcPr>
            <w:tcW w:w="740" w:type="dxa"/>
            <w:tcBorders>
              <w:top w:val="single" w:sz="4" w:space="0" w:color="auto"/>
            </w:tcBorders>
            <w:shd w:val="clear" w:color="auto" w:fill="auto"/>
          </w:tcPr>
          <w:p w14:paraId="726A58E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2123</w:t>
            </w:r>
          </w:p>
        </w:tc>
        <w:tc>
          <w:tcPr>
            <w:tcW w:w="740" w:type="dxa"/>
            <w:tcBorders>
              <w:top w:val="single" w:sz="4" w:space="0" w:color="auto"/>
            </w:tcBorders>
            <w:shd w:val="clear" w:color="auto" w:fill="auto"/>
            <w:vAlign w:val="center"/>
          </w:tcPr>
          <w:p w14:paraId="74E0783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2.50</w:t>
            </w:r>
          </w:p>
        </w:tc>
        <w:tc>
          <w:tcPr>
            <w:tcW w:w="704" w:type="dxa"/>
            <w:tcBorders>
              <w:top w:val="single" w:sz="4" w:space="0" w:color="auto"/>
            </w:tcBorders>
            <w:shd w:val="clear" w:color="auto" w:fill="auto"/>
            <w:vAlign w:val="center"/>
          </w:tcPr>
          <w:p w14:paraId="626FE28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0.49</w:t>
            </w:r>
          </w:p>
        </w:tc>
        <w:tc>
          <w:tcPr>
            <w:tcW w:w="753" w:type="dxa"/>
            <w:tcBorders>
              <w:top w:val="single" w:sz="4" w:space="0" w:color="auto"/>
            </w:tcBorders>
            <w:shd w:val="clear" w:color="auto" w:fill="auto"/>
            <w:vAlign w:val="center"/>
          </w:tcPr>
          <w:p w14:paraId="7951BF6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336</w:t>
            </w:r>
          </w:p>
        </w:tc>
        <w:tc>
          <w:tcPr>
            <w:tcW w:w="1004" w:type="dxa"/>
            <w:tcBorders>
              <w:top w:val="single" w:sz="4" w:space="0" w:color="auto"/>
              <w:right w:val="single" w:sz="4" w:space="0" w:color="auto"/>
            </w:tcBorders>
            <w:shd w:val="clear" w:color="auto" w:fill="auto"/>
            <w:vAlign w:val="center"/>
          </w:tcPr>
          <w:p w14:paraId="5028263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0.17</w:t>
            </w:r>
          </w:p>
        </w:tc>
      </w:tr>
      <w:tr w:rsidR="00DA6931" w:rsidRPr="000078E5" w14:paraId="61916783" w14:textId="77777777" w:rsidTr="000078E5">
        <w:trPr>
          <w:jc w:val="center"/>
        </w:trPr>
        <w:tc>
          <w:tcPr>
            <w:tcW w:w="1406" w:type="dxa"/>
            <w:vMerge/>
            <w:tcBorders>
              <w:left w:val="single" w:sz="4" w:space="0" w:color="auto"/>
              <w:right w:val="single" w:sz="4" w:space="0" w:color="auto"/>
            </w:tcBorders>
            <w:shd w:val="clear" w:color="auto" w:fill="auto"/>
            <w:vAlign w:val="center"/>
          </w:tcPr>
          <w:p w14:paraId="7A224809"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103281E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1999</w:t>
            </w:r>
          </w:p>
        </w:tc>
        <w:tc>
          <w:tcPr>
            <w:tcW w:w="697" w:type="dxa"/>
            <w:tcBorders>
              <w:left w:val="single" w:sz="4" w:space="0" w:color="auto"/>
            </w:tcBorders>
            <w:shd w:val="clear" w:color="auto" w:fill="auto"/>
            <w:vAlign w:val="center"/>
          </w:tcPr>
          <w:p w14:paraId="7CAF0FE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756</w:t>
            </w:r>
          </w:p>
        </w:tc>
        <w:tc>
          <w:tcPr>
            <w:tcW w:w="636" w:type="dxa"/>
            <w:shd w:val="clear" w:color="auto" w:fill="auto"/>
            <w:vAlign w:val="center"/>
          </w:tcPr>
          <w:p w14:paraId="6302E51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2.10</w:t>
            </w:r>
          </w:p>
        </w:tc>
        <w:tc>
          <w:tcPr>
            <w:tcW w:w="740" w:type="dxa"/>
            <w:shd w:val="clear" w:color="auto" w:fill="auto"/>
          </w:tcPr>
          <w:p w14:paraId="011B961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1587</w:t>
            </w:r>
          </w:p>
        </w:tc>
        <w:tc>
          <w:tcPr>
            <w:tcW w:w="740" w:type="dxa"/>
            <w:shd w:val="clear" w:color="auto" w:fill="auto"/>
            <w:vAlign w:val="center"/>
          </w:tcPr>
          <w:p w14:paraId="1A590DE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2.08</w:t>
            </w:r>
          </w:p>
        </w:tc>
        <w:tc>
          <w:tcPr>
            <w:tcW w:w="704" w:type="dxa"/>
            <w:shd w:val="clear" w:color="auto" w:fill="auto"/>
            <w:vAlign w:val="center"/>
          </w:tcPr>
          <w:p w14:paraId="657716D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0.48</w:t>
            </w:r>
          </w:p>
        </w:tc>
        <w:tc>
          <w:tcPr>
            <w:tcW w:w="753" w:type="dxa"/>
            <w:shd w:val="clear" w:color="auto" w:fill="auto"/>
            <w:vAlign w:val="center"/>
          </w:tcPr>
          <w:p w14:paraId="24B3CC6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360</w:t>
            </w:r>
          </w:p>
        </w:tc>
        <w:tc>
          <w:tcPr>
            <w:tcW w:w="1004" w:type="dxa"/>
            <w:tcBorders>
              <w:right w:val="single" w:sz="4" w:space="0" w:color="auto"/>
            </w:tcBorders>
            <w:shd w:val="clear" w:color="auto" w:fill="auto"/>
            <w:vAlign w:val="center"/>
          </w:tcPr>
          <w:p w14:paraId="20B52D2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0.11</w:t>
            </w:r>
          </w:p>
        </w:tc>
      </w:tr>
      <w:tr w:rsidR="00DA6931" w:rsidRPr="000078E5" w14:paraId="5986F133" w14:textId="77777777" w:rsidTr="000078E5">
        <w:trPr>
          <w:jc w:val="center"/>
        </w:trPr>
        <w:tc>
          <w:tcPr>
            <w:tcW w:w="1406" w:type="dxa"/>
            <w:vMerge/>
            <w:tcBorders>
              <w:left w:val="single" w:sz="4" w:space="0" w:color="auto"/>
              <w:right w:val="single" w:sz="4" w:space="0" w:color="auto"/>
            </w:tcBorders>
            <w:shd w:val="clear" w:color="auto" w:fill="auto"/>
            <w:vAlign w:val="center"/>
          </w:tcPr>
          <w:p w14:paraId="223CF797"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17F31E0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2002</w:t>
            </w:r>
          </w:p>
        </w:tc>
        <w:tc>
          <w:tcPr>
            <w:tcW w:w="697" w:type="dxa"/>
            <w:tcBorders>
              <w:left w:val="single" w:sz="4" w:space="0" w:color="auto"/>
            </w:tcBorders>
            <w:shd w:val="clear" w:color="auto" w:fill="auto"/>
            <w:vAlign w:val="center"/>
          </w:tcPr>
          <w:p w14:paraId="64D3683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802</w:t>
            </w:r>
          </w:p>
        </w:tc>
        <w:tc>
          <w:tcPr>
            <w:tcW w:w="636" w:type="dxa"/>
            <w:shd w:val="clear" w:color="auto" w:fill="auto"/>
            <w:vAlign w:val="center"/>
          </w:tcPr>
          <w:p w14:paraId="1D516A2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2.24</w:t>
            </w:r>
          </w:p>
        </w:tc>
        <w:tc>
          <w:tcPr>
            <w:tcW w:w="740" w:type="dxa"/>
            <w:shd w:val="clear" w:color="auto" w:fill="auto"/>
          </w:tcPr>
          <w:p w14:paraId="5763580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1796</w:t>
            </w:r>
          </w:p>
        </w:tc>
        <w:tc>
          <w:tcPr>
            <w:tcW w:w="740" w:type="dxa"/>
            <w:shd w:val="clear" w:color="auto" w:fill="auto"/>
            <w:vAlign w:val="center"/>
          </w:tcPr>
          <w:p w14:paraId="1933EA6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2.23</w:t>
            </w:r>
          </w:p>
        </w:tc>
        <w:tc>
          <w:tcPr>
            <w:tcW w:w="704" w:type="dxa"/>
            <w:shd w:val="clear" w:color="auto" w:fill="auto"/>
            <w:vAlign w:val="center"/>
          </w:tcPr>
          <w:p w14:paraId="77B4CC5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0.20</w:t>
            </w:r>
          </w:p>
        </w:tc>
        <w:tc>
          <w:tcPr>
            <w:tcW w:w="753" w:type="dxa"/>
            <w:shd w:val="clear" w:color="auto" w:fill="auto"/>
            <w:vAlign w:val="center"/>
          </w:tcPr>
          <w:p w14:paraId="6E10B5D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357</w:t>
            </w:r>
          </w:p>
        </w:tc>
        <w:tc>
          <w:tcPr>
            <w:tcW w:w="1004" w:type="dxa"/>
            <w:tcBorders>
              <w:right w:val="single" w:sz="4" w:space="0" w:color="auto"/>
            </w:tcBorders>
            <w:shd w:val="clear" w:color="auto" w:fill="auto"/>
            <w:vAlign w:val="center"/>
          </w:tcPr>
          <w:p w14:paraId="121C0F6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0.047</w:t>
            </w:r>
          </w:p>
        </w:tc>
      </w:tr>
      <w:tr w:rsidR="00DA6931" w:rsidRPr="000078E5" w14:paraId="3108342C" w14:textId="77777777" w:rsidTr="000078E5">
        <w:trPr>
          <w:jc w:val="center"/>
        </w:trPr>
        <w:tc>
          <w:tcPr>
            <w:tcW w:w="1406" w:type="dxa"/>
            <w:vMerge/>
            <w:tcBorders>
              <w:left w:val="single" w:sz="4" w:space="0" w:color="auto"/>
              <w:right w:val="single" w:sz="4" w:space="0" w:color="auto"/>
            </w:tcBorders>
            <w:shd w:val="clear" w:color="auto" w:fill="auto"/>
            <w:vAlign w:val="center"/>
          </w:tcPr>
          <w:p w14:paraId="28E02020"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393D22F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2009</w:t>
            </w:r>
          </w:p>
        </w:tc>
        <w:tc>
          <w:tcPr>
            <w:tcW w:w="697" w:type="dxa"/>
            <w:tcBorders>
              <w:left w:val="single" w:sz="4" w:space="0" w:color="auto"/>
            </w:tcBorders>
            <w:shd w:val="clear" w:color="auto" w:fill="auto"/>
            <w:vAlign w:val="center"/>
          </w:tcPr>
          <w:p w14:paraId="7974736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773</w:t>
            </w:r>
          </w:p>
        </w:tc>
        <w:tc>
          <w:tcPr>
            <w:tcW w:w="636" w:type="dxa"/>
            <w:shd w:val="clear" w:color="auto" w:fill="auto"/>
            <w:vAlign w:val="center"/>
          </w:tcPr>
          <w:p w14:paraId="037BAC9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2.50</w:t>
            </w:r>
          </w:p>
        </w:tc>
        <w:tc>
          <w:tcPr>
            <w:tcW w:w="740" w:type="dxa"/>
            <w:shd w:val="clear" w:color="auto" w:fill="auto"/>
          </w:tcPr>
          <w:p w14:paraId="3A9971BA"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1932</w:t>
            </w:r>
          </w:p>
        </w:tc>
        <w:tc>
          <w:tcPr>
            <w:tcW w:w="740" w:type="dxa"/>
            <w:shd w:val="clear" w:color="auto" w:fill="auto"/>
            <w:vAlign w:val="center"/>
          </w:tcPr>
          <w:p w14:paraId="2BACC7FC"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2.48</w:t>
            </w:r>
          </w:p>
        </w:tc>
        <w:tc>
          <w:tcPr>
            <w:tcW w:w="704" w:type="dxa"/>
            <w:shd w:val="clear" w:color="auto" w:fill="auto"/>
            <w:vAlign w:val="center"/>
          </w:tcPr>
          <w:p w14:paraId="1E80D91A"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0.14</w:t>
            </w:r>
          </w:p>
        </w:tc>
        <w:tc>
          <w:tcPr>
            <w:tcW w:w="753" w:type="dxa"/>
            <w:shd w:val="clear" w:color="auto" w:fill="auto"/>
            <w:vAlign w:val="center"/>
          </w:tcPr>
          <w:p w14:paraId="50158A0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309</w:t>
            </w:r>
          </w:p>
        </w:tc>
        <w:tc>
          <w:tcPr>
            <w:tcW w:w="1004" w:type="dxa"/>
            <w:tcBorders>
              <w:right w:val="single" w:sz="4" w:space="0" w:color="auto"/>
            </w:tcBorders>
            <w:shd w:val="clear" w:color="auto" w:fill="auto"/>
            <w:vAlign w:val="center"/>
          </w:tcPr>
          <w:p w14:paraId="655CB7E8"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0.054</w:t>
            </w:r>
          </w:p>
        </w:tc>
      </w:tr>
      <w:tr w:rsidR="00DA6931" w:rsidRPr="000078E5" w14:paraId="039E88D9" w14:textId="77777777" w:rsidTr="000078E5">
        <w:trPr>
          <w:jc w:val="center"/>
        </w:trPr>
        <w:tc>
          <w:tcPr>
            <w:tcW w:w="1406" w:type="dxa"/>
            <w:vMerge/>
            <w:tcBorders>
              <w:left w:val="single" w:sz="4" w:space="0" w:color="auto"/>
              <w:right w:val="single" w:sz="4" w:space="0" w:color="auto"/>
            </w:tcBorders>
            <w:shd w:val="clear" w:color="auto" w:fill="auto"/>
            <w:vAlign w:val="center"/>
          </w:tcPr>
          <w:p w14:paraId="22C63D40"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2A287BB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2011</w:t>
            </w:r>
          </w:p>
        </w:tc>
        <w:tc>
          <w:tcPr>
            <w:tcW w:w="697" w:type="dxa"/>
            <w:tcBorders>
              <w:left w:val="single" w:sz="4" w:space="0" w:color="auto"/>
            </w:tcBorders>
            <w:shd w:val="clear" w:color="auto" w:fill="auto"/>
            <w:vAlign w:val="center"/>
          </w:tcPr>
          <w:p w14:paraId="6E200A6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850</w:t>
            </w:r>
          </w:p>
        </w:tc>
        <w:tc>
          <w:tcPr>
            <w:tcW w:w="636" w:type="dxa"/>
            <w:shd w:val="clear" w:color="auto" w:fill="auto"/>
            <w:vAlign w:val="center"/>
          </w:tcPr>
          <w:p w14:paraId="5E3BFE3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2.39</w:t>
            </w:r>
          </w:p>
        </w:tc>
        <w:tc>
          <w:tcPr>
            <w:tcW w:w="740" w:type="dxa"/>
            <w:shd w:val="clear" w:color="auto" w:fill="auto"/>
          </w:tcPr>
          <w:p w14:paraId="3E9453E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2031</w:t>
            </w:r>
          </w:p>
        </w:tc>
        <w:tc>
          <w:tcPr>
            <w:tcW w:w="740" w:type="dxa"/>
            <w:shd w:val="clear" w:color="auto" w:fill="auto"/>
            <w:vAlign w:val="center"/>
          </w:tcPr>
          <w:p w14:paraId="5B64A408"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2.37</w:t>
            </w:r>
          </w:p>
        </w:tc>
        <w:tc>
          <w:tcPr>
            <w:tcW w:w="704" w:type="dxa"/>
            <w:shd w:val="clear" w:color="auto" w:fill="auto"/>
            <w:vAlign w:val="center"/>
          </w:tcPr>
          <w:p w14:paraId="3EF5A73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0.20</w:t>
            </w:r>
          </w:p>
        </w:tc>
        <w:tc>
          <w:tcPr>
            <w:tcW w:w="753" w:type="dxa"/>
            <w:shd w:val="clear" w:color="auto" w:fill="auto"/>
            <w:vAlign w:val="center"/>
          </w:tcPr>
          <w:p w14:paraId="711BC5E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356</w:t>
            </w:r>
          </w:p>
        </w:tc>
        <w:tc>
          <w:tcPr>
            <w:tcW w:w="1004" w:type="dxa"/>
            <w:tcBorders>
              <w:right w:val="single" w:sz="4" w:space="0" w:color="auto"/>
            </w:tcBorders>
            <w:shd w:val="clear" w:color="auto" w:fill="auto"/>
            <w:vAlign w:val="center"/>
          </w:tcPr>
          <w:p w14:paraId="5185586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0.053</w:t>
            </w:r>
          </w:p>
        </w:tc>
      </w:tr>
      <w:tr w:rsidR="00DA6931" w:rsidRPr="000078E5" w14:paraId="4E4070C1" w14:textId="77777777" w:rsidTr="000078E5">
        <w:trPr>
          <w:jc w:val="center"/>
        </w:trPr>
        <w:tc>
          <w:tcPr>
            <w:tcW w:w="1406" w:type="dxa"/>
            <w:vMerge/>
            <w:tcBorders>
              <w:left w:val="single" w:sz="4" w:space="0" w:color="auto"/>
              <w:right w:val="single" w:sz="4" w:space="0" w:color="auto"/>
            </w:tcBorders>
            <w:shd w:val="clear" w:color="auto" w:fill="auto"/>
            <w:vAlign w:val="center"/>
          </w:tcPr>
          <w:p w14:paraId="73F49D3C"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0A40EDA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2012</w:t>
            </w:r>
          </w:p>
        </w:tc>
        <w:tc>
          <w:tcPr>
            <w:tcW w:w="697" w:type="dxa"/>
            <w:tcBorders>
              <w:left w:val="single" w:sz="4" w:space="0" w:color="auto"/>
            </w:tcBorders>
            <w:shd w:val="clear" w:color="auto" w:fill="auto"/>
            <w:vAlign w:val="center"/>
          </w:tcPr>
          <w:p w14:paraId="77EAC87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794</w:t>
            </w:r>
          </w:p>
        </w:tc>
        <w:tc>
          <w:tcPr>
            <w:tcW w:w="636" w:type="dxa"/>
            <w:shd w:val="clear" w:color="auto" w:fill="auto"/>
            <w:vAlign w:val="center"/>
          </w:tcPr>
          <w:p w14:paraId="05191CB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3.06</w:t>
            </w:r>
          </w:p>
        </w:tc>
        <w:tc>
          <w:tcPr>
            <w:tcW w:w="740" w:type="dxa"/>
            <w:shd w:val="clear" w:color="auto" w:fill="auto"/>
          </w:tcPr>
          <w:p w14:paraId="2F6EE3F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2429</w:t>
            </w:r>
          </w:p>
        </w:tc>
        <w:tc>
          <w:tcPr>
            <w:tcW w:w="740" w:type="dxa"/>
            <w:shd w:val="clear" w:color="auto" w:fill="auto"/>
            <w:vAlign w:val="center"/>
          </w:tcPr>
          <w:p w14:paraId="4C2BFB2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3.03</w:t>
            </w:r>
          </w:p>
        </w:tc>
        <w:tc>
          <w:tcPr>
            <w:tcW w:w="704" w:type="dxa"/>
            <w:shd w:val="clear" w:color="auto" w:fill="auto"/>
            <w:vAlign w:val="center"/>
          </w:tcPr>
          <w:p w14:paraId="4E4FF0F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0.20</w:t>
            </w:r>
          </w:p>
        </w:tc>
        <w:tc>
          <w:tcPr>
            <w:tcW w:w="753" w:type="dxa"/>
            <w:shd w:val="clear" w:color="auto" w:fill="auto"/>
            <w:vAlign w:val="center"/>
          </w:tcPr>
          <w:p w14:paraId="6BDD45F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259</w:t>
            </w:r>
          </w:p>
        </w:tc>
        <w:tc>
          <w:tcPr>
            <w:tcW w:w="1004" w:type="dxa"/>
            <w:tcBorders>
              <w:right w:val="single" w:sz="4" w:space="0" w:color="auto"/>
            </w:tcBorders>
            <w:shd w:val="clear" w:color="auto" w:fill="auto"/>
            <w:vAlign w:val="center"/>
          </w:tcPr>
          <w:p w14:paraId="22D1308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0.12</w:t>
            </w:r>
          </w:p>
        </w:tc>
      </w:tr>
      <w:tr w:rsidR="00DA6931" w:rsidRPr="000078E5" w14:paraId="42BA2112" w14:textId="77777777" w:rsidTr="000078E5">
        <w:trPr>
          <w:jc w:val="center"/>
        </w:trPr>
        <w:tc>
          <w:tcPr>
            <w:tcW w:w="1406" w:type="dxa"/>
            <w:vMerge/>
            <w:tcBorders>
              <w:left w:val="single" w:sz="4" w:space="0" w:color="auto"/>
              <w:right w:val="single" w:sz="4" w:space="0" w:color="auto"/>
            </w:tcBorders>
            <w:shd w:val="clear" w:color="auto" w:fill="auto"/>
            <w:vAlign w:val="center"/>
          </w:tcPr>
          <w:p w14:paraId="19328CA9"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434ADC2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2015</w:t>
            </w:r>
          </w:p>
        </w:tc>
        <w:tc>
          <w:tcPr>
            <w:tcW w:w="697" w:type="dxa"/>
            <w:tcBorders>
              <w:left w:val="single" w:sz="4" w:space="0" w:color="auto"/>
            </w:tcBorders>
            <w:shd w:val="clear" w:color="auto" w:fill="auto"/>
            <w:vAlign w:val="center"/>
          </w:tcPr>
          <w:p w14:paraId="29EBA25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829</w:t>
            </w:r>
          </w:p>
        </w:tc>
        <w:tc>
          <w:tcPr>
            <w:tcW w:w="636" w:type="dxa"/>
            <w:shd w:val="clear" w:color="auto" w:fill="auto"/>
            <w:vAlign w:val="center"/>
          </w:tcPr>
          <w:p w14:paraId="4FBF16C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3.17</w:t>
            </w:r>
          </w:p>
        </w:tc>
        <w:tc>
          <w:tcPr>
            <w:tcW w:w="740" w:type="dxa"/>
            <w:shd w:val="clear" w:color="auto" w:fill="auto"/>
          </w:tcPr>
          <w:p w14:paraId="70DAAFB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2627</w:t>
            </w:r>
          </w:p>
        </w:tc>
        <w:tc>
          <w:tcPr>
            <w:tcW w:w="740" w:type="dxa"/>
            <w:shd w:val="clear" w:color="auto" w:fill="auto"/>
            <w:vAlign w:val="center"/>
          </w:tcPr>
          <w:p w14:paraId="1093888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3.15</w:t>
            </w:r>
          </w:p>
        </w:tc>
        <w:tc>
          <w:tcPr>
            <w:tcW w:w="704" w:type="dxa"/>
            <w:shd w:val="clear" w:color="auto" w:fill="auto"/>
            <w:vAlign w:val="center"/>
          </w:tcPr>
          <w:p w14:paraId="06EA3BF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0.28</w:t>
            </w:r>
          </w:p>
        </w:tc>
        <w:tc>
          <w:tcPr>
            <w:tcW w:w="753" w:type="dxa"/>
            <w:shd w:val="clear" w:color="auto" w:fill="auto"/>
            <w:vAlign w:val="center"/>
          </w:tcPr>
          <w:p w14:paraId="630AB1F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261</w:t>
            </w:r>
          </w:p>
        </w:tc>
        <w:tc>
          <w:tcPr>
            <w:tcW w:w="1004" w:type="dxa"/>
            <w:tcBorders>
              <w:right w:val="single" w:sz="4" w:space="0" w:color="auto"/>
            </w:tcBorders>
            <w:shd w:val="clear" w:color="auto" w:fill="auto"/>
            <w:vAlign w:val="center"/>
          </w:tcPr>
          <w:p w14:paraId="2C5B398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0.15</w:t>
            </w:r>
          </w:p>
        </w:tc>
      </w:tr>
      <w:tr w:rsidR="00DA6931" w:rsidRPr="000078E5" w14:paraId="762B5731" w14:textId="77777777" w:rsidTr="000078E5">
        <w:trPr>
          <w:jc w:val="center"/>
        </w:trPr>
        <w:tc>
          <w:tcPr>
            <w:tcW w:w="1406" w:type="dxa"/>
            <w:tcBorders>
              <w:left w:val="single" w:sz="4" w:space="0" w:color="auto"/>
              <w:right w:val="single" w:sz="4" w:space="0" w:color="auto"/>
            </w:tcBorders>
            <w:shd w:val="clear" w:color="auto" w:fill="auto"/>
            <w:vAlign w:val="center"/>
          </w:tcPr>
          <w:p w14:paraId="79937824"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2974FDA8"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average</w:t>
            </w:r>
          </w:p>
        </w:tc>
        <w:tc>
          <w:tcPr>
            <w:tcW w:w="697" w:type="dxa"/>
            <w:tcBorders>
              <w:left w:val="single" w:sz="4" w:space="0" w:color="auto"/>
            </w:tcBorders>
            <w:shd w:val="clear" w:color="auto" w:fill="auto"/>
            <w:vAlign w:val="center"/>
          </w:tcPr>
          <w:p w14:paraId="0833E42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807</w:t>
            </w:r>
          </w:p>
        </w:tc>
        <w:tc>
          <w:tcPr>
            <w:tcW w:w="636" w:type="dxa"/>
            <w:shd w:val="clear" w:color="auto" w:fill="auto"/>
            <w:vAlign w:val="center"/>
          </w:tcPr>
          <w:p w14:paraId="49C5A3DC"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2.57</w:t>
            </w:r>
          </w:p>
        </w:tc>
        <w:tc>
          <w:tcPr>
            <w:tcW w:w="740" w:type="dxa"/>
            <w:shd w:val="clear" w:color="auto" w:fill="auto"/>
          </w:tcPr>
          <w:p w14:paraId="3E2BFF0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2075</w:t>
            </w:r>
          </w:p>
        </w:tc>
        <w:tc>
          <w:tcPr>
            <w:tcW w:w="740" w:type="dxa"/>
            <w:shd w:val="clear" w:color="auto" w:fill="auto"/>
            <w:vAlign w:val="center"/>
          </w:tcPr>
          <w:p w14:paraId="38E3435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2.55</w:t>
            </w:r>
          </w:p>
        </w:tc>
        <w:tc>
          <w:tcPr>
            <w:tcW w:w="704" w:type="dxa"/>
            <w:shd w:val="clear" w:color="auto" w:fill="auto"/>
            <w:vAlign w:val="center"/>
          </w:tcPr>
          <w:p w14:paraId="019A9F3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0.28</w:t>
            </w:r>
          </w:p>
        </w:tc>
        <w:tc>
          <w:tcPr>
            <w:tcW w:w="753" w:type="dxa"/>
            <w:shd w:val="clear" w:color="auto" w:fill="auto"/>
            <w:vAlign w:val="center"/>
          </w:tcPr>
          <w:p w14:paraId="23DA050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320</w:t>
            </w:r>
          </w:p>
        </w:tc>
        <w:tc>
          <w:tcPr>
            <w:tcW w:w="1004" w:type="dxa"/>
            <w:tcBorders>
              <w:right w:val="single" w:sz="4" w:space="0" w:color="auto"/>
            </w:tcBorders>
            <w:shd w:val="clear" w:color="auto" w:fill="auto"/>
            <w:vAlign w:val="center"/>
          </w:tcPr>
          <w:p w14:paraId="7E008CE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0.10</w:t>
            </w:r>
          </w:p>
        </w:tc>
      </w:tr>
      <w:tr w:rsidR="00DA6931" w:rsidRPr="000078E5" w14:paraId="2EB6130E" w14:textId="77777777" w:rsidTr="000078E5">
        <w:trPr>
          <w:jc w:val="center"/>
        </w:trPr>
        <w:tc>
          <w:tcPr>
            <w:tcW w:w="1406" w:type="dxa"/>
            <w:vMerge w:val="restart"/>
            <w:tcBorders>
              <w:top w:val="single" w:sz="4" w:space="0" w:color="auto"/>
              <w:left w:val="single" w:sz="4" w:space="0" w:color="auto"/>
              <w:right w:val="single" w:sz="4" w:space="0" w:color="auto"/>
            </w:tcBorders>
            <w:shd w:val="clear" w:color="auto" w:fill="auto"/>
            <w:vAlign w:val="center"/>
          </w:tcPr>
          <w:p w14:paraId="77BCFB64"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r w:rsidRPr="000078E5">
              <w:rPr>
                <w:rFonts w:ascii="Times" w:hAnsi="Times"/>
                <w:bCs/>
                <w:color w:val="000000"/>
                <w:szCs w:val="21"/>
              </w:rPr>
              <w:t>Braided</w:t>
            </w:r>
          </w:p>
          <w:p w14:paraId="280530A1"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r w:rsidRPr="000078E5">
              <w:rPr>
                <w:rFonts w:ascii="Times" w:hAnsi="Times"/>
                <w:bCs/>
                <w:color w:val="000000"/>
                <w:szCs w:val="21"/>
              </w:rPr>
              <w:t>reach</w:t>
            </w:r>
          </w:p>
        </w:tc>
        <w:tc>
          <w:tcPr>
            <w:tcW w:w="869" w:type="dxa"/>
            <w:tcBorders>
              <w:top w:val="single" w:sz="4" w:space="0" w:color="auto"/>
              <w:left w:val="single" w:sz="4" w:space="0" w:color="auto"/>
              <w:right w:val="single" w:sz="4" w:space="0" w:color="auto"/>
            </w:tcBorders>
            <w:shd w:val="clear" w:color="auto" w:fill="auto"/>
            <w:vAlign w:val="center"/>
          </w:tcPr>
          <w:p w14:paraId="6A27495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1993</w:t>
            </w:r>
          </w:p>
        </w:tc>
        <w:tc>
          <w:tcPr>
            <w:tcW w:w="697" w:type="dxa"/>
            <w:tcBorders>
              <w:top w:val="single" w:sz="4" w:space="0" w:color="auto"/>
              <w:left w:val="single" w:sz="4" w:space="0" w:color="auto"/>
            </w:tcBorders>
            <w:shd w:val="clear" w:color="auto" w:fill="auto"/>
            <w:vAlign w:val="center"/>
          </w:tcPr>
          <w:p w14:paraId="00362318"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1553</w:t>
            </w:r>
          </w:p>
        </w:tc>
        <w:tc>
          <w:tcPr>
            <w:tcW w:w="636" w:type="dxa"/>
            <w:tcBorders>
              <w:top w:val="single" w:sz="4" w:space="0" w:color="auto"/>
            </w:tcBorders>
            <w:shd w:val="clear" w:color="auto" w:fill="auto"/>
            <w:vAlign w:val="center"/>
          </w:tcPr>
          <w:p w14:paraId="37ED0CF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1.56</w:t>
            </w:r>
          </w:p>
        </w:tc>
        <w:tc>
          <w:tcPr>
            <w:tcW w:w="740" w:type="dxa"/>
            <w:tcBorders>
              <w:top w:val="single" w:sz="4" w:space="0" w:color="auto"/>
            </w:tcBorders>
            <w:shd w:val="clear" w:color="auto" w:fill="auto"/>
          </w:tcPr>
          <w:p w14:paraId="1C16160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2422</w:t>
            </w:r>
          </w:p>
        </w:tc>
        <w:tc>
          <w:tcPr>
            <w:tcW w:w="740" w:type="dxa"/>
            <w:tcBorders>
              <w:top w:val="single" w:sz="4" w:space="0" w:color="auto"/>
            </w:tcBorders>
            <w:shd w:val="clear" w:color="auto" w:fill="auto"/>
            <w:vAlign w:val="center"/>
          </w:tcPr>
          <w:p w14:paraId="1657CD4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1.55</w:t>
            </w:r>
          </w:p>
        </w:tc>
        <w:tc>
          <w:tcPr>
            <w:tcW w:w="704" w:type="dxa"/>
            <w:tcBorders>
              <w:top w:val="single" w:sz="4" w:space="0" w:color="auto"/>
            </w:tcBorders>
            <w:shd w:val="clear" w:color="auto" w:fill="auto"/>
            <w:vAlign w:val="center"/>
          </w:tcPr>
          <w:p w14:paraId="416BFD1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0.18</w:t>
            </w:r>
          </w:p>
        </w:tc>
        <w:tc>
          <w:tcPr>
            <w:tcW w:w="753" w:type="dxa"/>
            <w:tcBorders>
              <w:top w:val="single" w:sz="4" w:space="0" w:color="auto"/>
            </w:tcBorders>
            <w:shd w:val="clear" w:color="auto" w:fill="auto"/>
            <w:vAlign w:val="center"/>
          </w:tcPr>
          <w:p w14:paraId="66D9D17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995</w:t>
            </w:r>
          </w:p>
        </w:tc>
        <w:tc>
          <w:tcPr>
            <w:tcW w:w="1004" w:type="dxa"/>
            <w:tcBorders>
              <w:top w:val="single" w:sz="4" w:space="0" w:color="auto"/>
              <w:right w:val="single" w:sz="4" w:space="0" w:color="auto"/>
            </w:tcBorders>
            <w:shd w:val="clear" w:color="auto" w:fill="auto"/>
            <w:vAlign w:val="center"/>
          </w:tcPr>
          <w:p w14:paraId="4D46C31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0.0024</w:t>
            </w:r>
          </w:p>
        </w:tc>
      </w:tr>
      <w:tr w:rsidR="00DA6931" w:rsidRPr="000078E5" w14:paraId="575A6A30" w14:textId="77777777" w:rsidTr="000078E5">
        <w:trPr>
          <w:jc w:val="center"/>
        </w:trPr>
        <w:tc>
          <w:tcPr>
            <w:tcW w:w="1406" w:type="dxa"/>
            <w:vMerge/>
            <w:tcBorders>
              <w:left w:val="single" w:sz="4" w:space="0" w:color="auto"/>
              <w:right w:val="single" w:sz="4" w:space="0" w:color="auto"/>
            </w:tcBorders>
            <w:shd w:val="clear" w:color="auto" w:fill="auto"/>
            <w:vAlign w:val="center"/>
          </w:tcPr>
          <w:p w14:paraId="1A05DC8D"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6DEAC63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1999</w:t>
            </w:r>
          </w:p>
        </w:tc>
        <w:tc>
          <w:tcPr>
            <w:tcW w:w="697" w:type="dxa"/>
            <w:tcBorders>
              <w:left w:val="single" w:sz="4" w:space="0" w:color="auto"/>
            </w:tcBorders>
            <w:shd w:val="clear" w:color="auto" w:fill="auto"/>
            <w:vAlign w:val="center"/>
          </w:tcPr>
          <w:p w14:paraId="62C41B2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1636</w:t>
            </w:r>
          </w:p>
        </w:tc>
        <w:tc>
          <w:tcPr>
            <w:tcW w:w="636" w:type="dxa"/>
            <w:shd w:val="clear" w:color="auto" w:fill="auto"/>
            <w:vAlign w:val="center"/>
          </w:tcPr>
          <w:p w14:paraId="18519C5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1.31</w:t>
            </w:r>
          </w:p>
        </w:tc>
        <w:tc>
          <w:tcPr>
            <w:tcW w:w="740" w:type="dxa"/>
            <w:shd w:val="clear" w:color="auto" w:fill="auto"/>
          </w:tcPr>
          <w:p w14:paraId="0DE7061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2143</w:t>
            </w:r>
          </w:p>
        </w:tc>
        <w:tc>
          <w:tcPr>
            <w:tcW w:w="740" w:type="dxa"/>
            <w:shd w:val="clear" w:color="auto" w:fill="auto"/>
            <w:vAlign w:val="center"/>
          </w:tcPr>
          <w:p w14:paraId="72E1E723"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1.31</w:t>
            </w:r>
          </w:p>
        </w:tc>
        <w:tc>
          <w:tcPr>
            <w:tcW w:w="704" w:type="dxa"/>
            <w:shd w:val="clear" w:color="auto" w:fill="auto"/>
            <w:vAlign w:val="center"/>
          </w:tcPr>
          <w:p w14:paraId="5F6D25C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0.16</w:t>
            </w:r>
          </w:p>
        </w:tc>
        <w:tc>
          <w:tcPr>
            <w:tcW w:w="753" w:type="dxa"/>
            <w:shd w:val="clear" w:color="auto" w:fill="auto"/>
            <w:vAlign w:val="center"/>
          </w:tcPr>
          <w:p w14:paraId="794FD52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1248</w:t>
            </w:r>
          </w:p>
        </w:tc>
        <w:tc>
          <w:tcPr>
            <w:tcW w:w="1004" w:type="dxa"/>
            <w:tcBorders>
              <w:right w:val="single" w:sz="4" w:space="0" w:color="auto"/>
            </w:tcBorders>
            <w:shd w:val="clear" w:color="auto" w:fill="auto"/>
            <w:vAlign w:val="center"/>
          </w:tcPr>
          <w:p w14:paraId="06B1356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0.0014</w:t>
            </w:r>
          </w:p>
        </w:tc>
      </w:tr>
      <w:tr w:rsidR="00DA6931" w:rsidRPr="000078E5" w14:paraId="5D59D747" w14:textId="77777777" w:rsidTr="000078E5">
        <w:trPr>
          <w:jc w:val="center"/>
        </w:trPr>
        <w:tc>
          <w:tcPr>
            <w:tcW w:w="1406" w:type="dxa"/>
            <w:vMerge/>
            <w:tcBorders>
              <w:left w:val="single" w:sz="4" w:space="0" w:color="auto"/>
              <w:right w:val="single" w:sz="4" w:space="0" w:color="auto"/>
            </w:tcBorders>
            <w:shd w:val="clear" w:color="auto" w:fill="auto"/>
            <w:vAlign w:val="center"/>
          </w:tcPr>
          <w:p w14:paraId="42A88F00"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5782CB7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2002</w:t>
            </w:r>
          </w:p>
        </w:tc>
        <w:tc>
          <w:tcPr>
            <w:tcW w:w="697" w:type="dxa"/>
            <w:tcBorders>
              <w:left w:val="single" w:sz="4" w:space="0" w:color="auto"/>
            </w:tcBorders>
            <w:shd w:val="clear" w:color="auto" w:fill="auto"/>
            <w:vAlign w:val="center"/>
          </w:tcPr>
          <w:p w14:paraId="4FC5681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1591</w:t>
            </w:r>
          </w:p>
        </w:tc>
        <w:tc>
          <w:tcPr>
            <w:tcW w:w="636" w:type="dxa"/>
            <w:shd w:val="clear" w:color="auto" w:fill="auto"/>
            <w:vAlign w:val="center"/>
          </w:tcPr>
          <w:p w14:paraId="6337AAA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1.22</w:t>
            </w:r>
          </w:p>
        </w:tc>
        <w:tc>
          <w:tcPr>
            <w:tcW w:w="740" w:type="dxa"/>
            <w:shd w:val="clear" w:color="auto" w:fill="auto"/>
          </w:tcPr>
          <w:p w14:paraId="699A902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1941</w:t>
            </w:r>
          </w:p>
        </w:tc>
        <w:tc>
          <w:tcPr>
            <w:tcW w:w="740" w:type="dxa"/>
            <w:shd w:val="clear" w:color="auto" w:fill="auto"/>
            <w:vAlign w:val="center"/>
          </w:tcPr>
          <w:p w14:paraId="6998E69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1.22</w:t>
            </w:r>
          </w:p>
        </w:tc>
        <w:tc>
          <w:tcPr>
            <w:tcW w:w="704" w:type="dxa"/>
            <w:shd w:val="clear" w:color="auto" w:fill="auto"/>
            <w:vAlign w:val="center"/>
          </w:tcPr>
          <w:p w14:paraId="29D2C7BC"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0.09</w:t>
            </w:r>
          </w:p>
        </w:tc>
        <w:tc>
          <w:tcPr>
            <w:tcW w:w="753" w:type="dxa"/>
            <w:shd w:val="clear" w:color="auto" w:fill="auto"/>
            <w:vAlign w:val="center"/>
          </w:tcPr>
          <w:p w14:paraId="1645367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1304</w:t>
            </w:r>
          </w:p>
        </w:tc>
        <w:tc>
          <w:tcPr>
            <w:tcW w:w="1004" w:type="dxa"/>
            <w:tcBorders>
              <w:right w:val="single" w:sz="4" w:space="0" w:color="auto"/>
            </w:tcBorders>
            <w:shd w:val="clear" w:color="auto" w:fill="auto"/>
            <w:vAlign w:val="center"/>
          </w:tcPr>
          <w:p w14:paraId="78472B6C"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0.0012</w:t>
            </w:r>
          </w:p>
        </w:tc>
      </w:tr>
      <w:tr w:rsidR="00DA6931" w:rsidRPr="000078E5" w14:paraId="388BBA00" w14:textId="77777777" w:rsidTr="000078E5">
        <w:trPr>
          <w:jc w:val="center"/>
        </w:trPr>
        <w:tc>
          <w:tcPr>
            <w:tcW w:w="1406" w:type="dxa"/>
            <w:vMerge/>
            <w:tcBorders>
              <w:left w:val="single" w:sz="4" w:space="0" w:color="auto"/>
              <w:right w:val="single" w:sz="4" w:space="0" w:color="auto"/>
            </w:tcBorders>
            <w:shd w:val="clear" w:color="auto" w:fill="auto"/>
            <w:vAlign w:val="center"/>
          </w:tcPr>
          <w:p w14:paraId="5AA4A12C"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78C801C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2009</w:t>
            </w:r>
          </w:p>
        </w:tc>
        <w:tc>
          <w:tcPr>
            <w:tcW w:w="697" w:type="dxa"/>
            <w:tcBorders>
              <w:left w:val="single" w:sz="4" w:space="0" w:color="auto"/>
            </w:tcBorders>
            <w:shd w:val="clear" w:color="auto" w:fill="auto"/>
            <w:vAlign w:val="center"/>
          </w:tcPr>
          <w:p w14:paraId="2BF9259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1680</w:t>
            </w:r>
          </w:p>
        </w:tc>
        <w:tc>
          <w:tcPr>
            <w:tcW w:w="636" w:type="dxa"/>
            <w:shd w:val="clear" w:color="auto" w:fill="auto"/>
            <w:vAlign w:val="center"/>
          </w:tcPr>
          <w:p w14:paraId="10247DF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1.26</w:t>
            </w:r>
          </w:p>
        </w:tc>
        <w:tc>
          <w:tcPr>
            <w:tcW w:w="740" w:type="dxa"/>
            <w:shd w:val="clear" w:color="auto" w:fill="auto"/>
          </w:tcPr>
          <w:p w14:paraId="6300E0E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2116</w:t>
            </w:r>
          </w:p>
        </w:tc>
        <w:tc>
          <w:tcPr>
            <w:tcW w:w="740" w:type="dxa"/>
            <w:shd w:val="clear" w:color="auto" w:fill="auto"/>
            <w:vAlign w:val="center"/>
          </w:tcPr>
          <w:p w14:paraId="33C0703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1.26</w:t>
            </w:r>
          </w:p>
        </w:tc>
        <w:tc>
          <w:tcPr>
            <w:tcW w:w="704" w:type="dxa"/>
            <w:shd w:val="clear" w:color="auto" w:fill="auto"/>
            <w:vAlign w:val="center"/>
          </w:tcPr>
          <w:p w14:paraId="789D71E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0.13</w:t>
            </w:r>
          </w:p>
        </w:tc>
        <w:tc>
          <w:tcPr>
            <w:tcW w:w="753" w:type="dxa"/>
            <w:shd w:val="clear" w:color="auto" w:fill="auto"/>
            <w:vAlign w:val="center"/>
          </w:tcPr>
          <w:p w14:paraId="4B26894C"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1333</w:t>
            </w:r>
          </w:p>
        </w:tc>
        <w:tc>
          <w:tcPr>
            <w:tcW w:w="1004" w:type="dxa"/>
            <w:tcBorders>
              <w:right w:val="single" w:sz="4" w:space="0" w:color="auto"/>
            </w:tcBorders>
            <w:shd w:val="clear" w:color="auto" w:fill="auto"/>
            <w:vAlign w:val="center"/>
          </w:tcPr>
          <w:p w14:paraId="206E0A3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0.0013</w:t>
            </w:r>
          </w:p>
        </w:tc>
      </w:tr>
      <w:tr w:rsidR="00DA6931" w:rsidRPr="000078E5" w14:paraId="40026756" w14:textId="77777777" w:rsidTr="000078E5">
        <w:trPr>
          <w:jc w:val="center"/>
        </w:trPr>
        <w:tc>
          <w:tcPr>
            <w:tcW w:w="1406" w:type="dxa"/>
            <w:vMerge/>
            <w:tcBorders>
              <w:left w:val="single" w:sz="4" w:space="0" w:color="auto"/>
              <w:right w:val="single" w:sz="4" w:space="0" w:color="auto"/>
            </w:tcBorders>
            <w:shd w:val="clear" w:color="auto" w:fill="auto"/>
            <w:vAlign w:val="center"/>
          </w:tcPr>
          <w:p w14:paraId="636B64CB"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2A06B4F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2011</w:t>
            </w:r>
          </w:p>
        </w:tc>
        <w:tc>
          <w:tcPr>
            <w:tcW w:w="697" w:type="dxa"/>
            <w:tcBorders>
              <w:left w:val="single" w:sz="4" w:space="0" w:color="auto"/>
            </w:tcBorders>
            <w:shd w:val="clear" w:color="auto" w:fill="auto"/>
            <w:vAlign w:val="center"/>
          </w:tcPr>
          <w:p w14:paraId="5E5811F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1725</w:t>
            </w:r>
          </w:p>
        </w:tc>
        <w:tc>
          <w:tcPr>
            <w:tcW w:w="636" w:type="dxa"/>
            <w:shd w:val="clear" w:color="auto" w:fill="auto"/>
            <w:vAlign w:val="center"/>
          </w:tcPr>
          <w:p w14:paraId="73B5DBB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1.43</w:t>
            </w:r>
          </w:p>
        </w:tc>
        <w:tc>
          <w:tcPr>
            <w:tcW w:w="740" w:type="dxa"/>
            <w:shd w:val="clear" w:color="auto" w:fill="auto"/>
          </w:tcPr>
          <w:p w14:paraId="22BBC58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2466</w:t>
            </w:r>
          </w:p>
        </w:tc>
        <w:tc>
          <w:tcPr>
            <w:tcW w:w="740" w:type="dxa"/>
            <w:shd w:val="clear" w:color="auto" w:fill="auto"/>
            <w:vAlign w:val="center"/>
          </w:tcPr>
          <w:p w14:paraId="18961DE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1.43</w:t>
            </w:r>
          </w:p>
        </w:tc>
        <w:tc>
          <w:tcPr>
            <w:tcW w:w="704" w:type="dxa"/>
            <w:shd w:val="clear" w:color="auto" w:fill="auto"/>
            <w:vAlign w:val="center"/>
          </w:tcPr>
          <w:p w14:paraId="52069198"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0.14</w:t>
            </w:r>
          </w:p>
        </w:tc>
        <w:tc>
          <w:tcPr>
            <w:tcW w:w="753" w:type="dxa"/>
            <w:shd w:val="clear" w:color="auto" w:fill="auto"/>
            <w:vAlign w:val="center"/>
          </w:tcPr>
          <w:p w14:paraId="610C4A29"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1206</w:t>
            </w:r>
          </w:p>
        </w:tc>
        <w:tc>
          <w:tcPr>
            <w:tcW w:w="1004" w:type="dxa"/>
            <w:tcBorders>
              <w:right w:val="single" w:sz="4" w:space="0" w:color="auto"/>
            </w:tcBorders>
            <w:shd w:val="clear" w:color="auto" w:fill="auto"/>
            <w:vAlign w:val="center"/>
          </w:tcPr>
          <w:p w14:paraId="2F85EDD9"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0.0017</w:t>
            </w:r>
          </w:p>
        </w:tc>
      </w:tr>
      <w:tr w:rsidR="00DA6931" w:rsidRPr="000078E5" w14:paraId="15A4D90C" w14:textId="77777777" w:rsidTr="000078E5">
        <w:trPr>
          <w:trHeight w:val="518"/>
          <w:jc w:val="center"/>
        </w:trPr>
        <w:tc>
          <w:tcPr>
            <w:tcW w:w="1406" w:type="dxa"/>
            <w:vMerge/>
            <w:tcBorders>
              <w:left w:val="single" w:sz="4" w:space="0" w:color="auto"/>
              <w:right w:val="single" w:sz="4" w:space="0" w:color="auto"/>
            </w:tcBorders>
            <w:shd w:val="clear" w:color="auto" w:fill="auto"/>
            <w:vAlign w:val="center"/>
          </w:tcPr>
          <w:p w14:paraId="37432F5A"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277C52C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2012</w:t>
            </w:r>
          </w:p>
        </w:tc>
        <w:tc>
          <w:tcPr>
            <w:tcW w:w="697" w:type="dxa"/>
            <w:tcBorders>
              <w:left w:val="single" w:sz="4" w:space="0" w:color="auto"/>
            </w:tcBorders>
            <w:shd w:val="clear" w:color="auto" w:fill="auto"/>
            <w:vAlign w:val="center"/>
          </w:tcPr>
          <w:p w14:paraId="677FA5C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1738</w:t>
            </w:r>
          </w:p>
        </w:tc>
        <w:tc>
          <w:tcPr>
            <w:tcW w:w="636" w:type="dxa"/>
            <w:shd w:val="clear" w:color="auto" w:fill="auto"/>
            <w:vAlign w:val="center"/>
          </w:tcPr>
          <w:p w14:paraId="2706CFA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1.44</w:t>
            </w:r>
          </w:p>
        </w:tc>
        <w:tc>
          <w:tcPr>
            <w:tcW w:w="740" w:type="dxa"/>
            <w:shd w:val="clear" w:color="auto" w:fill="auto"/>
          </w:tcPr>
          <w:p w14:paraId="4B5A15A2"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2502</w:t>
            </w:r>
          </w:p>
        </w:tc>
        <w:tc>
          <w:tcPr>
            <w:tcW w:w="740" w:type="dxa"/>
            <w:shd w:val="clear" w:color="auto" w:fill="auto"/>
            <w:vAlign w:val="center"/>
          </w:tcPr>
          <w:p w14:paraId="59FCD65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1.44</w:t>
            </w:r>
          </w:p>
        </w:tc>
        <w:tc>
          <w:tcPr>
            <w:tcW w:w="704" w:type="dxa"/>
            <w:shd w:val="clear" w:color="auto" w:fill="auto"/>
            <w:vAlign w:val="center"/>
          </w:tcPr>
          <w:p w14:paraId="53B8D14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0.13</w:t>
            </w:r>
          </w:p>
        </w:tc>
        <w:tc>
          <w:tcPr>
            <w:tcW w:w="753" w:type="dxa"/>
            <w:shd w:val="clear" w:color="auto" w:fill="auto"/>
            <w:vAlign w:val="center"/>
          </w:tcPr>
          <w:p w14:paraId="744177AB"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1206</w:t>
            </w:r>
          </w:p>
        </w:tc>
        <w:tc>
          <w:tcPr>
            <w:tcW w:w="1004" w:type="dxa"/>
            <w:tcBorders>
              <w:right w:val="single" w:sz="4" w:space="0" w:color="auto"/>
            </w:tcBorders>
            <w:shd w:val="clear" w:color="auto" w:fill="auto"/>
            <w:vAlign w:val="center"/>
          </w:tcPr>
          <w:p w14:paraId="0E98C406"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0.0017</w:t>
            </w:r>
          </w:p>
        </w:tc>
      </w:tr>
      <w:tr w:rsidR="00DA6931" w:rsidRPr="000078E5" w14:paraId="60050C7D" w14:textId="77777777" w:rsidTr="000078E5">
        <w:trPr>
          <w:jc w:val="center"/>
        </w:trPr>
        <w:tc>
          <w:tcPr>
            <w:tcW w:w="1406" w:type="dxa"/>
            <w:vMerge/>
            <w:tcBorders>
              <w:left w:val="single" w:sz="4" w:space="0" w:color="auto"/>
              <w:right w:val="single" w:sz="4" w:space="0" w:color="auto"/>
            </w:tcBorders>
            <w:shd w:val="clear" w:color="auto" w:fill="auto"/>
            <w:vAlign w:val="center"/>
          </w:tcPr>
          <w:p w14:paraId="7027640B"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right w:val="single" w:sz="4" w:space="0" w:color="auto"/>
            </w:tcBorders>
            <w:shd w:val="clear" w:color="auto" w:fill="auto"/>
            <w:vAlign w:val="center"/>
          </w:tcPr>
          <w:p w14:paraId="3235ED29"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2015</w:t>
            </w:r>
          </w:p>
        </w:tc>
        <w:tc>
          <w:tcPr>
            <w:tcW w:w="697" w:type="dxa"/>
            <w:tcBorders>
              <w:left w:val="single" w:sz="4" w:space="0" w:color="auto"/>
            </w:tcBorders>
            <w:shd w:val="clear" w:color="auto" w:fill="auto"/>
            <w:vAlign w:val="center"/>
          </w:tcPr>
          <w:p w14:paraId="59D81EC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1747</w:t>
            </w:r>
          </w:p>
        </w:tc>
        <w:tc>
          <w:tcPr>
            <w:tcW w:w="636" w:type="dxa"/>
            <w:shd w:val="clear" w:color="auto" w:fill="auto"/>
            <w:vAlign w:val="center"/>
          </w:tcPr>
          <w:p w14:paraId="53218CD0"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1.58</w:t>
            </w:r>
          </w:p>
        </w:tc>
        <w:tc>
          <w:tcPr>
            <w:tcW w:w="740" w:type="dxa"/>
            <w:shd w:val="clear" w:color="auto" w:fill="auto"/>
          </w:tcPr>
          <w:p w14:paraId="4923DD3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2760</w:t>
            </w:r>
          </w:p>
        </w:tc>
        <w:tc>
          <w:tcPr>
            <w:tcW w:w="740" w:type="dxa"/>
            <w:shd w:val="clear" w:color="auto" w:fill="auto"/>
            <w:vAlign w:val="center"/>
          </w:tcPr>
          <w:p w14:paraId="7FEA0554"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1.58</w:t>
            </w:r>
          </w:p>
        </w:tc>
        <w:tc>
          <w:tcPr>
            <w:tcW w:w="704" w:type="dxa"/>
            <w:shd w:val="clear" w:color="auto" w:fill="auto"/>
            <w:vAlign w:val="center"/>
          </w:tcPr>
          <w:p w14:paraId="4FDB67D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0.12</w:t>
            </w:r>
          </w:p>
        </w:tc>
        <w:tc>
          <w:tcPr>
            <w:tcW w:w="753" w:type="dxa"/>
            <w:shd w:val="clear" w:color="auto" w:fill="auto"/>
            <w:vAlign w:val="center"/>
          </w:tcPr>
          <w:p w14:paraId="2F2C8F5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1105</w:t>
            </w:r>
          </w:p>
        </w:tc>
        <w:tc>
          <w:tcPr>
            <w:tcW w:w="1004" w:type="dxa"/>
            <w:tcBorders>
              <w:right w:val="single" w:sz="4" w:space="0" w:color="auto"/>
            </w:tcBorders>
            <w:shd w:val="clear" w:color="auto" w:fill="auto"/>
            <w:vAlign w:val="center"/>
          </w:tcPr>
          <w:p w14:paraId="5B8387FE"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0.0022</w:t>
            </w:r>
          </w:p>
        </w:tc>
      </w:tr>
      <w:tr w:rsidR="00DA6931" w:rsidRPr="000078E5" w14:paraId="00C9BEBF" w14:textId="77777777" w:rsidTr="000078E5">
        <w:trPr>
          <w:jc w:val="center"/>
        </w:trPr>
        <w:tc>
          <w:tcPr>
            <w:tcW w:w="1406" w:type="dxa"/>
            <w:tcBorders>
              <w:left w:val="single" w:sz="4" w:space="0" w:color="auto"/>
              <w:right w:val="single" w:sz="4" w:space="0" w:color="auto"/>
            </w:tcBorders>
            <w:shd w:val="clear" w:color="auto" w:fill="auto"/>
            <w:vAlign w:val="center"/>
          </w:tcPr>
          <w:p w14:paraId="3CBD02DC" w14:textId="77777777" w:rsidR="00244784" w:rsidRPr="000078E5" w:rsidRDefault="00244784" w:rsidP="000078E5">
            <w:pPr>
              <w:widowControl/>
              <w:autoSpaceDE w:val="0"/>
              <w:autoSpaceDN w:val="0"/>
              <w:adjustRightInd w:val="0"/>
              <w:spacing w:line="360" w:lineRule="auto"/>
              <w:jc w:val="center"/>
              <w:rPr>
                <w:rFonts w:ascii="Times" w:hAnsi="Times"/>
                <w:b/>
                <w:color w:val="000000"/>
                <w:szCs w:val="21"/>
              </w:rPr>
            </w:pPr>
          </w:p>
        </w:tc>
        <w:tc>
          <w:tcPr>
            <w:tcW w:w="869" w:type="dxa"/>
            <w:tcBorders>
              <w:left w:val="single" w:sz="4" w:space="0" w:color="auto"/>
              <w:bottom w:val="single" w:sz="4" w:space="0" w:color="auto"/>
              <w:right w:val="single" w:sz="4" w:space="0" w:color="auto"/>
            </w:tcBorders>
            <w:shd w:val="clear" w:color="auto" w:fill="auto"/>
            <w:vAlign w:val="center"/>
          </w:tcPr>
          <w:p w14:paraId="3A237788"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average</w:t>
            </w:r>
          </w:p>
        </w:tc>
        <w:tc>
          <w:tcPr>
            <w:tcW w:w="697" w:type="dxa"/>
            <w:tcBorders>
              <w:left w:val="single" w:sz="4" w:space="0" w:color="auto"/>
            </w:tcBorders>
            <w:shd w:val="clear" w:color="auto" w:fill="auto"/>
            <w:vAlign w:val="center"/>
          </w:tcPr>
          <w:p w14:paraId="7DAD6C6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1667</w:t>
            </w:r>
          </w:p>
        </w:tc>
        <w:tc>
          <w:tcPr>
            <w:tcW w:w="636" w:type="dxa"/>
            <w:shd w:val="clear" w:color="auto" w:fill="auto"/>
            <w:vAlign w:val="center"/>
          </w:tcPr>
          <w:p w14:paraId="01259181"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1.40</w:t>
            </w:r>
          </w:p>
        </w:tc>
        <w:tc>
          <w:tcPr>
            <w:tcW w:w="740" w:type="dxa"/>
            <w:shd w:val="clear" w:color="auto" w:fill="auto"/>
          </w:tcPr>
          <w:p w14:paraId="194BB7BD"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color w:val="000000"/>
                <w:szCs w:val="21"/>
              </w:rPr>
              <w:t>2336</w:t>
            </w:r>
          </w:p>
        </w:tc>
        <w:tc>
          <w:tcPr>
            <w:tcW w:w="740" w:type="dxa"/>
            <w:shd w:val="clear" w:color="auto" w:fill="auto"/>
            <w:vAlign w:val="center"/>
          </w:tcPr>
          <w:p w14:paraId="08D49825"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1.40</w:t>
            </w:r>
          </w:p>
        </w:tc>
        <w:tc>
          <w:tcPr>
            <w:tcW w:w="704" w:type="dxa"/>
            <w:shd w:val="clear" w:color="auto" w:fill="auto"/>
            <w:vAlign w:val="center"/>
          </w:tcPr>
          <w:p w14:paraId="5EDD712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0.14</w:t>
            </w:r>
          </w:p>
        </w:tc>
        <w:tc>
          <w:tcPr>
            <w:tcW w:w="753" w:type="dxa"/>
            <w:shd w:val="clear" w:color="auto" w:fill="auto"/>
            <w:vAlign w:val="center"/>
          </w:tcPr>
          <w:p w14:paraId="704C00EF"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1200</w:t>
            </w:r>
          </w:p>
        </w:tc>
        <w:tc>
          <w:tcPr>
            <w:tcW w:w="1004" w:type="dxa"/>
            <w:tcBorders>
              <w:right w:val="single" w:sz="4" w:space="0" w:color="auto"/>
            </w:tcBorders>
            <w:shd w:val="clear" w:color="auto" w:fill="auto"/>
            <w:vAlign w:val="center"/>
          </w:tcPr>
          <w:p w14:paraId="2ECCC5B7" w14:textId="77777777" w:rsidR="00244784" w:rsidRPr="000078E5" w:rsidRDefault="00244784" w:rsidP="000078E5">
            <w:pPr>
              <w:widowControl/>
              <w:autoSpaceDE w:val="0"/>
              <w:autoSpaceDN w:val="0"/>
              <w:adjustRightInd w:val="0"/>
              <w:spacing w:line="360" w:lineRule="auto"/>
              <w:jc w:val="center"/>
              <w:rPr>
                <w:rFonts w:ascii="Times" w:hAnsi="Times"/>
                <w:color w:val="000000"/>
                <w:szCs w:val="21"/>
              </w:rPr>
            </w:pPr>
            <w:r w:rsidRPr="000078E5">
              <w:rPr>
                <w:rFonts w:ascii="Times" w:hAnsi="Times" w:hint="eastAsia"/>
                <w:color w:val="000000"/>
                <w:szCs w:val="21"/>
              </w:rPr>
              <w:t>0.0017</w:t>
            </w:r>
          </w:p>
        </w:tc>
      </w:tr>
    </w:tbl>
    <w:p w14:paraId="56A760E1" w14:textId="77777777" w:rsidR="005C07DA" w:rsidRPr="004356D0" w:rsidRDefault="00B24B8C" w:rsidP="004065AB">
      <w:pPr>
        <w:spacing w:beforeLines="50" w:before="120" w:line="360" w:lineRule="auto"/>
        <w:ind w:left="420"/>
        <w:rPr>
          <w:rFonts w:ascii="Times New Roman" w:hAnsi="Times New Roman" w:cs="Times New Roman"/>
          <w:sz w:val="24"/>
        </w:rPr>
      </w:pPr>
      <w:r>
        <w:rPr>
          <w:rFonts w:ascii="Times New Roman" w:hAnsi="Times New Roman" w:cs="Times New Roman"/>
          <w:szCs w:val="21"/>
        </w:rPr>
        <w:t xml:space="preserve">Note: </w:t>
      </w:r>
      <w:r w:rsidRPr="0084361B">
        <w:rPr>
          <w:rFonts w:ascii="Times New Roman" w:hAnsi="Times New Roman" w:cs="Times New Roman"/>
          <w:i/>
          <w:iCs/>
          <w:szCs w:val="21"/>
        </w:rPr>
        <w:t>W</w:t>
      </w:r>
      <w:r>
        <w:rPr>
          <w:rFonts w:ascii="Times New Roman" w:hAnsi="Times New Roman" w:cs="Times New Roman"/>
          <w:szCs w:val="21"/>
        </w:rPr>
        <w:t xml:space="preserve">, bankfull </w:t>
      </w:r>
      <w:r w:rsidR="00D713B5">
        <w:rPr>
          <w:rFonts w:ascii="Times New Roman" w:hAnsi="Times New Roman" w:cs="Times New Roman"/>
          <w:szCs w:val="21"/>
        </w:rPr>
        <w:t xml:space="preserve">channel/anabranch </w:t>
      </w:r>
      <w:r w:rsidR="007162E7">
        <w:rPr>
          <w:rFonts w:ascii="Times New Roman" w:hAnsi="Times New Roman" w:cs="Times New Roman"/>
          <w:szCs w:val="21"/>
        </w:rPr>
        <w:t>width</w:t>
      </w:r>
      <w:r w:rsidR="005C07DA" w:rsidRPr="005F01F6">
        <w:rPr>
          <w:rFonts w:ascii="Times New Roman" w:hAnsi="Times New Roman" w:cs="Times New Roman"/>
          <w:szCs w:val="21"/>
        </w:rPr>
        <w:t xml:space="preserve">; </w:t>
      </w:r>
      <w:r w:rsidR="005C07DA" w:rsidRPr="0084361B">
        <w:rPr>
          <w:rFonts w:ascii="Times New Roman" w:hAnsi="Times New Roman" w:cs="Times New Roman"/>
          <w:i/>
          <w:iCs/>
          <w:szCs w:val="21"/>
        </w:rPr>
        <w:t>D</w:t>
      </w:r>
      <w:r w:rsidR="005C07DA" w:rsidRPr="005F01F6">
        <w:rPr>
          <w:rFonts w:ascii="Times New Roman" w:hAnsi="Times New Roman" w:cs="Times New Roman"/>
          <w:szCs w:val="21"/>
        </w:rPr>
        <w:t xml:space="preserve">, </w:t>
      </w:r>
      <w:r w:rsidR="00831983">
        <w:rPr>
          <w:rFonts w:ascii="Times New Roman" w:hAnsi="Times New Roman" w:cs="Times New Roman"/>
          <w:szCs w:val="21"/>
        </w:rPr>
        <w:t>average bankfull</w:t>
      </w:r>
      <w:r w:rsidR="005C07DA" w:rsidRPr="005F01F6">
        <w:rPr>
          <w:rFonts w:ascii="Times New Roman" w:hAnsi="Times New Roman" w:cs="Times New Roman"/>
          <w:szCs w:val="21"/>
        </w:rPr>
        <w:t xml:space="preserve"> </w:t>
      </w:r>
      <w:r>
        <w:rPr>
          <w:rFonts w:ascii="Times New Roman" w:hAnsi="Times New Roman" w:cs="Times New Roman"/>
          <w:szCs w:val="21"/>
        </w:rPr>
        <w:t>channel</w:t>
      </w:r>
      <w:r w:rsidR="00D713B5">
        <w:rPr>
          <w:rFonts w:ascii="Times New Roman" w:hAnsi="Times New Roman" w:cs="Times New Roman"/>
          <w:szCs w:val="21"/>
        </w:rPr>
        <w:t>/anabranch</w:t>
      </w:r>
      <w:r w:rsidR="005C07DA" w:rsidRPr="005F01F6">
        <w:rPr>
          <w:rFonts w:ascii="Times New Roman" w:hAnsi="Times New Roman" w:cs="Times New Roman"/>
          <w:szCs w:val="21"/>
        </w:rPr>
        <w:t xml:space="preserve"> depth; </w:t>
      </w:r>
      <w:r w:rsidRPr="0084361B">
        <w:rPr>
          <w:rFonts w:ascii="Times New Roman" w:hAnsi="Times New Roman" w:cs="Times New Roman"/>
          <w:i/>
          <w:iCs/>
          <w:szCs w:val="21"/>
        </w:rPr>
        <w:t>A</w:t>
      </w:r>
      <w:r>
        <w:rPr>
          <w:rFonts w:ascii="Times New Roman" w:hAnsi="Times New Roman" w:cs="Times New Roman"/>
          <w:szCs w:val="21"/>
        </w:rPr>
        <w:t>, bankfull channel</w:t>
      </w:r>
      <w:r w:rsidR="00D713B5">
        <w:rPr>
          <w:rFonts w:ascii="Times New Roman" w:hAnsi="Times New Roman" w:cs="Times New Roman"/>
          <w:szCs w:val="21"/>
        </w:rPr>
        <w:t>/anabranch</w:t>
      </w:r>
      <w:r>
        <w:rPr>
          <w:rFonts w:ascii="Times New Roman" w:hAnsi="Times New Roman" w:cs="Times New Roman"/>
          <w:szCs w:val="21"/>
        </w:rPr>
        <w:t xml:space="preserve"> area; </w:t>
      </w:r>
      <w:r w:rsidR="005C07DA" w:rsidRPr="0084361B">
        <w:rPr>
          <w:rFonts w:ascii="Times New Roman" w:hAnsi="Times New Roman" w:cs="Times New Roman"/>
          <w:i/>
          <w:iCs/>
          <w:szCs w:val="21"/>
        </w:rPr>
        <w:t>R</w:t>
      </w:r>
      <w:r w:rsidR="005C07DA" w:rsidRPr="005F01F6">
        <w:rPr>
          <w:rFonts w:ascii="Times New Roman" w:hAnsi="Times New Roman" w:cs="Times New Roman"/>
          <w:szCs w:val="21"/>
        </w:rPr>
        <w:t xml:space="preserve">, </w:t>
      </w:r>
      <w:r w:rsidR="00831983">
        <w:rPr>
          <w:rFonts w:ascii="Times New Roman" w:hAnsi="Times New Roman" w:cs="Times New Roman"/>
          <w:szCs w:val="21"/>
        </w:rPr>
        <w:t xml:space="preserve">bankfull </w:t>
      </w:r>
      <w:r w:rsidR="005C07DA" w:rsidRPr="005F01F6">
        <w:rPr>
          <w:rFonts w:ascii="Times New Roman" w:hAnsi="Times New Roman" w:cs="Times New Roman"/>
          <w:szCs w:val="21"/>
        </w:rPr>
        <w:t xml:space="preserve">hydraulic radius; </w:t>
      </w:r>
      <w:r w:rsidR="005C07DA" w:rsidRPr="0084361B">
        <w:rPr>
          <w:rFonts w:ascii="Times New Roman" w:hAnsi="Times New Roman" w:cs="Times New Roman"/>
          <w:i/>
          <w:iCs/>
          <w:szCs w:val="21"/>
        </w:rPr>
        <w:t>S</w:t>
      </w:r>
      <w:r w:rsidR="005C07DA" w:rsidRPr="005F01F6">
        <w:rPr>
          <w:rFonts w:ascii="Times New Roman" w:hAnsi="Times New Roman" w:cs="Times New Roman"/>
          <w:szCs w:val="21"/>
        </w:rPr>
        <w:t xml:space="preserve">, </w:t>
      </w:r>
      <w:r w:rsidR="00831983">
        <w:rPr>
          <w:rFonts w:ascii="Times New Roman" w:hAnsi="Times New Roman" w:cs="Times New Roman"/>
          <w:szCs w:val="21"/>
        </w:rPr>
        <w:t>channel</w:t>
      </w:r>
      <w:r w:rsidR="00D713B5">
        <w:rPr>
          <w:rFonts w:ascii="Times New Roman" w:hAnsi="Times New Roman" w:cs="Times New Roman"/>
          <w:szCs w:val="21"/>
        </w:rPr>
        <w:t>/anabranch</w:t>
      </w:r>
      <w:r w:rsidR="00831983">
        <w:rPr>
          <w:rFonts w:ascii="Times New Roman" w:hAnsi="Times New Roman" w:cs="Times New Roman"/>
          <w:szCs w:val="21"/>
        </w:rPr>
        <w:t xml:space="preserve"> </w:t>
      </w:r>
      <w:r w:rsidR="005C07DA" w:rsidRPr="005F01F6">
        <w:rPr>
          <w:rFonts w:ascii="Times New Roman" w:hAnsi="Times New Roman" w:cs="Times New Roman"/>
          <w:szCs w:val="21"/>
        </w:rPr>
        <w:t xml:space="preserve">gradient; </w:t>
      </w:r>
      <w:r w:rsidR="005C07DA" w:rsidRPr="0084361B">
        <w:rPr>
          <w:rFonts w:ascii="Times New Roman" w:hAnsi="Times New Roman" w:cs="Times New Roman"/>
          <w:i/>
          <w:iCs/>
          <w:szCs w:val="21"/>
        </w:rPr>
        <w:t>d</w:t>
      </w:r>
      <w:r w:rsidR="005C07DA" w:rsidRPr="005F01F6">
        <w:rPr>
          <w:rFonts w:ascii="Times New Roman" w:hAnsi="Times New Roman" w:cs="Times New Roman"/>
          <w:szCs w:val="21"/>
          <w:vertAlign w:val="subscript"/>
        </w:rPr>
        <w:t>50</w:t>
      </w:r>
      <w:r w:rsidR="005C07DA" w:rsidRPr="005F01F6">
        <w:rPr>
          <w:rFonts w:ascii="Times New Roman" w:hAnsi="Times New Roman" w:cs="Times New Roman"/>
          <w:szCs w:val="21"/>
        </w:rPr>
        <w:t xml:space="preserve">, median size of bed </w:t>
      </w:r>
      <w:r w:rsidR="000B2C6F">
        <w:rPr>
          <w:rFonts w:ascii="Times New Roman" w:hAnsi="Times New Roman" w:cs="Times New Roman"/>
          <w:szCs w:val="21"/>
        </w:rPr>
        <w:t>sediment</w:t>
      </w:r>
      <w:r w:rsidR="005C07DA" w:rsidRPr="005F01F6">
        <w:rPr>
          <w:rFonts w:ascii="Times New Roman" w:hAnsi="Times New Roman" w:cs="Times New Roman"/>
          <w:szCs w:val="21"/>
        </w:rPr>
        <w:t xml:space="preserve">; </w:t>
      </w:r>
      <w:r w:rsidR="005C07DA" w:rsidRPr="005F01F6">
        <w:rPr>
          <w:rFonts w:ascii="Cambria Math" w:hAnsi="Cambria Math" w:cs="Cambria Math"/>
          <w:szCs w:val="21"/>
        </w:rPr>
        <w:t>𝜉</w:t>
      </w:r>
      <w:r w:rsidR="005C07DA" w:rsidRPr="005F01F6">
        <w:rPr>
          <w:rFonts w:ascii="Times New Roman" w:hAnsi="Times New Roman" w:cs="Times New Roman"/>
          <w:szCs w:val="21"/>
        </w:rPr>
        <w:t xml:space="preserve">, ratio of </w:t>
      </w:r>
      <w:r w:rsidR="00831983">
        <w:rPr>
          <w:rFonts w:ascii="Times New Roman" w:hAnsi="Times New Roman" w:cs="Times New Roman"/>
          <w:szCs w:val="21"/>
        </w:rPr>
        <w:t>channel</w:t>
      </w:r>
      <w:r w:rsidR="00D713B5">
        <w:rPr>
          <w:rFonts w:ascii="Times New Roman" w:hAnsi="Times New Roman" w:cs="Times New Roman"/>
          <w:szCs w:val="21"/>
        </w:rPr>
        <w:t>/anabranch</w:t>
      </w:r>
      <w:r w:rsidR="00831983">
        <w:rPr>
          <w:rFonts w:ascii="Times New Roman" w:hAnsi="Times New Roman" w:cs="Times New Roman"/>
          <w:szCs w:val="21"/>
        </w:rPr>
        <w:t xml:space="preserve"> </w:t>
      </w:r>
      <w:r w:rsidR="005C07DA" w:rsidRPr="005F01F6">
        <w:rPr>
          <w:rFonts w:ascii="Times New Roman" w:hAnsi="Times New Roman" w:cs="Times New Roman"/>
          <w:szCs w:val="21"/>
        </w:rPr>
        <w:t>width to depth</w:t>
      </w:r>
      <w:r w:rsidR="00831983">
        <w:rPr>
          <w:rFonts w:ascii="Times New Roman" w:hAnsi="Times New Roman" w:cs="Times New Roman"/>
          <w:szCs w:val="21"/>
        </w:rPr>
        <w:t xml:space="preserve"> at bankfull</w:t>
      </w:r>
      <w:r w:rsidR="005C07DA" w:rsidRPr="005F01F6">
        <w:rPr>
          <w:rFonts w:ascii="Times New Roman" w:hAnsi="Times New Roman" w:cs="Times New Roman"/>
          <w:szCs w:val="21"/>
        </w:rPr>
        <w:t>.</w:t>
      </w:r>
    </w:p>
    <w:p w14:paraId="6E3C7A1E" w14:textId="77777777" w:rsidR="001210ED" w:rsidRDefault="001210ED" w:rsidP="001210ED">
      <w:pPr>
        <w:spacing w:line="360" w:lineRule="auto"/>
        <w:ind w:firstLineChars="200" w:firstLine="480"/>
        <w:rPr>
          <w:rFonts w:ascii="Times New Roman" w:hAnsi="Times New Roman" w:cs="Times New Roman"/>
          <w:sz w:val="24"/>
        </w:rPr>
      </w:pPr>
    </w:p>
    <w:p w14:paraId="2125C929" w14:textId="77777777" w:rsidR="003D4619" w:rsidRPr="001210ED" w:rsidRDefault="001210ED" w:rsidP="00947F97">
      <w:pPr>
        <w:spacing w:line="360" w:lineRule="auto"/>
        <w:ind w:firstLineChars="200" w:firstLine="480"/>
      </w:pPr>
      <w:r w:rsidRPr="00961898">
        <w:rPr>
          <w:rFonts w:ascii="Times New Roman" w:hAnsi="Times New Roman" w:cs="Times New Roman"/>
          <w:sz w:val="24"/>
        </w:rPr>
        <w:t xml:space="preserve">The </w:t>
      </w:r>
      <w:r>
        <w:rPr>
          <w:rFonts w:ascii="Times New Roman" w:hAnsi="Times New Roman" w:cs="Times New Roman"/>
          <w:sz w:val="24"/>
        </w:rPr>
        <w:t xml:space="preserve">bankfull </w:t>
      </w:r>
      <w:r w:rsidRPr="00961898">
        <w:rPr>
          <w:rFonts w:ascii="Times New Roman" w:hAnsi="Times New Roman" w:cs="Times New Roman"/>
          <w:sz w:val="24"/>
        </w:rPr>
        <w:t>cross-sectional area</w:t>
      </w:r>
      <w:r>
        <w:rPr>
          <w:rFonts w:ascii="Times New Roman" w:hAnsi="Times New Roman" w:cs="Times New Roman"/>
          <w:sz w:val="24"/>
        </w:rPr>
        <w:t>s</w:t>
      </w:r>
      <w:r w:rsidRPr="00961898">
        <w:rPr>
          <w:rFonts w:ascii="Times New Roman" w:hAnsi="Times New Roman" w:cs="Times New Roman"/>
          <w:sz w:val="24"/>
        </w:rPr>
        <w:t xml:space="preserve"> of </w:t>
      </w:r>
      <w:r w:rsidR="00CF5846">
        <w:rPr>
          <w:rFonts w:ascii="Times New Roman" w:hAnsi="Times New Roman" w:cs="Times New Roman"/>
          <w:sz w:val="24"/>
        </w:rPr>
        <w:t xml:space="preserve">the </w:t>
      </w:r>
      <w:r>
        <w:rPr>
          <w:rFonts w:ascii="Times New Roman" w:hAnsi="Times New Roman" w:cs="Times New Roman"/>
          <w:sz w:val="24"/>
        </w:rPr>
        <w:t>individual anabranch</w:t>
      </w:r>
      <w:r w:rsidR="00CF5846">
        <w:rPr>
          <w:rFonts w:ascii="Times New Roman" w:hAnsi="Times New Roman" w:cs="Times New Roman"/>
          <w:sz w:val="24"/>
        </w:rPr>
        <w:t>es</w:t>
      </w:r>
      <w:r w:rsidRPr="00961898">
        <w:rPr>
          <w:rFonts w:ascii="Times New Roman" w:hAnsi="Times New Roman" w:cs="Times New Roman"/>
          <w:sz w:val="24"/>
        </w:rPr>
        <w:t xml:space="preserve"> </w:t>
      </w:r>
      <w:r>
        <w:rPr>
          <w:rFonts w:ascii="Times New Roman" w:hAnsi="Times New Roman" w:cs="Times New Roman"/>
          <w:sz w:val="24"/>
        </w:rPr>
        <w:t>i</w:t>
      </w:r>
      <w:r w:rsidRPr="00961898">
        <w:rPr>
          <w:rFonts w:ascii="Times New Roman" w:hAnsi="Times New Roman" w:cs="Times New Roman"/>
          <w:sz w:val="24"/>
        </w:rPr>
        <w:t xml:space="preserve">n the anabranching reach </w:t>
      </w:r>
      <w:r>
        <w:rPr>
          <w:rFonts w:ascii="Times New Roman" w:hAnsi="Times New Roman" w:cs="Times New Roman"/>
          <w:sz w:val="24"/>
        </w:rPr>
        <w:t>increase slightly</w:t>
      </w:r>
      <w:r w:rsidRPr="00961898">
        <w:rPr>
          <w:rFonts w:ascii="Times New Roman" w:hAnsi="Times New Roman" w:cs="Times New Roman"/>
          <w:sz w:val="24"/>
        </w:rPr>
        <w:t xml:space="preserve"> </w:t>
      </w:r>
      <w:r>
        <w:rPr>
          <w:rFonts w:ascii="Times New Roman" w:hAnsi="Times New Roman" w:cs="Times New Roman"/>
          <w:sz w:val="24"/>
        </w:rPr>
        <w:t>through time, but</w:t>
      </w:r>
      <w:r w:rsidRPr="00961898">
        <w:rPr>
          <w:rFonts w:ascii="Times New Roman" w:hAnsi="Times New Roman" w:cs="Times New Roman"/>
          <w:sz w:val="24"/>
        </w:rPr>
        <w:t xml:space="preserve"> </w:t>
      </w:r>
      <w:r>
        <w:rPr>
          <w:rFonts w:ascii="Times New Roman" w:hAnsi="Times New Roman" w:cs="Times New Roman"/>
          <w:sz w:val="24"/>
        </w:rPr>
        <w:t>generally</w:t>
      </w:r>
      <w:r w:rsidRPr="00961898">
        <w:rPr>
          <w:rFonts w:ascii="Times New Roman" w:hAnsi="Times New Roman" w:cs="Times New Roman"/>
          <w:sz w:val="24"/>
        </w:rPr>
        <w:t xml:space="preserve"> </w:t>
      </w:r>
      <w:r>
        <w:rPr>
          <w:rFonts w:ascii="Times New Roman" w:hAnsi="Times New Roman" w:cs="Times New Roman"/>
          <w:sz w:val="24"/>
        </w:rPr>
        <w:t>take smaller values</w:t>
      </w:r>
      <w:r w:rsidRPr="00961898">
        <w:rPr>
          <w:rFonts w:ascii="Times New Roman" w:hAnsi="Times New Roman" w:cs="Times New Roman"/>
          <w:sz w:val="24"/>
        </w:rPr>
        <w:t xml:space="preserve"> among the three reaches. In contrast, the </w:t>
      </w:r>
      <w:r>
        <w:rPr>
          <w:rFonts w:ascii="Times New Roman" w:hAnsi="Times New Roman" w:cs="Times New Roman"/>
          <w:sz w:val="24"/>
        </w:rPr>
        <w:t>cross-sectional areas</w:t>
      </w:r>
      <w:r w:rsidRPr="00961898">
        <w:rPr>
          <w:rFonts w:ascii="Times New Roman" w:hAnsi="Times New Roman" w:cs="Times New Roman"/>
          <w:sz w:val="24"/>
        </w:rPr>
        <w:t xml:space="preserve"> of the ch</w:t>
      </w:r>
      <w:r>
        <w:rPr>
          <w:rFonts w:ascii="Times New Roman" w:hAnsi="Times New Roman" w:cs="Times New Roman"/>
          <w:sz w:val="24"/>
        </w:rPr>
        <w:t>annel in the braided reach show</w:t>
      </w:r>
      <w:r w:rsidRPr="00961898">
        <w:rPr>
          <w:rFonts w:ascii="Times New Roman" w:hAnsi="Times New Roman" w:cs="Times New Roman"/>
          <w:sz w:val="24"/>
        </w:rPr>
        <w:t xml:space="preserve"> a slightly increasing trend and </w:t>
      </w:r>
      <w:r>
        <w:rPr>
          <w:rFonts w:ascii="Times New Roman" w:hAnsi="Times New Roman" w:cs="Times New Roman"/>
          <w:sz w:val="24"/>
        </w:rPr>
        <w:t>take</w:t>
      </w:r>
      <w:r w:rsidRPr="00961898">
        <w:rPr>
          <w:rFonts w:ascii="Times New Roman" w:hAnsi="Times New Roman" w:cs="Times New Roman"/>
          <w:sz w:val="24"/>
        </w:rPr>
        <w:t xml:space="preserve"> </w:t>
      </w:r>
      <w:r>
        <w:rPr>
          <w:rFonts w:ascii="Times New Roman" w:hAnsi="Times New Roman" w:cs="Times New Roman"/>
          <w:sz w:val="24"/>
        </w:rPr>
        <w:t>much larger</w:t>
      </w:r>
      <w:r w:rsidRPr="00961898">
        <w:rPr>
          <w:rFonts w:ascii="Times New Roman" w:hAnsi="Times New Roman" w:cs="Times New Roman"/>
          <w:sz w:val="24"/>
        </w:rPr>
        <w:t xml:space="preserve"> values among the three reaches. The </w:t>
      </w:r>
      <w:r>
        <w:rPr>
          <w:rFonts w:ascii="Times New Roman" w:hAnsi="Times New Roman" w:cs="Times New Roman"/>
          <w:sz w:val="24"/>
        </w:rPr>
        <w:t>cross-sectional areas</w:t>
      </w:r>
      <w:r w:rsidRPr="00961898">
        <w:rPr>
          <w:rFonts w:ascii="Times New Roman" w:hAnsi="Times New Roman" w:cs="Times New Roman"/>
          <w:sz w:val="24"/>
        </w:rPr>
        <w:t xml:space="preserve"> of the channel </w:t>
      </w:r>
      <w:r>
        <w:rPr>
          <w:rFonts w:ascii="Times New Roman" w:hAnsi="Times New Roman" w:cs="Times New Roman"/>
          <w:sz w:val="24"/>
        </w:rPr>
        <w:t>i</w:t>
      </w:r>
      <w:r w:rsidRPr="00961898">
        <w:rPr>
          <w:rFonts w:ascii="Times New Roman" w:hAnsi="Times New Roman" w:cs="Times New Roman"/>
          <w:sz w:val="24"/>
        </w:rPr>
        <w:t xml:space="preserve">n the meandering reach </w:t>
      </w:r>
      <w:r>
        <w:rPr>
          <w:rFonts w:ascii="Times New Roman" w:hAnsi="Times New Roman" w:cs="Times New Roman"/>
          <w:sz w:val="24"/>
        </w:rPr>
        <w:t>are</w:t>
      </w:r>
      <w:r w:rsidRPr="00961898">
        <w:rPr>
          <w:rFonts w:ascii="Times New Roman" w:hAnsi="Times New Roman" w:cs="Times New Roman"/>
          <w:sz w:val="24"/>
        </w:rPr>
        <w:t xml:space="preserve"> slightly larger than </w:t>
      </w:r>
      <w:r>
        <w:rPr>
          <w:rFonts w:ascii="Times New Roman" w:hAnsi="Times New Roman" w:cs="Times New Roman"/>
          <w:sz w:val="24"/>
        </w:rPr>
        <w:t xml:space="preserve">those of individual anabranches in </w:t>
      </w:r>
      <w:r w:rsidRPr="00961898">
        <w:rPr>
          <w:rFonts w:ascii="Times New Roman" w:hAnsi="Times New Roman" w:cs="Times New Roman"/>
          <w:sz w:val="24"/>
        </w:rPr>
        <w:t>the anabranching reach and var</w:t>
      </w:r>
      <w:r>
        <w:rPr>
          <w:rFonts w:ascii="Times New Roman" w:hAnsi="Times New Roman" w:cs="Times New Roman"/>
          <w:sz w:val="24"/>
        </w:rPr>
        <w:t>y</w:t>
      </w:r>
      <w:r w:rsidRPr="00961898">
        <w:rPr>
          <w:rFonts w:ascii="Times New Roman" w:hAnsi="Times New Roman" w:cs="Times New Roman"/>
          <w:sz w:val="24"/>
        </w:rPr>
        <w:t xml:space="preserve"> </w:t>
      </w:r>
      <w:r>
        <w:rPr>
          <w:rFonts w:ascii="Times New Roman" w:hAnsi="Times New Roman" w:cs="Times New Roman"/>
          <w:sz w:val="24"/>
        </w:rPr>
        <w:t>across</w:t>
      </w:r>
      <w:r w:rsidRPr="00961898">
        <w:rPr>
          <w:rFonts w:ascii="Times New Roman" w:hAnsi="Times New Roman" w:cs="Times New Roman"/>
          <w:sz w:val="24"/>
        </w:rPr>
        <w:t xml:space="preserve"> a very small range.</w:t>
      </w:r>
      <w:r>
        <w:rPr>
          <w:rFonts w:ascii="Times New Roman" w:hAnsi="Times New Roman" w:cs="Times New Roman"/>
          <w:sz w:val="24"/>
        </w:rPr>
        <w:t xml:space="preserve"> Furthermore, it is noticeable in Table 1 that the gradient of the channel/anabranch decreased in general terms in all three reaches, reducing by about 15% in the anabranching and braided reaches and by nearly 40% in the meandering reach over the period 1993-2015. </w:t>
      </w:r>
    </w:p>
    <w:p w14:paraId="41A2F1E7" w14:textId="77777777" w:rsidR="001D6C6B" w:rsidRPr="004356D0" w:rsidRDefault="00723262" w:rsidP="00947F97">
      <w:pPr>
        <w:pStyle w:val="Heading2"/>
        <w:spacing w:beforeLines="50" w:before="120" w:after="0" w:line="480" w:lineRule="auto"/>
        <w:rPr>
          <w:rFonts w:ascii="Times New Roman" w:eastAsia="SimHei" w:hAnsi="Times New Roman"/>
          <w:sz w:val="24"/>
        </w:rPr>
      </w:pPr>
      <w:r w:rsidRPr="004356D0">
        <w:rPr>
          <w:rFonts w:ascii="Times New Roman" w:eastAsia="SimHei" w:hAnsi="Times New Roman" w:hint="eastAsia"/>
          <w:sz w:val="24"/>
        </w:rPr>
        <w:t xml:space="preserve">4.3 Adjustment </w:t>
      </w:r>
      <w:r w:rsidR="00777A0E">
        <w:rPr>
          <w:rFonts w:ascii="Times New Roman" w:eastAsia="SimHei" w:hAnsi="Times New Roman"/>
          <w:sz w:val="24"/>
        </w:rPr>
        <w:t>of</w:t>
      </w:r>
      <w:r w:rsidR="008517D2" w:rsidRPr="004356D0">
        <w:rPr>
          <w:rFonts w:ascii="Times New Roman" w:eastAsia="SimHei" w:hAnsi="Times New Roman"/>
          <w:sz w:val="24"/>
        </w:rPr>
        <w:t xml:space="preserve"> </w:t>
      </w:r>
      <w:r w:rsidR="004D22C2" w:rsidRPr="004356D0">
        <w:rPr>
          <w:rFonts w:ascii="Times New Roman" w:eastAsia="SimHei" w:hAnsi="Times New Roman"/>
          <w:sz w:val="24"/>
        </w:rPr>
        <w:t>River Channel Planform</w:t>
      </w:r>
    </w:p>
    <w:p w14:paraId="2326F3C0" w14:textId="370989F4" w:rsidR="001D6C6B" w:rsidRDefault="00723262" w:rsidP="001F5C2D">
      <w:pPr>
        <w:spacing w:line="360" w:lineRule="auto"/>
        <w:rPr>
          <w:rFonts w:ascii="Times New Roman" w:hAnsi="Times New Roman" w:cs="Times New Roman"/>
          <w:sz w:val="24"/>
        </w:rPr>
      </w:pPr>
      <w:r w:rsidRPr="004356D0">
        <w:rPr>
          <w:rFonts w:ascii="Times New Roman" w:hAnsi="Times New Roman" w:cs="Times New Roman"/>
          <w:sz w:val="24"/>
        </w:rPr>
        <w:t xml:space="preserve">To evaluate the variations in river channel planform over the </w:t>
      </w:r>
      <w:r w:rsidR="00483067">
        <w:rPr>
          <w:rFonts w:ascii="Times New Roman" w:hAnsi="Times New Roman" w:cs="Times New Roman"/>
          <w:sz w:val="24"/>
        </w:rPr>
        <w:t>YPR (</w:t>
      </w:r>
      <w:r w:rsidRPr="004356D0">
        <w:rPr>
          <w:rFonts w:ascii="Times New Roman" w:hAnsi="Times New Roman" w:cs="Times New Roman"/>
          <w:sz w:val="24"/>
        </w:rPr>
        <w:t>Yinchuan Plain reach</w:t>
      </w:r>
      <w:r w:rsidR="00483067">
        <w:rPr>
          <w:rFonts w:ascii="Times New Roman" w:hAnsi="Times New Roman" w:cs="Times New Roman"/>
          <w:sz w:val="24"/>
        </w:rPr>
        <w:t>)</w:t>
      </w:r>
      <w:r w:rsidRPr="004356D0">
        <w:rPr>
          <w:rFonts w:ascii="Times New Roman" w:hAnsi="Times New Roman" w:cs="Times New Roman"/>
          <w:sz w:val="24"/>
        </w:rPr>
        <w:t>, the successive belts covering the entire river channel</w:t>
      </w:r>
      <w:r w:rsidR="00CF5846">
        <w:rPr>
          <w:rFonts w:ascii="Times New Roman" w:hAnsi="Times New Roman" w:cs="Times New Roman"/>
          <w:sz w:val="24"/>
        </w:rPr>
        <w:t>,</w:t>
      </w:r>
      <w:r w:rsidRPr="004356D0">
        <w:rPr>
          <w:rFonts w:ascii="Times New Roman" w:hAnsi="Times New Roman" w:cs="Times New Roman"/>
          <w:sz w:val="24"/>
        </w:rPr>
        <w:t xml:space="preserve"> </w:t>
      </w:r>
      <w:r w:rsidR="001F5C2D">
        <w:rPr>
          <w:rFonts w:ascii="Times New Roman" w:hAnsi="Times New Roman" w:cs="Times New Roman"/>
          <w:sz w:val="24"/>
        </w:rPr>
        <w:t>inclusive of</w:t>
      </w:r>
      <w:r w:rsidRPr="004356D0">
        <w:rPr>
          <w:rFonts w:ascii="Times New Roman" w:hAnsi="Times New Roman" w:cs="Times New Roman"/>
          <w:sz w:val="24"/>
        </w:rPr>
        <w:t xml:space="preserve"> the three reaches of anabranching, meandering and braided patterns</w:t>
      </w:r>
      <w:r w:rsidR="00CF5846">
        <w:rPr>
          <w:rFonts w:ascii="Times New Roman" w:hAnsi="Times New Roman" w:cs="Times New Roman"/>
          <w:sz w:val="24"/>
        </w:rPr>
        <w:t>,</w:t>
      </w:r>
      <w:r w:rsidRPr="004356D0">
        <w:rPr>
          <w:rFonts w:ascii="Times New Roman" w:hAnsi="Times New Roman" w:cs="Times New Roman"/>
          <w:sz w:val="24"/>
        </w:rPr>
        <w:t xml:space="preserve"> were extracted from remote sensing images</w:t>
      </w:r>
      <w:r w:rsidR="00F6384B">
        <w:rPr>
          <w:rFonts w:ascii="Times New Roman" w:hAnsi="Times New Roman" w:cs="Times New Roman"/>
          <w:sz w:val="24"/>
        </w:rPr>
        <w:t xml:space="preserve"> by applying the method described earlier</w:t>
      </w:r>
      <w:r w:rsidR="00FF5F05">
        <w:rPr>
          <w:rFonts w:ascii="Times New Roman" w:hAnsi="Times New Roman" w:cs="Times New Roman"/>
          <w:sz w:val="24"/>
        </w:rPr>
        <w:t xml:space="preserve"> in section 3.2</w:t>
      </w:r>
      <w:r w:rsidR="001F5C2D">
        <w:rPr>
          <w:rFonts w:ascii="Times New Roman" w:hAnsi="Times New Roman" w:cs="Times New Roman"/>
          <w:sz w:val="24"/>
        </w:rPr>
        <w:t>.</w:t>
      </w:r>
      <w:r w:rsidRPr="004356D0">
        <w:rPr>
          <w:rFonts w:ascii="Times New Roman" w:hAnsi="Times New Roman" w:cs="Times New Roman"/>
          <w:sz w:val="24"/>
        </w:rPr>
        <w:t xml:space="preserve"> </w:t>
      </w:r>
      <w:r w:rsidR="00831983" w:rsidRPr="004356D0">
        <w:rPr>
          <w:rFonts w:ascii="Times New Roman" w:hAnsi="Times New Roman" w:cs="Times New Roman"/>
          <w:sz w:val="24"/>
        </w:rPr>
        <w:t xml:space="preserve">Figure </w:t>
      </w:r>
      <w:r w:rsidR="00831983">
        <w:rPr>
          <w:rFonts w:ascii="Times New Roman" w:hAnsi="Times New Roman" w:cs="Times New Roman"/>
          <w:sz w:val="24"/>
        </w:rPr>
        <w:t xml:space="preserve">7 shows the </w:t>
      </w:r>
      <w:r w:rsidR="00FC50AA">
        <w:rPr>
          <w:rFonts w:ascii="Times New Roman" w:hAnsi="Times New Roman" w:cs="Times New Roman"/>
          <w:sz w:val="24"/>
        </w:rPr>
        <w:t>change</w:t>
      </w:r>
      <w:r w:rsidR="00910ADB">
        <w:rPr>
          <w:rFonts w:ascii="Times New Roman" w:hAnsi="Times New Roman" w:cs="Times New Roman"/>
          <w:sz w:val="24"/>
        </w:rPr>
        <w:t>s</w:t>
      </w:r>
      <w:r w:rsidR="00FC50AA">
        <w:rPr>
          <w:rFonts w:ascii="Times New Roman" w:hAnsi="Times New Roman" w:cs="Times New Roman"/>
          <w:sz w:val="24"/>
        </w:rPr>
        <w:t xml:space="preserve"> in </w:t>
      </w:r>
      <w:r w:rsidR="00831983">
        <w:rPr>
          <w:rFonts w:ascii="Times New Roman" w:hAnsi="Times New Roman" w:cs="Times New Roman"/>
          <w:sz w:val="24"/>
        </w:rPr>
        <w:t xml:space="preserve">river channel-planform over </w:t>
      </w:r>
      <w:r w:rsidRPr="004356D0">
        <w:rPr>
          <w:rFonts w:ascii="Times New Roman" w:hAnsi="Times New Roman" w:cs="Times New Roman"/>
          <w:sz w:val="24"/>
        </w:rPr>
        <w:t xml:space="preserve">the anabranching reach </w:t>
      </w:r>
      <w:r w:rsidR="00831983">
        <w:rPr>
          <w:rFonts w:ascii="Times New Roman" w:hAnsi="Times New Roman" w:cs="Times New Roman"/>
          <w:sz w:val="24"/>
        </w:rPr>
        <w:t>and</w:t>
      </w:r>
      <w:r w:rsidRPr="004356D0">
        <w:rPr>
          <w:rFonts w:ascii="Times New Roman" w:hAnsi="Times New Roman" w:cs="Times New Roman"/>
          <w:sz w:val="24"/>
        </w:rPr>
        <w:t xml:space="preserve"> the increase/reduction </w:t>
      </w:r>
      <w:r w:rsidR="00910ADB">
        <w:rPr>
          <w:rFonts w:ascii="Times New Roman" w:hAnsi="Times New Roman" w:cs="Times New Roman"/>
          <w:sz w:val="24"/>
        </w:rPr>
        <w:t xml:space="preserve">in the </w:t>
      </w:r>
      <w:r w:rsidR="00910ADB" w:rsidRPr="004356D0">
        <w:rPr>
          <w:rFonts w:ascii="Times New Roman" w:hAnsi="Times New Roman" w:cs="Times New Roman"/>
          <w:sz w:val="24"/>
        </w:rPr>
        <w:t>area</w:t>
      </w:r>
      <w:r w:rsidR="00910ADB">
        <w:rPr>
          <w:rFonts w:ascii="Times New Roman" w:hAnsi="Times New Roman" w:cs="Times New Roman"/>
          <w:sz w:val="24"/>
        </w:rPr>
        <w:t>s</w:t>
      </w:r>
      <w:r w:rsidR="00910ADB" w:rsidRPr="004356D0">
        <w:rPr>
          <w:rFonts w:ascii="Times New Roman" w:hAnsi="Times New Roman" w:cs="Times New Roman"/>
          <w:sz w:val="24"/>
        </w:rPr>
        <w:t xml:space="preserve"> </w:t>
      </w:r>
      <w:r w:rsidRPr="004356D0">
        <w:rPr>
          <w:rFonts w:ascii="Times New Roman" w:hAnsi="Times New Roman" w:cs="Times New Roman"/>
          <w:sz w:val="24"/>
        </w:rPr>
        <w:t xml:space="preserve">of </w:t>
      </w:r>
      <w:r w:rsidR="00910ADB">
        <w:rPr>
          <w:rFonts w:ascii="Times New Roman" w:hAnsi="Times New Roman" w:cs="Times New Roman"/>
          <w:sz w:val="24"/>
        </w:rPr>
        <w:t xml:space="preserve">water body, vegetation and </w:t>
      </w:r>
      <w:r w:rsidR="00FC50AA">
        <w:rPr>
          <w:rFonts w:ascii="Times New Roman" w:hAnsi="Times New Roman" w:cs="Times New Roman"/>
          <w:sz w:val="24"/>
        </w:rPr>
        <w:t>sand</w:t>
      </w:r>
      <w:r w:rsidR="00652E65">
        <w:rPr>
          <w:rFonts w:ascii="Times New Roman" w:hAnsi="Times New Roman" w:cs="Times New Roman"/>
          <w:sz w:val="24"/>
        </w:rPr>
        <w:t>y</w:t>
      </w:r>
      <w:r w:rsidR="00FC50AA" w:rsidRPr="004356D0">
        <w:rPr>
          <w:rFonts w:ascii="Times New Roman" w:hAnsi="Times New Roman" w:cs="Times New Roman"/>
          <w:sz w:val="24"/>
        </w:rPr>
        <w:t xml:space="preserve"> </w:t>
      </w:r>
      <w:r w:rsidRPr="004356D0">
        <w:rPr>
          <w:rFonts w:ascii="Times New Roman" w:hAnsi="Times New Roman" w:cs="Times New Roman"/>
          <w:sz w:val="24"/>
        </w:rPr>
        <w:t xml:space="preserve">bars within the channel belts. The </w:t>
      </w:r>
      <w:r w:rsidR="00652E65">
        <w:rPr>
          <w:rFonts w:ascii="Times New Roman" w:hAnsi="Times New Roman" w:cs="Times New Roman"/>
          <w:sz w:val="24"/>
        </w:rPr>
        <w:t>water</w:t>
      </w:r>
      <w:r w:rsidR="00652E65" w:rsidRPr="004356D0">
        <w:rPr>
          <w:rFonts w:ascii="Times New Roman" w:hAnsi="Times New Roman" w:cs="Times New Roman"/>
          <w:sz w:val="24"/>
        </w:rPr>
        <w:t xml:space="preserve"> </w:t>
      </w:r>
      <w:r w:rsidRPr="004356D0">
        <w:rPr>
          <w:rFonts w:ascii="Times New Roman" w:hAnsi="Times New Roman" w:cs="Times New Roman"/>
          <w:sz w:val="24"/>
        </w:rPr>
        <w:t>area in the belt</w:t>
      </w:r>
      <w:r w:rsidR="00831983">
        <w:rPr>
          <w:rFonts w:ascii="Times New Roman" w:hAnsi="Times New Roman" w:cs="Times New Roman"/>
          <w:sz w:val="24"/>
        </w:rPr>
        <w:t>s</w:t>
      </w:r>
      <w:r w:rsidRPr="004356D0">
        <w:rPr>
          <w:rFonts w:ascii="Times New Roman" w:hAnsi="Times New Roman" w:cs="Times New Roman"/>
          <w:sz w:val="24"/>
        </w:rPr>
        <w:t xml:space="preserve"> shows a fluctuating variation from 1988 to 2006 </w:t>
      </w:r>
      <w:r w:rsidR="001F5C2D">
        <w:rPr>
          <w:rFonts w:ascii="Times New Roman" w:hAnsi="Times New Roman" w:cs="Times New Roman"/>
          <w:sz w:val="24"/>
        </w:rPr>
        <w:t xml:space="preserve">followed by </w:t>
      </w:r>
      <w:r w:rsidRPr="004356D0">
        <w:rPr>
          <w:rFonts w:ascii="Times New Roman" w:hAnsi="Times New Roman" w:cs="Times New Roman"/>
          <w:sz w:val="24"/>
        </w:rPr>
        <w:t xml:space="preserve">a gradually decreasing trend from 2007 to 2015, with a decrease by 38.10% until 2015. Over the entire period </w:t>
      </w:r>
      <w:r w:rsidR="00FC50AA">
        <w:rPr>
          <w:rFonts w:ascii="Times New Roman" w:hAnsi="Times New Roman" w:cs="Times New Roman"/>
          <w:sz w:val="24"/>
        </w:rPr>
        <w:t xml:space="preserve">from </w:t>
      </w:r>
      <w:r w:rsidRPr="004356D0">
        <w:rPr>
          <w:rFonts w:ascii="Times New Roman" w:hAnsi="Times New Roman" w:cs="Times New Roman"/>
          <w:sz w:val="24"/>
        </w:rPr>
        <w:t xml:space="preserve">1988 to 2015, the </w:t>
      </w:r>
      <w:r w:rsidR="00C54D69">
        <w:rPr>
          <w:rFonts w:ascii="Times New Roman" w:hAnsi="Times New Roman" w:cs="Times New Roman"/>
          <w:sz w:val="24"/>
        </w:rPr>
        <w:t xml:space="preserve">water </w:t>
      </w:r>
      <w:r w:rsidRPr="004356D0">
        <w:rPr>
          <w:rFonts w:ascii="Times New Roman" w:hAnsi="Times New Roman" w:cs="Times New Roman"/>
          <w:sz w:val="24"/>
        </w:rPr>
        <w:t xml:space="preserve">area increases, while the area of in-channel </w:t>
      </w:r>
      <w:r w:rsidR="00910ADB">
        <w:rPr>
          <w:rFonts w:ascii="Times New Roman" w:hAnsi="Times New Roman" w:cs="Times New Roman"/>
          <w:sz w:val="24"/>
        </w:rPr>
        <w:t>sand</w:t>
      </w:r>
      <w:r w:rsidR="00A62B5F">
        <w:rPr>
          <w:rFonts w:ascii="Times New Roman" w:hAnsi="Times New Roman" w:cs="Times New Roman"/>
          <w:sz w:val="24"/>
        </w:rPr>
        <w:t>y</w:t>
      </w:r>
      <w:r w:rsidR="00910ADB">
        <w:rPr>
          <w:rFonts w:ascii="Times New Roman" w:hAnsi="Times New Roman" w:cs="Times New Roman"/>
          <w:sz w:val="24"/>
        </w:rPr>
        <w:t xml:space="preserve"> </w:t>
      </w:r>
      <w:r w:rsidRPr="004356D0">
        <w:rPr>
          <w:rFonts w:ascii="Times New Roman" w:hAnsi="Times New Roman" w:cs="Times New Roman"/>
          <w:sz w:val="24"/>
        </w:rPr>
        <w:t>bars</w:t>
      </w:r>
      <w:r w:rsidR="001F5C2D">
        <w:rPr>
          <w:rFonts w:ascii="Times New Roman" w:hAnsi="Times New Roman" w:cs="Times New Roman"/>
          <w:sz w:val="24"/>
        </w:rPr>
        <w:t xml:space="preserve"> is</w:t>
      </w:r>
      <w:r w:rsidRPr="004356D0">
        <w:rPr>
          <w:rFonts w:ascii="Times New Roman" w:hAnsi="Times New Roman" w:cs="Times New Roman"/>
          <w:sz w:val="24"/>
        </w:rPr>
        <w:t xml:space="preserve"> essentially </w:t>
      </w:r>
      <w:r w:rsidR="001F5C2D">
        <w:rPr>
          <w:rFonts w:ascii="Times New Roman" w:hAnsi="Times New Roman" w:cs="Times New Roman"/>
          <w:sz w:val="24"/>
        </w:rPr>
        <w:t>un</w:t>
      </w:r>
      <w:r w:rsidR="009B2851" w:rsidRPr="004356D0">
        <w:rPr>
          <w:rFonts w:ascii="Times New Roman" w:hAnsi="Times New Roman" w:cs="Times New Roman"/>
          <w:sz w:val="24"/>
        </w:rPr>
        <w:t>changed</w:t>
      </w:r>
      <w:r w:rsidRPr="004356D0">
        <w:rPr>
          <w:rFonts w:ascii="Times New Roman" w:hAnsi="Times New Roman" w:cs="Times New Roman"/>
          <w:sz w:val="24"/>
        </w:rPr>
        <w:t xml:space="preserve">. In addition, the islands within the channel belts </w:t>
      </w:r>
      <w:r w:rsidR="00A62B5F">
        <w:rPr>
          <w:rFonts w:ascii="Times New Roman" w:hAnsi="Times New Roman" w:cs="Times New Roman"/>
          <w:sz w:val="24"/>
        </w:rPr>
        <w:t xml:space="preserve">are </w:t>
      </w:r>
      <w:r w:rsidRPr="004356D0">
        <w:rPr>
          <w:rFonts w:ascii="Times New Roman" w:hAnsi="Times New Roman" w:cs="Times New Roman"/>
          <w:sz w:val="24"/>
        </w:rPr>
        <w:t>vegetat</w:t>
      </w:r>
      <w:r w:rsidR="001F5C2D">
        <w:rPr>
          <w:rFonts w:ascii="Times New Roman" w:hAnsi="Times New Roman" w:cs="Times New Roman"/>
          <w:sz w:val="24"/>
        </w:rPr>
        <w:t>ed</w:t>
      </w:r>
      <w:r w:rsidRPr="004356D0">
        <w:rPr>
          <w:rFonts w:ascii="Times New Roman" w:hAnsi="Times New Roman" w:cs="Times New Roman"/>
          <w:sz w:val="24"/>
        </w:rPr>
        <w:t xml:space="preserve"> </w:t>
      </w:r>
      <w:r w:rsidR="00A62B5F">
        <w:rPr>
          <w:rFonts w:ascii="Times New Roman" w:hAnsi="Times New Roman" w:cs="Times New Roman"/>
          <w:sz w:val="24"/>
        </w:rPr>
        <w:t xml:space="preserve">and </w:t>
      </w:r>
      <w:r w:rsidRPr="004356D0">
        <w:rPr>
          <w:rFonts w:ascii="Times New Roman" w:hAnsi="Times New Roman" w:cs="Times New Roman"/>
          <w:sz w:val="24"/>
        </w:rPr>
        <w:t xml:space="preserve">have </w:t>
      </w:r>
      <w:r w:rsidR="001F5C2D">
        <w:rPr>
          <w:rFonts w:ascii="Times New Roman" w:hAnsi="Times New Roman" w:cs="Times New Roman"/>
          <w:sz w:val="24"/>
        </w:rPr>
        <w:t xml:space="preserve">been </w:t>
      </w:r>
      <w:r w:rsidRPr="004356D0">
        <w:rPr>
          <w:rFonts w:ascii="Times New Roman" w:hAnsi="Times New Roman" w:cs="Times New Roman"/>
          <w:sz w:val="24"/>
        </w:rPr>
        <w:t>stabl</w:t>
      </w:r>
      <w:r w:rsidR="009B2851" w:rsidRPr="004356D0">
        <w:rPr>
          <w:rFonts w:ascii="Times New Roman" w:hAnsi="Times New Roman" w:cs="Times New Roman"/>
          <w:sz w:val="24"/>
        </w:rPr>
        <w:t>e</w:t>
      </w:r>
      <w:r w:rsidRPr="004356D0">
        <w:rPr>
          <w:rFonts w:ascii="Times New Roman" w:hAnsi="Times New Roman" w:cs="Times New Roman"/>
          <w:sz w:val="24"/>
        </w:rPr>
        <w:t xml:space="preserve"> since 1988</w:t>
      </w:r>
      <w:r w:rsidR="00861E5C">
        <w:rPr>
          <w:rFonts w:ascii="Times New Roman" w:hAnsi="Times New Roman" w:cs="Times New Roman"/>
          <w:sz w:val="24"/>
        </w:rPr>
        <w:t xml:space="preserve">. </w:t>
      </w:r>
      <w:r w:rsidR="00CF5846">
        <w:rPr>
          <w:rFonts w:ascii="Times New Roman" w:hAnsi="Times New Roman" w:cs="Times New Roman"/>
          <w:sz w:val="24"/>
        </w:rPr>
        <w:t xml:space="preserve">From </w:t>
      </w:r>
      <w:r w:rsidR="00861E5C">
        <w:rPr>
          <w:rFonts w:ascii="Times New Roman" w:hAnsi="Times New Roman" w:cs="Times New Roman"/>
          <w:sz w:val="24"/>
        </w:rPr>
        <w:t>1993 to 2015, the anabranching reach consist</w:t>
      </w:r>
      <w:r w:rsidR="001F5C2D">
        <w:rPr>
          <w:rFonts w:ascii="Times New Roman" w:hAnsi="Times New Roman" w:cs="Times New Roman"/>
          <w:sz w:val="24"/>
        </w:rPr>
        <w:t>ed</w:t>
      </w:r>
      <w:r w:rsidR="00861E5C">
        <w:rPr>
          <w:rFonts w:ascii="Times New Roman" w:hAnsi="Times New Roman" w:cs="Times New Roman"/>
          <w:sz w:val="24"/>
        </w:rPr>
        <w:t xml:space="preserve"> of </w:t>
      </w:r>
      <w:r w:rsidR="001F5C2D">
        <w:rPr>
          <w:rFonts w:ascii="Times New Roman" w:hAnsi="Times New Roman" w:cs="Times New Roman"/>
          <w:sz w:val="24"/>
        </w:rPr>
        <w:t>six</w:t>
      </w:r>
      <w:r w:rsidR="00861E5C">
        <w:rPr>
          <w:rFonts w:ascii="Times New Roman" w:hAnsi="Times New Roman" w:cs="Times New Roman"/>
          <w:sz w:val="24"/>
        </w:rPr>
        <w:t xml:space="preserve"> </w:t>
      </w:r>
      <w:r w:rsidR="00A62B5F">
        <w:rPr>
          <w:rFonts w:ascii="Times New Roman" w:hAnsi="Times New Roman" w:cs="Times New Roman"/>
          <w:sz w:val="24"/>
        </w:rPr>
        <w:t xml:space="preserve">islands on average that are </w:t>
      </w:r>
      <w:r w:rsidR="00861E5C">
        <w:rPr>
          <w:rFonts w:ascii="Times New Roman" w:hAnsi="Times New Roman" w:cs="Times New Roman"/>
          <w:sz w:val="24"/>
        </w:rPr>
        <w:t xml:space="preserve">stable </w:t>
      </w:r>
      <w:r w:rsidR="00A62B5F">
        <w:rPr>
          <w:rFonts w:ascii="Times New Roman" w:hAnsi="Times New Roman" w:cs="Times New Roman"/>
          <w:sz w:val="24"/>
        </w:rPr>
        <w:t xml:space="preserve">and </w:t>
      </w:r>
      <w:r w:rsidR="00861E5C">
        <w:rPr>
          <w:rFonts w:ascii="Times New Roman" w:hAnsi="Times New Roman" w:cs="Times New Roman"/>
          <w:sz w:val="24"/>
        </w:rPr>
        <w:t>vegetated</w:t>
      </w:r>
      <w:r w:rsidRPr="004356D0">
        <w:rPr>
          <w:rFonts w:ascii="Times New Roman" w:hAnsi="Times New Roman" w:cs="Times New Roman"/>
          <w:sz w:val="24"/>
        </w:rPr>
        <w:t>.</w:t>
      </w:r>
      <w:r w:rsidR="00D27827">
        <w:rPr>
          <w:rFonts w:ascii="Times New Roman" w:hAnsi="Times New Roman" w:cs="Times New Roman"/>
          <w:sz w:val="24"/>
        </w:rPr>
        <w:t xml:space="preserve"> </w:t>
      </w:r>
      <w:r w:rsidR="00A62B5F">
        <w:rPr>
          <w:rFonts w:ascii="Times New Roman" w:hAnsi="Times New Roman" w:cs="Times New Roman"/>
          <w:sz w:val="24"/>
        </w:rPr>
        <w:t>However, channel belts shrank since 1988, while in-channel islands</w:t>
      </w:r>
      <w:r w:rsidR="00A62B5F" w:rsidDel="00910ADB">
        <w:rPr>
          <w:rFonts w:ascii="Times New Roman" w:hAnsi="Times New Roman" w:cs="Times New Roman"/>
          <w:sz w:val="24"/>
        </w:rPr>
        <w:t xml:space="preserve"> </w:t>
      </w:r>
      <w:r w:rsidR="00A62B5F">
        <w:rPr>
          <w:rFonts w:ascii="Times New Roman" w:hAnsi="Times New Roman" w:cs="Times New Roman"/>
          <w:sz w:val="24"/>
        </w:rPr>
        <w:t>remained stable</w:t>
      </w:r>
      <w:r w:rsidR="00D27827">
        <w:rPr>
          <w:rFonts w:ascii="Times New Roman" w:hAnsi="Times New Roman" w:cs="Times New Roman"/>
          <w:sz w:val="24"/>
        </w:rPr>
        <w:t xml:space="preserve">, </w:t>
      </w:r>
      <w:r w:rsidR="00A62B5F">
        <w:rPr>
          <w:rFonts w:ascii="Times New Roman" w:hAnsi="Times New Roman" w:cs="Times New Roman"/>
          <w:sz w:val="24"/>
        </w:rPr>
        <w:t xml:space="preserve">and consequently </w:t>
      </w:r>
      <w:r w:rsidR="00D27827">
        <w:rPr>
          <w:rFonts w:ascii="Times New Roman" w:hAnsi="Times New Roman" w:cs="Times New Roman"/>
          <w:sz w:val="24"/>
        </w:rPr>
        <w:t xml:space="preserve">the </w:t>
      </w:r>
      <w:r w:rsidR="00910ADB">
        <w:rPr>
          <w:rFonts w:ascii="Times New Roman" w:hAnsi="Times New Roman" w:cs="Times New Roman"/>
          <w:sz w:val="24"/>
        </w:rPr>
        <w:t xml:space="preserve">channel </w:t>
      </w:r>
      <w:r w:rsidR="00D27827">
        <w:rPr>
          <w:rFonts w:ascii="Times New Roman" w:hAnsi="Times New Roman" w:cs="Times New Roman"/>
          <w:sz w:val="24"/>
        </w:rPr>
        <w:t xml:space="preserve">planform index of </w:t>
      </w:r>
      <w:r w:rsidR="00910ADB">
        <w:rPr>
          <w:rFonts w:ascii="Times New Roman" w:hAnsi="Times New Roman" w:cs="Times New Roman"/>
          <w:sz w:val="24"/>
        </w:rPr>
        <w:t xml:space="preserve">the </w:t>
      </w:r>
      <w:r w:rsidR="00D27827">
        <w:rPr>
          <w:rFonts w:ascii="Times New Roman" w:hAnsi="Times New Roman" w:cs="Times New Roman"/>
          <w:sz w:val="24"/>
        </w:rPr>
        <w:t>anabranching reach</w:t>
      </w:r>
      <w:r w:rsidR="00122BA5">
        <w:rPr>
          <w:rFonts w:ascii="Times New Roman" w:hAnsi="Times New Roman" w:cs="Times New Roman"/>
          <w:sz w:val="24"/>
        </w:rPr>
        <w:t xml:space="preserve">, </w:t>
      </w:r>
      <w:r w:rsidR="00D27827">
        <w:rPr>
          <w:rFonts w:ascii="Times New Roman" w:hAnsi="Times New Roman" w:cs="Times New Roman"/>
          <w:sz w:val="24"/>
        </w:rPr>
        <w:t>calculated as the</w:t>
      </w:r>
      <w:r w:rsidR="00122BA5" w:rsidRPr="004065AB">
        <w:rPr>
          <w:rFonts w:ascii="Times New Roman" w:hAnsi="Times New Roman" w:cs="Times New Roman"/>
          <w:sz w:val="24"/>
        </w:rPr>
        <w:t xml:space="preserve"> ratio of the </w:t>
      </w:r>
      <w:r w:rsidR="00122BA5">
        <w:rPr>
          <w:rFonts w:ascii="Times New Roman" w:hAnsi="Times New Roman" w:cs="Times New Roman"/>
          <w:sz w:val="24"/>
        </w:rPr>
        <w:t xml:space="preserve">area </w:t>
      </w:r>
      <w:r w:rsidR="00122BA5" w:rsidRPr="004065AB">
        <w:rPr>
          <w:rFonts w:ascii="Times New Roman" w:hAnsi="Times New Roman" w:cs="Times New Roman"/>
          <w:sz w:val="24"/>
        </w:rPr>
        <w:t>of stable vegetated islands</w:t>
      </w:r>
      <w:r w:rsidR="00D27827">
        <w:rPr>
          <w:rFonts w:ascii="Times New Roman" w:hAnsi="Times New Roman" w:cs="Times New Roman"/>
          <w:sz w:val="24"/>
        </w:rPr>
        <w:t xml:space="preserve"> </w:t>
      </w:r>
      <w:r w:rsidR="00122BA5">
        <w:rPr>
          <w:rFonts w:ascii="Times New Roman" w:hAnsi="Times New Roman" w:cs="Times New Roman"/>
          <w:sz w:val="24"/>
        </w:rPr>
        <w:t xml:space="preserve">to the </w:t>
      </w:r>
      <w:r w:rsidR="00652E65">
        <w:rPr>
          <w:rFonts w:ascii="Times New Roman" w:hAnsi="Times New Roman" w:cs="Times New Roman"/>
          <w:sz w:val="24"/>
        </w:rPr>
        <w:t xml:space="preserve">water </w:t>
      </w:r>
      <w:r w:rsidR="00122BA5">
        <w:rPr>
          <w:rFonts w:ascii="Times New Roman" w:hAnsi="Times New Roman" w:cs="Times New Roman"/>
          <w:sz w:val="24"/>
        </w:rPr>
        <w:t>area, increased from 13.69% to 21.14% during 1988 to 2015.</w:t>
      </w:r>
    </w:p>
    <w:p w14:paraId="2861D582" w14:textId="7EF148CC" w:rsidR="00BC4531" w:rsidRDefault="00884921" w:rsidP="00884921">
      <w:pPr>
        <w:spacing w:line="360" w:lineRule="auto"/>
        <w:ind w:firstLine="420"/>
        <w:rPr>
          <w:rFonts w:ascii="Times New Roman" w:hAnsi="Times New Roman" w:cs="Times New Roman"/>
          <w:sz w:val="24"/>
        </w:rPr>
      </w:pPr>
      <w:r>
        <w:rPr>
          <w:rFonts w:ascii="Times New Roman" w:hAnsi="Times New Roman" w:cs="Times New Roman"/>
          <w:sz w:val="24"/>
        </w:rPr>
        <w:t>I</w:t>
      </w:r>
      <w:r w:rsidR="009C35F6" w:rsidRPr="004356D0">
        <w:rPr>
          <w:rFonts w:ascii="Times New Roman" w:hAnsi="Times New Roman" w:cs="Times New Roman"/>
          <w:sz w:val="24"/>
        </w:rPr>
        <w:t xml:space="preserve">n the meandering reach </w:t>
      </w:r>
      <w:r>
        <w:rPr>
          <w:rFonts w:ascii="Times New Roman" w:hAnsi="Times New Roman" w:cs="Times New Roman"/>
          <w:sz w:val="24"/>
        </w:rPr>
        <w:t>(</w:t>
      </w:r>
      <w:r w:rsidR="009C35F6" w:rsidRPr="004356D0">
        <w:rPr>
          <w:rFonts w:ascii="Times New Roman" w:hAnsi="Times New Roman" w:cs="Times New Roman"/>
          <w:sz w:val="24"/>
        </w:rPr>
        <w:t xml:space="preserve">Figure </w:t>
      </w:r>
      <w:r w:rsidR="00B006E6">
        <w:rPr>
          <w:rFonts w:ascii="Times New Roman" w:hAnsi="Times New Roman" w:cs="Times New Roman"/>
          <w:sz w:val="24"/>
        </w:rPr>
        <w:t>8</w:t>
      </w:r>
      <w:r>
        <w:rPr>
          <w:rFonts w:ascii="Times New Roman" w:hAnsi="Times New Roman" w:cs="Times New Roman"/>
          <w:sz w:val="24"/>
        </w:rPr>
        <w:t>)</w:t>
      </w:r>
      <w:r w:rsidR="009C35F6" w:rsidRPr="004356D0">
        <w:rPr>
          <w:rFonts w:ascii="Times New Roman" w:hAnsi="Times New Roman" w:cs="Times New Roman"/>
          <w:sz w:val="24"/>
        </w:rPr>
        <w:t xml:space="preserve">, many bends </w:t>
      </w:r>
      <w:r>
        <w:rPr>
          <w:rFonts w:ascii="Times New Roman" w:hAnsi="Times New Roman" w:cs="Times New Roman"/>
          <w:sz w:val="24"/>
        </w:rPr>
        <w:t>occur</w:t>
      </w:r>
      <w:r w:rsidR="009C35F6" w:rsidRPr="004356D0">
        <w:rPr>
          <w:rFonts w:ascii="Times New Roman" w:hAnsi="Times New Roman" w:cs="Times New Roman"/>
          <w:sz w:val="24"/>
        </w:rPr>
        <w:t xml:space="preserve">, while in-channel </w:t>
      </w:r>
      <w:r w:rsidR="00910ADB">
        <w:rPr>
          <w:rFonts w:ascii="Times New Roman" w:hAnsi="Times New Roman" w:cs="Times New Roman"/>
          <w:sz w:val="24"/>
        </w:rPr>
        <w:t>sand</w:t>
      </w:r>
      <w:r w:rsidR="0091067A">
        <w:rPr>
          <w:rFonts w:ascii="Times New Roman" w:hAnsi="Times New Roman" w:cs="Times New Roman"/>
          <w:sz w:val="24"/>
        </w:rPr>
        <w:t>y</w:t>
      </w:r>
      <w:r w:rsidR="00910ADB">
        <w:rPr>
          <w:rFonts w:ascii="Times New Roman" w:hAnsi="Times New Roman" w:cs="Times New Roman"/>
          <w:sz w:val="24"/>
        </w:rPr>
        <w:t xml:space="preserve"> </w:t>
      </w:r>
      <w:r w:rsidR="009C35F6" w:rsidRPr="004356D0">
        <w:rPr>
          <w:rFonts w:ascii="Times New Roman" w:hAnsi="Times New Roman" w:cs="Times New Roman"/>
          <w:sz w:val="24"/>
        </w:rPr>
        <w:t xml:space="preserve">bars </w:t>
      </w:r>
      <w:r>
        <w:rPr>
          <w:rFonts w:ascii="Times New Roman" w:hAnsi="Times New Roman" w:cs="Times New Roman"/>
          <w:sz w:val="24"/>
        </w:rPr>
        <w:t>are few</w:t>
      </w:r>
      <w:r w:rsidR="009C35F6" w:rsidRPr="004356D0">
        <w:rPr>
          <w:rFonts w:ascii="Times New Roman" w:hAnsi="Times New Roman" w:cs="Times New Roman"/>
          <w:sz w:val="24"/>
        </w:rPr>
        <w:t xml:space="preserve">. From 1988 to 1990, flow in the channel as illustrated in the red box in Figure 8 shifted from the left bank to the right and the left part of the channel </w:t>
      </w:r>
      <w:r w:rsidR="00086897">
        <w:rPr>
          <w:rFonts w:ascii="Times New Roman" w:hAnsi="Times New Roman" w:cs="Times New Roman"/>
          <w:sz w:val="24"/>
        </w:rPr>
        <w:t xml:space="preserve">was </w:t>
      </w:r>
      <w:r w:rsidR="0055514B">
        <w:rPr>
          <w:rFonts w:ascii="Times New Roman" w:hAnsi="Times New Roman" w:cs="Times New Roman"/>
          <w:sz w:val="24"/>
        </w:rPr>
        <w:t>absent</w:t>
      </w:r>
      <w:r w:rsidR="0055514B" w:rsidRPr="004356D0">
        <w:rPr>
          <w:rFonts w:ascii="Times New Roman" w:hAnsi="Times New Roman" w:cs="Times New Roman"/>
          <w:sz w:val="24"/>
        </w:rPr>
        <w:t xml:space="preserve"> </w:t>
      </w:r>
      <w:r>
        <w:rPr>
          <w:rFonts w:ascii="Times New Roman" w:hAnsi="Times New Roman" w:cs="Times New Roman"/>
          <w:sz w:val="24"/>
        </w:rPr>
        <w:t xml:space="preserve">by </w:t>
      </w:r>
      <w:r w:rsidR="009C35F6" w:rsidRPr="004356D0">
        <w:rPr>
          <w:rFonts w:ascii="Times New Roman" w:hAnsi="Times New Roman" w:cs="Times New Roman"/>
          <w:sz w:val="24"/>
        </w:rPr>
        <w:t xml:space="preserve">1992, with the formation of </w:t>
      </w:r>
      <w:r w:rsidR="0091067A">
        <w:rPr>
          <w:rFonts w:ascii="Times New Roman" w:hAnsi="Times New Roman" w:cs="Times New Roman"/>
          <w:sz w:val="24"/>
        </w:rPr>
        <w:t>a</w:t>
      </w:r>
      <w:r w:rsidR="0091067A" w:rsidRPr="004356D0">
        <w:rPr>
          <w:rFonts w:ascii="Times New Roman" w:hAnsi="Times New Roman" w:cs="Times New Roman"/>
          <w:sz w:val="24"/>
        </w:rPr>
        <w:t xml:space="preserve"> </w:t>
      </w:r>
      <w:r w:rsidR="009C35F6" w:rsidRPr="004356D0">
        <w:rPr>
          <w:rFonts w:ascii="Times New Roman" w:hAnsi="Times New Roman" w:cs="Times New Roman"/>
          <w:sz w:val="24"/>
        </w:rPr>
        <w:t xml:space="preserve">typical meandering pattern. </w:t>
      </w:r>
      <w:r w:rsidR="00A62B5F">
        <w:rPr>
          <w:rFonts w:ascii="Times New Roman" w:hAnsi="Times New Roman" w:cs="Times New Roman"/>
          <w:sz w:val="24"/>
        </w:rPr>
        <w:t>From 1992 to 2000, h</w:t>
      </w:r>
      <w:r w:rsidR="009C35F6" w:rsidRPr="004356D0">
        <w:rPr>
          <w:rFonts w:ascii="Times New Roman" w:hAnsi="Times New Roman" w:cs="Times New Roman"/>
          <w:sz w:val="24"/>
        </w:rPr>
        <w:t>owever, the sinuosity of the meandering channel decreased from 1.34 to 1.08</w:t>
      </w:r>
      <w:r>
        <w:rPr>
          <w:rFonts w:ascii="Times New Roman" w:hAnsi="Times New Roman" w:cs="Times New Roman"/>
          <w:sz w:val="24"/>
        </w:rPr>
        <w:t>;</w:t>
      </w:r>
      <w:r w:rsidR="009C35F6" w:rsidRPr="004356D0">
        <w:rPr>
          <w:rFonts w:ascii="Times New Roman" w:hAnsi="Times New Roman" w:cs="Times New Roman"/>
          <w:sz w:val="24"/>
        </w:rPr>
        <w:t xml:space="preserve"> </w:t>
      </w:r>
      <w:r w:rsidR="00A62B5F">
        <w:rPr>
          <w:rFonts w:ascii="Times New Roman" w:hAnsi="Times New Roman" w:cs="Times New Roman"/>
          <w:sz w:val="24"/>
        </w:rPr>
        <w:t xml:space="preserve">a significant </w:t>
      </w:r>
      <w:r w:rsidR="0091067A" w:rsidRPr="004356D0">
        <w:rPr>
          <w:rFonts w:ascii="Times New Roman" w:hAnsi="Times New Roman" w:cs="Times New Roman"/>
          <w:sz w:val="24"/>
        </w:rPr>
        <w:t xml:space="preserve">straightening </w:t>
      </w:r>
      <w:r w:rsidR="0091067A">
        <w:rPr>
          <w:rFonts w:ascii="Times New Roman" w:hAnsi="Times New Roman" w:cs="Times New Roman"/>
          <w:sz w:val="24"/>
        </w:rPr>
        <w:t>process</w:t>
      </w:r>
      <w:r w:rsidR="009C35F6" w:rsidRPr="004356D0">
        <w:rPr>
          <w:rFonts w:ascii="Times New Roman" w:hAnsi="Times New Roman" w:cs="Times New Roman"/>
          <w:sz w:val="24"/>
        </w:rPr>
        <w:t xml:space="preserve">. Indeed, a cut-off occurred in 2000 as shown in the red box in Figure 8. Since 2001, </w:t>
      </w:r>
      <w:r w:rsidR="0055514B">
        <w:rPr>
          <w:rFonts w:ascii="Times New Roman" w:hAnsi="Times New Roman" w:cs="Times New Roman"/>
          <w:sz w:val="24"/>
        </w:rPr>
        <w:t>however</w:t>
      </w:r>
      <w:r w:rsidR="009C35F6" w:rsidRPr="004356D0">
        <w:rPr>
          <w:rFonts w:ascii="Times New Roman" w:hAnsi="Times New Roman" w:cs="Times New Roman"/>
          <w:sz w:val="24"/>
        </w:rPr>
        <w:t xml:space="preserve">, the sinuosity of the channel </w:t>
      </w:r>
      <w:r w:rsidR="0055514B">
        <w:rPr>
          <w:rFonts w:ascii="Times New Roman" w:hAnsi="Times New Roman" w:cs="Times New Roman"/>
          <w:sz w:val="24"/>
        </w:rPr>
        <w:t>has</w:t>
      </w:r>
      <w:r>
        <w:rPr>
          <w:rFonts w:ascii="Times New Roman" w:hAnsi="Times New Roman" w:cs="Times New Roman"/>
          <w:sz w:val="24"/>
        </w:rPr>
        <w:t xml:space="preserve"> </w:t>
      </w:r>
      <w:r w:rsidR="009C35F6" w:rsidRPr="004356D0">
        <w:rPr>
          <w:rFonts w:ascii="Times New Roman" w:hAnsi="Times New Roman" w:cs="Times New Roman"/>
          <w:sz w:val="24"/>
        </w:rPr>
        <w:t>gradually increas</w:t>
      </w:r>
      <w:r>
        <w:rPr>
          <w:rFonts w:ascii="Times New Roman" w:hAnsi="Times New Roman" w:cs="Times New Roman"/>
          <w:sz w:val="24"/>
        </w:rPr>
        <w:t>e</w:t>
      </w:r>
      <w:r w:rsidR="0055514B">
        <w:rPr>
          <w:rFonts w:ascii="Times New Roman" w:hAnsi="Times New Roman" w:cs="Times New Roman"/>
          <w:sz w:val="24"/>
        </w:rPr>
        <w:t>s,</w:t>
      </w:r>
      <w:r>
        <w:rPr>
          <w:rFonts w:ascii="Times New Roman" w:hAnsi="Times New Roman" w:cs="Times New Roman"/>
          <w:sz w:val="24"/>
        </w:rPr>
        <w:t xml:space="preserve"> </w:t>
      </w:r>
      <w:r w:rsidR="009C35F6" w:rsidRPr="004356D0">
        <w:rPr>
          <w:rFonts w:ascii="Times New Roman" w:hAnsi="Times New Roman" w:cs="Times New Roman"/>
          <w:sz w:val="24"/>
        </w:rPr>
        <w:t>reach</w:t>
      </w:r>
      <w:r>
        <w:rPr>
          <w:rFonts w:ascii="Times New Roman" w:hAnsi="Times New Roman" w:cs="Times New Roman"/>
          <w:sz w:val="24"/>
        </w:rPr>
        <w:t>ing</w:t>
      </w:r>
      <w:r w:rsidR="009C35F6" w:rsidRPr="004356D0">
        <w:rPr>
          <w:rFonts w:ascii="Times New Roman" w:hAnsi="Times New Roman" w:cs="Times New Roman"/>
          <w:sz w:val="24"/>
        </w:rPr>
        <w:t xml:space="preserve"> 1.</w:t>
      </w:r>
      <w:r w:rsidR="00461D62">
        <w:rPr>
          <w:rFonts w:ascii="Times New Roman" w:hAnsi="Times New Roman" w:cs="Times New Roman"/>
          <w:sz w:val="24"/>
        </w:rPr>
        <w:t>48</w:t>
      </w:r>
      <w:r w:rsidR="00461D62" w:rsidRPr="004356D0">
        <w:rPr>
          <w:rFonts w:ascii="Times New Roman" w:hAnsi="Times New Roman" w:cs="Times New Roman"/>
          <w:sz w:val="24"/>
        </w:rPr>
        <w:t xml:space="preserve"> </w:t>
      </w:r>
      <w:r w:rsidR="0055514B">
        <w:rPr>
          <w:rFonts w:ascii="Times New Roman" w:hAnsi="Times New Roman" w:cs="Times New Roman"/>
          <w:sz w:val="24"/>
        </w:rPr>
        <w:t>by</w:t>
      </w:r>
      <w:r w:rsidR="009C35F6" w:rsidRPr="004356D0">
        <w:rPr>
          <w:rFonts w:ascii="Times New Roman" w:hAnsi="Times New Roman" w:cs="Times New Roman"/>
          <w:sz w:val="24"/>
        </w:rPr>
        <w:t xml:space="preserve"> 2015. </w:t>
      </w:r>
    </w:p>
    <w:p w14:paraId="4C489E03" w14:textId="77777777" w:rsidR="00B17DED" w:rsidRPr="00B17DED" w:rsidRDefault="00B17DED">
      <w:pPr>
        <w:spacing w:line="360" w:lineRule="auto"/>
        <w:ind w:firstLine="420"/>
        <w:rPr>
          <w:rFonts w:ascii="Times New Roman" w:hAnsi="Times New Roman" w:cs="Times New Roman"/>
          <w:sz w:val="24"/>
        </w:rPr>
      </w:pPr>
    </w:p>
    <w:p w14:paraId="18E2C55D" w14:textId="77777777" w:rsidR="002F3218" w:rsidRDefault="00CF027B" w:rsidP="00C9675E">
      <w:pPr>
        <w:spacing w:line="480" w:lineRule="auto"/>
        <w:jc w:val="center"/>
        <w:rPr>
          <w:rFonts w:ascii="Times New Roman" w:hAnsi="Times New Roman" w:cs="Times New Roman"/>
        </w:rPr>
      </w:pPr>
      <w:r w:rsidRPr="000078E5">
        <w:rPr>
          <w:rFonts w:ascii="Times New Roman" w:hAnsi="Times New Roman" w:cs="Times New Roman"/>
          <w:noProof/>
          <w:lang w:val="en-GB"/>
        </w:rPr>
        <w:drawing>
          <wp:inline distT="0" distB="0" distL="0" distR="0" wp14:anchorId="7DCE575E" wp14:editId="6FFABC23">
            <wp:extent cx="5071745" cy="6337300"/>
            <wp:effectExtent l="0" t="0" r="0" b="6350"/>
            <wp:docPr id="176" name="图片 10" descr="E:\WRR (2020-2021)\WRR Revisions (2021)\revision-v2\修改后的图\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E:\WRR (2020-2021)\WRR Revisions (2021)\revision-v2\修改后的图\Figure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1745" cy="6337300"/>
                    </a:xfrm>
                    <a:prstGeom prst="rect">
                      <a:avLst/>
                    </a:prstGeom>
                    <a:noFill/>
                    <a:ln>
                      <a:noFill/>
                    </a:ln>
                  </pic:spPr>
                </pic:pic>
              </a:graphicData>
            </a:graphic>
          </wp:inline>
        </w:drawing>
      </w:r>
    </w:p>
    <w:p w14:paraId="4EBA4651" w14:textId="77777777" w:rsidR="00B17DED" w:rsidRPr="00B17DED" w:rsidRDefault="0086209A" w:rsidP="006819BD">
      <w:pPr>
        <w:spacing w:line="360" w:lineRule="auto"/>
        <w:rPr>
          <w:rFonts w:ascii="Times New Roman" w:hAnsi="Times New Roman" w:cs="Times New Roman"/>
          <w:szCs w:val="24"/>
        </w:rPr>
      </w:pPr>
      <w:r w:rsidRPr="009B07EF">
        <w:rPr>
          <w:rFonts w:ascii="Times New Roman" w:hAnsi="Times New Roman" w:cs="Times New Roman"/>
          <w:b/>
          <w:szCs w:val="24"/>
        </w:rPr>
        <w:t xml:space="preserve">Figure </w:t>
      </w:r>
      <w:r w:rsidR="00B006E6">
        <w:rPr>
          <w:rFonts w:ascii="Times New Roman" w:hAnsi="Times New Roman" w:cs="Times New Roman"/>
          <w:b/>
          <w:szCs w:val="24"/>
        </w:rPr>
        <w:t>7</w:t>
      </w:r>
      <w:r w:rsidR="009B07EF" w:rsidRPr="009B07EF">
        <w:rPr>
          <w:rFonts w:ascii="Times New Roman" w:hAnsi="Times New Roman" w:cs="Times New Roman"/>
          <w:b/>
          <w:szCs w:val="24"/>
        </w:rPr>
        <w:t>.</w:t>
      </w:r>
      <w:r w:rsidRPr="009B07EF">
        <w:rPr>
          <w:rFonts w:ascii="Times New Roman" w:hAnsi="Times New Roman" w:cs="Times New Roman"/>
          <w:b/>
          <w:szCs w:val="24"/>
        </w:rPr>
        <w:t xml:space="preserve"> </w:t>
      </w:r>
      <w:r w:rsidR="00FB26A2">
        <w:rPr>
          <w:rFonts w:ascii="Times New Roman" w:hAnsi="Times New Roman" w:cs="Times New Roman"/>
          <w:szCs w:val="24"/>
        </w:rPr>
        <w:t>C</w:t>
      </w:r>
      <w:r w:rsidRPr="00FB26A2">
        <w:rPr>
          <w:rFonts w:ascii="Times New Roman" w:hAnsi="Times New Roman" w:cs="Times New Roman"/>
          <w:szCs w:val="24"/>
        </w:rPr>
        <w:t>hannel planform</w:t>
      </w:r>
      <w:r w:rsidR="00FB26A2">
        <w:rPr>
          <w:rFonts w:ascii="Times New Roman" w:hAnsi="Times New Roman" w:cs="Times New Roman"/>
          <w:szCs w:val="24"/>
        </w:rPr>
        <w:t>s</w:t>
      </w:r>
      <w:r w:rsidRPr="00FB26A2">
        <w:rPr>
          <w:rFonts w:ascii="Times New Roman" w:hAnsi="Times New Roman" w:cs="Times New Roman"/>
          <w:szCs w:val="24"/>
        </w:rPr>
        <w:t xml:space="preserve"> </w:t>
      </w:r>
      <w:r w:rsidR="0043044F" w:rsidRPr="00FB26A2">
        <w:rPr>
          <w:rFonts w:ascii="Times New Roman" w:hAnsi="Times New Roman" w:cs="Times New Roman"/>
          <w:szCs w:val="24"/>
        </w:rPr>
        <w:t>of the anabranching reach</w:t>
      </w:r>
      <w:r w:rsidR="0043044F" w:rsidRPr="00FB26A2" w:rsidDel="00FC50AA">
        <w:rPr>
          <w:rFonts w:ascii="Times New Roman" w:hAnsi="Times New Roman" w:cs="Times New Roman"/>
          <w:szCs w:val="24"/>
        </w:rPr>
        <w:t xml:space="preserve"> </w:t>
      </w:r>
      <w:r w:rsidR="0043044F" w:rsidRPr="00FB26A2">
        <w:rPr>
          <w:rFonts w:ascii="Times New Roman" w:hAnsi="Times New Roman" w:cs="Times New Roman"/>
          <w:szCs w:val="24"/>
        </w:rPr>
        <w:t xml:space="preserve">over </w:t>
      </w:r>
      <w:r w:rsidR="008517D2" w:rsidRPr="00FB26A2">
        <w:rPr>
          <w:rFonts w:ascii="Times New Roman" w:hAnsi="Times New Roman" w:cs="Times New Roman"/>
          <w:szCs w:val="24"/>
        </w:rPr>
        <w:t xml:space="preserve">the </w:t>
      </w:r>
      <w:r w:rsidR="009B123E">
        <w:rPr>
          <w:rFonts w:ascii="Times New Roman" w:hAnsi="Times New Roman" w:cs="Times New Roman"/>
          <w:szCs w:val="24"/>
        </w:rPr>
        <w:t>YPR</w:t>
      </w:r>
      <w:r w:rsidR="008517D2">
        <w:rPr>
          <w:rFonts w:ascii="Times New Roman" w:hAnsi="Times New Roman" w:cs="Times New Roman"/>
          <w:szCs w:val="24"/>
        </w:rPr>
        <w:t xml:space="preserve"> </w:t>
      </w:r>
      <w:r w:rsidRPr="005801AC">
        <w:rPr>
          <w:rFonts w:ascii="Times New Roman" w:hAnsi="Times New Roman" w:cs="Times New Roman"/>
          <w:szCs w:val="24"/>
        </w:rPr>
        <w:t>extracted from the selected remote sensing images</w:t>
      </w:r>
      <w:r w:rsidR="0043044F">
        <w:rPr>
          <w:rFonts w:ascii="Times New Roman" w:hAnsi="Times New Roman" w:cs="Times New Roman"/>
          <w:szCs w:val="24"/>
        </w:rPr>
        <w:t xml:space="preserve"> taken during 1988-2015</w:t>
      </w:r>
      <w:r w:rsidR="009B07EF">
        <w:rPr>
          <w:rFonts w:ascii="Times New Roman" w:hAnsi="Times New Roman" w:cs="Times New Roman"/>
          <w:szCs w:val="24"/>
        </w:rPr>
        <w:t>.</w:t>
      </w:r>
      <w:r w:rsidR="00B96BB7">
        <w:rPr>
          <w:rFonts w:ascii="Times New Roman" w:hAnsi="Times New Roman" w:cs="Times New Roman"/>
          <w:szCs w:val="24"/>
        </w:rPr>
        <w:t xml:space="preserve"> The black line</w:t>
      </w:r>
      <w:r w:rsidR="00FA7F97">
        <w:rPr>
          <w:rFonts w:ascii="Times New Roman" w:hAnsi="Times New Roman" w:cs="Times New Roman"/>
          <w:szCs w:val="24"/>
        </w:rPr>
        <w:t>s</w:t>
      </w:r>
      <w:r w:rsidR="00B96BB7">
        <w:rPr>
          <w:rFonts w:ascii="Times New Roman" w:hAnsi="Times New Roman" w:cs="Times New Roman"/>
          <w:szCs w:val="24"/>
        </w:rPr>
        <w:t xml:space="preserve"> </w:t>
      </w:r>
      <w:r w:rsidR="00FA7F97">
        <w:rPr>
          <w:rFonts w:ascii="Times New Roman" w:hAnsi="Times New Roman" w:cs="Times New Roman"/>
          <w:szCs w:val="24"/>
        </w:rPr>
        <w:t>define the boundary of the channel belt that includes the area of water body, vegetated area and sandy area</w:t>
      </w:r>
      <w:r w:rsidR="0049201A">
        <w:rPr>
          <w:rFonts w:ascii="Times New Roman" w:hAnsi="Times New Roman" w:cs="Times New Roman"/>
          <w:szCs w:val="24"/>
        </w:rPr>
        <w:t>.</w:t>
      </w:r>
    </w:p>
    <w:p w14:paraId="5B2880D8" w14:textId="77777777" w:rsidR="00B17DED" w:rsidRDefault="00B17DED" w:rsidP="00B17DED">
      <w:pPr>
        <w:spacing w:line="360" w:lineRule="auto"/>
        <w:ind w:firstLine="420"/>
        <w:rPr>
          <w:rFonts w:ascii="Times New Roman" w:hAnsi="Times New Roman" w:cs="Times New Roman"/>
          <w:sz w:val="24"/>
        </w:rPr>
      </w:pPr>
    </w:p>
    <w:p w14:paraId="3BE3BC21" w14:textId="77777777" w:rsidR="00B17DED" w:rsidRPr="00B17DED" w:rsidRDefault="00B17DED" w:rsidP="004356D0">
      <w:pPr>
        <w:spacing w:line="360" w:lineRule="auto"/>
        <w:jc w:val="left"/>
        <w:rPr>
          <w:rFonts w:ascii="Times New Roman" w:hAnsi="Times New Roman" w:cs="Times New Roman"/>
          <w:szCs w:val="24"/>
        </w:rPr>
      </w:pPr>
    </w:p>
    <w:p w14:paraId="2AB519C7" w14:textId="77777777" w:rsidR="002F3218" w:rsidRDefault="00BC4531" w:rsidP="005801AC">
      <w:pPr>
        <w:spacing w:line="480" w:lineRule="auto"/>
        <w:jc w:val="center"/>
        <w:rPr>
          <w:rFonts w:ascii="Times New Roman" w:hAnsi="Times New Roman" w:cs="Times New Roman"/>
        </w:rPr>
      </w:pPr>
      <w:r w:rsidRPr="00BC453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CF027B" w:rsidRPr="000078E5">
        <w:rPr>
          <w:rFonts w:ascii="Times New Roman" w:hAnsi="Times New Roman" w:cs="Times New Roman"/>
          <w:noProof/>
          <w:lang w:val="en-GB"/>
        </w:rPr>
        <w:drawing>
          <wp:inline distT="0" distB="0" distL="0" distR="0" wp14:anchorId="011088D3" wp14:editId="725DAEBC">
            <wp:extent cx="5215255" cy="6642100"/>
            <wp:effectExtent l="0" t="0" r="4445" b="6350"/>
            <wp:docPr id="177" name="图片 14" descr="E:\WRR (2020-2021)\WRR Revisions (2021)\revision-v2\修改后的图\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E:\WRR (2020-2021)\WRR Revisions (2021)\revision-v2\修改后的图\Figure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5255" cy="6642100"/>
                    </a:xfrm>
                    <a:prstGeom prst="rect">
                      <a:avLst/>
                    </a:prstGeom>
                    <a:noFill/>
                    <a:ln>
                      <a:noFill/>
                    </a:ln>
                  </pic:spPr>
                </pic:pic>
              </a:graphicData>
            </a:graphic>
          </wp:inline>
        </w:drawing>
      </w:r>
    </w:p>
    <w:p w14:paraId="00AAAE54" w14:textId="77777777" w:rsidR="00FA7F97" w:rsidRDefault="00FA7F97">
      <w:pPr>
        <w:spacing w:line="360" w:lineRule="auto"/>
        <w:jc w:val="left"/>
        <w:rPr>
          <w:rFonts w:ascii="Times New Roman" w:hAnsi="Times New Roman" w:cs="Times New Roman"/>
          <w:b/>
          <w:szCs w:val="24"/>
        </w:rPr>
      </w:pPr>
    </w:p>
    <w:p w14:paraId="2EEE877C" w14:textId="77777777" w:rsidR="00B10E35" w:rsidRDefault="0086209A" w:rsidP="006819BD">
      <w:pPr>
        <w:spacing w:line="360" w:lineRule="auto"/>
        <w:rPr>
          <w:rFonts w:ascii="Times New Roman" w:hAnsi="Times New Roman" w:cs="Times New Roman"/>
          <w:szCs w:val="24"/>
        </w:rPr>
      </w:pPr>
      <w:r w:rsidRPr="009B07EF">
        <w:rPr>
          <w:rFonts w:ascii="Times New Roman" w:hAnsi="Times New Roman" w:cs="Times New Roman"/>
          <w:b/>
          <w:szCs w:val="24"/>
        </w:rPr>
        <w:t xml:space="preserve">Figure </w:t>
      </w:r>
      <w:r w:rsidR="00390325">
        <w:rPr>
          <w:rFonts w:ascii="Times New Roman" w:hAnsi="Times New Roman" w:cs="Times New Roman" w:hint="eastAsia"/>
          <w:b/>
          <w:szCs w:val="24"/>
        </w:rPr>
        <w:t>8</w:t>
      </w:r>
      <w:r w:rsidR="009B07EF" w:rsidRPr="009B07EF">
        <w:rPr>
          <w:rFonts w:ascii="Times New Roman" w:hAnsi="Times New Roman" w:cs="Times New Roman"/>
          <w:b/>
          <w:szCs w:val="24"/>
        </w:rPr>
        <w:t>.</w:t>
      </w:r>
      <w:r w:rsidRPr="005801AC">
        <w:rPr>
          <w:rFonts w:ascii="Times New Roman" w:hAnsi="Times New Roman" w:cs="Times New Roman"/>
          <w:szCs w:val="24"/>
        </w:rPr>
        <w:t xml:space="preserve"> </w:t>
      </w:r>
      <w:r w:rsidR="0043044F">
        <w:rPr>
          <w:rFonts w:ascii="Times New Roman" w:hAnsi="Times New Roman" w:cs="Times New Roman"/>
          <w:szCs w:val="24"/>
        </w:rPr>
        <w:t>C</w:t>
      </w:r>
      <w:r w:rsidRPr="005801AC">
        <w:rPr>
          <w:rFonts w:ascii="Times New Roman" w:hAnsi="Times New Roman" w:cs="Times New Roman"/>
          <w:szCs w:val="24"/>
        </w:rPr>
        <w:t xml:space="preserve">hannel planforms </w:t>
      </w:r>
      <w:r w:rsidR="008517D2">
        <w:rPr>
          <w:rFonts w:ascii="Times New Roman" w:hAnsi="Times New Roman" w:cs="Times New Roman"/>
          <w:szCs w:val="24"/>
        </w:rPr>
        <w:t xml:space="preserve">of </w:t>
      </w:r>
      <w:r w:rsidR="0043044F">
        <w:rPr>
          <w:rFonts w:ascii="Times New Roman" w:hAnsi="Times New Roman" w:cs="Times New Roman"/>
          <w:szCs w:val="24"/>
        </w:rPr>
        <w:t xml:space="preserve">the meandering reach over </w:t>
      </w:r>
      <w:r w:rsidR="008517D2">
        <w:rPr>
          <w:rFonts w:ascii="Times New Roman" w:hAnsi="Times New Roman" w:cs="Times New Roman"/>
          <w:szCs w:val="24"/>
        </w:rPr>
        <w:t xml:space="preserve">the </w:t>
      </w:r>
      <w:r w:rsidR="009B123E">
        <w:rPr>
          <w:rFonts w:ascii="Times New Roman" w:hAnsi="Times New Roman" w:cs="Times New Roman"/>
          <w:szCs w:val="24"/>
        </w:rPr>
        <w:t>YPR</w:t>
      </w:r>
      <w:r w:rsidR="008517D2">
        <w:rPr>
          <w:rFonts w:ascii="Times New Roman" w:hAnsi="Times New Roman" w:cs="Times New Roman"/>
          <w:szCs w:val="24"/>
        </w:rPr>
        <w:t xml:space="preserve"> </w:t>
      </w:r>
      <w:r w:rsidRPr="005801AC">
        <w:rPr>
          <w:rFonts w:ascii="Times New Roman" w:hAnsi="Times New Roman" w:cs="Times New Roman"/>
          <w:szCs w:val="24"/>
        </w:rPr>
        <w:t xml:space="preserve">extracted from the selected remote sensing images </w:t>
      </w:r>
      <w:r w:rsidR="0043044F">
        <w:rPr>
          <w:rFonts w:ascii="Times New Roman" w:hAnsi="Times New Roman" w:cs="Times New Roman"/>
          <w:szCs w:val="24"/>
        </w:rPr>
        <w:t>taken during 1988-2015</w:t>
      </w:r>
      <w:r w:rsidR="009B07EF">
        <w:rPr>
          <w:rFonts w:ascii="Times New Roman" w:hAnsi="Times New Roman" w:cs="Times New Roman"/>
          <w:szCs w:val="24"/>
        </w:rPr>
        <w:t>.</w:t>
      </w:r>
      <w:r w:rsidR="007108D2">
        <w:rPr>
          <w:rFonts w:ascii="Times New Roman" w:hAnsi="Times New Roman" w:cs="Times New Roman"/>
          <w:szCs w:val="24"/>
        </w:rPr>
        <w:t xml:space="preserve"> Red boxes locate cutoff locations</w:t>
      </w:r>
      <w:r w:rsidR="00BD024C">
        <w:rPr>
          <w:rFonts w:ascii="Times New Roman" w:hAnsi="Times New Roman" w:cs="Times New Roman"/>
          <w:szCs w:val="24"/>
        </w:rPr>
        <w:t xml:space="preserve"> resulting in temporary anabranches</w:t>
      </w:r>
      <w:r w:rsidR="007108D2">
        <w:rPr>
          <w:rFonts w:ascii="Times New Roman" w:hAnsi="Times New Roman" w:cs="Times New Roman"/>
          <w:szCs w:val="24"/>
        </w:rPr>
        <w:t>.</w:t>
      </w:r>
    </w:p>
    <w:p w14:paraId="0FD07804" w14:textId="77777777" w:rsidR="00B10E35" w:rsidRPr="00B10E35" w:rsidRDefault="00B10E35" w:rsidP="004356D0">
      <w:pPr>
        <w:spacing w:line="360" w:lineRule="auto"/>
        <w:jc w:val="left"/>
        <w:rPr>
          <w:rFonts w:ascii="Times New Roman" w:hAnsi="Times New Roman" w:cs="Times New Roman"/>
          <w:szCs w:val="24"/>
        </w:rPr>
      </w:pPr>
    </w:p>
    <w:p w14:paraId="4B98F9DF" w14:textId="77777777" w:rsidR="002F3218" w:rsidRDefault="00BC4531" w:rsidP="005801AC">
      <w:pPr>
        <w:spacing w:line="480" w:lineRule="auto"/>
        <w:jc w:val="center"/>
        <w:rPr>
          <w:rFonts w:ascii="Times New Roman" w:hAnsi="Times New Roman" w:cs="Times New Roman"/>
        </w:rPr>
      </w:pPr>
      <w:r w:rsidRPr="00BC453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CF027B" w:rsidRPr="000078E5">
        <w:rPr>
          <w:rFonts w:ascii="Times New Roman" w:hAnsi="Times New Roman" w:cs="Times New Roman"/>
          <w:noProof/>
          <w:lang w:val="en-GB"/>
        </w:rPr>
        <w:drawing>
          <wp:inline distT="0" distB="0" distL="0" distR="0" wp14:anchorId="0F056952" wp14:editId="5DA639F1">
            <wp:extent cx="5105400" cy="3310255"/>
            <wp:effectExtent l="0" t="0" r="0" b="4445"/>
            <wp:docPr id="178" name="图片 18" descr="E:\WRR (2020-2021)\WRR Revisions (2021)\revision-v2\修改后的图\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E:\WRR (2020-2021)\WRR Revisions (2021)\revision-v2\修改后的图\Figure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310255"/>
                    </a:xfrm>
                    <a:prstGeom prst="rect">
                      <a:avLst/>
                    </a:prstGeom>
                    <a:noFill/>
                    <a:ln>
                      <a:noFill/>
                    </a:ln>
                  </pic:spPr>
                </pic:pic>
              </a:graphicData>
            </a:graphic>
          </wp:inline>
        </w:drawing>
      </w:r>
    </w:p>
    <w:p w14:paraId="46B6BBFC" w14:textId="77777777" w:rsidR="00FA7F97" w:rsidRDefault="00FA7F97">
      <w:pPr>
        <w:adjustRightInd w:val="0"/>
        <w:snapToGrid w:val="0"/>
        <w:spacing w:line="360" w:lineRule="auto"/>
        <w:jc w:val="left"/>
        <w:rPr>
          <w:rFonts w:ascii="Times New Roman" w:hAnsi="Times New Roman" w:cs="Times New Roman"/>
          <w:b/>
          <w:szCs w:val="24"/>
        </w:rPr>
      </w:pPr>
    </w:p>
    <w:p w14:paraId="6B569E24" w14:textId="77777777" w:rsidR="008517D2" w:rsidRPr="005801AC" w:rsidRDefault="0086209A" w:rsidP="006819BD">
      <w:pPr>
        <w:adjustRightInd w:val="0"/>
        <w:snapToGrid w:val="0"/>
        <w:spacing w:line="360" w:lineRule="auto"/>
        <w:rPr>
          <w:rFonts w:ascii="Times New Roman" w:hAnsi="Times New Roman" w:cs="Times New Roman"/>
          <w:szCs w:val="24"/>
        </w:rPr>
      </w:pPr>
      <w:r w:rsidRPr="009B07EF">
        <w:rPr>
          <w:rFonts w:ascii="Times New Roman" w:hAnsi="Times New Roman" w:cs="Times New Roman"/>
          <w:b/>
          <w:szCs w:val="24"/>
        </w:rPr>
        <w:t xml:space="preserve">Figure </w:t>
      </w:r>
      <w:r w:rsidR="00390325">
        <w:rPr>
          <w:rFonts w:ascii="Times New Roman" w:hAnsi="Times New Roman" w:cs="Times New Roman" w:hint="eastAsia"/>
          <w:b/>
          <w:szCs w:val="24"/>
        </w:rPr>
        <w:t>9</w:t>
      </w:r>
      <w:r w:rsidR="009B07EF" w:rsidRPr="009B07EF">
        <w:rPr>
          <w:rFonts w:ascii="Times New Roman" w:hAnsi="Times New Roman" w:cs="Times New Roman"/>
          <w:b/>
          <w:szCs w:val="24"/>
        </w:rPr>
        <w:t>.</w:t>
      </w:r>
      <w:r w:rsidRPr="005801AC">
        <w:rPr>
          <w:rFonts w:ascii="Times New Roman" w:hAnsi="Times New Roman" w:cs="Times New Roman"/>
          <w:szCs w:val="24"/>
        </w:rPr>
        <w:t xml:space="preserve"> </w:t>
      </w:r>
      <w:r w:rsidR="0043044F">
        <w:rPr>
          <w:rFonts w:ascii="Times New Roman" w:hAnsi="Times New Roman" w:cs="Times New Roman"/>
          <w:szCs w:val="24"/>
        </w:rPr>
        <w:t>C</w:t>
      </w:r>
      <w:r w:rsidRPr="005801AC">
        <w:rPr>
          <w:rFonts w:ascii="Times New Roman" w:hAnsi="Times New Roman" w:cs="Times New Roman"/>
          <w:szCs w:val="24"/>
        </w:rPr>
        <w:t xml:space="preserve">hannel planforms </w:t>
      </w:r>
      <w:r w:rsidR="0043044F">
        <w:rPr>
          <w:rFonts w:ascii="Times New Roman" w:hAnsi="Times New Roman" w:cs="Times New Roman"/>
          <w:szCs w:val="24"/>
        </w:rPr>
        <w:t>of</w:t>
      </w:r>
      <w:r w:rsidR="0043044F" w:rsidRPr="005801AC">
        <w:rPr>
          <w:rFonts w:ascii="Times New Roman" w:hAnsi="Times New Roman" w:cs="Times New Roman"/>
          <w:szCs w:val="24"/>
        </w:rPr>
        <w:t xml:space="preserve"> the braided reach</w:t>
      </w:r>
      <w:r w:rsidR="0043044F" w:rsidDel="00FC50AA">
        <w:rPr>
          <w:rFonts w:ascii="Times New Roman" w:hAnsi="Times New Roman" w:cs="Times New Roman"/>
          <w:szCs w:val="24"/>
        </w:rPr>
        <w:t xml:space="preserve"> </w:t>
      </w:r>
      <w:r w:rsidR="0043044F">
        <w:rPr>
          <w:rFonts w:ascii="Times New Roman" w:hAnsi="Times New Roman" w:cs="Times New Roman"/>
          <w:szCs w:val="24"/>
        </w:rPr>
        <w:t>over</w:t>
      </w:r>
      <w:r w:rsidR="008517D2">
        <w:rPr>
          <w:rFonts w:ascii="Times New Roman" w:hAnsi="Times New Roman" w:cs="Times New Roman"/>
          <w:szCs w:val="24"/>
        </w:rPr>
        <w:t xml:space="preserve"> the </w:t>
      </w:r>
      <w:r w:rsidR="009B123E">
        <w:rPr>
          <w:rFonts w:ascii="Times New Roman" w:hAnsi="Times New Roman" w:cs="Times New Roman"/>
          <w:szCs w:val="24"/>
        </w:rPr>
        <w:t>YPR</w:t>
      </w:r>
      <w:r w:rsidR="008517D2">
        <w:rPr>
          <w:rFonts w:ascii="Times New Roman" w:hAnsi="Times New Roman" w:cs="Times New Roman"/>
          <w:szCs w:val="24"/>
        </w:rPr>
        <w:t xml:space="preserve"> </w:t>
      </w:r>
      <w:r w:rsidRPr="005801AC">
        <w:rPr>
          <w:rFonts w:ascii="Times New Roman" w:hAnsi="Times New Roman" w:cs="Times New Roman"/>
          <w:szCs w:val="24"/>
        </w:rPr>
        <w:t>extracted from the selected remote sensing images</w:t>
      </w:r>
      <w:r w:rsidR="0043044F">
        <w:rPr>
          <w:rFonts w:ascii="Times New Roman" w:hAnsi="Times New Roman" w:cs="Times New Roman"/>
          <w:szCs w:val="24"/>
        </w:rPr>
        <w:t xml:space="preserve"> taken during 1988-2015</w:t>
      </w:r>
      <w:r w:rsidR="009B07EF">
        <w:rPr>
          <w:rFonts w:ascii="Times New Roman" w:hAnsi="Times New Roman" w:cs="Times New Roman"/>
          <w:szCs w:val="24"/>
        </w:rPr>
        <w:t>.</w:t>
      </w:r>
    </w:p>
    <w:p w14:paraId="74FDC4FC" w14:textId="77777777" w:rsidR="009C35F6" w:rsidRDefault="009C35F6" w:rsidP="004065AB">
      <w:pPr>
        <w:adjustRightInd w:val="0"/>
        <w:snapToGrid w:val="0"/>
        <w:spacing w:line="360" w:lineRule="auto"/>
        <w:jc w:val="left"/>
        <w:rPr>
          <w:rFonts w:ascii="Times New Roman" w:hAnsi="Times New Roman" w:cs="Times New Roman"/>
          <w:b/>
          <w:szCs w:val="21"/>
        </w:rPr>
      </w:pPr>
    </w:p>
    <w:p w14:paraId="467AE5C4" w14:textId="77777777" w:rsidR="00BA0EE5" w:rsidRPr="005801AC" w:rsidRDefault="00BA0EE5" w:rsidP="00BA0EE5">
      <w:pPr>
        <w:spacing w:line="360" w:lineRule="auto"/>
        <w:ind w:firstLine="420"/>
        <w:rPr>
          <w:rFonts w:ascii="Times New Roman" w:hAnsi="Times New Roman" w:cs="Times New Roman"/>
          <w:sz w:val="18"/>
        </w:rPr>
      </w:pPr>
      <w:r>
        <w:rPr>
          <w:rFonts w:ascii="Times New Roman" w:hAnsi="Times New Roman" w:cs="Times New Roman"/>
          <w:sz w:val="24"/>
        </w:rPr>
        <w:t>I</w:t>
      </w:r>
      <w:r w:rsidRPr="004356D0">
        <w:rPr>
          <w:rFonts w:ascii="Times New Roman" w:hAnsi="Times New Roman" w:cs="Times New Roman"/>
          <w:sz w:val="24"/>
        </w:rPr>
        <w:t xml:space="preserve">n the braided reach </w:t>
      </w:r>
      <w:r>
        <w:rPr>
          <w:rFonts w:ascii="Times New Roman" w:hAnsi="Times New Roman" w:cs="Times New Roman"/>
          <w:sz w:val="24"/>
        </w:rPr>
        <w:t>(</w:t>
      </w:r>
      <w:r w:rsidRPr="004356D0">
        <w:rPr>
          <w:rFonts w:ascii="Times New Roman" w:hAnsi="Times New Roman" w:cs="Times New Roman"/>
          <w:sz w:val="24"/>
        </w:rPr>
        <w:t xml:space="preserve">Figure </w:t>
      </w:r>
      <w:r>
        <w:rPr>
          <w:rFonts w:ascii="Times New Roman" w:hAnsi="Times New Roman" w:cs="Times New Roman"/>
          <w:sz w:val="24"/>
        </w:rPr>
        <w:t>9)</w:t>
      </w:r>
      <w:r w:rsidRPr="004356D0">
        <w:rPr>
          <w:rFonts w:ascii="Times New Roman" w:hAnsi="Times New Roman" w:cs="Times New Roman"/>
          <w:sz w:val="24"/>
        </w:rPr>
        <w:t xml:space="preserve">, </w:t>
      </w:r>
      <w:r>
        <w:rPr>
          <w:rFonts w:ascii="Times New Roman" w:hAnsi="Times New Roman" w:cs="Times New Roman"/>
          <w:sz w:val="24"/>
        </w:rPr>
        <w:t>t</w:t>
      </w:r>
      <w:r w:rsidRPr="004356D0">
        <w:rPr>
          <w:rFonts w:ascii="Times New Roman" w:hAnsi="Times New Roman" w:cs="Times New Roman"/>
          <w:sz w:val="24"/>
        </w:rPr>
        <w:t xml:space="preserve">he width of the channel belt </w:t>
      </w:r>
      <w:r>
        <w:rPr>
          <w:rFonts w:ascii="Times New Roman" w:hAnsi="Times New Roman" w:cs="Times New Roman"/>
          <w:sz w:val="24"/>
        </w:rPr>
        <w:t>increased</w:t>
      </w:r>
      <w:r w:rsidRPr="004356D0">
        <w:rPr>
          <w:rFonts w:ascii="Times New Roman" w:hAnsi="Times New Roman" w:cs="Times New Roman"/>
          <w:sz w:val="24"/>
        </w:rPr>
        <w:t xml:space="preserve"> </w:t>
      </w:r>
      <w:r>
        <w:rPr>
          <w:rFonts w:ascii="Times New Roman" w:hAnsi="Times New Roman" w:cs="Times New Roman"/>
          <w:sz w:val="24"/>
        </w:rPr>
        <w:t>considerably from</w:t>
      </w:r>
      <w:r w:rsidRPr="004356D0">
        <w:rPr>
          <w:rFonts w:ascii="Times New Roman" w:hAnsi="Times New Roman" w:cs="Times New Roman"/>
          <w:sz w:val="24"/>
        </w:rPr>
        <w:t xml:space="preserve"> 1249</w:t>
      </w:r>
      <w:r>
        <w:rPr>
          <w:rFonts w:ascii="Times New Roman" w:hAnsi="Times New Roman" w:cs="Times New Roman"/>
          <w:sz w:val="24"/>
        </w:rPr>
        <w:t xml:space="preserve">m to </w:t>
      </w:r>
      <w:r w:rsidRPr="004356D0">
        <w:rPr>
          <w:rFonts w:ascii="Times New Roman" w:hAnsi="Times New Roman" w:cs="Times New Roman"/>
          <w:sz w:val="24"/>
        </w:rPr>
        <w:t>1523m</w:t>
      </w:r>
      <w:r>
        <w:rPr>
          <w:rFonts w:ascii="Times New Roman" w:hAnsi="Times New Roman" w:cs="Times New Roman"/>
          <w:sz w:val="24"/>
        </w:rPr>
        <w:t xml:space="preserve"> during 1988-2015,</w:t>
      </w:r>
      <w:r>
        <w:rPr>
          <w:rFonts w:ascii="Times New Roman" w:hAnsi="Times New Roman" w:cs="Times New Roman" w:hint="eastAsia"/>
          <w:sz w:val="24"/>
        </w:rPr>
        <w:t xml:space="preserve"> </w:t>
      </w:r>
      <w:r>
        <w:rPr>
          <w:rFonts w:ascii="Times New Roman" w:hAnsi="Times New Roman" w:cs="Times New Roman"/>
          <w:sz w:val="24"/>
        </w:rPr>
        <w:t>in line with a significant increase in the</w:t>
      </w:r>
      <w:r w:rsidRPr="004356D0">
        <w:rPr>
          <w:rFonts w:ascii="Times New Roman" w:hAnsi="Times New Roman" w:cs="Times New Roman"/>
          <w:sz w:val="24"/>
        </w:rPr>
        <w:t xml:space="preserve"> number of in-channel </w:t>
      </w:r>
      <w:r>
        <w:rPr>
          <w:rFonts w:ascii="Times New Roman" w:hAnsi="Times New Roman" w:cs="Times New Roman"/>
          <w:sz w:val="24"/>
        </w:rPr>
        <w:t xml:space="preserve">sandy </w:t>
      </w:r>
      <w:r w:rsidRPr="004356D0">
        <w:rPr>
          <w:rFonts w:ascii="Times New Roman" w:hAnsi="Times New Roman" w:cs="Times New Roman"/>
          <w:sz w:val="24"/>
        </w:rPr>
        <w:t>bars</w:t>
      </w:r>
      <w:r>
        <w:rPr>
          <w:rFonts w:ascii="Times New Roman" w:hAnsi="Times New Roman" w:cs="Times New Roman"/>
          <w:sz w:val="24"/>
        </w:rPr>
        <w:t>. During 1993-2015, t</w:t>
      </w:r>
      <w:r>
        <w:rPr>
          <w:rFonts w:ascii="Times New Roman" w:hAnsi="Times New Roman" w:cs="Times New Roman" w:hint="eastAsia"/>
          <w:sz w:val="24"/>
        </w:rPr>
        <w:t xml:space="preserve">he </w:t>
      </w:r>
      <w:r>
        <w:rPr>
          <w:rFonts w:ascii="Times New Roman" w:hAnsi="Times New Roman" w:cs="Times New Roman"/>
          <w:sz w:val="24"/>
        </w:rPr>
        <w:t xml:space="preserve">average </w:t>
      </w:r>
      <w:r>
        <w:rPr>
          <w:rFonts w:ascii="Times New Roman" w:hAnsi="Times New Roman" w:cs="Times New Roman" w:hint="eastAsia"/>
          <w:sz w:val="24"/>
        </w:rPr>
        <w:t xml:space="preserve">number of </w:t>
      </w:r>
      <w:r>
        <w:rPr>
          <w:rFonts w:ascii="Times New Roman" w:hAnsi="Times New Roman" w:cs="Times New Roman"/>
          <w:sz w:val="24"/>
        </w:rPr>
        <w:t>in-channel sandy bars</w:t>
      </w:r>
      <w:r>
        <w:rPr>
          <w:rFonts w:ascii="Times New Roman" w:hAnsi="Times New Roman" w:cs="Times New Roman" w:hint="eastAsia"/>
          <w:sz w:val="24"/>
        </w:rPr>
        <w:t xml:space="preserve"> </w:t>
      </w:r>
      <w:r>
        <w:rPr>
          <w:rFonts w:ascii="Times New Roman" w:hAnsi="Times New Roman" w:cs="Times New Roman"/>
          <w:sz w:val="24"/>
        </w:rPr>
        <w:t>ranged from 3.2 to 4.43, which means that there are three to four in-channel sandy bars at each channel cross-section. T</w:t>
      </w:r>
      <w:r w:rsidRPr="004356D0">
        <w:rPr>
          <w:rFonts w:ascii="Times New Roman" w:hAnsi="Times New Roman" w:cs="Times New Roman"/>
          <w:sz w:val="24"/>
        </w:rPr>
        <w:t xml:space="preserve">he </w:t>
      </w:r>
      <w:r>
        <w:rPr>
          <w:rFonts w:ascii="Times New Roman" w:hAnsi="Times New Roman" w:cs="Times New Roman"/>
          <w:sz w:val="24"/>
        </w:rPr>
        <w:t>water</w:t>
      </w:r>
      <w:r w:rsidRPr="004356D0">
        <w:rPr>
          <w:rFonts w:ascii="Times New Roman" w:hAnsi="Times New Roman" w:cs="Times New Roman"/>
          <w:sz w:val="24"/>
        </w:rPr>
        <w:t xml:space="preserve"> area changed little from 1988 to 1993</w:t>
      </w:r>
      <w:r>
        <w:rPr>
          <w:rFonts w:ascii="Times New Roman" w:hAnsi="Times New Roman" w:cs="Times New Roman"/>
          <w:sz w:val="24"/>
        </w:rPr>
        <w:t>, while s</w:t>
      </w:r>
      <w:r w:rsidRPr="004356D0">
        <w:rPr>
          <w:rFonts w:ascii="Times New Roman" w:hAnsi="Times New Roman" w:cs="Times New Roman"/>
          <w:sz w:val="24"/>
        </w:rPr>
        <w:t xml:space="preserve">ince 1994, </w:t>
      </w:r>
      <w:r>
        <w:rPr>
          <w:rFonts w:ascii="Times New Roman" w:hAnsi="Times New Roman" w:cs="Times New Roman"/>
          <w:sz w:val="24"/>
        </w:rPr>
        <w:t>it</w:t>
      </w:r>
      <w:r w:rsidRPr="004356D0">
        <w:rPr>
          <w:rFonts w:ascii="Times New Roman" w:hAnsi="Times New Roman" w:cs="Times New Roman"/>
          <w:sz w:val="24"/>
        </w:rPr>
        <w:t xml:space="preserve"> </w:t>
      </w:r>
      <w:r>
        <w:rPr>
          <w:rFonts w:ascii="Times New Roman" w:hAnsi="Times New Roman" w:cs="Times New Roman"/>
          <w:sz w:val="24"/>
        </w:rPr>
        <w:t xml:space="preserve">has </w:t>
      </w:r>
      <w:r w:rsidRPr="004356D0">
        <w:rPr>
          <w:rFonts w:ascii="Times New Roman" w:hAnsi="Times New Roman" w:cs="Times New Roman"/>
          <w:sz w:val="24"/>
        </w:rPr>
        <w:t>fluctuat</w:t>
      </w:r>
      <w:r>
        <w:rPr>
          <w:rFonts w:ascii="Times New Roman" w:hAnsi="Times New Roman" w:cs="Times New Roman"/>
          <w:sz w:val="24"/>
        </w:rPr>
        <w:t>ed in a much wider range</w:t>
      </w:r>
      <w:r w:rsidRPr="004356D0">
        <w:rPr>
          <w:rFonts w:ascii="Times New Roman" w:hAnsi="Times New Roman" w:cs="Times New Roman"/>
          <w:sz w:val="24"/>
        </w:rPr>
        <w:t>.</w:t>
      </w:r>
    </w:p>
    <w:p w14:paraId="73CD7188" w14:textId="77777777" w:rsidR="00BC4531" w:rsidRPr="009C35F6" w:rsidRDefault="00BC4531">
      <w:pPr>
        <w:spacing w:line="360" w:lineRule="auto"/>
        <w:ind w:firstLine="420"/>
        <w:rPr>
          <w:rFonts w:ascii="Times New Roman" w:hAnsi="Times New Roman" w:cs="Times New Roman"/>
          <w:sz w:val="18"/>
        </w:rPr>
      </w:pPr>
      <w:r>
        <w:rPr>
          <w:rFonts w:ascii="Times New Roman" w:hAnsi="Times New Roman" w:cs="Times New Roman"/>
          <w:sz w:val="24"/>
        </w:rPr>
        <w:t>The</w:t>
      </w:r>
      <w:r w:rsidRPr="00CD19B3">
        <w:rPr>
          <w:rFonts w:ascii="Times New Roman" w:hAnsi="Times New Roman" w:cs="Times New Roman"/>
          <w:sz w:val="24"/>
        </w:rPr>
        <w:t xml:space="preserve"> main parameters </w:t>
      </w:r>
      <w:r>
        <w:rPr>
          <w:rFonts w:ascii="Times New Roman" w:hAnsi="Times New Roman" w:cs="Times New Roman"/>
          <w:sz w:val="24"/>
        </w:rPr>
        <w:t xml:space="preserve">determining the length and areal components of a </w:t>
      </w:r>
      <w:r w:rsidRPr="00CD19B3">
        <w:rPr>
          <w:rFonts w:ascii="Times New Roman" w:hAnsi="Times New Roman" w:cs="Times New Roman"/>
          <w:sz w:val="24"/>
        </w:rPr>
        <w:t>channel planform</w:t>
      </w:r>
      <w:r>
        <w:rPr>
          <w:rFonts w:ascii="Times New Roman" w:hAnsi="Times New Roman" w:cs="Times New Roman"/>
          <w:sz w:val="24"/>
        </w:rPr>
        <w:t xml:space="preserve"> </w:t>
      </w:r>
      <w:r w:rsidRPr="00CD19B3">
        <w:rPr>
          <w:rFonts w:ascii="Times New Roman" w:hAnsi="Times New Roman" w:cs="Times New Roman"/>
          <w:sz w:val="24"/>
        </w:rPr>
        <w:t>includ</w:t>
      </w:r>
      <w:r>
        <w:rPr>
          <w:rFonts w:ascii="Times New Roman" w:hAnsi="Times New Roman" w:cs="Times New Roman"/>
          <w:sz w:val="24"/>
        </w:rPr>
        <w:t xml:space="preserve">e </w:t>
      </w:r>
      <w:r w:rsidRPr="00CD19B3">
        <w:rPr>
          <w:rFonts w:ascii="Times New Roman" w:hAnsi="Times New Roman" w:cs="Times New Roman"/>
          <w:sz w:val="24"/>
        </w:rPr>
        <w:t>channel length</w:t>
      </w:r>
      <w:r>
        <w:rPr>
          <w:rFonts w:ascii="Times New Roman" w:hAnsi="Times New Roman" w:cs="Times New Roman"/>
          <w:sz w:val="24"/>
        </w:rPr>
        <w:t xml:space="preserve"> and </w:t>
      </w:r>
      <w:r w:rsidRPr="00CD19B3">
        <w:rPr>
          <w:rFonts w:ascii="Times New Roman" w:hAnsi="Times New Roman" w:cs="Times New Roman"/>
          <w:sz w:val="24"/>
        </w:rPr>
        <w:t>area</w:t>
      </w:r>
      <w:r>
        <w:rPr>
          <w:rFonts w:ascii="Times New Roman" w:hAnsi="Times New Roman" w:cs="Times New Roman"/>
          <w:sz w:val="24"/>
        </w:rPr>
        <w:t>s</w:t>
      </w:r>
      <w:r w:rsidRPr="00CD19B3">
        <w:rPr>
          <w:rFonts w:ascii="Times New Roman" w:hAnsi="Times New Roman" w:cs="Times New Roman"/>
          <w:sz w:val="24"/>
        </w:rPr>
        <w:t xml:space="preserve"> of channel belt, </w:t>
      </w:r>
      <w:r>
        <w:rPr>
          <w:rFonts w:ascii="Times New Roman" w:hAnsi="Times New Roman" w:cs="Times New Roman"/>
          <w:sz w:val="24"/>
        </w:rPr>
        <w:t>water body</w:t>
      </w:r>
      <w:r w:rsidRPr="00CD19B3">
        <w:rPr>
          <w:rFonts w:ascii="Times New Roman" w:hAnsi="Times New Roman" w:cs="Times New Roman"/>
          <w:sz w:val="24"/>
        </w:rPr>
        <w:t xml:space="preserve">, </w:t>
      </w:r>
      <w:r>
        <w:rPr>
          <w:rFonts w:ascii="Times New Roman" w:hAnsi="Times New Roman" w:cs="Times New Roman"/>
          <w:sz w:val="24"/>
        </w:rPr>
        <w:t xml:space="preserve">river islands, </w:t>
      </w:r>
      <w:r w:rsidRPr="00CD19B3">
        <w:rPr>
          <w:rFonts w:ascii="Times New Roman" w:hAnsi="Times New Roman" w:cs="Times New Roman"/>
          <w:sz w:val="24"/>
        </w:rPr>
        <w:t xml:space="preserve">point </w:t>
      </w:r>
      <w:r>
        <w:rPr>
          <w:rFonts w:ascii="Times New Roman" w:hAnsi="Times New Roman" w:cs="Times New Roman"/>
          <w:sz w:val="24"/>
        </w:rPr>
        <w:t xml:space="preserve">bars, and </w:t>
      </w:r>
      <w:r w:rsidRPr="00CD19B3">
        <w:rPr>
          <w:rFonts w:ascii="Times New Roman" w:hAnsi="Times New Roman" w:cs="Times New Roman"/>
          <w:sz w:val="24"/>
        </w:rPr>
        <w:t xml:space="preserve">in-channel </w:t>
      </w:r>
      <w:r>
        <w:rPr>
          <w:rFonts w:ascii="Times New Roman" w:hAnsi="Times New Roman" w:cs="Times New Roman"/>
          <w:sz w:val="24"/>
        </w:rPr>
        <w:t xml:space="preserve">sandy </w:t>
      </w:r>
      <w:r w:rsidRPr="00CD19B3">
        <w:rPr>
          <w:rFonts w:ascii="Times New Roman" w:hAnsi="Times New Roman" w:cs="Times New Roman"/>
          <w:sz w:val="24"/>
        </w:rPr>
        <w:t xml:space="preserve">bars </w:t>
      </w:r>
      <w:r>
        <w:rPr>
          <w:rFonts w:ascii="Times New Roman" w:hAnsi="Times New Roman" w:cs="Times New Roman"/>
          <w:sz w:val="24"/>
        </w:rPr>
        <w:t>for each of the</w:t>
      </w:r>
      <w:r w:rsidRPr="00CD19B3">
        <w:rPr>
          <w:rFonts w:ascii="Times New Roman" w:hAnsi="Times New Roman" w:cs="Times New Roman"/>
          <w:sz w:val="24"/>
        </w:rPr>
        <w:t xml:space="preserve"> </w:t>
      </w:r>
      <w:r w:rsidRPr="004065AB">
        <w:rPr>
          <w:rFonts w:ascii="Times New Roman" w:hAnsi="Times New Roman" w:cs="Times New Roman"/>
          <w:sz w:val="24"/>
        </w:rPr>
        <w:t>three reaches</w:t>
      </w:r>
      <w:r>
        <w:rPr>
          <w:rFonts w:ascii="Times New Roman" w:hAnsi="Times New Roman" w:cs="Times New Roman"/>
          <w:sz w:val="24"/>
        </w:rPr>
        <w:t xml:space="preserve"> (</w:t>
      </w:r>
      <w:r w:rsidRPr="00CD19B3">
        <w:rPr>
          <w:rFonts w:ascii="Times New Roman" w:hAnsi="Times New Roman" w:cs="Times New Roman"/>
          <w:sz w:val="24"/>
        </w:rPr>
        <w:t>Table 2</w:t>
      </w:r>
      <w:r>
        <w:rPr>
          <w:rFonts w:ascii="Times New Roman" w:hAnsi="Times New Roman" w:cs="Times New Roman"/>
          <w:sz w:val="24"/>
        </w:rPr>
        <w:t>). In the whole study area f</w:t>
      </w:r>
      <w:r w:rsidRPr="00CD19B3">
        <w:rPr>
          <w:rFonts w:ascii="Times New Roman" w:hAnsi="Times New Roman" w:cs="Times New Roman"/>
          <w:sz w:val="24"/>
        </w:rPr>
        <w:t xml:space="preserve">rom 1988 to 2015, the area of </w:t>
      </w:r>
      <w:r>
        <w:rPr>
          <w:rFonts w:ascii="Times New Roman" w:hAnsi="Times New Roman" w:cs="Times New Roman"/>
          <w:sz w:val="24"/>
        </w:rPr>
        <w:t xml:space="preserve">the </w:t>
      </w:r>
      <w:r w:rsidRPr="00CD19B3">
        <w:rPr>
          <w:rFonts w:ascii="Times New Roman" w:hAnsi="Times New Roman" w:cs="Times New Roman"/>
          <w:sz w:val="24"/>
        </w:rPr>
        <w:t xml:space="preserve">channel belt and </w:t>
      </w:r>
      <w:r>
        <w:rPr>
          <w:rFonts w:ascii="Times New Roman" w:hAnsi="Times New Roman" w:cs="Times New Roman"/>
          <w:sz w:val="24"/>
        </w:rPr>
        <w:t xml:space="preserve">the summed area of </w:t>
      </w:r>
      <w:r w:rsidRPr="00CD19B3">
        <w:rPr>
          <w:rFonts w:ascii="Times New Roman" w:hAnsi="Times New Roman" w:cs="Times New Roman"/>
          <w:sz w:val="24"/>
        </w:rPr>
        <w:t xml:space="preserve">point </w:t>
      </w:r>
      <w:r>
        <w:rPr>
          <w:rFonts w:ascii="Times New Roman" w:hAnsi="Times New Roman" w:cs="Times New Roman"/>
          <w:sz w:val="24"/>
        </w:rPr>
        <w:t xml:space="preserve">bars </w:t>
      </w:r>
      <w:r w:rsidRPr="00CD19B3">
        <w:rPr>
          <w:rFonts w:ascii="Times New Roman" w:hAnsi="Times New Roman" w:cs="Times New Roman"/>
          <w:sz w:val="24"/>
        </w:rPr>
        <w:t xml:space="preserve">and in-channel </w:t>
      </w:r>
      <w:r>
        <w:rPr>
          <w:rFonts w:ascii="Times New Roman" w:hAnsi="Times New Roman" w:cs="Times New Roman"/>
          <w:sz w:val="24"/>
        </w:rPr>
        <w:t xml:space="preserve">sandy </w:t>
      </w:r>
      <w:r w:rsidRPr="00CD19B3">
        <w:rPr>
          <w:rFonts w:ascii="Times New Roman" w:hAnsi="Times New Roman" w:cs="Times New Roman"/>
          <w:sz w:val="24"/>
        </w:rPr>
        <w:t xml:space="preserve">bars </w:t>
      </w:r>
      <w:r>
        <w:rPr>
          <w:rFonts w:ascii="Times New Roman" w:hAnsi="Times New Roman" w:cs="Times New Roman"/>
          <w:sz w:val="24"/>
        </w:rPr>
        <w:t>within</w:t>
      </w:r>
      <w:r w:rsidRPr="00CD19B3">
        <w:rPr>
          <w:rFonts w:ascii="Times New Roman" w:hAnsi="Times New Roman" w:cs="Times New Roman"/>
          <w:sz w:val="24"/>
        </w:rPr>
        <w:t xml:space="preserve"> the belt decreased respectively by 62.69% and 77.42%, while the </w:t>
      </w:r>
      <w:r>
        <w:rPr>
          <w:rFonts w:ascii="Times New Roman" w:hAnsi="Times New Roman" w:cs="Times New Roman"/>
          <w:sz w:val="24"/>
        </w:rPr>
        <w:t>water</w:t>
      </w:r>
      <w:r w:rsidRPr="00CD19B3">
        <w:rPr>
          <w:rFonts w:ascii="Times New Roman" w:hAnsi="Times New Roman" w:cs="Times New Roman"/>
          <w:sz w:val="24"/>
        </w:rPr>
        <w:t xml:space="preserve"> area decreased </w:t>
      </w:r>
      <w:r w:rsidR="0060099A" w:rsidRPr="0060099A">
        <w:rPr>
          <w:rFonts w:ascii="Times New Roman" w:hAnsi="Times New Roman" w:cs="Times New Roman"/>
          <w:sz w:val="24"/>
        </w:rPr>
        <w:t xml:space="preserve">with considerable fluctuation </w:t>
      </w:r>
      <w:r w:rsidRPr="00CD19B3">
        <w:rPr>
          <w:rFonts w:ascii="Times New Roman" w:hAnsi="Times New Roman" w:cs="Times New Roman"/>
          <w:sz w:val="24"/>
        </w:rPr>
        <w:t>by 23.98%. Th</w:t>
      </w:r>
      <w:r>
        <w:rPr>
          <w:rFonts w:ascii="Times New Roman" w:hAnsi="Times New Roman" w:cs="Times New Roman"/>
          <w:sz w:val="24"/>
        </w:rPr>
        <w:t>us,</w:t>
      </w:r>
      <w:r w:rsidRPr="00CD19B3">
        <w:rPr>
          <w:rFonts w:ascii="Times New Roman" w:hAnsi="Times New Roman" w:cs="Times New Roman"/>
          <w:sz w:val="24"/>
        </w:rPr>
        <w:t xml:space="preserve"> </w:t>
      </w:r>
      <w:r w:rsidR="0060099A" w:rsidRPr="0060099A">
        <w:rPr>
          <w:rFonts w:ascii="Times New Roman" w:hAnsi="Times New Roman" w:cs="Times New Roman"/>
          <w:sz w:val="24"/>
        </w:rPr>
        <w:t>since 1988</w:t>
      </w:r>
      <w:r w:rsidR="0060099A">
        <w:rPr>
          <w:rFonts w:ascii="Times New Roman" w:hAnsi="Times New Roman" w:cs="Times New Roman"/>
          <w:sz w:val="24"/>
        </w:rPr>
        <w:t xml:space="preserve"> </w:t>
      </w:r>
      <w:r w:rsidRPr="00CD19B3">
        <w:rPr>
          <w:rFonts w:ascii="Times New Roman" w:hAnsi="Times New Roman" w:cs="Times New Roman"/>
          <w:sz w:val="24"/>
        </w:rPr>
        <w:t xml:space="preserve">the </w:t>
      </w:r>
      <w:r>
        <w:rPr>
          <w:rFonts w:ascii="Times New Roman" w:hAnsi="Times New Roman" w:cs="Times New Roman"/>
          <w:sz w:val="24"/>
        </w:rPr>
        <w:t xml:space="preserve">surface area of the </w:t>
      </w:r>
      <w:r w:rsidRPr="00CD19B3">
        <w:rPr>
          <w:rFonts w:ascii="Times New Roman" w:hAnsi="Times New Roman" w:cs="Times New Roman"/>
          <w:sz w:val="24"/>
        </w:rPr>
        <w:t>channel on the Yinchuan Plain shrank to a significant degree.</w:t>
      </w:r>
      <w:r>
        <w:rPr>
          <w:rFonts w:ascii="Times New Roman" w:hAnsi="Times New Roman" w:cs="Times New Roman"/>
        </w:rPr>
        <w:t xml:space="preserve"> </w:t>
      </w:r>
      <w:r w:rsidRPr="004065AB">
        <w:rPr>
          <w:rFonts w:ascii="Times New Roman" w:hAnsi="Times New Roman" w:cs="Times New Roman"/>
          <w:sz w:val="24"/>
        </w:rPr>
        <w:t xml:space="preserve">Spatially, </w:t>
      </w:r>
      <w:r>
        <w:rPr>
          <w:rFonts w:ascii="Times New Roman" w:hAnsi="Times New Roman" w:cs="Times New Roman"/>
          <w:sz w:val="24"/>
        </w:rPr>
        <w:t>t</w:t>
      </w:r>
      <w:r w:rsidRPr="004065AB">
        <w:rPr>
          <w:rFonts w:ascii="Times New Roman" w:hAnsi="Times New Roman" w:cs="Times New Roman"/>
          <w:sz w:val="24"/>
        </w:rPr>
        <w:t xml:space="preserve">he </w:t>
      </w:r>
      <w:r>
        <w:rPr>
          <w:rFonts w:ascii="Times New Roman" w:hAnsi="Times New Roman" w:cs="Times New Roman"/>
          <w:sz w:val="24"/>
        </w:rPr>
        <w:t xml:space="preserve">area occupied by in-channel sandy </w:t>
      </w:r>
      <w:r w:rsidRPr="004065AB">
        <w:rPr>
          <w:rFonts w:ascii="Times New Roman" w:hAnsi="Times New Roman" w:cs="Times New Roman"/>
          <w:sz w:val="24"/>
        </w:rPr>
        <w:t xml:space="preserve">bars </w:t>
      </w:r>
      <w:r>
        <w:rPr>
          <w:rFonts w:ascii="Times New Roman" w:hAnsi="Times New Roman" w:cs="Times New Roman"/>
          <w:sz w:val="24"/>
        </w:rPr>
        <w:t>in the</w:t>
      </w:r>
      <w:r w:rsidRPr="004065AB">
        <w:rPr>
          <w:rFonts w:ascii="Times New Roman" w:hAnsi="Times New Roman" w:cs="Times New Roman"/>
          <w:sz w:val="24"/>
        </w:rPr>
        <w:t xml:space="preserve"> anabranching reach is </w:t>
      </w:r>
      <w:r>
        <w:rPr>
          <w:rFonts w:ascii="Times New Roman" w:hAnsi="Times New Roman" w:cs="Times New Roman"/>
          <w:sz w:val="24"/>
        </w:rPr>
        <w:t xml:space="preserve">the </w:t>
      </w:r>
      <w:r w:rsidRPr="004065AB">
        <w:rPr>
          <w:rFonts w:ascii="Times New Roman" w:hAnsi="Times New Roman" w:cs="Times New Roman"/>
          <w:sz w:val="24"/>
        </w:rPr>
        <w:t xml:space="preserve">smallest </w:t>
      </w:r>
      <w:r>
        <w:rPr>
          <w:rFonts w:ascii="Times New Roman" w:hAnsi="Times New Roman" w:cs="Times New Roman"/>
          <w:sz w:val="24"/>
        </w:rPr>
        <w:t>among the three</w:t>
      </w:r>
      <w:r w:rsidRPr="004065AB">
        <w:rPr>
          <w:rFonts w:ascii="Times New Roman" w:hAnsi="Times New Roman" w:cs="Times New Roman"/>
          <w:sz w:val="24"/>
        </w:rPr>
        <w:t xml:space="preserve"> reaches</w:t>
      </w:r>
      <w:r>
        <w:rPr>
          <w:rFonts w:ascii="Times New Roman" w:hAnsi="Times New Roman" w:cs="Times New Roman"/>
          <w:sz w:val="24"/>
        </w:rPr>
        <w:t>, and the</w:t>
      </w:r>
      <w:r w:rsidRPr="004065AB">
        <w:rPr>
          <w:rFonts w:ascii="Times New Roman" w:hAnsi="Times New Roman" w:cs="Times New Roman"/>
          <w:sz w:val="24"/>
        </w:rPr>
        <w:t xml:space="preserve"> area of in-channel islands</w:t>
      </w:r>
      <w:r>
        <w:rPr>
          <w:rFonts w:ascii="Times New Roman" w:hAnsi="Times New Roman" w:cs="Times New Roman"/>
          <w:sz w:val="24"/>
        </w:rPr>
        <w:t xml:space="preserve"> over the</w:t>
      </w:r>
      <w:r w:rsidRPr="004065AB">
        <w:rPr>
          <w:rFonts w:ascii="Times New Roman" w:hAnsi="Times New Roman" w:cs="Times New Roman"/>
          <w:sz w:val="24"/>
        </w:rPr>
        <w:t xml:space="preserve"> reach increased from 2006 to 2015. </w:t>
      </w:r>
    </w:p>
    <w:p w14:paraId="2B896CBD" w14:textId="77777777" w:rsidR="009B5BB6" w:rsidRPr="00C81F5A" w:rsidRDefault="009B5BB6" w:rsidP="004065AB">
      <w:pPr>
        <w:adjustRightInd w:val="0"/>
        <w:snapToGrid w:val="0"/>
        <w:spacing w:line="360" w:lineRule="auto"/>
        <w:jc w:val="left"/>
        <w:rPr>
          <w:rFonts w:ascii="Times New Roman" w:hAnsi="Times New Roman" w:cs="Times New Roman"/>
          <w:b/>
          <w:szCs w:val="21"/>
        </w:rPr>
      </w:pPr>
    </w:p>
    <w:p w14:paraId="521D4BBA" w14:textId="77777777" w:rsidR="009B07EF" w:rsidRPr="009B07EF" w:rsidRDefault="00EC5443" w:rsidP="004356D0">
      <w:pPr>
        <w:spacing w:line="360" w:lineRule="auto"/>
        <w:jc w:val="left"/>
        <w:rPr>
          <w:rFonts w:ascii="Times New Roman" w:hAnsi="Times New Roman" w:cs="Times New Roman"/>
          <w:b/>
          <w:szCs w:val="21"/>
        </w:rPr>
      </w:pPr>
      <w:r w:rsidRPr="009B07EF">
        <w:rPr>
          <w:rFonts w:ascii="Times New Roman" w:hAnsi="Times New Roman" w:cs="Times New Roman"/>
          <w:b/>
          <w:szCs w:val="21"/>
        </w:rPr>
        <w:t xml:space="preserve">Table </w:t>
      </w:r>
      <w:r w:rsidR="00A869A0">
        <w:rPr>
          <w:rFonts w:ascii="Times New Roman" w:hAnsi="Times New Roman" w:cs="Times New Roman"/>
          <w:b/>
          <w:szCs w:val="21"/>
        </w:rPr>
        <w:t>2</w:t>
      </w:r>
      <w:r w:rsidRPr="009B07EF">
        <w:rPr>
          <w:rFonts w:ascii="Times New Roman" w:hAnsi="Times New Roman" w:cs="Times New Roman"/>
          <w:b/>
          <w:szCs w:val="21"/>
        </w:rPr>
        <w:t xml:space="preserve"> </w:t>
      </w:r>
    </w:p>
    <w:p w14:paraId="48EEF9D5" w14:textId="77777777" w:rsidR="00EC5443" w:rsidRPr="00625D57" w:rsidRDefault="00EC5443">
      <w:pPr>
        <w:spacing w:line="360" w:lineRule="auto"/>
        <w:jc w:val="left"/>
        <w:rPr>
          <w:rFonts w:ascii="Times New Roman" w:hAnsi="Times New Roman" w:cs="Times New Roman"/>
          <w:i/>
          <w:szCs w:val="21"/>
        </w:rPr>
      </w:pPr>
      <w:r w:rsidRPr="00625D57">
        <w:rPr>
          <w:rFonts w:ascii="Times New Roman" w:hAnsi="Times New Roman" w:cs="Times New Roman"/>
          <w:i/>
          <w:szCs w:val="21"/>
        </w:rPr>
        <w:t xml:space="preserve">Variations of </w:t>
      </w:r>
      <w:r w:rsidR="00680F62">
        <w:rPr>
          <w:rFonts w:ascii="Times New Roman" w:hAnsi="Times New Roman" w:cs="Times New Roman"/>
          <w:i/>
          <w:szCs w:val="21"/>
        </w:rPr>
        <w:t>M</w:t>
      </w:r>
      <w:r w:rsidRPr="00625D57">
        <w:rPr>
          <w:rFonts w:ascii="Times New Roman" w:hAnsi="Times New Roman" w:cs="Times New Roman"/>
          <w:i/>
          <w:szCs w:val="21"/>
        </w:rPr>
        <w:t xml:space="preserve">ain </w:t>
      </w:r>
      <w:r w:rsidR="00680F62">
        <w:rPr>
          <w:rFonts w:ascii="Times New Roman" w:hAnsi="Times New Roman" w:cs="Times New Roman"/>
          <w:i/>
          <w:szCs w:val="21"/>
        </w:rPr>
        <w:t>P</w:t>
      </w:r>
      <w:r w:rsidR="00680F62" w:rsidRPr="00625D57">
        <w:rPr>
          <w:rFonts w:ascii="Times New Roman" w:hAnsi="Times New Roman" w:cs="Times New Roman"/>
          <w:i/>
          <w:szCs w:val="21"/>
        </w:rPr>
        <w:t>arameters</w:t>
      </w:r>
      <w:r w:rsidR="00680F62">
        <w:rPr>
          <w:rFonts w:ascii="Times New Roman" w:hAnsi="Times New Roman" w:cs="Times New Roman"/>
          <w:i/>
          <w:szCs w:val="21"/>
        </w:rPr>
        <w:t xml:space="preserve"> </w:t>
      </w:r>
      <w:r w:rsidR="00266E71">
        <w:rPr>
          <w:rFonts w:ascii="Times New Roman" w:hAnsi="Times New Roman" w:cs="Times New Roman"/>
          <w:i/>
          <w:szCs w:val="21"/>
        </w:rPr>
        <w:t>D</w:t>
      </w:r>
      <w:r w:rsidR="00680F62">
        <w:rPr>
          <w:rFonts w:ascii="Times New Roman" w:hAnsi="Times New Roman" w:cs="Times New Roman"/>
          <w:i/>
          <w:szCs w:val="21"/>
        </w:rPr>
        <w:t xml:space="preserve">etermining </w:t>
      </w:r>
      <w:r w:rsidR="00266E71">
        <w:rPr>
          <w:rFonts w:ascii="Times New Roman" w:hAnsi="Times New Roman" w:cs="Times New Roman"/>
          <w:i/>
          <w:szCs w:val="21"/>
        </w:rPr>
        <w:t xml:space="preserve">the </w:t>
      </w:r>
      <w:r w:rsidR="00A16578">
        <w:rPr>
          <w:rFonts w:ascii="Times New Roman" w:hAnsi="Times New Roman" w:cs="Times New Roman"/>
          <w:i/>
          <w:szCs w:val="21"/>
        </w:rPr>
        <w:t>C</w:t>
      </w:r>
      <w:r w:rsidRPr="00625D57">
        <w:rPr>
          <w:rFonts w:ascii="Times New Roman" w:hAnsi="Times New Roman" w:cs="Times New Roman"/>
          <w:i/>
          <w:szCs w:val="21"/>
        </w:rPr>
        <w:t>hannel-</w:t>
      </w:r>
      <w:r w:rsidR="00A16578">
        <w:rPr>
          <w:rFonts w:ascii="Times New Roman" w:hAnsi="Times New Roman" w:cs="Times New Roman"/>
          <w:i/>
          <w:szCs w:val="21"/>
        </w:rPr>
        <w:t>P</w:t>
      </w:r>
      <w:r w:rsidRPr="00625D57">
        <w:rPr>
          <w:rFonts w:ascii="Times New Roman" w:hAnsi="Times New Roman" w:cs="Times New Roman"/>
          <w:i/>
          <w:szCs w:val="21"/>
        </w:rPr>
        <w:t xml:space="preserve">lanform </w:t>
      </w:r>
      <w:r w:rsidR="00266E71">
        <w:rPr>
          <w:rFonts w:ascii="Times New Roman" w:hAnsi="Times New Roman" w:cs="Times New Roman"/>
          <w:i/>
          <w:szCs w:val="21"/>
        </w:rPr>
        <w:t>over</w:t>
      </w:r>
      <w:r w:rsidRPr="00625D57">
        <w:rPr>
          <w:rFonts w:ascii="Times New Roman" w:hAnsi="Times New Roman" w:cs="Times New Roman"/>
          <w:i/>
          <w:szCs w:val="21"/>
        </w:rPr>
        <w:t xml:space="preserve"> the </w:t>
      </w:r>
      <w:r w:rsidR="009B123E">
        <w:rPr>
          <w:rFonts w:ascii="Times New Roman" w:hAnsi="Times New Roman" w:cs="Times New Roman"/>
          <w:i/>
          <w:szCs w:val="21"/>
        </w:rPr>
        <w:t>YPR</w:t>
      </w:r>
      <w:r w:rsidR="00B60B93">
        <w:rPr>
          <w:rFonts w:ascii="Times New Roman" w:hAnsi="Times New Roman" w:cs="Times New Roman"/>
          <w:i/>
          <w:szCs w:val="21"/>
        </w:rPr>
        <w:t xml:space="preserve">. </w:t>
      </w:r>
      <w:r w:rsidR="00B60B93" w:rsidRPr="00B60B93">
        <w:rPr>
          <w:rFonts w:ascii="Times New Roman" w:hAnsi="Times New Roman" w:cs="Times New Roman"/>
          <w:i/>
          <w:szCs w:val="21"/>
        </w:rPr>
        <w:t>Bar area per unit channel length given in parentheses</w:t>
      </w:r>
      <w:r w:rsidR="00B60B93">
        <w:rPr>
          <w:rFonts w:ascii="Times New Roman" w:hAnsi="Times New Roman" w:cs="Times New Roman"/>
          <w:i/>
          <w:szCs w:val="21"/>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469"/>
        <w:gridCol w:w="1275"/>
        <w:gridCol w:w="1418"/>
        <w:gridCol w:w="1134"/>
        <w:gridCol w:w="1701"/>
        <w:gridCol w:w="1134"/>
      </w:tblGrid>
      <w:tr w:rsidR="00DA6931" w:rsidRPr="000078E5" w14:paraId="593C7478" w14:textId="77777777" w:rsidTr="000078E5">
        <w:trPr>
          <w:trHeight w:val="567"/>
        </w:trPr>
        <w:tc>
          <w:tcPr>
            <w:tcW w:w="766" w:type="dxa"/>
            <w:shd w:val="clear" w:color="auto" w:fill="auto"/>
            <w:vAlign w:val="center"/>
          </w:tcPr>
          <w:p w14:paraId="12F3435D" w14:textId="77777777" w:rsidR="00FB3850" w:rsidRPr="000078E5" w:rsidRDefault="00FB3850" w:rsidP="000078E5">
            <w:pPr>
              <w:widowControl/>
              <w:jc w:val="center"/>
              <w:rPr>
                <w:rFonts w:ascii="Times New Roman" w:hAnsi="Times New Roman" w:cs="Times New Roman"/>
                <w:b/>
                <w:bCs/>
                <w:szCs w:val="21"/>
              </w:rPr>
            </w:pPr>
            <w:r w:rsidRPr="000078E5">
              <w:rPr>
                <w:rFonts w:ascii="Times New Roman" w:hAnsi="Times New Roman" w:cs="Times New Roman"/>
                <w:b/>
                <w:szCs w:val="21"/>
              </w:rPr>
              <w:t>Year</w:t>
            </w:r>
          </w:p>
        </w:tc>
        <w:tc>
          <w:tcPr>
            <w:tcW w:w="1469" w:type="dxa"/>
            <w:shd w:val="clear" w:color="auto" w:fill="auto"/>
            <w:vAlign w:val="center"/>
          </w:tcPr>
          <w:p w14:paraId="196BF83E" w14:textId="77777777" w:rsidR="00FB3850" w:rsidRPr="000078E5" w:rsidRDefault="00FB3850" w:rsidP="000078E5">
            <w:pPr>
              <w:jc w:val="center"/>
              <w:rPr>
                <w:rFonts w:ascii="Times New Roman" w:hAnsi="Times New Roman" w:cs="Times New Roman"/>
                <w:b/>
                <w:color w:val="000000"/>
                <w:szCs w:val="21"/>
              </w:rPr>
            </w:pPr>
            <w:r w:rsidRPr="000078E5">
              <w:rPr>
                <w:rFonts w:ascii="Times New Roman" w:hAnsi="Times New Roman" w:cs="Times New Roman" w:hint="eastAsia"/>
                <w:b/>
                <w:color w:val="000000"/>
                <w:szCs w:val="21"/>
              </w:rPr>
              <w:t>Channel pattern</w:t>
            </w:r>
          </w:p>
        </w:tc>
        <w:tc>
          <w:tcPr>
            <w:tcW w:w="1275" w:type="dxa"/>
            <w:shd w:val="clear" w:color="auto" w:fill="auto"/>
            <w:vAlign w:val="center"/>
          </w:tcPr>
          <w:p w14:paraId="5E1F1181"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Length of channel</w:t>
            </w:r>
          </w:p>
          <w:p w14:paraId="68EF576E"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(km)</w:t>
            </w:r>
          </w:p>
        </w:tc>
        <w:tc>
          <w:tcPr>
            <w:tcW w:w="1418" w:type="dxa"/>
            <w:shd w:val="clear" w:color="auto" w:fill="auto"/>
            <w:vAlign w:val="center"/>
          </w:tcPr>
          <w:p w14:paraId="40FA016F"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Area of channel belt</w:t>
            </w:r>
          </w:p>
          <w:p w14:paraId="5215DD6F"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(km</w:t>
            </w:r>
            <w:r w:rsidRPr="000078E5">
              <w:rPr>
                <w:rFonts w:ascii="Times New Roman" w:hAnsi="Times New Roman" w:cs="Times New Roman"/>
                <w:b/>
                <w:color w:val="000000"/>
                <w:szCs w:val="21"/>
                <w:vertAlign w:val="superscript"/>
              </w:rPr>
              <w:t>2</w:t>
            </w:r>
            <w:r w:rsidRPr="000078E5">
              <w:rPr>
                <w:rFonts w:ascii="Times New Roman" w:hAnsi="Times New Roman" w:cs="Times New Roman"/>
                <w:b/>
                <w:color w:val="000000"/>
                <w:szCs w:val="21"/>
              </w:rPr>
              <w:t>)</w:t>
            </w:r>
          </w:p>
        </w:tc>
        <w:tc>
          <w:tcPr>
            <w:tcW w:w="1134" w:type="dxa"/>
            <w:shd w:val="clear" w:color="auto" w:fill="auto"/>
            <w:vAlign w:val="center"/>
          </w:tcPr>
          <w:p w14:paraId="2BDCCA8F"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Water area</w:t>
            </w:r>
          </w:p>
          <w:p w14:paraId="5053A49E"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(km</w:t>
            </w:r>
            <w:r w:rsidRPr="000078E5">
              <w:rPr>
                <w:rFonts w:ascii="Times New Roman" w:hAnsi="Times New Roman" w:cs="Times New Roman"/>
                <w:b/>
                <w:color w:val="000000"/>
                <w:szCs w:val="21"/>
                <w:vertAlign w:val="superscript"/>
              </w:rPr>
              <w:t>2</w:t>
            </w:r>
            <w:r w:rsidRPr="000078E5">
              <w:rPr>
                <w:rFonts w:ascii="Times New Roman" w:hAnsi="Times New Roman" w:cs="Times New Roman"/>
                <w:b/>
                <w:color w:val="000000"/>
                <w:szCs w:val="21"/>
              </w:rPr>
              <w:t>)</w:t>
            </w:r>
          </w:p>
        </w:tc>
        <w:tc>
          <w:tcPr>
            <w:tcW w:w="1701" w:type="dxa"/>
            <w:shd w:val="clear" w:color="auto" w:fill="auto"/>
            <w:vAlign w:val="center"/>
          </w:tcPr>
          <w:p w14:paraId="33DF24FB"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Area of in-channel bars</w:t>
            </w:r>
          </w:p>
          <w:p w14:paraId="129A7406"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(km</w:t>
            </w:r>
            <w:r w:rsidRPr="000078E5">
              <w:rPr>
                <w:rFonts w:ascii="Times New Roman" w:hAnsi="Times New Roman" w:cs="Times New Roman"/>
                <w:b/>
                <w:color w:val="000000"/>
                <w:szCs w:val="21"/>
                <w:vertAlign w:val="superscript"/>
              </w:rPr>
              <w:t>2</w:t>
            </w:r>
            <w:r w:rsidRPr="000078E5">
              <w:rPr>
                <w:rFonts w:ascii="Times New Roman" w:hAnsi="Times New Roman" w:cs="Times New Roman"/>
                <w:b/>
                <w:color w:val="000000"/>
                <w:szCs w:val="21"/>
              </w:rPr>
              <w:t>)</w:t>
            </w:r>
          </w:p>
        </w:tc>
        <w:tc>
          <w:tcPr>
            <w:tcW w:w="1134" w:type="dxa"/>
            <w:shd w:val="clear" w:color="auto" w:fill="auto"/>
            <w:vAlign w:val="center"/>
          </w:tcPr>
          <w:p w14:paraId="4A61BE8E"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Area of point bars</w:t>
            </w:r>
          </w:p>
          <w:p w14:paraId="22D82627" w14:textId="77777777" w:rsidR="00FB3850" w:rsidRPr="000078E5" w:rsidRDefault="00FB3850" w:rsidP="000078E5">
            <w:pPr>
              <w:jc w:val="center"/>
              <w:rPr>
                <w:rFonts w:ascii="Times New Roman" w:hAnsi="Times New Roman" w:cs="Times New Roman"/>
                <w:b/>
                <w:bCs/>
                <w:color w:val="000000"/>
                <w:szCs w:val="21"/>
              </w:rPr>
            </w:pPr>
            <w:r w:rsidRPr="000078E5">
              <w:rPr>
                <w:rFonts w:ascii="Times New Roman" w:hAnsi="Times New Roman" w:cs="Times New Roman"/>
                <w:b/>
                <w:color w:val="000000"/>
                <w:szCs w:val="21"/>
              </w:rPr>
              <w:t>(km</w:t>
            </w:r>
            <w:r w:rsidRPr="000078E5">
              <w:rPr>
                <w:rFonts w:ascii="Times New Roman" w:hAnsi="Times New Roman" w:cs="Times New Roman"/>
                <w:b/>
                <w:color w:val="000000"/>
                <w:szCs w:val="21"/>
                <w:vertAlign w:val="superscript"/>
              </w:rPr>
              <w:t>2</w:t>
            </w:r>
            <w:r w:rsidRPr="000078E5">
              <w:rPr>
                <w:rFonts w:ascii="Times New Roman" w:hAnsi="Times New Roman" w:cs="Times New Roman"/>
                <w:b/>
                <w:color w:val="000000"/>
                <w:szCs w:val="21"/>
              </w:rPr>
              <w:t>)</w:t>
            </w:r>
          </w:p>
        </w:tc>
      </w:tr>
      <w:tr w:rsidR="00DA6931" w:rsidRPr="000078E5" w14:paraId="7EE79C20" w14:textId="77777777" w:rsidTr="000078E5">
        <w:trPr>
          <w:trHeight w:val="567"/>
        </w:trPr>
        <w:tc>
          <w:tcPr>
            <w:tcW w:w="766" w:type="dxa"/>
            <w:vMerge w:val="restart"/>
            <w:shd w:val="clear" w:color="auto" w:fill="auto"/>
            <w:vAlign w:val="center"/>
          </w:tcPr>
          <w:p w14:paraId="7F4CF250" w14:textId="77777777" w:rsidR="00FB3850" w:rsidRPr="000078E5" w:rsidRDefault="00FB3850" w:rsidP="000078E5">
            <w:pPr>
              <w:snapToGrid w:val="0"/>
              <w:jc w:val="center"/>
              <w:rPr>
                <w:rFonts w:ascii="Times New Roman" w:hAnsi="Times New Roman" w:cs="Times New Roman"/>
                <w:bCs/>
                <w:color w:val="000000"/>
                <w:szCs w:val="21"/>
              </w:rPr>
            </w:pPr>
            <w:r w:rsidRPr="000078E5">
              <w:rPr>
                <w:rFonts w:ascii="Times New Roman" w:hAnsi="Times New Roman" w:cs="Times New Roman"/>
                <w:b/>
                <w:color w:val="000000"/>
                <w:szCs w:val="21"/>
              </w:rPr>
              <w:t>1988</w:t>
            </w:r>
          </w:p>
        </w:tc>
        <w:tc>
          <w:tcPr>
            <w:tcW w:w="1469" w:type="dxa"/>
            <w:shd w:val="clear" w:color="auto" w:fill="auto"/>
            <w:vAlign w:val="center"/>
          </w:tcPr>
          <w:p w14:paraId="45F8D548"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Br</w:t>
            </w:r>
            <w:r w:rsidRPr="000078E5">
              <w:rPr>
                <w:rFonts w:ascii="Times New Roman" w:hAnsi="Times New Roman" w:cs="Times New Roman"/>
                <w:color w:val="000000"/>
                <w:szCs w:val="21"/>
              </w:rPr>
              <w:t>a</w:t>
            </w:r>
            <w:r w:rsidRPr="000078E5">
              <w:rPr>
                <w:rFonts w:ascii="Times New Roman" w:hAnsi="Times New Roman" w:cs="Times New Roman" w:hint="eastAsia"/>
                <w:color w:val="000000"/>
                <w:szCs w:val="21"/>
              </w:rPr>
              <w:t>ided</w:t>
            </w:r>
          </w:p>
        </w:tc>
        <w:tc>
          <w:tcPr>
            <w:tcW w:w="1275" w:type="dxa"/>
            <w:shd w:val="clear" w:color="auto" w:fill="auto"/>
            <w:vAlign w:val="center"/>
          </w:tcPr>
          <w:p w14:paraId="761B0C7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98.04</w:t>
            </w:r>
          </w:p>
        </w:tc>
        <w:tc>
          <w:tcPr>
            <w:tcW w:w="1418" w:type="dxa"/>
            <w:shd w:val="clear" w:color="auto" w:fill="auto"/>
            <w:vAlign w:val="center"/>
          </w:tcPr>
          <w:p w14:paraId="06BAEF61"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223.39</w:t>
            </w:r>
          </w:p>
        </w:tc>
        <w:tc>
          <w:tcPr>
            <w:tcW w:w="1134" w:type="dxa"/>
            <w:shd w:val="clear" w:color="auto" w:fill="auto"/>
            <w:vAlign w:val="center"/>
          </w:tcPr>
          <w:p w14:paraId="4C7E194E"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53.65</w:t>
            </w:r>
          </w:p>
        </w:tc>
        <w:tc>
          <w:tcPr>
            <w:tcW w:w="1701" w:type="dxa"/>
            <w:shd w:val="clear" w:color="auto" w:fill="auto"/>
            <w:vAlign w:val="center"/>
          </w:tcPr>
          <w:p w14:paraId="1C9DA09A"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42.53</w:t>
            </w:r>
          </w:p>
        </w:tc>
        <w:tc>
          <w:tcPr>
            <w:tcW w:w="1134" w:type="dxa"/>
            <w:shd w:val="clear" w:color="auto" w:fill="auto"/>
            <w:vAlign w:val="center"/>
          </w:tcPr>
          <w:p w14:paraId="6626F08F"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127.21</w:t>
            </w:r>
          </w:p>
        </w:tc>
      </w:tr>
      <w:tr w:rsidR="00DA6931" w:rsidRPr="000078E5" w14:paraId="48FDA691" w14:textId="77777777" w:rsidTr="000078E5">
        <w:trPr>
          <w:trHeight w:val="567"/>
        </w:trPr>
        <w:tc>
          <w:tcPr>
            <w:tcW w:w="766" w:type="dxa"/>
            <w:vMerge/>
            <w:shd w:val="clear" w:color="auto" w:fill="auto"/>
            <w:vAlign w:val="center"/>
          </w:tcPr>
          <w:p w14:paraId="165D7356" w14:textId="77777777" w:rsidR="00FB3850" w:rsidRPr="000078E5" w:rsidRDefault="00FB3850" w:rsidP="000078E5">
            <w:pPr>
              <w:snapToGrid w:val="0"/>
              <w:jc w:val="center"/>
              <w:rPr>
                <w:rFonts w:ascii="Times New Roman" w:hAnsi="Times New Roman" w:cs="Times New Roman"/>
                <w:bCs/>
                <w:color w:val="000000"/>
                <w:szCs w:val="21"/>
              </w:rPr>
            </w:pPr>
          </w:p>
        </w:tc>
        <w:tc>
          <w:tcPr>
            <w:tcW w:w="1469" w:type="dxa"/>
            <w:shd w:val="clear" w:color="auto" w:fill="auto"/>
            <w:vAlign w:val="center"/>
          </w:tcPr>
          <w:p w14:paraId="1A1E598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Meandering</w:t>
            </w:r>
          </w:p>
        </w:tc>
        <w:tc>
          <w:tcPr>
            <w:tcW w:w="1275" w:type="dxa"/>
            <w:shd w:val="clear" w:color="auto" w:fill="auto"/>
            <w:vAlign w:val="center"/>
          </w:tcPr>
          <w:p w14:paraId="195D34C3"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69.67</w:t>
            </w:r>
          </w:p>
        </w:tc>
        <w:tc>
          <w:tcPr>
            <w:tcW w:w="1418" w:type="dxa"/>
            <w:shd w:val="clear" w:color="auto" w:fill="auto"/>
            <w:vAlign w:val="center"/>
          </w:tcPr>
          <w:p w14:paraId="27BDD078"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130.13</w:t>
            </w:r>
          </w:p>
        </w:tc>
        <w:tc>
          <w:tcPr>
            <w:tcW w:w="1134" w:type="dxa"/>
            <w:shd w:val="clear" w:color="auto" w:fill="auto"/>
            <w:vAlign w:val="center"/>
          </w:tcPr>
          <w:p w14:paraId="37F344D7"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33.97</w:t>
            </w:r>
          </w:p>
        </w:tc>
        <w:tc>
          <w:tcPr>
            <w:tcW w:w="1701" w:type="dxa"/>
            <w:shd w:val="clear" w:color="auto" w:fill="auto"/>
            <w:vAlign w:val="center"/>
          </w:tcPr>
          <w:p w14:paraId="0AA4BD42"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18.17</w:t>
            </w:r>
          </w:p>
        </w:tc>
        <w:tc>
          <w:tcPr>
            <w:tcW w:w="1134" w:type="dxa"/>
            <w:shd w:val="clear" w:color="auto" w:fill="auto"/>
            <w:vAlign w:val="center"/>
          </w:tcPr>
          <w:p w14:paraId="6CFD359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77.99</w:t>
            </w:r>
          </w:p>
        </w:tc>
      </w:tr>
      <w:tr w:rsidR="00DA6931" w:rsidRPr="000078E5" w14:paraId="241CB78E" w14:textId="77777777" w:rsidTr="000078E5">
        <w:trPr>
          <w:trHeight w:val="567"/>
        </w:trPr>
        <w:tc>
          <w:tcPr>
            <w:tcW w:w="766" w:type="dxa"/>
            <w:vMerge/>
            <w:shd w:val="clear" w:color="auto" w:fill="auto"/>
            <w:vAlign w:val="center"/>
          </w:tcPr>
          <w:p w14:paraId="45EBD1E1" w14:textId="77777777" w:rsidR="00FB3850" w:rsidRPr="000078E5" w:rsidRDefault="00FB3850" w:rsidP="000078E5">
            <w:pPr>
              <w:snapToGrid w:val="0"/>
              <w:jc w:val="center"/>
              <w:rPr>
                <w:rFonts w:ascii="Times New Roman" w:hAnsi="Times New Roman" w:cs="Times New Roman"/>
                <w:bCs/>
                <w:color w:val="000000"/>
                <w:szCs w:val="21"/>
              </w:rPr>
            </w:pPr>
          </w:p>
        </w:tc>
        <w:tc>
          <w:tcPr>
            <w:tcW w:w="1469" w:type="dxa"/>
            <w:shd w:val="clear" w:color="auto" w:fill="auto"/>
            <w:vAlign w:val="center"/>
          </w:tcPr>
          <w:p w14:paraId="02DF9057"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Anabranching</w:t>
            </w:r>
          </w:p>
        </w:tc>
        <w:tc>
          <w:tcPr>
            <w:tcW w:w="1275" w:type="dxa"/>
            <w:shd w:val="clear" w:color="auto" w:fill="auto"/>
            <w:vAlign w:val="center"/>
          </w:tcPr>
          <w:p w14:paraId="55B106C9"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44.56</w:t>
            </w:r>
          </w:p>
        </w:tc>
        <w:tc>
          <w:tcPr>
            <w:tcW w:w="1418" w:type="dxa"/>
            <w:shd w:val="clear" w:color="auto" w:fill="auto"/>
            <w:vAlign w:val="center"/>
          </w:tcPr>
          <w:p w14:paraId="035E3B2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41.72</w:t>
            </w:r>
          </w:p>
        </w:tc>
        <w:tc>
          <w:tcPr>
            <w:tcW w:w="1134" w:type="dxa"/>
            <w:shd w:val="clear" w:color="auto" w:fill="auto"/>
            <w:vAlign w:val="center"/>
          </w:tcPr>
          <w:p w14:paraId="5110AB8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21.33</w:t>
            </w:r>
          </w:p>
        </w:tc>
        <w:tc>
          <w:tcPr>
            <w:tcW w:w="1701" w:type="dxa"/>
            <w:shd w:val="clear" w:color="auto" w:fill="auto"/>
            <w:vAlign w:val="center"/>
          </w:tcPr>
          <w:p w14:paraId="07920C47"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2.92</w:t>
            </w:r>
          </w:p>
        </w:tc>
        <w:tc>
          <w:tcPr>
            <w:tcW w:w="1134" w:type="dxa"/>
            <w:shd w:val="clear" w:color="auto" w:fill="auto"/>
            <w:vAlign w:val="center"/>
          </w:tcPr>
          <w:p w14:paraId="08EDC149"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17.47</w:t>
            </w:r>
          </w:p>
        </w:tc>
      </w:tr>
      <w:tr w:rsidR="00DA6931" w:rsidRPr="000078E5" w14:paraId="1991DF12" w14:textId="77777777" w:rsidTr="000078E5">
        <w:trPr>
          <w:trHeight w:val="567"/>
        </w:trPr>
        <w:tc>
          <w:tcPr>
            <w:tcW w:w="766" w:type="dxa"/>
            <w:vMerge/>
            <w:shd w:val="clear" w:color="auto" w:fill="auto"/>
            <w:vAlign w:val="center"/>
          </w:tcPr>
          <w:p w14:paraId="7CBA989A" w14:textId="77777777" w:rsidR="00FB3850" w:rsidRPr="000078E5" w:rsidRDefault="00FB3850" w:rsidP="000078E5">
            <w:pPr>
              <w:snapToGrid w:val="0"/>
              <w:jc w:val="center"/>
              <w:rPr>
                <w:rFonts w:ascii="Times New Roman" w:hAnsi="Times New Roman" w:cs="Times New Roman"/>
                <w:bCs/>
                <w:color w:val="000000"/>
                <w:szCs w:val="21"/>
              </w:rPr>
            </w:pPr>
          </w:p>
        </w:tc>
        <w:tc>
          <w:tcPr>
            <w:tcW w:w="1469" w:type="dxa"/>
            <w:shd w:val="clear" w:color="auto" w:fill="auto"/>
            <w:vAlign w:val="center"/>
          </w:tcPr>
          <w:p w14:paraId="1D7D39DE"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Total</w:t>
            </w:r>
          </w:p>
        </w:tc>
        <w:tc>
          <w:tcPr>
            <w:tcW w:w="1275" w:type="dxa"/>
            <w:shd w:val="clear" w:color="auto" w:fill="auto"/>
            <w:vAlign w:val="center"/>
          </w:tcPr>
          <w:p w14:paraId="6821BF1B"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212.27</w:t>
            </w:r>
          </w:p>
        </w:tc>
        <w:tc>
          <w:tcPr>
            <w:tcW w:w="1418" w:type="dxa"/>
            <w:shd w:val="clear" w:color="auto" w:fill="auto"/>
            <w:vAlign w:val="center"/>
          </w:tcPr>
          <w:p w14:paraId="71AD5742"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395.24</w:t>
            </w:r>
          </w:p>
        </w:tc>
        <w:tc>
          <w:tcPr>
            <w:tcW w:w="1134" w:type="dxa"/>
            <w:shd w:val="clear" w:color="auto" w:fill="auto"/>
            <w:vAlign w:val="center"/>
          </w:tcPr>
          <w:p w14:paraId="21F960C3"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108.95</w:t>
            </w:r>
          </w:p>
        </w:tc>
        <w:tc>
          <w:tcPr>
            <w:tcW w:w="1701" w:type="dxa"/>
            <w:shd w:val="clear" w:color="auto" w:fill="auto"/>
            <w:vAlign w:val="center"/>
          </w:tcPr>
          <w:p w14:paraId="7701CDF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63.62</w:t>
            </w:r>
          </w:p>
        </w:tc>
        <w:tc>
          <w:tcPr>
            <w:tcW w:w="1134" w:type="dxa"/>
            <w:shd w:val="clear" w:color="auto" w:fill="auto"/>
            <w:vAlign w:val="center"/>
          </w:tcPr>
          <w:p w14:paraId="1B474E41"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222.67</w:t>
            </w:r>
          </w:p>
        </w:tc>
      </w:tr>
      <w:tr w:rsidR="00DA6931" w:rsidRPr="000078E5" w14:paraId="76D2A131" w14:textId="77777777" w:rsidTr="000078E5">
        <w:trPr>
          <w:trHeight w:val="567"/>
        </w:trPr>
        <w:tc>
          <w:tcPr>
            <w:tcW w:w="766" w:type="dxa"/>
            <w:vMerge w:val="restart"/>
            <w:shd w:val="clear" w:color="auto" w:fill="auto"/>
            <w:vAlign w:val="center"/>
          </w:tcPr>
          <w:p w14:paraId="0C2765A6" w14:textId="77777777" w:rsidR="00FB3850" w:rsidRPr="000078E5" w:rsidRDefault="00FB3850" w:rsidP="000078E5">
            <w:pPr>
              <w:snapToGrid w:val="0"/>
              <w:jc w:val="center"/>
              <w:rPr>
                <w:rFonts w:ascii="Times New Roman" w:hAnsi="Times New Roman" w:cs="Times New Roman"/>
                <w:bCs/>
                <w:color w:val="000000"/>
                <w:szCs w:val="21"/>
              </w:rPr>
            </w:pPr>
            <w:r w:rsidRPr="000078E5">
              <w:rPr>
                <w:rFonts w:ascii="Times New Roman" w:hAnsi="Times New Roman" w:cs="Times New Roman"/>
                <w:b/>
                <w:color w:val="000000"/>
                <w:szCs w:val="21"/>
              </w:rPr>
              <w:t>1998</w:t>
            </w:r>
          </w:p>
        </w:tc>
        <w:tc>
          <w:tcPr>
            <w:tcW w:w="1469" w:type="dxa"/>
            <w:shd w:val="clear" w:color="auto" w:fill="auto"/>
            <w:vAlign w:val="center"/>
          </w:tcPr>
          <w:p w14:paraId="5E7335F1"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Br</w:t>
            </w:r>
            <w:r w:rsidRPr="000078E5">
              <w:rPr>
                <w:rFonts w:ascii="Times New Roman" w:hAnsi="Times New Roman" w:cs="Times New Roman"/>
                <w:color w:val="000000"/>
                <w:szCs w:val="21"/>
              </w:rPr>
              <w:t>a</w:t>
            </w:r>
            <w:r w:rsidRPr="000078E5">
              <w:rPr>
                <w:rFonts w:ascii="Times New Roman" w:hAnsi="Times New Roman" w:cs="Times New Roman" w:hint="eastAsia"/>
                <w:color w:val="000000"/>
                <w:szCs w:val="21"/>
              </w:rPr>
              <w:t>ided</w:t>
            </w:r>
          </w:p>
        </w:tc>
        <w:tc>
          <w:tcPr>
            <w:tcW w:w="1275" w:type="dxa"/>
            <w:shd w:val="clear" w:color="auto" w:fill="auto"/>
            <w:vAlign w:val="center"/>
          </w:tcPr>
          <w:p w14:paraId="04E957F0"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92.64</w:t>
            </w:r>
          </w:p>
        </w:tc>
        <w:tc>
          <w:tcPr>
            <w:tcW w:w="1418" w:type="dxa"/>
            <w:shd w:val="clear" w:color="auto" w:fill="auto"/>
            <w:vAlign w:val="center"/>
          </w:tcPr>
          <w:p w14:paraId="06DF4F8F"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125.49</w:t>
            </w:r>
          </w:p>
        </w:tc>
        <w:tc>
          <w:tcPr>
            <w:tcW w:w="1134" w:type="dxa"/>
            <w:shd w:val="clear" w:color="auto" w:fill="auto"/>
            <w:vAlign w:val="center"/>
          </w:tcPr>
          <w:p w14:paraId="3FFBCB5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37.47</w:t>
            </w:r>
          </w:p>
        </w:tc>
        <w:tc>
          <w:tcPr>
            <w:tcW w:w="1701" w:type="dxa"/>
            <w:shd w:val="clear" w:color="auto" w:fill="auto"/>
            <w:vAlign w:val="center"/>
          </w:tcPr>
          <w:p w14:paraId="39B55AEB"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36.82</w:t>
            </w:r>
          </w:p>
        </w:tc>
        <w:tc>
          <w:tcPr>
            <w:tcW w:w="1134" w:type="dxa"/>
            <w:shd w:val="clear" w:color="auto" w:fill="auto"/>
            <w:vAlign w:val="center"/>
          </w:tcPr>
          <w:p w14:paraId="7D6DC2AF"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51.20</w:t>
            </w:r>
          </w:p>
        </w:tc>
      </w:tr>
      <w:tr w:rsidR="00DA6931" w:rsidRPr="000078E5" w14:paraId="6249F21D" w14:textId="77777777" w:rsidTr="000078E5">
        <w:trPr>
          <w:trHeight w:val="567"/>
        </w:trPr>
        <w:tc>
          <w:tcPr>
            <w:tcW w:w="766" w:type="dxa"/>
            <w:vMerge/>
            <w:shd w:val="clear" w:color="auto" w:fill="auto"/>
            <w:vAlign w:val="center"/>
          </w:tcPr>
          <w:p w14:paraId="097ECB1E"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6042EA2E"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Meandering</w:t>
            </w:r>
          </w:p>
        </w:tc>
        <w:tc>
          <w:tcPr>
            <w:tcW w:w="1275" w:type="dxa"/>
            <w:shd w:val="clear" w:color="auto" w:fill="auto"/>
            <w:vAlign w:val="center"/>
          </w:tcPr>
          <w:p w14:paraId="021ECDF7"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71.07</w:t>
            </w:r>
          </w:p>
        </w:tc>
        <w:tc>
          <w:tcPr>
            <w:tcW w:w="1418" w:type="dxa"/>
            <w:shd w:val="clear" w:color="auto" w:fill="auto"/>
            <w:vAlign w:val="center"/>
          </w:tcPr>
          <w:p w14:paraId="72D03BBE"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110.04</w:t>
            </w:r>
          </w:p>
        </w:tc>
        <w:tc>
          <w:tcPr>
            <w:tcW w:w="1134" w:type="dxa"/>
            <w:shd w:val="clear" w:color="auto" w:fill="auto"/>
            <w:vAlign w:val="center"/>
          </w:tcPr>
          <w:p w14:paraId="3990DF03"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29.15</w:t>
            </w:r>
          </w:p>
        </w:tc>
        <w:tc>
          <w:tcPr>
            <w:tcW w:w="1701" w:type="dxa"/>
            <w:shd w:val="clear" w:color="auto" w:fill="auto"/>
            <w:vAlign w:val="center"/>
          </w:tcPr>
          <w:p w14:paraId="05C851BB"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26.88</w:t>
            </w:r>
          </w:p>
        </w:tc>
        <w:tc>
          <w:tcPr>
            <w:tcW w:w="1134" w:type="dxa"/>
            <w:shd w:val="clear" w:color="auto" w:fill="auto"/>
            <w:vAlign w:val="center"/>
          </w:tcPr>
          <w:p w14:paraId="70F42C07"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54.01</w:t>
            </w:r>
          </w:p>
        </w:tc>
      </w:tr>
      <w:tr w:rsidR="00DA6931" w:rsidRPr="000078E5" w14:paraId="6EDB0286" w14:textId="77777777" w:rsidTr="000078E5">
        <w:trPr>
          <w:trHeight w:val="567"/>
        </w:trPr>
        <w:tc>
          <w:tcPr>
            <w:tcW w:w="766" w:type="dxa"/>
            <w:vMerge/>
            <w:shd w:val="clear" w:color="auto" w:fill="auto"/>
            <w:vAlign w:val="center"/>
          </w:tcPr>
          <w:p w14:paraId="49DA4031"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54DD62BA"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Anabranching</w:t>
            </w:r>
          </w:p>
        </w:tc>
        <w:tc>
          <w:tcPr>
            <w:tcW w:w="1275" w:type="dxa"/>
            <w:shd w:val="clear" w:color="auto" w:fill="auto"/>
            <w:vAlign w:val="center"/>
          </w:tcPr>
          <w:p w14:paraId="4C216BF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43.37</w:t>
            </w:r>
          </w:p>
        </w:tc>
        <w:tc>
          <w:tcPr>
            <w:tcW w:w="1418" w:type="dxa"/>
            <w:shd w:val="clear" w:color="auto" w:fill="auto"/>
            <w:vAlign w:val="center"/>
          </w:tcPr>
          <w:p w14:paraId="39388A6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31.99</w:t>
            </w:r>
          </w:p>
        </w:tc>
        <w:tc>
          <w:tcPr>
            <w:tcW w:w="1134" w:type="dxa"/>
            <w:shd w:val="clear" w:color="auto" w:fill="auto"/>
            <w:vAlign w:val="center"/>
          </w:tcPr>
          <w:p w14:paraId="49223B7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16.13</w:t>
            </w:r>
          </w:p>
        </w:tc>
        <w:tc>
          <w:tcPr>
            <w:tcW w:w="1701" w:type="dxa"/>
            <w:shd w:val="clear" w:color="auto" w:fill="auto"/>
            <w:vAlign w:val="center"/>
          </w:tcPr>
          <w:p w14:paraId="414FA729"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2.48</w:t>
            </w:r>
          </w:p>
        </w:tc>
        <w:tc>
          <w:tcPr>
            <w:tcW w:w="1134" w:type="dxa"/>
            <w:shd w:val="clear" w:color="auto" w:fill="auto"/>
            <w:vAlign w:val="center"/>
          </w:tcPr>
          <w:p w14:paraId="27CC977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13.38</w:t>
            </w:r>
          </w:p>
        </w:tc>
      </w:tr>
      <w:tr w:rsidR="00DA6931" w:rsidRPr="000078E5" w14:paraId="637EB1A0" w14:textId="77777777" w:rsidTr="000078E5">
        <w:trPr>
          <w:trHeight w:val="567"/>
        </w:trPr>
        <w:tc>
          <w:tcPr>
            <w:tcW w:w="766" w:type="dxa"/>
            <w:vMerge/>
            <w:shd w:val="clear" w:color="auto" w:fill="auto"/>
            <w:vAlign w:val="center"/>
          </w:tcPr>
          <w:p w14:paraId="62FCB029"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12FEFAE0"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Total</w:t>
            </w:r>
          </w:p>
        </w:tc>
        <w:tc>
          <w:tcPr>
            <w:tcW w:w="1275" w:type="dxa"/>
            <w:shd w:val="clear" w:color="auto" w:fill="auto"/>
            <w:vAlign w:val="center"/>
          </w:tcPr>
          <w:p w14:paraId="5AEB1F0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207.08</w:t>
            </w:r>
          </w:p>
        </w:tc>
        <w:tc>
          <w:tcPr>
            <w:tcW w:w="1418" w:type="dxa"/>
            <w:shd w:val="clear" w:color="auto" w:fill="auto"/>
            <w:vAlign w:val="center"/>
          </w:tcPr>
          <w:p w14:paraId="0911CCC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267.52</w:t>
            </w:r>
          </w:p>
        </w:tc>
        <w:tc>
          <w:tcPr>
            <w:tcW w:w="1134" w:type="dxa"/>
            <w:shd w:val="clear" w:color="auto" w:fill="auto"/>
            <w:vAlign w:val="center"/>
          </w:tcPr>
          <w:p w14:paraId="0AE98620"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82.75</w:t>
            </w:r>
          </w:p>
        </w:tc>
        <w:tc>
          <w:tcPr>
            <w:tcW w:w="1701" w:type="dxa"/>
            <w:shd w:val="clear" w:color="auto" w:fill="auto"/>
            <w:vAlign w:val="center"/>
          </w:tcPr>
          <w:p w14:paraId="3BCB23F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66.18</w:t>
            </w:r>
          </w:p>
        </w:tc>
        <w:tc>
          <w:tcPr>
            <w:tcW w:w="1134" w:type="dxa"/>
            <w:shd w:val="clear" w:color="auto" w:fill="auto"/>
            <w:vAlign w:val="center"/>
          </w:tcPr>
          <w:p w14:paraId="7B2F5FE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118.59</w:t>
            </w:r>
          </w:p>
        </w:tc>
      </w:tr>
      <w:tr w:rsidR="00DA6931" w:rsidRPr="000078E5" w14:paraId="38D57A7E" w14:textId="77777777" w:rsidTr="000078E5">
        <w:trPr>
          <w:trHeight w:val="567"/>
        </w:trPr>
        <w:tc>
          <w:tcPr>
            <w:tcW w:w="766" w:type="dxa"/>
            <w:vMerge w:val="restart"/>
            <w:shd w:val="clear" w:color="auto" w:fill="auto"/>
            <w:vAlign w:val="center"/>
          </w:tcPr>
          <w:p w14:paraId="0E713473" w14:textId="77777777" w:rsidR="00FB3850" w:rsidRPr="000078E5" w:rsidRDefault="00FB3850" w:rsidP="000078E5">
            <w:pPr>
              <w:snapToGrid w:val="0"/>
              <w:jc w:val="center"/>
              <w:rPr>
                <w:rFonts w:ascii="Times New Roman" w:hAnsi="Times New Roman" w:cs="Times New Roman"/>
                <w:b/>
                <w:color w:val="000000"/>
                <w:szCs w:val="21"/>
              </w:rPr>
            </w:pPr>
            <w:r w:rsidRPr="000078E5">
              <w:rPr>
                <w:rFonts w:ascii="Times New Roman" w:hAnsi="Times New Roman" w:cs="Times New Roman"/>
                <w:b/>
                <w:color w:val="000000"/>
                <w:szCs w:val="21"/>
              </w:rPr>
              <w:t>2006</w:t>
            </w:r>
          </w:p>
        </w:tc>
        <w:tc>
          <w:tcPr>
            <w:tcW w:w="1469" w:type="dxa"/>
            <w:shd w:val="clear" w:color="auto" w:fill="auto"/>
            <w:vAlign w:val="center"/>
          </w:tcPr>
          <w:p w14:paraId="27F5D3C8"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Br</w:t>
            </w:r>
            <w:r w:rsidRPr="000078E5">
              <w:rPr>
                <w:rFonts w:ascii="Times New Roman" w:hAnsi="Times New Roman" w:cs="Times New Roman"/>
                <w:color w:val="000000"/>
                <w:szCs w:val="21"/>
              </w:rPr>
              <w:t>a</w:t>
            </w:r>
            <w:r w:rsidRPr="000078E5">
              <w:rPr>
                <w:rFonts w:ascii="Times New Roman" w:hAnsi="Times New Roman" w:cs="Times New Roman" w:hint="eastAsia"/>
                <w:color w:val="000000"/>
                <w:szCs w:val="21"/>
              </w:rPr>
              <w:t>ided</w:t>
            </w:r>
          </w:p>
        </w:tc>
        <w:tc>
          <w:tcPr>
            <w:tcW w:w="1275" w:type="dxa"/>
            <w:shd w:val="clear" w:color="auto" w:fill="auto"/>
            <w:vAlign w:val="center"/>
          </w:tcPr>
          <w:p w14:paraId="1CCA5562"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88.34</w:t>
            </w:r>
          </w:p>
        </w:tc>
        <w:tc>
          <w:tcPr>
            <w:tcW w:w="1418" w:type="dxa"/>
            <w:shd w:val="clear" w:color="auto" w:fill="auto"/>
            <w:vAlign w:val="center"/>
          </w:tcPr>
          <w:p w14:paraId="193A4D25"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104.53</w:t>
            </w:r>
          </w:p>
        </w:tc>
        <w:tc>
          <w:tcPr>
            <w:tcW w:w="1134" w:type="dxa"/>
            <w:shd w:val="clear" w:color="auto" w:fill="auto"/>
            <w:vAlign w:val="center"/>
          </w:tcPr>
          <w:p w14:paraId="6CAE5549"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46.95</w:t>
            </w:r>
          </w:p>
        </w:tc>
        <w:tc>
          <w:tcPr>
            <w:tcW w:w="1701" w:type="dxa"/>
            <w:shd w:val="clear" w:color="auto" w:fill="auto"/>
            <w:vAlign w:val="center"/>
          </w:tcPr>
          <w:p w14:paraId="770AD158"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16.36</w:t>
            </w:r>
          </w:p>
        </w:tc>
        <w:tc>
          <w:tcPr>
            <w:tcW w:w="1134" w:type="dxa"/>
            <w:shd w:val="clear" w:color="auto" w:fill="auto"/>
            <w:vAlign w:val="center"/>
          </w:tcPr>
          <w:p w14:paraId="750E18A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41.22</w:t>
            </w:r>
          </w:p>
        </w:tc>
      </w:tr>
      <w:tr w:rsidR="00DA6931" w:rsidRPr="000078E5" w14:paraId="31EDDF2C" w14:textId="77777777" w:rsidTr="000078E5">
        <w:trPr>
          <w:trHeight w:val="567"/>
        </w:trPr>
        <w:tc>
          <w:tcPr>
            <w:tcW w:w="766" w:type="dxa"/>
            <w:vMerge/>
            <w:shd w:val="clear" w:color="auto" w:fill="auto"/>
            <w:vAlign w:val="center"/>
          </w:tcPr>
          <w:p w14:paraId="70C8FEED"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69E8AB0D"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Meandering</w:t>
            </w:r>
          </w:p>
        </w:tc>
        <w:tc>
          <w:tcPr>
            <w:tcW w:w="1275" w:type="dxa"/>
            <w:shd w:val="clear" w:color="auto" w:fill="auto"/>
            <w:vAlign w:val="center"/>
          </w:tcPr>
          <w:p w14:paraId="1DF713BA"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65.91</w:t>
            </w:r>
          </w:p>
        </w:tc>
        <w:tc>
          <w:tcPr>
            <w:tcW w:w="1418" w:type="dxa"/>
            <w:shd w:val="clear" w:color="auto" w:fill="auto"/>
            <w:vAlign w:val="center"/>
          </w:tcPr>
          <w:p w14:paraId="2ABC7FAB"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56.08</w:t>
            </w:r>
          </w:p>
        </w:tc>
        <w:tc>
          <w:tcPr>
            <w:tcW w:w="1134" w:type="dxa"/>
            <w:shd w:val="clear" w:color="auto" w:fill="auto"/>
            <w:vAlign w:val="center"/>
          </w:tcPr>
          <w:p w14:paraId="1C7A865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34.86</w:t>
            </w:r>
          </w:p>
        </w:tc>
        <w:tc>
          <w:tcPr>
            <w:tcW w:w="1701" w:type="dxa"/>
            <w:shd w:val="clear" w:color="auto" w:fill="auto"/>
            <w:vAlign w:val="center"/>
          </w:tcPr>
          <w:p w14:paraId="23804219"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5.97</w:t>
            </w:r>
          </w:p>
        </w:tc>
        <w:tc>
          <w:tcPr>
            <w:tcW w:w="1134" w:type="dxa"/>
            <w:shd w:val="clear" w:color="auto" w:fill="auto"/>
            <w:vAlign w:val="center"/>
          </w:tcPr>
          <w:p w14:paraId="0A747D0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15.25</w:t>
            </w:r>
          </w:p>
        </w:tc>
      </w:tr>
      <w:tr w:rsidR="00DA6931" w:rsidRPr="000078E5" w14:paraId="1E85758B" w14:textId="77777777" w:rsidTr="000078E5">
        <w:trPr>
          <w:trHeight w:val="567"/>
        </w:trPr>
        <w:tc>
          <w:tcPr>
            <w:tcW w:w="766" w:type="dxa"/>
            <w:vMerge/>
            <w:shd w:val="clear" w:color="auto" w:fill="auto"/>
            <w:vAlign w:val="center"/>
          </w:tcPr>
          <w:p w14:paraId="0D975C1A"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02B4FF01"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Anabranching</w:t>
            </w:r>
          </w:p>
        </w:tc>
        <w:tc>
          <w:tcPr>
            <w:tcW w:w="1275" w:type="dxa"/>
            <w:shd w:val="clear" w:color="auto" w:fill="auto"/>
            <w:vAlign w:val="center"/>
          </w:tcPr>
          <w:p w14:paraId="74A78D9F"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42.49</w:t>
            </w:r>
          </w:p>
        </w:tc>
        <w:tc>
          <w:tcPr>
            <w:tcW w:w="1418" w:type="dxa"/>
            <w:shd w:val="clear" w:color="auto" w:fill="auto"/>
            <w:vAlign w:val="center"/>
          </w:tcPr>
          <w:p w14:paraId="5AF0F8CF"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27.92</w:t>
            </w:r>
          </w:p>
        </w:tc>
        <w:tc>
          <w:tcPr>
            <w:tcW w:w="1134" w:type="dxa"/>
            <w:shd w:val="clear" w:color="auto" w:fill="auto"/>
            <w:vAlign w:val="center"/>
          </w:tcPr>
          <w:p w14:paraId="69860B4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18.65</w:t>
            </w:r>
          </w:p>
        </w:tc>
        <w:tc>
          <w:tcPr>
            <w:tcW w:w="1701" w:type="dxa"/>
            <w:shd w:val="clear" w:color="auto" w:fill="auto"/>
            <w:vAlign w:val="center"/>
          </w:tcPr>
          <w:p w14:paraId="566B2963"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1.04</w:t>
            </w:r>
          </w:p>
        </w:tc>
        <w:tc>
          <w:tcPr>
            <w:tcW w:w="1134" w:type="dxa"/>
            <w:shd w:val="clear" w:color="auto" w:fill="auto"/>
            <w:vAlign w:val="center"/>
          </w:tcPr>
          <w:p w14:paraId="681F943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8.23</w:t>
            </w:r>
          </w:p>
        </w:tc>
      </w:tr>
      <w:tr w:rsidR="00DA6931" w:rsidRPr="000078E5" w14:paraId="7DCCF11D" w14:textId="77777777" w:rsidTr="000078E5">
        <w:trPr>
          <w:trHeight w:val="567"/>
        </w:trPr>
        <w:tc>
          <w:tcPr>
            <w:tcW w:w="766" w:type="dxa"/>
            <w:vMerge/>
            <w:shd w:val="clear" w:color="auto" w:fill="auto"/>
            <w:vAlign w:val="center"/>
          </w:tcPr>
          <w:p w14:paraId="00FB297F"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3E739200"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Total</w:t>
            </w:r>
          </w:p>
        </w:tc>
        <w:tc>
          <w:tcPr>
            <w:tcW w:w="1275" w:type="dxa"/>
            <w:shd w:val="clear" w:color="auto" w:fill="auto"/>
            <w:vAlign w:val="center"/>
          </w:tcPr>
          <w:p w14:paraId="72B4F1ED"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196.74</w:t>
            </w:r>
          </w:p>
        </w:tc>
        <w:tc>
          <w:tcPr>
            <w:tcW w:w="1418" w:type="dxa"/>
            <w:shd w:val="clear" w:color="auto" w:fill="auto"/>
            <w:vAlign w:val="center"/>
          </w:tcPr>
          <w:p w14:paraId="22B1F3EE"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188.53</w:t>
            </w:r>
          </w:p>
        </w:tc>
        <w:tc>
          <w:tcPr>
            <w:tcW w:w="1134" w:type="dxa"/>
            <w:shd w:val="clear" w:color="auto" w:fill="auto"/>
            <w:vAlign w:val="center"/>
          </w:tcPr>
          <w:p w14:paraId="1FE7BB6B"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100.46</w:t>
            </w:r>
          </w:p>
        </w:tc>
        <w:tc>
          <w:tcPr>
            <w:tcW w:w="1701" w:type="dxa"/>
            <w:shd w:val="clear" w:color="auto" w:fill="auto"/>
            <w:vAlign w:val="center"/>
          </w:tcPr>
          <w:p w14:paraId="180DB610"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23.37</w:t>
            </w:r>
          </w:p>
        </w:tc>
        <w:tc>
          <w:tcPr>
            <w:tcW w:w="1134" w:type="dxa"/>
            <w:shd w:val="clear" w:color="auto" w:fill="auto"/>
            <w:vAlign w:val="center"/>
          </w:tcPr>
          <w:p w14:paraId="610E5482"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64.70</w:t>
            </w:r>
          </w:p>
        </w:tc>
      </w:tr>
      <w:tr w:rsidR="00DA6931" w:rsidRPr="000078E5" w14:paraId="707F855F" w14:textId="77777777" w:rsidTr="000078E5">
        <w:trPr>
          <w:trHeight w:val="567"/>
        </w:trPr>
        <w:tc>
          <w:tcPr>
            <w:tcW w:w="766" w:type="dxa"/>
            <w:vMerge w:val="restart"/>
            <w:shd w:val="clear" w:color="auto" w:fill="auto"/>
            <w:vAlign w:val="center"/>
          </w:tcPr>
          <w:p w14:paraId="3A4AE956" w14:textId="77777777" w:rsidR="00FB3850" w:rsidRPr="000078E5" w:rsidRDefault="00FB3850" w:rsidP="000078E5">
            <w:pPr>
              <w:snapToGrid w:val="0"/>
              <w:jc w:val="center"/>
              <w:rPr>
                <w:rFonts w:ascii="Times New Roman" w:hAnsi="Times New Roman" w:cs="Times New Roman"/>
                <w:b/>
                <w:color w:val="000000"/>
                <w:szCs w:val="21"/>
              </w:rPr>
            </w:pPr>
            <w:r w:rsidRPr="000078E5">
              <w:rPr>
                <w:rFonts w:ascii="Times New Roman" w:hAnsi="Times New Roman" w:cs="Times New Roman"/>
                <w:b/>
                <w:color w:val="000000"/>
                <w:szCs w:val="21"/>
              </w:rPr>
              <w:t>2015</w:t>
            </w:r>
          </w:p>
        </w:tc>
        <w:tc>
          <w:tcPr>
            <w:tcW w:w="1469" w:type="dxa"/>
            <w:shd w:val="clear" w:color="auto" w:fill="auto"/>
            <w:vAlign w:val="center"/>
          </w:tcPr>
          <w:p w14:paraId="66E64F32"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Br</w:t>
            </w:r>
            <w:r w:rsidRPr="000078E5">
              <w:rPr>
                <w:rFonts w:ascii="Times New Roman" w:hAnsi="Times New Roman" w:cs="Times New Roman"/>
                <w:color w:val="000000"/>
                <w:szCs w:val="21"/>
              </w:rPr>
              <w:t>a</w:t>
            </w:r>
            <w:r w:rsidRPr="000078E5">
              <w:rPr>
                <w:rFonts w:ascii="Times New Roman" w:hAnsi="Times New Roman" w:cs="Times New Roman" w:hint="eastAsia"/>
                <w:color w:val="000000"/>
                <w:szCs w:val="21"/>
              </w:rPr>
              <w:t>ided</w:t>
            </w:r>
          </w:p>
        </w:tc>
        <w:tc>
          <w:tcPr>
            <w:tcW w:w="1275" w:type="dxa"/>
            <w:shd w:val="clear" w:color="auto" w:fill="auto"/>
            <w:vAlign w:val="center"/>
          </w:tcPr>
          <w:p w14:paraId="2C7931E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91.47</w:t>
            </w:r>
          </w:p>
        </w:tc>
        <w:tc>
          <w:tcPr>
            <w:tcW w:w="1418" w:type="dxa"/>
            <w:shd w:val="clear" w:color="auto" w:fill="auto"/>
            <w:vAlign w:val="center"/>
          </w:tcPr>
          <w:p w14:paraId="407BD3EA"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84.06</w:t>
            </w:r>
          </w:p>
        </w:tc>
        <w:tc>
          <w:tcPr>
            <w:tcW w:w="1134" w:type="dxa"/>
            <w:shd w:val="clear" w:color="auto" w:fill="auto"/>
            <w:vAlign w:val="center"/>
          </w:tcPr>
          <w:p w14:paraId="697D9AE9"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44.97</w:t>
            </w:r>
          </w:p>
        </w:tc>
        <w:tc>
          <w:tcPr>
            <w:tcW w:w="1701" w:type="dxa"/>
            <w:shd w:val="clear" w:color="auto" w:fill="auto"/>
            <w:vAlign w:val="center"/>
          </w:tcPr>
          <w:p w14:paraId="12ACD3D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4.70</w:t>
            </w:r>
          </w:p>
        </w:tc>
        <w:tc>
          <w:tcPr>
            <w:tcW w:w="1134" w:type="dxa"/>
            <w:shd w:val="clear" w:color="auto" w:fill="auto"/>
            <w:vAlign w:val="center"/>
          </w:tcPr>
          <w:p w14:paraId="0B485207"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34.39</w:t>
            </w:r>
          </w:p>
        </w:tc>
      </w:tr>
      <w:tr w:rsidR="00DA6931" w:rsidRPr="000078E5" w14:paraId="7AF2221A" w14:textId="77777777" w:rsidTr="000078E5">
        <w:trPr>
          <w:trHeight w:val="567"/>
        </w:trPr>
        <w:tc>
          <w:tcPr>
            <w:tcW w:w="766" w:type="dxa"/>
            <w:vMerge/>
            <w:shd w:val="clear" w:color="auto" w:fill="auto"/>
            <w:vAlign w:val="center"/>
          </w:tcPr>
          <w:p w14:paraId="672C7B81"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308AF69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Meandering</w:t>
            </w:r>
          </w:p>
        </w:tc>
        <w:tc>
          <w:tcPr>
            <w:tcW w:w="1275" w:type="dxa"/>
            <w:shd w:val="clear" w:color="auto" w:fill="auto"/>
            <w:vAlign w:val="center"/>
          </w:tcPr>
          <w:p w14:paraId="5E226920"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66.93</w:t>
            </w:r>
          </w:p>
        </w:tc>
        <w:tc>
          <w:tcPr>
            <w:tcW w:w="1418" w:type="dxa"/>
            <w:shd w:val="clear" w:color="auto" w:fill="auto"/>
            <w:vAlign w:val="center"/>
          </w:tcPr>
          <w:p w14:paraId="6927D6E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41.01</w:t>
            </w:r>
          </w:p>
        </w:tc>
        <w:tc>
          <w:tcPr>
            <w:tcW w:w="1134" w:type="dxa"/>
            <w:shd w:val="clear" w:color="auto" w:fill="auto"/>
            <w:vAlign w:val="center"/>
          </w:tcPr>
          <w:p w14:paraId="386C336F"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24.37</w:t>
            </w:r>
          </w:p>
        </w:tc>
        <w:tc>
          <w:tcPr>
            <w:tcW w:w="1701" w:type="dxa"/>
            <w:shd w:val="clear" w:color="auto" w:fill="auto"/>
            <w:vAlign w:val="center"/>
          </w:tcPr>
          <w:p w14:paraId="29FE0929"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3.12</w:t>
            </w:r>
          </w:p>
        </w:tc>
        <w:tc>
          <w:tcPr>
            <w:tcW w:w="1134" w:type="dxa"/>
            <w:shd w:val="clear" w:color="auto" w:fill="auto"/>
            <w:vAlign w:val="center"/>
          </w:tcPr>
          <w:p w14:paraId="11B22996"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13.52</w:t>
            </w:r>
          </w:p>
        </w:tc>
      </w:tr>
      <w:tr w:rsidR="00DA6931" w:rsidRPr="000078E5" w14:paraId="59D22580" w14:textId="77777777" w:rsidTr="000078E5">
        <w:trPr>
          <w:trHeight w:val="567"/>
        </w:trPr>
        <w:tc>
          <w:tcPr>
            <w:tcW w:w="766" w:type="dxa"/>
            <w:vMerge/>
            <w:shd w:val="clear" w:color="auto" w:fill="auto"/>
            <w:vAlign w:val="center"/>
          </w:tcPr>
          <w:p w14:paraId="36132BA5"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187E1782"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Anabranching</w:t>
            </w:r>
          </w:p>
        </w:tc>
        <w:tc>
          <w:tcPr>
            <w:tcW w:w="1275" w:type="dxa"/>
            <w:shd w:val="clear" w:color="auto" w:fill="auto"/>
            <w:vAlign w:val="center"/>
          </w:tcPr>
          <w:p w14:paraId="3858A367"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42.82</w:t>
            </w:r>
          </w:p>
        </w:tc>
        <w:tc>
          <w:tcPr>
            <w:tcW w:w="1418" w:type="dxa"/>
            <w:shd w:val="clear" w:color="auto" w:fill="auto"/>
            <w:vAlign w:val="center"/>
          </w:tcPr>
          <w:p w14:paraId="3B8183B4"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22.38</w:t>
            </w:r>
          </w:p>
        </w:tc>
        <w:tc>
          <w:tcPr>
            <w:tcW w:w="1134" w:type="dxa"/>
            <w:shd w:val="clear" w:color="auto" w:fill="auto"/>
            <w:vAlign w:val="center"/>
          </w:tcPr>
          <w:p w14:paraId="72A66FB2"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13.48</w:t>
            </w:r>
          </w:p>
        </w:tc>
        <w:tc>
          <w:tcPr>
            <w:tcW w:w="1701" w:type="dxa"/>
            <w:shd w:val="clear" w:color="auto" w:fill="auto"/>
            <w:vAlign w:val="center"/>
          </w:tcPr>
          <w:p w14:paraId="761801A9"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2.85</w:t>
            </w:r>
          </w:p>
        </w:tc>
        <w:tc>
          <w:tcPr>
            <w:tcW w:w="1134" w:type="dxa"/>
            <w:shd w:val="clear" w:color="auto" w:fill="auto"/>
            <w:vAlign w:val="center"/>
          </w:tcPr>
          <w:p w14:paraId="1204B64B"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6.05</w:t>
            </w:r>
          </w:p>
        </w:tc>
      </w:tr>
      <w:tr w:rsidR="00DA6931" w:rsidRPr="000078E5" w14:paraId="6D876BCA" w14:textId="77777777" w:rsidTr="000078E5">
        <w:trPr>
          <w:trHeight w:val="567"/>
        </w:trPr>
        <w:tc>
          <w:tcPr>
            <w:tcW w:w="766" w:type="dxa"/>
            <w:vMerge/>
            <w:shd w:val="clear" w:color="auto" w:fill="auto"/>
            <w:vAlign w:val="center"/>
          </w:tcPr>
          <w:p w14:paraId="6DF57990" w14:textId="77777777" w:rsidR="00FB3850" w:rsidRPr="000078E5" w:rsidRDefault="00FB3850" w:rsidP="000078E5">
            <w:pPr>
              <w:snapToGrid w:val="0"/>
              <w:jc w:val="center"/>
              <w:rPr>
                <w:rFonts w:ascii="Times New Roman" w:hAnsi="Times New Roman" w:cs="Times New Roman"/>
                <w:b/>
                <w:color w:val="000000"/>
                <w:szCs w:val="21"/>
              </w:rPr>
            </w:pPr>
          </w:p>
        </w:tc>
        <w:tc>
          <w:tcPr>
            <w:tcW w:w="1469" w:type="dxa"/>
            <w:shd w:val="clear" w:color="auto" w:fill="auto"/>
            <w:vAlign w:val="center"/>
          </w:tcPr>
          <w:p w14:paraId="7D456FE3"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hint="eastAsia"/>
                <w:color w:val="000000"/>
                <w:szCs w:val="21"/>
              </w:rPr>
              <w:t>Total</w:t>
            </w:r>
          </w:p>
        </w:tc>
        <w:tc>
          <w:tcPr>
            <w:tcW w:w="1275" w:type="dxa"/>
            <w:shd w:val="clear" w:color="auto" w:fill="auto"/>
            <w:vAlign w:val="center"/>
          </w:tcPr>
          <w:p w14:paraId="6BE24AED"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201.22</w:t>
            </w:r>
          </w:p>
        </w:tc>
        <w:tc>
          <w:tcPr>
            <w:tcW w:w="1418" w:type="dxa"/>
            <w:shd w:val="clear" w:color="auto" w:fill="auto"/>
            <w:vAlign w:val="center"/>
          </w:tcPr>
          <w:p w14:paraId="636162DA"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147.45</w:t>
            </w:r>
          </w:p>
        </w:tc>
        <w:tc>
          <w:tcPr>
            <w:tcW w:w="1134" w:type="dxa"/>
            <w:shd w:val="clear" w:color="auto" w:fill="auto"/>
            <w:vAlign w:val="center"/>
          </w:tcPr>
          <w:p w14:paraId="2A1A2FAC"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82.82</w:t>
            </w:r>
          </w:p>
        </w:tc>
        <w:tc>
          <w:tcPr>
            <w:tcW w:w="1701" w:type="dxa"/>
            <w:shd w:val="clear" w:color="auto" w:fill="auto"/>
            <w:vAlign w:val="center"/>
          </w:tcPr>
          <w:p w14:paraId="49A3913B"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10.67</w:t>
            </w:r>
          </w:p>
        </w:tc>
        <w:tc>
          <w:tcPr>
            <w:tcW w:w="1134" w:type="dxa"/>
            <w:shd w:val="clear" w:color="auto" w:fill="auto"/>
            <w:vAlign w:val="center"/>
          </w:tcPr>
          <w:p w14:paraId="230763AB" w14:textId="77777777" w:rsidR="00FB3850" w:rsidRPr="000078E5" w:rsidRDefault="00FB3850" w:rsidP="000078E5">
            <w:pPr>
              <w:snapToGrid w:val="0"/>
              <w:jc w:val="center"/>
              <w:rPr>
                <w:rFonts w:ascii="Times New Roman" w:hAnsi="Times New Roman" w:cs="Times New Roman"/>
                <w:color w:val="000000"/>
                <w:szCs w:val="21"/>
              </w:rPr>
            </w:pPr>
            <w:r w:rsidRPr="000078E5">
              <w:rPr>
                <w:rFonts w:ascii="Times New Roman" w:hAnsi="Times New Roman" w:cs="Times New Roman"/>
                <w:color w:val="000000"/>
                <w:szCs w:val="21"/>
              </w:rPr>
              <w:t>53.96</w:t>
            </w:r>
          </w:p>
        </w:tc>
      </w:tr>
    </w:tbl>
    <w:p w14:paraId="7F3F07F6" w14:textId="77777777" w:rsidR="009C35F6" w:rsidRDefault="009C35F6" w:rsidP="004356D0">
      <w:pPr>
        <w:spacing w:line="360" w:lineRule="auto"/>
        <w:rPr>
          <w:rFonts w:ascii="Times New Roman" w:hAnsi="Times New Roman" w:cs="Times New Roman"/>
          <w:sz w:val="24"/>
        </w:rPr>
      </w:pPr>
    </w:p>
    <w:p w14:paraId="302151A5" w14:textId="35DBF7CB" w:rsidR="001210ED" w:rsidRDefault="00BC4531" w:rsidP="00E82C32">
      <w:pPr>
        <w:spacing w:line="360" w:lineRule="auto"/>
        <w:ind w:firstLine="420"/>
        <w:rPr>
          <w:rFonts w:ascii="Times New Roman" w:hAnsi="Times New Roman" w:cs="Times New Roman"/>
          <w:sz w:val="24"/>
        </w:rPr>
      </w:pPr>
      <w:r>
        <w:rPr>
          <w:rFonts w:ascii="Times New Roman" w:hAnsi="Times New Roman" w:cs="Times New Roman"/>
          <w:sz w:val="24"/>
        </w:rPr>
        <w:t>Furthermore</w:t>
      </w:r>
      <w:r w:rsidRPr="004356D0">
        <w:rPr>
          <w:rFonts w:ascii="Times New Roman" w:hAnsi="Times New Roman" w:cs="Times New Roman"/>
          <w:sz w:val="24"/>
        </w:rPr>
        <w:t>, the area induced by the shifts of the left bank gradually decreased</w:t>
      </w:r>
      <w:r w:rsidR="0060099A">
        <w:rPr>
          <w:rFonts w:ascii="Times New Roman" w:hAnsi="Times New Roman" w:cs="Times New Roman"/>
          <w:sz w:val="24"/>
        </w:rPr>
        <w:t xml:space="preserve"> </w:t>
      </w:r>
      <w:r w:rsidRPr="004356D0">
        <w:rPr>
          <w:rFonts w:ascii="Times New Roman" w:hAnsi="Times New Roman" w:cs="Times New Roman"/>
          <w:sz w:val="24"/>
        </w:rPr>
        <w:t>by 62% from 1988 to 201</w:t>
      </w:r>
      <w:r w:rsidRPr="004356D0">
        <w:rPr>
          <w:rFonts w:ascii="Times New Roman" w:hAnsi="Times New Roman" w:cs="Times New Roman" w:hint="eastAsia"/>
          <w:sz w:val="24"/>
        </w:rPr>
        <w:t>5</w:t>
      </w:r>
      <w:r w:rsidRPr="004356D0">
        <w:rPr>
          <w:rFonts w:ascii="Times New Roman" w:hAnsi="Times New Roman" w:cs="Times New Roman"/>
          <w:sz w:val="24"/>
        </w:rPr>
        <w:t xml:space="preserve">, while the area induced by the shifts of the right bank fluctuated </w:t>
      </w:r>
      <w:r>
        <w:rPr>
          <w:rFonts w:ascii="Times New Roman" w:hAnsi="Times New Roman" w:cs="Times New Roman"/>
          <w:sz w:val="24"/>
        </w:rPr>
        <w:t>with</w:t>
      </w:r>
      <w:r w:rsidRPr="004356D0">
        <w:rPr>
          <w:rFonts w:ascii="Times New Roman" w:hAnsi="Times New Roman" w:cs="Times New Roman"/>
          <w:sz w:val="24"/>
        </w:rPr>
        <w:t xml:space="preserve">in a small range. </w:t>
      </w:r>
      <w:r w:rsidR="0066293D">
        <w:rPr>
          <w:rFonts w:ascii="Times New Roman" w:hAnsi="Times New Roman" w:cs="Times New Roman"/>
          <w:sz w:val="24"/>
        </w:rPr>
        <w:t xml:space="preserve">This </w:t>
      </w:r>
      <w:r w:rsidR="009064A2">
        <w:rPr>
          <w:rFonts w:ascii="Times New Roman" w:hAnsi="Times New Roman" w:cs="Times New Roman"/>
          <w:sz w:val="24"/>
        </w:rPr>
        <w:t xml:space="preserve">outcome </w:t>
      </w:r>
      <w:r w:rsidR="0066293D">
        <w:rPr>
          <w:rFonts w:ascii="Times New Roman" w:hAnsi="Times New Roman" w:cs="Times New Roman"/>
          <w:sz w:val="24"/>
        </w:rPr>
        <w:t>is because</w:t>
      </w:r>
      <w:r>
        <w:rPr>
          <w:rFonts w:ascii="Times New Roman" w:hAnsi="Times New Roman" w:cs="Times New Roman"/>
          <w:sz w:val="24"/>
        </w:rPr>
        <w:t xml:space="preserve"> </w:t>
      </w:r>
      <w:r w:rsidRPr="00F721C1">
        <w:rPr>
          <w:rFonts w:ascii="Times New Roman" w:hAnsi="Times New Roman" w:cs="Times New Roman"/>
          <w:sz w:val="24"/>
        </w:rPr>
        <w:t>the right bank adjacent to the Ordos Plateau</w:t>
      </w:r>
      <w:r w:rsidRPr="00BC1427">
        <w:rPr>
          <w:rFonts w:ascii="Times New Roman" w:hAnsi="Times New Roman" w:cs="Times New Roman"/>
          <w:sz w:val="24"/>
        </w:rPr>
        <w:t xml:space="preserve"> </w:t>
      </w:r>
      <w:r>
        <w:rPr>
          <w:rFonts w:ascii="Times New Roman" w:hAnsi="Times New Roman" w:cs="Times New Roman"/>
          <w:sz w:val="24"/>
        </w:rPr>
        <w:t xml:space="preserve">is </w:t>
      </w:r>
      <w:r w:rsidR="0066293D" w:rsidRPr="0066293D">
        <w:rPr>
          <w:rFonts w:ascii="Times New Roman" w:hAnsi="Times New Roman" w:cs="Times New Roman"/>
          <w:sz w:val="24"/>
        </w:rPr>
        <w:t xml:space="preserve">composed of coarse sand </w:t>
      </w:r>
      <w:r w:rsidR="0066293D">
        <w:rPr>
          <w:rFonts w:ascii="Times New Roman" w:hAnsi="Times New Roman" w:cs="Times New Roman"/>
          <w:sz w:val="24"/>
        </w:rPr>
        <w:t xml:space="preserve">and </w:t>
      </w:r>
      <w:r>
        <w:rPr>
          <w:rFonts w:ascii="Times New Roman" w:hAnsi="Times New Roman" w:cs="Times New Roman"/>
          <w:sz w:val="24"/>
        </w:rPr>
        <w:t xml:space="preserve">much higher than the </w:t>
      </w:r>
      <w:r w:rsidR="0066293D">
        <w:rPr>
          <w:rFonts w:ascii="Times New Roman" w:hAnsi="Times New Roman" w:cs="Times New Roman"/>
          <w:sz w:val="24"/>
        </w:rPr>
        <w:t xml:space="preserve">left bank that consists of the </w:t>
      </w:r>
      <w:r>
        <w:rPr>
          <w:rFonts w:ascii="Times New Roman" w:hAnsi="Times New Roman" w:cs="Times New Roman"/>
          <w:sz w:val="24"/>
        </w:rPr>
        <w:t xml:space="preserve">river </w:t>
      </w:r>
      <w:r w:rsidR="008138E1">
        <w:rPr>
          <w:rFonts w:ascii="Times New Roman" w:hAnsi="Times New Roman" w:cs="Times New Roman"/>
          <w:sz w:val="24"/>
        </w:rPr>
        <w:t xml:space="preserve">floodplain </w:t>
      </w:r>
      <w:r>
        <w:rPr>
          <w:rFonts w:ascii="Times New Roman" w:hAnsi="Times New Roman" w:cs="Times New Roman"/>
          <w:sz w:val="24"/>
        </w:rPr>
        <w:t xml:space="preserve">that can be eroded </w:t>
      </w:r>
      <w:r w:rsidR="0066293D">
        <w:rPr>
          <w:rFonts w:ascii="Times New Roman" w:hAnsi="Times New Roman" w:cs="Times New Roman"/>
          <w:sz w:val="24"/>
        </w:rPr>
        <w:t xml:space="preserve">more </w:t>
      </w:r>
      <w:r>
        <w:rPr>
          <w:rFonts w:ascii="Times New Roman" w:hAnsi="Times New Roman" w:cs="Times New Roman"/>
          <w:sz w:val="24"/>
        </w:rPr>
        <w:t>easily</w:t>
      </w:r>
      <w:r w:rsidRPr="00F721C1">
        <w:rPr>
          <w:rFonts w:ascii="Times New Roman" w:hAnsi="Times New Roman" w:cs="Times New Roman"/>
          <w:sz w:val="24"/>
        </w:rPr>
        <w:t>.</w:t>
      </w:r>
      <w:r>
        <w:rPr>
          <w:rFonts w:ascii="Times New Roman" w:hAnsi="Times New Roman" w:cs="Times New Roman"/>
          <w:sz w:val="24"/>
        </w:rPr>
        <w:t xml:space="preserve"> </w:t>
      </w:r>
      <w:r w:rsidR="00E82C32">
        <w:rPr>
          <w:rFonts w:ascii="Times New Roman" w:hAnsi="Times New Roman" w:cs="Times New Roman"/>
          <w:sz w:val="24"/>
        </w:rPr>
        <w:t>In addition</w:t>
      </w:r>
      <w:r w:rsidR="001210ED">
        <w:rPr>
          <w:rFonts w:ascii="Times New Roman" w:hAnsi="Times New Roman" w:cs="Times New Roman"/>
          <w:sz w:val="24"/>
        </w:rPr>
        <w:t xml:space="preserve">, our field investigations identified that river training work </w:t>
      </w:r>
      <w:r w:rsidR="00E82C32">
        <w:rPr>
          <w:rFonts w:ascii="Times New Roman" w:hAnsi="Times New Roman" w:cs="Times New Roman"/>
          <w:sz w:val="24"/>
        </w:rPr>
        <w:t xml:space="preserve">in the braided reach </w:t>
      </w:r>
      <w:r w:rsidR="001210ED">
        <w:rPr>
          <w:rFonts w:ascii="Times New Roman" w:hAnsi="Times New Roman" w:cs="Times New Roman"/>
          <w:sz w:val="24"/>
        </w:rPr>
        <w:t xml:space="preserve">has been conducted </w:t>
      </w:r>
      <w:r w:rsidR="00E82C32">
        <w:rPr>
          <w:rFonts w:ascii="Times New Roman" w:hAnsi="Times New Roman" w:cs="Times New Roman"/>
          <w:sz w:val="24"/>
        </w:rPr>
        <w:t xml:space="preserve">at many places </w:t>
      </w:r>
      <w:r w:rsidR="001210ED">
        <w:rPr>
          <w:rFonts w:ascii="Times New Roman" w:hAnsi="Times New Roman" w:cs="Times New Roman"/>
          <w:sz w:val="24"/>
        </w:rPr>
        <w:t xml:space="preserve">to prevent the </w:t>
      </w:r>
      <w:r w:rsidR="00E82C32">
        <w:rPr>
          <w:rFonts w:ascii="Times New Roman" w:hAnsi="Times New Roman" w:cs="Times New Roman"/>
          <w:sz w:val="24"/>
        </w:rPr>
        <w:t xml:space="preserve">right bank </w:t>
      </w:r>
      <w:r w:rsidR="00086897">
        <w:rPr>
          <w:rFonts w:ascii="Times New Roman" w:hAnsi="Times New Roman" w:cs="Times New Roman"/>
          <w:sz w:val="24"/>
        </w:rPr>
        <w:t xml:space="preserve">and </w:t>
      </w:r>
      <w:r w:rsidR="001210ED">
        <w:rPr>
          <w:rFonts w:ascii="Times New Roman" w:hAnsi="Times New Roman" w:cs="Times New Roman"/>
          <w:sz w:val="24"/>
        </w:rPr>
        <w:t>floodplain from eroding</w:t>
      </w:r>
      <w:r w:rsidR="0066293D">
        <w:rPr>
          <w:rFonts w:ascii="Times New Roman" w:hAnsi="Times New Roman" w:cs="Times New Roman"/>
          <w:sz w:val="24"/>
        </w:rPr>
        <w:t xml:space="preserve"> and</w:t>
      </w:r>
      <w:r w:rsidR="001210ED">
        <w:rPr>
          <w:rFonts w:ascii="Times New Roman" w:hAnsi="Times New Roman" w:cs="Times New Roman"/>
          <w:sz w:val="24"/>
        </w:rPr>
        <w:t xml:space="preserve"> </w:t>
      </w:r>
      <w:r w:rsidR="00E82C32">
        <w:rPr>
          <w:rFonts w:ascii="Times New Roman" w:hAnsi="Times New Roman" w:cs="Times New Roman"/>
          <w:sz w:val="24"/>
        </w:rPr>
        <w:t>this</w:t>
      </w:r>
      <w:r w:rsidR="00163350">
        <w:rPr>
          <w:rFonts w:ascii="Times New Roman" w:hAnsi="Times New Roman" w:cs="Times New Roman"/>
          <w:sz w:val="24"/>
        </w:rPr>
        <w:t xml:space="preserve"> </w:t>
      </w:r>
      <w:r w:rsidR="00E82C32">
        <w:rPr>
          <w:rFonts w:ascii="Times New Roman" w:hAnsi="Times New Roman" w:cs="Times New Roman"/>
          <w:sz w:val="24"/>
        </w:rPr>
        <w:t xml:space="preserve">has </w:t>
      </w:r>
      <w:r w:rsidR="001210ED">
        <w:rPr>
          <w:rFonts w:ascii="Times New Roman" w:hAnsi="Times New Roman" w:cs="Times New Roman"/>
          <w:sz w:val="24"/>
        </w:rPr>
        <w:t xml:space="preserve">contributed </w:t>
      </w:r>
      <w:r w:rsidR="00BB6F0D">
        <w:rPr>
          <w:rFonts w:ascii="Times New Roman" w:hAnsi="Times New Roman" w:cs="Times New Roman"/>
          <w:sz w:val="24"/>
        </w:rPr>
        <w:t xml:space="preserve">to </w:t>
      </w:r>
      <w:r w:rsidR="00E82C32">
        <w:rPr>
          <w:rFonts w:ascii="Times New Roman" w:hAnsi="Times New Roman" w:cs="Times New Roman"/>
          <w:sz w:val="24"/>
        </w:rPr>
        <w:t xml:space="preserve">channel </w:t>
      </w:r>
      <w:r w:rsidR="001210ED">
        <w:rPr>
          <w:rFonts w:ascii="Times New Roman" w:hAnsi="Times New Roman" w:cs="Times New Roman"/>
          <w:sz w:val="24"/>
        </w:rPr>
        <w:t xml:space="preserve">shrinkage. </w:t>
      </w:r>
    </w:p>
    <w:p w14:paraId="0945E25D" w14:textId="77777777" w:rsidR="001210ED" w:rsidRPr="00086897" w:rsidRDefault="001210ED" w:rsidP="004356D0">
      <w:pPr>
        <w:spacing w:line="360" w:lineRule="auto"/>
        <w:rPr>
          <w:rFonts w:ascii="Times New Roman" w:hAnsi="Times New Roman" w:cs="Times New Roman"/>
          <w:sz w:val="24"/>
        </w:rPr>
      </w:pPr>
    </w:p>
    <w:p w14:paraId="5909BED5" w14:textId="34529892" w:rsidR="00087059" w:rsidRDefault="001A1E55" w:rsidP="006819BD">
      <w:pPr>
        <w:spacing w:line="360" w:lineRule="auto"/>
        <w:jc w:val="center"/>
        <w:rPr>
          <w:rFonts w:ascii="Times New Roman" w:eastAsia="SimHei" w:hAnsi="Times New Roman" w:cs="Times New Roman"/>
          <w:b/>
          <w:sz w:val="28"/>
        </w:rPr>
      </w:pPr>
      <w:r w:rsidRPr="006819BD">
        <w:rPr>
          <w:rFonts w:ascii="Times New Roman" w:eastAsia="SimHei" w:hAnsi="Times New Roman" w:cs="Times New Roman"/>
          <w:b/>
          <w:noProof/>
          <w:sz w:val="28"/>
          <w:lang w:val="en-GB"/>
        </w:rPr>
        <w:drawing>
          <wp:inline distT="0" distB="0" distL="0" distR="0" wp14:anchorId="519E45FE" wp14:editId="5E226885">
            <wp:extent cx="4705454" cy="3105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4991" cy="3111444"/>
                    </a:xfrm>
                    <a:prstGeom prst="rect">
                      <a:avLst/>
                    </a:prstGeom>
                  </pic:spPr>
                </pic:pic>
              </a:graphicData>
            </a:graphic>
          </wp:inline>
        </w:drawing>
      </w:r>
    </w:p>
    <w:p w14:paraId="65EAE24B" w14:textId="77777777" w:rsidR="008517D2" w:rsidRDefault="00F61944" w:rsidP="006819BD">
      <w:pPr>
        <w:spacing w:line="360" w:lineRule="auto"/>
        <w:rPr>
          <w:rFonts w:ascii="Times New Roman" w:hAnsi="Times New Roman" w:cs="Times New Roman"/>
          <w:szCs w:val="21"/>
        </w:rPr>
      </w:pPr>
      <w:r w:rsidRPr="009B07EF">
        <w:rPr>
          <w:rFonts w:ascii="Times New Roman" w:hAnsi="Times New Roman" w:cs="Times New Roman"/>
          <w:b/>
          <w:szCs w:val="24"/>
        </w:rPr>
        <w:t xml:space="preserve">Figure </w:t>
      </w:r>
      <w:r w:rsidR="00945432">
        <w:rPr>
          <w:rFonts w:ascii="Times New Roman" w:hAnsi="Times New Roman" w:cs="Times New Roman"/>
          <w:b/>
          <w:szCs w:val="24"/>
        </w:rPr>
        <w:t>1</w:t>
      </w:r>
      <w:r w:rsidR="00945432">
        <w:rPr>
          <w:rFonts w:ascii="Times New Roman" w:hAnsi="Times New Roman" w:cs="Times New Roman" w:hint="eastAsia"/>
          <w:b/>
          <w:szCs w:val="24"/>
        </w:rPr>
        <w:t>0</w:t>
      </w:r>
      <w:r w:rsidRPr="009B07EF">
        <w:rPr>
          <w:rFonts w:ascii="Times New Roman" w:hAnsi="Times New Roman" w:cs="Times New Roman"/>
          <w:b/>
          <w:szCs w:val="24"/>
        </w:rPr>
        <w:t>.</w:t>
      </w:r>
      <w:r w:rsidR="000C64DF" w:rsidRPr="004065AB">
        <w:rPr>
          <w:rFonts w:ascii="Times New Roman" w:hAnsi="Times New Roman" w:cs="Times New Roman"/>
          <w:szCs w:val="24"/>
        </w:rPr>
        <w:t xml:space="preserve"> Changes in the </w:t>
      </w:r>
      <w:r w:rsidR="00021E66">
        <w:rPr>
          <w:rFonts w:ascii="Times New Roman" w:hAnsi="Times New Roman" w:cs="Times New Roman"/>
          <w:szCs w:val="24"/>
        </w:rPr>
        <w:t>a</w:t>
      </w:r>
      <w:r w:rsidR="000C64DF" w:rsidRPr="004065AB">
        <w:rPr>
          <w:rFonts w:ascii="Times New Roman" w:hAnsi="Times New Roman" w:cs="Times New Roman"/>
          <w:szCs w:val="24"/>
        </w:rPr>
        <w:t xml:space="preserve">rea </w:t>
      </w:r>
      <w:r w:rsidR="00021E66">
        <w:rPr>
          <w:rFonts w:ascii="Times New Roman" w:hAnsi="Times New Roman" w:cs="Times New Roman"/>
          <w:szCs w:val="24"/>
        </w:rPr>
        <w:t>i</w:t>
      </w:r>
      <w:r w:rsidR="000C64DF" w:rsidRPr="004065AB">
        <w:rPr>
          <w:rFonts w:ascii="Times New Roman" w:hAnsi="Times New Roman" w:cs="Times New Roman"/>
          <w:szCs w:val="24"/>
        </w:rPr>
        <w:t xml:space="preserve">nduced by the </w:t>
      </w:r>
      <w:r w:rsidR="00021E66">
        <w:rPr>
          <w:rFonts w:ascii="Times New Roman" w:hAnsi="Times New Roman" w:cs="Times New Roman"/>
          <w:szCs w:val="24"/>
        </w:rPr>
        <w:t>s</w:t>
      </w:r>
      <w:r w:rsidR="000C64DF" w:rsidRPr="004065AB">
        <w:rPr>
          <w:rFonts w:ascii="Times New Roman" w:hAnsi="Times New Roman" w:cs="Times New Roman"/>
          <w:szCs w:val="24"/>
        </w:rPr>
        <w:t xml:space="preserve">hifts of </w:t>
      </w:r>
      <w:r w:rsidR="00021E66">
        <w:rPr>
          <w:rFonts w:ascii="Times New Roman" w:hAnsi="Times New Roman" w:cs="Times New Roman"/>
          <w:szCs w:val="24"/>
        </w:rPr>
        <w:t>c</w:t>
      </w:r>
      <w:r w:rsidR="000C64DF" w:rsidRPr="004065AB">
        <w:rPr>
          <w:rFonts w:ascii="Times New Roman" w:hAnsi="Times New Roman" w:cs="Times New Roman"/>
          <w:szCs w:val="24"/>
        </w:rPr>
        <w:t xml:space="preserve">hannel </w:t>
      </w:r>
      <w:r w:rsidR="00021E66">
        <w:rPr>
          <w:rFonts w:ascii="Times New Roman" w:hAnsi="Times New Roman" w:cs="Times New Roman"/>
          <w:szCs w:val="24"/>
        </w:rPr>
        <w:t>b</w:t>
      </w:r>
      <w:r w:rsidR="000C64DF" w:rsidRPr="004065AB">
        <w:rPr>
          <w:rFonts w:ascii="Times New Roman" w:hAnsi="Times New Roman" w:cs="Times New Roman"/>
          <w:szCs w:val="24"/>
        </w:rPr>
        <w:t xml:space="preserve">anks </w:t>
      </w:r>
      <w:r w:rsidR="003F1ED4">
        <w:rPr>
          <w:rFonts w:ascii="Times New Roman" w:hAnsi="Times New Roman" w:cs="Times New Roman"/>
          <w:szCs w:val="24"/>
        </w:rPr>
        <w:t>i</w:t>
      </w:r>
      <w:r w:rsidR="000C64DF" w:rsidRPr="004065AB">
        <w:rPr>
          <w:rFonts w:ascii="Times New Roman" w:hAnsi="Times New Roman" w:cs="Times New Roman"/>
          <w:szCs w:val="24"/>
        </w:rPr>
        <w:t xml:space="preserve">n the </w:t>
      </w:r>
      <w:r w:rsidR="00021E66">
        <w:rPr>
          <w:rFonts w:ascii="Times New Roman" w:hAnsi="Times New Roman" w:cs="Times New Roman"/>
          <w:szCs w:val="24"/>
        </w:rPr>
        <w:t>d</w:t>
      </w:r>
      <w:r w:rsidR="000C64DF" w:rsidRPr="004065AB">
        <w:rPr>
          <w:rFonts w:ascii="Times New Roman" w:hAnsi="Times New Roman" w:cs="Times New Roman"/>
          <w:szCs w:val="24"/>
        </w:rPr>
        <w:t xml:space="preserve">ifferent </w:t>
      </w:r>
      <w:r w:rsidR="00021E66">
        <w:rPr>
          <w:rFonts w:ascii="Times New Roman" w:hAnsi="Times New Roman" w:cs="Times New Roman"/>
          <w:szCs w:val="24"/>
        </w:rPr>
        <w:t>r</w:t>
      </w:r>
      <w:r w:rsidR="000C64DF" w:rsidRPr="004065AB">
        <w:rPr>
          <w:rFonts w:ascii="Times New Roman" w:hAnsi="Times New Roman" w:cs="Times New Roman"/>
          <w:szCs w:val="24"/>
        </w:rPr>
        <w:t xml:space="preserve">eaches of the Yellow River on </w:t>
      </w:r>
      <w:r w:rsidR="0083066B">
        <w:rPr>
          <w:rFonts w:ascii="Times New Roman" w:hAnsi="Times New Roman" w:cs="Times New Roman"/>
          <w:szCs w:val="24"/>
        </w:rPr>
        <w:t xml:space="preserve">the </w:t>
      </w:r>
      <w:r w:rsidR="000C64DF" w:rsidRPr="004065AB">
        <w:rPr>
          <w:rFonts w:ascii="Times New Roman" w:hAnsi="Times New Roman" w:cs="Times New Roman"/>
          <w:szCs w:val="24"/>
        </w:rPr>
        <w:t>Yinchuan Plain</w:t>
      </w:r>
      <w:r w:rsidR="00040C07">
        <w:rPr>
          <w:rFonts w:ascii="Times New Roman" w:hAnsi="Times New Roman" w:cs="Times New Roman"/>
          <w:szCs w:val="24"/>
        </w:rPr>
        <w:t xml:space="preserve">. </w:t>
      </w:r>
      <w:r w:rsidR="00040C07" w:rsidRPr="005F01F6">
        <w:rPr>
          <w:rFonts w:ascii="Times New Roman" w:hAnsi="Times New Roman" w:cs="Times New Roman"/>
          <w:szCs w:val="21"/>
        </w:rPr>
        <w:t xml:space="preserve">Note: </w:t>
      </w:r>
      <w:r w:rsidR="00040C07">
        <w:rPr>
          <w:rFonts w:ascii="Times New Roman" w:hAnsi="Times New Roman" w:cs="Times New Roman"/>
          <w:szCs w:val="21"/>
        </w:rPr>
        <w:t>P1</w:t>
      </w:r>
      <w:r w:rsidR="0083066B">
        <w:rPr>
          <w:rFonts w:ascii="Times New Roman" w:hAnsi="Times New Roman" w:cs="Times New Roman"/>
          <w:szCs w:val="21"/>
        </w:rPr>
        <w:t xml:space="preserve">, P2 and P3 stand for </w:t>
      </w:r>
      <w:r w:rsidR="00040C07">
        <w:rPr>
          <w:rFonts w:ascii="Times New Roman" w:hAnsi="Times New Roman" w:cs="Times New Roman"/>
          <w:szCs w:val="21"/>
        </w:rPr>
        <w:t>the period</w:t>
      </w:r>
      <w:r w:rsidR="0083066B">
        <w:rPr>
          <w:rFonts w:ascii="Times New Roman" w:hAnsi="Times New Roman" w:cs="Times New Roman"/>
          <w:szCs w:val="21"/>
        </w:rPr>
        <w:t>s</w:t>
      </w:r>
      <w:r w:rsidR="00040C07">
        <w:rPr>
          <w:rFonts w:ascii="Times New Roman" w:hAnsi="Times New Roman" w:cs="Times New Roman"/>
          <w:szCs w:val="21"/>
        </w:rPr>
        <w:t xml:space="preserve"> from </w:t>
      </w:r>
      <w:r w:rsidR="0083686A">
        <w:rPr>
          <w:rFonts w:ascii="Times New Roman" w:hAnsi="Times New Roman" w:cs="Times New Roman"/>
          <w:szCs w:val="21"/>
        </w:rPr>
        <w:t>1988 to 1998</w:t>
      </w:r>
      <w:r w:rsidR="0083066B">
        <w:rPr>
          <w:rFonts w:ascii="Times New Roman" w:hAnsi="Times New Roman" w:cs="Times New Roman"/>
          <w:szCs w:val="21"/>
        </w:rPr>
        <w:t xml:space="preserve">, </w:t>
      </w:r>
      <w:r w:rsidR="0083686A">
        <w:rPr>
          <w:rFonts w:ascii="Times New Roman" w:hAnsi="Times New Roman" w:cs="Times New Roman"/>
          <w:szCs w:val="21"/>
        </w:rPr>
        <w:t>from 1998 to 2006</w:t>
      </w:r>
      <w:r w:rsidR="0083066B">
        <w:rPr>
          <w:rFonts w:ascii="Times New Roman" w:hAnsi="Times New Roman" w:cs="Times New Roman"/>
          <w:szCs w:val="21"/>
        </w:rPr>
        <w:t xml:space="preserve"> and </w:t>
      </w:r>
      <w:r w:rsidR="0083686A">
        <w:rPr>
          <w:rFonts w:ascii="Times New Roman" w:hAnsi="Times New Roman" w:cs="Times New Roman"/>
          <w:szCs w:val="21"/>
        </w:rPr>
        <w:t>from 2006 to 2015</w:t>
      </w:r>
      <w:r w:rsidR="0083066B">
        <w:rPr>
          <w:rFonts w:ascii="Times New Roman" w:hAnsi="Times New Roman" w:cs="Times New Roman"/>
          <w:szCs w:val="21"/>
        </w:rPr>
        <w:t>, respectively</w:t>
      </w:r>
      <w:r w:rsidR="00040C07" w:rsidRPr="005F01F6">
        <w:rPr>
          <w:rFonts w:ascii="Times New Roman" w:hAnsi="Times New Roman" w:cs="Times New Roman"/>
          <w:szCs w:val="21"/>
        </w:rPr>
        <w:t>.</w:t>
      </w:r>
    </w:p>
    <w:p w14:paraId="7EF84D2E" w14:textId="77777777" w:rsidR="00F07A81" w:rsidRDefault="00F07A81" w:rsidP="004065AB">
      <w:pPr>
        <w:spacing w:line="360" w:lineRule="auto"/>
        <w:jc w:val="left"/>
        <w:rPr>
          <w:rFonts w:ascii="Times New Roman" w:hAnsi="Times New Roman" w:cs="Times New Roman"/>
          <w:szCs w:val="21"/>
        </w:rPr>
      </w:pPr>
    </w:p>
    <w:p w14:paraId="16B5DA2B" w14:textId="77777777" w:rsidR="00F07A81" w:rsidRDefault="00F07A81" w:rsidP="00F07A81">
      <w:pPr>
        <w:spacing w:line="360" w:lineRule="auto"/>
        <w:ind w:firstLine="420"/>
        <w:rPr>
          <w:rFonts w:ascii="Times New Roman" w:hAnsi="Times New Roman" w:cs="Times New Roman"/>
          <w:sz w:val="24"/>
        </w:rPr>
      </w:pPr>
      <w:r w:rsidRPr="004F6658">
        <w:rPr>
          <w:rFonts w:ascii="Times New Roman" w:hAnsi="Times New Roman" w:cs="Times New Roman"/>
          <w:sz w:val="24"/>
        </w:rPr>
        <w:t>In company</w:t>
      </w:r>
      <w:r w:rsidRPr="00ED6ED6">
        <w:rPr>
          <w:rFonts w:ascii="Times New Roman" w:hAnsi="Times New Roman" w:cs="Times New Roman"/>
          <w:sz w:val="24"/>
        </w:rPr>
        <w:t xml:space="preserve"> with the significant channel shrinkage, the banks of the channel along the </w:t>
      </w:r>
      <w:r w:rsidRPr="004F6658">
        <w:rPr>
          <w:rFonts w:ascii="Times New Roman" w:hAnsi="Times New Roman" w:cs="Times New Roman"/>
          <w:sz w:val="24"/>
        </w:rPr>
        <w:t xml:space="preserve">YPR have shifted considerably but differently left and right between 1988 and 2015. According to the variations in the boundary of the channel belt, the area subject to the shifts </w:t>
      </w:r>
      <w:r w:rsidRPr="004356D0">
        <w:rPr>
          <w:rFonts w:ascii="Times New Roman" w:hAnsi="Times New Roman" w:cs="Times New Roman"/>
          <w:sz w:val="24"/>
        </w:rPr>
        <w:t xml:space="preserve">of channel banks </w:t>
      </w:r>
      <w:r>
        <w:rPr>
          <w:rFonts w:ascii="Times New Roman" w:hAnsi="Times New Roman" w:cs="Times New Roman"/>
          <w:sz w:val="24"/>
        </w:rPr>
        <w:t>on</w:t>
      </w:r>
      <w:r w:rsidRPr="004356D0">
        <w:rPr>
          <w:rFonts w:ascii="Times New Roman" w:hAnsi="Times New Roman" w:cs="Times New Roman"/>
          <w:sz w:val="24"/>
        </w:rPr>
        <w:t xml:space="preserve"> the anabranching, meandering and braided reaches </w:t>
      </w:r>
      <w:r>
        <w:rPr>
          <w:rFonts w:ascii="Times New Roman" w:hAnsi="Times New Roman" w:cs="Times New Roman"/>
          <w:sz w:val="24"/>
        </w:rPr>
        <w:t>are presented in Figure</w:t>
      </w:r>
      <w:r w:rsidRPr="004356D0">
        <w:rPr>
          <w:rFonts w:ascii="Times New Roman" w:hAnsi="Times New Roman" w:cs="Times New Roman"/>
          <w:sz w:val="24"/>
        </w:rPr>
        <w:t xml:space="preserve"> </w:t>
      </w:r>
      <w:r>
        <w:rPr>
          <w:rFonts w:ascii="Times New Roman" w:hAnsi="Times New Roman" w:cs="Times New Roman"/>
          <w:sz w:val="24"/>
        </w:rPr>
        <w:t>1</w:t>
      </w:r>
      <w:r>
        <w:rPr>
          <w:rFonts w:ascii="Times New Roman" w:hAnsi="Times New Roman" w:cs="Times New Roman" w:hint="eastAsia"/>
          <w:sz w:val="24"/>
        </w:rPr>
        <w:t>0</w:t>
      </w:r>
      <w:r>
        <w:rPr>
          <w:rFonts w:ascii="Times New Roman" w:hAnsi="Times New Roman" w:cs="Times New Roman"/>
          <w:sz w:val="24"/>
        </w:rPr>
        <w:t>.</w:t>
      </w:r>
      <w:r w:rsidRPr="004356D0">
        <w:rPr>
          <w:rFonts w:ascii="Times New Roman" w:hAnsi="Times New Roman" w:cs="Times New Roman"/>
          <w:sz w:val="24"/>
        </w:rPr>
        <w:t xml:space="preserve"> </w:t>
      </w:r>
      <w:r>
        <w:rPr>
          <w:rFonts w:ascii="Times New Roman" w:hAnsi="Times New Roman" w:cs="Times New Roman"/>
          <w:sz w:val="24"/>
        </w:rPr>
        <w:t>D</w:t>
      </w:r>
      <w:r w:rsidRPr="004356D0">
        <w:rPr>
          <w:rFonts w:ascii="Times New Roman" w:hAnsi="Times New Roman" w:cs="Times New Roman"/>
          <w:sz w:val="24"/>
        </w:rPr>
        <w:t xml:space="preserve">uring the entire period </w:t>
      </w:r>
      <w:r w:rsidRPr="0089102D">
        <w:rPr>
          <w:rFonts w:ascii="Times New Roman" w:hAnsi="Times New Roman" w:cs="Times New Roman"/>
          <w:sz w:val="24"/>
        </w:rPr>
        <w:t>1988-2015, t</w:t>
      </w:r>
      <w:r w:rsidRPr="004356D0">
        <w:rPr>
          <w:rFonts w:ascii="Times New Roman" w:hAnsi="Times New Roman" w:cs="Times New Roman"/>
          <w:sz w:val="24"/>
        </w:rPr>
        <w:t xml:space="preserve">he area induced by the shifts of the left bank is about </w:t>
      </w:r>
      <w:r>
        <w:rPr>
          <w:rFonts w:ascii="Times New Roman" w:hAnsi="Times New Roman" w:cs="Times New Roman"/>
          <w:sz w:val="24"/>
        </w:rPr>
        <w:t>two</w:t>
      </w:r>
      <w:r>
        <w:rPr>
          <w:rFonts w:ascii="Times New Roman" w:hAnsi="Times New Roman" w:cs="Times New Roman" w:hint="eastAsia"/>
          <w:sz w:val="24"/>
        </w:rPr>
        <w:t xml:space="preserve"> to </w:t>
      </w:r>
      <w:r>
        <w:rPr>
          <w:rFonts w:ascii="Times New Roman" w:hAnsi="Times New Roman" w:cs="Times New Roman"/>
          <w:sz w:val="24"/>
        </w:rPr>
        <w:t>five</w:t>
      </w:r>
      <w:r w:rsidRPr="004356D0">
        <w:rPr>
          <w:rFonts w:ascii="Times New Roman" w:hAnsi="Times New Roman" w:cs="Times New Roman" w:hint="eastAsia"/>
          <w:sz w:val="24"/>
        </w:rPr>
        <w:t xml:space="preserve"> </w:t>
      </w:r>
      <w:r w:rsidRPr="004356D0">
        <w:rPr>
          <w:rFonts w:ascii="Times New Roman" w:hAnsi="Times New Roman" w:cs="Times New Roman"/>
          <w:sz w:val="24"/>
        </w:rPr>
        <w:t xml:space="preserve">times </w:t>
      </w:r>
      <w:r>
        <w:rPr>
          <w:rFonts w:ascii="Times New Roman" w:hAnsi="Times New Roman" w:cs="Times New Roman"/>
          <w:sz w:val="24"/>
        </w:rPr>
        <w:t xml:space="preserve">larger than that induced by those </w:t>
      </w:r>
      <w:r w:rsidRPr="004356D0">
        <w:rPr>
          <w:rFonts w:ascii="Times New Roman" w:hAnsi="Times New Roman" w:cs="Times New Roman"/>
          <w:sz w:val="24"/>
        </w:rPr>
        <w:t xml:space="preserve">of the right bank. In addition, the area induced by the shifts of both left and right banks is the largest </w:t>
      </w:r>
      <w:r>
        <w:rPr>
          <w:rFonts w:ascii="Times New Roman" w:hAnsi="Times New Roman" w:cs="Times New Roman"/>
          <w:sz w:val="24"/>
        </w:rPr>
        <w:t>i</w:t>
      </w:r>
      <w:r w:rsidRPr="004356D0">
        <w:rPr>
          <w:rFonts w:ascii="Times New Roman" w:hAnsi="Times New Roman" w:cs="Times New Roman"/>
          <w:sz w:val="24"/>
        </w:rPr>
        <w:t xml:space="preserve">n the braided reach, following </w:t>
      </w:r>
      <w:r>
        <w:rPr>
          <w:rFonts w:ascii="Times New Roman" w:hAnsi="Times New Roman" w:cs="Times New Roman"/>
          <w:sz w:val="24"/>
        </w:rPr>
        <w:t>by</w:t>
      </w:r>
      <w:r w:rsidRPr="004356D0">
        <w:rPr>
          <w:rFonts w:ascii="Times New Roman" w:hAnsi="Times New Roman" w:cs="Times New Roman"/>
          <w:sz w:val="24"/>
        </w:rPr>
        <w:t xml:space="preserve"> the meandering reach and the anabranching reach. </w:t>
      </w:r>
      <w:r>
        <w:rPr>
          <w:rFonts w:ascii="Times New Roman" w:hAnsi="Times New Roman" w:cs="Times New Roman"/>
          <w:sz w:val="24"/>
        </w:rPr>
        <w:t xml:space="preserve">Hence, of all </w:t>
      </w:r>
      <w:r w:rsidRPr="004356D0">
        <w:rPr>
          <w:rFonts w:ascii="Times New Roman" w:hAnsi="Times New Roman" w:cs="Times New Roman"/>
          <w:sz w:val="24"/>
        </w:rPr>
        <w:t xml:space="preserve">three reaches, </w:t>
      </w:r>
      <w:r w:rsidRPr="004356D0">
        <w:rPr>
          <w:rFonts w:ascii="Times New Roman" w:hAnsi="Times New Roman" w:cs="Times New Roman" w:hint="eastAsia"/>
          <w:sz w:val="24"/>
        </w:rPr>
        <w:t xml:space="preserve">the </w:t>
      </w:r>
      <w:r w:rsidRPr="004356D0">
        <w:rPr>
          <w:rFonts w:ascii="Times New Roman" w:hAnsi="Times New Roman" w:cs="Times New Roman"/>
          <w:sz w:val="24"/>
        </w:rPr>
        <w:t xml:space="preserve">channel </w:t>
      </w:r>
      <w:r>
        <w:rPr>
          <w:rFonts w:ascii="Times New Roman" w:hAnsi="Times New Roman" w:cs="Times New Roman"/>
          <w:sz w:val="24"/>
        </w:rPr>
        <w:t>i</w:t>
      </w:r>
      <w:r w:rsidRPr="004356D0">
        <w:rPr>
          <w:rFonts w:ascii="Times New Roman" w:hAnsi="Times New Roman" w:cs="Times New Roman"/>
          <w:sz w:val="24"/>
        </w:rPr>
        <w:t xml:space="preserve">n the </w:t>
      </w:r>
      <w:r w:rsidRPr="004356D0">
        <w:rPr>
          <w:rFonts w:ascii="Times New Roman" w:hAnsi="Times New Roman" w:cs="Times New Roman" w:hint="eastAsia"/>
          <w:sz w:val="24"/>
        </w:rPr>
        <w:t>braided reach suffered the most serious shrinkage</w:t>
      </w:r>
      <w:r w:rsidRPr="004356D0">
        <w:rPr>
          <w:rFonts w:ascii="Times New Roman" w:hAnsi="Times New Roman" w:cs="Times New Roman"/>
          <w:sz w:val="24"/>
        </w:rPr>
        <w:t xml:space="preserve">, while the channel </w:t>
      </w:r>
      <w:r>
        <w:rPr>
          <w:rFonts w:ascii="Times New Roman" w:hAnsi="Times New Roman" w:cs="Times New Roman"/>
          <w:sz w:val="24"/>
        </w:rPr>
        <w:t>i</w:t>
      </w:r>
      <w:r w:rsidRPr="004356D0">
        <w:rPr>
          <w:rFonts w:ascii="Times New Roman" w:hAnsi="Times New Roman" w:cs="Times New Roman"/>
          <w:sz w:val="24"/>
        </w:rPr>
        <w:t xml:space="preserve">n the anabranching reach </w:t>
      </w:r>
      <w:r>
        <w:rPr>
          <w:rFonts w:ascii="Times New Roman" w:hAnsi="Times New Roman" w:cs="Times New Roman"/>
          <w:sz w:val="24"/>
        </w:rPr>
        <w:t xml:space="preserve">only </w:t>
      </w:r>
      <w:r w:rsidRPr="004356D0">
        <w:rPr>
          <w:rFonts w:ascii="Times New Roman" w:hAnsi="Times New Roman" w:cs="Times New Roman"/>
          <w:sz w:val="24"/>
        </w:rPr>
        <w:t xml:space="preserve">shrank </w:t>
      </w:r>
      <w:r>
        <w:rPr>
          <w:rFonts w:ascii="Times New Roman" w:hAnsi="Times New Roman" w:cs="Times New Roman"/>
          <w:sz w:val="24"/>
        </w:rPr>
        <w:t>slightly</w:t>
      </w:r>
      <w:r w:rsidRPr="004356D0">
        <w:rPr>
          <w:rFonts w:ascii="Times New Roman" w:hAnsi="Times New Roman" w:cs="Times New Roman"/>
          <w:sz w:val="24"/>
        </w:rPr>
        <w:t>.</w:t>
      </w:r>
      <w:r>
        <w:rPr>
          <w:rFonts w:ascii="Times New Roman" w:hAnsi="Times New Roman" w:cs="Times New Roman"/>
          <w:sz w:val="24"/>
        </w:rPr>
        <w:t xml:space="preserve"> </w:t>
      </w:r>
    </w:p>
    <w:p w14:paraId="597F7238" w14:textId="77777777" w:rsidR="000C64DF" w:rsidRPr="00F07A81" w:rsidRDefault="000C64DF" w:rsidP="004065AB">
      <w:pPr>
        <w:spacing w:line="360" w:lineRule="auto"/>
        <w:jc w:val="left"/>
        <w:rPr>
          <w:rFonts w:ascii="Times New Roman" w:eastAsia="SimHei" w:hAnsi="Times New Roman" w:cs="Times New Roman"/>
          <w:b/>
          <w:sz w:val="28"/>
        </w:rPr>
      </w:pPr>
    </w:p>
    <w:p w14:paraId="094DBCF1" w14:textId="77777777" w:rsidR="001D6C6B" w:rsidRDefault="00723262" w:rsidP="00862C46">
      <w:pPr>
        <w:spacing w:beforeLines="50" w:before="120" w:afterLines="50" w:after="120" w:line="360" w:lineRule="auto"/>
        <w:jc w:val="left"/>
        <w:outlineLvl w:val="0"/>
        <w:rPr>
          <w:rFonts w:ascii="Times New Roman" w:eastAsia="SimHei" w:hAnsi="Times New Roman" w:cs="Times New Roman"/>
          <w:b/>
          <w:sz w:val="28"/>
        </w:rPr>
      </w:pPr>
      <w:r>
        <w:rPr>
          <w:rFonts w:ascii="Times New Roman" w:eastAsia="SimHei" w:hAnsi="Times New Roman" w:cs="Times New Roman" w:hint="eastAsia"/>
          <w:b/>
          <w:sz w:val="28"/>
        </w:rPr>
        <w:t xml:space="preserve">5. </w:t>
      </w:r>
      <w:r w:rsidR="000B2C6F">
        <w:rPr>
          <w:rFonts w:ascii="Times New Roman" w:eastAsia="SimHei" w:hAnsi="Times New Roman" w:cs="Times New Roman"/>
          <w:b/>
          <w:sz w:val="28"/>
        </w:rPr>
        <w:t>River Channel-form Adjustment in Relation to</w:t>
      </w:r>
      <w:r w:rsidR="00B34BF1">
        <w:rPr>
          <w:rFonts w:ascii="Times New Roman" w:eastAsia="SimHei" w:hAnsi="Times New Roman" w:cs="Times New Roman"/>
          <w:b/>
          <w:sz w:val="28"/>
        </w:rPr>
        <w:t xml:space="preserve"> </w:t>
      </w:r>
      <w:r w:rsidR="004D22C2">
        <w:rPr>
          <w:rFonts w:ascii="Times New Roman" w:eastAsia="SimHei" w:hAnsi="Times New Roman" w:cs="Times New Roman"/>
          <w:b/>
          <w:sz w:val="28"/>
        </w:rPr>
        <w:t xml:space="preserve">Hydrodynamic </w:t>
      </w:r>
      <w:r w:rsidR="00B34BF1">
        <w:rPr>
          <w:rFonts w:ascii="Times New Roman" w:eastAsia="SimHei" w:hAnsi="Times New Roman" w:cs="Times New Roman"/>
          <w:b/>
          <w:sz w:val="28"/>
        </w:rPr>
        <w:t xml:space="preserve">and </w:t>
      </w:r>
      <w:r w:rsidR="004D22C2">
        <w:rPr>
          <w:rFonts w:ascii="Times New Roman" w:eastAsia="SimHei" w:hAnsi="Times New Roman" w:cs="Times New Roman"/>
          <w:b/>
          <w:sz w:val="28"/>
        </w:rPr>
        <w:t>Eco</w:t>
      </w:r>
      <w:r w:rsidR="00B34BF1">
        <w:rPr>
          <w:rFonts w:ascii="Times New Roman" w:eastAsia="SimHei" w:hAnsi="Times New Roman" w:cs="Times New Roman"/>
          <w:b/>
          <w:sz w:val="28"/>
        </w:rPr>
        <w:t>-</w:t>
      </w:r>
      <w:r w:rsidR="003B0CDB">
        <w:rPr>
          <w:rFonts w:ascii="Times New Roman" w:eastAsia="SimHei" w:hAnsi="Times New Roman" w:cs="Times New Roman"/>
          <w:b/>
          <w:sz w:val="28"/>
        </w:rPr>
        <w:t xml:space="preserve">Geomorphologic </w:t>
      </w:r>
      <w:r w:rsidR="004D22C2">
        <w:rPr>
          <w:rFonts w:ascii="Times New Roman" w:eastAsia="SimHei" w:hAnsi="Times New Roman" w:cs="Times New Roman"/>
          <w:b/>
          <w:sz w:val="28"/>
        </w:rPr>
        <w:t>Controls</w:t>
      </w:r>
      <w:r w:rsidR="00B34BF1">
        <w:rPr>
          <w:rFonts w:ascii="Times New Roman" w:eastAsia="SimHei" w:hAnsi="Times New Roman" w:cs="Times New Roman"/>
          <w:b/>
          <w:sz w:val="28"/>
        </w:rPr>
        <w:t xml:space="preserve"> </w:t>
      </w:r>
    </w:p>
    <w:p w14:paraId="065620ED" w14:textId="77777777" w:rsidR="001D6C6B" w:rsidRPr="004356D0" w:rsidRDefault="00723262" w:rsidP="000A74FA">
      <w:pPr>
        <w:pStyle w:val="Heading2"/>
        <w:spacing w:before="0" w:after="0" w:line="480" w:lineRule="auto"/>
        <w:rPr>
          <w:rFonts w:ascii="Times New Roman" w:eastAsia="SimHei" w:hAnsi="Times New Roman"/>
          <w:sz w:val="24"/>
        </w:rPr>
      </w:pPr>
      <w:r w:rsidRPr="004356D0">
        <w:rPr>
          <w:rFonts w:ascii="Times New Roman" w:eastAsia="SimHei" w:hAnsi="Times New Roman" w:hint="eastAsia"/>
          <w:sz w:val="24"/>
        </w:rPr>
        <w:t>5.</w:t>
      </w:r>
      <w:r w:rsidRPr="004356D0">
        <w:rPr>
          <w:rFonts w:ascii="Times New Roman" w:eastAsia="SimHei" w:hAnsi="Times New Roman"/>
          <w:sz w:val="24"/>
        </w:rPr>
        <w:t>1</w:t>
      </w:r>
      <w:r w:rsidRPr="004356D0">
        <w:rPr>
          <w:rFonts w:ascii="Times New Roman" w:eastAsia="SimHei" w:hAnsi="Times New Roman" w:hint="eastAsia"/>
          <w:sz w:val="24"/>
        </w:rPr>
        <w:t xml:space="preserve"> </w:t>
      </w:r>
      <w:r w:rsidR="00FB02F9">
        <w:rPr>
          <w:rFonts w:ascii="Times New Roman" w:eastAsia="SimHei" w:hAnsi="Times New Roman"/>
          <w:sz w:val="24"/>
        </w:rPr>
        <w:t>Degree</w:t>
      </w:r>
      <w:r w:rsidR="00FB02F9" w:rsidRPr="004356D0">
        <w:rPr>
          <w:rFonts w:ascii="Times New Roman" w:eastAsia="SimHei" w:hAnsi="Times New Roman" w:hint="eastAsia"/>
          <w:sz w:val="24"/>
        </w:rPr>
        <w:t xml:space="preserve"> </w:t>
      </w:r>
      <w:r w:rsidR="00BE7919" w:rsidRPr="004356D0">
        <w:rPr>
          <w:rFonts w:ascii="Times New Roman" w:eastAsia="SimHei" w:hAnsi="Times New Roman" w:hint="eastAsia"/>
          <w:sz w:val="24"/>
        </w:rPr>
        <w:t xml:space="preserve">of </w:t>
      </w:r>
      <w:r w:rsidR="004D22C2" w:rsidRPr="004356D0">
        <w:rPr>
          <w:rFonts w:ascii="Times New Roman" w:eastAsia="SimHei" w:hAnsi="Times New Roman"/>
          <w:sz w:val="24"/>
        </w:rPr>
        <w:t>H</w:t>
      </w:r>
      <w:r w:rsidR="004D22C2" w:rsidRPr="004356D0">
        <w:rPr>
          <w:rFonts w:ascii="Times New Roman" w:eastAsia="SimHei" w:hAnsi="Times New Roman" w:hint="eastAsia"/>
          <w:sz w:val="24"/>
        </w:rPr>
        <w:t xml:space="preserve">ydrodynamic </w:t>
      </w:r>
      <w:r w:rsidR="004D22C2" w:rsidRPr="004356D0">
        <w:rPr>
          <w:rFonts w:ascii="Times New Roman" w:eastAsia="SimHei" w:hAnsi="Times New Roman"/>
          <w:sz w:val="24"/>
        </w:rPr>
        <w:t>C</w:t>
      </w:r>
      <w:r w:rsidR="004D22C2" w:rsidRPr="004356D0">
        <w:rPr>
          <w:rFonts w:ascii="Times New Roman" w:eastAsia="SimHei" w:hAnsi="Times New Roman" w:hint="eastAsia"/>
          <w:sz w:val="24"/>
        </w:rPr>
        <w:t>ontrol</w:t>
      </w:r>
    </w:p>
    <w:p w14:paraId="3139E07E" w14:textId="1ED5E4CA" w:rsidR="009F4686" w:rsidRDefault="000C177F" w:rsidP="00BB612A">
      <w:pPr>
        <w:spacing w:line="360" w:lineRule="auto"/>
        <w:ind w:firstLine="420"/>
        <w:rPr>
          <w:rFonts w:ascii="Times New Roman" w:hAnsi="Times New Roman" w:cs="Times New Roman"/>
          <w:sz w:val="24"/>
        </w:rPr>
      </w:pPr>
      <w:r>
        <w:rPr>
          <w:rFonts w:ascii="Times New Roman" w:hAnsi="Times New Roman" w:cs="Times New Roman"/>
          <w:sz w:val="24"/>
        </w:rPr>
        <w:t>T</w:t>
      </w:r>
      <w:r w:rsidR="00F65B0B">
        <w:rPr>
          <w:rFonts w:ascii="Times New Roman" w:hAnsi="Times New Roman" w:cs="Times New Roman"/>
          <w:sz w:val="24"/>
        </w:rPr>
        <w:t>o evaluate if t</w:t>
      </w:r>
      <w:r w:rsidR="00FB02F9">
        <w:rPr>
          <w:rFonts w:ascii="Times New Roman" w:hAnsi="Times New Roman" w:cs="Times New Roman"/>
          <w:sz w:val="24"/>
        </w:rPr>
        <w:t xml:space="preserve">he dimensionless number </w:t>
      </w:r>
      <m:oMath>
        <m:r>
          <w:rPr>
            <w:rFonts w:ascii="Cambria Math" w:hAnsi="Cambria Math" w:cs="Times New Roman" w:hint="eastAsia"/>
            <w:sz w:val="24"/>
          </w:rPr>
          <m:t>H</m:t>
        </m:r>
      </m:oMath>
      <w:r w:rsidR="001A542D" w:rsidRPr="00805FD9">
        <w:rPr>
          <w:rFonts w:ascii="Times" w:hAnsi="Times" w:cs="Times"/>
          <w:color w:val="000000"/>
          <w:sz w:val="24"/>
          <w:szCs w:val="21"/>
        </w:rPr>
        <w:t xml:space="preserve"> </w:t>
      </w:r>
      <w:r w:rsidR="00FB02F9">
        <w:rPr>
          <w:rFonts w:ascii="Times New Roman" w:hAnsi="Times New Roman" w:cs="Times New Roman"/>
          <w:sz w:val="24"/>
        </w:rPr>
        <w:t>can measure the degree of hydrodynamic control on river channel-forms</w:t>
      </w:r>
      <w:r w:rsidR="0092124B">
        <w:rPr>
          <w:rFonts w:ascii="Times New Roman" w:hAnsi="Times New Roman" w:cs="Times New Roman"/>
          <w:sz w:val="24"/>
        </w:rPr>
        <w:t xml:space="preserve"> in the </w:t>
      </w:r>
      <w:r w:rsidR="00086897">
        <w:rPr>
          <w:rFonts w:ascii="Times New Roman" w:hAnsi="Times New Roman" w:cs="Times New Roman"/>
          <w:sz w:val="24"/>
        </w:rPr>
        <w:t>YPR</w:t>
      </w:r>
      <w:r w:rsidR="00F65B0B">
        <w:rPr>
          <w:rFonts w:ascii="Times New Roman" w:hAnsi="Times New Roman" w:cs="Times New Roman"/>
          <w:sz w:val="24"/>
        </w:rPr>
        <w:t xml:space="preserve">, we calculated </w:t>
      </w:r>
      <w:r w:rsidR="00947F97" w:rsidRPr="00947F97">
        <w:rPr>
          <w:rFonts w:ascii="Times New Roman" w:hAnsi="Times New Roman" w:cs="Times New Roman" w:hint="eastAsia"/>
          <w:i/>
          <w:sz w:val="24"/>
        </w:rPr>
        <w:t>H</w:t>
      </w:r>
      <w:r w:rsidR="00723262" w:rsidRPr="004356D0">
        <w:rPr>
          <w:rFonts w:ascii="Times New Roman" w:hAnsi="Times New Roman" w:cs="Times New Roman" w:hint="eastAsia"/>
          <w:sz w:val="24"/>
        </w:rPr>
        <w:t xml:space="preserve"> numbers </w:t>
      </w:r>
      <w:r w:rsidR="0092124B">
        <w:rPr>
          <w:rFonts w:ascii="Times New Roman" w:hAnsi="Times New Roman" w:cs="Times New Roman"/>
          <w:sz w:val="24"/>
        </w:rPr>
        <w:t>(</w:t>
      </w:r>
      <w:r w:rsidR="009865D3">
        <w:rPr>
          <w:rFonts w:ascii="Times New Roman" w:hAnsi="Times New Roman" w:cs="Times New Roman"/>
          <w:sz w:val="24"/>
        </w:rPr>
        <w:t>E</w:t>
      </w:r>
      <w:r w:rsidR="009865D3" w:rsidRPr="004356D0">
        <w:rPr>
          <w:rFonts w:ascii="Times New Roman" w:hAnsi="Times New Roman" w:cs="Times New Roman"/>
          <w:sz w:val="24"/>
        </w:rPr>
        <w:t xml:space="preserve">quation </w:t>
      </w:r>
      <w:r w:rsidR="00A45A5D">
        <w:rPr>
          <w:rFonts w:ascii="Times New Roman" w:hAnsi="Times New Roman" w:cs="Times New Roman"/>
          <w:sz w:val="24"/>
        </w:rPr>
        <w:t>5</w:t>
      </w:r>
      <w:r w:rsidR="009865D3" w:rsidRPr="004356D0">
        <w:rPr>
          <w:rFonts w:ascii="Times New Roman" w:hAnsi="Times New Roman" w:cs="Times New Roman"/>
          <w:sz w:val="24"/>
        </w:rPr>
        <w:t xml:space="preserve">) </w:t>
      </w:r>
      <w:r w:rsidR="0092124B">
        <w:rPr>
          <w:rFonts w:ascii="Times New Roman" w:hAnsi="Times New Roman" w:cs="Times New Roman"/>
          <w:sz w:val="24"/>
        </w:rPr>
        <w:t xml:space="preserve">by using </w:t>
      </w:r>
      <w:r w:rsidR="009865D3">
        <w:rPr>
          <w:rFonts w:ascii="Times New Roman" w:hAnsi="Times New Roman" w:cs="Times New Roman"/>
          <w:sz w:val="24"/>
        </w:rPr>
        <w:t xml:space="preserve">the </w:t>
      </w:r>
      <w:r w:rsidR="002F2C6D">
        <w:rPr>
          <w:rFonts w:ascii="Times New Roman" w:hAnsi="Times New Roman" w:cs="Times New Roman"/>
          <w:sz w:val="24"/>
        </w:rPr>
        <w:t xml:space="preserve">measured </w:t>
      </w:r>
      <w:r w:rsidR="009865D3">
        <w:rPr>
          <w:rFonts w:ascii="Times New Roman" w:hAnsi="Times New Roman" w:cs="Times New Roman"/>
          <w:sz w:val="24"/>
        </w:rPr>
        <w:t>channel cross-section</w:t>
      </w:r>
      <w:r w:rsidR="0092124B">
        <w:rPr>
          <w:rFonts w:ascii="Times New Roman" w:hAnsi="Times New Roman" w:cs="Times New Roman"/>
          <w:sz w:val="24"/>
        </w:rPr>
        <w:t>s</w:t>
      </w:r>
      <w:r w:rsidR="00F65B0B">
        <w:rPr>
          <w:rFonts w:ascii="Times New Roman" w:hAnsi="Times New Roman" w:cs="Times New Roman"/>
          <w:sz w:val="24"/>
        </w:rPr>
        <w:t xml:space="preserve">. </w:t>
      </w:r>
      <w:r w:rsidR="0092124B">
        <w:rPr>
          <w:rFonts w:ascii="Times New Roman" w:hAnsi="Times New Roman" w:cs="Times New Roman"/>
          <w:sz w:val="24"/>
        </w:rPr>
        <w:t>I</w:t>
      </w:r>
      <w:r w:rsidR="00F65B0B">
        <w:rPr>
          <w:rFonts w:ascii="Times New Roman" w:hAnsi="Times New Roman" w:cs="Times New Roman"/>
          <w:sz w:val="24"/>
        </w:rPr>
        <w:t xml:space="preserve">n </w:t>
      </w:r>
      <w:r>
        <w:rPr>
          <w:rFonts w:ascii="Times New Roman" w:hAnsi="Times New Roman" w:cs="Times New Roman"/>
          <w:sz w:val="24"/>
        </w:rPr>
        <w:t>Table 1</w:t>
      </w:r>
      <w:r w:rsidR="0059591A">
        <w:rPr>
          <w:rFonts w:ascii="Times New Roman" w:hAnsi="Times New Roman" w:cs="Times New Roman"/>
          <w:sz w:val="24"/>
        </w:rPr>
        <w:t xml:space="preserve">, it is clear that </w:t>
      </w:r>
      <w:r>
        <w:rPr>
          <w:rFonts w:ascii="Times New Roman" w:hAnsi="Times New Roman" w:cs="Times New Roman"/>
          <w:sz w:val="24"/>
        </w:rPr>
        <w:t>in t</w:t>
      </w:r>
      <w:r w:rsidR="00723262" w:rsidRPr="004356D0">
        <w:rPr>
          <w:rFonts w:ascii="Times New Roman" w:hAnsi="Times New Roman" w:cs="Times New Roman"/>
          <w:sz w:val="24"/>
        </w:rPr>
        <w:t xml:space="preserve">he </w:t>
      </w:r>
      <w:r w:rsidR="00723262" w:rsidRPr="004356D0">
        <w:rPr>
          <w:rFonts w:ascii="Times New Roman" w:hAnsi="Times New Roman" w:cs="Times New Roman" w:hint="eastAsia"/>
          <w:sz w:val="24"/>
        </w:rPr>
        <w:t xml:space="preserve">anabranching reach, </w:t>
      </w:r>
      <w:r w:rsidR="00AA4877">
        <w:rPr>
          <w:rFonts w:ascii="Times New Roman" w:hAnsi="Times New Roman" w:cs="Times New Roman"/>
          <w:sz w:val="24"/>
        </w:rPr>
        <w:t xml:space="preserve">the </w:t>
      </w:r>
      <w:r w:rsidR="0092124B">
        <w:rPr>
          <w:rFonts w:ascii="Times New Roman" w:hAnsi="Times New Roman" w:cs="Times New Roman"/>
          <w:sz w:val="24"/>
        </w:rPr>
        <w:t>mean</w:t>
      </w:r>
      <w:r w:rsidR="00AA4877">
        <w:rPr>
          <w:rFonts w:ascii="Times New Roman" w:hAnsi="Times New Roman" w:cs="Times New Roman"/>
          <w:sz w:val="24"/>
        </w:rPr>
        <w:t xml:space="preserve"> </w:t>
      </w:r>
      <m:oMath>
        <m:r>
          <w:rPr>
            <w:rFonts w:ascii="Cambria Math" w:hAnsi="Cambria Math" w:cs="Times New Roman" w:hint="eastAsia"/>
            <w:sz w:val="24"/>
          </w:rPr>
          <m:t>H</m:t>
        </m:r>
      </m:oMath>
      <w:r w:rsidR="00723262" w:rsidRPr="004356D0">
        <w:rPr>
          <w:rFonts w:ascii="Times New Roman" w:hAnsi="Times New Roman" w:cs="Times New Roman"/>
          <w:sz w:val="24"/>
        </w:rPr>
        <w:t xml:space="preserve"> </w:t>
      </w:r>
      <w:r w:rsidR="0092124B">
        <w:rPr>
          <w:rFonts w:ascii="Times New Roman" w:hAnsi="Times New Roman" w:cs="Times New Roman"/>
          <w:sz w:val="24"/>
        </w:rPr>
        <w:t xml:space="preserve">values </w:t>
      </w:r>
      <w:r w:rsidR="00AA4877" w:rsidRPr="004356D0">
        <w:rPr>
          <w:rFonts w:ascii="Times New Roman" w:hAnsi="Times New Roman" w:cs="Times New Roman"/>
          <w:sz w:val="24"/>
        </w:rPr>
        <w:t>var</w:t>
      </w:r>
      <w:r w:rsidR="00AA4877">
        <w:rPr>
          <w:rFonts w:ascii="Times New Roman" w:hAnsi="Times New Roman" w:cs="Times New Roman"/>
          <w:sz w:val="24"/>
        </w:rPr>
        <w:t>y</w:t>
      </w:r>
      <w:r w:rsidR="00AA4877" w:rsidRPr="004356D0">
        <w:rPr>
          <w:rFonts w:ascii="Times New Roman" w:hAnsi="Times New Roman" w:cs="Times New Roman"/>
          <w:sz w:val="24"/>
        </w:rPr>
        <w:t xml:space="preserve"> </w:t>
      </w:r>
      <w:r w:rsidR="00723262" w:rsidRPr="004356D0">
        <w:rPr>
          <w:rFonts w:ascii="Times New Roman" w:hAnsi="Times New Roman" w:cs="Times New Roman"/>
          <w:sz w:val="24"/>
        </w:rPr>
        <w:t>within the range 0.</w:t>
      </w:r>
      <w:r w:rsidR="00723262" w:rsidRPr="004356D0">
        <w:rPr>
          <w:rFonts w:ascii="Times New Roman" w:hAnsi="Times New Roman" w:cs="Times New Roman" w:hint="eastAsia"/>
          <w:sz w:val="24"/>
        </w:rPr>
        <w:t>23</w:t>
      </w:r>
      <w:r w:rsidR="00723262" w:rsidRPr="004356D0">
        <w:rPr>
          <w:rFonts w:ascii="Times New Roman" w:hAnsi="Times New Roman" w:cs="Times New Roman"/>
          <w:sz w:val="24"/>
        </w:rPr>
        <w:t>-</w:t>
      </w:r>
      <w:r w:rsidR="00723262" w:rsidRPr="004356D0">
        <w:rPr>
          <w:rFonts w:ascii="Times New Roman" w:hAnsi="Times New Roman" w:cs="Times New Roman" w:hint="eastAsia"/>
          <w:sz w:val="24"/>
        </w:rPr>
        <w:t>0.6</w:t>
      </w:r>
      <w:r w:rsidR="00340C06" w:rsidRPr="004356D0">
        <w:rPr>
          <w:rFonts w:ascii="Times New Roman" w:hAnsi="Times New Roman" w:cs="Times New Roman" w:hint="eastAsia"/>
          <w:sz w:val="24"/>
        </w:rPr>
        <w:t>5</w:t>
      </w:r>
      <w:r w:rsidR="00723262" w:rsidRPr="004356D0">
        <w:rPr>
          <w:rFonts w:ascii="Times New Roman" w:hAnsi="Times New Roman" w:cs="Times New Roman"/>
          <w:sz w:val="24"/>
        </w:rPr>
        <w:t xml:space="preserve"> during 1993-2012 and then take the value of 0.3</w:t>
      </w:r>
      <w:r w:rsidR="00723262" w:rsidRPr="004356D0">
        <w:rPr>
          <w:rFonts w:ascii="Times New Roman" w:hAnsi="Times New Roman" w:cs="Times New Roman" w:hint="eastAsia"/>
          <w:sz w:val="24"/>
        </w:rPr>
        <w:t>3</w:t>
      </w:r>
      <w:r w:rsidR="00723262" w:rsidRPr="004356D0">
        <w:rPr>
          <w:rFonts w:ascii="Times New Roman" w:hAnsi="Times New Roman" w:cs="Times New Roman"/>
          <w:sz w:val="24"/>
        </w:rPr>
        <w:t xml:space="preserve"> in 2015</w:t>
      </w:r>
      <w:r w:rsidR="00723262" w:rsidRPr="004356D0">
        <w:rPr>
          <w:rFonts w:ascii="Times New Roman" w:hAnsi="Times New Roman" w:cs="Times New Roman" w:hint="eastAsia"/>
          <w:sz w:val="24"/>
        </w:rPr>
        <w:t xml:space="preserve">. </w:t>
      </w:r>
      <w:r w:rsidR="00723262" w:rsidRPr="004356D0">
        <w:rPr>
          <w:rFonts w:ascii="Times New Roman" w:hAnsi="Times New Roman" w:cs="Times New Roman"/>
          <w:sz w:val="24"/>
        </w:rPr>
        <w:t xml:space="preserve">In comparison with the </w:t>
      </w:r>
      <w:r w:rsidR="00CF2391">
        <w:rPr>
          <w:rFonts w:ascii="Times New Roman" w:hAnsi="Times New Roman" w:cs="Times New Roman"/>
          <w:sz w:val="24"/>
        </w:rPr>
        <w:t xml:space="preserve">ideal </w:t>
      </w:r>
      <w:r>
        <w:rPr>
          <w:rFonts w:ascii="Times New Roman" w:hAnsi="Times New Roman" w:cs="Times New Roman"/>
          <w:sz w:val="24"/>
        </w:rPr>
        <w:t xml:space="preserve">value </w:t>
      </w:r>
      <w:r w:rsidR="00723262" w:rsidRPr="004356D0">
        <w:rPr>
          <w:rFonts w:ascii="Times New Roman" w:hAnsi="Times New Roman" w:cs="Times New Roman"/>
          <w:sz w:val="24"/>
        </w:rPr>
        <w:t xml:space="preserve">of </w:t>
      </w:r>
      <m:oMath>
        <m:r>
          <w:rPr>
            <w:rFonts w:ascii="Cambria Math" w:hAnsi="Cambria Math" w:cs="Times New Roman" w:hint="eastAsia"/>
            <w:sz w:val="24"/>
          </w:rPr>
          <m:t>H</m:t>
        </m:r>
        <m:r>
          <m:rPr>
            <m:sty m:val="p"/>
          </m:rPr>
          <w:rPr>
            <w:rFonts w:ascii="Cambria Math" w:hAnsi="Cambria Math" w:cs="Times New Roman"/>
            <w:sz w:val="24"/>
          </w:rPr>
          <m:t>=0.3</m:t>
        </m:r>
      </m:oMath>
      <w:r w:rsidR="009865D3">
        <w:rPr>
          <w:rFonts w:ascii="Times New Roman" w:hAnsi="Times New Roman" w:cs="Times New Roman"/>
          <w:sz w:val="24"/>
        </w:rPr>
        <w:t xml:space="preserve"> </w:t>
      </w:r>
      <w:r>
        <w:rPr>
          <w:rFonts w:ascii="Times New Roman" w:hAnsi="Times New Roman" w:cs="Times New Roman"/>
          <w:sz w:val="24"/>
        </w:rPr>
        <w:t>for</w:t>
      </w:r>
      <w:r w:rsidR="009865D3">
        <w:rPr>
          <w:rFonts w:ascii="Times New Roman" w:hAnsi="Times New Roman" w:cs="Times New Roman"/>
          <w:sz w:val="24"/>
        </w:rPr>
        <w:t xml:space="preserve"> a straight and single-</w:t>
      </w:r>
      <w:r w:rsidR="00CF2391">
        <w:rPr>
          <w:rFonts w:ascii="Times New Roman" w:hAnsi="Times New Roman" w:cs="Times New Roman"/>
          <w:sz w:val="24"/>
        </w:rPr>
        <w:t>thread channel</w:t>
      </w:r>
      <w:r w:rsidR="00723262" w:rsidRPr="004356D0">
        <w:rPr>
          <w:rFonts w:ascii="Times New Roman" w:hAnsi="Times New Roman" w:cs="Times New Roman"/>
          <w:sz w:val="24"/>
        </w:rPr>
        <w:t xml:space="preserve">, </w:t>
      </w:r>
      <w:r w:rsidR="00CF2391">
        <w:rPr>
          <w:rFonts w:ascii="Times New Roman" w:hAnsi="Times New Roman" w:cs="Times New Roman"/>
          <w:sz w:val="24"/>
        </w:rPr>
        <w:t>the</w:t>
      </w:r>
      <w:r w:rsidR="00CF2391" w:rsidRPr="004356D0">
        <w:rPr>
          <w:rFonts w:ascii="Times New Roman" w:hAnsi="Times New Roman" w:cs="Times New Roman"/>
          <w:sz w:val="24"/>
        </w:rPr>
        <w:t xml:space="preserve"> </w:t>
      </w:r>
      <w:r w:rsidR="00723262" w:rsidRPr="004356D0">
        <w:rPr>
          <w:rFonts w:ascii="Times New Roman" w:hAnsi="Times New Roman" w:cs="Times New Roman"/>
          <w:sz w:val="24"/>
        </w:rPr>
        <w:t xml:space="preserve">values of </w:t>
      </w:r>
      <m:oMath>
        <m:r>
          <w:rPr>
            <w:rFonts w:ascii="Cambria Math" w:hAnsi="Cambria Math" w:cs="Times New Roman" w:hint="eastAsia"/>
            <w:sz w:val="24"/>
          </w:rPr>
          <m:t>H</m:t>
        </m:r>
      </m:oMath>
      <w:r w:rsidR="00723262" w:rsidRPr="004356D0">
        <w:rPr>
          <w:rFonts w:ascii="Times New Roman" w:hAnsi="Times New Roman" w:cs="Times New Roman"/>
          <w:sz w:val="24"/>
        </w:rPr>
        <w:t xml:space="preserve"> </w:t>
      </w:r>
      <w:r w:rsidR="008323BF">
        <w:rPr>
          <w:rFonts w:ascii="Times New Roman" w:hAnsi="Times New Roman" w:cs="Times New Roman"/>
          <w:sz w:val="24"/>
        </w:rPr>
        <w:t>averaged from all</w:t>
      </w:r>
      <w:r w:rsidR="00CF2391">
        <w:rPr>
          <w:rFonts w:ascii="Times New Roman" w:hAnsi="Times New Roman" w:cs="Times New Roman"/>
          <w:sz w:val="24"/>
        </w:rPr>
        <w:t xml:space="preserve"> </w:t>
      </w:r>
      <w:r w:rsidR="009865D3">
        <w:rPr>
          <w:rFonts w:ascii="Times New Roman" w:hAnsi="Times New Roman" w:cs="Times New Roman"/>
          <w:sz w:val="24"/>
        </w:rPr>
        <w:t>individual anabra</w:t>
      </w:r>
      <w:r>
        <w:rPr>
          <w:rFonts w:ascii="Times New Roman" w:hAnsi="Times New Roman" w:cs="Times New Roman"/>
          <w:sz w:val="24"/>
        </w:rPr>
        <w:t>nches</w:t>
      </w:r>
      <w:r w:rsidR="00723262" w:rsidRPr="004356D0">
        <w:rPr>
          <w:rFonts w:ascii="Times New Roman" w:hAnsi="Times New Roman" w:cs="Times New Roman"/>
          <w:sz w:val="24"/>
        </w:rPr>
        <w:t xml:space="preserve"> </w:t>
      </w:r>
      <w:r w:rsidR="00AA4877">
        <w:rPr>
          <w:rFonts w:ascii="Times New Roman" w:hAnsi="Times New Roman" w:cs="Times New Roman"/>
          <w:sz w:val="24"/>
        </w:rPr>
        <w:t xml:space="preserve">vary around the ideal case of </w:t>
      </w:r>
      <m:oMath>
        <m:r>
          <w:rPr>
            <w:rFonts w:ascii="Cambria Math" w:hAnsi="Cambria Math" w:cs="Times New Roman" w:hint="eastAsia"/>
            <w:sz w:val="24"/>
          </w:rPr>
          <m:t>H</m:t>
        </m:r>
        <m:r>
          <m:rPr>
            <m:sty m:val="p"/>
          </m:rPr>
          <w:rPr>
            <w:rFonts w:ascii="Cambria Math" w:hAnsi="Cambria Math" w:cs="Times New Roman"/>
            <w:sz w:val="24"/>
          </w:rPr>
          <m:t>=0.3</m:t>
        </m:r>
      </m:oMath>
      <w:r w:rsidR="00AA4877">
        <w:rPr>
          <w:rFonts w:ascii="Times New Roman" w:hAnsi="Times New Roman" w:cs="Times New Roman"/>
          <w:sz w:val="24"/>
        </w:rPr>
        <w:t xml:space="preserve">. This </w:t>
      </w:r>
      <w:r>
        <w:rPr>
          <w:rFonts w:ascii="Times New Roman" w:hAnsi="Times New Roman" w:cs="Times New Roman"/>
          <w:sz w:val="24"/>
        </w:rPr>
        <w:t xml:space="preserve">outcome </w:t>
      </w:r>
      <w:r w:rsidR="00AA4877">
        <w:rPr>
          <w:rFonts w:ascii="Times New Roman" w:hAnsi="Times New Roman" w:cs="Times New Roman"/>
          <w:sz w:val="24"/>
        </w:rPr>
        <w:t xml:space="preserve">is consistent with </w:t>
      </w:r>
      <w:r w:rsidR="008323BF">
        <w:rPr>
          <w:rFonts w:ascii="Times New Roman" w:hAnsi="Times New Roman" w:cs="Times New Roman"/>
          <w:sz w:val="24"/>
        </w:rPr>
        <w:t>the findings</w:t>
      </w:r>
      <w:r w:rsidR="00AA4877">
        <w:rPr>
          <w:rFonts w:ascii="Times New Roman" w:hAnsi="Times New Roman" w:cs="Times New Roman"/>
          <w:sz w:val="24"/>
        </w:rPr>
        <w:t xml:space="preserve"> </w:t>
      </w:r>
      <w:r>
        <w:rPr>
          <w:rFonts w:ascii="Times New Roman" w:hAnsi="Times New Roman" w:cs="Times New Roman"/>
          <w:sz w:val="24"/>
        </w:rPr>
        <w:t>of</w:t>
      </w:r>
      <w:r w:rsidR="008323BF">
        <w:rPr>
          <w:rFonts w:ascii="Times New Roman" w:hAnsi="Times New Roman" w:cs="Times New Roman"/>
          <w:sz w:val="24"/>
        </w:rPr>
        <w:t xml:space="preserve"> Nanson and Huang (2017) </w:t>
      </w:r>
      <w:r w:rsidR="00AA4877">
        <w:rPr>
          <w:rFonts w:ascii="Times New Roman" w:hAnsi="Times New Roman" w:cs="Times New Roman"/>
          <w:sz w:val="24"/>
        </w:rPr>
        <w:t>from anabranching river</w:t>
      </w:r>
      <w:r>
        <w:rPr>
          <w:rFonts w:ascii="Times New Roman" w:hAnsi="Times New Roman" w:cs="Times New Roman"/>
          <w:sz w:val="24"/>
        </w:rPr>
        <w:t>s</w:t>
      </w:r>
      <w:r w:rsidR="00AA4877">
        <w:rPr>
          <w:rFonts w:ascii="Times New Roman" w:hAnsi="Times New Roman" w:cs="Times New Roman"/>
          <w:sz w:val="24"/>
        </w:rPr>
        <w:t xml:space="preserve"> in central Australia</w:t>
      </w:r>
      <w:r w:rsidR="004F6658">
        <w:rPr>
          <w:rFonts w:ascii="Times New Roman" w:hAnsi="Times New Roman" w:cs="Times New Roman"/>
          <w:sz w:val="24"/>
        </w:rPr>
        <w:t xml:space="preserve"> and</w:t>
      </w:r>
      <w:r w:rsidR="00ED6ED6">
        <w:rPr>
          <w:rFonts w:ascii="Times New Roman" w:hAnsi="Times New Roman" w:cs="Times New Roman"/>
          <w:sz w:val="24"/>
        </w:rPr>
        <w:t xml:space="preserve"> with</w:t>
      </w:r>
      <w:r w:rsidR="004F6658">
        <w:rPr>
          <w:rFonts w:ascii="Times New Roman" w:hAnsi="Times New Roman" w:cs="Times New Roman"/>
          <w:sz w:val="24"/>
        </w:rPr>
        <w:t xml:space="preserve"> the comparison of</w:t>
      </w:r>
      <w:r w:rsidR="004F6658" w:rsidRPr="004F6658">
        <w:rPr>
          <w:rFonts w:ascii="Times New Roman" w:hAnsi="Times New Roman" w:cs="Times New Roman"/>
          <w:sz w:val="24"/>
        </w:rPr>
        <w:t xml:space="preserve"> single-thread channel </w:t>
      </w:r>
      <w:r w:rsidR="004F6658">
        <w:rPr>
          <w:rFonts w:ascii="Times New Roman" w:hAnsi="Times New Roman" w:cs="Times New Roman"/>
          <w:sz w:val="24"/>
        </w:rPr>
        <w:t>to</w:t>
      </w:r>
      <w:r w:rsidR="004F6658" w:rsidRPr="004F6658">
        <w:rPr>
          <w:rFonts w:ascii="Times New Roman" w:hAnsi="Times New Roman" w:cs="Times New Roman"/>
          <w:sz w:val="24"/>
        </w:rPr>
        <w:t xml:space="preserve"> </w:t>
      </w:r>
      <w:r w:rsidR="004F6658">
        <w:rPr>
          <w:rFonts w:ascii="Times New Roman" w:hAnsi="Times New Roman" w:cs="Times New Roman"/>
          <w:sz w:val="24"/>
        </w:rPr>
        <w:t xml:space="preserve">island </w:t>
      </w:r>
      <w:r w:rsidR="004F6658" w:rsidRPr="004F6658">
        <w:rPr>
          <w:rFonts w:ascii="Times New Roman" w:hAnsi="Times New Roman" w:cs="Times New Roman"/>
          <w:sz w:val="24"/>
        </w:rPr>
        <w:t xml:space="preserve">reaches along the </w:t>
      </w:r>
      <w:r w:rsidR="004F6658">
        <w:rPr>
          <w:rFonts w:ascii="Times New Roman" w:hAnsi="Times New Roman" w:cs="Times New Roman"/>
          <w:sz w:val="24"/>
        </w:rPr>
        <w:t>m</w:t>
      </w:r>
      <w:r w:rsidR="004F6658" w:rsidRPr="004F6658">
        <w:rPr>
          <w:rFonts w:ascii="Times New Roman" w:hAnsi="Times New Roman" w:cs="Times New Roman"/>
          <w:sz w:val="24"/>
        </w:rPr>
        <w:t xml:space="preserve">iddle and </w:t>
      </w:r>
      <w:r w:rsidR="004F6658">
        <w:rPr>
          <w:rFonts w:ascii="Times New Roman" w:hAnsi="Times New Roman" w:cs="Times New Roman"/>
          <w:sz w:val="24"/>
        </w:rPr>
        <w:t>l</w:t>
      </w:r>
      <w:r w:rsidR="004F6658" w:rsidRPr="004F6658">
        <w:rPr>
          <w:rFonts w:ascii="Times New Roman" w:hAnsi="Times New Roman" w:cs="Times New Roman"/>
          <w:sz w:val="24"/>
        </w:rPr>
        <w:t>ower Yangtze River</w:t>
      </w:r>
      <w:r w:rsidR="00613440">
        <w:rPr>
          <w:rFonts w:ascii="Times New Roman" w:hAnsi="Times New Roman" w:cs="Times New Roman"/>
          <w:sz w:val="24"/>
        </w:rPr>
        <w:t xml:space="preserve"> by Huang et al. (2014)</w:t>
      </w:r>
      <w:r w:rsidR="00F876DC">
        <w:rPr>
          <w:rFonts w:ascii="Times New Roman" w:hAnsi="Times New Roman" w:cs="Times New Roman"/>
          <w:sz w:val="24"/>
        </w:rPr>
        <w:t xml:space="preserve"> and Liu et al. (2016)</w:t>
      </w:r>
      <w:r w:rsidR="00AA4877">
        <w:rPr>
          <w:rFonts w:ascii="Times New Roman" w:hAnsi="Times New Roman" w:cs="Times New Roman"/>
          <w:sz w:val="24"/>
        </w:rPr>
        <w:t xml:space="preserve">. </w:t>
      </w:r>
      <w:r w:rsidR="00E936AF">
        <w:rPr>
          <w:rFonts w:ascii="Times New Roman" w:hAnsi="Times New Roman" w:cs="Times New Roman"/>
          <w:sz w:val="24"/>
        </w:rPr>
        <w:t xml:space="preserve">The physical reason </w:t>
      </w:r>
      <w:r>
        <w:rPr>
          <w:rFonts w:ascii="Times New Roman" w:hAnsi="Times New Roman" w:cs="Times New Roman"/>
          <w:sz w:val="24"/>
        </w:rPr>
        <w:t>underpinning</w:t>
      </w:r>
      <w:r w:rsidR="00E936AF">
        <w:rPr>
          <w:rFonts w:ascii="Times New Roman" w:hAnsi="Times New Roman" w:cs="Times New Roman"/>
          <w:sz w:val="24"/>
        </w:rPr>
        <w:t xml:space="preserve"> these </w:t>
      </w:r>
      <w:r>
        <w:rPr>
          <w:rFonts w:ascii="Times New Roman" w:hAnsi="Times New Roman" w:cs="Times New Roman"/>
          <w:sz w:val="24"/>
        </w:rPr>
        <w:t>results</w:t>
      </w:r>
      <w:r w:rsidR="00E936AF">
        <w:rPr>
          <w:rFonts w:ascii="Times New Roman" w:hAnsi="Times New Roman" w:cs="Times New Roman"/>
          <w:sz w:val="24"/>
        </w:rPr>
        <w:t xml:space="preserve"> </w:t>
      </w:r>
      <w:r w:rsidR="008323BF">
        <w:rPr>
          <w:rFonts w:ascii="Times New Roman" w:hAnsi="Times New Roman" w:cs="Times New Roman"/>
          <w:sz w:val="24"/>
        </w:rPr>
        <w:t xml:space="preserve">is </w:t>
      </w:r>
      <w:r w:rsidR="00AA4877">
        <w:rPr>
          <w:rFonts w:ascii="Times New Roman" w:hAnsi="Times New Roman" w:cs="Times New Roman"/>
          <w:sz w:val="24"/>
        </w:rPr>
        <w:t xml:space="preserve">that </w:t>
      </w:r>
      <w:r w:rsidR="008323BF">
        <w:rPr>
          <w:rFonts w:ascii="Times New Roman" w:hAnsi="Times New Roman" w:cs="Times New Roman"/>
          <w:sz w:val="24"/>
        </w:rPr>
        <w:t>river islands or ridges established</w:t>
      </w:r>
      <w:r w:rsidR="008323BF" w:rsidRPr="004356D0">
        <w:rPr>
          <w:rFonts w:ascii="Times New Roman" w:hAnsi="Times New Roman" w:cs="Times New Roman"/>
          <w:sz w:val="24"/>
        </w:rPr>
        <w:t xml:space="preserve"> </w:t>
      </w:r>
      <w:r w:rsidR="00DD181F">
        <w:rPr>
          <w:rFonts w:ascii="Times New Roman" w:hAnsi="Times New Roman" w:cs="Times New Roman"/>
          <w:sz w:val="24"/>
        </w:rPr>
        <w:t>i</w:t>
      </w:r>
      <w:r w:rsidR="008323BF" w:rsidRPr="004356D0">
        <w:rPr>
          <w:rFonts w:ascii="Times New Roman" w:hAnsi="Times New Roman" w:cs="Times New Roman"/>
          <w:sz w:val="24"/>
        </w:rPr>
        <w:t>n th</w:t>
      </w:r>
      <w:r w:rsidR="008323BF">
        <w:rPr>
          <w:rFonts w:ascii="Times New Roman" w:hAnsi="Times New Roman" w:cs="Times New Roman"/>
          <w:sz w:val="24"/>
        </w:rPr>
        <w:t xml:space="preserve">e anabranching reach enable the excess energy of flow to be fully expended </w:t>
      </w:r>
      <w:r w:rsidR="0059591A">
        <w:rPr>
          <w:rFonts w:ascii="Times New Roman" w:hAnsi="Times New Roman" w:cs="Times New Roman"/>
          <w:sz w:val="24"/>
        </w:rPr>
        <w:t xml:space="preserve">through an increase in the sum of the wetted perimeters of all anabranches </w:t>
      </w:r>
      <w:r w:rsidR="008323BF">
        <w:rPr>
          <w:rFonts w:ascii="Times New Roman" w:hAnsi="Times New Roman" w:cs="Times New Roman"/>
          <w:sz w:val="24"/>
        </w:rPr>
        <w:t>such that</w:t>
      </w:r>
      <w:r w:rsidR="00A751CA">
        <w:rPr>
          <w:rFonts w:ascii="Times New Roman" w:hAnsi="Times New Roman" w:cs="Times New Roman"/>
          <w:sz w:val="24"/>
        </w:rPr>
        <w:t xml:space="preserve"> individual anabranches</w:t>
      </w:r>
      <w:r w:rsidR="008323BF">
        <w:rPr>
          <w:rFonts w:ascii="Times New Roman" w:hAnsi="Times New Roman" w:cs="Times New Roman"/>
          <w:sz w:val="24"/>
        </w:rPr>
        <w:t xml:space="preserve"> </w:t>
      </w:r>
      <w:r w:rsidR="00DD181F">
        <w:rPr>
          <w:rFonts w:ascii="Times New Roman" w:hAnsi="Times New Roman" w:cs="Times New Roman"/>
          <w:sz w:val="24"/>
        </w:rPr>
        <w:t xml:space="preserve">provide </w:t>
      </w:r>
      <w:r w:rsidR="008323BF">
        <w:rPr>
          <w:rFonts w:ascii="Times New Roman" w:hAnsi="Times New Roman" w:cs="Times New Roman"/>
          <w:sz w:val="24"/>
        </w:rPr>
        <w:t xml:space="preserve">the </w:t>
      </w:r>
      <w:r w:rsidR="00410D6A">
        <w:rPr>
          <w:rFonts w:ascii="Times New Roman" w:hAnsi="Times New Roman" w:cs="Times New Roman"/>
          <w:sz w:val="24"/>
        </w:rPr>
        <w:t xml:space="preserve">most efficient </w:t>
      </w:r>
      <w:r w:rsidR="008323BF">
        <w:rPr>
          <w:rFonts w:ascii="Times New Roman" w:hAnsi="Times New Roman" w:cs="Times New Roman"/>
          <w:sz w:val="24"/>
        </w:rPr>
        <w:t xml:space="preserve">channel </w:t>
      </w:r>
      <w:r w:rsidR="00A751CA">
        <w:rPr>
          <w:rFonts w:ascii="Times New Roman" w:hAnsi="Times New Roman" w:cs="Times New Roman"/>
          <w:sz w:val="24"/>
        </w:rPr>
        <w:t xml:space="preserve">cross-sections </w:t>
      </w:r>
      <w:r w:rsidR="00410D6A">
        <w:rPr>
          <w:rFonts w:ascii="Times New Roman" w:hAnsi="Times New Roman" w:cs="Times New Roman"/>
          <w:sz w:val="24"/>
        </w:rPr>
        <w:t xml:space="preserve">for bedload transport </w:t>
      </w:r>
      <w:r w:rsidR="008323BF">
        <w:rPr>
          <w:rFonts w:ascii="Times New Roman" w:hAnsi="Times New Roman" w:cs="Times New Roman"/>
          <w:sz w:val="24"/>
        </w:rPr>
        <w:t xml:space="preserve">that are neither </w:t>
      </w:r>
      <w:r w:rsidR="00DD181F">
        <w:rPr>
          <w:rFonts w:ascii="Times New Roman" w:hAnsi="Times New Roman" w:cs="Times New Roman"/>
          <w:sz w:val="24"/>
        </w:rPr>
        <w:t>too</w:t>
      </w:r>
      <w:r w:rsidR="00723262" w:rsidRPr="004356D0">
        <w:rPr>
          <w:rFonts w:ascii="Times New Roman" w:hAnsi="Times New Roman" w:cs="Times New Roman"/>
          <w:sz w:val="24"/>
        </w:rPr>
        <w:t xml:space="preserve"> narrow </w:t>
      </w:r>
      <w:r w:rsidR="00A751CA">
        <w:rPr>
          <w:rFonts w:ascii="Times New Roman" w:hAnsi="Times New Roman" w:cs="Times New Roman"/>
          <w:sz w:val="24"/>
        </w:rPr>
        <w:t xml:space="preserve">nor </w:t>
      </w:r>
      <w:r w:rsidR="00DD181F">
        <w:rPr>
          <w:rFonts w:ascii="Times New Roman" w:hAnsi="Times New Roman" w:cs="Times New Roman"/>
          <w:sz w:val="24"/>
        </w:rPr>
        <w:t>too</w:t>
      </w:r>
      <w:r w:rsidR="00A751CA">
        <w:rPr>
          <w:rFonts w:ascii="Times New Roman" w:hAnsi="Times New Roman" w:cs="Times New Roman"/>
          <w:sz w:val="24"/>
        </w:rPr>
        <w:t xml:space="preserve"> deep</w:t>
      </w:r>
      <w:r w:rsidR="002F2C6D">
        <w:rPr>
          <w:rFonts w:ascii="Times New Roman" w:hAnsi="Times New Roman" w:cs="Times New Roman"/>
          <w:sz w:val="24"/>
        </w:rPr>
        <w:t xml:space="preserve"> (Huang and Nanson, 2007)</w:t>
      </w:r>
      <w:r w:rsidR="00723262" w:rsidRPr="004356D0">
        <w:rPr>
          <w:rFonts w:ascii="Times New Roman" w:hAnsi="Times New Roman" w:cs="Times New Roman"/>
          <w:sz w:val="24"/>
        </w:rPr>
        <w:t xml:space="preserve">. </w:t>
      </w:r>
      <w:r w:rsidR="002C08CB">
        <w:rPr>
          <w:rFonts w:ascii="Times New Roman" w:hAnsi="Times New Roman" w:cs="Times New Roman"/>
          <w:sz w:val="24"/>
        </w:rPr>
        <w:t>These results demonstrate clearly that</w:t>
      </w:r>
      <w:r w:rsidR="0059591A">
        <w:rPr>
          <w:rFonts w:ascii="Times New Roman" w:hAnsi="Times New Roman" w:cs="Times New Roman"/>
          <w:sz w:val="24"/>
        </w:rPr>
        <w:t xml:space="preserve"> </w:t>
      </w:r>
      <w:r w:rsidR="009C759D">
        <w:rPr>
          <w:rFonts w:ascii="Times New Roman" w:hAnsi="Times New Roman" w:cs="Times New Roman"/>
          <w:sz w:val="24"/>
        </w:rPr>
        <w:t xml:space="preserve">while </w:t>
      </w:r>
      <w:r w:rsidR="00EB39C1">
        <w:rPr>
          <w:rFonts w:ascii="Times New Roman" w:hAnsi="Times New Roman" w:cs="Times New Roman"/>
          <w:sz w:val="24"/>
        </w:rPr>
        <w:t xml:space="preserve">hydrodynamic </w:t>
      </w:r>
      <w:r w:rsidR="009C759D">
        <w:rPr>
          <w:rFonts w:ascii="Times New Roman" w:hAnsi="Times New Roman" w:cs="Times New Roman"/>
          <w:sz w:val="24"/>
        </w:rPr>
        <w:t xml:space="preserve">adjustment is </w:t>
      </w:r>
      <w:r w:rsidR="00EB39C1">
        <w:rPr>
          <w:rFonts w:ascii="Times New Roman" w:hAnsi="Times New Roman" w:cs="Times New Roman"/>
          <w:sz w:val="24"/>
        </w:rPr>
        <w:t>not maximal</w:t>
      </w:r>
      <w:r w:rsidR="009C759D">
        <w:rPr>
          <w:rFonts w:ascii="Times New Roman" w:hAnsi="Times New Roman" w:cs="Times New Roman"/>
          <w:sz w:val="24"/>
        </w:rPr>
        <w:t xml:space="preserve">ly achieved </w:t>
      </w:r>
      <w:r w:rsidR="0059591A">
        <w:rPr>
          <w:rFonts w:ascii="Times New Roman" w:hAnsi="Times New Roman" w:cs="Times New Roman"/>
          <w:sz w:val="24"/>
        </w:rPr>
        <w:t>in the anabranching reach</w:t>
      </w:r>
      <w:r w:rsidR="00920269">
        <w:rPr>
          <w:rFonts w:ascii="Times New Roman" w:hAnsi="Times New Roman" w:cs="Times New Roman"/>
          <w:sz w:val="24"/>
        </w:rPr>
        <w:t xml:space="preserve"> due to the </w:t>
      </w:r>
      <w:r w:rsidR="00095317">
        <w:rPr>
          <w:rFonts w:ascii="Times New Roman" w:hAnsi="Times New Roman" w:cs="Times New Roman"/>
          <w:sz w:val="24"/>
        </w:rPr>
        <w:t xml:space="preserve">maintenance of </w:t>
      </w:r>
      <w:r w:rsidR="00920269">
        <w:rPr>
          <w:rFonts w:ascii="Times New Roman" w:hAnsi="Times New Roman" w:cs="Times New Roman"/>
          <w:sz w:val="24"/>
        </w:rPr>
        <w:t>river islands</w:t>
      </w:r>
      <w:r w:rsidR="009C759D">
        <w:rPr>
          <w:rFonts w:ascii="Times New Roman" w:hAnsi="Times New Roman" w:cs="Times New Roman"/>
          <w:sz w:val="24"/>
        </w:rPr>
        <w:t xml:space="preserve">, the adjustments </w:t>
      </w:r>
      <w:r w:rsidR="00920269">
        <w:rPr>
          <w:rFonts w:ascii="Times New Roman" w:hAnsi="Times New Roman" w:cs="Times New Roman"/>
          <w:sz w:val="24"/>
        </w:rPr>
        <w:t xml:space="preserve">of individual anabranches </w:t>
      </w:r>
      <w:r w:rsidR="009C759D">
        <w:rPr>
          <w:rFonts w:ascii="Times New Roman" w:hAnsi="Times New Roman" w:cs="Times New Roman"/>
          <w:sz w:val="24"/>
        </w:rPr>
        <w:t>retain close to the optimum stat</w:t>
      </w:r>
      <w:r w:rsidR="00FB7883">
        <w:rPr>
          <w:rFonts w:ascii="Times New Roman" w:hAnsi="Times New Roman" w:cs="Times New Roman"/>
          <w:sz w:val="24"/>
        </w:rPr>
        <w:t>ionary equilibrium state of MFE, an interesting phenomenon requiring further detailed investig</w:t>
      </w:r>
      <w:r w:rsidR="009064A2">
        <w:rPr>
          <w:rFonts w:ascii="Times New Roman" w:hAnsi="Times New Roman" w:cs="Times New Roman"/>
          <w:sz w:val="24"/>
        </w:rPr>
        <w:t>a</w:t>
      </w:r>
      <w:r w:rsidR="00FB7883">
        <w:rPr>
          <w:rFonts w:ascii="Times New Roman" w:hAnsi="Times New Roman" w:cs="Times New Roman"/>
          <w:sz w:val="24"/>
        </w:rPr>
        <w:t>tions.</w:t>
      </w:r>
    </w:p>
    <w:p w14:paraId="146604B0" w14:textId="0EB6D8C7" w:rsidR="009F4686" w:rsidRDefault="0070783E" w:rsidP="009064A2">
      <w:pPr>
        <w:spacing w:line="360" w:lineRule="auto"/>
        <w:ind w:firstLine="420"/>
        <w:rPr>
          <w:rFonts w:ascii="Times New Roman" w:hAnsi="Times New Roman" w:cs="Times New Roman"/>
          <w:sz w:val="24"/>
        </w:rPr>
      </w:pPr>
      <w:r>
        <w:rPr>
          <w:rFonts w:ascii="Times New Roman" w:hAnsi="Times New Roman" w:cs="Times New Roman"/>
          <w:sz w:val="24"/>
        </w:rPr>
        <w:t>I</w:t>
      </w:r>
      <w:r w:rsidR="00723262" w:rsidRPr="004356D0">
        <w:rPr>
          <w:rFonts w:ascii="Times New Roman" w:hAnsi="Times New Roman" w:cs="Times New Roman"/>
          <w:sz w:val="24"/>
        </w:rPr>
        <w:t>n</w:t>
      </w:r>
      <w:r w:rsidR="00723262" w:rsidRPr="004356D0">
        <w:rPr>
          <w:rFonts w:ascii="Times New Roman" w:hAnsi="Times New Roman" w:cs="Times New Roman" w:hint="eastAsia"/>
          <w:sz w:val="24"/>
        </w:rPr>
        <w:t xml:space="preserve"> the meandering reach, </w:t>
      </w:r>
      <m:oMath>
        <m:r>
          <w:rPr>
            <w:rFonts w:ascii="Cambria Math" w:hAnsi="Cambria Math" w:cs="Times New Roman" w:hint="eastAsia"/>
            <w:sz w:val="24"/>
          </w:rPr>
          <m:t>H</m:t>
        </m:r>
      </m:oMath>
      <w:r w:rsidR="00723262" w:rsidRPr="004356D0">
        <w:rPr>
          <w:rFonts w:ascii="Times New Roman" w:hAnsi="Times New Roman" w:cs="Times New Roman" w:hint="eastAsia"/>
          <w:sz w:val="24"/>
        </w:rPr>
        <w:t xml:space="preserve"> decrease</w:t>
      </w:r>
      <w:r w:rsidR="00D44308">
        <w:rPr>
          <w:rFonts w:ascii="Times New Roman" w:hAnsi="Times New Roman" w:cs="Times New Roman"/>
          <w:sz w:val="24"/>
        </w:rPr>
        <w:t>s</w:t>
      </w:r>
      <w:r w:rsidR="00723262" w:rsidRPr="004356D0">
        <w:rPr>
          <w:rFonts w:ascii="Times New Roman" w:hAnsi="Times New Roman" w:cs="Times New Roman"/>
          <w:sz w:val="24"/>
        </w:rPr>
        <w:t xml:space="preserve"> gradually</w:t>
      </w:r>
      <w:r w:rsidR="00723262" w:rsidRPr="004356D0">
        <w:rPr>
          <w:rFonts w:ascii="Times New Roman" w:hAnsi="Times New Roman" w:cs="Times New Roman" w:hint="eastAsia"/>
          <w:sz w:val="24"/>
        </w:rPr>
        <w:t xml:space="preserve"> from </w:t>
      </w:r>
      <w:r w:rsidR="00723262" w:rsidRPr="004356D0">
        <w:rPr>
          <w:rFonts w:ascii="Times New Roman" w:hAnsi="Times New Roman" w:cs="Times New Roman"/>
          <w:sz w:val="24"/>
        </w:rPr>
        <w:t>0.1</w:t>
      </w:r>
      <w:r w:rsidR="00723262" w:rsidRPr="004356D0">
        <w:rPr>
          <w:rFonts w:ascii="Times New Roman" w:hAnsi="Times New Roman" w:cs="Times New Roman" w:hint="eastAsia"/>
          <w:sz w:val="24"/>
        </w:rPr>
        <w:t>7</w:t>
      </w:r>
      <w:r w:rsidR="00723262" w:rsidRPr="004356D0">
        <w:rPr>
          <w:rFonts w:ascii="Times New Roman" w:hAnsi="Times New Roman" w:cs="Times New Roman"/>
          <w:sz w:val="24"/>
        </w:rPr>
        <w:t xml:space="preserve"> to 0.</w:t>
      </w:r>
      <w:r w:rsidR="00E936AF" w:rsidRPr="004356D0">
        <w:rPr>
          <w:rFonts w:ascii="Times New Roman" w:hAnsi="Times New Roman" w:cs="Times New Roman"/>
          <w:sz w:val="24"/>
        </w:rPr>
        <w:t>0</w:t>
      </w:r>
      <w:r w:rsidR="00E936AF">
        <w:rPr>
          <w:rFonts w:ascii="Times New Roman" w:hAnsi="Times New Roman" w:cs="Times New Roman"/>
          <w:sz w:val="24"/>
        </w:rPr>
        <w:t>47</w:t>
      </w:r>
      <w:r w:rsidR="00E936AF" w:rsidRPr="004356D0">
        <w:rPr>
          <w:rFonts w:ascii="Times New Roman" w:hAnsi="Times New Roman" w:cs="Times New Roman"/>
          <w:sz w:val="24"/>
        </w:rPr>
        <w:t xml:space="preserve"> </w:t>
      </w:r>
      <w:r w:rsidR="00723262" w:rsidRPr="004356D0">
        <w:rPr>
          <w:rFonts w:ascii="Times New Roman" w:hAnsi="Times New Roman" w:cs="Times New Roman"/>
          <w:sz w:val="24"/>
        </w:rPr>
        <w:t xml:space="preserve">during </w:t>
      </w:r>
      <w:r w:rsidR="00723262" w:rsidRPr="004356D0">
        <w:rPr>
          <w:rFonts w:ascii="Times New Roman" w:hAnsi="Times New Roman" w:cs="Times New Roman" w:hint="eastAsia"/>
          <w:sz w:val="24"/>
        </w:rPr>
        <w:t>1993</w:t>
      </w:r>
      <w:r w:rsidR="00723262" w:rsidRPr="004356D0">
        <w:rPr>
          <w:rFonts w:ascii="Times New Roman" w:hAnsi="Times New Roman" w:cs="Times New Roman"/>
          <w:sz w:val="24"/>
        </w:rPr>
        <w:t>-</w:t>
      </w:r>
      <w:r w:rsidR="00E936AF" w:rsidRPr="004356D0">
        <w:rPr>
          <w:rFonts w:ascii="Times New Roman" w:hAnsi="Times New Roman" w:cs="Times New Roman" w:hint="eastAsia"/>
          <w:sz w:val="24"/>
        </w:rPr>
        <w:t>20</w:t>
      </w:r>
      <w:r w:rsidR="00E936AF">
        <w:rPr>
          <w:rFonts w:ascii="Times New Roman" w:hAnsi="Times New Roman" w:cs="Times New Roman"/>
          <w:sz w:val="24"/>
        </w:rPr>
        <w:t>02</w:t>
      </w:r>
      <w:r w:rsidR="00E936AF" w:rsidRPr="004356D0">
        <w:rPr>
          <w:rFonts w:ascii="Times New Roman" w:hAnsi="Times New Roman" w:cs="Times New Roman"/>
          <w:sz w:val="24"/>
        </w:rPr>
        <w:t xml:space="preserve"> </w:t>
      </w:r>
      <w:r w:rsidR="00723262" w:rsidRPr="004356D0">
        <w:rPr>
          <w:rFonts w:ascii="Times New Roman" w:hAnsi="Times New Roman" w:cs="Times New Roman"/>
          <w:sz w:val="24"/>
        </w:rPr>
        <w:t>and increase</w:t>
      </w:r>
      <w:r w:rsidR="00D44308">
        <w:rPr>
          <w:rFonts w:ascii="Times New Roman" w:hAnsi="Times New Roman" w:cs="Times New Roman"/>
          <w:sz w:val="24"/>
        </w:rPr>
        <w:t>s</w:t>
      </w:r>
      <w:r w:rsidR="00723262" w:rsidRPr="004356D0">
        <w:rPr>
          <w:rFonts w:ascii="Times New Roman" w:hAnsi="Times New Roman" w:cs="Times New Roman"/>
          <w:sz w:val="24"/>
        </w:rPr>
        <w:t xml:space="preserve"> gradually to 0.15 during 2011-2015. </w:t>
      </w:r>
      <w:r w:rsidR="00D74EBC">
        <w:rPr>
          <w:rFonts w:ascii="Times New Roman" w:hAnsi="Times New Roman" w:cs="Times New Roman"/>
          <w:sz w:val="24"/>
        </w:rPr>
        <w:t>W</w:t>
      </w:r>
      <w:r w:rsidR="00D74EBC" w:rsidRPr="004356D0">
        <w:rPr>
          <w:rFonts w:ascii="Times New Roman" w:hAnsi="Times New Roman" w:cs="Times New Roman"/>
          <w:sz w:val="24"/>
        </w:rPr>
        <w:t>ithin th</w:t>
      </w:r>
      <w:r w:rsidR="00D74EBC">
        <w:rPr>
          <w:rFonts w:ascii="Times New Roman" w:hAnsi="Times New Roman" w:cs="Times New Roman"/>
          <w:sz w:val="24"/>
        </w:rPr>
        <w:t>e</w:t>
      </w:r>
      <w:r w:rsidR="00D74EBC" w:rsidRPr="004356D0">
        <w:rPr>
          <w:rFonts w:ascii="Times New Roman" w:hAnsi="Times New Roman" w:cs="Times New Roman"/>
          <w:sz w:val="24"/>
        </w:rPr>
        <w:t xml:space="preserve"> </w:t>
      </w:r>
      <w:r w:rsidR="008F43AC">
        <w:rPr>
          <w:rFonts w:ascii="Times New Roman" w:hAnsi="Times New Roman" w:cs="Times New Roman"/>
          <w:sz w:val="24"/>
        </w:rPr>
        <w:t xml:space="preserve">varying </w:t>
      </w:r>
      <w:r w:rsidR="00D74EBC" w:rsidRPr="004356D0">
        <w:rPr>
          <w:rFonts w:ascii="Times New Roman" w:hAnsi="Times New Roman" w:cs="Times New Roman"/>
          <w:sz w:val="24"/>
        </w:rPr>
        <w:t>range of 0.0</w:t>
      </w:r>
      <w:r w:rsidR="00D74EBC" w:rsidRPr="004356D0">
        <w:rPr>
          <w:rFonts w:ascii="Times New Roman" w:hAnsi="Times New Roman" w:cs="Times New Roman" w:hint="eastAsia"/>
          <w:sz w:val="24"/>
        </w:rPr>
        <w:t>47</w:t>
      </w:r>
      <w:r w:rsidR="00D74EBC" w:rsidRPr="004356D0">
        <w:rPr>
          <w:rFonts w:ascii="Times New Roman" w:hAnsi="Times New Roman" w:cs="Times New Roman"/>
          <w:sz w:val="24"/>
        </w:rPr>
        <w:t>-0.1</w:t>
      </w:r>
      <w:r w:rsidR="00D74EBC" w:rsidRPr="004356D0">
        <w:rPr>
          <w:rFonts w:ascii="Times New Roman" w:hAnsi="Times New Roman" w:cs="Times New Roman" w:hint="eastAsia"/>
          <w:sz w:val="24"/>
        </w:rPr>
        <w:t>7</w:t>
      </w:r>
      <w:r w:rsidR="00D74EBC">
        <w:rPr>
          <w:rFonts w:ascii="Times New Roman" w:hAnsi="Times New Roman" w:cs="Times New Roman"/>
          <w:sz w:val="24"/>
        </w:rPr>
        <w:t xml:space="preserve">, </w:t>
      </w:r>
      <w:r w:rsidR="008F43AC">
        <w:rPr>
          <w:rFonts w:ascii="Times New Roman" w:hAnsi="Times New Roman" w:cs="Times New Roman"/>
          <w:sz w:val="24"/>
        </w:rPr>
        <w:t xml:space="preserve">all of the </w:t>
      </w:r>
      <m:oMath>
        <m:r>
          <w:rPr>
            <w:rFonts w:ascii="Cambria Math" w:hAnsi="Cambria Math" w:cs="Times New Roman" w:hint="eastAsia"/>
            <w:sz w:val="24"/>
          </w:rPr>
          <m:t>H</m:t>
        </m:r>
      </m:oMath>
      <w:r w:rsidR="00723262" w:rsidRPr="004356D0">
        <w:rPr>
          <w:rFonts w:ascii="Times New Roman" w:hAnsi="Times New Roman" w:cs="Times New Roman"/>
          <w:sz w:val="24"/>
        </w:rPr>
        <w:t xml:space="preserve"> values are </w:t>
      </w:r>
      <w:r w:rsidR="003D4619">
        <w:rPr>
          <w:rFonts w:ascii="Times New Roman" w:hAnsi="Times New Roman" w:cs="Times New Roman"/>
          <w:sz w:val="24"/>
        </w:rPr>
        <w:t xml:space="preserve">considerably </w:t>
      </w:r>
      <w:r w:rsidR="00723262" w:rsidRPr="004356D0">
        <w:rPr>
          <w:rFonts w:ascii="Times New Roman" w:hAnsi="Times New Roman" w:cs="Times New Roman"/>
          <w:sz w:val="24"/>
        </w:rPr>
        <w:t>smaller than the ideal value of 0.3</w:t>
      </w:r>
      <w:r w:rsidR="009F4686">
        <w:rPr>
          <w:rFonts w:ascii="Times New Roman" w:hAnsi="Times New Roman" w:cs="Times New Roman"/>
          <w:sz w:val="24"/>
        </w:rPr>
        <w:t>. T</w:t>
      </w:r>
      <w:r w:rsidR="008F43AC">
        <w:rPr>
          <w:rFonts w:ascii="Times New Roman" w:hAnsi="Times New Roman" w:cs="Times New Roman"/>
          <w:sz w:val="24"/>
        </w:rPr>
        <w:t xml:space="preserve">his </w:t>
      </w:r>
      <w:r>
        <w:rPr>
          <w:rFonts w:ascii="Times New Roman" w:hAnsi="Times New Roman" w:cs="Times New Roman"/>
          <w:sz w:val="24"/>
        </w:rPr>
        <w:t xml:space="preserve">outcome </w:t>
      </w:r>
      <w:r w:rsidR="00903EC7">
        <w:rPr>
          <w:rFonts w:ascii="Times New Roman" w:hAnsi="Times New Roman" w:cs="Times New Roman"/>
          <w:sz w:val="24"/>
        </w:rPr>
        <w:t>means</w:t>
      </w:r>
      <w:r w:rsidR="008F43AC">
        <w:rPr>
          <w:rFonts w:ascii="Times New Roman" w:hAnsi="Times New Roman" w:cs="Times New Roman"/>
          <w:sz w:val="24"/>
        </w:rPr>
        <w:t xml:space="preserve"> that the </w:t>
      </w:r>
      <w:r w:rsidR="00723262" w:rsidRPr="004356D0">
        <w:rPr>
          <w:rFonts w:ascii="Times New Roman" w:hAnsi="Times New Roman" w:cs="Times New Roman"/>
          <w:sz w:val="24"/>
        </w:rPr>
        <w:t>meandering</w:t>
      </w:r>
      <w:r>
        <w:rPr>
          <w:rFonts w:ascii="Times New Roman" w:hAnsi="Times New Roman" w:cs="Times New Roman"/>
          <w:sz w:val="24"/>
        </w:rPr>
        <w:t xml:space="preserve"> channel</w:t>
      </w:r>
      <w:r w:rsidR="00723262" w:rsidRPr="004356D0">
        <w:rPr>
          <w:rFonts w:ascii="Times New Roman" w:hAnsi="Times New Roman" w:cs="Times New Roman"/>
          <w:sz w:val="24"/>
        </w:rPr>
        <w:t xml:space="preserve"> </w:t>
      </w:r>
      <w:r>
        <w:rPr>
          <w:rFonts w:ascii="Times New Roman" w:hAnsi="Times New Roman" w:cs="Times New Roman"/>
          <w:sz w:val="24"/>
        </w:rPr>
        <w:t>has</w:t>
      </w:r>
      <w:r w:rsidR="008F43AC" w:rsidRPr="004356D0">
        <w:rPr>
          <w:rFonts w:ascii="Times New Roman" w:hAnsi="Times New Roman" w:cs="Times New Roman"/>
          <w:sz w:val="24"/>
        </w:rPr>
        <w:t xml:space="preserve"> </w:t>
      </w:r>
      <w:r w:rsidR="00A751CA">
        <w:rPr>
          <w:rFonts w:ascii="Times New Roman" w:hAnsi="Times New Roman" w:cs="Times New Roman"/>
          <w:sz w:val="24"/>
        </w:rPr>
        <w:t xml:space="preserve">a </w:t>
      </w:r>
      <w:r w:rsidR="00431E99">
        <w:rPr>
          <w:rFonts w:ascii="Times New Roman" w:hAnsi="Times New Roman" w:cs="Times New Roman" w:hint="eastAsia"/>
          <w:sz w:val="24"/>
        </w:rPr>
        <w:t>moderately</w:t>
      </w:r>
      <w:r w:rsidR="00431E99" w:rsidRPr="004356D0">
        <w:rPr>
          <w:rFonts w:ascii="Times New Roman" w:hAnsi="Times New Roman" w:cs="Times New Roman"/>
          <w:sz w:val="24"/>
        </w:rPr>
        <w:t xml:space="preserve"> </w:t>
      </w:r>
      <w:r w:rsidR="008F43AC" w:rsidRPr="004356D0">
        <w:rPr>
          <w:rFonts w:ascii="Times New Roman" w:hAnsi="Times New Roman" w:cs="Times New Roman"/>
          <w:sz w:val="24"/>
        </w:rPr>
        <w:t>wi</w:t>
      </w:r>
      <w:r w:rsidR="00A751CA">
        <w:rPr>
          <w:rFonts w:ascii="Times New Roman" w:hAnsi="Times New Roman" w:cs="Times New Roman"/>
          <w:sz w:val="24"/>
        </w:rPr>
        <w:t>der and shallower cross-section</w:t>
      </w:r>
      <w:r w:rsidR="008F43AC">
        <w:rPr>
          <w:rFonts w:ascii="Times New Roman" w:hAnsi="Times New Roman" w:cs="Times New Roman"/>
          <w:sz w:val="24"/>
        </w:rPr>
        <w:t xml:space="preserve"> than the </w:t>
      </w:r>
      <w:r w:rsidR="00E80E41">
        <w:rPr>
          <w:rFonts w:ascii="Times New Roman" w:hAnsi="Times New Roman" w:cs="Times New Roman" w:hint="eastAsia"/>
          <w:sz w:val="24"/>
        </w:rPr>
        <w:t>most</w:t>
      </w:r>
      <w:r w:rsidR="00E80E41">
        <w:rPr>
          <w:rFonts w:ascii="Times New Roman" w:hAnsi="Times New Roman" w:cs="Times New Roman"/>
          <w:sz w:val="24"/>
        </w:rPr>
        <w:t xml:space="preserve"> efficient</w:t>
      </w:r>
      <w:r>
        <w:rPr>
          <w:rFonts w:ascii="Times New Roman" w:hAnsi="Times New Roman" w:cs="Times New Roman"/>
          <w:sz w:val="24"/>
        </w:rPr>
        <w:t xml:space="preserve"> geometry</w:t>
      </w:r>
      <w:r w:rsidR="00E80E41">
        <w:rPr>
          <w:rFonts w:ascii="Times New Roman" w:hAnsi="Times New Roman" w:cs="Times New Roman"/>
          <w:sz w:val="24"/>
        </w:rPr>
        <w:t xml:space="preserve"> for bedload transport</w:t>
      </w:r>
      <w:r w:rsidR="00903EC7">
        <w:rPr>
          <w:rFonts w:ascii="Times New Roman" w:hAnsi="Times New Roman" w:cs="Times New Roman"/>
          <w:sz w:val="24"/>
        </w:rPr>
        <w:t>. Th</w:t>
      </w:r>
      <w:r>
        <w:rPr>
          <w:rFonts w:ascii="Times New Roman" w:hAnsi="Times New Roman" w:cs="Times New Roman"/>
          <w:sz w:val="24"/>
        </w:rPr>
        <w:t xml:space="preserve">e deviation of the </w:t>
      </w:r>
      <w:r w:rsidR="00903EC7">
        <w:rPr>
          <w:rFonts w:ascii="Times New Roman" w:hAnsi="Times New Roman" w:cs="Times New Roman"/>
          <w:sz w:val="24"/>
        </w:rPr>
        <w:t>channel cross-section</w:t>
      </w:r>
      <w:r>
        <w:rPr>
          <w:rFonts w:ascii="Times New Roman" w:hAnsi="Times New Roman" w:cs="Times New Roman"/>
          <w:sz w:val="24"/>
        </w:rPr>
        <w:t xml:space="preserve"> from the </w:t>
      </w:r>
      <w:r w:rsidR="00E80E41">
        <w:rPr>
          <w:rFonts w:ascii="Times New Roman" w:hAnsi="Times New Roman" w:cs="Times New Roman"/>
          <w:sz w:val="24"/>
        </w:rPr>
        <w:t xml:space="preserve">optimal </w:t>
      </w:r>
      <w:r>
        <w:rPr>
          <w:rFonts w:ascii="Times New Roman" w:hAnsi="Times New Roman" w:cs="Times New Roman"/>
          <w:sz w:val="24"/>
        </w:rPr>
        <w:t xml:space="preserve">through </w:t>
      </w:r>
      <w:r w:rsidR="00903EC7">
        <w:rPr>
          <w:rFonts w:ascii="Times New Roman" w:hAnsi="Times New Roman" w:cs="Times New Roman"/>
          <w:sz w:val="24"/>
        </w:rPr>
        <w:t xml:space="preserve">the </w:t>
      </w:r>
      <w:r w:rsidR="00A751CA">
        <w:rPr>
          <w:rFonts w:ascii="Times New Roman" w:hAnsi="Times New Roman" w:cs="Times New Roman"/>
          <w:sz w:val="24"/>
        </w:rPr>
        <w:t xml:space="preserve">development of the </w:t>
      </w:r>
      <w:r w:rsidR="00903EC7">
        <w:rPr>
          <w:rFonts w:ascii="Times New Roman" w:hAnsi="Times New Roman" w:cs="Times New Roman"/>
          <w:sz w:val="24"/>
        </w:rPr>
        <w:t xml:space="preserve">meandering pattern </w:t>
      </w:r>
      <w:r w:rsidR="00E80E41">
        <w:rPr>
          <w:rFonts w:ascii="Times New Roman" w:hAnsi="Times New Roman" w:cs="Times New Roman"/>
          <w:sz w:val="24"/>
        </w:rPr>
        <w:t xml:space="preserve">is </w:t>
      </w:r>
      <w:r w:rsidR="009064A2">
        <w:rPr>
          <w:rFonts w:ascii="Times New Roman" w:hAnsi="Times New Roman" w:cs="Times New Roman"/>
          <w:sz w:val="24"/>
        </w:rPr>
        <w:t>ac</w:t>
      </w:r>
      <w:r w:rsidR="00E80E41">
        <w:rPr>
          <w:rFonts w:ascii="Times New Roman" w:hAnsi="Times New Roman" w:cs="Times New Roman"/>
          <w:sz w:val="24"/>
        </w:rPr>
        <w:t xml:space="preserve">companied </w:t>
      </w:r>
      <w:r w:rsidR="009064A2">
        <w:rPr>
          <w:rFonts w:ascii="Times New Roman" w:hAnsi="Times New Roman" w:cs="Times New Roman"/>
          <w:sz w:val="24"/>
        </w:rPr>
        <w:t>by</w:t>
      </w:r>
      <w:r w:rsidR="00E80E41">
        <w:rPr>
          <w:rFonts w:ascii="Times New Roman" w:hAnsi="Times New Roman" w:cs="Times New Roman"/>
          <w:sz w:val="24"/>
        </w:rPr>
        <w:t xml:space="preserve"> </w:t>
      </w:r>
      <w:r w:rsidR="009F4686">
        <w:rPr>
          <w:rFonts w:ascii="Times New Roman" w:hAnsi="Times New Roman" w:cs="Times New Roman"/>
          <w:sz w:val="24"/>
        </w:rPr>
        <w:t>a</w:t>
      </w:r>
      <w:r w:rsidR="00E80E41">
        <w:rPr>
          <w:rFonts w:ascii="Times New Roman" w:hAnsi="Times New Roman" w:cs="Times New Roman"/>
          <w:sz w:val="24"/>
        </w:rPr>
        <w:t xml:space="preserve"> decrease in channel slope such that </w:t>
      </w:r>
      <w:r w:rsidR="00E80E41" w:rsidRPr="004356D0">
        <w:rPr>
          <w:rFonts w:ascii="Times New Roman" w:hAnsi="Times New Roman" w:cs="Times New Roman"/>
          <w:sz w:val="24"/>
        </w:rPr>
        <w:t>excess energy</w:t>
      </w:r>
      <w:r w:rsidR="00E80E41">
        <w:rPr>
          <w:rFonts w:ascii="Times New Roman" w:hAnsi="Times New Roman" w:cs="Times New Roman"/>
          <w:sz w:val="24"/>
        </w:rPr>
        <w:t xml:space="preserve"> is </w:t>
      </w:r>
      <w:r w:rsidR="009F4686">
        <w:rPr>
          <w:rFonts w:ascii="Times New Roman" w:hAnsi="Times New Roman" w:cs="Times New Roman"/>
          <w:sz w:val="24"/>
        </w:rPr>
        <w:t>expend</w:t>
      </w:r>
      <w:r w:rsidR="00E80E41">
        <w:rPr>
          <w:rFonts w:ascii="Times New Roman" w:hAnsi="Times New Roman" w:cs="Times New Roman"/>
          <w:sz w:val="24"/>
        </w:rPr>
        <w:t>ed</w:t>
      </w:r>
      <w:r w:rsidR="002F2C6D">
        <w:rPr>
          <w:rFonts w:ascii="Times New Roman" w:hAnsi="Times New Roman" w:cs="Times New Roman"/>
          <w:sz w:val="24"/>
        </w:rPr>
        <w:t xml:space="preserve"> on </w:t>
      </w:r>
      <w:r w:rsidR="009B2F1F">
        <w:rPr>
          <w:rFonts w:ascii="Times New Roman" w:hAnsi="Times New Roman" w:cs="Times New Roman"/>
          <w:sz w:val="24"/>
        </w:rPr>
        <w:t>a distortion of flow both laterally and longitudinally</w:t>
      </w:r>
      <w:r w:rsidR="00723262" w:rsidRPr="004356D0">
        <w:rPr>
          <w:rFonts w:ascii="Times New Roman" w:hAnsi="Times New Roman" w:cs="Times New Roman"/>
          <w:sz w:val="24"/>
        </w:rPr>
        <w:t xml:space="preserve">. </w:t>
      </w:r>
      <w:r w:rsidR="00A751CA">
        <w:rPr>
          <w:rFonts w:ascii="Times New Roman" w:hAnsi="Times New Roman" w:cs="Times New Roman"/>
          <w:sz w:val="24"/>
        </w:rPr>
        <w:t>Thus</w:t>
      </w:r>
      <w:r w:rsidR="009F4686">
        <w:rPr>
          <w:rFonts w:ascii="Times New Roman" w:hAnsi="Times New Roman" w:cs="Times New Roman"/>
          <w:sz w:val="24"/>
        </w:rPr>
        <w:t xml:space="preserve">, </w:t>
      </w:r>
      <w:r w:rsidR="00ED7BD5">
        <w:rPr>
          <w:rFonts w:ascii="Times New Roman" w:hAnsi="Times New Roman" w:cs="Times New Roman"/>
          <w:sz w:val="24"/>
        </w:rPr>
        <w:t xml:space="preserve">it is clear that </w:t>
      </w:r>
      <w:r w:rsidR="009F4686" w:rsidRPr="009F4686">
        <w:rPr>
          <w:rFonts w:ascii="Times New Roman" w:hAnsi="Times New Roman" w:cs="Times New Roman"/>
          <w:sz w:val="24"/>
        </w:rPr>
        <w:t xml:space="preserve">the hydrodynamic control </w:t>
      </w:r>
      <w:r>
        <w:rPr>
          <w:rFonts w:ascii="Times New Roman" w:hAnsi="Times New Roman" w:cs="Times New Roman"/>
          <w:sz w:val="24"/>
        </w:rPr>
        <w:t xml:space="preserve">is not maximized within the </w:t>
      </w:r>
      <w:r w:rsidR="009F4686">
        <w:rPr>
          <w:rFonts w:ascii="Times New Roman" w:hAnsi="Times New Roman" w:cs="Times New Roman"/>
          <w:sz w:val="24"/>
        </w:rPr>
        <w:t>meandering reach.</w:t>
      </w:r>
    </w:p>
    <w:p w14:paraId="28CE8F48" w14:textId="7A799638" w:rsidR="009F4686" w:rsidRDefault="0070783E" w:rsidP="009064A2">
      <w:pPr>
        <w:spacing w:line="360" w:lineRule="auto"/>
        <w:ind w:firstLine="420"/>
        <w:rPr>
          <w:rFonts w:ascii="Times New Roman" w:hAnsi="Times New Roman" w:cs="Times New Roman"/>
          <w:sz w:val="24"/>
        </w:rPr>
      </w:pPr>
      <w:r>
        <w:rPr>
          <w:rFonts w:ascii="Times New Roman" w:hAnsi="Times New Roman" w:cs="Times New Roman"/>
          <w:sz w:val="24"/>
        </w:rPr>
        <w:t>I</w:t>
      </w:r>
      <w:r w:rsidR="00723262" w:rsidRPr="004356D0">
        <w:rPr>
          <w:rFonts w:ascii="Times New Roman" w:hAnsi="Times New Roman" w:cs="Times New Roman"/>
          <w:sz w:val="24"/>
        </w:rPr>
        <w:t>n</w:t>
      </w:r>
      <w:r w:rsidR="00723262" w:rsidRPr="004356D0">
        <w:rPr>
          <w:rFonts w:ascii="Times New Roman" w:hAnsi="Times New Roman" w:cs="Times New Roman" w:hint="eastAsia"/>
          <w:sz w:val="24"/>
        </w:rPr>
        <w:t xml:space="preserve"> the braided reach, </w:t>
      </w:r>
      <m:oMath>
        <m:r>
          <w:rPr>
            <w:rFonts w:ascii="Cambria Math" w:hAnsi="Cambria Math" w:cs="Times New Roman" w:hint="eastAsia"/>
            <w:sz w:val="24"/>
          </w:rPr>
          <m:t>H</m:t>
        </m:r>
      </m:oMath>
      <w:r w:rsidR="00723262" w:rsidRPr="004356D0">
        <w:rPr>
          <w:rFonts w:ascii="Times New Roman" w:hAnsi="Times New Roman" w:cs="Times New Roman" w:hint="eastAsia"/>
          <w:sz w:val="24"/>
        </w:rPr>
        <w:t xml:space="preserve"> </w:t>
      </w:r>
      <w:r w:rsidR="00723262" w:rsidRPr="004356D0">
        <w:rPr>
          <w:rFonts w:ascii="Times New Roman" w:hAnsi="Times New Roman" w:cs="Times New Roman"/>
          <w:sz w:val="24"/>
        </w:rPr>
        <w:t>takes very small values that vary within the range of 0.001</w:t>
      </w:r>
      <w:r w:rsidR="00723262" w:rsidRPr="004356D0">
        <w:rPr>
          <w:rFonts w:ascii="Times New Roman" w:hAnsi="Times New Roman" w:cs="Times New Roman" w:hint="eastAsia"/>
          <w:sz w:val="24"/>
        </w:rPr>
        <w:t>2</w:t>
      </w:r>
      <w:r w:rsidR="00723262" w:rsidRPr="004356D0">
        <w:rPr>
          <w:rFonts w:ascii="Times New Roman" w:hAnsi="Times New Roman" w:cs="Times New Roman"/>
          <w:sz w:val="24"/>
        </w:rPr>
        <w:t xml:space="preserve"> to 0.00</w:t>
      </w:r>
      <w:r w:rsidR="00723262" w:rsidRPr="004356D0">
        <w:rPr>
          <w:rFonts w:ascii="Times New Roman" w:hAnsi="Times New Roman" w:cs="Times New Roman" w:hint="eastAsia"/>
          <w:sz w:val="24"/>
        </w:rPr>
        <w:t>24</w:t>
      </w:r>
      <w:r w:rsidR="00723262" w:rsidRPr="004356D0">
        <w:rPr>
          <w:rFonts w:ascii="Times New Roman" w:hAnsi="Times New Roman" w:cs="Times New Roman"/>
          <w:sz w:val="24"/>
        </w:rPr>
        <w:t xml:space="preserve"> during 1993-2015. These values are </w:t>
      </w:r>
      <w:r w:rsidR="00FB02F9">
        <w:rPr>
          <w:rFonts w:ascii="Times New Roman" w:hAnsi="Times New Roman" w:cs="Times New Roman"/>
          <w:sz w:val="24"/>
        </w:rPr>
        <w:t xml:space="preserve">much </w:t>
      </w:r>
      <w:r w:rsidR="00723262" w:rsidRPr="004356D0">
        <w:rPr>
          <w:rFonts w:ascii="Times New Roman" w:hAnsi="Times New Roman" w:cs="Times New Roman" w:hint="eastAsia"/>
          <w:sz w:val="24"/>
        </w:rPr>
        <w:t>smaller than</w:t>
      </w:r>
      <w:r w:rsidR="008F43AC">
        <w:rPr>
          <w:rFonts w:ascii="Times New Roman" w:hAnsi="Times New Roman" w:cs="Times New Roman"/>
          <w:sz w:val="24"/>
        </w:rPr>
        <w:t xml:space="preserve"> the ideal value</w:t>
      </w:r>
      <w:r w:rsidR="009F4686">
        <w:rPr>
          <w:rFonts w:ascii="Times New Roman" w:hAnsi="Times New Roman" w:cs="Times New Roman"/>
          <w:sz w:val="24"/>
        </w:rPr>
        <w:t xml:space="preserve"> of</w:t>
      </w:r>
      <w:r w:rsidR="008F43AC" w:rsidRPr="004356D0" w:rsidDel="008F43AC">
        <w:rPr>
          <w:rFonts w:ascii="Times New Roman" w:hAnsi="Times New Roman" w:cs="Times New Roman"/>
          <w:sz w:val="24"/>
        </w:rPr>
        <w:t xml:space="preserve"> </w:t>
      </w:r>
      <w:r w:rsidR="008F43AC">
        <w:rPr>
          <w:rFonts w:ascii="Times New Roman" w:hAnsi="Times New Roman" w:cs="Times New Roman"/>
          <w:sz w:val="24"/>
        </w:rPr>
        <w:t xml:space="preserve">0.3 and </w:t>
      </w:r>
      <w:r w:rsidR="00723262" w:rsidRPr="004356D0">
        <w:rPr>
          <w:rFonts w:ascii="Times New Roman" w:hAnsi="Times New Roman" w:cs="Times New Roman"/>
          <w:sz w:val="24"/>
        </w:rPr>
        <w:t xml:space="preserve">the channel </w:t>
      </w:r>
      <w:r>
        <w:rPr>
          <w:rFonts w:ascii="Times New Roman" w:hAnsi="Times New Roman" w:cs="Times New Roman"/>
          <w:sz w:val="24"/>
        </w:rPr>
        <w:t xml:space="preserve">is much </w:t>
      </w:r>
      <w:r w:rsidR="008F43AC" w:rsidRPr="004356D0">
        <w:rPr>
          <w:rFonts w:ascii="Times New Roman" w:hAnsi="Times New Roman" w:cs="Times New Roman"/>
          <w:sz w:val="24"/>
        </w:rPr>
        <w:t xml:space="preserve">wider and shallower </w:t>
      </w:r>
      <w:r w:rsidR="00ED7BD5">
        <w:rPr>
          <w:rFonts w:ascii="Times New Roman" w:hAnsi="Times New Roman" w:cs="Times New Roman"/>
          <w:sz w:val="24"/>
        </w:rPr>
        <w:t xml:space="preserve">than </w:t>
      </w:r>
      <w:r w:rsidR="002F2C6D">
        <w:rPr>
          <w:rFonts w:ascii="Times New Roman" w:hAnsi="Times New Roman" w:cs="Times New Roman"/>
          <w:sz w:val="24"/>
        </w:rPr>
        <w:t>one at MFE</w:t>
      </w:r>
      <w:r w:rsidR="007C5378">
        <w:rPr>
          <w:rFonts w:ascii="Times New Roman" w:hAnsi="Times New Roman" w:cs="Times New Roman"/>
          <w:sz w:val="24"/>
        </w:rPr>
        <w:t xml:space="preserve">. </w:t>
      </w:r>
      <w:r w:rsidR="00ED7BD5" w:rsidRPr="00ED7BD5">
        <w:rPr>
          <w:rFonts w:ascii="Times New Roman" w:hAnsi="Times New Roman" w:cs="Times New Roman"/>
          <w:sz w:val="24"/>
        </w:rPr>
        <w:t xml:space="preserve">This </w:t>
      </w:r>
      <w:r w:rsidR="007C5378">
        <w:rPr>
          <w:rFonts w:ascii="Times New Roman" w:hAnsi="Times New Roman" w:cs="Times New Roman"/>
          <w:sz w:val="24"/>
        </w:rPr>
        <w:t xml:space="preserve">difference in the </w:t>
      </w:r>
      <w:r w:rsidR="00ED7BD5" w:rsidRPr="00ED7BD5">
        <w:rPr>
          <w:rFonts w:ascii="Times New Roman" w:hAnsi="Times New Roman" w:cs="Times New Roman"/>
          <w:sz w:val="24"/>
        </w:rPr>
        <w:t xml:space="preserve">channel cross-sectional </w:t>
      </w:r>
      <w:r w:rsidR="007C5378">
        <w:rPr>
          <w:rFonts w:ascii="Times New Roman" w:hAnsi="Times New Roman" w:cs="Times New Roman"/>
          <w:sz w:val="24"/>
        </w:rPr>
        <w:t xml:space="preserve">form coupled with </w:t>
      </w:r>
      <w:r w:rsidR="002F2C6D">
        <w:rPr>
          <w:rFonts w:ascii="Times New Roman" w:hAnsi="Times New Roman" w:cs="Times New Roman"/>
          <w:sz w:val="24"/>
        </w:rPr>
        <w:t xml:space="preserve">many </w:t>
      </w:r>
      <w:r w:rsidR="00ED7BD5">
        <w:rPr>
          <w:rFonts w:ascii="Times New Roman" w:hAnsi="Times New Roman" w:cs="Times New Roman"/>
          <w:sz w:val="24"/>
        </w:rPr>
        <w:t>sand</w:t>
      </w:r>
      <w:r w:rsidR="00D44308">
        <w:rPr>
          <w:rFonts w:ascii="Times New Roman" w:hAnsi="Times New Roman" w:cs="Times New Roman"/>
          <w:sz w:val="24"/>
        </w:rPr>
        <w:t>y</w:t>
      </w:r>
      <w:r w:rsidR="00ED7BD5">
        <w:rPr>
          <w:rFonts w:ascii="Times New Roman" w:hAnsi="Times New Roman" w:cs="Times New Roman"/>
          <w:sz w:val="24"/>
        </w:rPr>
        <w:t xml:space="preserve"> bars </w:t>
      </w:r>
      <w:r w:rsidR="007C5378">
        <w:rPr>
          <w:rFonts w:ascii="Times New Roman" w:hAnsi="Times New Roman" w:cs="Times New Roman"/>
          <w:sz w:val="24"/>
        </w:rPr>
        <w:t xml:space="preserve">across </w:t>
      </w:r>
      <w:r w:rsidR="00ED7BD5">
        <w:rPr>
          <w:rFonts w:ascii="Times New Roman" w:hAnsi="Times New Roman" w:cs="Times New Roman"/>
          <w:sz w:val="24"/>
        </w:rPr>
        <w:t>the very wide channel bed</w:t>
      </w:r>
      <w:r w:rsidR="00ED7BD5" w:rsidRPr="00ED7BD5">
        <w:rPr>
          <w:rFonts w:ascii="Times New Roman" w:hAnsi="Times New Roman" w:cs="Times New Roman"/>
          <w:sz w:val="24"/>
        </w:rPr>
        <w:t xml:space="preserve"> require </w:t>
      </w:r>
      <w:r w:rsidR="00D717FA">
        <w:rPr>
          <w:rFonts w:ascii="Times New Roman" w:hAnsi="Times New Roman" w:cs="Times New Roman"/>
          <w:sz w:val="24"/>
        </w:rPr>
        <w:t>a very large</w:t>
      </w:r>
      <w:r w:rsidR="00D717FA" w:rsidRPr="00ED7BD5">
        <w:rPr>
          <w:rFonts w:ascii="Times New Roman" w:hAnsi="Times New Roman" w:cs="Times New Roman"/>
          <w:sz w:val="24"/>
        </w:rPr>
        <w:t xml:space="preserve"> </w:t>
      </w:r>
      <w:r w:rsidR="00ED7BD5" w:rsidRPr="00ED7BD5">
        <w:rPr>
          <w:rFonts w:ascii="Times New Roman" w:hAnsi="Times New Roman" w:cs="Times New Roman"/>
          <w:sz w:val="24"/>
        </w:rPr>
        <w:t>expenditure of excess energy</w:t>
      </w:r>
      <w:r w:rsidR="00D717FA">
        <w:rPr>
          <w:rFonts w:ascii="Times New Roman" w:hAnsi="Times New Roman" w:cs="Times New Roman"/>
          <w:sz w:val="24"/>
        </w:rPr>
        <w:t xml:space="preserve"> compared </w:t>
      </w:r>
      <w:r w:rsidR="009064A2">
        <w:rPr>
          <w:rFonts w:ascii="Times New Roman" w:hAnsi="Times New Roman" w:cs="Times New Roman"/>
          <w:sz w:val="24"/>
        </w:rPr>
        <w:t>with</w:t>
      </w:r>
      <w:r w:rsidR="00D717FA">
        <w:rPr>
          <w:rFonts w:ascii="Times New Roman" w:hAnsi="Times New Roman" w:cs="Times New Roman"/>
          <w:sz w:val="24"/>
        </w:rPr>
        <w:t xml:space="preserve"> the anabranching and meandering reach</w:t>
      </w:r>
      <w:r w:rsidR="00ED7BD5" w:rsidRPr="00ED7BD5">
        <w:rPr>
          <w:rFonts w:ascii="Times New Roman" w:hAnsi="Times New Roman" w:cs="Times New Roman"/>
          <w:sz w:val="24"/>
        </w:rPr>
        <w:t xml:space="preserve">. </w:t>
      </w:r>
      <w:r w:rsidR="009F4686">
        <w:rPr>
          <w:rFonts w:ascii="Times New Roman" w:hAnsi="Times New Roman" w:cs="Times New Roman"/>
          <w:sz w:val="24"/>
        </w:rPr>
        <w:t xml:space="preserve">Hence, </w:t>
      </w:r>
      <w:r w:rsidR="009F4686" w:rsidRPr="009F4686">
        <w:rPr>
          <w:rFonts w:ascii="Times New Roman" w:hAnsi="Times New Roman" w:cs="Times New Roman"/>
          <w:sz w:val="24"/>
        </w:rPr>
        <w:t xml:space="preserve">the hydrodynamic control </w:t>
      </w:r>
      <w:r w:rsidR="007C5378">
        <w:rPr>
          <w:rFonts w:ascii="Times New Roman" w:hAnsi="Times New Roman" w:cs="Times New Roman"/>
          <w:sz w:val="24"/>
        </w:rPr>
        <w:t xml:space="preserve">is far from optimal in </w:t>
      </w:r>
      <w:r w:rsidR="009F4686">
        <w:rPr>
          <w:rFonts w:ascii="Times New Roman" w:hAnsi="Times New Roman" w:cs="Times New Roman"/>
          <w:sz w:val="24"/>
        </w:rPr>
        <w:t>the braided reach</w:t>
      </w:r>
      <w:r w:rsidR="007C5378">
        <w:rPr>
          <w:rFonts w:ascii="Times New Roman" w:hAnsi="Times New Roman" w:cs="Times New Roman"/>
          <w:sz w:val="24"/>
        </w:rPr>
        <w:t>.</w:t>
      </w:r>
      <w:r w:rsidR="009F4686">
        <w:rPr>
          <w:rFonts w:ascii="Times New Roman" w:hAnsi="Times New Roman" w:cs="Times New Roman"/>
          <w:sz w:val="24"/>
        </w:rPr>
        <w:t xml:space="preserve"> </w:t>
      </w:r>
    </w:p>
    <w:p w14:paraId="175B919A" w14:textId="4C179AAC" w:rsidR="009C35F6" w:rsidRDefault="009F4686" w:rsidP="009064A2">
      <w:pPr>
        <w:spacing w:line="360" w:lineRule="auto"/>
        <w:ind w:firstLine="420"/>
        <w:rPr>
          <w:rFonts w:ascii="Times New Roman" w:hAnsi="Times New Roman" w:cs="Times New Roman"/>
          <w:sz w:val="24"/>
        </w:rPr>
      </w:pPr>
      <w:r>
        <w:rPr>
          <w:rFonts w:ascii="Times New Roman" w:hAnsi="Times New Roman" w:cs="Times New Roman"/>
          <w:sz w:val="24"/>
        </w:rPr>
        <w:t xml:space="preserve">As a whole, it is clear that </w:t>
      </w:r>
      <w:r w:rsidR="00EB39C1" w:rsidRPr="00EB39C1">
        <w:rPr>
          <w:rFonts w:ascii="Times New Roman" w:hAnsi="Times New Roman" w:cs="Times New Roman"/>
          <w:sz w:val="24"/>
        </w:rPr>
        <w:t>the non-dimensional number</w:t>
      </w:r>
      <w:r w:rsidR="009A2AA8">
        <w:rPr>
          <w:rFonts w:ascii="Times New Roman" w:hAnsi="Times New Roman" w:cs="Times New Roman"/>
          <w:sz w:val="24"/>
        </w:rPr>
        <w:t>,</w:t>
      </w:r>
      <w:r w:rsidR="00EB39C1" w:rsidRPr="00EB39C1">
        <w:rPr>
          <w:rFonts w:ascii="Times New Roman" w:hAnsi="Times New Roman" w:cs="Times New Roman"/>
          <w:sz w:val="24"/>
        </w:rPr>
        <w:t xml:space="preserve"> </w:t>
      </w:r>
      <m:oMath>
        <m:r>
          <w:rPr>
            <w:rFonts w:ascii="Cambria Math" w:hAnsi="Cambria Math" w:cs="Times New Roman" w:hint="eastAsia"/>
            <w:sz w:val="24"/>
          </w:rPr>
          <m:t>H</m:t>
        </m:r>
      </m:oMath>
      <w:r w:rsidR="007C5378">
        <w:rPr>
          <w:rFonts w:ascii="Times New Roman" w:hAnsi="Times New Roman" w:cs="Times New Roman"/>
          <w:sz w:val="24"/>
        </w:rPr>
        <w:t>,</w:t>
      </w:r>
      <w:r w:rsidR="00EB39C1" w:rsidRPr="00EB39C1">
        <w:rPr>
          <w:rFonts w:ascii="Times New Roman" w:hAnsi="Times New Roman" w:cs="Times New Roman"/>
          <w:sz w:val="24"/>
        </w:rPr>
        <w:t xml:space="preserve"> </w:t>
      </w:r>
      <w:r w:rsidR="00A45A5D">
        <w:rPr>
          <w:rFonts w:ascii="Times New Roman" w:hAnsi="Times New Roman" w:cs="Times New Roman"/>
          <w:sz w:val="24"/>
        </w:rPr>
        <w:t>which</w:t>
      </w:r>
      <w:r w:rsidR="00A45A5D" w:rsidRPr="00EB39C1">
        <w:rPr>
          <w:rFonts w:ascii="Times New Roman" w:hAnsi="Times New Roman" w:cs="Times New Roman"/>
          <w:sz w:val="24"/>
        </w:rPr>
        <w:t xml:space="preserve"> </w:t>
      </w:r>
      <w:r w:rsidR="00EB39C1" w:rsidRPr="00EB39C1">
        <w:rPr>
          <w:rFonts w:ascii="Times New Roman" w:hAnsi="Times New Roman" w:cs="Times New Roman"/>
          <w:sz w:val="24"/>
        </w:rPr>
        <w:t xml:space="preserve">measures </w:t>
      </w:r>
      <w:r w:rsidR="00A45A5D">
        <w:rPr>
          <w:rFonts w:ascii="Times New Roman" w:hAnsi="Times New Roman" w:cs="Times New Roman"/>
          <w:sz w:val="24"/>
        </w:rPr>
        <w:t xml:space="preserve">the </w:t>
      </w:r>
      <w:r w:rsidR="00EB39C1" w:rsidRPr="00EB39C1">
        <w:rPr>
          <w:rFonts w:ascii="Times New Roman" w:hAnsi="Times New Roman" w:cs="Times New Roman"/>
          <w:sz w:val="24"/>
        </w:rPr>
        <w:t>equilibrium state of alluvial channel flow</w:t>
      </w:r>
      <w:r w:rsidR="007C5378">
        <w:rPr>
          <w:rFonts w:ascii="Times New Roman" w:hAnsi="Times New Roman" w:cs="Times New Roman"/>
          <w:sz w:val="24"/>
        </w:rPr>
        <w:t>,</w:t>
      </w:r>
      <w:r w:rsidR="00EB39C1" w:rsidRPr="00EB39C1">
        <w:rPr>
          <w:rFonts w:ascii="Times New Roman" w:hAnsi="Times New Roman" w:cs="Times New Roman"/>
          <w:sz w:val="24"/>
        </w:rPr>
        <w:t xml:space="preserve"> varies in the ranges of 0.23-0.65, 0.047-0.17 and 0.0012-0.0024 respectively </w:t>
      </w:r>
      <w:r w:rsidR="001A542D">
        <w:rPr>
          <w:rFonts w:ascii="Times New Roman" w:hAnsi="Times New Roman" w:cs="Times New Roman"/>
          <w:sz w:val="24"/>
        </w:rPr>
        <w:t>i</w:t>
      </w:r>
      <w:r w:rsidR="00EB39C1" w:rsidRPr="00EB39C1">
        <w:rPr>
          <w:rFonts w:ascii="Times New Roman" w:hAnsi="Times New Roman" w:cs="Times New Roman"/>
          <w:sz w:val="24"/>
        </w:rPr>
        <w:t>n the anabranching, meandering and braided reaches</w:t>
      </w:r>
      <w:r w:rsidR="00A751CA">
        <w:rPr>
          <w:rFonts w:ascii="Times New Roman" w:hAnsi="Times New Roman" w:cs="Times New Roman"/>
          <w:sz w:val="24"/>
        </w:rPr>
        <w:t xml:space="preserve"> on the </w:t>
      </w:r>
      <w:bookmarkStart w:id="4" w:name="_Hlk77621096"/>
      <w:r w:rsidR="00A751CA">
        <w:rPr>
          <w:rFonts w:ascii="Times New Roman" w:hAnsi="Times New Roman" w:cs="Times New Roman"/>
          <w:sz w:val="24"/>
        </w:rPr>
        <w:t>Yinchuan Plain</w:t>
      </w:r>
      <w:bookmarkEnd w:id="4"/>
      <w:r w:rsidR="00EB39C1" w:rsidRPr="00EB39C1">
        <w:rPr>
          <w:rFonts w:ascii="Times New Roman" w:hAnsi="Times New Roman" w:cs="Times New Roman"/>
          <w:sz w:val="24"/>
        </w:rPr>
        <w:t xml:space="preserve">. The significant differences among the </w:t>
      </w:r>
      <m:oMath>
        <m:r>
          <w:rPr>
            <w:rFonts w:ascii="Cambria Math" w:hAnsi="Cambria Math" w:cs="Times New Roman" w:hint="eastAsia"/>
            <w:sz w:val="24"/>
          </w:rPr>
          <m:t>H</m:t>
        </m:r>
      </m:oMath>
      <w:r w:rsidR="001A542D">
        <w:rPr>
          <w:rFonts w:ascii="Times" w:hAnsi="Times" w:cs="Times"/>
          <w:color w:val="000000"/>
          <w:sz w:val="24"/>
          <w:szCs w:val="21"/>
        </w:rPr>
        <w:t>-</w:t>
      </w:r>
      <w:r w:rsidR="00EB39C1" w:rsidRPr="00EB39C1">
        <w:rPr>
          <w:rFonts w:ascii="Times New Roman" w:hAnsi="Times New Roman" w:cs="Times New Roman"/>
          <w:sz w:val="24"/>
        </w:rPr>
        <w:t xml:space="preserve">ranges are because the three reaches </w:t>
      </w:r>
      <w:r w:rsidR="00ED7BD5">
        <w:rPr>
          <w:rFonts w:ascii="Times New Roman" w:hAnsi="Times New Roman" w:cs="Times New Roman"/>
          <w:sz w:val="24"/>
        </w:rPr>
        <w:t xml:space="preserve">exhibit </w:t>
      </w:r>
      <w:r w:rsidR="00D541DD">
        <w:rPr>
          <w:rFonts w:ascii="Times New Roman" w:hAnsi="Times New Roman" w:cs="Times New Roman"/>
          <w:sz w:val="24"/>
        </w:rPr>
        <w:t>significantly</w:t>
      </w:r>
      <w:r w:rsidR="00ED7BD5">
        <w:rPr>
          <w:rFonts w:ascii="Times New Roman" w:hAnsi="Times New Roman" w:cs="Times New Roman"/>
          <w:sz w:val="24"/>
        </w:rPr>
        <w:t xml:space="preserve"> different channel planform</w:t>
      </w:r>
      <w:r w:rsidR="007C5378">
        <w:rPr>
          <w:rFonts w:ascii="Times New Roman" w:hAnsi="Times New Roman" w:cs="Times New Roman"/>
          <w:sz w:val="24"/>
        </w:rPr>
        <w:t>s</w:t>
      </w:r>
      <w:r w:rsidR="00ED7BD5">
        <w:rPr>
          <w:rFonts w:ascii="Times New Roman" w:hAnsi="Times New Roman" w:cs="Times New Roman"/>
          <w:sz w:val="24"/>
        </w:rPr>
        <w:t xml:space="preserve"> </w:t>
      </w:r>
      <w:r w:rsidR="007C5378">
        <w:rPr>
          <w:rFonts w:ascii="Times New Roman" w:hAnsi="Times New Roman" w:cs="Times New Roman"/>
          <w:sz w:val="24"/>
        </w:rPr>
        <w:t>with</w:t>
      </w:r>
      <w:r w:rsidR="00EB39C1" w:rsidRPr="00EB39C1">
        <w:rPr>
          <w:rFonts w:ascii="Times New Roman" w:hAnsi="Times New Roman" w:cs="Times New Roman"/>
          <w:sz w:val="24"/>
        </w:rPr>
        <w:t xml:space="preserve"> </w:t>
      </w:r>
      <w:r w:rsidR="00D541DD">
        <w:rPr>
          <w:rFonts w:ascii="Times New Roman" w:hAnsi="Times New Roman" w:cs="Times New Roman"/>
          <w:sz w:val="24"/>
        </w:rPr>
        <w:t>very</w:t>
      </w:r>
      <w:r w:rsidR="00ED7BD5">
        <w:rPr>
          <w:rFonts w:ascii="Times New Roman" w:hAnsi="Times New Roman" w:cs="Times New Roman"/>
          <w:sz w:val="24"/>
        </w:rPr>
        <w:t xml:space="preserve"> different channel cross-sections</w:t>
      </w:r>
      <w:r w:rsidR="002C08CB">
        <w:rPr>
          <w:rFonts w:ascii="Times New Roman" w:hAnsi="Times New Roman" w:cs="Times New Roman"/>
          <w:sz w:val="24"/>
        </w:rPr>
        <w:t>: n</w:t>
      </w:r>
      <w:r w:rsidR="00EB39C1" w:rsidRPr="00EB39C1">
        <w:rPr>
          <w:rFonts w:ascii="Times New Roman" w:hAnsi="Times New Roman" w:cs="Times New Roman"/>
          <w:sz w:val="24"/>
        </w:rPr>
        <w:t>either very narrow nor very deep cross-section</w:t>
      </w:r>
      <w:r w:rsidR="007C5378">
        <w:rPr>
          <w:rFonts w:ascii="Times New Roman" w:hAnsi="Times New Roman" w:cs="Times New Roman"/>
          <w:sz w:val="24"/>
        </w:rPr>
        <w:t>s</w:t>
      </w:r>
      <w:r w:rsidR="00ED7BD5">
        <w:rPr>
          <w:rFonts w:ascii="Times New Roman" w:hAnsi="Times New Roman" w:cs="Times New Roman"/>
          <w:sz w:val="24"/>
        </w:rPr>
        <w:t xml:space="preserve"> </w:t>
      </w:r>
      <w:r w:rsidR="00A751CA">
        <w:rPr>
          <w:rFonts w:ascii="Times New Roman" w:hAnsi="Times New Roman" w:cs="Times New Roman"/>
          <w:sz w:val="24"/>
        </w:rPr>
        <w:t xml:space="preserve">for individual anabranches </w:t>
      </w:r>
      <w:r w:rsidR="007C5378">
        <w:rPr>
          <w:rFonts w:ascii="Times New Roman" w:hAnsi="Times New Roman" w:cs="Times New Roman"/>
          <w:sz w:val="24"/>
        </w:rPr>
        <w:t>i</w:t>
      </w:r>
      <w:r w:rsidR="00ED7BD5">
        <w:rPr>
          <w:rFonts w:ascii="Times New Roman" w:hAnsi="Times New Roman" w:cs="Times New Roman"/>
          <w:sz w:val="24"/>
        </w:rPr>
        <w:t>n the anabranching reach</w:t>
      </w:r>
      <w:r w:rsidR="00EB39C1" w:rsidRPr="00EB39C1">
        <w:rPr>
          <w:rFonts w:ascii="Times New Roman" w:hAnsi="Times New Roman" w:cs="Times New Roman"/>
          <w:sz w:val="24"/>
        </w:rPr>
        <w:t>, moderately wider and shallower cross-section</w:t>
      </w:r>
      <w:r w:rsidR="007C5378">
        <w:rPr>
          <w:rFonts w:ascii="Times New Roman" w:hAnsi="Times New Roman" w:cs="Times New Roman"/>
          <w:sz w:val="24"/>
        </w:rPr>
        <w:t>s i</w:t>
      </w:r>
      <w:r w:rsidR="00ED7BD5">
        <w:rPr>
          <w:rFonts w:ascii="Times New Roman" w:hAnsi="Times New Roman" w:cs="Times New Roman"/>
          <w:sz w:val="24"/>
        </w:rPr>
        <w:t xml:space="preserve">n the meandering reach, </w:t>
      </w:r>
      <w:r w:rsidR="00EB39C1" w:rsidRPr="00EB39C1">
        <w:rPr>
          <w:rFonts w:ascii="Times New Roman" w:hAnsi="Times New Roman" w:cs="Times New Roman"/>
          <w:sz w:val="24"/>
        </w:rPr>
        <w:t xml:space="preserve">and </w:t>
      </w:r>
      <w:r w:rsidR="00216C98">
        <w:rPr>
          <w:rFonts w:ascii="Times New Roman" w:hAnsi="Times New Roman" w:cs="Times New Roman"/>
          <w:sz w:val="24"/>
        </w:rPr>
        <w:t>significantly</w:t>
      </w:r>
      <w:r w:rsidR="00A45A5D">
        <w:rPr>
          <w:rFonts w:ascii="Times New Roman" w:hAnsi="Times New Roman" w:cs="Times New Roman"/>
          <w:sz w:val="24"/>
        </w:rPr>
        <w:t xml:space="preserve"> </w:t>
      </w:r>
      <w:r w:rsidR="00EB39C1" w:rsidRPr="00EB39C1">
        <w:rPr>
          <w:rFonts w:ascii="Times New Roman" w:hAnsi="Times New Roman" w:cs="Times New Roman"/>
          <w:sz w:val="24"/>
        </w:rPr>
        <w:t>wider and shallower cros</w:t>
      </w:r>
      <w:r>
        <w:rPr>
          <w:rFonts w:ascii="Times New Roman" w:hAnsi="Times New Roman" w:cs="Times New Roman"/>
          <w:sz w:val="24"/>
        </w:rPr>
        <w:t>s-section</w:t>
      </w:r>
      <w:r w:rsidR="007C5378">
        <w:rPr>
          <w:rFonts w:ascii="Times New Roman" w:hAnsi="Times New Roman" w:cs="Times New Roman"/>
          <w:sz w:val="24"/>
        </w:rPr>
        <w:t>s</w:t>
      </w:r>
      <w:r w:rsidR="00ED7BD5">
        <w:rPr>
          <w:rFonts w:ascii="Times New Roman" w:hAnsi="Times New Roman" w:cs="Times New Roman"/>
          <w:sz w:val="24"/>
        </w:rPr>
        <w:t xml:space="preserve"> </w:t>
      </w:r>
      <w:r w:rsidR="007C5378">
        <w:rPr>
          <w:rFonts w:ascii="Times New Roman" w:hAnsi="Times New Roman" w:cs="Times New Roman"/>
          <w:sz w:val="24"/>
        </w:rPr>
        <w:t>i</w:t>
      </w:r>
      <w:r w:rsidR="00ED7BD5">
        <w:rPr>
          <w:rFonts w:ascii="Times New Roman" w:hAnsi="Times New Roman" w:cs="Times New Roman"/>
          <w:sz w:val="24"/>
        </w:rPr>
        <w:t>n the braided</w:t>
      </w:r>
      <w:r w:rsidR="007C5378">
        <w:rPr>
          <w:rFonts w:ascii="Times New Roman" w:hAnsi="Times New Roman" w:cs="Times New Roman"/>
          <w:sz w:val="24"/>
        </w:rPr>
        <w:t xml:space="preserve"> reach.</w:t>
      </w:r>
      <w:r>
        <w:rPr>
          <w:rFonts w:ascii="Times New Roman" w:hAnsi="Times New Roman" w:cs="Times New Roman"/>
          <w:sz w:val="24"/>
        </w:rPr>
        <w:t xml:space="preserve"> T</w:t>
      </w:r>
      <w:r w:rsidR="00EB39C1" w:rsidRPr="00EB39C1">
        <w:rPr>
          <w:rFonts w:ascii="Times New Roman" w:hAnsi="Times New Roman" w:cs="Times New Roman"/>
          <w:sz w:val="24"/>
        </w:rPr>
        <w:t>hese</w:t>
      </w:r>
      <w:r w:rsidR="007C5378">
        <w:rPr>
          <w:rFonts w:ascii="Times New Roman" w:hAnsi="Times New Roman" w:cs="Times New Roman"/>
          <w:sz w:val="24"/>
        </w:rPr>
        <w:t xml:space="preserve"> results</w:t>
      </w:r>
      <w:r w:rsidR="00EB39C1" w:rsidRPr="00EB39C1">
        <w:rPr>
          <w:rFonts w:ascii="Times New Roman" w:hAnsi="Times New Roman" w:cs="Times New Roman"/>
          <w:sz w:val="24"/>
        </w:rPr>
        <w:t xml:space="preserve"> demonstrate that</w:t>
      </w:r>
      <w:r w:rsidR="003306AF">
        <w:rPr>
          <w:rFonts w:ascii="Times New Roman" w:hAnsi="Times New Roman" w:cs="Times New Roman"/>
          <w:sz w:val="24"/>
        </w:rPr>
        <w:t xml:space="preserve"> the</w:t>
      </w:r>
      <w:r w:rsidR="00EB39C1" w:rsidRPr="00EB39C1">
        <w:rPr>
          <w:rFonts w:ascii="Times New Roman" w:hAnsi="Times New Roman" w:cs="Times New Roman"/>
          <w:sz w:val="24"/>
        </w:rPr>
        <w:t xml:space="preserve"> </w:t>
      </w:r>
      <m:oMath>
        <m:r>
          <w:rPr>
            <w:rFonts w:ascii="Cambria Math" w:hAnsi="Cambria Math" w:cs="Times New Roman" w:hint="eastAsia"/>
            <w:sz w:val="24"/>
          </w:rPr>
          <m:t>H</m:t>
        </m:r>
      </m:oMath>
      <w:r w:rsidR="00EB39C1" w:rsidRPr="00EB39C1">
        <w:rPr>
          <w:rFonts w:ascii="Times New Roman" w:hAnsi="Times New Roman" w:cs="Times New Roman"/>
          <w:sz w:val="24"/>
        </w:rPr>
        <w:t xml:space="preserve"> number is a good discrimin</w:t>
      </w:r>
      <w:r>
        <w:rPr>
          <w:rFonts w:ascii="Times New Roman" w:hAnsi="Times New Roman" w:cs="Times New Roman"/>
          <w:sz w:val="24"/>
        </w:rPr>
        <w:t>ator of river channel patterns</w:t>
      </w:r>
      <w:r w:rsidR="00D717FA">
        <w:rPr>
          <w:rFonts w:ascii="Times New Roman" w:hAnsi="Times New Roman" w:cs="Times New Roman"/>
          <w:sz w:val="24"/>
        </w:rPr>
        <w:t xml:space="preserve"> and accounts for how different </w:t>
      </w:r>
      <w:r w:rsidR="002F2C6D">
        <w:rPr>
          <w:rFonts w:ascii="Times New Roman" w:hAnsi="Times New Roman" w:cs="Times New Roman"/>
          <w:sz w:val="24"/>
        </w:rPr>
        <w:t xml:space="preserve">channel </w:t>
      </w:r>
      <w:r w:rsidR="00D717FA">
        <w:rPr>
          <w:rFonts w:ascii="Times New Roman" w:hAnsi="Times New Roman" w:cs="Times New Roman"/>
          <w:sz w:val="24"/>
        </w:rPr>
        <w:t>patterns expend surplus energy to different degrees in order to remain as stable as possible</w:t>
      </w:r>
      <w:r>
        <w:rPr>
          <w:rFonts w:ascii="Times New Roman" w:hAnsi="Times New Roman" w:cs="Times New Roman"/>
          <w:sz w:val="24"/>
        </w:rPr>
        <w:t xml:space="preserve">. </w:t>
      </w:r>
      <w:r w:rsidR="00D717FA">
        <w:rPr>
          <w:rFonts w:ascii="Times New Roman" w:hAnsi="Times New Roman" w:cs="Times New Roman"/>
          <w:sz w:val="24"/>
        </w:rPr>
        <w:t>T</w:t>
      </w:r>
      <w:r w:rsidR="00EB39C1" w:rsidRPr="00EB39C1">
        <w:rPr>
          <w:rFonts w:ascii="Times New Roman" w:hAnsi="Times New Roman" w:cs="Times New Roman"/>
          <w:sz w:val="24"/>
        </w:rPr>
        <w:t>he range in</w:t>
      </w:r>
      <w:r w:rsidR="003306AF">
        <w:rPr>
          <w:rFonts w:ascii="Times New Roman" w:hAnsi="Times New Roman" w:cs="Times New Roman"/>
          <w:sz w:val="24"/>
        </w:rPr>
        <w:t xml:space="preserve"> the</w:t>
      </w:r>
      <w:r w:rsidR="00EB39C1" w:rsidRPr="00EB39C1">
        <w:rPr>
          <w:rFonts w:ascii="Times New Roman" w:hAnsi="Times New Roman" w:cs="Times New Roman"/>
          <w:sz w:val="24"/>
        </w:rPr>
        <w:t xml:space="preserve"> </w:t>
      </w:r>
      <m:oMath>
        <m:r>
          <w:rPr>
            <w:rFonts w:ascii="Cambria Math" w:hAnsi="Cambria Math" w:cs="Times New Roman" w:hint="eastAsia"/>
            <w:sz w:val="24"/>
          </w:rPr>
          <m:t>H</m:t>
        </m:r>
      </m:oMath>
      <w:r w:rsidR="00EB39C1" w:rsidRPr="00EB39C1">
        <w:rPr>
          <w:rFonts w:ascii="Times New Roman" w:hAnsi="Times New Roman" w:cs="Times New Roman"/>
          <w:sz w:val="24"/>
        </w:rPr>
        <w:t xml:space="preserve"> values for each channel pattern</w:t>
      </w:r>
      <w:r>
        <w:rPr>
          <w:rFonts w:ascii="Times New Roman" w:hAnsi="Times New Roman" w:cs="Times New Roman"/>
          <w:sz w:val="24"/>
        </w:rPr>
        <w:t xml:space="preserve"> is relatively narrow</w:t>
      </w:r>
      <w:r w:rsidR="002F2C6D">
        <w:rPr>
          <w:rFonts w:ascii="Times New Roman" w:hAnsi="Times New Roman" w:cs="Times New Roman"/>
          <w:sz w:val="24"/>
        </w:rPr>
        <w:t xml:space="preserve">, </w:t>
      </w:r>
      <w:r w:rsidR="007C5378">
        <w:rPr>
          <w:rFonts w:ascii="Times New Roman" w:hAnsi="Times New Roman" w:cs="Times New Roman"/>
          <w:sz w:val="24"/>
        </w:rPr>
        <w:t>indicat</w:t>
      </w:r>
      <w:r w:rsidR="00D717FA">
        <w:rPr>
          <w:rFonts w:ascii="Times New Roman" w:hAnsi="Times New Roman" w:cs="Times New Roman"/>
          <w:sz w:val="24"/>
        </w:rPr>
        <w:t>ing</w:t>
      </w:r>
      <w:r w:rsidR="007C5378">
        <w:rPr>
          <w:rFonts w:ascii="Times New Roman" w:hAnsi="Times New Roman" w:cs="Times New Roman"/>
          <w:sz w:val="24"/>
        </w:rPr>
        <w:t xml:space="preserve"> that </w:t>
      </w:r>
      <w:r w:rsidR="003306AF">
        <w:rPr>
          <w:rFonts w:ascii="Times New Roman" w:hAnsi="Times New Roman" w:cs="Times New Roman"/>
          <w:sz w:val="24"/>
        </w:rPr>
        <w:t xml:space="preserve">the </w:t>
      </w:r>
      <m:oMath>
        <m:r>
          <w:rPr>
            <w:rFonts w:ascii="Cambria Math" w:hAnsi="Cambria Math" w:cs="Times New Roman" w:hint="eastAsia"/>
            <w:sz w:val="24"/>
          </w:rPr>
          <m:t>H</m:t>
        </m:r>
      </m:oMath>
      <w:r w:rsidR="007C5378">
        <w:rPr>
          <w:rFonts w:ascii="Times New Roman" w:hAnsi="Times New Roman" w:cs="Times New Roman"/>
          <w:sz w:val="24"/>
        </w:rPr>
        <w:t xml:space="preserve"> number </w:t>
      </w:r>
      <w:r w:rsidR="003A3A53">
        <w:rPr>
          <w:rFonts w:ascii="Times New Roman" w:hAnsi="Times New Roman" w:cs="Times New Roman"/>
          <w:sz w:val="24"/>
        </w:rPr>
        <w:t>can be used to understand the resilience of river channel-form adjustment</w:t>
      </w:r>
      <w:r w:rsidR="00D717FA">
        <w:rPr>
          <w:rFonts w:ascii="Times New Roman" w:hAnsi="Times New Roman" w:cs="Times New Roman"/>
          <w:sz w:val="24"/>
        </w:rPr>
        <w:t xml:space="preserve">. In the </w:t>
      </w:r>
      <w:r w:rsidR="00613440">
        <w:rPr>
          <w:rFonts w:ascii="Times New Roman" w:hAnsi="Times New Roman" w:cs="Times New Roman"/>
          <w:sz w:val="24"/>
        </w:rPr>
        <w:t>YPR</w:t>
      </w:r>
      <w:r w:rsidR="00D717FA">
        <w:rPr>
          <w:rFonts w:ascii="Times New Roman" w:hAnsi="Times New Roman" w:cs="Times New Roman"/>
          <w:sz w:val="24"/>
        </w:rPr>
        <w:t>, these adjustments occu</w:t>
      </w:r>
      <w:r w:rsidR="002F2C6D">
        <w:rPr>
          <w:rFonts w:ascii="Times New Roman" w:hAnsi="Times New Roman" w:cs="Times New Roman"/>
          <w:sz w:val="24"/>
        </w:rPr>
        <w:t>r</w:t>
      </w:r>
      <w:r w:rsidR="00D717FA">
        <w:rPr>
          <w:rFonts w:ascii="Times New Roman" w:hAnsi="Times New Roman" w:cs="Times New Roman"/>
          <w:sz w:val="24"/>
        </w:rPr>
        <w:t>red</w:t>
      </w:r>
      <w:r w:rsidR="003A3A53" w:rsidRPr="003A3A53">
        <w:rPr>
          <w:rFonts w:ascii="Times New Roman" w:hAnsi="Times New Roman" w:cs="Times New Roman"/>
          <w:sz w:val="24"/>
        </w:rPr>
        <w:t xml:space="preserve"> </w:t>
      </w:r>
      <w:r w:rsidR="003A3A53">
        <w:rPr>
          <w:rFonts w:ascii="Times New Roman" w:hAnsi="Times New Roman" w:cs="Times New Roman"/>
          <w:sz w:val="24"/>
        </w:rPr>
        <w:t xml:space="preserve">against a </w:t>
      </w:r>
      <w:r w:rsidR="003A3A53" w:rsidRPr="00EB39C1">
        <w:rPr>
          <w:rFonts w:ascii="Times New Roman" w:hAnsi="Times New Roman" w:cs="Times New Roman"/>
          <w:sz w:val="24"/>
        </w:rPr>
        <w:t>sign</w:t>
      </w:r>
      <w:r w:rsidR="003A3A53">
        <w:rPr>
          <w:rFonts w:ascii="Times New Roman" w:hAnsi="Times New Roman" w:cs="Times New Roman"/>
          <w:sz w:val="24"/>
        </w:rPr>
        <w:t>ificant variation</w:t>
      </w:r>
      <w:r w:rsidR="003A3A53" w:rsidRPr="00EB39C1">
        <w:rPr>
          <w:rFonts w:ascii="Times New Roman" w:hAnsi="Times New Roman" w:cs="Times New Roman"/>
          <w:sz w:val="24"/>
        </w:rPr>
        <w:t xml:space="preserve"> in flow regime</w:t>
      </w:r>
      <w:r w:rsidR="003A3A53">
        <w:rPr>
          <w:rFonts w:ascii="Times New Roman" w:hAnsi="Times New Roman" w:cs="Times New Roman"/>
          <w:sz w:val="24"/>
        </w:rPr>
        <w:t xml:space="preserve"> occurring during 1988-2015, </w:t>
      </w:r>
      <w:r w:rsidR="00D717FA">
        <w:rPr>
          <w:rFonts w:ascii="Times New Roman" w:hAnsi="Times New Roman" w:cs="Times New Roman"/>
          <w:sz w:val="24"/>
        </w:rPr>
        <w:t xml:space="preserve">with </w:t>
      </w:r>
      <w:r w:rsidR="00D717FA" w:rsidRPr="006819BD">
        <w:rPr>
          <w:rFonts w:ascii="Times New Roman" w:hAnsi="Times New Roman" w:cs="Times New Roman"/>
          <w:i/>
          <w:iCs/>
          <w:sz w:val="22"/>
        </w:rPr>
        <w:t>H</w:t>
      </w:r>
      <w:r w:rsidR="00D717FA" w:rsidRPr="006819BD">
        <w:rPr>
          <w:rFonts w:ascii="Times New Roman" w:hAnsi="Times New Roman" w:cs="Times New Roman"/>
          <w:i/>
          <w:iCs/>
          <w:sz w:val="24"/>
        </w:rPr>
        <w:t xml:space="preserve"> </w:t>
      </w:r>
      <w:r w:rsidR="00D717FA">
        <w:rPr>
          <w:rFonts w:ascii="Times New Roman" w:hAnsi="Times New Roman" w:cs="Times New Roman"/>
          <w:sz w:val="24"/>
        </w:rPr>
        <w:t>providing</w:t>
      </w:r>
      <w:r w:rsidR="00216C98">
        <w:rPr>
          <w:rFonts w:ascii="Times New Roman" w:hAnsi="Times New Roman" w:cs="Times New Roman"/>
          <w:sz w:val="24"/>
        </w:rPr>
        <w:t xml:space="preserve"> </w:t>
      </w:r>
      <w:r w:rsidR="007C5378">
        <w:rPr>
          <w:rFonts w:ascii="Times New Roman" w:hAnsi="Times New Roman" w:cs="Times New Roman"/>
          <w:sz w:val="24"/>
        </w:rPr>
        <w:t xml:space="preserve">a robust measure of </w:t>
      </w:r>
      <w:r w:rsidR="003C45B0">
        <w:rPr>
          <w:rFonts w:ascii="Times New Roman" w:hAnsi="Times New Roman" w:cs="Times New Roman"/>
          <w:sz w:val="24"/>
        </w:rPr>
        <w:t xml:space="preserve">river </w:t>
      </w:r>
      <w:r w:rsidR="007C5378">
        <w:rPr>
          <w:rFonts w:ascii="Times New Roman" w:hAnsi="Times New Roman" w:cs="Times New Roman"/>
          <w:sz w:val="24"/>
        </w:rPr>
        <w:t>channel behavior</w:t>
      </w:r>
      <w:r>
        <w:rPr>
          <w:rFonts w:ascii="Times New Roman" w:hAnsi="Times New Roman" w:cs="Times New Roman"/>
          <w:sz w:val="24"/>
        </w:rPr>
        <w:t>.</w:t>
      </w:r>
    </w:p>
    <w:p w14:paraId="2EED8F9F" w14:textId="77777777" w:rsidR="003C6B04" w:rsidRDefault="000B2C6F">
      <w:pPr>
        <w:spacing w:line="360" w:lineRule="auto"/>
        <w:ind w:firstLine="420"/>
        <w:rPr>
          <w:rFonts w:ascii="Times New Roman" w:hAnsi="Times New Roman" w:cs="Times New Roman"/>
          <w:sz w:val="24"/>
        </w:rPr>
      </w:pPr>
      <w:r>
        <w:rPr>
          <w:rFonts w:ascii="Times New Roman" w:hAnsi="Times New Roman" w:cs="Times New Roman"/>
          <w:sz w:val="24"/>
        </w:rPr>
        <w:t>In summary</w:t>
      </w:r>
      <w:r w:rsidR="003C6B04">
        <w:rPr>
          <w:rFonts w:ascii="Times New Roman" w:hAnsi="Times New Roman" w:cs="Times New Roman"/>
          <w:sz w:val="24"/>
        </w:rPr>
        <w:t xml:space="preserve">, </w:t>
      </w:r>
      <w:r w:rsidR="00935276">
        <w:rPr>
          <w:rFonts w:ascii="Times New Roman" w:hAnsi="Times New Roman" w:cs="Times New Roman"/>
          <w:sz w:val="24"/>
        </w:rPr>
        <w:t xml:space="preserve">the channel patterns developed in the </w:t>
      </w:r>
      <w:r w:rsidR="009B123E">
        <w:rPr>
          <w:rFonts w:ascii="Times New Roman" w:hAnsi="Times New Roman" w:cs="Times New Roman"/>
          <w:sz w:val="24"/>
        </w:rPr>
        <w:t>YPR</w:t>
      </w:r>
      <w:r w:rsidR="00935276">
        <w:rPr>
          <w:rFonts w:ascii="Times New Roman" w:hAnsi="Times New Roman" w:cs="Times New Roman"/>
          <w:sz w:val="24"/>
        </w:rPr>
        <w:t xml:space="preserve"> </w:t>
      </w:r>
      <w:r w:rsidR="002A545F">
        <w:rPr>
          <w:rFonts w:ascii="Times New Roman" w:hAnsi="Times New Roman" w:cs="Times New Roman"/>
          <w:sz w:val="24"/>
        </w:rPr>
        <w:t xml:space="preserve">as detailed in this study and the anabranching rivers in central northern Australia </w:t>
      </w:r>
      <w:r w:rsidR="001B5D43">
        <w:rPr>
          <w:rFonts w:ascii="Times New Roman" w:hAnsi="Times New Roman" w:cs="Times New Roman"/>
          <w:sz w:val="24"/>
        </w:rPr>
        <w:t xml:space="preserve">as </w:t>
      </w:r>
      <w:r w:rsidR="002A545F">
        <w:rPr>
          <w:rFonts w:ascii="Times New Roman" w:hAnsi="Times New Roman" w:cs="Times New Roman"/>
          <w:sz w:val="24"/>
        </w:rPr>
        <w:t xml:space="preserve">studied by Nanson and Huang (2017, 2018) </w:t>
      </w:r>
      <w:r w:rsidR="00D717FA">
        <w:rPr>
          <w:rFonts w:ascii="Times New Roman" w:hAnsi="Times New Roman" w:cs="Times New Roman"/>
          <w:sz w:val="24"/>
        </w:rPr>
        <w:t xml:space="preserve">show </w:t>
      </w:r>
      <w:r w:rsidR="00935276">
        <w:rPr>
          <w:rFonts w:ascii="Times New Roman" w:hAnsi="Times New Roman" w:cs="Times New Roman"/>
          <w:sz w:val="24"/>
        </w:rPr>
        <w:t xml:space="preserve">a relationship with the non-dimensional number </w:t>
      </w:r>
      <m:oMath>
        <m:r>
          <w:rPr>
            <w:rFonts w:ascii="Cambria Math" w:hAnsi="Cambria Math" w:cs="Times New Roman"/>
            <w:sz w:val="24"/>
          </w:rPr>
          <m:t>H</m:t>
        </m:r>
      </m:oMath>
      <w:r w:rsidR="00935276">
        <w:rPr>
          <w:rFonts w:ascii="Times New Roman" w:hAnsi="Times New Roman" w:cs="Times New Roman"/>
          <w:sz w:val="24"/>
        </w:rPr>
        <w:t xml:space="preserve"> in the following manner:</w:t>
      </w:r>
    </w:p>
    <w:p w14:paraId="6AAB95F5" w14:textId="77777777" w:rsidR="00FB02F9" w:rsidRDefault="00006044" w:rsidP="004065AB">
      <w:pPr>
        <w:spacing w:beforeLines="50" w:before="120" w:line="480" w:lineRule="auto"/>
        <w:ind w:left="830" w:firstLineChars="354" w:firstLine="850"/>
        <w:rPr>
          <w:rFonts w:ascii="Times" w:hAnsi="Times"/>
          <w:sz w:val="24"/>
          <w:szCs w:val="21"/>
        </w:rPr>
      </w:pPr>
      <m:oMath>
        <m:acc>
          <m:accPr>
            <m:chr m:val="̅"/>
            <m:ctrlPr>
              <w:rPr>
                <w:rFonts w:ascii="Cambria Math" w:hAnsi="Cambria Math"/>
                <w:sz w:val="24"/>
                <w:szCs w:val="21"/>
              </w:rPr>
            </m:ctrlPr>
          </m:accPr>
          <m:e>
            <m:r>
              <w:rPr>
                <w:rFonts w:ascii="Cambria Math" w:hAnsi="Cambria Math" w:hint="eastAsia"/>
                <w:sz w:val="24"/>
                <w:szCs w:val="21"/>
              </w:rPr>
              <m:t>H</m:t>
            </m:r>
          </m:e>
        </m:acc>
        <m:r>
          <m:rPr>
            <m:sty m:val="p"/>
          </m:rPr>
          <w:rPr>
            <w:rFonts w:ascii="Cambria Math" w:hAnsi="Cambria Math"/>
            <w:sz w:val="24"/>
            <w:szCs w:val="21"/>
          </w:rPr>
          <m:t xml:space="preserve">≈0.3, </m:t>
        </m:r>
      </m:oMath>
      <w:r w:rsidR="00FB02F9">
        <w:rPr>
          <w:rFonts w:ascii="Times" w:hAnsi="Times" w:hint="eastAsia"/>
          <w:sz w:val="24"/>
          <w:szCs w:val="21"/>
        </w:rPr>
        <w:t xml:space="preserve">  </w:t>
      </w:r>
      <w:r w:rsidR="00FB02F9">
        <w:rPr>
          <w:rFonts w:ascii="Times" w:hAnsi="Times"/>
          <w:sz w:val="24"/>
          <w:szCs w:val="21"/>
        </w:rPr>
        <w:tab/>
      </w:r>
      <w:r w:rsidR="00FB02F9">
        <w:rPr>
          <w:rFonts w:ascii="Times" w:hAnsi="Times"/>
          <w:sz w:val="24"/>
          <w:szCs w:val="21"/>
        </w:rPr>
        <w:tab/>
        <w:t>anabranching channel</w:t>
      </w:r>
      <w:r w:rsidR="00C07374">
        <w:rPr>
          <w:rFonts w:ascii="Times" w:hAnsi="Times"/>
          <w:sz w:val="24"/>
          <w:szCs w:val="21"/>
        </w:rPr>
        <w:t>;</w:t>
      </w:r>
      <w:r w:rsidR="008366D7">
        <w:rPr>
          <w:rFonts w:ascii="Times" w:hAnsi="Times"/>
          <w:sz w:val="24"/>
          <w:szCs w:val="21"/>
        </w:rPr>
        <w:tab/>
      </w:r>
      <w:r w:rsidR="008366D7">
        <w:rPr>
          <w:rFonts w:ascii="Times" w:hAnsi="Times"/>
          <w:sz w:val="24"/>
          <w:szCs w:val="21"/>
        </w:rPr>
        <w:tab/>
      </w:r>
      <w:r w:rsidR="008366D7">
        <w:rPr>
          <w:rFonts w:ascii="Times" w:hAnsi="Times"/>
          <w:sz w:val="24"/>
          <w:szCs w:val="21"/>
        </w:rPr>
        <w:tab/>
      </w:r>
      <w:r w:rsidR="008366D7">
        <w:rPr>
          <w:rFonts w:ascii="Times" w:hAnsi="Times"/>
          <w:sz w:val="24"/>
          <w:szCs w:val="21"/>
        </w:rPr>
        <w:tab/>
      </w:r>
      <w:r w:rsidR="008366D7">
        <w:rPr>
          <w:rFonts w:ascii="Times" w:hAnsi="Times"/>
          <w:sz w:val="24"/>
          <w:szCs w:val="21"/>
        </w:rPr>
        <w:tab/>
      </w:r>
      <w:r w:rsidR="008366D7">
        <w:rPr>
          <w:rFonts w:ascii="Times" w:hAnsi="Times"/>
          <w:sz w:val="24"/>
          <w:szCs w:val="21"/>
        </w:rPr>
        <w:tab/>
        <w:t xml:space="preserve">    (9a)</w:t>
      </w:r>
    </w:p>
    <w:p w14:paraId="53A4D7FB" w14:textId="77777777" w:rsidR="00FB02F9" w:rsidRDefault="00CF027B" w:rsidP="00C47CE9">
      <w:pPr>
        <w:spacing w:line="480" w:lineRule="auto"/>
        <w:ind w:left="828" w:firstLineChars="354" w:firstLine="850"/>
        <w:rPr>
          <w:rFonts w:ascii="Times" w:hAnsi="Times"/>
          <w:sz w:val="24"/>
          <w:szCs w:val="21"/>
        </w:rPr>
      </w:pPr>
      <m:oMath>
        <m:r>
          <w:rPr>
            <w:rFonts w:ascii="Cambria Math" w:hAnsi="Cambria Math" w:hint="eastAsia"/>
            <w:sz w:val="24"/>
            <w:szCs w:val="21"/>
          </w:rPr>
          <m:t>H</m:t>
        </m:r>
        <m:r>
          <m:rPr>
            <m:sty m:val="p"/>
          </m:rPr>
          <w:rPr>
            <w:rFonts w:ascii="Cambria Math" w:hAnsi="Cambria Math"/>
            <w:sz w:val="24"/>
            <w:szCs w:val="21"/>
          </w:rPr>
          <m:t xml:space="preserve">&lt;0.3, </m:t>
        </m:r>
      </m:oMath>
      <w:r w:rsidR="00FB02F9">
        <w:rPr>
          <w:rFonts w:ascii="Times" w:hAnsi="Times" w:hint="eastAsia"/>
          <w:sz w:val="24"/>
          <w:szCs w:val="21"/>
        </w:rPr>
        <w:t xml:space="preserve">  </w:t>
      </w:r>
      <w:r w:rsidR="00FB02F9">
        <w:rPr>
          <w:rFonts w:ascii="Times" w:hAnsi="Times"/>
          <w:sz w:val="24"/>
          <w:szCs w:val="21"/>
        </w:rPr>
        <w:tab/>
      </w:r>
      <w:r w:rsidR="003C6B04">
        <w:rPr>
          <w:rFonts w:ascii="Times" w:hAnsi="Times"/>
          <w:sz w:val="24"/>
          <w:szCs w:val="21"/>
        </w:rPr>
        <w:tab/>
      </w:r>
      <w:r w:rsidR="00FB02F9">
        <w:rPr>
          <w:rFonts w:ascii="Times" w:hAnsi="Times"/>
          <w:sz w:val="24"/>
          <w:szCs w:val="21"/>
        </w:rPr>
        <w:t>meandering channel</w:t>
      </w:r>
      <w:r w:rsidR="00C07374">
        <w:rPr>
          <w:rFonts w:ascii="Times" w:hAnsi="Times"/>
          <w:sz w:val="24"/>
          <w:szCs w:val="21"/>
        </w:rPr>
        <w:t>;</w:t>
      </w:r>
      <w:r w:rsidR="00FB02F9" w:rsidRPr="00C168CE">
        <w:rPr>
          <w:rFonts w:ascii="Times" w:hAnsi="Times"/>
          <w:sz w:val="24"/>
          <w:szCs w:val="21"/>
        </w:rPr>
        <w:t xml:space="preserve">         </w:t>
      </w:r>
      <w:r w:rsidR="008366D7">
        <w:rPr>
          <w:rFonts w:ascii="Times" w:hAnsi="Times"/>
          <w:sz w:val="24"/>
          <w:szCs w:val="21"/>
        </w:rPr>
        <w:tab/>
      </w:r>
      <w:r w:rsidR="008366D7">
        <w:rPr>
          <w:rFonts w:ascii="Times" w:hAnsi="Times"/>
          <w:sz w:val="24"/>
          <w:szCs w:val="21"/>
        </w:rPr>
        <w:tab/>
      </w:r>
      <w:r w:rsidR="008366D7">
        <w:rPr>
          <w:rFonts w:ascii="Times" w:hAnsi="Times"/>
          <w:sz w:val="24"/>
          <w:szCs w:val="21"/>
        </w:rPr>
        <w:tab/>
      </w:r>
      <w:r w:rsidR="008366D7">
        <w:rPr>
          <w:rFonts w:ascii="Times" w:hAnsi="Times"/>
          <w:sz w:val="24"/>
          <w:szCs w:val="21"/>
        </w:rPr>
        <w:tab/>
      </w:r>
      <w:r w:rsidR="008366D7">
        <w:rPr>
          <w:rFonts w:ascii="Times" w:hAnsi="Times"/>
          <w:sz w:val="24"/>
          <w:szCs w:val="21"/>
        </w:rPr>
        <w:tab/>
        <w:t xml:space="preserve">    </w:t>
      </w:r>
      <w:r w:rsidR="00BB4583">
        <w:rPr>
          <w:rFonts w:ascii="Times" w:hAnsi="Times"/>
          <w:sz w:val="24"/>
          <w:szCs w:val="21"/>
        </w:rPr>
        <w:t>(9b</w:t>
      </w:r>
      <w:r w:rsidR="008366D7">
        <w:rPr>
          <w:rFonts w:ascii="Times" w:hAnsi="Times"/>
          <w:sz w:val="24"/>
          <w:szCs w:val="21"/>
        </w:rPr>
        <w:t>)</w:t>
      </w:r>
    </w:p>
    <w:p w14:paraId="75FE9B50" w14:textId="77777777" w:rsidR="00777A0E" w:rsidRPr="00C168CE" w:rsidRDefault="00CF027B" w:rsidP="00777A0E">
      <w:pPr>
        <w:spacing w:line="480" w:lineRule="auto"/>
        <w:ind w:left="830" w:firstLineChars="354" w:firstLine="850"/>
        <w:rPr>
          <w:rFonts w:ascii="Times" w:hAnsi="Times"/>
          <w:sz w:val="24"/>
          <w:szCs w:val="21"/>
        </w:rPr>
      </w:pPr>
      <m:oMath>
        <m:r>
          <w:rPr>
            <w:rFonts w:ascii="Cambria Math" w:hAnsi="Cambria Math" w:hint="eastAsia"/>
            <w:sz w:val="24"/>
            <w:szCs w:val="21"/>
          </w:rPr>
          <m:t>H</m:t>
        </m:r>
        <m:r>
          <m:rPr>
            <m:sty m:val="p"/>
          </m:rPr>
          <w:rPr>
            <w:rFonts w:ascii="Cambria Math" w:hAnsi="Cambria Math"/>
            <w:sz w:val="24"/>
            <w:szCs w:val="21"/>
          </w:rPr>
          <m:t xml:space="preserve">≪0.3, </m:t>
        </m:r>
      </m:oMath>
      <w:r w:rsidR="00777A0E">
        <w:rPr>
          <w:rFonts w:ascii="Times" w:hAnsi="Times" w:hint="eastAsia"/>
          <w:sz w:val="24"/>
          <w:szCs w:val="21"/>
        </w:rPr>
        <w:t xml:space="preserve">  </w:t>
      </w:r>
      <w:r w:rsidR="00777A0E">
        <w:rPr>
          <w:rFonts w:ascii="Times" w:hAnsi="Times"/>
          <w:sz w:val="24"/>
          <w:szCs w:val="21"/>
        </w:rPr>
        <w:tab/>
      </w:r>
      <w:r w:rsidR="00777A0E">
        <w:rPr>
          <w:rFonts w:ascii="Times" w:hAnsi="Times"/>
          <w:sz w:val="24"/>
          <w:szCs w:val="21"/>
        </w:rPr>
        <w:tab/>
        <w:t>braided channel</w:t>
      </w:r>
      <w:r w:rsidR="00777A0E" w:rsidRPr="00C168CE">
        <w:rPr>
          <w:rFonts w:ascii="Times" w:hAnsi="Times"/>
          <w:sz w:val="24"/>
          <w:szCs w:val="21"/>
        </w:rPr>
        <w:t xml:space="preserve">         </w:t>
      </w:r>
      <w:r w:rsidR="00777A0E">
        <w:rPr>
          <w:rFonts w:ascii="Times" w:hAnsi="Times"/>
          <w:sz w:val="24"/>
          <w:szCs w:val="21"/>
        </w:rPr>
        <w:tab/>
      </w:r>
      <w:r w:rsidR="00777A0E">
        <w:rPr>
          <w:rFonts w:ascii="Times" w:hAnsi="Times"/>
          <w:sz w:val="24"/>
          <w:szCs w:val="21"/>
        </w:rPr>
        <w:tab/>
      </w:r>
      <w:r w:rsidR="00BB4583">
        <w:rPr>
          <w:rFonts w:ascii="Times" w:hAnsi="Times"/>
          <w:sz w:val="24"/>
          <w:szCs w:val="21"/>
        </w:rPr>
        <w:tab/>
      </w:r>
      <w:r w:rsidR="00450FD3">
        <w:rPr>
          <w:rFonts w:ascii="Times" w:hAnsi="Times"/>
          <w:sz w:val="24"/>
          <w:szCs w:val="21"/>
        </w:rPr>
        <w:tab/>
      </w:r>
      <w:r w:rsidR="00450FD3">
        <w:rPr>
          <w:rFonts w:ascii="Times" w:hAnsi="Times"/>
          <w:sz w:val="24"/>
          <w:szCs w:val="21"/>
        </w:rPr>
        <w:tab/>
      </w:r>
      <w:r w:rsidR="00777A0E">
        <w:rPr>
          <w:rFonts w:ascii="Times" w:hAnsi="Times"/>
          <w:sz w:val="24"/>
          <w:szCs w:val="21"/>
        </w:rPr>
        <w:tab/>
      </w:r>
      <w:r w:rsidR="00777A0E">
        <w:rPr>
          <w:rFonts w:ascii="Times" w:hAnsi="Times"/>
          <w:sz w:val="24"/>
          <w:szCs w:val="21"/>
        </w:rPr>
        <w:tab/>
      </w:r>
      <w:r w:rsidR="00BB4583">
        <w:rPr>
          <w:rFonts w:ascii="Times" w:hAnsi="Times"/>
          <w:sz w:val="24"/>
          <w:szCs w:val="21"/>
        </w:rPr>
        <w:t xml:space="preserve">    </w:t>
      </w:r>
      <w:r w:rsidR="00777A0E">
        <w:rPr>
          <w:rFonts w:ascii="Times" w:hAnsi="Times"/>
          <w:sz w:val="24"/>
          <w:szCs w:val="21"/>
        </w:rPr>
        <w:t>(9</w:t>
      </w:r>
      <w:r w:rsidR="00BB4583">
        <w:rPr>
          <w:rFonts w:ascii="Times" w:hAnsi="Times"/>
          <w:sz w:val="24"/>
          <w:szCs w:val="21"/>
        </w:rPr>
        <w:t>c</w:t>
      </w:r>
      <w:r w:rsidR="00777A0E">
        <w:rPr>
          <w:rFonts w:ascii="Times" w:hAnsi="Times"/>
          <w:sz w:val="24"/>
          <w:szCs w:val="21"/>
        </w:rPr>
        <w:t>)</w:t>
      </w:r>
    </w:p>
    <w:p w14:paraId="08F80665" w14:textId="6AC823CD" w:rsidR="00DB7E02" w:rsidRDefault="00E11962" w:rsidP="004065AB">
      <w:pPr>
        <w:widowControl/>
        <w:autoSpaceDE w:val="0"/>
        <w:autoSpaceDN w:val="0"/>
        <w:adjustRightInd w:val="0"/>
        <w:snapToGrid w:val="0"/>
        <w:spacing w:line="360" w:lineRule="auto"/>
        <w:rPr>
          <w:rFonts w:ascii="Times" w:hAnsi="Times" w:cs="Times"/>
          <w:color w:val="000000"/>
          <w:kern w:val="0"/>
          <w:sz w:val="24"/>
          <w:szCs w:val="21"/>
        </w:rPr>
      </w:pPr>
      <w:r w:rsidRPr="00805FD9">
        <w:rPr>
          <w:rFonts w:ascii="Times" w:hAnsi="Times" w:cs="Times"/>
          <w:color w:val="000000"/>
          <w:kern w:val="0"/>
          <w:sz w:val="24"/>
          <w:szCs w:val="21"/>
        </w:rPr>
        <w:t xml:space="preserve">where </w:t>
      </w:r>
      <m:oMath>
        <m:acc>
          <m:accPr>
            <m:chr m:val="̅"/>
            <m:ctrlPr>
              <w:rPr>
                <w:rFonts w:ascii="Cambria Math" w:hAnsi="Cambria Math"/>
                <w:sz w:val="24"/>
                <w:szCs w:val="21"/>
              </w:rPr>
            </m:ctrlPr>
          </m:accPr>
          <m:e>
            <m:r>
              <w:rPr>
                <w:rFonts w:ascii="Cambria Math" w:hAnsi="Cambria Math" w:hint="eastAsia"/>
                <w:sz w:val="24"/>
                <w:szCs w:val="21"/>
              </w:rPr>
              <m:t>H</m:t>
            </m:r>
          </m:e>
        </m:acc>
      </m:oMath>
      <w:r>
        <w:rPr>
          <w:rFonts w:ascii="Times" w:hAnsi="Times" w:hint="eastAsia"/>
          <w:sz w:val="24"/>
          <w:szCs w:val="21"/>
        </w:rPr>
        <w:t xml:space="preserve"> </w:t>
      </w:r>
      <w:r w:rsidR="00B158D0">
        <w:rPr>
          <w:rFonts w:ascii="Times" w:hAnsi="Times" w:cs="Times"/>
          <w:color w:val="000000"/>
          <w:kern w:val="0"/>
          <w:sz w:val="24"/>
          <w:szCs w:val="21"/>
        </w:rPr>
        <w:t>is</w:t>
      </w:r>
      <w:r w:rsidR="004C6164">
        <w:rPr>
          <w:rFonts w:ascii="Times" w:hAnsi="Times" w:cs="Times"/>
          <w:color w:val="000000"/>
          <w:kern w:val="0"/>
          <w:sz w:val="24"/>
          <w:szCs w:val="21"/>
        </w:rPr>
        <w:t xml:space="preserve"> </w:t>
      </w:r>
      <w:r w:rsidR="00A751CA">
        <w:rPr>
          <w:rFonts w:ascii="Times" w:hAnsi="Times" w:cs="Times"/>
          <w:color w:val="000000"/>
          <w:kern w:val="0"/>
          <w:sz w:val="24"/>
          <w:szCs w:val="21"/>
        </w:rPr>
        <w:t>the</w:t>
      </w:r>
      <w:r w:rsidR="00F856E9">
        <w:rPr>
          <w:rFonts w:ascii="Times" w:hAnsi="Times" w:cs="Times"/>
          <w:color w:val="000000"/>
          <w:kern w:val="0"/>
          <w:sz w:val="24"/>
          <w:szCs w:val="21"/>
        </w:rPr>
        <w:t xml:space="preserve"> averaged value of</w:t>
      </w:r>
      <w:r w:rsidR="00A751CA">
        <w:rPr>
          <w:rFonts w:ascii="Times" w:hAnsi="Times" w:cs="Times"/>
          <w:color w:val="000000"/>
          <w:kern w:val="0"/>
          <w:sz w:val="24"/>
          <w:szCs w:val="21"/>
        </w:rPr>
        <w:t xml:space="preserve"> </w:t>
      </w:r>
      <w:r w:rsidR="00613440">
        <w:rPr>
          <w:rFonts w:ascii="Times" w:hAnsi="Times" w:cs="Times"/>
          <w:color w:val="000000"/>
          <w:kern w:val="0"/>
          <w:sz w:val="24"/>
          <w:szCs w:val="21"/>
        </w:rPr>
        <w:t xml:space="preserve">the </w:t>
      </w:r>
      <m:oMath>
        <m:r>
          <w:rPr>
            <w:rFonts w:ascii="Cambria Math" w:hAnsi="Cambria Math" w:cs="Times New Roman" w:hint="eastAsia"/>
            <w:sz w:val="24"/>
          </w:rPr>
          <m:t>H</m:t>
        </m:r>
      </m:oMath>
      <w:r w:rsidR="00A751CA">
        <w:rPr>
          <w:rFonts w:ascii="Times" w:hAnsi="Times" w:cs="Times"/>
          <w:color w:val="000000"/>
          <w:kern w:val="0"/>
          <w:sz w:val="24"/>
          <w:szCs w:val="21"/>
        </w:rPr>
        <w:t xml:space="preserve"> number</w:t>
      </w:r>
      <w:r w:rsidR="002C08CB">
        <w:rPr>
          <w:rFonts w:ascii="Times" w:hAnsi="Times" w:cs="Times"/>
          <w:color w:val="000000"/>
          <w:kern w:val="0"/>
          <w:sz w:val="24"/>
          <w:szCs w:val="21"/>
        </w:rPr>
        <w:t>s</w:t>
      </w:r>
      <w:r w:rsidR="00A751CA">
        <w:rPr>
          <w:rFonts w:ascii="Times" w:hAnsi="Times" w:cs="Times"/>
          <w:color w:val="000000"/>
          <w:kern w:val="0"/>
          <w:sz w:val="24"/>
          <w:szCs w:val="21"/>
        </w:rPr>
        <w:t xml:space="preserve"> of </w:t>
      </w:r>
      <w:r w:rsidR="002C08CB">
        <w:rPr>
          <w:rFonts w:ascii="Times" w:hAnsi="Times" w:cs="Times"/>
          <w:color w:val="000000"/>
          <w:kern w:val="0"/>
          <w:sz w:val="24"/>
          <w:szCs w:val="21"/>
        </w:rPr>
        <w:t xml:space="preserve">all </w:t>
      </w:r>
      <w:r w:rsidR="00B158D0">
        <w:rPr>
          <w:rFonts w:ascii="Times" w:hAnsi="Times" w:cs="Times"/>
          <w:color w:val="000000"/>
          <w:kern w:val="0"/>
          <w:sz w:val="24"/>
          <w:szCs w:val="21"/>
        </w:rPr>
        <w:t xml:space="preserve">individual </w:t>
      </w:r>
      <w:r w:rsidR="00A751CA">
        <w:rPr>
          <w:rFonts w:ascii="Times" w:hAnsi="Times" w:cs="Times"/>
          <w:color w:val="000000"/>
          <w:kern w:val="0"/>
          <w:sz w:val="24"/>
          <w:szCs w:val="21"/>
        </w:rPr>
        <w:t>anabranch</w:t>
      </w:r>
      <w:r w:rsidR="00F856E9">
        <w:rPr>
          <w:rFonts w:ascii="Times" w:hAnsi="Times" w:cs="Times"/>
          <w:color w:val="000000"/>
          <w:kern w:val="0"/>
          <w:sz w:val="24"/>
          <w:szCs w:val="21"/>
        </w:rPr>
        <w:t>es</w:t>
      </w:r>
      <w:r w:rsidR="00B158D0">
        <w:rPr>
          <w:rFonts w:ascii="Times" w:hAnsi="Times" w:cs="Times"/>
          <w:color w:val="000000"/>
          <w:kern w:val="0"/>
          <w:sz w:val="24"/>
          <w:szCs w:val="21"/>
        </w:rPr>
        <w:t xml:space="preserve"> </w:t>
      </w:r>
      <w:r w:rsidR="00674D25">
        <w:rPr>
          <w:rFonts w:ascii="Times" w:hAnsi="Times" w:cs="Times"/>
          <w:color w:val="000000"/>
          <w:kern w:val="0"/>
          <w:sz w:val="24"/>
          <w:szCs w:val="21"/>
        </w:rPr>
        <w:t xml:space="preserve">in </w:t>
      </w:r>
      <w:r w:rsidR="00B158D0">
        <w:rPr>
          <w:rFonts w:ascii="Times" w:hAnsi="Times" w:cs="Times"/>
          <w:color w:val="000000"/>
          <w:kern w:val="0"/>
          <w:sz w:val="24"/>
          <w:szCs w:val="21"/>
        </w:rPr>
        <w:t>the anabranching reach</w:t>
      </w:r>
      <w:r w:rsidRPr="00805FD9">
        <w:rPr>
          <w:rFonts w:ascii="Times" w:hAnsi="Times" w:cs="Times"/>
          <w:color w:val="000000"/>
          <w:kern w:val="0"/>
          <w:sz w:val="24"/>
          <w:szCs w:val="21"/>
        </w:rPr>
        <w:t xml:space="preserve">. </w:t>
      </w:r>
    </w:p>
    <w:p w14:paraId="439931D1" w14:textId="4435562C" w:rsidR="00E11962" w:rsidRPr="00805FD9" w:rsidRDefault="00ED6ED6" w:rsidP="006819BD">
      <w:pPr>
        <w:widowControl/>
        <w:autoSpaceDE w:val="0"/>
        <w:autoSpaceDN w:val="0"/>
        <w:adjustRightInd w:val="0"/>
        <w:snapToGrid w:val="0"/>
        <w:spacing w:line="360" w:lineRule="auto"/>
        <w:ind w:firstLine="420"/>
        <w:rPr>
          <w:rFonts w:ascii="Times" w:hAnsi="Times" w:cs="Times"/>
          <w:color w:val="000000"/>
          <w:kern w:val="0"/>
          <w:sz w:val="24"/>
          <w:szCs w:val="21"/>
        </w:rPr>
      </w:pPr>
      <w:r>
        <w:rPr>
          <w:rFonts w:ascii="Times" w:hAnsi="Times" w:cs="Times"/>
          <w:color w:val="000000"/>
          <w:kern w:val="0"/>
          <w:sz w:val="24"/>
          <w:szCs w:val="21"/>
        </w:rPr>
        <w:t xml:space="preserve">In terms of a temporal shift over the </w:t>
      </w:r>
      <w:r w:rsidR="00467E1F">
        <w:rPr>
          <w:rFonts w:ascii="Times" w:hAnsi="Times" w:cs="Times"/>
          <w:color w:val="000000"/>
          <w:kern w:val="0"/>
          <w:sz w:val="24"/>
          <w:szCs w:val="21"/>
        </w:rPr>
        <w:t>1993 to 2015</w:t>
      </w:r>
      <w:r w:rsidR="00CD7C0D">
        <w:rPr>
          <w:rFonts w:ascii="Times" w:hAnsi="Times" w:cs="Times"/>
          <w:color w:val="000000"/>
          <w:kern w:val="0"/>
          <w:sz w:val="24"/>
          <w:szCs w:val="21"/>
        </w:rPr>
        <w:t xml:space="preserve"> </w:t>
      </w:r>
      <w:r>
        <w:rPr>
          <w:rFonts w:ascii="Times" w:hAnsi="Times" w:cs="Times"/>
          <w:color w:val="000000"/>
          <w:kern w:val="0"/>
          <w:sz w:val="24"/>
          <w:szCs w:val="21"/>
        </w:rPr>
        <w:t xml:space="preserve">study period, </w:t>
      </w:r>
      <w:r w:rsidR="00CD7C0D">
        <w:rPr>
          <w:rFonts w:ascii="Times" w:hAnsi="Times" w:cs="Times"/>
          <w:color w:val="000000"/>
          <w:kern w:val="0"/>
          <w:sz w:val="24"/>
          <w:szCs w:val="21"/>
        </w:rPr>
        <w:t>it appears</w:t>
      </w:r>
      <w:r w:rsidR="00467E1F">
        <w:rPr>
          <w:rFonts w:ascii="Times" w:hAnsi="Times" w:cs="Times"/>
          <w:color w:val="000000"/>
          <w:kern w:val="0"/>
          <w:sz w:val="24"/>
          <w:szCs w:val="21"/>
        </w:rPr>
        <w:t xml:space="preserve"> from Table 1</w:t>
      </w:r>
      <w:r w:rsidR="00CD7C0D">
        <w:rPr>
          <w:rFonts w:ascii="Times" w:hAnsi="Times" w:cs="Times"/>
          <w:color w:val="000000"/>
          <w:kern w:val="0"/>
          <w:sz w:val="24"/>
          <w:szCs w:val="21"/>
        </w:rPr>
        <w:t xml:space="preserve"> that the anabranching reach has fluctuated but remained close to, albeit</w:t>
      </w:r>
      <w:r w:rsidR="00810B3D">
        <w:rPr>
          <w:rFonts w:ascii="Times" w:hAnsi="Times" w:cs="Times"/>
          <w:color w:val="000000"/>
          <w:kern w:val="0"/>
          <w:sz w:val="24"/>
          <w:szCs w:val="21"/>
        </w:rPr>
        <w:t xml:space="preserve"> on average</w:t>
      </w:r>
      <w:r w:rsidR="00CD7C0D">
        <w:rPr>
          <w:rFonts w:ascii="Times" w:hAnsi="Times" w:cs="Times"/>
          <w:color w:val="000000"/>
          <w:kern w:val="0"/>
          <w:sz w:val="24"/>
          <w:szCs w:val="21"/>
        </w:rPr>
        <w:t xml:space="preserve"> slightly higher than, the stationary state of </w:t>
      </w:r>
      <m:oMath>
        <m:r>
          <w:rPr>
            <w:rFonts w:ascii="Cambria Math" w:hAnsi="Cambria Math" w:cs="Times New Roman" w:hint="eastAsia"/>
            <w:sz w:val="24"/>
          </w:rPr>
          <m:t>H</m:t>
        </m:r>
        <m:r>
          <m:rPr>
            <m:sty m:val="p"/>
          </m:rPr>
          <w:rPr>
            <w:rFonts w:ascii="Cambria Math" w:hAnsi="Cambria Math" w:cs="Times New Roman"/>
            <w:sz w:val="24"/>
          </w:rPr>
          <m:t>=0.3</m:t>
        </m:r>
      </m:oMath>
      <w:r w:rsidR="00CD7C0D">
        <w:rPr>
          <w:rFonts w:ascii="Times" w:hAnsi="Times" w:cs="Times"/>
          <w:color w:val="000000"/>
          <w:kern w:val="0"/>
          <w:sz w:val="24"/>
          <w:szCs w:val="21"/>
        </w:rPr>
        <w:t xml:space="preserve">. Both the meandering and braided reaches appear during first </w:t>
      </w:r>
      <w:r w:rsidR="00467E1F">
        <w:rPr>
          <w:rFonts w:ascii="Times" w:hAnsi="Times" w:cs="Times"/>
          <w:color w:val="000000"/>
          <w:kern w:val="0"/>
          <w:sz w:val="24"/>
          <w:szCs w:val="21"/>
        </w:rPr>
        <w:t>part</w:t>
      </w:r>
      <w:r w:rsidR="00CD7C0D">
        <w:rPr>
          <w:rFonts w:ascii="Times" w:hAnsi="Times" w:cs="Times"/>
          <w:color w:val="000000"/>
          <w:kern w:val="0"/>
          <w:sz w:val="24"/>
          <w:szCs w:val="21"/>
        </w:rPr>
        <w:t xml:space="preserve"> of the period to have deteriorated to values </w:t>
      </w:r>
      <w:r w:rsidR="00810B3D">
        <w:rPr>
          <w:rFonts w:ascii="Times" w:hAnsi="Times" w:cs="Times"/>
          <w:color w:val="000000"/>
          <w:kern w:val="0"/>
          <w:sz w:val="24"/>
          <w:szCs w:val="21"/>
        </w:rPr>
        <w:t xml:space="preserve">even </w:t>
      </w:r>
      <w:r w:rsidR="00CD7C0D">
        <w:rPr>
          <w:rFonts w:ascii="Times" w:hAnsi="Times" w:cs="Times"/>
          <w:color w:val="000000"/>
          <w:kern w:val="0"/>
          <w:sz w:val="24"/>
          <w:szCs w:val="21"/>
        </w:rPr>
        <w:t>further below the optimum</w:t>
      </w:r>
      <w:r w:rsidR="00810B3D">
        <w:rPr>
          <w:rFonts w:ascii="Times" w:hAnsi="Times" w:cs="Times"/>
          <w:color w:val="000000"/>
          <w:kern w:val="0"/>
          <w:sz w:val="24"/>
          <w:szCs w:val="21"/>
        </w:rPr>
        <w:t xml:space="preserve"> of </w:t>
      </w:r>
      <m:oMath>
        <m:r>
          <w:rPr>
            <w:rFonts w:ascii="Cambria Math" w:hAnsi="Cambria Math" w:cs="Times New Roman" w:hint="eastAsia"/>
            <w:sz w:val="24"/>
          </w:rPr>
          <m:t>H</m:t>
        </m:r>
        <m:r>
          <m:rPr>
            <m:sty m:val="p"/>
          </m:rPr>
          <w:rPr>
            <w:rFonts w:ascii="Cambria Math" w:hAnsi="Cambria Math" w:cs="Times New Roman"/>
            <w:sz w:val="24"/>
          </w:rPr>
          <m:t>=0.3</m:t>
        </m:r>
      </m:oMath>
      <w:r w:rsidR="00CD7C0D">
        <w:rPr>
          <w:rFonts w:ascii="Times" w:hAnsi="Times" w:cs="Times"/>
          <w:color w:val="000000"/>
          <w:kern w:val="0"/>
          <w:sz w:val="24"/>
          <w:szCs w:val="21"/>
        </w:rPr>
        <w:t xml:space="preserve"> but then </w:t>
      </w:r>
      <w:r w:rsidR="00810B3D">
        <w:rPr>
          <w:rFonts w:ascii="Times" w:hAnsi="Times" w:cs="Times"/>
          <w:color w:val="000000"/>
          <w:kern w:val="0"/>
          <w:sz w:val="24"/>
          <w:szCs w:val="21"/>
        </w:rPr>
        <w:t xml:space="preserve">to have </w:t>
      </w:r>
      <w:r w:rsidR="00CD7C0D">
        <w:rPr>
          <w:rFonts w:ascii="Times" w:hAnsi="Times" w:cs="Times"/>
          <w:color w:val="000000"/>
          <w:kern w:val="0"/>
          <w:sz w:val="24"/>
          <w:szCs w:val="21"/>
        </w:rPr>
        <w:t>both recovered moving closer to the optimum in the final part of the period, albeit remaining well below</w:t>
      </w:r>
      <w:r w:rsidR="00810B3D">
        <w:rPr>
          <w:rFonts w:ascii="Times" w:hAnsi="Times" w:cs="Times"/>
          <w:color w:val="000000"/>
          <w:kern w:val="0"/>
          <w:sz w:val="24"/>
          <w:szCs w:val="21"/>
        </w:rPr>
        <w:t xml:space="preserve"> it</w:t>
      </w:r>
      <w:r w:rsidR="00CD7C0D">
        <w:rPr>
          <w:rFonts w:ascii="Times" w:hAnsi="Times" w:cs="Times"/>
          <w:color w:val="000000"/>
          <w:kern w:val="0"/>
          <w:sz w:val="24"/>
          <w:szCs w:val="21"/>
        </w:rPr>
        <w:t>. This</w:t>
      </w:r>
      <w:r w:rsidR="009064A2">
        <w:rPr>
          <w:rFonts w:ascii="Times" w:hAnsi="Times" w:cs="Times"/>
          <w:color w:val="000000"/>
          <w:kern w:val="0"/>
          <w:sz w:val="24"/>
          <w:szCs w:val="21"/>
        </w:rPr>
        <w:t xml:space="preserve"> behaviour</w:t>
      </w:r>
      <w:r w:rsidR="00CD7C0D">
        <w:rPr>
          <w:rFonts w:ascii="Times" w:hAnsi="Times" w:cs="Times"/>
          <w:color w:val="000000"/>
          <w:kern w:val="0"/>
          <w:sz w:val="24"/>
          <w:szCs w:val="21"/>
        </w:rPr>
        <w:t xml:space="preserve"> may reflect the river as a whole adjusting to the</w:t>
      </w:r>
      <w:r w:rsidR="00810B3D">
        <w:rPr>
          <w:rFonts w:ascii="Times" w:hAnsi="Times" w:cs="Times"/>
          <w:color w:val="000000"/>
          <w:kern w:val="0"/>
          <w:sz w:val="24"/>
          <w:szCs w:val="21"/>
        </w:rPr>
        <w:t xml:space="preserve"> </w:t>
      </w:r>
      <w:r w:rsidR="00A364CE" w:rsidRPr="00A364CE">
        <w:rPr>
          <w:rFonts w:ascii="Times" w:hAnsi="Times" w:cs="Times"/>
          <w:color w:val="000000"/>
          <w:kern w:val="0"/>
          <w:sz w:val="24"/>
          <w:szCs w:val="21"/>
        </w:rPr>
        <w:t xml:space="preserve">1968 to 1986 </w:t>
      </w:r>
      <w:r w:rsidR="00CD7C0D">
        <w:rPr>
          <w:rFonts w:ascii="Times" w:hAnsi="Times" w:cs="Times"/>
          <w:color w:val="000000"/>
          <w:kern w:val="0"/>
          <w:sz w:val="24"/>
          <w:szCs w:val="21"/>
        </w:rPr>
        <w:t>period of</w:t>
      </w:r>
      <w:r w:rsidR="00467E1F" w:rsidRPr="00467E1F">
        <w:rPr>
          <w:rFonts w:ascii="Times" w:hAnsi="Times" w:cs="Times"/>
          <w:color w:val="000000"/>
          <w:kern w:val="0"/>
          <w:sz w:val="24"/>
          <w:szCs w:val="21"/>
        </w:rPr>
        <w:t xml:space="preserve"> </w:t>
      </w:r>
      <w:r w:rsidR="00613440">
        <w:rPr>
          <w:rFonts w:ascii="Times" w:hAnsi="Times" w:cs="Times"/>
          <w:color w:val="000000"/>
          <w:kern w:val="0"/>
          <w:sz w:val="24"/>
          <w:szCs w:val="21"/>
        </w:rPr>
        <w:t xml:space="preserve">the </w:t>
      </w:r>
      <w:r w:rsidR="00467E1F" w:rsidRPr="00467E1F">
        <w:rPr>
          <w:rFonts w:ascii="Times" w:hAnsi="Times" w:cs="Times"/>
          <w:color w:val="000000"/>
          <w:kern w:val="0"/>
          <w:sz w:val="24"/>
          <w:szCs w:val="21"/>
        </w:rPr>
        <w:t>Qingtongxia</w:t>
      </w:r>
      <w:r w:rsidR="00A364CE">
        <w:rPr>
          <w:rFonts w:ascii="Times" w:hAnsi="Times" w:cs="Times"/>
          <w:color w:val="000000"/>
          <w:kern w:val="0"/>
          <w:sz w:val="24"/>
          <w:szCs w:val="21"/>
        </w:rPr>
        <w:t xml:space="preserve">, </w:t>
      </w:r>
      <w:r w:rsidR="00A364CE" w:rsidRPr="00A364CE">
        <w:rPr>
          <w:rFonts w:ascii="Times" w:hAnsi="Times" w:cs="Times"/>
          <w:color w:val="000000"/>
          <w:kern w:val="0"/>
          <w:sz w:val="24"/>
          <w:szCs w:val="21"/>
        </w:rPr>
        <w:t>Liujiaxia</w:t>
      </w:r>
      <w:r w:rsidR="00A364CE">
        <w:rPr>
          <w:rFonts w:ascii="Times" w:hAnsi="Times" w:cs="Times"/>
          <w:color w:val="000000"/>
          <w:kern w:val="0"/>
          <w:sz w:val="24"/>
          <w:szCs w:val="21"/>
        </w:rPr>
        <w:t xml:space="preserve"> and</w:t>
      </w:r>
      <w:r w:rsidR="00CD7C0D">
        <w:rPr>
          <w:rFonts w:ascii="Times" w:hAnsi="Times" w:cs="Times"/>
          <w:color w:val="000000"/>
          <w:kern w:val="0"/>
          <w:sz w:val="24"/>
          <w:szCs w:val="21"/>
        </w:rPr>
        <w:t xml:space="preserve"> </w:t>
      </w:r>
      <w:r w:rsidR="00467E1F" w:rsidRPr="00467E1F">
        <w:rPr>
          <w:rFonts w:ascii="Times" w:hAnsi="Times" w:cs="Times"/>
          <w:color w:val="000000"/>
          <w:kern w:val="0"/>
          <w:sz w:val="24"/>
          <w:szCs w:val="21"/>
        </w:rPr>
        <w:t xml:space="preserve">Longyangxia Reservoirs </w:t>
      </w:r>
      <w:r w:rsidR="00A364CE">
        <w:rPr>
          <w:rFonts w:ascii="Times" w:hAnsi="Times" w:cs="Times"/>
          <w:color w:val="000000"/>
          <w:kern w:val="0"/>
          <w:sz w:val="24"/>
          <w:szCs w:val="21"/>
        </w:rPr>
        <w:t>impoundments</w:t>
      </w:r>
      <w:r w:rsidR="00CD7C0D">
        <w:rPr>
          <w:rFonts w:ascii="Times" w:hAnsi="Times" w:cs="Times"/>
          <w:color w:val="000000"/>
          <w:kern w:val="0"/>
          <w:sz w:val="24"/>
          <w:szCs w:val="21"/>
        </w:rPr>
        <w:t xml:space="preserve"> </w:t>
      </w:r>
      <w:r w:rsidR="00810B3D">
        <w:rPr>
          <w:rFonts w:ascii="Times" w:hAnsi="Times" w:cs="Times"/>
          <w:color w:val="000000"/>
          <w:kern w:val="0"/>
          <w:sz w:val="24"/>
          <w:szCs w:val="21"/>
        </w:rPr>
        <w:t xml:space="preserve">and regional climate change, </w:t>
      </w:r>
      <w:r w:rsidR="00CD7C0D">
        <w:rPr>
          <w:rFonts w:ascii="Times" w:hAnsi="Times" w:cs="Times"/>
          <w:color w:val="000000"/>
          <w:kern w:val="0"/>
          <w:sz w:val="24"/>
          <w:szCs w:val="21"/>
        </w:rPr>
        <w:t xml:space="preserve">and </w:t>
      </w:r>
      <w:r w:rsidR="00A364CE">
        <w:rPr>
          <w:rFonts w:ascii="Times" w:hAnsi="Times" w:cs="Times"/>
          <w:color w:val="000000"/>
          <w:kern w:val="0"/>
          <w:sz w:val="24"/>
          <w:szCs w:val="21"/>
        </w:rPr>
        <w:t xml:space="preserve">its </w:t>
      </w:r>
      <w:r w:rsidR="00CD7C0D">
        <w:rPr>
          <w:rFonts w:ascii="Times" w:hAnsi="Times" w:cs="Times"/>
          <w:color w:val="000000"/>
          <w:kern w:val="0"/>
          <w:sz w:val="24"/>
          <w:szCs w:val="21"/>
        </w:rPr>
        <w:t xml:space="preserve">subsequent partial </w:t>
      </w:r>
      <w:r w:rsidR="00810B3D">
        <w:rPr>
          <w:rFonts w:ascii="Times" w:hAnsi="Times" w:cs="Times"/>
          <w:color w:val="000000"/>
          <w:kern w:val="0"/>
          <w:sz w:val="24"/>
          <w:szCs w:val="21"/>
        </w:rPr>
        <w:t xml:space="preserve">self-adjustment </w:t>
      </w:r>
      <w:r w:rsidR="00CD7C0D">
        <w:rPr>
          <w:rFonts w:ascii="Times" w:hAnsi="Times" w:cs="Times"/>
          <w:color w:val="000000"/>
          <w:kern w:val="0"/>
          <w:sz w:val="24"/>
          <w:szCs w:val="21"/>
        </w:rPr>
        <w:t>recover</w:t>
      </w:r>
      <w:r w:rsidR="00467E1F">
        <w:rPr>
          <w:rFonts w:ascii="Times" w:hAnsi="Times" w:cs="Times"/>
          <w:color w:val="000000"/>
          <w:kern w:val="0"/>
          <w:sz w:val="24"/>
          <w:szCs w:val="21"/>
        </w:rPr>
        <w:t>y</w:t>
      </w:r>
      <w:r w:rsidR="00810B3D">
        <w:rPr>
          <w:rFonts w:ascii="Times" w:hAnsi="Times" w:cs="Times"/>
          <w:color w:val="000000"/>
          <w:kern w:val="0"/>
          <w:sz w:val="24"/>
          <w:szCs w:val="21"/>
        </w:rPr>
        <w:t>. T</w:t>
      </w:r>
      <w:r w:rsidR="00CD7C0D">
        <w:rPr>
          <w:rFonts w:ascii="Times" w:hAnsi="Times" w:cs="Times"/>
          <w:color w:val="000000"/>
          <w:kern w:val="0"/>
          <w:sz w:val="24"/>
          <w:szCs w:val="21"/>
        </w:rPr>
        <w:t>he meandering and braided reaches</w:t>
      </w:r>
      <w:r w:rsidR="00A364CE">
        <w:rPr>
          <w:rFonts w:ascii="Times" w:hAnsi="Times" w:cs="Times"/>
          <w:color w:val="000000"/>
          <w:kern w:val="0"/>
          <w:sz w:val="24"/>
          <w:szCs w:val="21"/>
        </w:rPr>
        <w:t xml:space="preserve"> </w:t>
      </w:r>
      <w:r w:rsidR="00E45DC3">
        <w:rPr>
          <w:rFonts w:ascii="Times" w:hAnsi="Times" w:cs="Times"/>
          <w:color w:val="000000"/>
          <w:kern w:val="0"/>
          <w:sz w:val="24"/>
          <w:szCs w:val="21"/>
        </w:rPr>
        <w:t xml:space="preserve">appear to have </w:t>
      </w:r>
      <w:r w:rsidR="00A364CE">
        <w:rPr>
          <w:rFonts w:ascii="Times" w:hAnsi="Times" w:cs="Times"/>
          <w:color w:val="000000"/>
          <w:kern w:val="0"/>
          <w:sz w:val="24"/>
          <w:szCs w:val="21"/>
        </w:rPr>
        <w:t>been the</w:t>
      </w:r>
      <w:r w:rsidR="00CD7C0D">
        <w:rPr>
          <w:rFonts w:ascii="Times" w:hAnsi="Times" w:cs="Times"/>
          <w:color w:val="000000"/>
          <w:kern w:val="0"/>
          <w:sz w:val="24"/>
          <w:szCs w:val="21"/>
        </w:rPr>
        <w:t xml:space="preserve"> most </w:t>
      </w:r>
      <w:r w:rsidR="00810B3D">
        <w:rPr>
          <w:rFonts w:ascii="Times" w:hAnsi="Times" w:cs="Times"/>
          <w:color w:val="000000"/>
          <w:kern w:val="0"/>
          <w:sz w:val="24"/>
          <w:szCs w:val="21"/>
        </w:rPr>
        <w:t xml:space="preserve">affected </w:t>
      </w:r>
      <w:r w:rsidR="00810B3D" w:rsidRPr="00810B3D">
        <w:rPr>
          <w:rFonts w:ascii="Times" w:hAnsi="Times" w:cs="Times"/>
          <w:color w:val="000000"/>
          <w:kern w:val="0"/>
          <w:sz w:val="24"/>
          <w:szCs w:val="21"/>
        </w:rPr>
        <w:t>and the anabranching reach most resistant to</w:t>
      </w:r>
      <w:r w:rsidR="00E45DC3">
        <w:rPr>
          <w:rFonts w:ascii="Times" w:hAnsi="Times" w:cs="Times"/>
          <w:color w:val="000000"/>
          <w:kern w:val="0"/>
          <w:sz w:val="24"/>
          <w:szCs w:val="21"/>
        </w:rPr>
        <w:t xml:space="preserve"> these changes</w:t>
      </w:r>
      <w:r w:rsidR="00CD7C0D">
        <w:rPr>
          <w:rFonts w:ascii="Times" w:hAnsi="Times" w:cs="Times"/>
          <w:color w:val="000000"/>
          <w:kern w:val="0"/>
          <w:sz w:val="24"/>
          <w:szCs w:val="21"/>
        </w:rPr>
        <w:t>.</w:t>
      </w:r>
      <w:r w:rsidR="00A364CE">
        <w:rPr>
          <w:rFonts w:ascii="Times" w:hAnsi="Times" w:cs="Times"/>
          <w:color w:val="000000"/>
          <w:kern w:val="0"/>
          <w:sz w:val="24"/>
          <w:szCs w:val="21"/>
        </w:rPr>
        <w:t xml:space="preserve"> </w:t>
      </w:r>
    </w:p>
    <w:p w14:paraId="6718EC2D" w14:textId="77777777" w:rsidR="001D6C6B" w:rsidRPr="00956B6C" w:rsidRDefault="00723262" w:rsidP="004065AB">
      <w:pPr>
        <w:pStyle w:val="Heading2"/>
        <w:spacing w:beforeLines="50" w:before="120" w:after="0" w:line="480" w:lineRule="auto"/>
        <w:rPr>
          <w:rFonts w:ascii="Times New Roman" w:eastAsia="SimHei" w:hAnsi="Times New Roman"/>
          <w:sz w:val="24"/>
        </w:rPr>
      </w:pPr>
      <w:r w:rsidRPr="00956B6C">
        <w:rPr>
          <w:rFonts w:ascii="Times New Roman" w:eastAsia="SimHei" w:hAnsi="Times New Roman"/>
          <w:sz w:val="24"/>
        </w:rPr>
        <w:t xml:space="preserve">5.2 </w:t>
      </w:r>
      <w:r w:rsidR="00431E99">
        <w:rPr>
          <w:rFonts w:ascii="Times New Roman" w:eastAsia="SimHei" w:hAnsi="Times New Roman"/>
          <w:sz w:val="24"/>
        </w:rPr>
        <w:t>Effects of E</w:t>
      </w:r>
      <w:r w:rsidR="004D22C2" w:rsidRPr="00956B6C">
        <w:rPr>
          <w:rFonts w:ascii="Times New Roman" w:eastAsia="SimHei" w:hAnsi="Times New Roman"/>
          <w:sz w:val="24"/>
        </w:rPr>
        <w:t>co</w:t>
      </w:r>
      <w:r w:rsidRPr="00956B6C">
        <w:rPr>
          <w:rFonts w:ascii="Times New Roman" w:eastAsia="SimHei" w:hAnsi="Times New Roman"/>
          <w:sz w:val="24"/>
        </w:rPr>
        <w:t>-</w:t>
      </w:r>
      <w:r w:rsidR="003B0CDB" w:rsidRPr="00956B6C">
        <w:rPr>
          <w:rFonts w:ascii="Times New Roman" w:eastAsia="SimHei" w:hAnsi="Times New Roman"/>
          <w:sz w:val="24"/>
        </w:rPr>
        <w:t xml:space="preserve">Geomorphological </w:t>
      </w:r>
      <w:r w:rsidR="004D22C2" w:rsidRPr="00956B6C">
        <w:rPr>
          <w:rFonts w:ascii="Times New Roman" w:eastAsia="SimHei" w:hAnsi="Times New Roman"/>
          <w:sz w:val="24"/>
        </w:rPr>
        <w:t xml:space="preserve">Controls </w:t>
      </w:r>
    </w:p>
    <w:p w14:paraId="42295E9A" w14:textId="77777777" w:rsidR="009E0F91" w:rsidRPr="00956B6C" w:rsidRDefault="00DB0A91" w:rsidP="00216C98">
      <w:pPr>
        <w:spacing w:line="360" w:lineRule="auto"/>
        <w:rPr>
          <w:rFonts w:ascii="Times New Roman" w:hAnsi="Times New Roman" w:cs="Times New Roman"/>
          <w:sz w:val="24"/>
        </w:rPr>
      </w:pPr>
      <w:r>
        <w:rPr>
          <w:rFonts w:ascii="Times New Roman" w:hAnsi="Times New Roman" w:cs="Times New Roman"/>
          <w:sz w:val="24"/>
        </w:rPr>
        <w:t>With t</w:t>
      </w:r>
      <w:r w:rsidR="004044A9" w:rsidRPr="00956B6C">
        <w:rPr>
          <w:rFonts w:ascii="Times New Roman" w:hAnsi="Times New Roman" w:cs="Times New Roman"/>
          <w:sz w:val="24"/>
        </w:rPr>
        <w:t xml:space="preserve">he </w:t>
      </w:r>
      <w:bookmarkStart w:id="5" w:name="_Hlk77627464"/>
      <w:r w:rsidR="00723262" w:rsidRPr="00956B6C">
        <w:rPr>
          <w:rFonts w:ascii="Times New Roman" w:hAnsi="Times New Roman" w:cs="Times New Roman"/>
          <w:sz w:val="24"/>
        </w:rPr>
        <w:t xml:space="preserve">Yinchuan Plain </w:t>
      </w:r>
      <w:bookmarkEnd w:id="5"/>
      <w:r w:rsidR="00723262" w:rsidRPr="00956B6C">
        <w:rPr>
          <w:rFonts w:ascii="Times New Roman" w:hAnsi="Times New Roman" w:cs="Times New Roman"/>
          <w:sz w:val="24"/>
        </w:rPr>
        <w:t xml:space="preserve">bordered </w:t>
      </w:r>
      <w:r w:rsidR="00216C98">
        <w:rPr>
          <w:rFonts w:ascii="Times New Roman" w:hAnsi="Times New Roman" w:cs="Times New Roman"/>
          <w:sz w:val="24"/>
        </w:rPr>
        <w:t>by</w:t>
      </w:r>
      <w:r w:rsidR="00723262" w:rsidRPr="00956B6C">
        <w:rPr>
          <w:rFonts w:ascii="Times New Roman" w:hAnsi="Times New Roman" w:cs="Times New Roman"/>
          <w:sz w:val="24"/>
        </w:rPr>
        <w:t xml:space="preserve"> </w:t>
      </w:r>
      <w:r w:rsidR="002B5C19" w:rsidRPr="00956B6C">
        <w:rPr>
          <w:rFonts w:ascii="Times New Roman" w:hAnsi="Times New Roman" w:cs="Times New Roman"/>
          <w:sz w:val="24"/>
        </w:rPr>
        <w:t xml:space="preserve">the </w:t>
      </w:r>
      <w:r w:rsidR="00723262" w:rsidRPr="00956B6C">
        <w:rPr>
          <w:rFonts w:ascii="Times New Roman" w:hAnsi="Times New Roman" w:cs="Times New Roman"/>
          <w:sz w:val="24"/>
        </w:rPr>
        <w:t xml:space="preserve">Helan Mountains, </w:t>
      </w:r>
      <w:r w:rsidR="008F43AC" w:rsidRPr="00956B6C">
        <w:rPr>
          <w:rFonts w:ascii="Times New Roman" w:hAnsi="Times New Roman" w:cs="Times New Roman"/>
          <w:sz w:val="24"/>
        </w:rPr>
        <w:t xml:space="preserve">the </w:t>
      </w:r>
      <w:r w:rsidR="00723262" w:rsidRPr="00956B6C">
        <w:rPr>
          <w:rFonts w:ascii="Times New Roman" w:hAnsi="Times New Roman" w:cs="Times New Roman"/>
          <w:sz w:val="24"/>
        </w:rPr>
        <w:t xml:space="preserve">Ordos Plateau </w:t>
      </w:r>
      <w:r>
        <w:rPr>
          <w:rFonts w:ascii="Times New Roman" w:hAnsi="Times New Roman" w:cs="Times New Roman"/>
          <w:sz w:val="24"/>
        </w:rPr>
        <w:t>and</w:t>
      </w:r>
      <w:r w:rsidR="00723262" w:rsidRPr="00956B6C">
        <w:rPr>
          <w:rFonts w:ascii="Times New Roman" w:hAnsi="Times New Roman" w:cs="Times New Roman"/>
          <w:sz w:val="24"/>
        </w:rPr>
        <w:t xml:space="preserve"> </w:t>
      </w:r>
      <w:r w:rsidR="00AC6844">
        <w:rPr>
          <w:rFonts w:ascii="Times New Roman" w:hAnsi="Times New Roman" w:cs="Times New Roman"/>
          <w:sz w:val="24"/>
        </w:rPr>
        <w:t xml:space="preserve">the </w:t>
      </w:r>
      <w:r w:rsidR="00723262" w:rsidRPr="00956B6C">
        <w:rPr>
          <w:rFonts w:ascii="Times New Roman" w:hAnsi="Times New Roman" w:cs="Times New Roman"/>
          <w:sz w:val="24"/>
        </w:rPr>
        <w:t>Qingtongxia and Shizuishan Gorge</w:t>
      </w:r>
      <w:r>
        <w:rPr>
          <w:rFonts w:ascii="Times New Roman" w:hAnsi="Times New Roman" w:cs="Times New Roman"/>
          <w:sz w:val="24"/>
        </w:rPr>
        <w:t xml:space="preserve">s, considerable </w:t>
      </w:r>
      <w:r w:rsidR="00E64EA8" w:rsidRPr="00956B6C">
        <w:rPr>
          <w:rFonts w:ascii="Times New Roman" w:hAnsi="Times New Roman" w:cs="Times New Roman"/>
          <w:sz w:val="24"/>
        </w:rPr>
        <w:t>geomorphologic control ha</w:t>
      </w:r>
      <w:r>
        <w:rPr>
          <w:rFonts w:ascii="Times New Roman" w:hAnsi="Times New Roman" w:cs="Times New Roman"/>
          <w:sz w:val="24"/>
        </w:rPr>
        <w:t>s</w:t>
      </w:r>
      <w:r w:rsidR="00E64EA8" w:rsidRPr="00956B6C">
        <w:rPr>
          <w:rFonts w:ascii="Times New Roman" w:hAnsi="Times New Roman" w:cs="Times New Roman"/>
          <w:sz w:val="24"/>
        </w:rPr>
        <w:t xml:space="preserve"> been imposed on th</w:t>
      </w:r>
      <w:r w:rsidR="0015058E">
        <w:rPr>
          <w:rFonts w:ascii="Times New Roman" w:hAnsi="Times New Roman" w:cs="Times New Roman"/>
          <w:sz w:val="24"/>
        </w:rPr>
        <w:t>is</w:t>
      </w:r>
      <w:r w:rsidR="00E64EA8" w:rsidRPr="00956B6C">
        <w:rPr>
          <w:rFonts w:ascii="Times New Roman" w:hAnsi="Times New Roman" w:cs="Times New Roman"/>
          <w:sz w:val="24"/>
        </w:rPr>
        <w:t xml:space="preserve"> reach of the Yellow River. </w:t>
      </w:r>
      <w:r w:rsidR="00723262" w:rsidRPr="00956B6C">
        <w:rPr>
          <w:rFonts w:ascii="Times New Roman" w:hAnsi="Times New Roman" w:cs="Times New Roman"/>
          <w:sz w:val="24"/>
        </w:rPr>
        <w:t xml:space="preserve">The first is the valley gradient imposed by </w:t>
      </w:r>
      <w:r w:rsidR="000512BE" w:rsidRPr="00956B6C">
        <w:rPr>
          <w:rFonts w:ascii="Times New Roman" w:hAnsi="Times New Roman" w:cs="Times New Roman"/>
          <w:sz w:val="24"/>
        </w:rPr>
        <w:t xml:space="preserve">the </w:t>
      </w:r>
      <w:r>
        <w:rPr>
          <w:rFonts w:ascii="Times New Roman" w:hAnsi="Times New Roman" w:cs="Times New Roman"/>
          <w:sz w:val="24"/>
        </w:rPr>
        <w:t>two g</w:t>
      </w:r>
      <w:r w:rsidR="00723262" w:rsidRPr="00956B6C">
        <w:rPr>
          <w:rFonts w:ascii="Times New Roman" w:hAnsi="Times New Roman" w:cs="Times New Roman"/>
          <w:sz w:val="24"/>
        </w:rPr>
        <w:t xml:space="preserve">orges </w:t>
      </w:r>
      <w:r>
        <w:rPr>
          <w:rFonts w:ascii="Times New Roman" w:hAnsi="Times New Roman" w:cs="Times New Roman"/>
          <w:sz w:val="24"/>
        </w:rPr>
        <w:t xml:space="preserve">upstream and downstream </w:t>
      </w:r>
      <w:r w:rsidR="00723262" w:rsidRPr="00956B6C">
        <w:rPr>
          <w:rFonts w:ascii="Times New Roman" w:hAnsi="Times New Roman" w:cs="Times New Roman"/>
          <w:sz w:val="24"/>
        </w:rPr>
        <w:t xml:space="preserve">of the reach. </w:t>
      </w:r>
      <w:r w:rsidR="00F95A92">
        <w:rPr>
          <w:rFonts w:ascii="Times New Roman" w:hAnsi="Times New Roman" w:cs="Times New Roman"/>
          <w:sz w:val="24"/>
        </w:rPr>
        <w:t>Although</w:t>
      </w:r>
      <w:r w:rsidR="00F95A92" w:rsidRPr="00956B6C">
        <w:rPr>
          <w:rFonts w:ascii="Times New Roman" w:hAnsi="Times New Roman" w:cs="Times New Roman"/>
          <w:sz w:val="24"/>
        </w:rPr>
        <w:t xml:space="preserve"> </w:t>
      </w:r>
      <w:r w:rsidR="00723262" w:rsidRPr="00956B6C">
        <w:rPr>
          <w:rFonts w:ascii="Times New Roman" w:hAnsi="Times New Roman" w:cs="Times New Roman"/>
          <w:sz w:val="24"/>
        </w:rPr>
        <w:t xml:space="preserve">there are few tributaries joining the </w:t>
      </w:r>
      <w:r w:rsidR="002C08CB">
        <w:rPr>
          <w:rFonts w:ascii="Times New Roman" w:hAnsi="Times New Roman" w:cs="Times New Roman"/>
          <w:sz w:val="24"/>
        </w:rPr>
        <w:t>trunk r</w:t>
      </w:r>
      <w:r w:rsidR="00723262" w:rsidRPr="00956B6C">
        <w:rPr>
          <w:rFonts w:ascii="Times New Roman" w:hAnsi="Times New Roman" w:cs="Times New Roman"/>
          <w:sz w:val="24"/>
        </w:rPr>
        <w:t xml:space="preserve">iver over the entire </w:t>
      </w:r>
      <w:r w:rsidR="004F5437">
        <w:rPr>
          <w:rFonts w:ascii="Times New Roman" w:hAnsi="Times New Roman" w:cs="Times New Roman"/>
          <w:sz w:val="24"/>
        </w:rPr>
        <w:t>YPR</w:t>
      </w:r>
      <w:r w:rsidR="00723262" w:rsidRPr="00956B6C">
        <w:rPr>
          <w:rFonts w:ascii="Times New Roman" w:hAnsi="Times New Roman" w:cs="Times New Roman"/>
          <w:sz w:val="24"/>
        </w:rPr>
        <w:t xml:space="preserve">, </w:t>
      </w:r>
      <w:r w:rsidR="00780265" w:rsidRPr="00956B6C">
        <w:rPr>
          <w:rFonts w:ascii="Times New Roman" w:hAnsi="Times New Roman" w:cs="Times New Roman"/>
          <w:sz w:val="24"/>
        </w:rPr>
        <w:t>Figure</w:t>
      </w:r>
      <w:r w:rsidR="00723262" w:rsidRPr="00956B6C">
        <w:rPr>
          <w:rFonts w:ascii="Times New Roman" w:hAnsi="Times New Roman" w:cs="Times New Roman"/>
          <w:sz w:val="24"/>
        </w:rPr>
        <w:t xml:space="preserve"> </w:t>
      </w:r>
      <w:r w:rsidR="009061B3" w:rsidRPr="00956B6C">
        <w:rPr>
          <w:rFonts w:ascii="Times New Roman" w:hAnsi="Times New Roman" w:cs="Times New Roman"/>
          <w:sz w:val="24"/>
        </w:rPr>
        <w:t xml:space="preserve">3 </w:t>
      </w:r>
      <w:r w:rsidR="00723262" w:rsidRPr="00956B6C">
        <w:rPr>
          <w:rFonts w:ascii="Times New Roman" w:hAnsi="Times New Roman" w:cs="Times New Roman"/>
          <w:sz w:val="24"/>
        </w:rPr>
        <w:t xml:space="preserve">shows clearly that the longitudinal profile of the riverbed over the entire </w:t>
      </w:r>
      <w:r w:rsidR="009B123E">
        <w:rPr>
          <w:rFonts w:ascii="Times New Roman" w:hAnsi="Times New Roman" w:cs="Times New Roman"/>
          <w:sz w:val="24"/>
        </w:rPr>
        <w:t>YPR</w:t>
      </w:r>
      <w:r w:rsidR="00163350">
        <w:rPr>
          <w:rFonts w:ascii="Times New Roman" w:hAnsi="Times New Roman" w:cs="Times New Roman"/>
          <w:sz w:val="24"/>
        </w:rPr>
        <w:t xml:space="preserve"> </w:t>
      </w:r>
      <w:r w:rsidR="009A61F8">
        <w:rPr>
          <w:rFonts w:ascii="Times New Roman" w:hAnsi="Times New Roman" w:cs="Times New Roman"/>
          <w:sz w:val="24"/>
        </w:rPr>
        <w:t xml:space="preserve">is </w:t>
      </w:r>
      <w:r w:rsidR="00723262" w:rsidRPr="00956B6C">
        <w:rPr>
          <w:rFonts w:ascii="Times New Roman" w:hAnsi="Times New Roman" w:cs="Times New Roman"/>
          <w:sz w:val="24"/>
        </w:rPr>
        <w:t>concave</w:t>
      </w:r>
      <w:r w:rsidR="00216C98">
        <w:rPr>
          <w:rFonts w:ascii="Times New Roman" w:hAnsi="Times New Roman" w:cs="Times New Roman"/>
          <w:sz w:val="24"/>
        </w:rPr>
        <w:t xml:space="preserve"> in</w:t>
      </w:r>
      <w:r w:rsidR="00723262" w:rsidRPr="00956B6C">
        <w:rPr>
          <w:rFonts w:ascii="Times New Roman" w:hAnsi="Times New Roman" w:cs="Times New Roman"/>
          <w:sz w:val="24"/>
        </w:rPr>
        <w:t xml:space="preserve"> </w:t>
      </w:r>
      <w:r w:rsidR="003A35D8">
        <w:rPr>
          <w:rFonts w:ascii="Times New Roman" w:hAnsi="Times New Roman" w:cs="Times New Roman"/>
          <w:sz w:val="24"/>
        </w:rPr>
        <w:t>form</w:t>
      </w:r>
      <w:r w:rsidR="00F32A3F" w:rsidRPr="00956B6C">
        <w:rPr>
          <w:rFonts w:ascii="Times New Roman" w:hAnsi="Times New Roman" w:cs="Times New Roman"/>
          <w:sz w:val="24"/>
        </w:rPr>
        <w:t xml:space="preserve">, </w:t>
      </w:r>
      <w:r w:rsidR="00F95A92">
        <w:rPr>
          <w:rFonts w:ascii="Times New Roman" w:hAnsi="Times New Roman" w:cs="Times New Roman"/>
          <w:sz w:val="24"/>
        </w:rPr>
        <w:t xml:space="preserve">and </w:t>
      </w:r>
      <w:r w:rsidR="0015058E">
        <w:rPr>
          <w:rFonts w:ascii="Times New Roman" w:hAnsi="Times New Roman" w:cs="Times New Roman"/>
          <w:sz w:val="24"/>
        </w:rPr>
        <w:t>three</w:t>
      </w:r>
      <w:r w:rsidR="0015058E" w:rsidRPr="00956B6C">
        <w:rPr>
          <w:rFonts w:ascii="Times New Roman" w:hAnsi="Times New Roman" w:cs="Times New Roman"/>
          <w:sz w:val="24"/>
        </w:rPr>
        <w:t xml:space="preserve"> </w:t>
      </w:r>
      <w:r w:rsidR="00F32A3F" w:rsidRPr="00956B6C">
        <w:rPr>
          <w:rFonts w:ascii="Times New Roman" w:hAnsi="Times New Roman" w:cs="Times New Roman"/>
          <w:sz w:val="24"/>
        </w:rPr>
        <w:t>channel patterns develop</w:t>
      </w:r>
      <w:r w:rsidR="00FB26A2">
        <w:rPr>
          <w:rFonts w:ascii="Times New Roman" w:hAnsi="Times New Roman" w:cs="Times New Roman"/>
          <w:sz w:val="24"/>
        </w:rPr>
        <w:t xml:space="preserve"> </w:t>
      </w:r>
      <w:r w:rsidR="00B047EC">
        <w:rPr>
          <w:rFonts w:ascii="Times New Roman" w:hAnsi="Times New Roman" w:cs="Times New Roman"/>
          <w:sz w:val="24"/>
        </w:rPr>
        <w:t>on</w:t>
      </w:r>
      <w:r w:rsidR="00FB26A2">
        <w:rPr>
          <w:rFonts w:ascii="Times New Roman" w:hAnsi="Times New Roman" w:cs="Times New Roman"/>
          <w:sz w:val="24"/>
        </w:rPr>
        <w:t xml:space="preserve"> significantly different gradients, </w:t>
      </w:r>
      <w:r w:rsidR="00F721FC" w:rsidRPr="00956B6C">
        <w:rPr>
          <w:rFonts w:ascii="Times New Roman" w:hAnsi="Times New Roman" w:cs="Times New Roman"/>
          <w:sz w:val="24"/>
        </w:rPr>
        <w:t>the average</w:t>
      </w:r>
      <w:r w:rsidR="00FA0C30">
        <w:rPr>
          <w:rFonts w:ascii="Times New Roman" w:hAnsi="Times New Roman" w:cs="Times New Roman"/>
          <w:sz w:val="24"/>
        </w:rPr>
        <w:t>s</w:t>
      </w:r>
      <w:r w:rsidR="00F721FC" w:rsidRPr="00956B6C">
        <w:rPr>
          <w:rFonts w:ascii="Times New Roman" w:hAnsi="Times New Roman" w:cs="Times New Roman"/>
          <w:sz w:val="24"/>
        </w:rPr>
        <w:t xml:space="preserve"> of </w:t>
      </w:r>
      <w:r w:rsidR="00FA0C30">
        <w:rPr>
          <w:rFonts w:ascii="Times New Roman" w:hAnsi="Times New Roman" w:cs="Times New Roman"/>
          <w:sz w:val="24"/>
        </w:rPr>
        <w:t xml:space="preserve">which </w:t>
      </w:r>
      <w:r w:rsidR="00B47B90">
        <w:rPr>
          <w:rFonts w:ascii="Times New Roman" w:hAnsi="Times New Roman" w:cs="Times New Roman"/>
          <w:sz w:val="24"/>
        </w:rPr>
        <w:t>decrease in steepness from the</w:t>
      </w:r>
      <w:r w:rsidR="00F721FC" w:rsidRPr="00956B6C">
        <w:rPr>
          <w:rFonts w:ascii="Times New Roman" w:hAnsi="Times New Roman" w:cs="Times New Roman"/>
          <w:sz w:val="24"/>
        </w:rPr>
        <w:t xml:space="preserve"> anabranching</w:t>
      </w:r>
      <w:r w:rsidR="00B47B90">
        <w:rPr>
          <w:rFonts w:ascii="Times New Roman" w:hAnsi="Times New Roman" w:cs="Times New Roman"/>
          <w:sz w:val="24"/>
        </w:rPr>
        <w:t xml:space="preserve"> to the</w:t>
      </w:r>
      <w:r w:rsidR="00F721FC" w:rsidRPr="00956B6C">
        <w:rPr>
          <w:rFonts w:ascii="Times New Roman" w:hAnsi="Times New Roman" w:cs="Times New Roman"/>
          <w:sz w:val="24"/>
        </w:rPr>
        <w:t xml:space="preserve"> meandering </w:t>
      </w:r>
      <w:r w:rsidR="00B47B90">
        <w:rPr>
          <w:rFonts w:ascii="Times New Roman" w:hAnsi="Times New Roman" w:cs="Times New Roman"/>
          <w:sz w:val="24"/>
        </w:rPr>
        <w:t>to the</w:t>
      </w:r>
      <w:r w:rsidR="00B47B90" w:rsidRPr="00956B6C">
        <w:rPr>
          <w:rFonts w:ascii="Times New Roman" w:hAnsi="Times New Roman" w:cs="Times New Roman"/>
          <w:sz w:val="24"/>
        </w:rPr>
        <w:t xml:space="preserve"> </w:t>
      </w:r>
      <w:r w:rsidR="00F721FC" w:rsidRPr="00956B6C">
        <w:rPr>
          <w:rFonts w:ascii="Times New Roman" w:hAnsi="Times New Roman" w:cs="Times New Roman"/>
          <w:sz w:val="24"/>
        </w:rPr>
        <w:t>braided reach.</w:t>
      </w:r>
      <w:r w:rsidR="00723262" w:rsidRPr="00956B6C">
        <w:rPr>
          <w:rFonts w:ascii="Times New Roman" w:hAnsi="Times New Roman" w:cs="Times New Roman"/>
          <w:sz w:val="24"/>
        </w:rPr>
        <w:t xml:space="preserve"> </w:t>
      </w:r>
      <w:r w:rsidR="004369D1">
        <w:rPr>
          <w:rFonts w:ascii="Times New Roman" w:hAnsi="Times New Roman" w:cs="Times New Roman"/>
          <w:sz w:val="24"/>
        </w:rPr>
        <w:t>Physically, t</w:t>
      </w:r>
      <w:r w:rsidR="004369D1" w:rsidRPr="00956B6C">
        <w:rPr>
          <w:rFonts w:ascii="Times New Roman" w:hAnsi="Times New Roman" w:cs="Times New Roman"/>
          <w:sz w:val="24"/>
        </w:rPr>
        <w:t>he</w:t>
      </w:r>
      <w:r w:rsidR="004369D1">
        <w:rPr>
          <w:rFonts w:ascii="Times New Roman" w:hAnsi="Times New Roman" w:cs="Times New Roman"/>
          <w:sz w:val="24"/>
        </w:rPr>
        <w:t xml:space="preserve">se </w:t>
      </w:r>
      <w:r w:rsidR="00B47B90">
        <w:rPr>
          <w:rFonts w:ascii="Times New Roman" w:hAnsi="Times New Roman" w:cs="Times New Roman"/>
          <w:sz w:val="24"/>
        </w:rPr>
        <w:t xml:space="preserve">downstream changes </w:t>
      </w:r>
      <w:r w:rsidR="004369D1">
        <w:rPr>
          <w:rFonts w:ascii="Times New Roman" w:hAnsi="Times New Roman" w:cs="Times New Roman"/>
          <w:sz w:val="24"/>
        </w:rPr>
        <w:t xml:space="preserve">in channel pattern and </w:t>
      </w:r>
      <w:r w:rsidR="00B47B90">
        <w:rPr>
          <w:rFonts w:ascii="Times New Roman" w:hAnsi="Times New Roman" w:cs="Times New Roman"/>
          <w:sz w:val="24"/>
        </w:rPr>
        <w:t xml:space="preserve">channel </w:t>
      </w:r>
      <w:r w:rsidR="004369D1">
        <w:rPr>
          <w:rFonts w:ascii="Times New Roman" w:hAnsi="Times New Roman" w:cs="Times New Roman"/>
          <w:sz w:val="24"/>
        </w:rPr>
        <w:t xml:space="preserve">gradient are induced by the difference between the valley gradient imposed by </w:t>
      </w:r>
      <w:r w:rsidR="00B47B90">
        <w:rPr>
          <w:rFonts w:ascii="Times New Roman" w:hAnsi="Times New Roman" w:cs="Times New Roman"/>
          <w:sz w:val="24"/>
        </w:rPr>
        <w:t xml:space="preserve">geological and topographic conditions </w:t>
      </w:r>
      <w:r w:rsidR="004369D1">
        <w:rPr>
          <w:rFonts w:ascii="Times New Roman" w:hAnsi="Times New Roman" w:cs="Times New Roman"/>
          <w:sz w:val="24"/>
        </w:rPr>
        <w:t>and the channel gradient on which hydrodynamic control takes maximal effect</w:t>
      </w:r>
      <w:r w:rsidR="00F32A3F" w:rsidRPr="00956B6C">
        <w:rPr>
          <w:rFonts w:ascii="Times New Roman" w:hAnsi="Times New Roman" w:cs="Times New Roman"/>
          <w:sz w:val="24"/>
        </w:rPr>
        <w:t>.</w:t>
      </w:r>
      <w:r w:rsidR="004369D1">
        <w:rPr>
          <w:rFonts w:ascii="Times New Roman" w:hAnsi="Times New Roman" w:cs="Times New Roman"/>
          <w:sz w:val="24"/>
        </w:rPr>
        <w:t xml:space="preserve"> </w:t>
      </w:r>
    </w:p>
    <w:p w14:paraId="481F1522" w14:textId="7A7B4ABE" w:rsidR="00807838" w:rsidRDefault="00723262">
      <w:pPr>
        <w:spacing w:line="360" w:lineRule="auto"/>
        <w:ind w:firstLine="420"/>
        <w:rPr>
          <w:rFonts w:ascii="Times New Roman" w:hAnsi="Times New Roman" w:cs="Times New Roman"/>
          <w:sz w:val="24"/>
        </w:rPr>
      </w:pPr>
      <w:r w:rsidRPr="00956B6C">
        <w:rPr>
          <w:rFonts w:ascii="Times New Roman" w:hAnsi="Times New Roman" w:cs="Times New Roman"/>
          <w:sz w:val="24"/>
        </w:rPr>
        <w:t xml:space="preserve">The </w:t>
      </w:r>
      <w:r w:rsidR="004950B8">
        <w:rPr>
          <w:rFonts w:ascii="Times New Roman" w:hAnsi="Times New Roman" w:cs="Times New Roman"/>
          <w:sz w:val="24"/>
        </w:rPr>
        <w:t>second</w:t>
      </w:r>
      <w:r w:rsidRPr="00956B6C">
        <w:rPr>
          <w:rFonts w:ascii="Times New Roman" w:hAnsi="Times New Roman" w:cs="Times New Roman"/>
          <w:sz w:val="24"/>
        </w:rPr>
        <w:t xml:space="preserve"> geomorphologic control is imposed by the sediment composing the banks of the channel</w:t>
      </w:r>
      <w:r w:rsidR="003467A7">
        <w:rPr>
          <w:rFonts w:ascii="Times New Roman" w:hAnsi="Times New Roman" w:cs="Times New Roman"/>
          <w:sz w:val="24"/>
        </w:rPr>
        <w:t xml:space="preserve"> in the study reach</w:t>
      </w:r>
      <w:r w:rsidRPr="00956B6C">
        <w:rPr>
          <w:rFonts w:ascii="Times New Roman" w:hAnsi="Times New Roman" w:cs="Times New Roman"/>
          <w:sz w:val="24"/>
        </w:rPr>
        <w:t xml:space="preserve">. </w:t>
      </w:r>
      <w:r w:rsidR="00C63EB7" w:rsidRPr="00956B6C">
        <w:rPr>
          <w:rFonts w:ascii="Times New Roman" w:hAnsi="Times New Roman" w:cs="Times New Roman"/>
          <w:sz w:val="24"/>
        </w:rPr>
        <w:t>Fig</w:t>
      </w:r>
      <w:r w:rsidR="00793285" w:rsidRPr="00956B6C">
        <w:rPr>
          <w:rFonts w:ascii="Times New Roman" w:hAnsi="Times New Roman" w:cs="Times New Roman"/>
          <w:sz w:val="24"/>
        </w:rPr>
        <w:t>ure</w:t>
      </w:r>
      <w:r w:rsidRPr="00956B6C">
        <w:rPr>
          <w:rFonts w:ascii="Times New Roman" w:hAnsi="Times New Roman" w:cs="Times New Roman"/>
          <w:sz w:val="24"/>
        </w:rPr>
        <w:t xml:space="preserve"> </w:t>
      </w:r>
      <w:r w:rsidR="001F5640" w:rsidRPr="00956B6C">
        <w:rPr>
          <w:rFonts w:ascii="Times New Roman" w:hAnsi="Times New Roman" w:cs="Times New Roman"/>
          <w:sz w:val="24"/>
        </w:rPr>
        <w:t xml:space="preserve">3b </w:t>
      </w:r>
      <w:r w:rsidRPr="00956B6C">
        <w:rPr>
          <w:rFonts w:ascii="Times New Roman" w:hAnsi="Times New Roman" w:cs="Times New Roman"/>
          <w:sz w:val="24"/>
        </w:rPr>
        <w:t xml:space="preserve">presents the </w:t>
      </w:r>
      <w:r w:rsidR="00726429" w:rsidRPr="00956B6C">
        <w:rPr>
          <w:rFonts w:ascii="Times New Roman" w:hAnsi="Times New Roman" w:cs="Times New Roman"/>
          <w:sz w:val="24"/>
        </w:rPr>
        <w:t xml:space="preserve">distribution of </w:t>
      </w:r>
      <w:r w:rsidR="00517AE2">
        <w:rPr>
          <w:rFonts w:ascii="Times New Roman" w:hAnsi="Times New Roman" w:cs="Times New Roman"/>
          <w:sz w:val="24"/>
        </w:rPr>
        <w:t xml:space="preserve">the </w:t>
      </w:r>
      <w:r w:rsidRPr="00956B6C">
        <w:rPr>
          <w:rFonts w:ascii="Times New Roman" w:hAnsi="Times New Roman" w:cs="Times New Roman"/>
          <w:sz w:val="24"/>
        </w:rPr>
        <w:t>medi</w:t>
      </w:r>
      <w:r w:rsidR="001F5640" w:rsidRPr="00956B6C">
        <w:rPr>
          <w:rFonts w:ascii="Times New Roman" w:hAnsi="Times New Roman" w:cs="Times New Roman"/>
          <w:sz w:val="24"/>
        </w:rPr>
        <w:t xml:space="preserve">an </w:t>
      </w:r>
      <w:r w:rsidR="00517AE2" w:rsidRPr="00956B6C">
        <w:rPr>
          <w:rFonts w:ascii="Times New Roman" w:hAnsi="Times New Roman" w:cs="Times New Roman"/>
          <w:sz w:val="24"/>
        </w:rPr>
        <w:t xml:space="preserve">size </w:t>
      </w:r>
      <w:r w:rsidR="00517AE2">
        <w:rPr>
          <w:rFonts w:ascii="Times New Roman" w:hAnsi="Times New Roman" w:cs="Times New Roman"/>
          <w:sz w:val="24"/>
        </w:rPr>
        <w:t xml:space="preserve">of </w:t>
      </w:r>
      <w:r w:rsidR="001F5640" w:rsidRPr="00956B6C">
        <w:rPr>
          <w:rFonts w:ascii="Times New Roman" w:hAnsi="Times New Roman" w:cs="Times New Roman"/>
          <w:sz w:val="24"/>
        </w:rPr>
        <w:t>sediment</w:t>
      </w:r>
      <w:r w:rsidRPr="00956B6C">
        <w:rPr>
          <w:rFonts w:ascii="Times New Roman" w:hAnsi="Times New Roman" w:cs="Times New Roman"/>
          <w:sz w:val="24"/>
        </w:rPr>
        <w:t xml:space="preserve"> </w:t>
      </w:r>
      <w:r w:rsidR="00517AE2">
        <w:rPr>
          <w:rFonts w:ascii="Times New Roman" w:hAnsi="Times New Roman" w:cs="Times New Roman"/>
          <w:sz w:val="24"/>
        </w:rPr>
        <w:t>collected from the</w:t>
      </w:r>
      <w:r w:rsidRPr="00956B6C">
        <w:rPr>
          <w:rFonts w:ascii="Times New Roman" w:hAnsi="Times New Roman" w:cs="Times New Roman"/>
          <w:sz w:val="24"/>
        </w:rPr>
        <w:t xml:space="preserve"> channel banks </w:t>
      </w:r>
      <w:r w:rsidR="0085580C">
        <w:rPr>
          <w:rFonts w:ascii="Times New Roman" w:hAnsi="Times New Roman" w:cs="Times New Roman"/>
          <w:sz w:val="24"/>
        </w:rPr>
        <w:t>at sites representative of the three channel pattern reaches on the</w:t>
      </w:r>
      <w:r w:rsidR="002C382F" w:rsidRPr="00956B6C">
        <w:rPr>
          <w:rFonts w:ascii="Times New Roman" w:hAnsi="Times New Roman" w:cs="Times New Roman"/>
          <w:sz w:val="24"/>
        </w:rPr>
        <w:t xml:space="preserve"> Yinchuan Plain</w:t>
      </w:r>
      <w:r w:rsidRPr="00956B6C">
        <w:rPr>
          <w:rFonts w:ascii="Times New Roman" w:hAnsi="Times New Roman" w:cs="Times New Roman"/>
          <w:sz w:val="24"/>
        </w:rPr>
        <w:t xml:space="preserve">. </w:t>
      </w:r>
      <w:r w:rsidR="00EC731F" w:rsidRPr="00956B6C">
        <w:rPr>
          <w:rFonts w:ascii="Times New Roman" w:hAnsi="Times New Roman" w:cs="Times New Roman"/>
          <w:sz w:val="24"/>
        </w:rPr>
        <w:t>I</w:t>
      </w:r>
      <w:r w:rsidRPr="00956B6C">
        <w:rPr>
          <w:rFonts w:ascii="Times New Roman" w:hAnsi="Times New Roman" w:cs="Times New Roman"/>
          <w:sz w:val="24"/>
        </w:rPr>
        <w:t xml:space="preserve">n the anabranching reach, the </w:t>
      </w:r>
      <w:r w:rsidR="00583F88" w:rsidRPr="00956B6C">
        <w:rPr>
          <w:rFonts w:ascii="Times New Roman" w:hAnsi="Times New Roman" w:cs="Times New Roman"/>
          <w:sz w:val="24"/>
        </w:rPr>
        <w:t xml:space="preserve">bank </w:t>
      </w:r>
      <w:r w:rsidR="00743749">
        <w:rPr>
          <w:rFonts w:ascii="Times New Roman" w:hAnsi="Times New Roman" w:cs="Times New Roman"/>
          <w:sz w:val="24"/>
        </w:rPr>
        <w:t>sediment</w:t>
      </w:r>
      <w:r w:rsidR="00743749" w:rsidRPr="00956B6C">
        <w:rPr>
          <w:rFonts w:ascii="Times New Roman" w:hAnsi="Times New Roman" w:cs="Times New Roman"/>
          <w:sz w:val="24"/>
        </w:rPr>
        <w:t xml:space="preserve"> </w:t>
      </w:r>
      <w:r w:rsidRPr="00956B6C">
        <w:rPr>
          <w:rFonts w:ascii="Times New Roman" w:hAnsi="Times New Roman" w:cs="Times New Roman"/>
          <w:sz w:val="24"/>
        </w:rPr>
        <w:t>is generally very coarse</w:t>
      </w:r>
      <w:r w:rsidR="0085580C">
        <w:rPr>
          <w:rFonts w:ascii="Times New Roman" w:hAnsi="Times New Roman" w:cs="Times New Roman"/>
          <w:sz w:val="24"/>
        </w:rPr>
        <w:t xml:space="preserve"> </w:t>
      </w:r>
      <w:r w:rsidRPr="00956B6C">
        <w:rPr>
          <w:rFonts w:ascii="Times New Roman" w:hAnsi="Times New Roman" w:cs="Times New Roman"/>
          <w:sz w:val="24"/>
        </w:rPr>
        <w:t xml:space="preserve">gravel </w:t>
      </w:r>
      <w:r w:rsidR="00E6465B" w:rsidRPr="00956B6C">
        <w:rPr>
          <w:rFonts w:ascii="Times New Roman" w:hAnsi="Times New Roman" w:cs="Times New Roman"/>
          <w:sz w:val="24"/>
        </w:rPr>
        <w:t>at</w:t>
      </w:r>
      <w:r w:rsidR="00583F88" w:rsidRPr="00956B6C">
        <w:rPr>
          <w:rFonts w:ascii="Times New Roman" w:hAnsi="Times New Roman" w:cs="Times New Roman"/>
          <w:sz w:val="24"/>
        </w:rPr>
        <w:t xml:space="preserve"> the bottom and </w:t>
      </w:r>
      <w:r w:rsidR="00D54E1A">
        <w:rPr>
          <w:rFonts w:ascii="Times New Roman" w:hAnsi="Times New Roman" w:cs="Times New Roman"/>
          <w:sz w:val="24"/>
        </w:rPr>
        <w:t>granule size sand</w:t>
      </w:r>
      <w:r w:rsidR="00D54E1A" w:rsidRPr="00956B6C">
        <w:rPr>
          <w:rFonts w:ascii="Times New Roman" w:hAnsi="Times New Roman" w:cs="Times New Roman"/>
          <w:sz w:val="24"/>
        </w:rPr>
        <w:t xml:space="preserve"> </w:t>
      </w:r>
      <w:r w:rsidR="00583F88" w:rsidRPr="00956B6C">
        <w:rPr>
          <w:rFonts w:ascii="Times New Roman" w:hAnsi="Times New Roman" w:cs="Times New Roman"/>
          <w:sz w:val="24"/>
        </w:rPr>
        <w:t>on the top</w:t>
      </w:r>
      <w:r w:rsidRPr="00956B6C">
        <w:rPr>
          <w:rFonts w:ascii="Times New Roman" w:hAnsi="Times New Roman" w:cs="Times New Roman"/>
          <w:sz w:val="24"/>
        </w:rPr>
        <w:t xml:space="preserve">, while </w:t>
      </w:r>
      <w:r w:rsidR="00EC731F" w:rsidRPr="00956B6C">
        <w:rPr>
          <w:rFonts w:ascii="Times New Roman" w:hAnsi="Times New Roman" w:cs="Times New Roman"/>
          <w:sz w:val="24"/>
        </w:rPr>
        <w:t>i</w:t>
      </w:r>
      <w:r w:rsidRPr="00956B6C">
        <w:rPr>
          <w:rFonts w:ascii="Times New Roman" w:hAnsi="Times New Roman" w:cs="Times New Roman"/>
          <w:sz w:val="24"/>
        </w:rPr>
        <w:t xml:space="preserve">n the meandering reach it is mainly </w:t>
      </w:r>
      <w:r w:rsidR="00D54E1A">
        <w:rPr>
          <w:rFonts w:ascii="Times New Roman" w:hAnsi="Times New Roman" w:cs="Times New Roman"/>
          <w:sz w:val="24"/>
        </w:rPr>
        <w:t xml:space="preserve">fine </w:t>
      </w:r>
      <w:r w:rsidRPr="00956B6C">
        <w:rPr>
          <w:rFonts w:ascii="Times New Roman" w:hAnsi="Times New Roman" w:cs="Times New Roman"/>
          <w:sz w:val="24"/>
        </w:rPr>
        <w:t xml:space="preserve">sand at the bottom and silt on the top. The </w:t>
      </w:r>
      <w:r w:rsidR="00743749">
        <w:rPr>
          <w:rFonts w:ascii="Times New Roman" w:hAnsi="Times New Roman" w:cs="Times New Roman"/>
          <w:sz w:val="24"/>
        </w:rPr>
        <w:t xml:space="preserve">bank </w:t>
      </w:r>
      <w:r w:rsidRPr="00956B6C">
        <w:rPr>
          <w:rFonts w:ascii="Times New Roman" w:hAnsi="Times New Roman" w:cs="Times New Roman"/>
          <w:sz w:val="24"/>
        </w:rPr>
        <w:t xml:space="preserve">sediment </w:t>
      </w:r>
      <w:r w:rsidR="00743749">
        <w:rPr>
          <w:rFonts w:ascii="Times New Roman" w:hAnsi="Times New Roman" w:cs="Times New Roman"/>
          <w:sz w:val="24"/>
        </w:rPr>
        <w:t>in</w:t>
      </w:r>
      <w:r w:rsidR="003258BE" w:rsidRPr="00956B6C">
        <w:rPr>
          <w:rFonts w:ascii="Times New Roman" w:hAnsi="Times New Roman" w:cs="Times New Roman"/>
          <w:sz w:val="24"/>
        </w:rPr>
        <w:t xml:space="preserve"> the </w:t>
      </w:r>
      <w:r w:rsidRPr="00956B6C">
        <w:rPr>
          <w:rFonts w:ascii="Times New Roman" w:hAnsi="Times New Roman" w:cs="Times New Roman"/>
          <w:sz w:val="24"/>
        </w:rPr>
        <w:t xml:space="preserve">braided reach is </w:t>
      </w:r>
      <w:r w:rsidR="00743749">
        <w:rPr>
          <w:rFonts w:ascii="Times New Roman" w:hAnsi="Times New Roman" w:cs="Times New Roman"/>
          <w:sz w:val="24"/>
        </w:rPr>
        <w:t xml:space="preserve">essentially </w:t>
      </w:r>
      <w:r w:rsidR="00D54E1A">
        <w:rPr>
          <w:rFonts w:ascii="Times New Roman" w:hAnsi="Times New Roman" w:cs="Times New Roman"/>
          <w:sz w:val="24"/>
        </w:rPr>
        <w:t xml:space="preserve">fine to medium </w:t>
      </w:r>
      <w:r w:rsidRPr="00956B6C">
        <w:rPr>
          <w:rFonts w:ascii="Times New Roman" w:hAnsi="Times New Roman" w:cs="Times New Roman"/>
          <w:sz w:val="24"/>
        </w:rPr>
        <w:t>sand</w:t>
      </w:r>
      <w:r w:rsidR="008A7DA7">
        <w:rPr>
          <w:rFonts w:ascii="Times New Roman" w:hAnsi="Times New Roman" w:cs="Times New Roman"/>
          <w:sz w:val="24"/>
        </w:rPr>
        <w:t xml:space="preserve"> </w:t>
      </w:r>
      <w:r w:rsidR="00EC731F" w:rsidRPr="00956B6C">
        <w:rPr>
          <w:rFonts w:ascii="Times New Roman" w:hAnsi="Times New Roman" w:cs="Times New Roman"/>
          <w:sz w:val="24"/>
        </w:rPr>
        <w:t>(</w:t>
      </w:r>
      <w:r w:rsidR="00780265" w:rsidRPr="00956B6C">
        <w:rPr>
          <w:rFonts w:ascii="Times New Roman" w:hAnsi="Times New Roman" w:cs="Times New Roman"/>
          <w:sz w:val="24"/>
        </w:rPr>
        <w:t>Figure</w:t>
      </w:r>
      <w:r w:rsidRPr="00956B6C">
        <w:rPr>
          <w:rFonts w:ascii="Times New Roman" w:hAnsi="Times New Roman" w:cs="Times New Roman"/>
          <w:sz w:val="24"/>
        </w:rPr>
        <w:t xml:space="preserve"> </w:t>
      </w:r>
      <w:r w:rsidR="007D02E1" w:rsidRPr="00956B6C">
        <w:rPr>
          <w:rFonts w:ascii="Times New Roman" w:hAnsi="Times New Roman" w:cs="Times New Roman"/>
          <w:sz w:val="24"/>
        </w:rPr>
        <w:t>3b</w:t>
      </w:r>
      <w:r w:rsidR="00EC731F" w:rsidRPr="00956B6C">
        <w:rPr>
          <w:rFonts w:ascii="Times New Roman" w:hAnsi="Times New Roman" w:cs="Times New Roman"/>
          <w:sz w:val="24"/>
        </w:rPr>
        <w:t>)</w:t>
      </w:r>
      <w:r w:rsidRPr="00956B6C">
        <w:rPr>
          <w:rFonts w:ascii="Times New Roman" w:hAnsi="Times New Roman" w:cs="Times New Roman"/>
          <w:sz w:val="24"/>
        </w:rPr>
        <w:t xml:space="preserve">. </w:t>
      </w:r>
      <w:r w:rsidR="00E12024">
        <w:rPr>
          <w:rFonts w:ascii="Times New Roman" w:hAnsi="Times New Roman" w:cs="Times New Roman"/>
          <w:sz w:val="24"/>
        </w:rPr>
        <w:t>Th</w:t>
      </w:r>
      <w:r w:rsidR="001E24D1">
        <w:rPr>
          <w:rFonts w:ascii="Times New Roman" w:hAnsi="Times New Roman" w:cs="Times New Roman"/>
          <w:sz w:val="24"/>
        </w:rPr>
        <w:t xml:space="preserve">is </w:t>
      </w:r>
      <w:r w:rsidR="004623A2">
        <w:rPr>
          <w:rFonts w:ascii="Times New Roman" w:hAnsi="Times New Roman" w:cs="Times New Roman"/>
          <w:sz w:val="24"/>
        </w:rPr>
        <w:t xml:space="preserve">spatial </w:t>
      </w:r>
      <w:r w:rsidR="001E24D1">
        <w:rPr>
          <w:rFonts w:ascii="Times New Roman" w:hAnsi="Times New Roman" w:cs="Times New Roman"/>
          <w:sz w:val="24"/>
        </w:rPr>
        <w:t xml:space="preserve">variation </w:t>
      </w:r>
      <w:r w:rsidR="00572DCD">
        <w:rPr>
          <w:rFonts w:ascii="Times New Roman" w:hAnsi="Times New Roman" w:cs="Times New Roman"/>
          <w:sz w:val="24"/>
        </w:rPr>
        <w:t>in</w:t>
      </w:r>
      <w:r w:rsidR="001E24D1">
        <w:rPr>
          <w:rFonts w:ascii="Times New Roman" w:hAnsi="Times New Roman" w:cs="Times New Roman"/>
          <w:sz w:val="24"/>
        </w:rPr>
        <w:t xml:space="preserve"> the </w:t>
      </w:r>
      <w:r w:rsidR="00140DCF">
        <w:rPr>
          <w:rFonts w:ascii="Times New Roman" w:hAnsi="Times New Roman" w:cs="Times New Roman"/>
          <w:sz w:val="24"/>
        </w:rPr>
        <w:t xml:space="preserve">sediment composition </w:t>
      </w:r>
      <w:r w:rsidR="00572DCD">
        <w:rPr>
          <w:rFonts w:ascii="Times New Roman" w:hAnsi="Times New Roman" w:cs="Times New Roman"/>
          <w:sz w:val="24"/>
        </w:rPr>
        <w:t>composing</w:t>
      </w:r>
      <w:r w:rsidR="00140DCF">
        <w:rPr>
          <w:rFonts w:ascii="Times New Roman" w:hAnsi="Times New Roman" w:cs="Times New Roman"/>
          <w:sz w:val="24"/>
        </w:rPr>
        <w:t xml:space="preserve"> the banks of the channel</w:t>
      </w:r>
      <w:r w:rsidR="00572DCD">
        <w:rPr>
          <w:rFonts w:ascii="Times New Roman" w:hAnsi="Times New Roman" w:cs="Times New Roman"/>
          <w:sz w:val="24"/>
        </w:rPr>
        <w:t xml:space="preserve"> </w:t>
      </w:r>
      <w:r w:rsidR="00787BA6">
        <w:rPr>
          <w:rFonts w:ascii="Times New Roman" w:hAnsi="Times New Roman" w:cs="Times New Roman"/>
          <w:sz w:val="24"/>
        </w:rPr>
        <w:t>over</w:t>
      </w:r>
      <w:r w:rsidR="001E24D1">
        <w:rPr>
          <w:rFonts w:ascii="Times New Roman" w:hAnsi="Times New Roman" w:cs="Times New Roman"/>
          <w:sz w:val="24"/>
        </w:rPr>
        <w:t xml:space="preserve"> the </w:t>
      </w:r>
      <w:r w:rsidR="009B123E">
        <w:rPr>
          <w:rFonts w:ascii="Times New Roman" w:hAnsi="Times New Roman" w:cs="Times New Roman"/>
          <w:sz w:val="24"/>
        </w:rPr>
        <w:t>YPR</w:t>
      </w:r>
      <w:r w:rsidR="0049201A">
        <w:rPr>
          <w:rFonts w:ascii="Times New Roman" w:hAnsi="Times New Roman" w:cs="Times New Roman"/>
          <w:sz w:val="24"/>
        </w:rPr>
        <w:t xml:space="preserve"> </w:t>
      </w:r>
      <w:r w:rsidR="00351442">
        <w:rPr>
          <w:rFonts w:ascii="Times New Roman" w:hAnsi="Times New Roman" w:cs="Times New Roman"/>
          <w:sz w:val="24"/>
        </w:rPr>
        <w:t xml:space="preserve">is consistent with the widely accepted knowledge </w:t>
      </w:r>
      <w:r w:rsidR="004623A2">
        <w:rPr>
          <w:rFonts w:ascii="Times New Roman" w:hAnsi="Times New Roman" w:cs="Times New Roman"/>
          <w:sz w:val="24"/>
        </w:rPr>
        <w:t xml:space="preserve">that </w:t>
      </w:r>
      <w:r w:rsidR="00787BA6">
        <w:rPr>
          <w:rFonts w:ascii="Times New Roman" w:hAnsi="Times New Roman" w:cs="Times New Roman"/>
          <w:sz w:val="24"/>
        </w:rPr>
        <w:t xml:space="preserve">different sediment composition can change </w:t>
      </w:r>
      <w:r w:rsidR="00351442">
        <w:rPr>
          <w:rFonts w:ascii="Times New Roman" w:hAnsi="Times New Roman" w:cs="Times New Roman"/>
          <w:sz w:val="24"/>
        </w:rPr>
        <w:t xml:space="preserve">bank strength </w:t>
      </w:r>
      <w:r w:rsidR="00787BA6">
        <w:rPr>
          <w:rFonts w:ascii="Times New Roman" w:hAnsi="Times New Roman" w:cs="Times New Roman"/>
          <w:sz w:val="24"/>
        </w:rPr>
        <w:t xml:space="preserve">significantly and consequently </w:t>
      </w:r>
      <w:r w:rsidR="00351442">
        <w:rPr>
          <w:rFonts w:ascii="Times New Roman" w:hAnsi="Times New Roman" w:cs="Times New Roman"/>
          <w:sz w:val="24"/>
        </w:rPr>
        <w:t>exert</w:t>
      </w:r>
      <w:r w:rsidR="00787BA6">
        <w:rPr>
          <w:rFonts w:ascii="Times New Roman" w:hAnsi="Times New Roman" w:cs="Times New Roman"/>
          <w:sz w:val="24"/>
        </w:rPr>
        <w:t>s</w:t>
      </w:r>
      <w:r w:rsidR="00351442">
        <w:rPr>
          <w:rFonts w:ascii="Times New Roman" w:hAnsi="Times New Roman" w:cs="Times New Roman"/>
          <w:sz w:val="24"/>
        </w:rPr>
        <w:t xml:space="preserve"> a considerable influence on the development of </w:t>
      </w:r>
      <w:r w:rsidR="004623A2">
        <w:rPr>
          <w:rFonts w:ascii="Times New Roman" w:hAnsi="Times New Roman" w:cs="Times New Roman"/>
          <w:sz w:val="24"/>
        </w:rPr>
        <w:t>river channel pattern</w:t>
      </w:r>
      <w:r w:rsidR="00351442">
        <w:rPr>
          <w:rFonts w:ascii="Times New Roman" w:hAnsi="Times New Roman" w:cs="Times New Roman"/>
          <w:sz w:val="24"/>
        </w:rPr>
        <w:t>s</w:t>
      </w:r>
      <w:r w:rsidR="001E24D1">
        <w:rPr>
          <w:rFonts w:ascii="Times New Roman" w:hAnsi="Times New Roman" w:cs="Times New Roman"/>
          <w:sz w:val="24"/>
        </w:rPr>
        <w:t xml:space="preserve"> </w:t>
      </w:r>
      <w:r w:rsidR="002E7D8F">
        <w:rPr>
          <w:rFonts w:ascii="Times New Roman" w:hAnsi="Times New Roman" w:cs="Times New Roman"/>
          <w:sz w:val="24"/>
        </w:rPr>
        <w:t>(e.g.</w:t>
      </w:r>
      <w:r w:rsidR="00216B2B">
        <w:rPr>
          <w:rFonts w:ascii="Times New Roman" w:hAnsi="Times New Roman" w:cs="Times New Roman"/>
          <w:sz w:val="24"/>
        </w:rPr>
        <w:t xml:space="preserve">, </w:t>
      </w:r>
      <w:r w:rsidR="00BB6F0D" w:rsidRPr="00805FD9">
        <w:rPr>
          <w:rFonts w:ascii="Times New Roman" w:hAnsi="Times New Roman" w:cs="Times New Roman"/>
          <w:sz w:val="24"/>
        </w:rPr>
        <w:t xml:space="preserve">Alabyan </w:t>
      </w:r>
      <w:r w:rsidR="00BB6F0D" w:rsidRPr="00805FD9">
        <w:rPr>
          <w:rFonts w:ascii="Times" w:hAnsi="Times" w:cs="Times"/>
          <w:color w:val="000000"/>
          <w:sz w:val="24"/>
          <w:szCs w:val="21"/>
        </w:rPr>
        <w:t>&amp;</w:t>
      </w:r>
      <w:r w:rsidR="00BB6F0D" w:rsidRPr="00805FD9">
        <w:rPr>
          <w:rFonts w:ascii="Times New Roman" w:hAnsi="Times New Roman" w:cs="Times New Roman"/>
          <w:sz w:val="24"/>
        </w:rPr>
        <w:t xml:space="preserve"> Chalov, 1998; Brice, 1975</w:t>
      </w:r>
      <w:r w:rsidR="00BB6F0D" w:rsidRPr="00805FD9">
        <w:rPr>
          <w:rFonts w:ascii="Times New Roman" w:hAnsi="Times New Roman" w:cs="Times New Roman" w:hint="eastAsia"/>
          <w:sz w:val="24"/>
        </w:rPr>
        <w:t>;</w:t>
      </w:r>
      <w:r w:rsidR="00BB6F0D" w:rsidRPr="00805FD9">
        <w:rPr>
          <w:rFonts w:ascii="Times New Roman" w:hAnsi="Times New Roman" w:cs="Times New Roman"/>
          <w:sz w:val="24"/>
        </w:rPr>
        <w:t xml:space="preserve"> </w:t>
      </w:r>
      <w:r w:rsidR="00BB6F0D" w:rsidRPr="00805FD9">
        <w:rPr>
          <w:rFonts w:ascii="Times New Roman" w:hAnsi="Times New Roman" w:cs="Times New Roman" w:hint="eastAsia"/>
          <w:sz w:val="24"/>
        </w:rPr>
        <w:t>Carling et al.</w:t>
      </w:r>
      <w:r w:rsidR="00BB6F0D" w:rsidRPr="00805FD9">
        <w:rPr>
          <w:rFonts w:ascii="Times New Roman" w:hAnsi="Times New Roman" w:cs="Times New Roman"/>
          <w:sz w:val="24"/>
        </w:rPr>
        <w:t>, 2014; Nanson</w:t>
      </w:r>
      <w:r w:rsidR="00BB6F0D" w:rsidRPr="00805FD9">
        <w:rPr>
          <w:rFonts w:ascii="Times" w:hAnsi="Times" w:cs="Times"/>
          <w:color w:val="000000"/>
          <w:sz w:val="24"/>
          <w:szCs w:val="21"/>
        </w:rPr>
        <w:t xml:space="preserve"> &amp;</w:t>
      </w:r>
      <w:r w:rsidR="00BB6F0D" w:rsidRPr="00805FD9">
        <w:rPr>
          <w:rFonts w:ascii="Times New Roman" w:hAnsi="Times New Roman" w:cs="Times New Roman" w:hint="eastAsia"/>
          <w:sz w:val="24"/>
        </w:rPr>
        <w:t xml:space="preserve"> </w:t>
      </w:r>
      <w:r w:rsidR="00BB6F0D" w:rsidRPr="00805FD9">
        <w:rPr>
          <w:rFonts w:ascii="Times New Roman" w:hAnsi="Times New Roman" w:cs="Times New Roman"/>
          <w:sz w:val="24"/>
        </w:rPr>
        <w:t>Knighton, 1996</w:t>
      </w:r>
      <w:r w:rsidR="00BB6F0D" w:rsidRPr="00805FD9">
        <w:rPr>
          <w:rFonts w:ascii="Times New Roman" w:hAnsi="Times New Roman" w:cs="Times New Roman" w:hint="eastAsia"/>
          <w:sz w:val="24"/>
        </w:rPr>
        <w:t xml:space="preserve">; </w:t>
      </w:r>
      <w:r w:rsidR="00BB6F0D" w:rsidRPr="00805FD9">
        <w:rPr>
          <w:rFonts w:ascii="Times" w:hAnsi="Times" w:cs="Times"/>
          <w:color w:val="000000"/>
          <w:sz w:val="24"/>
          <w:szCs w:val="21"/>
        </w:rPr>
        <w:t>Rust, 1978; Schumm,</w:t>
      </w:r>
      <w:r w:rsidR="00BB6F0D" w:rsidRPr="00805FD9">
        <w:rPr>
          <w:rFonts w:ascii="Times" w:hAnsi="Times" w:cs="Times" w:hint="eastAsia"/>
          <w:color w:val="000000"/>
          <w:sz w:val="24"/>
          <w:szCs w:val="21"/>
        </w:rPr>
        <w:t xml:space="preserve"> </w:t>
      </w:r>
      <w:r w:rsidR="00BB6F0D" w:rsidRPr="00805FD9">
        <w:rPr>
          <w:rFonts w:ascii="Times" w:hAnsi="Times" w:cs="Times"/>
          <w:color w:val="000000"/>
          <w:sz w:val="24"/>
          <w:szCs w:val="21"/>
        </w:rPr>
        <w:t>1985</w:t>
      </w:r>
      <w:r w:rsidR="00483067">
        <w:rPr>
          <w:rFonts w:ascii="Times" w:hAnsi="Times" w:cs="Times"/>
          <w:color w:val="000000"/>
          <w:sz w:val="24"/>
          <w:szCs w:val="21"/>
        </w:rPr>
        <w:t>; Xu, 2004</w:t>
      </w:r>
      <w:r w:rsidR="002E7D8F">
        <w:rPr>
          <w:rFonts w:ascii="Times New Roman" w:hAnsi="Times New Roman" w:cs="Times New Roman"/>
          <w:sz w:val="24"/>
        </w:rPr>
        <w:t xml:space="preserve">). </w:t>
      </w:r>
    </w:p>
    <w:p w14:paraId="6B7A955C" w14:textId="77777777" w:rsidR="00832F44" w:rsidRPr="00A168A3" w:rsidRDefault="00832F44">
      <w:pPr>
        <w:spacing w:line="360" w:lineRule="auto"/>
        <w:ind w:firstLine="420"/>
        <w:rPr>
          <w:rFonts w:ascii="Times New Roman" w:hAnsi="Times New Roman" w:cs="Times New Roman"/>
          <w:sz w:val="24"/>
        </w:rPr>
      </w:pPr>
    </w:p>
    <w:p w14:paraId="58C0ECB9" w14:textId="77777777" w:rsidR="00F04387" w:rsidRPr="00656281" w:rsidRDefault="00CF027B" w:rsidP="00F04387">
      <w:pPr>
        <w:autoSpaceDE w:val="0"/>
        <w:autoSpaceDN w:val="0"/>
        <w:adjustRightInd w:val="0"/>
        <w:spacing w:line="360" w:lineRule="auto"/>
        <w:ind w:firstLine="420"/>
        <w:jc w:val="center"/>
        <w:rPr>
          <w:rFonts w:ascii="Times New Roman" w:hAnsi="Times New Roman" w:cs="Times New Roman"/>
          <w:strike/>
          <w:sz w:val="24"/>
        </w:rPr>
      </w:pPr>
      <w:r w:rsidRPr="000078E5">
        <w:rPr>
          <w:rFonts w:ascii="Times New Roman" w:hAnsi="Times New Roman" w:cs="Times New Roman"/>
          <w:strike/>
          <w:noProof/>
          <w:sz w:val="24"/>
          <w:lang w:val="en-GB"/>
        </w:rPr>
        <w:drawing>
          <wp:inline distT="0" distB="0" distL="0" distR="0" wp14:anchorId="75700700" wp14:editId="65C97CD0">
            <wp:extent cx="4529455" cy="3776345"/>
            <wp:effectExtent l="0" t="0" r="4445" b="0"/>
            <wp:docPr id="2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9455" cy="3776345"/>
                    </a:xfrm>
                    <a:prstGeom prst="rect">
                      <a:avLst/>
                    </a:prstGeom>
                    <a:noFill/>
                    <a:ln>
                      <a:noFill/>
                    </a:ln>
                  </pic:spPr>
                </pic:pic>
              </a:graphicData>
            </a:graphic>
          </wp:inline>
        </w:drawing>
      </w:r>
    </w:p>
    <w:p w14:paraId="7C464A3F" w14:textId="77777777" w:rsidR="008517D2" w:rsidRPr="00656281" w:rsidRDefault="00F04387">
      <w:pPr>
        <w:widowControl/>
        <w:autoSpaceDE w:val="0"/>
        <w:autoSpaceDN w:val="0"/>
        <w:adjustRightInd w:val="0"/>
        <w:spacing w:line="360" w:lineRule="auto"/>
        <w:jc w:val="left"/>
        <w:rPr>
          <w:rFonts w:ascii="Times New Roman" w:hAnsi="Times New Roman" w:cs="Times New Roman"/>
          <w:strike/>
          <w:szCs w:val="24"/>
        </w:rPr>
      </w:pPr>
      <w:r w:rsidRPr="00956B6C">
        <w:rPr>
          <w:rFonts w:ascii="Times New Roman" w:hAnsi="Times New Roman" w:cs="Times New Roman"/>
          <w:b/>
          <w:szCs w:val="24"/>
        </w:rPr>
        <w:t xml:space="preserve">Figure </w:t>
      </w:r>
      <w:r w:rsidR="006530B1" w:rsidRPr="00956B6C">
        <w:rPr>
          <w:rFonts w:ascii="Times New Roman" w:hAnsi="Times New Roman" w:cs="Times New Roman"/>
          <w:b/>
          <w:szCs w:val="24"/>
        </w:rPr>
        <w:t>1</w:t>
      </w:r>
      <w:r w:rsidR="005711A0">
        <w:rPr>
          <w:rFonts w:ascii="Times New Roman" w:hAnsi="Times New Roman" w:cs="Times New Roman"/>
          <w:b/>
          <w:szCs w:val="24"/>
        </w:rPr>
        <w:t>1</w:t>
      </w:r>
      <w:r w:rsidRPr="00956B6C">
        <w:rPr>
          <w:rFonts w:ascii="Times New Roman" w:hAnsi="Times New Roman" w:cs="Times New Roman"/>
          <w:b/>
          <w:szCs w:val="24"/>
        </w:rPr>
        <w:t>.</w:t>
      </w:r>
      <w:r w:rsidRPr="00956B6C">
        <w:rPr>
          <w:rFonts w:ascii="Times New Roman" w:hAnsi="Times New Roman" w:cs="Times New Roman"/>
          <w:szCs w:val="24"/>
        </w:rPr>
        <w:t xml:space="preserve"> </w:t>
      </w:r>
      <w:r w:rsidR="000811EA" w:rsidRPr="00956B6C">
        <w:rPr>
          <w:rFonts w:ascii="Times New Roman" w:hAnsi="Times New Roman" w:cs="Times New Roman"/>
          <w:szCs w:val="24"/>
        </w:rPr>
        <w:t xml:space="preserve">Riparian vegetation coverage over the </w:t>
      </w:r>
      <w:r w:rsidR="009B123E">
        <w:rPr>
          <w:rFonts w:ascii="Times New Roman" w:hAnsi="Times New Roman" w:cs="Times New Roman"/>
          <w:szCs w:val="24"/>
        </w:rPr>
        <w:t>YPR</w:t>
      </w:r>
      <w:r w:rsidR="000811EA" w:rsidRPr="00956B6C">
        <w:rPr>
          <w:rFonts w:ascii="Times New Roman" w:hAnsi="Times New Roman" w:cs="Times New Roman"/>
          <w:szCs w:val="24"/>
        </w:rPr>
        <w:t xml:space="preserve">: (a) </w:t>
      </w:r>
      <w:r w:rsidR="003F1ED4">
        <w:rPr>
          <w:rFonts w:ascii="Times New Roman" w:hAnsi="Times New Roman" w:cs="Times New Roman"/>
          <w:szCs w:val="24"/>
        </w:rPr>
        <w:t>m</w:t>
      </w:r>
      <w:r w:rsidRPr="00956B6C">
        <w:rPr>
          <w:rFonts w:ascii="Times New Roman" w:hAnsi="Times New Roman" w:cs="Times New Roman"/>
          <w:szCs w:val="24"/>
        </w:rPr>
        <w:t xml:space="preserve">ap of the distribution of </w:t>
      </w:r>
      <m:oMath>
        <m:r>
          <m:rPr>
            <m:sty m:val="p"/>
          </m:rPr>
          <w:rPr>
            <w:rFonts w:ascii="Cambria Math" w:hAnsi="Cambria Math" w:cs="Times New Roman"/>
            <w:sz w:val="24"/>
          </w:rPr>
          <m:t>NDVI</m:t>
        </m:r>
      </m:oMath>
      <w:r w:rsidR="00150E26" w:rsidRPr="00956B6C">
        <w:rPr>
          <w:rFonts w:ascii="Times New Roman" w:hAnsi="Times New Roman" w:cs="Times New Roman"/>
          <w:szCs w:val="24"/>
        </w:rPr>
        <w:t xml:space="preserve"> </w:t>
      </w:r>
      <w:r w:rsidRPr="00956B6C">
        <w:rPr>
          <w:rFonts w:ascii="Times New Roman" w:hAnsi="Times New Roman" w:cs="Times New Roman"/>
          <w:szCs w:val="24"/>
        </w:rPr>
        <w:t>in 2012</w:t>
      </w:r>
      <w:r w:rsidR="000811EA" w:rsidRPr="00956B6C">
        <w:rPr>
          <w:rFonts w:ascii="Times New Roman" w:hAnsi="Times New Roman" w:cs="Times New Roman"/>
          <w:szCs w:val="24"/>
        </w:rPr>
        <w:t>;</w:t>
      </w:r>
      <w:r w:rsidR="00914BE6" w:rsidRPr="00956B6C">
        <w:rPr>
          <w:rFonts w:ascii="Times New Roman" w:hAnsi="Times New Roman" w:cs="Times New Roman"/>
          <w:szCs w:val="24"/>
        </w:rPr>
        <w:t xml:space="preserve"> (b</w:t>
      </w:r>
      <w:r w:rsidR="00150E26" w:rsidRPr="00956B6C">
        <w:rPr>
          <w:rFonts w:ascii="Times New Roman" w:hAnsi="Times New Roman" w:cs="Times New Roman"/>
          <w:szCs w:val="24"/>
        </w:rPr>
        <w:t>-d</w:t>
      </w:r>
      <w:r w:rsidR="00914BE6" w:rsidRPr="00956B6C">
        <w:rPr>
          <w:rFonts w:ascii="Times New Roman" w:hAnsi="Times New Roman" w:cs="Times New Roman"/>
          <w:szCs w:val="24"/>
        </w:rPr>
        <w:t>) photo</w:t>
      </w:r>
      <w:r w:rsidR="007C2066" w:rsidRPr="00956B6C">
        <w:rPr>
          <w:rFonts w:ascii="Times New Roman" w:hAnsi="Times New Roman" w:cs="Times New Roman"/>
          <w:szCs w:val="24"/>
        </w:rPr>
        <w:t>graph</w:t>
      </w:r>
      <w:r w:rsidR="00914BE6" w:rsidRPr="00956B6C">
        <w:rPr>
          <w:rFonts w:ascii="Times New Roman" w:hAnsi="Times New Roman" w:cs="Times New Roman"/>
          <w:szCs w:val="24"/>
        </w:rPr>
        <w:t xml:space="preserve">s </w:t>
      </w:r>
      <w:r w:rsidR="00B72D9C">
        <w:rPr>
          <w:rFonts w:ascii="Times New Roman" w:hAnsi="Times New Roman" w:cs="Times New Roman"/>
          <w:szCs w:val="24"/>
        </w:rPr>
        <w:t xml:space="preserve">representative </w:t>
      </w:r>
      <w:r w:rsidR="00914BE6" w:rsidRPr="00956B6C">
        <w:rPr>
          <w:rFonts w:ascii="Times New Roman" w:hAnsi="Times New Roman" w:cs="Times New Roman"/>
          <w:szCs w:val="24"/>
        </w:rPr>
        <w:t xml:space="preserve">of bank materials and vegetation cover </w:t>
      </w:r>
      <w:r w:rsidR="00B72D9C">
        <w:rPr>
          <w:rFonts w:ascii="Times New Roman" w:hAnsi="Times New Roman" w:cs="Times New Roman"/>
          <w:szCs w:val="24"/>
        </w:rPr>
        <w:t>in</w:t>
      </w:r>
      <w:r w:rsidR="00B72D9C" w:rsidRPr="00956B6C">
        <w:rPr>
          <w:rFonts w:ascii="Times New Roman" w:hAnsi="Times New Roman" w:cs="Times New Roman"/>
          <w:szCs w:val="24"/>
        </w:rPr>
        <w:t xml:space="preserve"> </w:t>
      </w:r>
      <w:r w:rsidR="00BC1427" w:rsidRPr="00956B6C">
        <w:rPr>
          <w:rFonts w:ascii="Times New Roman" w:hAnsi="Times New Roman" w:cs="Times New Roman"/>
          <w:szCs w:val="24"/>
        </w:rPr>
        <w:t xml:space="preserve">the </w:t>
      </w:r>
      <w:r w:rsidR="00150E26" w:rsidRPr="00956B6C">
        <w:rPr>
          <w:rFonts w:ascii="Times New Roman" w:hAnsi="Times New Roman" w:cs="Times New Roman"/>
          <w:szCs w:val="24"/>
        </w:rPr>
        <w:t xml:space="preserve">braided, </w:t>
      </w:r>
      <w:r w:rsidR="004B4C09" w:rsidRPr="00956B6C">
        <w:rPr>
          <w:rFonts w:ascii="Times New Roman" w:hAnsi="Times New Roman" w:cs="Times New Roman"/>
          <w:szCs w:val="24"/>
        </w:rPr>
        <w:t>meandering</w:t>
      </w:r>
      <w:r w:rsidR="00150E26" w:rsidRPr="00956B6C">
        <w:rPr>
          <w:rFonts w:ascii="Times New Roman" w:hAnsi="Times New Roman" w:cs="Times New Roman"/>
          <w:szCs w:val="24"/>
        </w:rPr>
        <w:t>,</w:t>
      </w:r>
      <w:r w:rsidR="00914BE6" w:rsidRPr="00956B6C">
        <w:rPr>
          <w:rFonts w:ascii="Times New Roman" w:hAnsi="Times New Roman" w:cs="Times New Roman"/>
          <w:szCs w:val="24"/>
        </w:rPr>
        <w:t xml:space="preserve"> </w:t>
      </w:r>
      <w:r w:rsidR="004E1D8E" w:rsidRPr="00956B6C">
        <w:rPr>
          <w:rFonts w:ascii="Times New Roman" w:hAnsi="Times New Roman" w:cs="Times New Roman"/>
          <w:szCs w:val="24"/>
        </w:rPr>
        <w:t xml:space="preserve">and </w:t>
      </w:r>
      <w:r w:rsidR="00914BE6" w:rsidRPr="00956B6C">
        <w:rPr>
          <w:rFonts w:ascii="Times New Roman" w:hAnsi="Times New Roman" w:cs="Times New Roman"/>
          <w:szCs w:val="24"/>
        </w:rPr>
        <w:t>anabran</w:t>
      </w:r>
      <w:r w:rsidR="00150E26" w:rsidRPr="00956B6C">
        <w:rPr>
          <w:rFonts w:ascii="Times New Roman" w:hAnsi="Times New Roman" w:cs="Times New Roman"/>
          <w:szCs w:val="24"/>
        </w:rPr>
        <w:t>ching reach</w:t>
      </w:r>
      <w:r w:rsidR="004E1D8E" w:rsidRPr="00956B6C">
        <w:rPr>
          <w:rFonts w:ascii="Times New Roman" w:hAnsi="Times New Roman" w:cs="Times New Roman"/>
          <w:szCs w:val="24"/>
        </w:rPr>
        <w:t>es</w:t>
      </w:r>
      <w:r w:rsidR="00150E26" w:rsidRPr="00956B6C">
        <w:rPr>
          <w:rFonts w:ascii="Times New Roman" w:hAnsi="Times New Roman" w:cs="Times New Roman"/>
          <w:szCs w:val="24"/>
        </w:rPr>
        <w:t xml:space="preserve">. </w:t>
      </w:r>
    </w:p>
    <w:p w14:paraId="2F9B594F" w14:textId="77777777" w:rsidR="00807838" w:rsidRPr="00825815" w:rsidRDefault="00807838" w:rsidP="00807838">
      <w:pPr>
        <w:spacing w:line="360" w:lineRule="auto"/>
        <w:ind w:firstLine="420"/>
        <w:rPr>
          <w:rFonts w:ascii="Times New Roman" w:hAnsi="Times New Roman" w:cs="Times New Roman"/>
          <w:sz w:val="24"/>
        </w:rPr>
      </w:pPr>
    </w:p>
    <w:p w14:paraId="75BE0071" w14:textId="4DF6C15E" w:rsidR="00651113" w:rsidRPr="001F4BEE" w:rsidRDefault="00FC5052">
      <w:pPr>
        <w:spacing w:line="360" w:lineRule="auto"/>
        <w:ind w:firstLine="420"/>
        <w:rPr>
          <w:rFonts w:ascii="Times New Roman" w:hAnsi="Times New Roman" w:cs="Times New Roman"/>
          <w:sz w:val="24"/>
        </w:rPr>
      </w:pPr>
      <w:r>
        <w:rPr>
          <w:rFonts w:ascii="Times New Roman" w:hAnsi="Times New Roman" w:cs="Times New Roman"/>
          <w:sz w:val="24"/>
        </w:rPr>
        <w:t xml:space="preserve">Riparian vegetation is a largely allogenic variable that can have a profound impact </w:t>
      </w:r>
      <w:r w:rsidR="003947CE">
        <w:rPr>
          <w:rFonts w:ascii="Times New Roman" w:hAnsi="Times New Roman" w:cs="Times New Roman"/>
          <w:sz w:val="24"/>
        </w:rPr>
        <w:t>on river form and process but this</w:t>
      </w:r>
      <w:r>
        <w:rPr>
          <w:rFonts w:ascii="Times New Roman" w:hAnsi="Times New Roman" w:cs="Times New Roman"/>
          <w:sz w:val="24"/>
        </w:rPr>
        <w:t xml:space="preserve"> can be difficult to quantify (Hickin, 1984</w:t>
      </w:r>
      <w:r w:rsidR="000F539D">
        <w:rPr>
          <w:rFonts w:ascii="Times New Roman" w:hAnsi="Times New Roman" w:cs="Times New Roman"/>
          <w:sz w:val="24"/>
        </w:rPr>
        <w:t xml:space="preserve">; </w:t>
      </w:r>
      <w:r w:rsidR="000F539D" w:rsidRPr="000F539D">
        <w:rPr>
          <w:rFonts w:ascii="Times New Roman" w:hAnsi="Times New Roman" w:cs="Times New Roman"/>
          <w:sz w:val="24"/>
        </w:rPr>
        <w:t>Corenblit</w:t>
      </w:r>
      <w:r w:rsidR="000F539D">
        <w:rPr>
          <w:rFonts w:ascii="Times New Roman" w:hAnsi="Times New Roman" w:cs="Times New Roman"/>
          <w:sz w:val="24"/>
        </w:rPr>
        <w:t xml:space="preserve"> et al.</w:t>
      </w:r>
      <w:r w:rsidR="00D914D9">
        <w:rPr>
          <w:rFonts w:ascii="Times New Roman" w:hAnsi="Times New Roman" w:cs="Times New Roman"/>
          <w:sz w:val="24"/>
        </w:rPr>
        <w:t>,</w:t>
      </w:r>
      <w:r w:rsidR="000F539D">
        <w:rPr>
          <w:rFonts w:ascii="Times New Roman" w:hAnsi="Times New Roman" w:cs="Times New Roman"/>
          <w:sz w:val="24"/>
        </w:rPr>
        <w:t xml:space="preserve"> 2007</w:t>
      </w:r>
      <w:r>
        <w:rPr>
          <w:rFonts w:ascii="Times New Roman" w:hAnsi="Times New Roman" w:cs="Times New Roman"/>
          <w:sz w:val="24"/>
        </w:rPr>
        <w:t xml:space="preserve">). As described above, </w:t>
      </w:r>
      <w:r w:rsidR="002A545F">
        <w:rPr>
          <w:rFonts w:ascii="Times New Roman" w:hAnsi="Times New Roman" w:cs="Times New Roman"/>
          <w:sz w:val="24"/>
        </w:rPr>
        <w:t xml:space="preserve">riparian </w:t>
      </w:r>
      <w:r w:rsidR="002A545F" w:rsidRPr="00956B6C">
        <w:rPr>
          <w:rFonts w:ascii="Times New Roman" w:hAnsi="Times New Roman" w:cs="Times New Roman"/>
          <w:sz w:val="24"/>
        </w:rPr>
        <w:t xml:space="preserve">vegetation over the Yinchuan Plain </w:t>
      </w:r>
      <w:r>
        <w:rPr>
          <w:rFonts w:ascii="Times New Roman" w:hAnsi="Times New Roman" w:cs="Times New Roman"/>
          <w:sz w:val="24"/>
        </w:rPr>
        <w:t>declines</w:t>
      </w:r>
      <w:r w:rsidR="002A545F">
        <w:rPr>
          <w:rFonts w:ascii="Times New Roman" w:hAnsi="Times New Roman" w:cs="Times New Roman"/>
          <w:sz w:val="24"/>
        </w:rPr>
        <w:t xml:space="preserve"> very significant</w:t>
      </w:r>
      <w:r w:rsidR="003947CE">
        <w:rPr>
          <w:rFonts w:ascii="Times New Roman" w:hAnsi="Times New Roman" w:cs="Times New Roman"/>
          <w:sz w:val="24"/>
        </w:rPr>
        <w:t>ly</w:t>
      </w:r>
      <w:r w:rsidR="002A545F">
        <w:rPr>
          <w:rFonts w:ascii="Times New Roman" w:hAnsi="Times New Roman" w:cs="Times New Roman"/>
          <w:sz w:val="24"/>
        </w:rPr>
        <w:t xml:space="preserve"> from the south to the north and </w:t>
      </w:r>
      <w:r>
        <w:rPr>
          <w:rFonts w:ascii="Times New Roman" w:hAnsi="Times New Roman" w:cs="Times New Roman"/>
          <w:sz w:val="24"/>
        </w:rPr>
        <w:t>this must also</w:t>
      </w:r>
      <w:r w:rsidR="002A545F">
        <w:rPr>
          <w:rFonts w:ascii="Times New Roman" w:hAnsi="Times New Roman" w:cs="Times New Roman"/>
          <w:sz w:val="24"/>
        </w:rPr>
        <w:t xml:space="preserve"> </w:t>
      </w:r>
      <w:r w:rsidR="003947CE">
        <w:rPr>
          <w:rFonts w:ascii="Times New Roman" w:hAnsi="Times New Roman" w:cs="Times New Roman"/>
          <w:sz w:val="24"/>
        </w:rPr>
        <w:t xml:space="preserve">have an impact </w:t>
      </w:r>
      <w:r w:rsidR="002A545F">
        <w:rPr>
          <w:rFonts w:ascii="Times New Roman" w:hAnsi="Times New Roman" w:cs="Times New Roman"/>
          <w:sz w:val="24"/>
        </w:rPr>
        <w:t>on the channel-form development</w:t>
      </w:r>
      <w:r w:rsidR="00B72D9C">
        <w:rPr>
          <w:rFonts w:ascii="Times New Roman" w:hAnsi="Times New Roman" w:cs="Times New Roman"/>
          <w:sz w:val="24"/>
        </w:rPr>
        <w:t xml:space="preserve"> in that direction</w:t>
      </w:r>
      <w:r w:rsidR="002A545F">
        <w:rPr>
          <w:rFonts w:ascii="Times New Roman" w:hAnsi="Times New Roman" w:cs="Times New Roman"/>
          <w:sz w:val="24"/>
        </w:rPr>
        <w:t xml:space="preserve">. From the selected remote sensing images, we found from the values of </w:t>
      </w:r>
      <m:oMath>
        <m:r>
          <m:rPr>
            <m:sty m:val="p"/>
          </m:rPr>
          <w:rPr>
            <w:rFonts w:ascii="Cambria Math" w:hAnsi="Cambria Math" w:cs="Times New Roman"/>
            <w:sz w:val="24"/>
          </w:rPr>
          <m:t>NDVI</m:t>
        </m:r>
      </m:oMath>
      <w:r w:rsidR="002A545F">
        <w:rPr>
          <w:rFonts w:ascii="Times New Roman" w:hAnsi="Times New Roman" w:cs="Times New Roman" w:hint="eastAsia"/>
          <w:sz w:val="24"/>
        </w:rPr>
        <w:t xml:space="preserve"> </w:t>
      </w:r>
      <w:r w:rsidR="002A545F">
        <w:rPr>
          <w:rFonts w:ascii="Times New Roman" w:hAnsi="Times New Roman" w:cs="Times New Roman"/>
          <w:sz w:val="24"/>
        </w:rPr>
        <w:t>calculated</w:t>
      </w:r>
      <w:r w:rsidR="002A545F" w:rsidDel="00DE1A83">
        <w:rPr>
          <w:rFonts w:ascii="Times New Roman" w:hAnsi="Times New Roman" w:cs="Times New Roman"/>
          <w:sz w:val="24"/>
        </w:rPr>
        <w:t xml:space="preserve"> </w:t>
      </w:r>
      <w:r w:rsidR="002A545F">
        <w:rPr>
          <w:rFonts w:ascii="Times New Roman" w:hAnsi="Times New Roman" w:cs="Times New Roman"/>
          <w:sz w:val="24"/>
        </w:rPr>
        <w:t>according to Equation (8)</w:t>
      </w:r>
      <w:r w:rsidR="002A545F" w:rsidRPr="00DE1A83">
        <w:rPr>
          <w:rFonts w:ascii="Times New Roman" w:hAnsi="Times New Roman" w:cs="Times New Roman"/>
          <w:sz w:val="24"/>
        </w:rPr>
        <w:t xml:space="preserve"> </w:t>
      </w:r>
      <w:r w:rsidR="002A545F">
        <w:rPr>
          <w:rFonts w:ascii="Times New Roman" w:hAnsi="Times New Roman" w:cs="Times New Roman"/>
          <w:sz w:val="24"/>
        </w:rPr>
        <w:t xml:space="preserve">that only in the area outside the floodplain of the Yellow River do the </w:t>
      </w:r>
      <m:oMath>
        <m:r>
          <m:rPr>
            <m:sty m:val="p"/>
          </m:rPr>
          <w:rPr>
            <w:rFonts w:ascii="Cambria Math" w:hAnsi="Cambria Math" w:cs="Times New Roman"/>
            <w:sz w:val="24"/>
          </w:rPr>
          <m:t>NDVI</m:t>
        </m:r>
      </m:oMath>
      <w:r w:rsidR="002A545F">
        <w:rPr>
          <w:rFonts w:ascii="Times New Roman" w:hAnsi="Times New Roman" w:cs="Times New Roman"/>
          <w:sz w:val="24"/>
        </w:rPr>
        <w:t xml:space="preserve"> values change significantly with time over the entire Yinchuan Plain area during 1988-2015, </w:t>
      </w:r>
      <w:r w:rsidR="009C58BD">
        <w:rPr>
          <w:rFonts w:ascii="Times New Roman" w:hAnsi="Times New Roman" w:cs="Times New Roman"/>
          <w:sz w:val="24"/>
        </w:rPr>
        <w:t xml:space="preserve">which is </w:t>
      </w:r>
      <w:r w:rsidR="002A545F">
        <w:rPr>
          <w:rFonts w:ascii="Times New Roman" w:hAnsi="Times New Roman" w:cs="Times New Roman"/>
          <w:sz w:val="24"/>
        </w:rPr>
        <w:t xml:space="preserve">consistent with the studies of Hao et al. (2012) and He et al. (2019). This outcome is mainly because the local authorities have been trying to restore wetland area lost previously </w:t>
      </w:r>
      <w:r w:rsidR="009C58BD">
        <w:rPr>
          <w:rFonts w:ascii="Times New Roman" w:hAnsi="Times New Roman" w:cs="Times New Roman"/>
          <w:sz w:val="24"/>
        </w:rPr>
        <w:t>due to</w:t>
      </w:r>
      <w:r w:rsidR="002A545F">
        <w:rPr>
          <w:rFonts w:ascii="Times New Roman" w:hAnsi="Times New Roman" w:cs="Times New Roman"/>
          <w:sz w:val="24"/>
        </w:rPr>
        <w:t xml:space="preserve"> urbaniz</w:t>
      </w:r>
      <w:r w:rsidR="009C58BD">
        <w:rPr>
          <w:rFonts w:ascii="Times New Roman" w:hAnsi="Times New Roman" w:cs="Times New Roman"/>
          <w:sz w:val="24"/>
        </w:rPr>
        <w:t>ation</w:t>
      </w:r>
      <w:r w:rsidR="002A545F">
        <w:rPr>
          <w:rFonts w:ascii="Times New Roman" w:hAnsi="Times New Roman" w:cs="Times New Roman"/>
          <w:sz w:val="24"/>
        </w:rPr>
        <w:t xml:space="preserve">. </w:t>
      </w:r>
      <w:r w:rsidR="00DC78E8">
        <w:rPr>
          <w:rFonts w:ascii="Times New Roman" w:hAnsi="Times New Roman" w:cs="Times New Roman"/>
          <w:sz w:val="24"/>
        </w:rPr>
        <w:t xml:space="preserve">In contrast, </w:t>
      </w:r>
      <w:r w:rsidR="00651113" w:rsidRPr="00DC78E8">
        <w:rPr>
          <w:rFonts w:ascii="Times New Roman" w:hAnsi="Times New Roman" w:cs="Times New Roman"/>
          <w:sz w:val="24"/>
        </w:rPr>
        <w:t xml:space="preserve">the </w:t>
      </w:r>
      <m:oMath>
        <m:r>
          <m:rPr>
            <m:sty m:val="p"/>
          </m:rPr>
          <w:rPr>
            <w:rFonts w:ascii="Cambria Math" w:hAnsi="Cambria Math" w:cs="Times New Roman"/>
            <w:sz w:val="24"/>
          </w:rPr>
          <m:t>NDVI</m:t>
        </m:r>
      </m:oMath>
      <w:r w:rsidR="00651113" w:rsidRPr="00DC78E8">
        <w:rPr>
          <w:rFonts w:ascii="Times New Roman" w:hAnsi="Times New Roman" w:cs="Times New Roman"/>
          <w:sz w:val="24"/>
        </w:rPr>
        <w:t xml:space="preserve"> values vary significantly from one place to another. </w:t>
      </w:r>
      <w:r w:rsidR="00651113" w:rsidRPr="00956B6C">
        <w:rPr>
          <w:rFonts w:ascii="Times New Roman" w:hAnsi="Times New Roman" w:cs="Times New Roman"/>
          <w:sz w:val="24"/>
        </w:rPr>
        <w:t>Figure 1</w:t>
      </w:r>
      <w:r w:rsidR="00651113">
        <w:rPr>
          <w:rFonts w:ascii="Times New Roman" w:hAnsi="Times New Roman" w:cs="Times New Roman"/>
          <w:sz w:val="24"/>
        </w:rPr>
        <w:t>1a</w:t>
      </w:r>
      <w:r w:rsidR="00651113" w:rsidRPr="00956B6C">
        <w:rPr>
          <w:rFonts w:ascii="Times New Roman" w:hAnsi="Times New Roman" w:cs="Times New Roman"/>
          <w:sz w:val="24"/>
        </w:rPr>
        <w:t xml:space="preserve"> </w:t>
      </w:r>
      <w:r w:rsidR="00651113">
        <w:rPr>
          <w:rFonts w:ascii="Times New Roman" w:hAnsi="Times New Roman" w:cs="Times New Roman"/>
          <w:sz w:val="24"/>
        </w:rPr>
        <w:t xml:space="preserve">presents the spatial distribution map of </w:t>
      </w:r>
      <w:r w:rsidR="00651113">
        <w:rPr>
          <w:rFonts w:ascii="Times New Roman" w:hAnsi="Times New Roman" w:cs="Times New Roman" w:hint="eastAsia"/>
          <w:sz w:val="24"/>
        </w:rPr>
        <w:t xml:space="preserve">the </w:t>
      </w:r>
      <m:oMath>
        <m:r>
          <m:rPr>
            <m:sty m:val="p"/>
          </m:rPr>
          <w:rPr>
            <w:rFonts w:ascii="Cambria Math" w:hAnsi="Cambria Math" w:cs="Times New Roman"/>
            <w:sz w:val="24"/>
          </w:rPr>
          <m:t>NDVI</m:t>
        </m:r>
      </m:oMath>
      <w:r w:rsidR="00651113">
        <w:rPr>
          <w:rFonts w:ascii="Times New Roman" w:hAnsi="Times New Roman" w:cs="Times New Roman"/>
          <w:sz w:val="24"/>
        </w:rPr>
        <w:t xml:space="preserve"> values over the entire Yinchuan Plain computed from the remote sensing image taken in</w:t>
      </w:r>
      <w:r w:rsidR="00651113" w:rsidRPr="00956B6C">
        <w:rPr>
          <w:rFonts w:ascii="Times New Roman" w:hAnsi="Times New Roman" w:cs="Times New Roman"/>
          <w:sz w:val="24"/>
        </w:rPr>
        <w:t xml:space="preserve"> 2012</w:t>
      </w:r>
      <w:r w:rsidR="00651113">
        <w:rPr>
          <w:rFonts w:ascii="Times New Roman" w:hAnsi="Times New Roman" w:cs="Times New Roman"/>
          <w:sz w:val="24"/>
        </w:rPr>
        <w:t xml:space="preserve">. Importantly, the anabranching and braided reaches </w:t>
      </w:r>
      <w:r w:rsidR="00FB0F7A">
        <w:rPr>
          <w:rFonts w:ascii="Times New Roman" w:hAnsi="Times New Roman" w:cs="Times New Roman"/>
          <w:sz w:val="24"/>
        </w:rPr>
        <w:t>are in</w:t>
      </w:r>
      <w:r w:rsidR="00651113">
        <w:rPr>
          <w:rFonts w:ascii="Times New Roman" w:hAnsi="Times New Roman" w:cs="Times New Roman"/>
          <w:sz w:val="24"/>
        </w:rPr>
        <w:t xml:space="preserve"> the areas respectively with the largest and smallest </w:t>
      </w:r>
      <m:oMath>
        <m:r>
          <m:rPr>
            <m:sty m:val="p"/>
          </m:rPr>
          <w:rPr>
            <w:rFonts w:ascii="Cambria Math" w:hAnsi="Cambria Math" w:cs="Times New Roman"/>
            <w:sz w:val="24"/>
          </w:rPr>
          <m:t>NDVI</m:t>
        </m:r>
      </m:oMath>
      <w:r w:rsidR="00651113">
        <w:rPr>
          <w:rFonts w:ascii="Times New Roman" w:hAnsi="Times New Roman" w:cs="Times New Roman" w:hint="eastAsia"/>
          <w:sz w:val="24"/>
        </w:rPr>
        <w:t xml:space="preserve"> </w:t>
      </w:r>
      <w:r w:rsidR="00651113">
        <w:rPr>
          <w:rFonts w:ascii="Times New Roman" w:hAnsi="Times New Roman" w:cs="Times New Roman"/>
          <w:sz w:val="24"/>
        </w:rPr>
        <w:t>values, while the meandering reach lies in the area between the two extrem</w:t>
      </w:r>
      <w:r w:rsidR="00450FD3">
        <w:rPr>
          <w:rFonts w:ascii="Times New Roman" w:hAnsi="Times New Roman" w:cs="Times New Roman"/>
          <w:sz w:val="24"/>
        </w:rPr>
        <w:t>e</w:t>
      </w:r>
      <w:r w:rsidR="00651113">
        <w:rPr>
          <w:rFonts w:ascii="Times New Roman" w:hAnsi="Times New Roman" w:cs="Times New Roman"/>
          <w:sz w:val="24"/>
        </w:rPr>
        <w:t>s.</w:t>
      </w:r>
      <w:r w:rsidR="001F4BEE">
        <w:rPr>
          <w:rFonts w:ascii="Times New Roman" w:hAnsi="Times New Roman" w:cs="Times New Roman"/>
          <w:sz w:val="24"/>
        </w:rPr>
        <w:t xml:space="preserve"> </w:t>
      </w:r>
    </w:p>
    <w:p w14:paraId="1523D99A" w14:textId="5429292B" w:rsidR="00950F87" w:rsidRPr="00C47CE9" w:rsidRDefault="00210348">
      <w:pPr>
        <w:spacing w:line="360" w:lineRule="auto"/>
        <w:ind w:firstLine="420"/>
        <w:rPr>
          <w:rFonts w:ascii="Times New Roman" w:hAnsi="Times New Roman" w:cs="Times New Roman"/>
          <w:strike/>
          <w:sz w:val="24"/>
        </w:rPr>
      </w:pPr>
      <w:r>
        <w:rPr>
          <w:rFonts w:ascii="Times New Roman" w:hAnsi="Times New Roman" w:cs="Times New Roman"/>
          <w:sz w:val="24"/>
        </w:rPr>
        <w:t xml:space="preserve">Figure 11b-d presents </w:t>
      </w:r>
      <w:r w:rsidR="00911ECF">
        <w:rPr>
          <w:rFonts w:ascii="Times New Roman" w:hAnsi="Times New Roman" w:cs="Times New Roman"/>
          <w:sz w:val="24"/>
        </w:rPr>
        <w:t xml:space="preserve">the </w:t>
      </w:r>
      <w:r w:rsidRPr="00956B6C">
        <w:rPr>
          <w:rFonts w:ascii="Times New Roman" w:hAnsi="Times New Roman" w:cs="Times New Roman"/>
          <w:sz w:val="24"/>
        </w:rPr>
        <w:t xml:space="preserve">example photographs of river </w:t>
      </w:r>
      <w:r>
        <w:rPr>
          <w:rFonts w:ascii="Times New Roman" w:hAnsi="Times New Roman" w:cs="Times New Roman"/>
          <w:sz w:val="24"/>
        </w:rPr>
        <w:t xml:space="preserve">channel </w:t>
      </w:r>
      <w:r w:rsidRPr="00956B6C">
        <w:rPr>
          <w:rFonts w:ascii="Times New Roman" w:hAnsi="Times New Roman" w:cs="Times New Roman"/>
          <w:sz w:val="24"/>
        </w:rPr>
        <w:t>banks</w:t>
      </w:r>
      <w:r w:rsidR="00242302">
        <w:rPr>
          <w:rFonts w:ascii="Times New Roman" w:hAnsi="Times New Roman" w:cs="Times New Roman"/>
          <w:sz w:val="24"/>
        </w:rPr>
        <w:t xml:space="preserve">, covering the toe to the top, </w:t>
      </w:r>
      <w:r w:rsidR="009F6E8C">
        <w:rPr>
          <w:rFonts w:ascii="Times New Roman" w:hAnsi="Times New Roman" w:cs="Times New Roman"/>
          <w:sz w:val="24"/>
        </w:rPr>
        <w:t xml:space="preserve">taken </w:t>
      </w:r>
      <w:r w:rsidR="00425CB6">
        <w:rPr>
          <w:rFonts w:ascii="Times New Roman" w:hAnsi="Times New Roman" w:cs="Times New Roman"/>
          <w:sz w:val="24"/>
        </w:rPr>
        <w:t xml:space="preserve">over </w:t>
      </w:r>
      <w:r w:rsidR="004F5437">
        <w:rPr>
          <w:rFonts w:ascii="Times New Roman" w:hAnsi="Times New Roman" w:cs="Times New Roman"/>
          <w:sz w:val="24"/>
        </w:rPr>
        <w:t>the YPR</w:t>
      </w:r>
      <w:r w:rsidRPr="00956B6C">
        <w:rPr>
          <w:rFonts w:ascii="Times New Roman" w:hAnsi="Times New Roman" w:cs="Times New Roman"/>
          <w:sz w:val="24"/>
        </w:rPr>
        <w:t>.</w:t>
      </w:r>
      <w:r>
        <w:rPr>
          <w:rFonts w:ascii="Times New Roman" w:hAnsi="Times New Roman" w:cs="Times New Roman"/>
          <w:sz w:val="24"/>
        </w:rPr>
        <w:t xml:space="preserve"> </w:t>
      </w:r>
      <w:r w:rsidR="00BB588B">
        <w:rPr>
          <w:rFonts w:ascii="Times New Roman" w:hAnsi="Times New Roman" w:cs="Times New Roman"/>
          <w:sz w:val="24"/>
        </w:rPr>
        <w:t>T</w:t>
      </w:r>
      <w:r w:rsidR="00807838" w:rsidRPr="00956B6C">
        <w:rPr>
          <w:rFonts w:ascii="Times New Roman" w:hAnsi="Times New Roman" w:cs="Times New Roman"/>
          <w:sz w:val="24"/>
        </w:rPr>
        <w:t xml:space="preserve">he channel banks in the braided reach are covered by sparse grass, </w:t>
      </w:r>
      <w:r w:rsidR="00A350E7">
        <w:rPr>
          <w:rFonts w:ascii="Times New Roman" w:hAnsi="Times New Roman" w:cs="Times New Roman"/>
          <w:sz w:val="24"/>
        </w:rPr>
        <w:t xml:space="preserve">the </w:t>
      </w:r>
      <w:r w:rsidR="00807838" w:rsidRPr="00956B6C">
        <w:rPr>
          <w:rFonts w:ascii="Times New Roman" w:hAnsi="Times New Roman" w:cs="Times New Roman"/>
          <w:sz w:val="24"/>
        </w:rPr>
        <w:t>root</w:t>
      </w:r>
      <w:r w:rsidR="00FB0F7A">
        <w:rPr>
          <w:rFonts w:ascii="Times New Roman" w:hAnsi="Times New Roman" w:cs="Times New Roman"/>
          <w:sz w:val="24"/>
        </w:rPr>
        <w:t>s</w:t>
      </w:r>
      <w:r w:rsidR="00A350E7">
        <w:rPr>
          <w:rFonts w:ascii="Times New Roman" w:hAnsi="Times New Roman" w:cs="Times New Roman"/>
          <w:sz w:val="24"/>
        </w:rPr>
        <w:t xml:space="preserve"> </w:t>
      </w:r>
      <w:r w:rsidR="00807838" w:rsidRPr="00956B6C">
        <w:rPr>
          <w:rFonts w:ascii="Times New Roman" w:hAnsi="Times New Roman" w:cs="Times New Roman"/>
          <w:sz w:val="24"/>
        </w:rPr>
        <w:t xml:space="preserve">of which </w:t>
      </w:r>
      <w:r w:rsidR="009C58BD" w:rsidRPr="00956B6C">
        <w:rPr>
          <w:rFonts w:ascii="Times New Roman" w:hAnsi="Times New Roman" w:cs="Times New Roman"/>
          <w:sz w:val="24"/>
        </w:rPr>
        <w:t>penetrat</w:t>
      </w:r>
      <w:r w:rsidR="009C58BD">
        <w:rPr>
          <w:rFonts w:ascii="Times New Roman" w:hAnsi="Times New Roman" w:cs="Times New Roman"/>
          <w:sz w:val="24"/>
        </w:rPr>
        <w:t>e</w:t>
      </w:r>
      <w:r w:rsidR="009C58BD" w:rsidRPr="00956B6C">
        <w:rPr>
          <w:rFonts w:ascii="Times New Roman" w:hAnsi="Times New Roman" w:cs="Times New Roman"/>
          <w:sz w:val="24"/>
        </w:rPr>
        <w:t xml:space="preserve"> </w:t>
      </w:r>
      <w:r w:rsidR="00A350E7">
        <w:rPr>
          <w:rFonts w:ascii="Times New Roman" w:hAnsi="Times New Roman" w:cs="Times New Roman"/>
          <w:sz w:val="24"/>
        </w:rPr>
        <w:t xml:space="preserve">into the banks to a degree </w:t>
      </w:r>
      <w:r w:rsidR="00807838" w:rsidRPr="00956B6C">
        <w:rPr>
          <w:rFonts w:ascii="Times New Roman" w:hAnsi="Times New Roman" w:cs="Times New Roman"/>
          <w:sz w:val="24"/>
        </w:rPr>
        <w:t>(Figure 1</w:t>
      </w:r>
      <w:r w:rsidR="00807838">
        <w:rPr>
          <w:rFonts w:ascii="Times New Roman" w:hAnsi="Times New Roman" w:cs="Times New Roman"/>
          <w:sz w:val="24"/>
        </w:rPr>
        <w:t>1</w:t>
      </w:r>
      <w:r w:rsidR="00807838" w:rsidRPr="00956B6C">
        <w:rPr>
          <w:rFonts w:ascii="Times New Roman" w:hAnsi="Times New Roman" w:cs="Times New Roman"/>
          <w:sz w:val="24"/>
        </w:rPr>
        <w:t>b). In contrast, the channel banks in the meandering reach are covered by dense grass and reeds (Figure 1</w:t>
      </w:r>
      <w:r w:rsidR="00807838">
        <w:rPr>
          <w:rFonts w:ascii="Times New Roman" w:hAnsi="Times New Roman" w:cs="Times New Roman"/>
          <w:sz w:val="24"/>
        </w:rPr>
        <w:t>1</w:t>
      </w:r>
      <w:r w:rsidR="00807838" w:rsidRPr="00956B6C">
        <w:rPr>
          <w:rFonts w:ascii="Times New Roman" w:hAnsi="Times New Roman" w:cs="Times New Roman"/>
          <w:sz w:val="24"/>
        </w:rPr>
        <w:t xml:space="preserve">c), while in the anabranching reach, the channel banks and in-channel islands are </w:t>
      </w:r>
      <w:r w:rsidR="009C58BD">
        <w:rPr>
          <w:rFonts w:ascii="Times New Roman" w:hAnsi="Times New Roman" w:cs="Times New Roman"/>
          <w:sz w:val="24"/>
        </w:rPr>
        <w:t xml:space="preserve">all </w:t>
      </w:r>
      <w:r w:rsidR="00807838" w:rsidRPr="00956B6C">
        <w:rPr>
          <w:rFonts w:ascii="Times New Roman" w:hAnsi="Times New Roman" w:cs="Times New Roman"/>
          <w:sz w:val="24"/>
        </w:rPr>
        <w:t xml:space="preserve">covered by </w:t>
      </w:r>
      <w:r w:rsidR="00807838" w:rsidRPr="002A545F">
        <w:rPr>
          <w:rFonts w:ascii="Times New Roman" w:hAnsi="Times New Roman" w:cs="Times New Roman"/>
          <w:sz w:val="24"/>
        </w:rPr>
        <w:t xml:space="preserve">dense grass, reeds, shrub, and some trees (Figure 11d). </w:t>
      </w:r>
      <w:r w:rsidR="00BB588B" w:rsidRPr="002A545F">
        <w:rPr>
          <w:rFonts w:ascii="Times New Roman" w:hAnsi="Times New Roman" w:cs="Times New Roman"/>
          <w:sz w:val="24"/>
        </w:rPr>
        <w:t xml:space="preserve">These spatial variations in </w:t>
      </w:r>
      <m:oMath>
        <m:r>
          <m:rPr>
            <m:sty m:val="p"/>
          </m:rPr>
          <w:rPr>
            <w:rFonts w:ascii="Cambria Math" w:hAnsi="Cambria Math" w:cs="Times New Roman"/>
            <w:sz w:val="24"/>
          </w:rPr>
          <m:t>NDVI</m:t>
        </m:r>
      </m:oMath>
      <w:r w:rsidR="00BB588B" w:rsidRPr="002A545F">
        <w:rPr>
          <w:rFonts w:ascii="Times New Roman" w:hAnsi="Times New Roman" w:cs="Times New Roman"/>
          <w:sz w:val="24"/>
        </w:rPr>
        <w:t xml:space="preserve"> and riparian vegetation </w:t>
      </w:r>
      <w:r w:rsidR="00AC61C8">
        <w:rPr>
          <w:rFonts w:ascii="Times New Roman" w:hAnsi="Times New Roman" w:cs="Times New Roman"/>
          <w:sz w:val="24"/>
        </w:rPr>
        <w:t>are</w:t>
      </w:r>
      <w:r w:rsidR="00CB433D">
        <w:rPr>
          <w:rFonts w:ascii="Times New Roman" w:hAnsi="Times New Roman" w:cs="Times New Roman"/>
          <w:sz w:val="24"/>
        </w:rPr>
        <w:t xml:space="preserve"> related </w:t>
      </w:r>
      <w:r w:rsidR="0089350A" w:rsidRPr="002A545F">
        <w:rPr>
          <w:rFonts w:ascii="Times New Roman" w:hAnsi="Times New Roman" w:cs="Times New Roman"/>
          <w:sz w:val="24"/>
        </w:rPr>
        <w:t xml:space="preserve">to the spatial variation in </w:t>
      </w:r>
      <w:r w:rsidR="00140DCF" w:rsidRPr="002A545F">
        <w:rPr>
          <w:rFonts w:ascii="Times New Roman" w:hAnsi="Times New Roman" w:cs="Times New Roman"/>
          <w:sz w:val="24"/>
        </w:rPr>
        <w:t xml:space="preserve">the regional </w:t>
      </w:r>
      <w:r w:rsidR="0089350A" w:rsidRPr="002A545F">
        <w:rPr>
          <w:rFonts w:ascii="Times New Roman" w:hAnsi="Times New Roman" w:cs="Times New Roman"/>
          <w:sz w:val="24"/>
        </w:rPr>
        <w:t xml:space="preserve">temperature, which is </w:t>
      </w:r>
      <w:r w:rsidR="00242302" w:rsidRPr="002A545F">
        <w:rPr>
          <w:rFonts w:ascii="Times New Roman" w:hAnsi="Times New Roman" w:cs="Times New Roman"/>
          <w:sz w:val="24"/>
        </w:rPr>
        <w:t xml:space="preserve">about </w:t>
      </w:r>
      <w:r w:rsidR="004E4F7C" w:rsidRPr="002A545F">
        <w:rPr>
          <w:rFonts w:ascii="Times New Roman" w:hAnsi="Times New Roman" w:cs="Times New Roman"/>
          <w:sz w:val="24"/>
        </w:rPr>
        <w:t xml:space="preserve">2 </w:t>
      </w:r>
      <w:r w:rsidR="00242302" w:rsidRPr="002A545F">
        <w:rPr>
          <w:rFonts w:ascii="Times New Roman" w:hAnsi="Times New Roman" w:cs="Times New Roman"/>
          <w:sz w:val="24"/>
        </w:rPr>
        <w:t xml:space="preserve">to </w:t>
      </w:r>
      <w:r w:rsidR="004E4F7C" w:rsidRPr="002A545F">
        <w:rPr>
          <w:rFonts w:ascii="Times New Roman" w:hAnsi="Times New Roman" w:cs="Times New Roman"/>
          <w:sz w:val="24"/>
        </w:rPr>
        <w:t>4</w:t>
      </w:r>
      <w:r w:rsidR="004E4F7C" w:rsidRPr="002A545F">
        <w:rPr>
          <w:rFonts w:ascii="SimSun" w:hAnsi="SimSun" w:cs="Times New Roman" w:hint="eastAsia"/>
          <w:sz w:val="24"/>
        </w:rPr>
        <w:t>º</w:t>
      </w:r>
      <w:r w:rsidR="004E4F7C" w:rsidRPr="002A545F">
        <w:rPr>
          <w:rFonts w:ascii="Times New Roman" w:hAnsi="Times New Roman" w:cs="Times New Roman"/>
          <w:sz w:val="24"/>
        </w:rPr>
        <w:t xml:space="preserve">C </w:t>
      </w:r>
      <w:r w:rsidR="0089350A" w:rsidRPr="002A545F">
        <w:rPr>
          <w:rFonts w:ascii="Times New Roman" w:hAnsi="Times New Roman" w:cs="Times New Roman"/>
          <w:sz w:val="24"/>
        </w:rPr>
        <w:t xml:space="preserve">higher in the south </w:t>
      </w:r>
      <w:r w:rsidR="0011652B" w:rsidRPr="002A545F">
        <w:rPr>
          <w:rFonts w:ascii="Times New Roman" w:hAnsi="Times New Roman" w:cs="Times New Roman"/>
          <w:sz w:val="24"/>
        </w:rPr>
        <w:t xml:space="preserve">of the Yinchuan Plain than </w:t>
      </w:r>
      <w:r w:rsidR="0089350A" w:rsidRPr="002A545F">
        <w:rPr>
          <w:rFonts w:ascii="Times New Roman" w:hAnsi="Times New Roman" w:cs="Times New Roman"/>
          <w:sz w:val="24"/>
        </w:rPr>
        <w:t>in the nor</w:t>
      </w:r>
      <w:r w:rsidR="0011652B" w:rsidRPr="002A545F">
        <w:rPr>
          <w:rFonts w:ascii="Times New Roman" w:hAnsi="Times New Roman" w:cs="Times New Roman"/>
          <w:sz w:val="24"/>
        </w:rPr>
        <w:t>th</w:t>
      </w:r>
      <w:r w:rsidR="00C97B9C" w:rsidRPr="002A545F">
        <w:rPr>
          <w:rFonts w:ascii="Times New Roman" w:hAnsi="Times New Roman" w:cs="Times New Roman"/>
          <w:sz w:val="24"/>
        </w:rPr>
        <w:t xml:space="preserve">. </w:t>
      </w:r>
    </w:p>
    <w:p w14:paraId="1B5FA7D0" w14:textId="4D2BC69B" w:rsidR="004E2A52" w:rsidRDefault="003D1103">
      <w:pPr>
        <w:spacing w:line="360" w:lineRule="auto"/>
        <w:ind w:firstLine="420"/>
        <w:rPr>
          <w:rFonts w:ascii="Times New Roman" w:hAnsi="Times New Roman" w:cs="Times New Roman"/>
          <w:sz w:val="24"/>
        </w:rPr>
      </w:pPr>
      <w:r>
        <w:rPr>
          <w:rFonts w:ascii="Times New Roman" w:hAnsi="Times New Roman" w:cs="Times New Roman"/>
          <w:sz w:val="24"/>
        </w:rPr>
        <w:t xml:space="preserve">In addition to the </w:t>
      </w:r>
      <w:r w:rsidR="00CB433D">
        <w:rPr>
          <w:rFonts w:ascii="Times New Roman" w:hAnsi="Times New Roman" w:cs="Times New Roman"/>
          <w:sz w:val="24"/>
        </w:rPr>
        <w:t>regional</w:t>
      </w:r>
      <w:r>
        <w:rPr>
          <w:rFonts w:ascii="Times New Roman" w:hAnsi="Times New Roman" w:cs="Times New Roman"/>
          <w:sz w:val="24"/>
        </w:rPr>
        <w:t xml:space="preserve"> variation in temperature, </w:t>
      </w:r>
      <w:r w:rsidR="00680C72">
        <w:rPr>
          <w:rFonts w:ascii="Times New Roman" w:hAnsi="Times New Roman" w:cs="Times New Roman"/>
          <w:sz w:val="24"/>
        </w:rPr>
        <w:t>the</w:t>
      </w:r>
      <w:r w:rsidR="00680C72" w:rsidRPr="00680C72">
        <w:rPr>
          <w:rFonts w:ascii="Times New Roman" w:hAnsi="Times New Roman" w:cs="Times New Roman"/>
          <w:sz w:val="24"/>
        </w:rPr>
        <w:t xml:space="preserve"> varia</w:t>
      </w:r>
      <w:r w:rsidR="003539EC">
        <w:rPr>
          <w:rFonts w:ascii="Times New Roman" w:hAnsi="Times New Roman" w:cs="Times New Roman"/>
          <w:sz w:val="24"/>
        </w:rPr>
        <w:t>b</w:t>
      </w:r>
      <w:r w:rsidR="004D4DFC">
        <w:rPr>
          <w:rFonts w:ascii="Times New Roman" w:hAnsi="Times New Roman" w:cs="Times New Roman"/>
          <w:sz w:val="24"/>
        </w:rPr>
        <w:t>le</w:t>
      </w:r>
      <w:r w:rsidR="00680C72" w:rsidRPr="00680C72">
        <w:rPr>
          <w:rFonts w:ascii="Times New Roman" w:hAnsi="Times New Roman" w:cs="Times New Roman"/>
          <w:sz w:val="24"/>
        </w:rPr>
        <w:t xml:space="preserve"> sediment composition composing the banks of the channel</w:t>
      </w:r>
      <w:r w:rsidR="003539EC">
        <w:rPr>
          <w:rFonts w:ascii="Times New Roman" w:hAnsi="Times New Roman" w:cs="Times New Roman"/>
          <w:sz w:val="24"/>
        </w:rPr>
        <w:t xml:space="preserve"> along the study reach</w:t>
      </w:r>
      <w:r w:rsidR="00680C72" w:rsidRPr="00680C72">
        <w:rPr>
          <w:rFonts w:ascii="Times New Roman" w:hAnsi="Times New Roman" w:cs="Times New Roman"/>
          <w:sz w:val="24"/>
        </w:rPr>
        <w:t xml:space="preserve"> </w:t>
      </w:r>
      <w:r>
        <w:rPr>
          <w:rFonts w:ascii="Times New Roman" w:hAnsi="Times New Roman" w:cs="Times New Roman"/>
          <w:sz w:val="24"/>
        </w:rPr>
        <w:t xml:space="preserve">also </w:t>
      </w:r>
      <w:r w:rsidR="00680C72">
        <w:rPr>
          <w:rFonts w:ascii="Times New Roman" w:hAnsi="Times New Roman" w:cs="Times New Roman"/>
          <w:sz w:val="24"/>
        </w:rPr>
        <w:t xml:space="preserve">can </w:t>
      </w:r>
      <w:r>
        <w:rPr>
          <w:rFonts w:ascii="Times New Roman" w:hAnsi="Times New Roman" w:cs="Times New Roman"/>
          <w:sz w:val="24"/>
        </w:rPr>
        <w:t xml:space="preserve">exert </w:t>
      </w:r>
      <w:r w:rsidR="00680C72">
        <w:rPr>
          <w:rFonts w:ascii="Times New Roman" w:hAnsi="Times New Roman" w:cs="Times New Roman"/>
          <w:sz w:val="24"/>
        </w:rPr>
        <w:t xml:space="preserve">a </w:t>
      </w:r>
      <w:r>
        <w:rPr>
          <w:rFonts w:ascii="Times New Roman" w:hAnsi="Times New Roman" w:cs="Times New Roman"/>
          <w:sz w:val="24"/>
        </w:rPr>
        <w:t>significant influence on riparian vegetation growth</w:t>
      </w:r>
      <w:r w:rsidR="00B36D65">
        <w:rPr>
          <w:rFonts w:ascii="Times New Roman" w:hAnsi="Times New Roman" w:cs="Times New Roman"/>
          <w:sz w:val="24"/>
        </w:rPr>
        <w:t>, including the types of vegetation and the corresponding covering intensities and spatial distributions (</w:t>
      </w:r>
      <w:r w:rsidR="007B665B" w:rsidRPr="007B665B">
        <w:rPr>
          <w:rFonts w:ascii="Times New Roman" w:hAnsi="Times New Roman" w:cs="Times New Roman"/>
          <w:sz w:val="24"/>
        </w:rPr>
        <w:t>Corenblit et al.</w:t>
      </w:r>
      <w:r w:rsidR="00D914D9">
        <w:rPr>
          <w:rFonts w:ascii="Times New Roman" w:hAnsi="Times New Roman" w:cs="Times New Roman"/>
          <w:sz w:val="24"/>
        </w:rPr>
        <w:t>,</w:t>
      </w:r>
      <w:r w:rsidR="007B665B" w:rsidRPr="007B665B">
        <w:rPr>
          <w:rFonts w:ascii="Times New Roman" w:hAnsi="Times New Roman" w:cs="Times New Roman"/>
          <w:sz w:val="24"/>
        </w:rPr>
        <w:t xml:space="preserve"> 2007</w:t>
      </w:r>
      <w:r w:rsidR="00B36D65">
        <w:rPr>
          <w:rFonts w:ascii="Times New Roman" w:hAnsi="Times New Roman" w:cs="Times New Roman"/>
          <w:sz w:val="24"/>
        </w:rPr>
        <w:t>)</w:t>
      </w:r>
      <w:r w:rsidR="00680C72">
        <w:rPr>
          <w:rFonts w:ascii="Times New Roman" w:hAnsi="Times New Roman" w:cs="Times New Roman"/>
          <w:sz w:val="24"/>
        </w:rPr>
        <w:t>.</w:t>
      </w:r>
      <w:r w:rsidR="00CB433D">
        <w:rPr>
          <w:rFonts w:ascii="Times New Roman" w:hAnsi="Times New Roman" w:cs="Times New Roman"/>
          <w:sz w:val="24"/>
        </w:rPr>
        <w:t xml:space="preserve"> In some cases the relationship is </w:t>
      </w:r>
      <w:r w:rsidR="009C58BD">
        <w:rPr>
          <w:rFonts w:ascii="Times New Roman" w:hAnsi="Times New Roman" w:cs="Times New Roman"/>
          <w:sz w:val="24"/>
        </w:rPr>
        <w:t xml:space="preserve">inverted </w:t>
      </w:r>
      <w:r w:rsidR="00CB433D">
        <w:rPr>
          <w:rFonts w:ascii="Times New Roman" w:hAnsi="Times New Roman" w:cs="Times New Roman"/>
          <w:sz w:val="24"/>
        </w:rPr>
        <w:t>as the type of vegetation can influence what size of sediment is deposited. Nevertheless, b</w:t>
      </w:r>
      <w:r w:rsidR="0024155D">
        <w:rPr>
          <w:rFonts w:ascii="Times New Roman" w:hAnsi="Times New Roman" w:cs="Times New Roman"/>
          <w:sz w:val="24"/>
        </w:rPr>
        <w:t>ecause</w:t>
      </w:r>
      <w:r w:rsidR="0024155D" w:rsidRPr="00322177">
        <w:rPr>
          <w:rFonts w:ascii="Times New Roman" w:hAnsi="Times New Roman" w:cs="Times New Roman"/>
          <w:sz w:val="24"/>
        </w:rPr>
        <w:t xml:space="preserve"> </w:t>
      </w:r>
      <w:r w:rsidR="0024155D">
        <w:rPr>
          <w:rFonts w:ascii="Times New Roman" w:hAnsi="Times New Roman" w:cs="Times New Roman"/>
          <w:sz w:val="24"/>
        </w:rPr>
        <w:t xml:space="preserve">the types, spatial distribution and growing processes of riparian vegetation can exert </w:t>
      </w:r>
      <w:r w:rsidR="00950F87">
        <w:rPr>
          <w:rFonts w:ascii="Times New Roman" w:hAnsi="Times New Roman" w:cs="Times New Roman"/>
          <w:sz w:val="24"/>
        </w:rPr>
        <w:t>considerable</w:t>
      </w:r>
      <w:r w:rsidR="0024155D">
        <w:rPr>
          <w:rFonts w:ascii="Times New Roman" w:hAnsi="Times New Roman" w:cs="Times New Roman"/>
          <w:sz w:val="24"/>
        </w:rPr>
        <w:t xml:space="preserve"> influence</w:t>
      </w:r>
      <w:r w:rsidR="00950F87">
        <w:rPr>
          <w:rFonts w:ascii="Times New Roman" w:hAnsi="Times New Roman" w:cs="Times New Roman"/>
          <w:sz w:val="24"/>
        </w:rPr>
        <w:t>s</w:t>
      </w:r>
      <w:r w:rsidR="0024155D">
        <w:rPr>
          <w:rFonts w:ascii="Times New Roman" w:hAnsi="Times New Roman" w:cs="Times New Roman"/>
          <w:sz w:val="24"/>
        </w:rPr>
        <w:t xml:space="preserve"> on the strength of channel banks, their significant</w:t>
      </w:r>
      <w:r w:rsidR="0024155D" w:rsidRPr="00322177">
        <w:rPr>
          <w:rFonts w:ascii="Times New Roman" w:hAnsi="Times New Roman" w:cs="Times New Roman"/>
          <w:sz w:val="24"/>
        </w:rPr>
        <w:t xml:space="preserve"> influence</w:t>
      </w:r>
      <w:r w:rsidR="0024155D">
        <w:rPr>
          <w:rFonts w:ascii="Times New Roman" w:hAnsi="Times New Roman" w:cs="Times New Roman"/>
          <w:sz w:val="24"/>
        </w:rPr>
        <w:t>s</w:t>
      </w:r>
      <w:r w:rsidR="0024155D" w:rsidRPr="00322177">
        <w:rPr>
          <w:rFonts w:ascii="Times New Roman" w:hAnsi="Times New Roman" w:cs="Times New Roman"/>
          <w:sz w:val="24"/>
        </w:rPr>
        <w:t xml:space="preserve"> on the cross-sectional geometry and planform</w:t>
      </w:r>
      <w:r w:rsidR="0024155D">
        <w:rPr>
          <w:rFonts w:ascii="Times New Roman" w:hAnsi="Times New Roman" w:cs="Times New Roman"/>
          <w:sz w:val="24"/>
        </w:rPr>
        <w:t xml:space="preserve"> of river channels have</w:t>
      </w:r>
      <w:r w:rsidR="00CA03A2" w:rsidRPr="00322177">
        <w:rPr>
          <w:rFonts w:ascii="Times New Roman" w:hAnsi="Times New Roman" w:cs="Times New Roman"/>
          <w:sz w:val="24"/>
        </w:rPr>
        <w:t xml:space="preserve"> long been identified (</w:t>
      </w:r>
      <w:r w:rsidR="00483067">
        <w:rPr>
          <w:rFonts w:ascii="Times New Roman" w:hAnsi="Times New Roman" w:cs="Times New Roman"/>
          <w:sz w:val="24"/>
        </w:rPr>
        <w:t xml:space="preserve">e.g., </w:t>
      </w:r>
      <w:r w:rsidR="00DD1887">
        <w:rPr>
          <w:rFonts w:ascii="Times New Roman" w:hAnsi="Times New Roman" w:cs="Times New Roman"/>
          <w:sz w:val="24"/>
        </w:rPr>
        <w:t xml:space="preserve">Abernethy </w:t>
      </w:r>
      <w:r w:rsidR="00D914D9">
        <w:rPr>
          <w:rFonts w:ascii="Times New Roman" w:hAnsi="Times New Roman" w:cs="Times New Roman"/>
          <w:sz w:val="24"/>
        </w:rPr>
        <w:t xml:space="preserve">&amp; </w:t>
      </w:r>
      <w:r w:rsidR="00DD1887">
        <w:rPr>
          <w:rFonts w:ascii="Times New Roman" w:hAnsi="Times New Roman" w:cs="Times New Roman"/>
          <w:sz w:val="24"/>
        </w:rPr>
        <w:t xml:space="preserve">Rutherfurd, 2001; </w:t>
      </w:r>
      <w:r w:rsidR="00177D97">
        <w:rPr>
          <w:rFonts w:ascii="Times New Roman" w:hAnsi="Times New Roman" w:cs="Times New Roman"/>
          <w:sz w:val="24"/>
        </w:rPr>
        <w:t>Bennett</w:t>
      </w:r>
      <w:r w:rsidR="00177D97" w:rsidRPr="00177D97">
        <w:rPr>
          <w:rFonts w:ascii="Times New Roman" w:hAnsi="Times New Roman" w:cs="Times New Roman"/>
          <w:sz w:val="24"/>
        </w:rPr>
        <w:t xml:space="preserve"> &amp; Simon</w:t>
      </w:r>
      <w:r w:rsidR="00177D97">
        <w:rPr>
          <w:rFonts w:ascii="Times New Roman" w:hAnsi="Times New Roman" w:cs="Times New Roman"/>
          <w:sz w:val="24"/>
        </w:rPr>
        <w:t xml:space="preserve">, </w:t>
      </w:r>
      <w:r w:rsidR="00177D97" w:rsidRPr="00177D97">
        <w:rPr>
          <w:rFonts w:ascii="Times New Roman" w:hAnsi="Times New Roman" w:cs="Times New Roman"/>
          <w:sz w:val="24"/>
        </w:rPr>
        <w:t>2004</w:t>
      </w:r>
      <w:r w:rsidR="00177D97">
        <w:rPr>
          <w:rFonts w:ascii="Times New Roman" w:hAnsi="Times New Roman" w:cs="Times New Roman"/>
          <w:sz w:val="24"/>
        </w:rPr>
        <w:t xml:space="preserve">; </w:t>
      </w:r>
      <w:r w:rsidR="000F539D" w:rsidRPr="000F539D">
        <w:rPr>
          <w:rFonts w:ascii="Times New Roman" w:hAnsi="Times New Roman" w:cs="Times New Roman"/>
          <w:sz w:val="24"/>
        </w:rPr>
        <w:t>Corenblit</w:t>
      </w:r>
      <w:r w:rsidR="000F539D">
        <w:rPr>
          <w:rFonts w:ascii="Times New Roman" w:hAnsi="Times New Roman" w:cs="Times New Roman"/>
          <w:sz w:val="24"/>
        </w:rPr>
        <w:t xml:space="preserve"> et al.</w:t>
      </w:r>
      <w:r w:rsidR="00D914D9">
        <w:rPr>
          <w:rFonts w:ascii="Times New Roman" w:hAnsi="Times New Roman" w:cs="Times New Roman"/>
          <w:sz w:val="24"/>
        </w:rPr>
        <w:t>,</w:t>
      </w:r>
      <w:r w:rsidR="000F539D">
        <w:rPr>
          <w:rFonts w:ascii="Times New Roman" w:hAnsi="Times New Roman" w:cs="Times New Roman"/>
          <w:sz w:val="24"/>
        </w:rPr>
        <w:t xml:space="preserve"> 2007; </w:t>
      </w:r>
      <w:r w:rsidR="002D36CE" w:rsidRPr="002D36CE">
        <w:rPr>
          <w:rFonts w:ascii="Times New Roman" w:hAnsi="Times New Roman" w:cs="Times New Roman"/>
          <w:sz w:val="24"/>
        </w:rPr>
        <w:t>Eaton</w:t>
      </w:r>
      <w:r w:rsidR="002D36CE">
        <w:rPr>
          <w:rFonts w:ascii="Times New Roman" w:hAnsi="Times New Roman" w:cs="Times New Roman"/>
          <w:sz w:val="24"/>
        </w:rPr>
        <w:t xml:space="preserve"> and</w:t>
      </w:r>
      <w:r w:rsidR="002D36CE" w:rsidRPr="002D36CE">
        <w:rPr>
          <w:rFonts w:ascii="Times New Roman" w:hAnsi="Times New Roman" w:cs="Times New Roman"/>
          <w:sz w:val="24"/>
        </w:rPr>
        <w:t xml:space="preserve"> Giles,</w:t>
      </w:r>
      <w:r w:rsidR="002D36CE">
        <w:rPr>
          <w:rFonts w:ascii="Times New Roman" w:hAnsi="Times New Roman" w:cs="Times New Roman"/>
          <w:sz w:val="24"/>
        </w:rPr>
        <w:t xml:space="preserve"> </w:t>
      </w:r>
      <w:r w:rsidR="002D36CE" w:rsidRPr="002D36CE">
        <w:rPr>
          <w:rFonts w:ascii="Times New Roman" w:hAnsi="Times New Roman" w:cs="Times New Roman"/>
          <w:sz w:val="24"/>
        </w:rPr>
        <w:t>2009</w:t>
      </w:r>
      <w:r w:rsidR="002D36CE">
        <w:rPr>
          <w:rFonts w:ascii="Times New Roman" w:hAnsi="Times New Roman" w:cs="Times New Roman"/>
          <w:sz w:val="24"/>
        </w:rPr>
        <w:t xml:space="preserve">; </w:t>
      </w:r>
      <w:r w:rsidR="007B665B">
        <w:rPr>
          <w:rFonts w:ascii="Times New Roman" w:hAnsi="Times New Roman" w:cs="Times New Roman"/>
          <w:sz w:val="24"/>
        </w:rPr>
        <w:t xml:space="preserve">Huang and Nanson, 1998; </w:t>
      </w:r>
      <w:r w:rsidR="00CD4B46" w:rsidRPr="00A8624E">
        <w:rPr>
          <w:rFonts w:ascii="Times New Roman" w:hAnsi="Times New Roman" w:cs="Times New Roman"/>
          <w:sz w:val="24"/>
        </w:rPr>
        <w:t xml:space="preserve">Simon &amp; Collison, 2002; </w:t>
      </w:r>
      <w:r w:rsidR="00177D97">
        <w:rPr>
          <w:rFonts w:ascii="Times" w:hAnsi="Times" w:cs="Times"/>
          <w:color w:val="000000"/>
          <w:sz w:val="24"/>
          <w:szCs w:val="21"/>
        </w:rPr>
        <w:t xml:space="preserve">Tal &amp; Paola, </w:t>
      </w:r>
      <w:r w:rsidR="00BB6F0D" w:rsidRPr="00805FD9">
        <w:rPr>
          <w:rFonts w:ascii="Times" w:hAnsi="Times" w:cs="Times"/>
          <w:color w:val="000000"/>
          <w:sz w:val="24"/>
          <w:szCs w:val="21"/>
        </w:rPr>
        <w:t xml:space="preserve">2007; </w:t>
      </w:r>
      <w:r w:rsidR="00BB6F0D">
        <w:rPr>
          <w:rFonts w:ascii="Times" w:hAnsi="Times" w:cs="Times"/>
          <w:color w:val="000000"/>
          <w:sz w:val="24"/>
          <w:szCs w:val="21"/>
        </w:rPr>
        <w:t>Wohl et al., 2017, 2018</w:t>
      </w:r>
      <w:r w:rsidR="00CA03A2" w:rsidRPr="00322177">
        <w:rPr>
          <w:rFonts w:ascii="Times New Roman" w:hAnsi="Times New Roman" w:cs="Times New Roman"/>
          <w:sz w:val="24"/>
        </w:rPr>
        <w:t>).</w:t>
      </w:r>
      <w:r w:rsidR="00CA03A2">
        <w:rPr>
          <w:rFonts w:ascii="Times New Roman" w:hAnsi="Times New Roman" w:cs="Times New Roman"/>
          <w:sz w:val="24"/>
        </w:rPr>
        <w:t xml:space="preserve"> </w:t>
      </w:r>
    </w:p>
    <w:p w14:paraId="3FB59940" w14:textId="74D0730F" w:rsidR="002D6021" w:rsidRDefault="00B23D7B" w:rsidP="00222182">
      <w:pPr>
        <w:spacing w:line="360" w:lineRule="auto"/>
        <w:ind w:firstLine="420"/>
        <w:rPr>
          <w:rFonts w:ascii="Times New Roman" w:hAnsi="Times New Roman" w:cs="Times New Roman"/>
          <w:sz w:val="24"/>
        </w:rPr>
      </w:pPr>
      <w:r>
        <w:rPr>
          <w:rFonts w:ascii="Times New Roman" w:hAnsi="Times New Roman" w:cs="Times New Roman"/>
          <w:sz w:val="24"/>
        </w:rPr>
        <w:t>While</w:t>
      </w:r>
      <w:r w:rsidR="00C8150A">
        <w:rPr>
          <w:rFonts w:ascii="Times New Roman" w:hAnsi="Times New Roman" w:cs="Times New Roman" w:hint="eastAsia"/>
          <w:sz w:val="24"/>
        </w:rPr>
        <w:t xml:space="preserve"> </w:t>
      </w:r>
      <w:r w:rsidR="00CC07AF">
        <w:rPr>
          <w:rFonts w:ascii="Times New Roman" w:hAnsi="Times New Roman" w:cs="Times New Roman"/>
          <w:sz w:val="24"/>
        </w:rPr>
        <w:t xml:space="preserve">it is </w:t>
      </w:r>
      <w:r w:rsidR="003669F0">
        <w:rPr>
          <w:rFonts w:ascii="Times New Roman" w:hAnsi="Times New Roman" w:cs="Times New Roman"/>
          <w:sz w:val="24"/>
        </w:rPr>
        <w:t>evident</w:t>
      </w:r>
      <w:r w:rsidR="00343394">
        <w:rPr>
          <w:rFonts w:ascii="Times New Roman" w:hAnsi="Times New Roman" w:cs="Times New Roman"/>
          <w:sz w:val="24"/>
        </w:rPr>
        <w:t xml:space="preserve"> </w:t>
      </w:r>
      <w:r w:rsidR="00CC07AF">
        <w:rPr>
          <w:rFonts w:ascii="Times New Roman" w:hAnsi="Times New Roman" w:cs="Times New Roman"/>
          <w:sz w:val="24"/>
        </w:rPr>
        <w:t xml:space="preserve">that </w:t>
      </w:r>
      <w:r w:rsidR="00D54877">
        <w:rPr>
          <w:rFonts w:ascii="Times New Roman" w:hAnsi="Times New Roman" w:cs="Times New Roman"/>
          <w:sz w:val="24"/>
        </w:rPr>
        <w:t xml:space="preserve">there are </w:t>
      </w:r>
      <w:r w:rsidR="00C8150A">
        <w:rPr>
          <w:rFonts w:ascii="Times New Roman" w:hAnsi="Times New Roman" w:cs="Times New Roman"/>
          <w:sz w:val="24"/>
        </w:rPr>
        <w:t>several eco-geomorphic factors</w:t>
      </w:r>
      <w:r w:rsidR="00FF7126">
        <w:rPr>
          <w:rFonts w:ascii="Times New Roman" w:hAnsi="Times New Roman" w:cs="Times New Roman"/>
          <w:sz w:val="24"/>
        </w:rPr>
        <w:t xml:space="preserve">, </w:t>
      </w:r>
      <w:r w:rsidR="001E6781">
        <w:rPr>
          <w:rFonts w:ascii="Times New Roman" w:hAnsi="Times New Roman" w:cs="Times New Roman"/>
          <w:sz w:val="24"/>
        </w:rPr>
        <w:t xml:space="preserve">each </w:t>
      </w:r>
      <w:r w:rsidR="00FF7126">
        <w:rPr>
          <w:rFonts w:ascii="Times New Roman" w:hAnsi="Times New Roman" w:cs="Times New Roman"/>
          <w:sz w:val="24"/>
        </w:rPr>
        <w:t xml:space="preserve">of which </w:t>
      </w:r>
      <w:r w:rsidR="00950F87">
        <w:rPr>
          <w:rFonts w:ascii="Times New Roman" w:hAnsi="Times New Roman" w:cs="Times New Roman"/>
          <w:sz w:val="24"/>
        </w:rPr>
        <w:t xml:space="preserve">is able to </w:t>
      </w:r>
      <w:r w:rsidR="0050503B">
        <w:rPr>
          <w:rFonts w:ascii="Times New Roman" w:hAnsi="Times New Roman" w:cs="Times New Roman"/>
          <w:sz w:val="24"/>
        </w:rPr>
        <w:t>exert an influence on</w:t>
      </w:r>
      <w:r w:rsidR="00D94BC4">
        <w:rPr>
          <w:rFonts w:ascii="Times New Roman" w:hAnsi="Times New Roman" w:cs="Times New Roman"/>
          <w:sz w:val="24"/>
        </w:rPr>
        <w:t xml:space="preserve"> </w:t>
      </w:r>
      <w:r w:rsidR="00C8150A">
        <w:rPr>
          <w:rFonts w:ascii="Times New Roman" w:hAnsi="Times New Roman" w:cs="Times New Roman"/>
          <w:sz w:val="24"/>
        </w:rPr>
        <w:t xml:space="preserve">the </w:t>
      </w:r>
      <w:r w:rsidR="00D54877">
        <w:rPr>
          <w:rFonts w:ascii="Times New Roman" w:hAnsi="Times New Roman" w:cs="Times New Roman"/>
          <w:sz w:val="24"/>
        </w:rPr>
        <w:t>development</w:t>
      </w:r>
      <w:r w:rsidR="00C8150A">
        <w:rPr>
          <w:rFonts w:ascii="Times New Roman" w:hAnsi="Times New Roman" w:cs="Times New Roman"/>
          <w:sz w:val="24"/>
        </w:rPr>
        <w:t xml:space="preserve"> of </w:t>
      </w:r>
      <w:r w:rsidR="00253DAD">
        <w:rPr>
          <w:rFonts w:ascii="Times New Roman" w:hAnsi="Times New Roman" w:cs="Times New Roman"/>
          <w:sz w:val="24"/>
        </w:rPr>
        <w:t xml:space="preserve">the three river channel patterns </w:t>
      </w:r>
      <w:r w:rsidR="00C8150A">
        <w:rPr>
          <w:rFonts w:ascii="Times New Roman" w:hAnsi="Times New Roman" w:cs="Times New Roman"/>
          <w:sz w:val="24"/>
        </w:rPr>
        <w:t xml:space="preserve">in the </w:t>
      </w:r>
      <w:r w:rsidR="009B123E">
        <w:rPr>
          <w:rFonts w:ascii="Times New Roman" w:hAnsi="Times New Roman" w:cs="Times New Roman"/>
          <w:sz w:val="24"/>
        </w:rPr>
        <w:t>YPR</w:t>
      </w:r>
      <w:r w:rsidR="00253DAD">
        <w:rPr>
          <w:rFonts w:ascii="Times New Roman" w:hAnsi="Times New Roman" w:cs="Times New Roman"/>
          <w:sz w:val="24"/>
        </w:rPr>
        <w:t>,</w:t>
      </w:r>
      <w:r w:rsidR="00C8150A">
        <w:rPr>
          <w:rFonts w:ascii="Times New Roman" w:hAnsi="Times New Roman" w:cs="Times New Roman"/>
          <w:sz w:val="24"/>
        </w:rPr>
        <w:t xml:space="preserve"> </w:t>
      </w:r>
      <w:r w:rsidR="00BC258A">
        <w:rPr>
          <w:rFonts w:ascii="Times New Roman" w:hAnsi="Times New Roman" w:cs="Times New Roman"/>
          <w:sz w:val="24"/>
        </w:rPr>
        <w:t xml:space="preserve">the </w:t>
      </w:r>
      <w:r w:rsidR="00CB433D">
        <w:rPr>
          <w:rFonts w:ascii="Times New Roman" w:hAnsi="Times New Roman" w:cs="Times New Roman"/>
          <w:sz w:val="24"/>
        </w:rPr>
        <w:t>main influences are the relationship</w:t>
      </w:r>
      <w:r w:rsidR="009C58BD">
        <w:rPr>
          <w:rFonts w:ascii="Times New Roman" w:hAnsi="Times New Roman" w:cs="Times New Roman"/>
          <w:sz w:val="24"/>
        </w:rPr>
        <w:t>s</w:t>
      </w:r>
      <w:r w:rsidR="00CB433D">
        <w:rPr>
          <w:rFonts w:ascii="Times New Roman" w:hAnsi="Times New Roman" w:cs="Times New Roman"/>
          <w:sz w:val="24"/>
        </w:rPr>
        <w:t xml:space="preserve"> between deposited sediment size and vegetation type and density which vary in </w:t>
      </w:r>
      <w:r w:rsidR="00A37016">
        <w:rPr>
          <w:rFonts w:ascii="Times New Roman" w:hAnsi="Times New Roman" w:cs="Times New Roman"/>
          <w:sz w:val="24"/>
        </w:rPr>
        <w:t xml:space="preserve">complex </w:t>
      </w:r>
      <w:r w:rsidR="00C95957">
        <w:rPr>
          <w:rFonts w:ascii="Times New Roman" w:hAnsi="Times New Roman" w:cs="Times New Roman"/>
          <w:sz w:val="24"/>
        </w:rPr>
        <w:t>integrated form</w:t>
      </w:r>
      <w:r w:rsidR="0050503B">
        <w:rPr>
          <w:rFonts w:ascii="Times New Roman" w:hAnsi="Times New Roman" w:cs="Times New Roman"/>
          <w:sz w:val="24"/>
        </w:rPr>
        <w:t>s</w:t>
      </w:r>
      <w:r w:rsidR="00A37016">
        <w:rPr>
          <w:rFonts w:ascii="Times New Roman" w:hAnsi="Times New Roman" w:cs="Times New Roman"/>
          <w:sz w:val="24"/>
        </w:rPr>
        <w:t xml:space="preserve"> with </w:t>
      </w:r>
      <w:r w:rsidR="0024155D">
        <w:rPr>
          <w:rFonts w:ascii="Times New Roman" w:hAnsi="Times New Roman" w:cs="Times New Roman"/>
          <w:sz w:val="24"/>
        </w:rPr>
        <w:t>flow dynamics</w:t>
      </w:r>
      <w:r w:rsidR="00C56FC0">
        <w:rPr>
          <w:rFonts w:ascii="Times New Roman" w:hAnsi="Times New Roman" w:cs="Times New Roman"/>
          <w:sz w:val="24"/>
        </w:rPr>
        <w:t xml:space="preserve"> (</w:t>
      </w:r>
      <w:r w:rsidR="00C56FC0" w:rsidRPr="00A8624E">
        <w:rPr>
          <w:rFonts w:ascii="Times New Roman" w:hAnsi="Times New Roman" w:cs="Times New Roman"/>
          <w:sz w:val="24"/>
        </w:rPr>
        <w:t>Simon &amp; Collison, 2002</w:t>
      </w:r>
      <w:r w:rsidR="00C56FC0">
        <w:rPr>
          <w:rFonts w:ascii="Times New Roman" w:hAnsi="Times New Roman" w:cs="Times New Roman"/>
          <w:sz w:val="24"/>
        </w:rPr>
        <w:t>)</w:t>
      </w:r>
      <w:r w:rsidR="003669F0">
        <w:rPr>
          <w:rFonts w:ascii="Times New Roman" w:hAnsi="Times New Roman" w:cs="Times New Roman"/>
          <w:sz w:val="24"/>
        </w:rPr>
        <w:t xml:space="preserve">. </w:t>
      </w:r>
      <w:r w:rsidR="00EC38D5">
        <w:rPr>
          <w:rFonts w:ascii="Times New Roman" w:hAnsi="Times New Roman" w:cs="Times New Roman"/>
          <w:sz w:val="24"/>
        </w:rPr>
        <w:t>Although anabranching channels may occur in regions that are poorly vegetated, s</w:t>
      </w:r>
      <w:r w:rsidR="00365AE4">
        <w:rPr>
          <w:rFonts w:ascii="Times New Roman" w:hAnsi="Times New Roman" w:cs="Times New Roman"/>
          <w:sz w:val="24"/>
        </w:rPr>
        <w:t xml:space="preserve">trong </w:t>
      </w:r>
      <w:r w:rsidR="00BD2BDB" w:rsidRPr="003669F0">
        <w:rPr>
          <w:rFonts w:ascii="Times New Roman" w:hAnsi="Times New Roman" w:cs="Times New Roman"/>
          <w:sz w:val="24"/>
        </w:rPr>
        <w:t xml:space="preserve">riparian vegetation </w:t>
      </w:r>
      <w:r w:rsidR="00365AE4">
        <w:rPr>
          <w:rFonts w:ascii="Times New Roman" w:hAnsi="Times New Roman" w:cs="Times New Roman"/>
          <w:sz w:val="24"/>
        </w:rPr>
        <w:t xml:space="preserve">growth </w:t>
      </w:r>
      <w:r w:rsidR="00CB433D">
        <w:rPr>
          <w:rFonts w:ascii="Times New Roman" w:hAnsi="Times New Roman" w:cs="Times New Roman"/>
          <w:sz w:val="24"/>
        </w:rPr>
        <w:t xml:space="preserve">may </w:t>
      </w:r>
      <w:r w:rsidR="00EC38D5">
        <w:rPr>
          <w:rFonts w:ascii="Times New Roman" w:hAnsi="Times New Roman" w:cs="Times New Roman"/>
          <w:sz w:val="24"/>
        </w:rPr>
        <w:t xml:space="preserve">assist the stabilization </w:t>
      </w:r>
      <w:r w:rsidR="00365AE4">
        <w:rPr>
          <w:rFonts w:ascii="Times New Roman" w:hAnsi="Times New Roman" w:cs="Times New Roman"/>
          <w:sz w:val="24"/>
        </w:rPr>
        <w:t>of</w:t>
      </w:r>
      <w:r w:rsidR="00365AE4" w:rsidRPr="003669F0">
        <w:rPr>
          <w:rFonts w:ascii="Times New Roman" w:hAnsi="Times New Roman" w:cs="Times New Roman"/>
          <w:sz w:val="24"/>
        </w:rPr>
        <w:t xml:space="preserve"> anabranching channel</w:t>
      </w:r>
      <w:r w:rsidR="00CB433D">
        <w:rPr>
          <w:rFonts w:ascii="Times New Roman" w:hAnsi="Times New Roman" w:cs="Times New Roman"/>
          <w:sz w:val="24"/>
        </w:rPr>
        <w:t>s</w:t>
      </w:r>
      <w:r w:rsidR="00997F73">
        <w:rPr>
          <w:rFonts w:ascii="Times New Roman" w:hAnsi="Times New Roman" w:cs="Times New Roman"/>
          <w:sz w:val="24"/>
        </w:rPr>
        <w:t xml:space="preserve">. </w:t>
      </w:r>
      <w:r w:rsidR="00EC38D5">
        <w:rPr>
          <w:rFonts w:ascii="Times New Roman" w:hAnsi="Times New Roman" w:cs="Times New Roman"/>
          <w:sz w:val="24"/>
        </w:rPr>
        <w:t xml:space="preserve">For example, </w:t>
      </w:r>
      <w:r w:rsidR="004F5A83">
        <w:rPr>
          <w:rFonts w:ascii="Times New Roman" w:hAnsi="Times New Roman" w:cs="Times New Roman"/>
          <w:sz w:val="24"/>
        </w:rPr>
        <w:t>Tooth and Nanson</w:t>
      </w:r>
      <w:r w:rsidR="00EC38D5">
        <w:rPr>
          <w:rFonts w:ascii="Times New Roman" w:hAnsi="Times New Roman" w:cs="Times New Roman"/>
          <w:sz w:val="24"/>
        </w:rPr>
        <w:t xml:space="preserve"> (</w:t>
      </w:r>
      <w:r w:rsidR="004F5A83">
        <w:rPr>
          <w:rFonts w:ascii="Times New Roman" w:hAnsi="Times New Roman" w:cs="Times New Roman"/>
          <w:sz w:val="24"/>
        </w:rPr>
        <w:t>2000)</w:t>
      </w:r>
      <w:r w:rsidR="00EC38D5">
        <w:rPr>
          <w:rFonts w:ascii="Times New Roman" w:hAnsi="Times New Roman" w:cs="Times New Roman"/>
          <w:sz w:val="24"/>
        </w:rPr>
        <w:t xml:space="preserve"> demonstrated that</w:t>
      </w:r>
      <w:r w:rsidR="00365AE4">
        <w:rPr>
          <w:rFonts w:ascii="Times New Roman" w:hAnsi="Times New Roman" w:cs="Times New Roman"/>
          <w:sz w:val="24"/>
        </w:rPr>
        <w:t xml:space="preserve"> </w:t>
      </w:r>
      <w:r w:rsidR="00997F73">
        <w:rPr>
          <w:rFonts w:ascii="Times New Roman" w:hAnsi="Times New Roman" w:cs="Times New Roman"/>
          <w:sz w:val="24"/>
        </w:rPr>
        <w:t xml:space="preserve">strong </w:t>
      </w:r>
      <w:r w:rsidR="00997F73" w:rsidRPr="003669F0">
        <w:rPr>
          <w:rFonts w:ascii="Times New Roman" w:hAnsi="Times New Roman" w:cs="Times New Roman"/>
          <w:sz w:val="24"/>
        </w:rPr>
        <w:t xml:space="preserve">riparian vegetation </w:t>
      </w:r>
      <w:r w:rsidR="00997F73">
        <w:rPr>
          <w:rFonts w:ascii="Times New Roman" w:hAnsi="Times New Roman" w:cs="Times New Roman"/>
          <w:sz w:val="24"/>
        </w:rPr>
        <w:t>growth</w:t>
      </w:r>
      <w:r w:rsidR="00365AE4">
        <w:rPr>
          <w:rFonts w:ascii="Times New Roman" w:hAnsi="Times New Roman" w:cs="Times New Roman"/>
          <w:sz w:val="24"/>
        </w:rPr>
        <w:t xml:space="preserve"> </w:t>
      </w:r>
      <w:r w:rsidR="00EC38D5">
        <w:rPr>
          <w:rFonts w:ascii="Times New Roman" w:hAnsi="Times New Roman" w:cs="Times New Roman"/>
          <w:sz w:val="24"/>
        </w:rPr>
        <w:t xml:space="preserve">was </w:t>
      </w:r>
      <w:r w:rsidR="00BD2BDB">
        <w:rPr>
          <w:rFonts w:ascii="Times New Roman" w:hAnsi="Times New Roman" w:cs="Times New Roman"/>
          <w:sz w:val="24"/>
        </w:rPr>
        <w:t xml:space="preserve">capable of colonizing in-channel sandy bars </w:t>
      </w:r>
      <w:r w:rsidR="007745EA">
        <w:rPr>
          <w:rFonts w:ascii="Times New Roman" w:hAnsi="Times New Roman" w:cs="Times New Roman"/>
          <w:sz w:val="24"/>
        </w:rPr>
        <w:t xml:space="preserve">in central Australia </w:t>
      </w:r>
      <w:r w:rsidR="00EC38D5">
        <w:rPr>
          <w:rFonts w:ascii="Times New Roman" w:hAnsi="Times New Roman" w:cs="Times New Roman"/>
          <w:sz w:val="24"/>
        </w:rPr>
        <w:t xml:space="preserve">leading to enhanced sediment trapping and the development of </w:t>
      </w:r>
      <w:r w:rsidR="00B22D31">
        <w:rPr>
          <w:rFonts w:ascii="Times New Roman" w:hAnsi="Times New Roman" w:cs="Times New Roman"/>
          <w:sz w:val="24"/>
        </w:rPr>
        <w:t xml:space="preserve">anabranching with </w:t>
      </w:r>
      <w:r w:rsidR="00BD2BDB">
        <w:rPr>
          <w:rFonts w:ascii="Times New Roman" w:hAnsi="Times New Roman" w:cs="Times New Roman"/>
          <w:sz w:val="24"/>
        </w:rPr>
        <w:t>river</w:t>
      </w:r>
      <w:r w:rsidR="00365AE4">
        <w:rPr>
          <w:rFonts w:ascii="Times New Roman" w:hAnsi="Times New Roman" w:cs="Times New Roman"/>
          <w:sz w:val="24"/>
        </w:rPr>
        <w:t xml:space="preserve"> islands</w:t>
      </w:r>
      <w:r w:rsidR="00EC38D5">
        <w:rPr>
          <w:rFonts w:ascii="Times New Roman" w:hAnsi="Times New Roman" w:cs="Times New Roman"/>
          <w:sz w:val="24"/>
        </w:rPr>
        <w:t xml:space="preserve"> </w:t>
      </w:r>
      <w:r w:rsidR="00103CC3">
        <w:rPr>
          <w:rFonts w:ascii="Times New Roman" w:hAnsi="Times New Roman" w:cs="Times New Roman"/>
          <w:sz w:val="24"/>
        </w:rPr>
        <w:t xml:space="preserve">or elongated ridges </w:t>
      </w:r>
      <w:r w:rsidR="00B22D31">
        <w:rPr>
          <w:rFonts w:ascii="Times New Roman" w:hAnsi="Times New Roman" w:cs="Times New Roman"/>
          <w:sz w:val="24"/>
        </w:rPr>
        <w:t xml:space="preserve">having </w:t>
      </w:r>
      <w:r w:rsidR="00EC38D5">
        <w:rPr>
          <w:rFonts w:ascii="Times New Roman" w:hAnsi="Times New Roman" w:cs="Times New Roman"/>
          <w:sz w:val="24"/>
        </w:rPr>
        <w:t xml:space="preserve">elevations equal to </w:t>
      </w:r>
      <w:r w:rsidR="00B22D31">
        <w:rPr>
          <w:rFonts w:ascii="Times New Roman" w:hAnsi="Times New Roman" w:cs="Times New Roman"/>
          <w:sz w:val="24"/>
        </w:rPr>
        <w:t xml:space="preserve">or a little </w:t>
      </w:r>
      <w:r w:rsidR="00EC38D5">
        <w:rPr>
          <w:rFonts w:ascii="Times New Roman" w:hAnsi="Times New Roman" w:cs="Times New Roman"/>
          <w:sz w:val="24"/>
        </w:rPr>
        <w:t>above bankfull level</w:t>
      </w:r>
      <w:r w:rsidR="004F5A83">
        <w:rPr>
          <w:rFonts w:ascii="Times New Roman" w:hAnsi="Times New Roman" w:cs="Times New Roman"/>
          <w:sz w:val="24"/>
        </w:rPr>
        <w:t xml:space="preserve">. </w:t>
      </w:r>
      <w:r w:rsidR="00103CC3">
        <w:rPr>
          <w:rFonts w:ascii="Times New Roman" w:hAnsi="Times New Roman" w:cs="Times New Roman"/>
          <w:sz w:val="24"/>
        </w:rPr>
        <w:t>I</w:t>
      </w:r>
      <w:r w:rsidR="007745EA">
        <w:rPr>
          <w:rFonts w:ascii="Times New Roman" w:hAnsi="Times New Roman" w:cs="Times New Roman"/>
          <w:sz w:val="24"/>
        </w:rPr>
        <w:t xml:space="preserve">n </w:t>
      </w:r>
      <w:r w:rsidR="00103CC3">
        <w:rPr>
          <w:rFonts w:ascii="Times New Roman" w:hAnsi="Times New Roman" w:cs="Times New Roman"/>
          <w:sz w:val="24"/>
        </w:rPr>
        <w:t xml:space="preserve">both </w:t>
      </w:r>
      <w:r w:rsidR="007745EA">
        <w:rPr>
          <w:rFonts w:ascii="Times New Roman" w:hAnsi="Times New Roman" w:cs="Times New Roman"/>
          <w:sz w:val="24"/>
        </w:rPr>
        <w:t xml:space="preserve">the desert </w:t>
      </w:r>
      <w:r w:rsidR="00103CC3">
        <w:rPr>
          <w:rFonts w:ascii="Times New Roman" w:hAnsi="Times New Roman" w:cs="Times New Roman"/>
          <w:sz w:val="24"/>
        </w:rPr>
        <w:t>center and</w:t>
      </w:r>
      <w:r w:rsidR="00727727">
        <w:rPr>
          <w:rFonts w:ascii="Times New Roman" w:hAnsi="Times New Roman" w:cs="Times New Roman"/>
          <w:sz w:val="24"/>
        </w:rPr>
        <w:t xml:space="preserve"> monsoon north of </w:t>
      </w:r>
      <w:r w:rsidR="007745EA">
        <w:rPr>
          <w:rFonts w:ascii="Times New Roman" w:hAnsi="Times New Roman" w:cs="Times New Roman"/>
          <w:sz w:val="24"/>
        </w:rPr>
        <w:t xml:space="preserve">Australia, Nanson and Huang (2017) </w:t>
      </w:r>
      <w:r w:rsidR="00727727">
        <w:rPr>
          <w:rFonts w:ascii="Times New Roman" w:hAnsi="Times New Roman" w:cs="Times New Roman"/>
          <w:sz w:val="24"/>
        </w:rPr>
        <w:t xml:space="preserve">and Tooth et al. </w:t>
      </w:r>
      <w:r w:rsidR="00B22D31">
        <w:rPr>
          <w:rFonts w:ascii="Times New Roman" w:hAnsi="Times New Roman" w:cs="Times New Roman"/>
          <w:sz w:val="24"/>
        </w:rPr>
        <w:t>(</w:t>
      </w:r>
      <w:r w:rsidR="00727727">
        <w:rPr>
          <w:rFonts w:ascii="Times New Roman" w:hAnsi="Times New Roman" w:cs="Times New Roman"/>
          <w:sz w:val="24"/>
        </w:rPr>
        <w:t xml:space="preserve">2008) </w:t>
      </w:r>
      <w:r w:rsidR="007745EA">
        <w:rPr>
          <w:rFonts w:ascii="Times New Roman" w:hAnsi="Times New Roman" w:cs="Times New Roman"/>
          <w:sz w:val="24"/>
        </w:rPr>
        <w:t xml:space="preserve">found that </w:t>
      </w:r>
      <w:r w:rsidR="00727727">
        <w:rPr>
          <w:rFonts w:ascii="Times New Roman" w:hAnsi="Times New Roman" w:cs="Times New Roman"/>
          <w:sz w:val="24"/>
        </w:rPr>
        <w:t>dense riparian vegetation could stabili</w:t>
      </w:r>
      <w:r w:rsidR="0027531D">
        <w:rPr>
          <w:rFonts w:ascii="Times New Roman" w:hAnsi="Times New Roman" w:cs="Times New Roman"/>
          <w:sz w:val="24"/>
        </w:rPr>
        <w:t>z</w:t>
      </w:r>
      <w:r w:rsidR="00727727">
        <w:rPr>
          <w:rFonts w:ascii="Times New Roman" w:hAnsi="Times New Roman" w:cs="Times New Roman"/>
          <w:sz w:val="24"/>
        </w:rPr>
        <w:t xml:space="preserve">e anabranching channels, even though the banks were formed largely </w:t>
      </w:r>
      <w:r w:rsidR="00103CC3">
        <w:rPr>
          <w:rFonts w:ascii="Times New Roman" w:hAnsi="Times New Roman" w:cs="Times New Roman"/>
          <w:sz w:val="24"/>
        </w:rPr>
        <w:t xml:space="preserve">of </w:t>
      </w:r>
      <w:r w:rsidR="00727727">
        <w:rPr>
          <w:rFonts w:ascii="Times New Roman" w:hAnsi="Times New Roman" w:cs="Times New Roman"/>
          <w:sz w:val="24"/>
        </w:rPr>
        <w:t xml:space="preserve">unconsolidated sand. </w:t>
      </w:r>
      <w:r w:rsidR="00997F73">
        <w:rPr>
          <w:rFonts w:ascii="Times New Roman" w:hAnsi="Times New Roman" w:cs="Times New Roman"/>
          <w:sz w:val="24"/>
        </w:rPr>
        <w:t>In contrast, weak riparian vegetation growth</w:t>
      </w:r>
      <w:r w:rsidR="00CB56ED">
        <w:rPr>
          <w:rFonts w:ascii="Times New Roman" w:hAnsi="Times New Roman" w:cs="Times New Roman"/>
          <w:sz w:val="24"/>
        </w:rPr>
        <w:t xml:space="preserve"> </w:t>
      </w:r>
      <w:r w:rsidR="00EC38D5">
        <w:rPr>
          <w:rFonts w:ascii="Times New Roman" w:hAnsi="Times New Roman" w:cs="Times New Roman"/>
          <w:sz w:val="24"/>
        </w:rPr>
        <w:t xml:space="preserve">cannot stabilize </w:t>
      </w:r>
      <w:r w:rsidR="00CB56ED">
        <w:rPr>
          <w:rFonts w:ascii="Times New Roman" w:hAnsi="Times New Roman" w:cs="Times New Roman"/>
          <w:sz w:val="24"/>
        </w:rPr>
        <w:t>in-channel sandy bars</w:t>
      </w:r>
      <w:r w:rsidR="00EC38D5">
        <w:rPr>
          <w:rFonts w:ascii="Times New Roman" w:hAnsi="Times New Roman" w:cs="Times New Roman"/>
          <w:sz w:val="24"/>
        </w:rPr>
        <w:t xml:space="preserve">, the heights of which remain below </w:t>
      </w:r>
      <w:r w:rsidR="00A03A8F">
        <w:rPr>
          <w:rFonts w:ascii="Times New Roman" w:hAnsi="Times New Roman" w:cs="Times New Roman"/>
          <w:sz w:val="24"/>
        </w:rPr>
        <w:t>the bankfull water level</w:t>
      </w:r>
      <w:r w:rsidR="00B22D31">
        <w:rPr>
          <w:rFonts w:ascii="Times New Roman" w:hAnsi="Times New Roman" w:cs="Times New Roman"/>
          <w:sz w:val="24"/>
        </w:rPr>
        <w:t>,</w:t>
      </w:r>
      <w:r w:rsidR="00CB56ED">
        <w:rPr>
          <w:rFonts w:ascii="Times New Roman" w:hAnsi="Times New Roman" w:cs="Times New Roman"/>
          <w:sz w:val="24"/>
        </w:rPr>
        <w:t xml:space="preserve"> so</w:t>
      </w:r>
      <w:r w:rsidR="00997F73">
        <w:rPr>
          <w:rFonts w:ascii="Times New Roman" w:hAnsi="Times New Roman" w:cs="Times New Roman"/>
          <w:sz w:val="24"/>
        </w:rPr>
        <w:t xml:space="preserve"> </w:t>
      </w:r>
      <w:r w:rsidR="004F5A83">
        <w:rPr>
          <w:rFonts w:ascii="Times New Roman" w:hAnsi="Times New Roman" w:cs="Times New Roman"/>
          <w:sz w:val="24"/>
        </w:rPr>
        <w:t xml:space="preserve">the </w:t>
      </w:r>
      <w:r w:rsidR="00997F73">
        <w:rPr>
          <w:rFonts w:ascii="Times New Roman" w:hAnsi="Times New Roman" w:cs="Times New Roman"/>
          <w:sz w:val="24"/>
        </w:rPr>
        <w:t>braided channel</w:t>
      </w:r>
      <w:r w:rsidR="00CB56ED">
        <w:rPr>
          <w:rFonts w:ascii="Times New Roman" w:hAnsi="Times New Roman" w:cs="Times New Roman"/>
          <w:sz w:val="24"/>
        </w:rPr>
        <w:t xml:space="preserve"> develops</w:t>
      </w:r>
      <w:r w:rsidR="00EC38D5">
        <w:rPr>
          <w:rFonts w:ascii="Times New Roman" w:hAnsi="Times New Roman" w:cs="Times New Roman"/>
          <w:sz w:val="24"/>
        </w:rPr>
        <w:t>. Braiding tends to occur</w:t>
      </w:r>
      <w:r w:rsidR="00997F73">
        <w:rPr>
          <w:rFonts w:ascii="Times New Roman" w:hAnsi="Times New Roman" w:cs="Times New Roman"/>
          <w:sz w:val="24"/>
        </w:rPr>
        <w:t xml:space="preserve"> w</w:t>
      </w:r>
      <w:r w:rsidR="00365AE4">
        <w:rPr>
          <w:rFonts w:ascii="Times New Roman" w:hAnsi="Times New Roman" w:cs="Times New Roman"/>
          <w:sz w:val="24"/>
        </w:rPr>
        <w:t>hen the channel banks are composed of sand</w:t>
      </w:r>
      <w:r w:rsidR="004F7433">
        <w:rPr>
          <w:rFonts w:ascii="Times New Roman" w:hAnsi="Times New Roman" w:cs="Times New Roman"/>
          <w:sz w:val="24"/>
        </w:rPr>
        <w:t xml:space="preserve"> </w:t>
      </w:r>
      <w:r w:rsidR="00103CC3">
        <w:rPr>
          <w:rFonts w:ascii="Times New Roman" w:hAnsi="Times New Roman" w:cs="Times New Roman"/>
          <w:sz w:val="24"/>
        </w:rPr>
        <w:t xml:space="preserve">or gravel </w:t>
      </w:r>
      <w:r w:rsidR="00EC38D5">
        <w:rPr>
          <w:rFonts w:ascii="Times New Roman" w:hAnsi="Times New Roman" w:cs="Times New Roman"/>
          <w:sz w:val="24"/>
        </w:rPr>
        <w:t xml:space="preserve">with no </w:t>
      </w:r>
      <w:r w:rsidR="00103CC3">
        <w:rPr>
          <w:rFonts w:ascii="Times New Roman" w:hAnsi="Times New Roman" w:cs="Times New Roman"/>
          <w:sz w:val="24"/>
        </w:rPr>
        <w:t xml:space="preserve">fine </w:t>
      </w:r>
      <w:r w:rsidR="00EC38D5">
        <w:rPr>
          <w:rFonts w:ascii="Times New Roman" w:hAnsi="Times New Roman" w:cs="Times New Roman"/>
          <w:sz w:val="24"/>
        </w:rPr>
        <w:t xml:space="preserve">cohesive component </w:t>
      </w:r>
      <w:r w:rsidR="004F7433">
        <w:rPr>
          <w:rFonts w:ascii="Times New Roman" w:hAnsi="Times New Roman" w:cs="Times New Roman"/>
          <w:sz w:val="24"/>
        </w:rPr>
        <w:t xml:space="preserve">and so </w:t>
      </w:r>
      <w:r w:rsidR="00EC38D5">
        <w:rPr>
          <w:rFonts w:ascii="Times New Roman" w:hAnsi="Times New Roman" w:cs="Times New Roman"/>
          <w:sz w:val="24"/>
        </w:rPr>
        <w:t xml:space="preserve">the banks are </w:t>
      </w:r>
      <w:r w:rsidR="00103CC3">
        <w:rPr>
          <w:rFonts w:ascii="Times New Roman" w:hAnsi="Times New Roman" w:cs="Times New Roman"/>
          <w:sz w:val="24"/>
        </w:rPr>
        <w:t>vulnerable to</w:t>
      </w:r>
      <w:r w:rsidR="004F7433">
        <w:rPr>
          <w:rFonts w:ascii="Times New Roman" w:hAnsi="Times New Roman" w:cs="Times New Roman"/>
          <w:sz w:val="24"/>
        </w:rPr>
        <w:t xml:space="preserve"> lateral </w:t>
      </w:r>
      <w:r w:rsidR="00A03A8F">
        <w:rPr>
          <w:rFonts w:ascii="Times New Roman" w:hAnsi="Times New Roman" w:cs="Times New Roman"/>
          <w:sz w:val="24"/>
        </w:rPr>
        <w:t>erosion</w:t>
      </w:r>
      <w:r w:rsidR="00997F73">
        <w:rPr>
          <w:rFonts w:ascii="Times New Roman" w:hAnsi="Times New Roman" w:cs="Times New Roman"/>
          <w:sz w:val="24"/>
        </w:rPr>
        <w:t xml:space="preserve">. </w:t>
      </w:r>
      <w:r w:rsidR="00EC38D5">
        <w:rPr>
          <w:rFonts w:ascii="Times New Roman" w:hAnsi="Times New Roman" w:cs="Times New Roman"/>
          <w:sz w:val="24"/>
        </w:rPr>
        <w:t>T</w:t>
      </w:r>
      <w:r w:rsidR="003669F0" w:rsidRPr="003669F0">
        <w:rPr>
          <w:rFonts w:ascii="Times New Roman" w:hAnsi="Times New Roman" w:cs="Times New Roman"/>
          <w:sz w:val="24"/>
        </w:rPr>
        <w:t xml:space="preserve">he </w:t>
      </w:r>
      <w:r w:rsidR="00EC38D5">
        <w:rPr>
          <w:rFonts w:ascii="Times New Roman" w:hAnsi="Times New Roman" w:cs="Times New Roman"/>
          <w:sz w:val="24"/>
        </w:rPr>
        <w:t xml:space="preserve">trapping </w:t>
      </w:r>
      <w:r w:rsidR="003669F0" w:rsidRPr="003669F0">
        <w:rPr>
          <w:rFonts w:ascii="Times New Roman" w:hAnsi="Times New Roman" w:cs="Times New Roman"/>
          <w:sz w:val="24"/>
        </w:rPr>
        <w:t xml:space="preserve">of </w:t>
      </w:r>
      <w:r w:rsidR="00103CC3">
        <w:rPr>
          <w:rFonts w:ascii="Times New Roman" w:hAnsi="Times New Roman" w:cs="Times New Roman"/>
          <w:sz w:val="24"/>
        </w:rPr>
        <w:t xml:space="preserve">cohesive </w:t>
      </w:r>
      <w:r w:rsidR="003669F0" w:rsidRPr="003669F0">
        <w:rPr>
          <w:rFonts w:ascii="Times New Roman" w:hAnsi="Times New Roman" w:cs="Times New Roman"/>
          <w:sz w:val="24"/>
        </w:rPr>
        <w:t xml:space="preserve">silty sediment </w:t>
      </w:r>
      <w:r w:rsidR="00EC38D5">
        <w:rPr>
          <w:rFonts w:ascii="Times New Roman" w:hAnsi="Times New Roman" w:cs="Times New Roman"/>
          <w:sz w:val="24"/>
        </w:rPr>
        <w:t>o</w:t>
      </w:r>
      <w:r w:rsidR="00A03A8F">
        <w:rPr>
          <w:rFonts w:ascii="Times New Roman" w:hAnsi="Times New Roman" w:cs="Times New Roman"/>
          <w:sz w:val="24"/>
        </w:rPr>
        <w:t xml:space="preserve">n channel banks </w:t>
      </w:r>
      <w:r w:rsidR="00EC38D5">
        <w:rPr>
          <w:rFonts w:ascii="Times New Roman" w:hAnsi="Times New Roman" w:cs="Times New Roman"/>
          <w:sz w:val="24"/>
        </w:rPr>
        <w:t xml:space="preserve">by </w:t>
      </w:r>
      <w:r w:rsidR="00430360">
        <w:rPr>
          <w:rFonts w:ascii="Times New Roman" w:hAnsi="Times New Roman" w:cs="Times New Roman"/>
          <w:sz w:val="24"/>
        </w:rPr>
        <w:t>strong/</w:t>
      </w:r>
      <w:r w:rsidR="00430360" w:rsidRPr="003669F0">
        <w:rPr>
          <w:rFonts w:ascii="Times New Roman" w:hAnsi="Times New Roman" w:cs="Times New Roman"/>
          <w:sz w:val="24"/>
        </w:rPr>
        <w:t>moderate</w:t>
      </w:r>
      <w:r w:rsidR="003669F0" w:rsidRPr="003669F0">
        <w:rPr>
          <w:rFonts w:ascii="Times New Roman" w:hAnsi="Times New Roman" w:cs="Times New Roman"/>
          <w:sz w:val="24"/>
        </w:rPr>
        <w:t xml:space="preserve"> riparian vegetation growth</w:t>
      </w:r>
      <w:r w:rsidR="00EC38D5">
        <w:rPr>
          <w:rFonts w:ascii="Times New Roman" w:hAnsi="Times New Roman" w:cs="Times New Roman"/>
          <w:sz w:val="24"/>
        </w:rPr>
        <w:t xml:space="preserve">, further promotes vegetation resilience, bank stabilization and assists in the </w:t>
      </w:r>
      <w:r w:rsidR="003669F0" w:rsidRPr="003669F0">
        <w:rPr>
          <w:rFonts w:ascii="Times New Roman" w:hAnsi="Times New Roman" w:cs="Times New Roman" w:hint="eastAsia"/>
          <w:sz w:val="24"/>
        </w:rPr>
        <w:t>development of the meandering channel</w:t>
      </w:r>
      <w:r w:rsidR="00EC38D5">
        <w:rPr>
          <w:rFonts w:ascii="Times New Roman" w:hAnsi="Times New Roman" w:cs="Times New Roman"/>
          <w:sz w:val="24"/>
        </w:rPr>
        <w:t xml:space="preserve">. </w:t>
      </w:r>
      <w:r w:rsidR="00103CC3">
        <w:rPr>
          <w:rFonts w:ascii="Times New Roman" w:hAnsi="Times New Roman" w:cs="Times New Roman"/>
          <w:sz w:val="24"/>
        </w:rPr>
        <w:t>Schumm (1986) noted that channel</w:t>
      </w:r>
      <w:r w:rsidR="00595E51">
        <w:rPr>
          <w:rFonts w:ascii="Times New Roman" w:hAnsi="Times New Roman" w:cs="Times New Roman"/>
          <w:sz w:val="24"/>
        </w:rPr>
        <w:t xml:space="preserve"> sinuosity is closely related to the </w:t>
      </w:r>
      <w:r w:rsidR="00103CC3">
        <w:rPr>
          <w:rFonts w:ascii="Times New Roman" w:hAnsi="Times New Roman" w:cs="Times New Roman"/>
          <w:sz w:val="24"/>
        </w:rPr>
        <w:t>resistance</w:t>
      </w:r>
      <w:r w:rsidR="00595E51">
        <w:rPr>
          <w:rFonts w:ascii="Times New Roman" w:hAnsi="Times New Roman" w:cs="Times New Roman"/>
          <w:sz w:val="24"/>
        </w:rPr>
        <w:t xml:space="preserve"> of channel banks</w:t>
      </w:r>
      <w:r w:rsidR="0024155D">
        <w:rPr>
          <w:rFonts w:ascii="Times New Roman" w:hAnsi="Times New Roman" w:cs="Times New Roman"/>
          <w:sz w:val="24"/>
        </w:rPr>
        <w:t xml:space="preserve"> </w:t>
      </w:r>
      <w:r w:rsidR="00103CC3">
        <w:rPr>
          <w:rFonts w:ascii="Times New Roman" w:hAnsi="Times New Roman" w:cs="Times New Roman"/>
          <w:sz w:val="24"/>
        </w:rPr>
        <w:t xml:space="preserve">to </w:t>
      </w:r>
      <w:r w:rsidR="0024155D">
        <w:rPr>
          <w:rFonts w:ascii="Times New Roman" w:hAnsi="Times New Roman" w:cs="Times New Roman"/>
          <w:sz w:val="24"/>
        </w:rPr>
        <w:t>flow dynamics</w:t>
      </w:r>
      <w:r w:rsidR="00595E51">
        <w:rPr>
          <w:rFonts w:ascii="Times New Roman" w:hAnsi="Times New Roman" w:cs="Times New Roman"/>
          <w:sz w:val="24"/>
        </w:rPr>
        <w:t>.</w:t>
      </w:r>
      <w:r w:rsidR="00447449">
        <w:rPr>
          <w:rFonts w:ascii="Times New Roman" w:hAnsi="Times New Roman" w:cs="Times New Roman"/>
          <w:sz w:val="24"/>
        </w:rPr>
        <w:t xml:space="preserve"> </w:t>
      </w:r>
    </w:p>
    <w:p w14:paraId="34C4F90D" w14:textId="5E47BF40" w:rsidR="002B5F9E" w:rsidRDefault="00EC38D5">
      <w:pPr>
        <w:spacing w:line="360" w:lineRule="auto"/>
        <w:ind w:firstLine="420"/>
        <w:rPr>
          <w:rFonts w:ascii="Times New Roman" w:hAnsi="Times New Roman" w:cs="Times New Roman"/>
          <w:sz w:val="24"/>
        </w:rPr>
      </w:pPr>
      <w:r>
        <w:rPr>
          <w:rFonts w:ascii="Times New Roman" w:hAnsi="Times New Roman" w:cs="Times New Roman"/>
          <w:sz w:val="24"/>
        </w:rPr>
        <w:t>O</w:t>
      </w:r>
      <w:r w:rsidR="003C2B8D">
        <w:rPr>
          <w:rFonts w:ascii="Times New Roman" w:hAnsi="Times New Roman" w:cs="Times New Roman"/>
          <w:sz w:val="24"/>
        </w:rPr>
        <w:t xml:space="preserve">ur </w:t>
      </w:r>
      <w:r w:rsidR="008E3D16">
        <w:rPr>
          <w:rFonts w:ascii="Times New Roman" w:hAnsi="Times New Roman" w:cs="Times New Roman"/>
          <w:sz w:val="24"/>
        </w:rPr>
        <w:t xml:space="preserve">theoretical framework </w:t>
      </w:r>
      <w:r w:rsidR="003C2B8D">
        <w:rPr>
          <w:rFonts w:ascii="Times New Roman" w:hAnsi="Times New Roman" w:cs="Times New Roman"/>
          <w:sz w:val="24"/>
        </w:rPr>
        <w:t>presented earlier in this study demonstrates clearly that the</w:t>
      </w:r>
      <w:r w:rsidR="009B0FAC">
        <w:rPr>
          <w:rFonts w:ascii="Times New Roman" w:hAnsi="Times New Roman" w:cs="Times New Roman"/>
          <w:sz w:val="24"/>
        </w:rPr>
        <w:t xml:space="preserve"> values of the</w:t>
      </w:r>
      <w:r w:rsidR="003C2B8D">
        <w:rPr>
          <w:rFonts w:ascii="Times New Roman" w:hAnsi="Times New Roman" w:cs="Times New Roman"/>
          <w:sz w:val="24"/>
        </w:rPr>
        <w:t xml:space="preserve"> </w:t>
      </w:r>
      <w:r w:rsidR="00947F97" w:rsidRPr="00947F97">
        <w:rPr>
          <w:rFonts w:ascii="Times New Roman" w:hAnsi="Times New Roman" w:cs="Times New Roman"/>
          <w:i/>
          <w:sz w:val="24"/>
        </w:rPr>
        <w:t>H</w:t>
      </w:r>
      <w:r w:rsidR="003C2B8D">
        <w:rPr>
          <w:rFonts w:ascii="Times New Roman" w:hAnsi="Times New Roman" w:cs="Times New Roman"/>
          <w:sz w:val="24"/>
        </w:rPr>
        <w:t xml:space="preserve"> number </w:t>
      </w:r>
      <w:r w:rsidR="009D0545">
        <w:rPr>
          <w:rFonts w:ascii="Times New Roman" w:hAnsi="Times New Roman" w:cs="Times New Roman"/>
          <w:sz w:val="24"/>
        </w:rPr>
        <w:t xml:space="preserve">calculated in terms of Equation (5) </w:t>
      </w:r>
      <w:r w:rsidR="009B0FAC">
        <w:rPr>
          <w:rFonts w:ascii="Times New Roman" w:hAnsi="Times New Roman" w:cs="Times New Roman"/>
          <w:sz w:val="24"/>
        </w:rPr>
        <w:t xml:space="preserve">embody </w:t>
      </w:r>
      <w:r w:rsidR="003C2B8D">
        <w:rPr>
          <w:rFonts w:ascii="Times New Roman" w:hAnsi="Times New Roman" w:cs="Times New Roman"/>
          <w:sz w:val="24"/>
        </w:rPr>
        <w:t xml:space="preserve">the outcome of the </w:t>
      </w:r>
      <w:r w:rsidR="0027531D">
        <w:rPr>
          <w:rFonts w:ascii="Times New Roman" w:hAnsi="Times New Roman" w:cs="Times New Roman"/>
          <w:sz w:val="24"/>
        </w:rPr>
        <w:t xml:space="preserve">complex </w:t>
      </w:r>
      <w:r w:rsidR="003C2B8D">
        <w:rPr>
          <w:rFonts w:ascii="Times New Roman" w:hAnsi="Times New Roman" w:cs="Times New Roman"/>
          <w:sz w:val="24"/>
        </w:rPr>
        <w:t>integrated effects</w:t>
      </w:r>
      <w:r w:rsidR="009D0545">
        <w:rPr>
          <w:rFonts w:ascii="Times New Roman" w:hAnsi="Times New Roman" w:cs="Times New Roman"/>
          <w:sz w:val="24"/>
        </w:rPr>
        <w:t xml:space="preserve"> </w:t>
      </w:r>
      <w:r w:rsidR="002B5F9E">
        <w:rPr>
          <w:rFonts w:ascii="Times New Roman" w:hAnsi="Times New Roman" w:cs="Times New Roman"/>
          <w:sz w:val="24"/>
        </w:rPr>
        <w:t xml:space="preserve">of </w:t>
      </w:r>
      <w:r w:rsidR="00253A6B">
        <w:rPr>
          <w:rFonts w:ascii="Times New Roman" w:hAnsi="Times New Roman" w:cs="Times New Roman"/>
          <w:sz w:val="24"/>
        </w:rPr>
        <w:t>several</w:t>
      </w:r>
      <w:r w:rsidR="002B5F9E">
        <w:rPr>
          <w:rFonts w:ascii="Times New Roman" w:hAnsi="Times New Roman" w:cs="Times New Roman"/>
          <w:sz w:val="24"/>
        </w:rPr>
        <w:t xml:space="preserve"> eco-geomorphic factors with </w:t>
      </w:r>
      <w:r>
        <w:rPr>
          <w:rFonts w:ascii="Times New Roman" w:hAnsi="Times New Roman" w:cs="Times New Roman"/>
          <w:sz w:val="24"/>
        </w:rPr>
        <w:t>the</w:t>
      </w:r>
      <w:r w:rsidR="00253A6B">
        <w:rPr>
          <w:rFonts w:ascii="Times New Roman" w:hAnsi="Times New Roman" w:cs="Times New Roman"/>
          <w:sz w:val="24"/>
        </w:rPr>
        <w:t xml:space="preserve"> </w:t>
      </w:r>
      <w:r w:rsidR="002B5F9E">
        <w:rPr>
          <w:rFonts w:ascii="Times New Roman" w:hAnsi="Times New Roman" w:cs="Times New Roman"/>
          <w:sz w:val="24"/>
        </w:rPr>
        <w:t>hydrodynamic control</w:t>
      </w:r>
      <w:r w:rsidR="003C2B8D">
        <w:rPr>
          <w:rFonts w:ascii="Times New Roman" w:hAnsi="Times New Roman" w:cs="Times New Roman"/>
          <w:sz w:val="24"/>
        </w:rPr>
        <w:t>.</w:t>
      </w:r>
      <w:r w:rsidR="00253A6B">
        <w:rPr>
          <w:rFonts w:ascii="Times New Roman" w:hAnsi="Times New Roman" w:cs="Times New Roman"/>
          <w:sz w:val="24"/>
        </w:rPr>
        <w:t xml:space="preserve"> The hydrodynamic control may be paramount, </w:t>
      </w:r>
      <w:r w:rsidR="00762D49">
        <w:rPr>
          <w:rFonts w:ascii="Times New Roman" w:hAnsi="Times New Roman" w:cs="Times New Roman"/>
          <w:sz w:val="24"/>
        </w:rPr>
        <w:t xml:space="preserve">and </w:t>
      </w:r>
      <w:r w:rsidR="00253A6B">
        <w:rPr>
          <w:rFonts w:ascii="Times New Roman" w:hAnsi="Times New Roman" w:cs="Times New Roman"/>
          <w:sz w:val="24"/>
        </w:rPr>
        <w:t>yet the effects of both grain</w:t>
      </w:r>
      <w:r w:rsidR="0027531D">
        <w:rPr>
          <w:rFonts w:ascii="Times New Roman" w:hAnsi="Times New Roman" w:cs="Times New Roman"/>
          <w:sz w:val="24"/>
        </w:rPr>
        <w:t xml:space="preserve"> </w:t>
      </w:r>
      <w:r w:rsidR="00253A6B">
        <w:rPr>
          <w:rFonts w:ascii="Times New Roman" w:hAnsi="Times New Roman" w:cs="Times New Roman"/>
          <w:sz w:val="24"/>
        </w:rPr>
        <w:t xml:space="preserve">size of the depositing sediment and the </w:t>
      </w:r>
      <w:r w:rsidR="00103CC3">
        <w:rPr>
          <w:rFonts w:ascii="Times New Roman" w:hAnsi="Times New Roman" w:cs="Times New Roman"/>
          <w:sz w:val="24"/>
        </w:rPr>
        <w:t xml:space="preserve">erosion resistance of riparian </w:t>
      </w:r>
      <w:r w:rsidR="00253A6B">
        <w:rPr>
          <w:rFonts w:ascii="Times New Roman" w:hAnsi="Times New Roman" w:cs="Times New Roman"/>
          <w:sz w:val="24"/>
        </w:rPr>
        <w:t xml:space="preserve">vegetation likely account for the range of </w:t>
      </w:r>
      <m:oMath>
        <m:r>
          <w:rPr>
            <w:rFonts w:ascii="Cambria Math" w:hAnsi="Cambria Math" w:cs="Times New Roman" w:hint="eastAsia"/>
            <w:sz w:val="24"/>
          </w:rPr>
          <m:t>H</m:t>
        </m:r>
      </m:oMath>
      <w:r w:rsidR="00253A6B">
        <w:rPr>
          <w:rFonts w:ascii="Times New Roman" w:hAnsi="Times New Roman" w:cs="Times New Roman"/>
          <w:sz w:val="24"/>
        </w:rPr>
        <w:t>-values reported for each reach type</w:t>
      </w:r>
      <w:r w:rsidR="007C002C">
        <w:rPr>
          <w:rFonts w:ascii="Times New Roman" w:hAnsi="Times New Roman" w:cs="Times New Roman"/>
          <w:sz w:val="24"/>
        </w:rPr>
        <w:t xml:space="preserve"> as these two factors</w:t>
      </w:r>
      <w:r w:rsidR="00253A6B">
        <w:rPr>
          <w:rFonts w:ascii="Times New Roman" w:hAnsi="Times New Roman" w:cs="Times New Roman"/>
          <w:sz w:val="24"/>
        </w:rPr>
        <w:t xml:space="preserve"> influence the </w:t>
      </w:r>
      <m:oMath>
        <m:r>
          <w:rPr>
            <w:rFonts w:ascii="Cambria Math" w:hAnsi="Cambria Math" w:cs="Times New Roman" w:hint="eastAsia"/>
            <w:sz w:val="24"/>
          </w:rPr>
          <m:t>H</m:t>
        </m:r>
      </m:oMath>
      <w:r w:rsidR="00450FD3" w:rsidRPr="00C81F5A">
        <w:rPr>
          <w:rFonts w:ascii="Times" w:hAnsi="Times"/>
          <w:sz w:val="24"/>
          <w:szCs w:val="21"/>
        </w:rPr>
        <w:t xml:space="preserve"> </w:t>
      </w:r>
      <w:r w:rsidR="00253A6B">
        <w:rPr>
          <w:rFonts w:ascii="Times New Roman" w:hAnsi="Times New Roman" w:cs="Times New Roman"/>
          <w:sz w:val="24"/>
        </w:rPr>
        <w:t xml:space="preserve">number. This conclusion is sound in-as-much as Equation (5) includes </w:t>
      </w:r>
      <m:oMath>
        <m:sSub>
          <m:sSubPr>
            <m:ctrlPr>
              <w:rPr>
                <w:rFonts w:ascii="Cambria Math" w:hAnsi="Cambria Math"/>
                <w:i/>
                <w:sz w:val="24"/>
                <w:szCs w:val="21"/>
              </w:rPr>
            </m:ctrlPr>
          </m:sSubPr>
          <m:e>
            <m:r>
              <w:rPr>
                <w:rFonts w:ascii="Cambria Math" w:hAnsi="Cambria Math"/>
                <w:sz w:val="24"/>
                <w:szCs w:val="21"/>
              </w:rPr>
              <m:t>τ</m:t>
            </m:r>
          </m:e>
          <m:sub>
            <m:r>
              <w:rPr>
                <w:rFonts w:ascii="Cambria Math" w:hAnsi="Cambria Math"/>
                <w:sz w:val="24"/>
                <w:szCs w:val="21"/>
              </w:rPr>
              <m:t>c</m:t>
            </m:r>
          </m:sub>
        </m:sSub>
      </m:oMath>
      <w:r w:rsidR="00253A6B">
        <w:rPr>
          <w:rFonts w:ascii="Times" w:hAnsi="Times"/>
          <w:sz w:val="24"/>
          <w:szCs w:val="21"/>
        </w:rPr>
        <w:t xml:space="preserve">, </w:t>
      </w:r>
      <w:r w:rsidR="00253A6B" w:rsidRPr="00C168CE">
        <w:rPr>
          <w:rFonts w:ascii="Times" w:hAnsi="Times"/>
          <w:sz w:val="24"/>
          <w:szCs w:val="21"/>
        </w:rPr>
        <w:t>the critical shear stress for the incipient motion of bed sediment</w:t>
      </w:r>
      <w:r w:rsidR="00253A6B">
        <w:rPr>
          <w:rFonts w:ascii="Times" w:hAnsi="Times"/>
          <w:sz w:val="24"/>
          <w:szCs w:val="21"/>
        </w:rPr>
        <w:t>, which varies with particle size and density</w:t>
      </w:r>
      <w:r w:rsidR="007C002C">
        <w:rPr>
          <w:rFonts w:ascii="Times" w:hAnsi="Times"/>
          <w:sz w:val="24"/>
          <w:szCs w:val="21"/>
        </w:rPr>
        <w:t xml:space="preserve">, whilst </w:t>
      </w:r>
      <w:r w:rsidR="00253A6B">
        <w:rPr>
          <w:rFonts w:ascii="Times" w:hAnsi="Times"/>
          <w:sz w:val="24"/>
          <w:szCs w:val="21"/>
        </w:rPr>
        <w:t xml:space="preserve">the parameter </w:t>
      </w:r>
      <m:oMath>
        <m:r>
          <w:rPr>
            <w:rFonts w:ascii="Cambria Math" w:hAnsi="Cambria Math"/>
            <w:color w:val="000000"/>
            <w:sz w:val="24"/>
          </w:rPr>
          <m:t>ξ=</m:t>
        </m:r>
        <m:f>
          <m:fPr>
            <m:type m:val="lin"/>
            <m:ctrlPr>
              <w:rPr>
                <w:rFonts w:ascii="Cambria Math" w:hAnsi="Cambria Math"/>
                <w:i/>
                <w:color w:val="000000"/>
                <w:sz w:val="24"/>
              </w:rPr>
            </m:ctrlPr>
          </m:fPr>
          <m:num>
            <m:r>
              <w:rPr>
                <w:rFonts w:ascii="Cambria Math" w:hAnsi="Cambria Math"/>
                <w:color w:val="000000"/>
                <w:sz w:val="24"/>
              </w:rPr>
              <m:t>W</m:t>
            </m:r>
          </m:num>
          <m:den>
            <m:r>
              <w:rPr>
                <w:rFonts w:ascii="Cambria Math" w:hAnsi="Cambria Math"/>
                <w:color w:val="000000"/>
                <w:sz w:val="24"/>
              </w:rPr>
              <m:t>D</m:t>
            </m:r>
          </m:den>
        </m:f>
      </m:oMath>
      <w:r w:rsidR="00253A6B">
        <w:rPr>
          <w:rFonts w:ascii="Times" w:hAnsi="Times"/>
          <w:sz w:val="24"/>
          <w:szCs w:val="21"/>
        </w:rPr>
        <w:t xml:space="preserve"> reflects channel shape</w:t>
      </w:r>
      <w:r w:rsidR="007C002C">
        <w:rPr>
          <w:rFonts w:ascii="Times" w:hAnsi="Times"/>
          <w:sz w:val="24"/>
          <w:szCs w:val="21"/>
        </w:rPr>
        <w:t>,</w:t>
      </w:r>
      <w:r w:rsidR="00D914D9">
        <w:rPr>
          <w:rFonts w:ascii="Times" w:hAnsi="Times"/>
          <w:sz w:val="24"/>
          <w:szCs w:val="21"/>
        </w:rPr>
        <w:t xml:space="preserve"> </w:t>
      </w:r>
      <w:r w:rsidR="00253A6B">
        <w:rPr>
          <w:rFonts w:ascii="Times" w:hAnsi="Times"/>
          <w:sz w:val="24"/>
          <w:szCs w:val="21"/>
        </w:rPr>
        <w:t xml:space="preserve">which is influenced by both grain size and the vegetation present, as was detailed above. </w:t>
      </w:r>
      <w:r w:rsidR="002B5F9E">
        <w:rPr>
          <w:rFonts w:ascii="Times New Roman" w:hAnsi="Times New Roman" w:cs="Times New Roman"/>
          <w:sz w:val="24"/>
        </w:rPr>
        <w:t>Typically</w:t>
      </w:r>
      <w:r w:rsidR="008E3D16">
        <w:rPr>
          <w:rFonts w:ascii="Times New Roman" w:hAnsi="Times New Roman" w:cs="Times New Roman"/>
          <w:sz w:val="24"/>
        </w:rPr>
        <w:t xml:space="preserve">, </w:t>
      </w:r>
      <w:r w:rsidR="00A544BF">
        <w:rPr>
          <w:rFonts w:ascii="Times New Roman" w:hAnsi="Times New Roman" w:cs="Times New Roman"/>
          <w:sz w:val="24"/>
        </w:rPr>
        <w:t xml:space="preserve">the </w:t>
      </w:r>
      <w:r w:rsidR="00430360">
        <w:rPr>
          <w:rFonts w:ascii="Times New Roman" w:hAnsi="Times New Roman" w:cs="Times New Roman"/>
          <w:sz w:val="24"/>
        </w:rPr>
        <w:t>results</w:t>
      </w:r>
      <w:r w:rsidR="00A544BF">
        <w:rPr>
          <w:rFonts w:ascii="Times New Roman" w:hAnsi="Times New Roman" w:cs="Times New Roman"/>
          <w:sz w:val="24"/>
        </w:rPr>
        <w:t xml:space="preserve"> presented in </w:t>
      </w:r>
      <w:r w:rsidR="002730E2">
        <w:rPr>
          <w:rFonts w:ascii="Times New Roman" w:hAnsi="Times New Roman" w:cs="Times New Roman"/>
          <w:sz w:val="24"/>
        </w:rPr>
        <w:t>Table 1</w:t>
      </w:r>
      <w:r w:rsidR="00430360" w:rsidRPr="00430360">
        <w:rPr>
          <w:rFonts w:ascii="Times New Roman" w:hAnsi="Times New Roman" w:cs="Times New Roman"/>
          <w:sz w:val="24"/>
        </w:rPr>
        <w:t xml:space="preserve"> </w:t>
      </w:r>
      <w:r w:rsidR="00430360">
        <w:rPr>
          <w:rFonts w:ascii="Times New Roman" w:hAnsi="Times New Roman" w:cs="Times New Roman"/>
          <w:sz w:val="24"/>
        </w:rPr>
        <w:t xml:space="preserve">show clearly that the values of the </w:t>
      </w:r>
      <w:r w:rsidR="00947F97" w:rsidRPr="00947F97">
        <w:rPr>
          <w:rFonts w:ascii="Times New Roman" w:hAnsi="Times New Roman" w:cs="Times New Roman"/>
          <w:i/>
          <w:sz w:val="24"/>
        </w:rPr>
        <w:t>H</w:t>
      </w:r>
      <w:r w:rsidR="00430360">
        <w:rPr>
          <w:rFonts w:ascii="Times New Roman" w:hAnsi="Times New Roman" w:cs="Times New Roman"/>
          <w:sz w:val="24"/>
        </w:rPr>
        <w:t xml:space="preserve"> number</w:t>
      </w:r>
      <w:r w:rsidR="00A544BF">
        <w:rPr>
          <w:rFonts w:ascii="Times New Roman" w:hAnsi="Times New Roman" w:cs="Times New Roman"/>
          <w:sz w:val="24"/>
        </w:rPr>
        <w:t xml:space="preserve"> </w:t>
      </w:r>
      <w:r w:rsidR="00430360">
        <w:rPr>
          <w:rFonts w:ascii="Times New Roman" w:hAnsi="Times New Roman" w:cs="Times New Roman"/>
          <w:sz w:val="24"/>
        </w:rPr>
        <w:t>are significantly different from one channel pattern to another</w:t>
      </w:r>
      <w:r w:rsidR="008E3D16">
        <w:rPr>
          <w:rFonts w:ascii="Times New Roman" w:hAnsi="Times New Roman" w:cs="Times New Roman"/>
          <w:sz w:val="24"/>
        </w:rPr>
        <w:t xml:space="preserve"> in the </w:t>
      </w:r>
      <w:r w:rsidR="009B123E">
        <w:rPr>
          <w:rFonts w:ascii="Times New Roman" w:hAnsi="Times New Roman" w:cs="Times New Roman"/>
          <w:sz w:val="24"/>
        </w:rPr>
        <w:t>YPR</w:t>
      </w:r>
      <w:r w:rsidR="00192A4E">
        <w:rPr>
          <w:rFonts w:ascii="Times New Roman" w:hAnsi="Times New Roman" w:cs="Times New Roman"/>
          <w:sz w:val="24"/>
        </w:rPr>
        <w:t>, and they also change over time as the river appears to adjust and accommodate past changes</w:t>
      </w:r>
      <w:r w:rsidR="00762D49">
        <w:rPr>
          <w:rFonts w:ascii="Times New Roman" w:hAnsi="Times New Roman" w:cs="Times New Roman"/>
          <w:sz w:val="24"/>
        </w:rPr>
        <w:t xml:space="preserve">. </w:t>
      </w:r>
      <w:r w:rsidR="00430360">
        <w:rPr>
          <w:rFonts w:ascii="Times New Roman" w:hAnsi="Times New Roman" w:cs="Times New Roman"/>
          <w:sz w:val="24"/>
        </w:rPr>
        <w:t xml:space="preserve">Hence, </w:t>
      </w:r>
      <w:r w:rsidR="00A544BF">
        <w:rPr>
          <w:rFonts w:ascii="Times New Roman" w:hAnsi="Times New Roman" w:cs="Times New Roman"/>
          <w:sz w:val="24"/>
        </w:rPr>
        <w:t xml:space="preserve">the </w:t>
      </w:r>
      <m:oMath>
        <m:r>
          <w:rPr>
            <w:rFonts w:ascii="Cambria Math" w:hAnsi="Cambria Math" w:cs="Times New Roman" w:hint="eastAsia"/>
            <w:sz w:val="24"/>
          </w:rPr>
          <m:t>H</m:t>
        </m:r>
      </m:oMath>
      <w:r w:rsidR="00430360">
        <w:rPr>
          <w:rFonts w:ascii="Times New Roman" w:hAnsi="Times New Roman" w:cs="Times New Roman"/>
          <w:sz w:val="24"/>
        </w:rPr>
        <w:t xml:space="preserve"> number </w:t>
      </w:r>
      <w:r w:rsidR="002730E2">
        <w:rPr>
          <w:rFonts w:ascii="Times New Roman" w:hAnsi="Times New Roman" w:cs="Times New Roman"/>
          <w:sz w:val="24"/>
        </w:rPr>
        <w:t xml:space="preserve">as an indicator of flow efficiency </w:t>
      </w:r>
      <w:r w:rsidR="00430360">
        <w:rPr>
          <w:rFonts w:ascii="Times New Roman" w:hAnsi="Times New Roman" w:cs="Times New Roman"/>
          <w:sz w:val="24"/>
        </w:rPr>
        <w:t xml:space="preserve">is a </w:t>
      </w:r>
      <w:r w:rsidR="003C2B8D">
        <w:rPr>
          <w:rFonts w:ascii="Times New Roman" w:hAnsi="Times New Roman" w:cs="Times New Roman"/>
          <w:sz w:val="24"/>
        </w:rPr>
        <w:t>reasonable</w:t>
      </w:r>
      <w:r w:rsidR="00430360">
        <w:rPr>
          <w:rFonts w:ascii="Times New Roman" w:hAnsi="Times New Roman" w:cs="Times New Roman"/>
          <w:sz w:val="24"/>
        </w:rPr>
        <w:t xml:space="preserve"> discriminator of river channel patterns</w:t>
      </w:r>
      <w:r w:rsidR="003C2B8D">
        <w:rPr>
          <w:rFonts w:ascii="Times New Roman" w:hAnsi="Times New Roman" w:cs="Times New Roman"/>
          <w:sz w:val="24"/>
        </w:rPr>
        <w:t xml:space="preserve"> given its solid physical base </w:t>
      </w:r>
      <w:r w:rsidR="00816040">
        <w:rPr>
          <w:rFonts w:ascii="Times New Roman" w:hAnsi="Times New Roman" w:cs="Times New Roman"/>
          <w:sz w:val="24"/>
        </w:rPr>
        <w:t xml:space="preserve">on equilibrium theory governing alluvial channel flow </w:t>
      </w:r>
      <w:r w:rsidR="003C2B8D">
        <w:rPr>
          <w:rFonts w:ascii="Times New Roman" w:hAnsi="Times New Roman" w:cs="Times New Roman"/>
          <w:sz w:val="24"/>
        </w:rPr>
        <w:t xml:space="preserve">and </w:t>
      </w:r>
      <w:r w:rsidR="00816040">
        <w:rPr>
          <w:rFonts w:ascii="Times New Roman" w:hAnsi="Times New Roman" w:cs="Times New Roman"/>
          <w:sz w:val="24"/>
        </w:rPr>
        <w:t xml:space="preserve">the </w:t>
      </w:r>
      <w:r w:rsidR="003C2B8D">
        <w:rPr>
          <w:rFonts w:ascii="Times New Roman" w:hAnsi="Times New Roman" w:cs="Times New Roman"/>
          <w:sz w:val="24"/>
        </w:rPr>
        <w:t xml:space="preserve">successful application in </w:t>
      </w:r>
      <w:r w:rsidR="008E3D16">
        <w:rPr>
          <w:rFonts w:ascii="Times New Roman" w:hAnsi="Times New Roman" w:cs="Times New Roman"/>
          <w:sz w:val="24"/>
        </w:rPr>
        <w:t>our</w:t>
      </w:r>
      <w:r w:rsidR="003C2B8D">
        <w:rPr>
          <w:rFonts w:ascii="Times New Roman" w:hAnsi="Times New Roman" w:cs="Times New Roman"/>
          <w:sz w:val="24"/>
        </w:rPr>
        <w:t xml:space="preserve"> </w:t>
      </w:r>
      <w:r w:rsidR="008E3D16">
        <w:rPr>
          <w:rFonts w:ascii="Times New Roman" w:hAnsi="Times New Roman" w:cs="Times New Roman"/>
          <w:sz w:val="24"/>
        </w:rPr>
        <w:t>detailed case study</w:t>
      </w:r>
      <w:r w:rsidR="00430360">
        <w:rPr>
          <w:rFonts w:ascii="Times New Roman" w:hAnsi="Times New Roman" w:cs="Times New Roman"/>
          <w:sz w:val="24"/>
        </w:rPr>
        <w:t xml:space="preserve">. </w:t>
      </w:r>
    </w:p>
    <w:p w14:paraId="03934889" w14:textId="0298715B" w:rsidR="003669F0" w:rsidRDefault="00D05BC4" w:rsidP="007C002C">
      <w:pPr>
        <w:spacing w:line="360" w:lineRule="auto"/>
        <w:ind w:firstLine="420"/>
        <w:rPr>
          <w:rFonts w:ascii="Times New Roman" w:hAnsi="Times New Roman" w:cs="Times New Roman"/>
          <w:sz w:val="24"/>
        </w:rPr>
      </w:pPr>
      <w:r>
        <w:rPr>
          <w:rFonts w:ascii="Times New Roman" w:hAnsi="Times New Roman" w:cs="Times New Roman"/>
          <w:sz w:val="24"/>
        </w:rPr>
        <w:t>Although</w:t>
      </w:r>
      <w:r w:rsidR="009B414C">
        <w:rPr>
          <w:rFonts w:ascii="Times New Roman" w:hAnsi="Times New Roman" w:cs="Times New Roman"/>
          <w:sz w:val="24"/>
        </w:rPr>
        <w:t xml:space="preserve"> Equation (9</w:t>
      </w:r>
      <w:r w:rsidR="0049201A">
        <w:rPr>
          <w:rFonts w:ascii="Times New Roman" w:hAnsi="Times New Roman" w:cs="Times New Roman"/>
          <w:sz w:val="24"/>
        </w:rPr>
        <w:t>a-c</w:t>
      </w:r>
      <w:r w:rsidR="009B414C">
        <w:rPr>
          <w:rFonts w:ascii="Times New Roman" w:hAnsi="Times New Roman" w:cs="Times New Roman"/>
          <w:sz w:val="24"/>
        </w:rPr>
        <w:t xml:space="preserve">) </w:t>
      </w:r>
      <w:r>
        <w:rPr>
          <w:rFonts w:ascii="Times New Roman" w:hAnsi="Times New Roman" w:cs="Times New Roman"/>
          <w:sz w:val="24"/>
        </w:rPr>
        <w:t xml:space="preserve">presents a summary of the relationship between the values of the </w:t>
      </w:r>
      <w:r w:rsidRPr="00947F97">
        <w:rPr>
          <w:rFonts w:ascii="Times New Roman" w:hAnsi="Times New Roman" w:cs="Times New Roman"/>
          <w:i/>
          <w:sz w:val="24"/>
        </w:rPr>
        <w:t>H</w:t>
      </w:r>
      <w:r>
        <w:rPr>
          <w:rFonts w:ascii="Times New Roman" w:hAnsi="Times New Roman" w:cs="Times New Roman"/>
          <w:sz w:val="24"/>
        </w:rPr>
        <w:t xml:space="preserve"> number and river channel patterns in terms of the results obtained in this study and previously by Nanson and Huang (</w:t>
      </w:r>
      <w:r w:rsidR="002A545F">
        <w:rPr>
          <w:rFonts w:ascii="Times New Roman" w:hAnsi="Times New Roman" w:cs="Times New Roman"/>
          <w:sz w:val="24"/>
        </w:rPr>
        <w:t xml:space="preserve">2017, </w:t>
      </w:r>
      <w:r>
        <w:rPr>
          <w:rFonts w:ascii="Times New Roman" w:hAnsi="Times New Roman" w:cs="Times New Roman"/>
          <w:sz w:val="24"/>
        </w:rPr>
        <w:t xml:space="preserve">2018), the criteria to differentiate the </w:t>
      </w:r>
      <w:r w:rsidR="00410D6A">
        <w:rPr>
          <w:rFonts w:ascii="Times New Roman" w:hAnsi="Times New Roman" w:cs="Times New Roman"/>
          <w:sz w:val="24"/>
        </w:rPr>
        <w:t>anabranching</w:t>
      </w:r>
      <w:r w:rsidR="007C002C">
        <w:rPr>
          <w:rFonts w:ascii="Times New Roman" w:hAnsi="Times New Roman" w:cs="Times New Roman"/>
          <w:sz w:val="24"/>
        </w:rPr>
        <w:t xml:space="preserve">, </w:t>
      </w:r>
      <w:r>
        <w:rPr>
          <w:rFonts w:ascii="Times New Roman" w:hAnsi="Times New Roman" w:cs="Times New Roman"/>
          <w:sz w:val="24"/>
        </w:rPr>
        <w:t xml:space="preserve">meandering and braided patterns </w:t>
      </w:r>
      <w:r w:rsidR="007C002C">
        <w:rPr>
          <w:rFonts w:ascii="Times New Roman" w:hAnsi="Times New Roman" w:cs="Times New Roman"/>
          <w:sz w:val="24"/>
        </w:rPr>
        <w:t>remain largely</w:t>
      </w:r>
      <w:r w:rsidR="00C56FC0">
        <w:rPr>
          <w:rFonts w:ascii="Times New Roman" w:hAnsi="Times New Roman" w:cs="Times New Roman"/>
          <w:sz w:val="24"/>
        </w:rPr>
        <w:t xml:space="preserve"> qualitative. Hence, more detailed </w:t>
      </w:r>
      <w:r w:rsidR="003C2B8D">
        <w:rPr>
          <w:rFonts w:ascii="Times New Roman" w:hAnsi="Times New Roman" w:cs="Times New Roman"/>
          <w:sz w:val="24"/>
        </w:rPr>
        <w:t xml:space="preserve">studies are needed to evaluate the applicability of the theoretical framework </w:t>
      </w:r>
      <w:r w:rsidR="00C56FC0">
        <w:rPr>
          <w:rFonts w:ascii="Times New Roman" w:hAnsi="Times New Roman" w:cs="Times New Roman"/>
          <w:sz w:val="24"/>
        </w:rPr>
        <w:t xml:space="preserve">in </w:t>
      </w:r>
      <w:r w:rsidR="00BA78DD">
        <w:rPr>
          <w:rFonts w:ascii="Times New Roman" w:hAnsi="Times New Roman" w:cs="Times New Roman"/>
          <w:sz w:val="24"/>
        </w:rPr>
        <w:t>other</w:t>
      </w:r>
      <w:r w:rsidR="00C56FC0">
        <w:rPr>
          <w:rFonts w:ascii="Times New Roman" w:hAnsi="Times New Roman" w:cs="Times New Roman"/>
          <w:sz w:val="24"/>
        </w:rPr>
        <w:t xml:space="preserve"> </w:t>
      </w:r>
      <w:r w:rsidR="007C002C">
        <w:rPr>
          <w:rFonts w:ascii="Times New Roman" w:hAnsi="Times New Roman" w:cs="Times New Roman"/>
          <w:sz w:val="24"/>
        </w:rPr>
        <w:t>fluvial systems. In</w:t>
      </w:r>
      <w:r w:rsidR="00BA78DD">
        <w:rPr>
          <w:rFonts w:ascii="Times New Roman" w:hAnsi="Times New Roman" w:cs="Times New Roman"/>
          <w:sz w:val="24"/>
        </w:rPr>
        <w:t xml:space="preserve"> particular</w:t>
      </w:r>
      <w:r w:rsidR="007C002C">
        <w:rPr>
          <w:rFonts w:ascii="Times New Roman" w:hAnsi="Times New Roman" w:cs="Times New Roman"/>
          <w:sz w:val="24"/>
        </w:rPr>
        <w:t>,</w:t>
      </w:r>
      <w:r w:rsidR="00BA78DD">
        <w:rPr>
          <w:rFonts w:ascii="Times New Roman" w:hAnsi="Times New Roman" w:cs="Times New Roman"/>
          <w:sz w:val="24"/>
        </w:rPr>
        <w:t xml:space="preserve"> the applicability of the flow relationships governing alluvial channel flow and the values of</w:t>
      </w:r>
      <w:r w:rsidR="003C2B8D">
        <w:rPr>
          <w:rFonts w:ascii="Times New Roman" w:hAnsi="Times New Roman" w:cs="Times New Roman"/>
          <w:sz w:val="24"/>
        </w:rPr>
        <w:t xml:space="preserve"> the </w:t>
      </w:r>
      <w:r w:rsidR="00947F97" w:rsidRPr="00947F97">
        <w:rPr>
          <w:rFonts w:ascii="Times New Roman" w:hAnsi="Times New Roman" w:cs="Times New Roman"/>
          <w:i/>
          <w:sz w:val="24"/>
        </w:rPr>
        <w:t>H</w:t>
      </w:r>
      <w:r w:rsidR="003C2B8D">
        <w:rPr>
          <w:rFonts w:ascii="Times New Roman" w:hAnsi="Times New Roman" w:cs="Times New Roman"/>
          <w:sz w:val="24"/>
        </w:rPr>
        <w:t xml:space="preserve"> number </w:t>
      </w:r>
      <w:r w:rsidR="00BA78DD">
        <w:rPr>
          <w:rFonts w:ascii="Times New Roman" w:hAnsi="Times New Roman" w:cs="Times New Roman"/>
          <w:sz w:val="24"/>
        </w:rPr>
        <w:t xml:space="preserve">that can be used to quantitatively distinguish </w:t>
      </w:r>
      <w:r w:rsidR="003C2B8D">
        <w:rPr>
          <w:rFonts w:ascii="Times New Roman" w:hAnsi="Times New Roman" w:cs="Times New Roman"/>
          <w:sz w:val="24"/>
        </w:rPr>
        <w:t>river channel patterns</w:t>
      </w:r>
      <w:r w:rsidR="007C002C">
        <w:rPr>
          <w:rFonts w:ascii="Times New Roman" w:hAnsi="Times New Roman" w:cs="Times New Roman"/>
          <w:sz w:val="24"/>
        </w:rPr>
        <w:t xml:space="preserve"> </w:t>
      </w:r>
      <w:r w:rsidR="002730E2">
        <w:rPr>
          <w:rFonts w:ascii="Times New Roman" w:hAnsi="Times New Roman" w:cs="Times New Roman"/>
          <w:sz w:val="24"/>
        </w:rPr>
        <w:t xml:space="preserve">and their relative flow efficiency in different settings </w:t>
      </w:r>
      <w:r w:rsidR="007C002C">
        <w:rPr>
          <w:rFonts w:ascii="Times New Roman" w:hAnsi="Times New Roman" w:cs="Times New Roman"/>
          <w:sz w:val="24"/>
        </w:rPr>
        <w:t xml:space="preserve">needs further exploration. </w:t>
      </w:r>
      <w:r w:rsidR="00E57824">
        <w:rPr>
          <w:rFonts w:ascii="Times New Roman" w:hAnsi="Times New Roman" w:cs="Times New Roman"/>
          <w:sz w:val="24"/>
        </w:rPr>
        <w:t xml:space="preserve">It can also be used to evaluate changes occurring in the same reach of river over time. </w:t>
      </w:r>
      <w:r w:rsidR="007C002C">
        <w:rPr>
          <w:rFonts w:ascii="Times New Roman" w:hAnsi="Times New Roman" w:cs="Times New Roman"/>
          <w:sz w:val="24"/>
        </w:rPr>
        <w:t xml:space="preserve">Such consideration should include the effects on the </w:t>
      </w:r>
      <w:r w:rsidR="007C002C" w:rsidRPr="00C47CE9">
        <w:rPr>
          <w:rFonts w:ascii="Times New Roman" w:hAnsi="Times New Roman" w:cs="Times New Roman"/>
          <w:i/>
          <w:iCs/>
          <w:sz w:val="24"/>
        </w:rPr>
        <w:t>H</w:t>
      </w:r>
      <w:r w:rsidR="007C002C">
        <w:rPr>
          <w:rFonts w:ascii="Times New Roman" w:hAnsi="Times New Roman" w:cs="Times New Roman"/>
          <w:sz w:val="24"/>
        </w:rPr>
        <w:t xml:space="preserve"> number of other controlling factors, such as grain size and vegetation.</w:t>
      </w:r>
      <w:r w:rsidR="003669F0" w:rsidRPr="003669F0">
        <w:rPr>
          <w:rFonts w:ascii="Times New Roman" w:hAnsi="Times New Roman" w:cs="Times New Roman" w:hint="eastAsia"/>
          <w:sz w:val="24"/>
        </w:rPr>
        <w:t xml:space="preserve">  </w:t>
      </w:r>
    </w:p>
    <w:p w14:paraId="445256F5" w14:textId="77777777" w:rsidR="001D6C6B" w:rsidRDefault="00723262" w:rsidP="000A74FA">
      <w:pPr>
        <w:numPr>
          <w:ilvl w:val="0"/>
          <w:numId w:val="1"/>
        </w:numPr>
        <w:spacing w:beforeLines="100" w:before="240" w:line="480" w:lineRule="auto"/>
        <w:jc w:val="left"/>
        <w:outlineLvl w:val="0"/>
        <w:rPr>
          <w:rFonts w:ascii="Times New Roman" w:eastAsia="SimHei" w:hAnsi="Times New Roman" w:cs="Times New Roman"/>
          <w:b/>
          <w:sz w:val="28"/>
        </w:rPr>
      </w:pPr>
      <w:r>
        <w:rPr>
          <w:rFonts w:ascii="Times New Roman" w:eastAsia="SimHei" w:hAnsi="Times New Roman" w:cs="Times New Roman" w:hint="eastAsia"/>
          <w:b/>
          <w:sz w:val="28"/>
        </w:rPr>
        <w:t>Conclusions</w:t>
      </w:r>
    </w:p>
    <w:p w14:paraId="25DECEC5" w14:textId="5A83EA44" w:rsidR="00F12249" w:rsidRDefault="00FA25F6" w:rsidP="0060275A">
      <w:pPr>
        <w:spacing w:line="360" w:lineRule="auto"/>
        <w:rPr>
          <w:rFonts w:ascii="Times New Roman" w:hAnsi="Times New Roman" w:cs="Times New Roman"/>
          <w:sz w:val="24"/>
        </w:rPr>
      </w:pPr>
      <w:r w:rsidRPr="004356D0">
        <w:rPr>
          <w:rFonts w:ascii="Times New Roman" w:hAnsi="Times New Roman" w:cs="Times New Roman"/>
          <w:sz w:val="24"/>
        </w:rPr>
        <w:t>Alluvial rivers are subject to the integrated effects of hydro</w:t>
      </w:r>
      <w:r w:rsidR="00FA2065">
        <w:rPr>
          <w:rFonts w:ascii="Times New Roman" w:hAnsi="Times New Roman" w:cs="Times New Roman"/>
          <w:sz w:val="24"/>
        </w:rPr>
        <w:t>dynamic and eco-geomorphologic</w:t>
      </w:r>
      <w:r w:rsidRPr="004356D0">
        <w:rPr>
          <w:rFonts w:ascii="Times New Roman" w:hAnsi="Times New Roman" w:cs="Times New Roman"/>
          <w:sz w:val="24"/>
        </w:rPr>
        <w:t xml:space="preserve"> controls</w:t>
      </w:r>
      <w:r w:rsidR="007C002C">
        <w:rPr>
          <w:rFonts w:ascii="Times New Roman" w:hAnsi="Times New Roman" w:cs="Times New Roman"/>
          <w:sz w:val="24"/>
        </w:rPr>
        <w:t>.</w:t>
      </w:r>
      <w:r w:rsidR="00FA2065">
        <w:rPr>
          <w:rFonts w:ascii="Times New Roman" w:hAnsi="Times New Roman" w:cs="Times New Roman"/>
          <w:sz w:val="24"/>
        </w:rPr>
        <w:t xml:space="preserve"> </w:t>
      </w:r>
      <w:r w:rsidR="007C002C">
        <w:rPr>
          <w:rFonts w:ascii="Times New Roman" w:hAnsi="Times New Roman" w:cs="Times New Roman"/>
          <w:sz w:val="24"/>
        </w:rPr>
        <w:t>T</w:t>
      </w:r>
      <w:r w:rsidR="000C63E0">
        <w:rPr>
          <w:rFonts w:ascii="Times New Roman" w:hAnsi="Times New Roman" w:cs="Times New Roman"/>
          <w:sz w:val="24"/>
        </w:rPr>
        <w:t>his</w:t>
      </w:r>
      <w:r w:rsidR="00A13013" w:rsidRPr="004356D0">
        <w:rPr>
          <w:rFonts w:ascii="Times New Roman" w:hAnsi="Times New Roman" w:cs="Times New Roman"/>
          <w:sz w:val="24"/>
        </w:rPr>
        <w:t xml:space="preserve"> study </w:t>
      </w:r>
      <w:r w:rsidR="008E3D16">
        <w:rPr>
          <w:rFonts w:ascii="Times New Roman" w:hAnsi="Times New Roman" w:cs="Times New Roman"/>
          <w:sz w:val="24"/>
        </w:rPr>
        <w:t>pr</w:t>
      </w:r>
      <w:r w:rsidR="00F105D7">
        <w:rPr>
          <w:rFonts w:ascii="Times New Roman" w:hAnsi="Times New Roman" w:cs="Times New Roman"/>
          <w:sz w:val="24"/>
        </w:rPr>
        <w:t>esents</w:t>
      </w:r>
      <w:r w:rsidR="008E3D16">
        <w:rPr>
          <w:rFonts w:ascii="Times New Roman" w:hAnsi="Times New Roman" w:cs="Times New Roman"/>
          <w:sz w:val="24"/>
        </w:rPr>
        <w:t xml:space="preserve"> a theoretical framework in </w:t>
      </w:r>
      <w:r w:rsidR="007C002C">
        <w:rPr>
          <w:rFonts w:ascii="Times New Roman" w:hAnsi="Times New Roman" w:cs="Times New Roman"/>
          <w:sz w:val="24"/>
        </w:rPr>
        <w:t xml:space="preserve">the </w:t>
      </w:r>
      <w:r w:rsidR="008E3D16">
        <w:rPr>
          <w:rFonts w:ascii="Times New Roman" w:hAnsi="Times New Roman" w:cs="Times New Roman"/>
          <w:sz w:val="24"/>
        </w:rPr>
        <w:t>light of the advance</w:t>
      </w:r>
      <w:r w:rsidR="00F62D78">
        <w:rPr>
          <w:rFonts w:ascii="Times New Roman" w:hAnsi="Times New Roman" w:cs="Times New Roman"/>
          <w:sz w:val="24"/>
        </w:rPr>
        <w:t>s</w:t>
      </w:r>
      <w:r w:rsidR="008E3D16">
        <w:rPr>
          <w:rFonts w:ascii="Times New Roman" w:hAnsi="Times New Roman" w:cs="Times New Roman"/>
          <w:sz w:val="24"/>
        </w:rPr>
        <w:t xml:space="preserve"> </w:t>
      </w:r>
      <w:r w:rsidR="00F105D7">
        <w:rPr>
          <w:rFonts w:ascii="Times New Roman" w:hAnsi="Times New Roman" w:cs="Times New Roman"/>
          <w:sz w:val="24"/>
        </w:rPr>
        <w:t>i</w:t>
      </w:r>
      <w:r w:rsidR="008E3D16">
        <w:rPr>
          <w:rFonts w:ascii="Times New Roman" w:hAnsi="Times New Roman" w:cs="Times New Roman"/>
          <w:sz w:val="24"/>
        </w:rPr>
        <w:t>n</w:t>
      </w:r>
      <w:r w:rsidR="00A13013" w:rsidRPr="004356D0">
        <w:rPr>
          <w:rFonts w:ascii="Times New Roman" w:hAnsi="Times New Roman" w:cs="Times New Roman"/>
          <w:sz w:val="24"/>
        </w:rPr>
        <w:t xml:space="preserve"> equilibrium theory </w:t>
      </w:r>
      <w:r w:rsidR="008E3D16">
        <w:rPr>
          <w:rFonts w:ascii="Times New Roman" w:hAnsi="Times New Roman" w:cs="Times New Roman"/>
          <w:sz w:val="24"/>
        </w:rPr>
        <w:t xml:space="preserve">governing alluvial channel flow </w:t>
      </w:r>
      <w:r w:rsidR="008172A7">
        <w:rPr>
          <w:rFonts w:ascii="Times New Roman" w:hAnsi="Times New Roman" w:cs="Times New Roman"/>
          <w:sz w:val="24"/>
        </w:rPr>
        <w:t xml:space="preserve">to </w:t>
      </w:r>
      <w:r w:rsidR="008E3D16">
        <w:rPr>
          <w:rFonts w:ascii="Times New Roman" w:hAnsi="Times New Roman" w:cs="Times New Roman"/>
          <w:sz w:val="24"/>
        </w:rPr>
        <w:t>distinguish the degree of</w:t>
      </w:r>
      <w:r w:rsidR="008172A7">
        <w:rPr>
          <w:rFonts w:ascii="Times New Roman" w:hAnsi="Times New Roman" w:cs="Times New Roman"/>
          <w:sz w:val="24"/>
        </w:rPr>
        <w:t xml:space="preserve"> hydrodynamic</w:t>
      </w:r>
      <w:r w:rsidR="005711A0">
        <w:rPr>
          <w:rFonts w:ascii="Times New Roman" w:hAnsi="Times New Roman" w:cs="Times New Roman"/>
          <w:sz w:val="24"/>
        </w:rPr>
        <w:t xml:space="preserve"> </w:t>
      </w:r>
      <w:r w:rsidR="008E3D16">
        <w:rPr>
          <w:rFonts w:ascii="Times New Roman" w:hAnsi="Times New Roman" w:cs="Times New Roman"/>
          <w:sz w:val="24"/>
        </w:rPr>
        <w:t>control</w:t>
      </w:r>
      <w:r w:rsidRPr="004356D0">
        <w:rPr>
          <w:rFonts w:ascii="Times New Roman" w:hAnsi="Times New Roman" w:cs="Times New Roman"/>
          <w:sz w:val="24"/>
        </w:rPr>
        <w:t xml:space="preserve">. </w:t>
      </w:r>
      <w:r w:rsidR="007C002C">
        <w:rPr>
          <w:rFonts w:ascii="Times New Roman" w:hAnsi="Times New Roman" w:cs="Times New Roman"/>
          <w:sz w:val="24"/>
        </w:rPr>
        <w:t>T</w:t>
      </w:r>
      <w:r w:rsidR="00DA540B" w:rsidRPr="00DA540B">
        <w:rPr>
          <w:rFonts w:ascii="Times New Roman" w:hAnsi="Times New Roman" w:cs="Times New Roman"/>
          <w:sz w:val="24"/>
        </w:rPr>
        <w:t xml:space="preserve">he Yellow River over </w:t>
      </w:r>
      <w:r w:rsidR="00F12249">
        <w:rPr>
          <w:rFonts w:ascii="Times New Roman" w:hAnsi="Times New Roman" w:cs="Times New Roman"/>
          <w:sz w:val="24"/>
        </w:rPr>
        <w:t xml:space="preserve">the </w:t>
      </w:r>
      <w:r w:rsidR="00DA540B" w:rsidRPr="00DA540B">
        <w:rPr>
          <w:rFonts w:ascii="Times New Roman" w:hAnsi="Times New Roman" w:cs="Times New Roman"/>
          <w:sz w:val="24"/>
        </w:rPr>
        <w:t>Yinchuan Plain</w:t>
      </w:r>
      <w:r w:rsidR="008172A7">
        <w:rPr>
          <w:rFonts w:ascii="Times New Roman" w:hAnsi="Times New Roman" w:cs="Times New Roman"/>
          <w:sz w:val="24"/>
        </w:rPr>
        <w:t xml:space="preserve"> </w:t>
      </w:r>
      <w:r w:rsidR="007C002C">
        <w:rPr>
          <w:rFonts w:ascii="Times New Roman" w:hAnsi="Times New Roman" w:cs="Times New Roman"/>
          <w:sz w:val="24"/>
        </w:rPr>
        <w:t>is characterized by</w:t>
      </w:r>
      <w:r w:rsidR="00DA540B">
        <w:rPr>
          <w:rFonts w:ascii="Times New Roman" w:hAnsi="Times New Roman" w:cs="Times New Roman"/>
          <w:sz w:val="24"/>
        </w:rPr>
        <w:t xml:space="preserve"> </w:t>
      </w:r>
      <w:r w:rsidR="008172A7">
        <w:rPr>
          <w:rFonts w:ascii="Times New Roman" w:hAnsi="Times New Roman" w:cs="Times New Roman"/>
          <w:sz w:val="24"/>
        </w:rPr>
        <w:t xml:space="preserve">distinct reaches exhibiting </w:t>
      </w:r>
      <w:r w:rsidR="00DA540B" w:rsidRPr="00DA540B">
        <w:rPr>
          <w:rFonts w:ascii="Times New Roman" w:hAnsi="Times New Roman" w:cs="Times New Roman"/>
          <w:sz w:val="24"/>
        </w:rPr>
        <w:t xml:space="preserve">anabranching, meandering and braided </w:t>
      </w:r>
      <w:r w:rsidR="0047474D">
        <w:rPr>
          <w:rFonts w:ascii="Times New Roman" w:hAnsi="Times New Roman" w:cs="Times New Roman"/>
          <w:sz w:val="24"/>
        </w:rPr>
        <w:t xml:space="preserve">alluvial </w:t>
      </w:r>
      <w:r w:rsidR="00DA540B" w:rsidRPr="00DA540B">
        <w:rPr>
          <w:rFonts w:ascii="Times New Roman" w:hAnsi="Times New Roman" w:cs="Times New Roman"/>
          <w:sz w:val="24"/>
        </w:rPr>
        <w:t>channel patterns</w:t>
      </w:r>
      <w:r w:rsidR="00DA540B" w:rsidRPr="005711A0">
        <w:rPr>
          <w:rFonts w:ascii="Times New Roman" w:hAnsi="Times New Roman" w:cs="Times New Roman"/>
          <w:sz w:val="24"/>
        </w:rPr>
        <w:t xml:space="preserve">. </w:t>
      </w:r>
      <w:r w:rsidR="00DA540B" w:rsidRPr="003769C5">
        <w:rPr>
          <w:rFonts w:ascii="Times New Roman" w:hAnsi="Times New Roman" w:cs="Times New Roman"/>
          <w:sz w:val="24"/>
        </w:rPr>
        <w:t xml:space="preserve">To </w:t>
      </w:r>
      <w:r w:rsidR="007D59A9" w:rsidRPr="003769C5">
        <w:rPr>
          <w:rFonts w:ascii="Times New Roman" w:hAnsi="Times New Roman" w:cs="Times New Roman"/>
          <w:sz w:val="24"/>
        </w:rPr>
        <w:t xml:space="preserve">understand the </w:t>
      </w:r>
      <w:r w:rsidR="004E1D8E" w:rsidRPr="003769C5">
        <w:rPr>
          <w:rFonts w:ascii="Times New Roman" w:hAnsi="Times New Roman" w:cs="Times New Roman"/>
          <w:sz w:val="24"/>
        </w:rPr>
        <w:t xml:space="preserve">behavior </w:t>
      </w:r>
      <w:r w:rsidR="007D59A9" w:rsidRPr="003769C5">
        <w:rPr>
          <w:rFonts w:ascii="Times New Roman" w:hAnsi="Times New Roman" w:cs="Times New Roman"/>
          <w:sz w:val="24"/>
        </w:rPr>
        <w:t>of the</w:t>
      </w:r>
      <w:r w:rsidR="00DA540B" w:rsidRPr="003769C5">
        <w:rPr>
          <w:rFonts w:ascii="Times New Roman" w:hAnsi="Times New Roman" w:cs="Times New Roman"/>
          <w:sz w:val="24"/>
        </w:rPr>
        <w:t xml:space="preserve"> three types of channel pattern</w:t>
      </w:r>
      <w:r w:rsidR="007D59A9" w:rsidRPr="003769C5">
        <w:rPr>
          <w:rFonts w:ascii="Times New Roman" w:hAnsi="Times New Roman" w:cs="Times New Roman"/>
          <w:sz w:val="24"/>
        </w:rPr>
        <w:t xml:space="preserve"> </w:t>
      </w:r>
      <w:r w:rsidR="004E1D8E" w:rsidRPr="003769C5">
        <w:rPr>
          <w:rFonts w:ascii="Times New Roman" w:hAnsi="Times New Roman" w:cs="Times New Roman"/>
          <w:sz w:val="24"/>
        </w:rPr>
        <w:t xml:space="preserve">in response to </w:t>
      </w:r>
      <w:r w:rsidR="00956B6C">
        <w:rPr>
          <w:rFonts w:ascii="Times New Roman" w:hAnsi="Times New Roman" w:cs="Times New Roman"/>
          <w:sz w:val="24"/>
        </w:rPr>
        <w:t xml:space="preserve">a significant change in </w:t>
      </w:r>
      <w:r w:rsidR="004E1D8E" w:rsidRPr="003769C5">
        <w:rPr>
          <w:rFonts w:ascii="Times New Roman" w:hAnsi="Times New Roman" w:cs="Times New Roman"/>
          <w:sz w:val="24"/>
        </w:rPr>
        <w:t>flow regime</w:t>
      </w:r>
      <w:r w:rsidR="009C0BA7" w:rsidRPr="003769C5">
        <w:rPr>
          <w:rFonts w:ascii="Times New Roman" w:hAnsi="Times New Roman" w:cs="Times New Roman"/>
          <w:sz w:val="24"/>
        </w:rPr>
        <w:t xml:space="preserve">, this study </w:t>
      </w:r>
      <w:r w:rsidR="009B2851" w:rsidRPr="003769C5">
        <w:rPr>
          <w:rFonts w:ascii="Times New Roman" w:hAnsi="Times New Roman" w:cs="Times New Roman"/>
          <w:sz w:val="24"/>
        </w:rPr>
        <w:t xml:space="preserve">presents a detailed </w:t>
      </w:r>
      <w:r w:rsidR="00D854E2" w:rsidRPr="003769C5">
        <w:rPr>
          <w:rFonts w:ascii="Times New Roman" w:hAnsi="Times New Roman" w:cs="Times New Roman"/>
          <w:sz w:val="24"/>
        </w:rPr>
        <w:t xml:space="preserve">analysis of </w:t>
      </w:r>
      <w:r w:rsidR="00A35730" w:rsidRPr="003769C5">
        <w:rPr>
          <w:rFonts w:ascii="Times New Roman" w:hAnsi="Times New Roman" w:cs="Times New Roman"/>
          <w:sz w:val="24"/>
        </w:rPr>
        <w:t xml:space="preserve">the </w:t>
      </w:r>
      <w:r w:rsidR="0003266E" w:rsidRPr="003769C5">
        <w:rPr>
          <w:rFonts w:ascii="Times New Roman" w:hAnsi="Times New Roman" w:cs="Times New Roman"/>
          <w:sz w:val="24"/>
        </w:rPr>
        <w:t>adjustment</w:t>
      </w:r>
      <w:r w:rsidR="00690443" w:rsidRPr="003769C5">
        <w:rPr>
          <w:rFonts w:ascii="Times New Roman" w:hAnsi="Times New Roman" w:cs="Times New Roman"/>
          <w:sz w:val="24"/>
        </w:rPr>
        <w:t>s</w:t>
      </w:r>
      <w:r w:rsidR="00D854E2" w:rsidRPr="003769C5">
        <w:rPr>
          <w:rFonts w:ascii="Times New Roman" w:hAnsi="Times New Roman" w:cs="Times New Roman"/>
          <w:sz w:val="24"/>
        </w:rPr>
        <w:t xml:space="preserve"> in river-</w:t>
      </w:r>
      <w:r w:rsidR="00690443" w:rsidRPr="003769C5">
        <w:rPr>
          <w:rFonts w:ascii="Times New Roman" w:hAnsi="Times New Roman" w:cs="Times New Roman"/>
          <w:sz w:val="24"/>
        </w:rPr>
        <w:t xml:space="preserve">channel </w:t>
      </w:r>
      <w:r w:rsidR="005651E8" w:rsidRPr="003769C5">
        <w:rPr>
          <w:rFonts w:ascii="Times New Roman" w:hAnsi="Times New Roman" w:cs="Times New Roman"/>
          <w:sz w:val="24"/>
        </w:rPr>
        <w:t xml:space="preserve">cross-sectional </w:t>
      </w:r>
      <w:r w:rsidR="00690443" w:rsidRPr="003769C5">
        <w:rPr>
          <w:rFonts w:ascii="Times New Roman" w:hAnsi="Times New Roman" w:cs="Times New Roman"/>
          <w:sz w:val="24"/>
        </w:rPr>
        <w:t>geometry and planform</w:t>
      </w:r>
      <w:r w:rsidR="0003266E" w:rsidRPr="003769C5">
        <w:rPr>
          <w:rFonts w:ascii="Times New Roman" w:hAnsi="Times New Roman" w:cs="Times New Roman"/>
          <w:sz w:val="24"/>
        </w:rPr>
        <w:t xml:space="preserve"> using </w:t>
      </w:r>
      <w:r w:rsidR="00987776" w:rsidRPr="003769C5">
        <w:rPr>
          <w:rFonts w:ascii="Times New Roman" w:hAnsi="Times New Roman" w:cs="Times New Roman"/>
          <w:sz w:val="24"/>
        </w:rPr>
        <w:t xml:space="preserve">a large number of </w:t>
      </w:r>
      <w:r w:rsidR="0003266E" w:rsidRPr="003769C5">
        <w:rPr>
          <w:rFonts w:ascii="Times New Roman" w:hAnsi="Times New Roman" w:cs="Times New Roman"/>
          <w:sz w:val="24"/>
        </w:rPr>
        <w:t xml:space="preserve">field measurements and </w:t>
      </w:r>
      <w:r w:rsidRPr="003769C5">
        <w:rPr>
          <w:rFonts w:ascii="Times New Roman" w:hAnsi="Times New Roman" w:cs="Times New Roman"/>
          <w:sz w:val="24"/>
        </w:rPr>
        <w:t>satellite based remote sensing images</w:t>
      </w:r>
      <w:r w:rsidR="00690443" w:rsidRPr="003769C5">
        <w:rPr>
          <w:rFonts w:ascii="Times New Roman" w:hAnsi="Times New Roman" w:cs="Times New Roman"/>
          <w:sz w:val="24"/>
        </w:rPr>
        <w:t>.</w:t>
      </w:r>
      <w:r w:rsidR="00690443" w:rsidRPr="004356D0">
        <w:rPr>
          <w:rFonts w:ascii="Times New Roman" w:hAnsi="Times New Roman" w:cs="Times New Roman"/>
          <w:sz w:val="24"/>
        </w:rPr>
        <w:t xml:space="preserve"> </w:t>
      </w:r>
      <w:r w:rsidR="0060275A">
        <w:rPr>
          <w:rFonts w:ascii="Times New Roman" w:hAnsi="Times New Roman" w:cs="Times New Roman"/>
          <w:sz w:val="24"/>
        </w:rPr>
        <w:t>T</w:t>
      </w:r>
      <w:r w:rsidR="0086166C" w:rsidRPr="004356D0">
        <w:rPr>
          <w:rFonts w:ascii="Times New Roman" w:hAnsi="Times New Roman" w:cs="Times New Roman"/>
          <w:sz w:val="24"/>
        </w:rPr>
        <w:t xml:space="preserve">he values of </w:t>
      </w:r>
      <w:r w:rsidR="0086166C" w:rsidRPr="004356D0">
        <w:rPr>
          <w:rFonts w:ascii="Times" w:hAnsi="Times" w:hint="eastAsia"/>
          <w:sz w:val="24"/>
          <w:szCs w:val="21"/>
        </w:rPr>
        <w:t xml:space="preserve">the </w:t>
      </w:r>
      <w:r w:rsidR="0086166C" w:rsidRPr="004356D0">
        <w:rPr>
          <w:rFonts w:ascii="Times" w:hAnsi="Times"/>
          <w:sz w:val="24"/>
          <w:szCs w:val="21"/>
        </w:rPr>
        <w:t xml:space="preserve">non-dimensional </w:t>
      </w:r>
      <w:r w:rsidR="0086166C" w:rsidRPr="004356D0">
        <w:rPr>
          <w:rFonts w:ascii="Times" w:hAnsi="Times" w:hint="eastAsia"/>
          <w:sz w:val="24"/>
          <w:szCs w:val="21"/>
        </w:rPr>
        <w:t>number</w:t>
      </w:r>
      <w:r w:rsidR="0086166C" w:rsidRPr="0084361B">
        <w:rPr>
          <w:rFonts w:ascii="Times" w:hAnsi="Times"/>
          <w:i/>
          <w:iCs/>
          <w:sz w:val="24"/>
          <w:szCs w:val="21"/>
        </w:rPr>
        <w:t xml:space="preserve"> </w:t>
      </w:r>
      <m:oMath>
        <m:r>
          <w:rPr>
            <w:rFonts w:ascii="Cambria Math" w:hAnsi="Cambria Math" w:cs="Times New Roman" w:hint="eastAsia"/>
            <w:sz w:val="24"/>
          </w:rPr>
          <m:t>H</m:t>
        </m:r>
      </m:oMath>
      <w:r w:rsidR="0086166C" w:rsidRPr="004356D0">
        <w:rPr>
          <w:rFonts w:ascii="Times" w:hAnsi="Times" w:hint="eastAsia"/>
          <w:sz w:val="24"/>
          <w:szCs w:val="21"/>
        </w:rPr>
        <w:t xml:space="preserve"> </w:t>
      </w:r>
      <w:r w:rsidR="009B14EA">
        <w:rPr>
          <w:rFonts w:ascii="Times" w:hAnsi="Times"/>
          <w:sz w:val="24"/>
          <w:szCs w:val="21"/>
        </w:rPr>
        <w:t xml:space="preserve">that </w:t>
      </w:r>
      <w:r w:rsidR="0086166C" w:rsidRPr="004356D0">
        <w:rPr>
          <w:rFonts w:ascii="Times" w:hAnsi="Times"/>
          <w:sz w:val="24"/>
          <w:szCs w:val="21"/>
        </w:rPr>
        <w:t>measure</w:t>
      </w:r>
      <w:r w:rsidR="009B14EA">
        <w:rPr>
          <w:rFonts w:ascii="Times" w:hAnsi="Times"/>
          <w:sz w:val="24"/>
          <w:szCs w:val="21"/>
        </w:rPr>
        <w:t>s</w:t>
      </w:r>
      <w:r w:rsidR="0086166C" w:rsidRPr="004356D0">
        <w:rPr>
          <w:rFonts w:ascii="Times" w:hAnsi="Times"/>
          <w:sz w:val="24"/>
          <w:szCs w:val="21"/>
        </w:rPr>
        <w:t xml:space="preserve"> the equilibrium state of </w:t>
      </w:r>
      <w:r w:rsidR="009B14EA">
        <w:rPr>
          <w:rFonts w:ascii="Times" w:hAnsi="Times"/>
          <w:sz w:val="24"/>
          <w:szCs w:val="21"/>
        </w:rPr>
        <w:t xml:space="preserve">river </w:t>
      </w:r>
      <w:r w:rsidR="0086166C" w:rsidRPr="004356D0">
        <w:rPr>
          <w:rFonts w:ascii="Times" w:hAnsi="Times"/>
          <w:sz w:val="24"/>
          <w:szCs w:val="21"/>
        </w:rPr>
        <w:t>channel flow</w:t>
      </w:r>
      <w:r w:rsidR="0086166C" w:rsidRPr="004356D0">
        <w:rPr>
          <w:rFonts w:ascii="Times New Roman" w:hAnsi="Times New Roman" w:cs="Times New Roman"/>
          <w:sz w:val="24"/>
        </w:rPr>
        <w:t xml:space="preserve"> </w:t>
      </w:r>
      <w:r w:rsidR="009B14EA">
        <w:rPr>
          <w:rFonts w:ascii="Times New Roman" w:hAnsi="Times New Roman" w:cs="Times New Roman"/>
          <w:sz w:val="24"/>
        </w:rPr>
        <w:t xml:space="preserve">are calculated and their physical meaning </w:t>
      </w:r>
      <w:r w:rsidR="0060275A">
        <w:rPr>
          <w:rFonts w:ascii="Times New Roman" w:hAnsi="Times New Roman" w:cs="Times New Roman"/>
          <w:sz w:val="24"/>
        </w:rPr>
        <w:t xml:space="preserve">explained </w:t>
      </w:r>
      <w:r w:rsidR="009B14EA">
        <w:rPr>
          <w:rFonts w:ascii="Times New Roman" w:hAnsi="Times New Roman" w:cs="Times New Roman"/>
          <w:sz w:val="24"/>
        </w:rPr>
        <w:t xml:space="preserve">in relation to the characters of channel-form adjustment in </w:t>
      </w:r>
      <w:r w:rsidR="00A35730">
        <w:rPr>
          <w:rFonts w:ascii="Times New Roman" w:hAnsi="Times New Roman" w:cs="Times New Roman"/>
          <w:sz w:val="24"/>
        </w:rPr>
        <w:t>the</w:t>
      </w:r>
      <w:r w:rsidR="00A35730" w:rsidRPr="004356D0">
        <w:rPr>
          <w:rFonts w:ascii="Times New Roman" w:hAnsi="Times New Roman" w:cs="Times New Roman"/>
          <w:sz w:val="24"/>
        </w:rPr>
        <w:t xml:space="preserve"> anabranching, meandering and braided </w:t>
      </w:r>
      <w:r w:rsidR="00A35730">
        <w:rPr>
          <w:rFonts w:ascii="Times New Roman" w:hAnsi="Times New Roman" w:cs="Times New Roman"/>
          <w:sz w:val="24"/>
        </w:rPr>
        <w:t>reaches</w:t>
      </w:r>
      <w:r w:rsidR="008172A7">
        <w:rPr>
          <w:rFonts w:ascii="Times New Roman" w:hAnsi="Times New Roman" w:cs="Times New Roman"/>
          <w:sz w:val="24"/>
        </w:rPr>
        <w:t>.</w:t>
      </w:r>
      <w:r w:rsidR="00143031" w:rsidRPr="004356D0">
        <w:rPr>
          <w:rFonts w:ascii="Times New Roman" w:hAnsi="Times New Roman" w:cs="Times New Roman"/>
          <w:sz w:val="24"/>
        </w:rPr>
        <w:t xml:space="preserve"> </w:t>
      </w:r>
      <w:r w:rsidR="005651E8">
        <w:rPr>
          <w:rFonts w:ascii="Times New Roman" w:hAnsi="Times New Roman" w:cs="Times New Roman"/>
          <w:sz w:val="24"/>
        </w:rPr>
        <w:t>These detailed analyses</w:t>
      </w:r>
      <w:r w:rsidR="00A65CC8" w:rsidRPr="004356D0">
        <w:rPr>
          <w:rFonts w:ascii="Times New Roman" w:hAnsi="Times New Roman" w:cs="Times New Roman"/>
          <w:sz w:val="24"/>
        </w:rPr>
        <w:t xml:space="preserve"> </w:t>
      </w:r>
      <w:r w:rsidR="008B6CF7" w:rsidRPr="004356D0">
        <w:rPr>
          <w:rFonts w:ascii="Times New Roman" w:hAnsi="Times New Roman" w:cs="Times New Roman"/>
          <w:sz w:val="24"/>
        </w:rPr>
        <w:t>yield</w:t>
      </w:r>
      <w:r w:rsidR="00A65CC8" w:rsidRPr="004356D0">
        <w:rPr>
          <w:rFonts w:ascii="Times New Roman" w:hAnsi="Times New Roman" w:cs="Times New Roman"/>
          <w:sz w:val="24"/>
        </w:rPr>
        <w:t xml:space="preserve"> the following </w:t>
      </w:r>
      <w:r w:rsidR="009C0BA7" w:rsidRPr="004356D0">
        <w:rPr>
          <w:rFonts w:ascii="Times New Roman" w:hAnsi="Times New Roman" w:cs="Times New Roman"/>
          <w:sz w:val="24"/>
        </w:rPr>
        <w:t xml:space="preserve">important </w:t>
      </w:r>
      <w:r w:rsidR="002E6F18">
        <w:rPr>
          <w:rFonts w:ascii="Times New Roman" w:hAnsi="Times New Roman" w:cs="Times New Roman"/>
          <w:sz w:val="24"/>
        </w:rPr>
        <w:t>results</w:t>
      </w:r>
      <w:r w:rsidR="009C0BA7" w:rsidRPr="004356D0">
        <w:rPr>
          <w:rFonts w:ascii="Times New Roman" w:hAnsi="Times New Roman" w:cs="Times New Roman"/>
          <w:sz w:val="24"/>
        </w:rPr>
        <w:t>:</w:t>
      </w:r>
      <w:r w:rsidR="00A65CC8" w:rsidRPr="004356D0">
        <w:rPr>
          <w:rFonts w:ascii="Times New Roman" w:hAnsi="Times New Roman" w:cs="Times New Roman"/>
          <w:sz w:val="24"/>
        </w:rPr>
        <w:tab/>
      </w:r>
    </w:p>
    <w:p w14:paraId="6FAF2644" w14:textId="7C0F3D48" w:rsidR="000E3F41" w:rsidRPr="00C81F5A" w:rsidRDefault="00510C4F">
      <w:pPr>
        <w:adjustRightInd w:val="0"/>
        <w:snapToGrid w:val="0"/>
        <w:spacing w:line="360" w:lineRule="auto"/>
        <w:ind w:firstLine="420"/>
        <w:rPr>
          <w:rFonts w:ascii="Times New Roman" w:hAnsi="Times New Roman" w:cs="Times New Roman"/>
          <w:sz w:val="24"/>
        </w:rPr>
      </w:pPr>
      <w:r w:rsidRPr="00C81F5A">
        <w:rPr>
          <w:rFonts w:ascii="Times New Roman" w:hAnsi="Times New Roman" w:cs="Times New Roman"/>
          <w:sz w:val="24"/>
        </w:rPr>
        <w:t xml:space="preserve">1. </w:t>
      </w:r>
      <w:r w:rsidR="008B6CF7" w:rsidRPr="00C81F5A">
        <w:rPr>
          <w:rFonts w:ascii="Times New Roman" w:hAnsi="Times New Roman" w:cs="Times New Roman"/>
          <w:sz w:val="24"/>
        </w:rPr>
        <w:t xml:space="preserve">During 1988-2015, </w:t>
      </w:r>
      <w:r w:rsidR="002E6F18" w:rsidRPr="00C81F5A">
        <w:rPr>
          <w:rFonts w:ascii="Times New Roman" w:hAnsi="Times New Roman" w:cs="Times New Roman"/>
          <w:sz w:val="24"/>
        </w:rPr>
        <w:t xml:space="preserve">flow regime </w:t>
      </w:r>
      <w:r w:rsidR="008B6CF7" w:rsidRPr="00C81F5A">
        <w:rPr>
          <w:rFonts w:ascii="Times New Roman" w:hAnsi="Times New Roman" w:cs="Times New Roman"/>
          <w:sz w:val="24"/>
        </w:rPr>
        <w:t xml:space="preserve">into </w:t>
      </w:r>
      <w:r w:rsidR="007D59A9" w:rsidRPr="00C81F5A">
        <w:rPr>
          <w:rFonts w:ascii="Times New Roman" w:hAnsi="Times New Roman" w:cs="Times New Roman"/>
          <w:sz w:val="24"/>
        </w:rPr>
        <w:t xml:space="preserve">the </w:t>
      </w:r>
      <w:r w:rsidR="009B123E">
        <w:rPr>
          <w:rFonts w:ascii="Times New Roman" w:hAnsi="Times New Roman" w:cs="Times New Roman"/>
          <w:sz w:val="24"/>
        </w:rPr>
        <w:t>YPR</w:t>
      </w:r>
      <w:r w:rsidR="007D59A9" w:rsidRPr="00C81F5A">
        <w:rPr>
          <w:rFonts w:ascii="Times New Roman" w:hAnsi="Times New Roman" w:cs="Times New Roman"/>
          <w:sz w:val="24"/>
        </w:rPr>
        <w:t xml:space="preserve"> </w:t>
      </w:r>
      <w:r w:rsidR="002C4948">
        <w:rPr>
          <w:rFonts w:ascii="Times New Roman" w:hAnsi="Times New Roman" w:cs="Times New Roman"/>
          <w:sz w:val="24"/>
        </w:rPr>
        <w:t xml:space="preserve">(Yinchuan Plain reach) </w:t>
      </w:r>
      <w:r w:rsidR="00FB6E60" w:rsidRPr="00C81F5A">
        <w:rPr>
          <w:rFonts w:ascii="Times New Roman" w:hAnsi="Times New Roman" w:cs="Times New Roman"/>
          <w:sz w:val="24"/>
        </w:rPr>
        <w:t>encounter</w:t>
      </w:r>
      <w:r w:rsidR="002E6F18" w:rsidRPr="00C81F5A">
        <w:rPr>
          <w:rFonts w:ascii="Times New Roman" w:hAnsi="Times New Roman" w:cs="Times New Roman"/>
          <w:sz w:val="24"/>
        </w:rPr>
        <w:t>ed</w:t>
      </w:r>
      <w:r w:rsidR="00FB6E60" w:rsidRPr="00C81F5A">
        <w:rPr>
          <w:rFonts w:ascii="Times New Roman" w:hAnsi="Times New Roman" w:cs="Times New Roman"/>
          <w:sz w:val="24"/>
        </w:rPr>
        <w:t xml:space="preserve"> </w:t>
      </w:r>
      <w:r w:rsidR="002E6F18" w:rsidRPr="00C81F5A">
        <w:rPr>
          <w:rFonts w:ascii="Times New Roman" w:hAnsi="Times New Roman" w:cs="Times New Roman"/>
          <w:sz w:val="24"/>
        </w:rPr>
        <w:t xml:space="preserve">a </w:t>
      </w:r>
      <w:r w:rsidR="0060275A">
        <w:rPr>
          <w:rFonts w:ascii="Times New Roman" w:hAnsi="Times New Roman" w:cs="Times New Roman"/>
          <w:sz w:val="24"/>
        </w:rPr>
        <w:t xml:space="preserve">joint </w:t>
      </w:r>
      <w:r w:rsidR="00FB6E60" w:rsidRPr="00C81F5A">
        <w:rPr>
          <w:rFonts w:ascii="Times New Roman" w:hAnsi="Times New Roman" w:cs="Times New Roman"/>
          <w:sz w:val="24"/>
        </w:rPr>
        <w:t>effect of reservoir</w:t>
      </w:r>
      <w:r w:rsidR="0060275A">
        <w:rPr>
          <w:rFonts w:ascii="Times New Roman" w:hAnsi="Times New Roman" w:cs="Times New Roman"/>
          <w:sz w:val="24"/>
        </w:rPr>
        <w:t xml:space="preserve"> operations</w:t>
      </w:r>
      <w:r w:rsidR="00FB6E60" w:rsidRPr="00C81F5A">
        <w:rPr>
          <w:rFonts w:ascii="Times New Roman" w:hAnsi="Times New Roman" w:cs="Times New Roman"/>
          <w:sz w:val="24"/>
        </w:rPr>
        <w:t xml:space="preserve"> and </w:t>
      </w:r>
      <w:r w:rsidR="005651E8" w:rsidRPr="00C81F5A">
        <w:rPr>
          <w:rFonts w:ascii="Times New Roman" w:hAnsi="Times New Roman" w:cs="Times New Roman"/>
          <w:sz w:val="24"/>
        </w:rPr>
        <w:t xml:space="preserve">regional </w:t>
      </w:r>
      <w:r w:rsidR="00FB6E60" w:rsidRPr="00C81F5A">
        <w:rPr>
          <w:rFonts w:ascii="Times New Roman" w:hAnsi="Times New Roman" w:cs="Times New Roman"/>
          <w:sz w:val="24"/>
        </w:rPr>
        <w:t>climate change</w:t>
      </w:r>
      <w:r w:rsidR="002E6F18" w:rsidRPr="00C81F5A">
        <w:rPr>
          <w:rFonts w:ascii="Times New Roman" w:hAnsi="Times New Roman" w:cs="Times New Roman"/>
          <w:sz w:val="24"/>
        </w:rPr>
        <w:t xml:space="preserve">, </w:t>
      </w:r>
      <w:r w:rsidR="00732797" w:rsidRPr="00C81F5A">
        <w:rPr>
          <w:rFonts w:ascii="Times New Roman" w:hAnsi="Times New Roman" w:cs="Times New Roman"/>
          <w:sz w:val="24"/>
        </w:rPr>
        <w:t xml:space="preserve">yielding </w:t>
      </w:r>
      <w:r w:rsidR="00FB6E60" w:rsidRPr="00C81F5A">
        <w:rPr>
          <w:rFonts w:ascii="Times New Roman" w:hAnsi="Times New Roman" w:cs="Times New Roman"/>
          <w:sz w:val="24"/>
        </w:rPr>
        <w:t xml:space="preserve">a significant fluctuation in runoff and </w:t>
      </w:r>
      <w:r w:rsidR="00A35730" w:rsidRPr="00C81F5A">
        <w:rPr>
          <w:rFonts w:ascii="Times New Roman" w:hAnsi="Times New Roman" w:cs="Times New Roman"/>
          <w:sz w:val="24"/>
        </w:rPr>
        <w:t xml:space="preserve">yet </w:t>
      </w:r>
      <w:r w:rsidR="00FB6E60" w:rsidRPr="00C81F5A">
        <w:rPr>
          <w:rFonts w:ascii="Times New Roman" w:hAnsi="Times New Roman" w:cs="Times New Roman"/>
          <w:sz w:val="24"/>
        </w:rPr>
        <w:t xml:space="preserve">a </w:t>
      </w:r>
      <w:r w:rsidR="00A35730" w:rsidRPr="00C81F5A">
        <w:rPr>
          <w:rFonts w:ascii="Times New Roman" w:hAnsi="Times New Roman" w:cs="Times New Roman"/>
          <w:sz w:val="24"/>
        </w:rPr>
        <w:t>significant</w:t>
      </w:r>
      <w:r w:rsidR="00987776" w:rsidRPr="00C81F5A">
        <w:rPr>
          <w:rFonts w:ascii="Times New Roman" w:hAnsi="Times New Roman" w:cs="Times New Roman"/>
          <w:sz w:val="24"/>
        </w:rPr>
        <w:t xml:space="preserve"> continuous</w:t>
      </w:r>
      <w:r w:rsidR="00A35730" w:rsidRPr="00C81F5A">
        <w:rPr>
          <w:rFonts w:ascii="Times New Roman" w:hAnsi="Times New Roman" w:cs="Times New Roman"/>
          <w:sz w:val="24"/>
        </w:rPr>
        <w:t xml:space="preserve"> </w:t>
      </w:r>
      <w:r w:rsidR="00FB6E60" w:rsidRPr="00C81F5A">
        <w:rPr>
          <w:rFonts w:ascii="Times New Roman" w:hAnsi="Times New Roman" w:cs="Times New Roman"/>
          <w:sz w:val="24"/>
        </w:rPr>
        <w:t>decrease in sediment load</w:t>
      </w:r>
      <w:r w:rsidR="00125805">
        <w:rPr>
          <w:rFonts w:ascii="Times New Roman" w:hAnsi="Times New Roman" w:cs="Times New Roman"/>
          <w:sz w:val="24"/>
        </w:rPr>
        <w:t>, reducing by 60%</w:t>
      </w:r>
      <w:r w:rsidRPr="00C81F5A">
        <w:rPr>
          <w:rFonts w:ascii="Times New Roman" w:hAnsi="Times New Roman" w:cs="Times New Roman"/>
          <w:sz w:val="24"/>
        </w:rPr>
        <w:t>.</w:t>
      </w:r>
      <w:r w:rsidR="003D3273" w:rsidRPr="00C81F5A">
        <w:rPr>
          <w:rFonts w:ascii="Times New Roman" w:hAnsi="Times New Roman" w:cs="Times New Roman"/>
          <w:sz w:val="24"/>
        </w:rPr>
        <w:t xml:space="preserve"> </w:t>
      </w:r>
    </w:p>
    <w:p w14:paraId="2D5C0294" w14:textId="77777777" w:rsidR="00125805" w:rsidRDefault="003D3273" w:rsidP="0060275A">
      <w:pPr>
        <w:adjustRightInd w:val="0"/>
        <w:snapToGrid w:val="0"/>
        <w:spacing w:line="360" w:lineRule="auto"/>
        <w:ind w:firstLine="420"/>
        <w:rPr>
          <w:rFonts w:ascii="Times New Roman" w:hAnsi="Times New Roman" w:cs="Times New Roman"/>
          <w:sz w:val="24"/>
        </w:rPr>
      </w:pPr>
      <w:r w:rsidRPr="00C81F5A">
        <w:rPr>
          <w:rFonts w:ascii="Times New Roman" w:hAnsi="Times New Roman" w:cs="Times New Roman"/>
          <w:sz w:val="24"/>
        </w:rPr>
        <w:t xml:space="preserve">2. </w:t>
      </w:r>
      <w:r w:rsidR="00021E66" w:rsidRPr="00C81F5A">
        <w:rPr>
          <w:rFonts w:ascii="Times New Roman" w:hAnsi="Times New Roman" w:cs="Times New Roman"/>
          <w:sz w:val="24"/>
        </w:rPr>
        <w:t xml:space="preserve">In response to the change in flow regime, </w:t>
      </w:r>
      <w:r w:rsidR="00A43E96">
        <w:rPr>
          <w:rFonts w:ascii="Times New Roman" w:hAnsi="Times New Roman" w:cs="Times New Roman"/>
          <w:sz w:val="24"/>
        </w:rPr>
        <w:t xml:space="preserve">both of </w:t>
      </w:r>
      <w:r w:rsidR="00A03139">
        <w:rPr>
          <w:rFonts w:ascii="Times New Roman" w:hAnsi="Times New Roman" w:cs="Times New Roman"/>
          <w:sz w:val="24"/>
        </w:rPr>
        <w:t xml:space="preserve">the width </w:t>
      </w:r>
      <w:r w:rsidR="00A43E96">
        <w:rPr>
          <w:rFonts w:ascii="Times New Roman" w:hAnsi="Times New Roman" w:cs="Times New Roman"/>
          <w:sz w:val="24"/>
        </w:rPr>
        <w:t xml:space="preserve">and </w:t>
      </w:r>
      <w:r w:rsidR="001F377F">
        <w:rPr>
          <w:rFonts w:ascii="Times New Roman" w:hAnsi="Times New Roman" w:cs="Times New Roman"/>
          <w:sz w:val="24"/>
        </w:rPr>
        <w:t xml:space="preserve">average </w:t>
      </w:r>
      <w:r w:rsidR="00A43E96">
        <w:rPr>
          <w:rFonts w:ascii="Times New Roman" w:hAnsi="Times New Roman" w:cs="Times New Roman"/>
          <w:sz w:val="24"/>
        </w:rPr>
        <w:t xml:space="preserve">depth </w:t>
      </w:r>
      <w:r w:rsidR="00A03139">
        <w:rPr>
          <w:rFonts w:ascii="Times New Roman" w:hAnsi="Times New Roman" w:cs="Times New Roman"/>
          <w:sz w:val="24"/>
        </w:rPr>
        <w:t xml:space="preserve">of </w:t>
      </w:r>
      <w:r w:rsidR="00A43E96">
        <w:rPr>
          <w:rFonts w:ascii="Times New Roman" w:hAnsi="Times New Roman" w:cs="Times New Roman"/>
          <w:sz w:val="24"/>
        </w:rPr>
        <w:t xml:space="preserve">individual </w:t>
      </w:r>
      <w:r w:rsidR="00A66114">
        <w:rPr>
          <w:rFonts w:ascii="Times New Roman" w:hAnsi="Times New Roman" w:cs="Times New Roman"/>
          <w:sz w:val="24"/>
        </w:rPr>
        <w:t>channel</w:t>
      </w:r>
      <w:r w:rsidR="0060275A">
        <w:rPr>
          <w:rFonts w:ascii="Times New Roman" w:hAnsi="Times New Roman" w:cs="Times New Roman"/>
          <w:sz w:val="24"/>
        </w:rPr>
        <w:t>s</w:t>
      </w:r>
      <w:r w:rsidR="00A43E96">
        <w:rPr>
          <w:rFonts w:ascii="Times New Roman" w:hAnsi="Times New Roman" w:cs="Times New Roman"/>
          <w:sz w:val="24"/>
        </w:rPr>
        <w:t xml:space="preserve"> </w:t>
      </w:r>
      <w:r w:rsidR="001F377F">
        <w:rPr>
          <w:rFonts w:ascii="Times New Roman" w:hAnsi="Times New Roman" w:cs="Times New Roman"/>
          <w:sz w:val="24"/>
        </w:rPr>
        <w:t xml:space="preserve">at bankfull </w:t>
      </w:r>
      <w:r w:rsidR="00A43E96">
        <w:rPr>
          <w:rFonts w:ascii="Times New Roman" w:hAnsi="Times New Roman" w:cs="Times New Roman"/>
          <w:sz w:val="24"/>
        </w:rPr>
        <w:t>increased slightly</w:t>
      </w:r>
      <w:r w:rsidR="001F377F">
        <w:rPr>
          <w:rFonts w:ascii="Times New Roman" w:hAnsi="Times New Roman" w:cs="Times New Roman"/>
          <w:sz w:val="24"/>
        </w:rPr>
        <w:t xml:space="preserve"> in the anabranching </w:t>
      </w:r>
      <w:r w:rsidR="00A66114">
        <w:rPr>
          <w:rFonts w:ascii="Times New Roman" w:hAnsi="Times New Roman" w:cs="Times New Roman"/>
          <w:sz w:val="24"/>
        </w:rPr>
        <w:t xml:space="preserve">and braided </w:t>
      </w:r>
      <w:r w:rsidR="001F377F">
        <w:rPr>
          <w:rFonts w:ascii="Times New Roman" w:hAnsi="Times New Roman" w:cs="Times New Roman"/>
          <w:sz w:val="24"/>
        </w:rPr>
        <w:t>reach</w:t>
      </w:r>
      <w:r w:rsidR="00A66114">
        <w:rPr>
          <w:rFonts w:ascii="Times New Roman" w:hAnsi="Times New Roman" w:cs="Times New Roman"/>
          <w:sz w:val="24"/>
        </w:rPr>
        <w:t xml:space="preserve">es, </w:t>
      </w:r>
      <w:r w:rsidR="001F377F">
        <w:rPr>
          <w:rFonts w:ascii="Times New Roman" w:hAnsi="Times New Roman" w:cs="Times New Roman"/>
          <w:sz w:val="24"/>
        </w:rPr>
        <w:t>while the average depth of the channel at bankfull in the</w:t>
      </w:r>
      <w:r w:rsidR="00021E66" w:rsidRPr="00C81F5A">
        <w:rPr>
          <w:rFonts w:ascii="Times New Roman" w:hAnsi="Times New Roman" w:cs="Times New Roman"/>
          <w:sz w:val="24"/>
        </w:rPr>
        <w:t xml:space="preserve"> meandering </w:t>
      </w:r>
      <w:r w:rsidR="001F377F">
        <w:rPr>
          <w:rFonts w:ascii="Times New Roman" w:hAnsi="Times New Roman" w:cs="Times New Roman"/>
          <w:sz w:val="24"/>
        </w:rPr>
        <w:t>reach increased considerably</w:t>
      </w:r>
      <w:r w:rsidR="002B6C00" w:rsidRPr="002B6C00">
        <w:rPr>
          <w:rFonts w:ascii="Times New Roman" w:hAnsi="Times New Roman" w:cs="Times New Roman"/>
          <w:sz w:val="24"/>
        </w:rPr>
        <w:t xml:space="preserve"> </w:t>
      </w:r>
      <w:r w:rsidR="002B6C00">
        <w:rPr>
          <w:rFonts w:ascii="Times New Roman" w:hAnsi="Times New Roman" w:cs="Times New Roman"/>
          <w:sz w:val="24"/>
        </w:rPr>
        <w:t>during</w:t>
      </w:r>
      <w:r w:rsidR="002B6C00" w:rsidRPr="00726195">
        <w:rPr>
          <w:rFonts w:ascii="Times New Roman" w:hAnsi="Times New Roman" w:cs="Times New Roman"/>
          <w:sz w:val="24"/>
        </w:rPr>
        <w:t xml:space="preserve"> 1993-2015</w:t>
      </w:r>
      <w:r w:rsidR="001F377F">
        <w:rPr>
          <w:rFonts w:ascii="Times New Roman" w:hAnsi="Times New Roman" w:cs="Times New Roman"/>
          <w:sz w:val="24"/>
        </w:rPr>
        <w:t xml:space="preserve">. </w:t>
      </w:r>
      <w:r w:rsidR="002B6C00">
        <w:rPr>
          <w:rFonts w:ascii="Times New Roman" w:hAnsi="Times New Roman" w:cs="Times New Roman"/>
          <w:sz w:val="24"/>
        </w:rPr>
        <w:t>As a result, the width/depth ratio</w:t>
      </w:r>
      <w:r w:rsidR="002B6C00" w:rsidRPr="00C81F5A">
        <w:rPr>
          <w:rFonts w:ascii="Times New Roman" w:hAnsi="Times New Roman" w:cs="Times New Roman"/>
          <w:sz w:val="24"/>
        </w:rPr>
        <w:t xml:space="preserve"> of channel</w:t>
      </w:r>
      <w:r w:rsidR="0060275A">
        <w:rPr>
          <w:rFonts w:ascii="Times New Roman" w:hAnsi="Times New Roman" w:cs="Times New Roman"/>
          <w:sz w:val="24"/>
        </w:rPr>
        <w:t>s</w:t>
      </w:r>
      <w:r w:rsidR="002B6C00" w:rsidRPr="00C81F5A">
        <w:rPr>
          <w:rFonts w:ascii="Times New Roman" w:hAnsi="Times New Roman" w:cs="Times New Roman"/>
          <w:sz w:val="24"/>
        </w:rPr>
        <w:t xml:space="preserve"> </w:t>
      </w:r>
      <w:r w:rsidR="002B6C00">
        <w:rPr>
          <w:rFonts w:ascii="Times New Roman" w:hAnsi="Times New Roman" w:cs="Times New Roman"/>
          <w:sz w:val="24"/>
        </w:rPr>
        <w:t>at bankfull i</w:t>
      </w:r>
      <w:r w:rsidR="002B6C00" w:rsidRPr="00C81F5A">
        <w:rPr>
          <w:rFonts w:ascii="Times New Roman" w:hAnsi="Times New Roman" w:cs="Times New Roman"/>
          <w:sz w:val="24"/>
        </w:rPr>
        <w:t xml:space="preserve">n </w:t>
      </w:r>
      <w:r w:rsidR="002B6C00">
        <w:rPr>
          <w:rFonts w:ascii="Times New Roman" w:hAnsi="Times New Roman" w:cs="Times New Roman"/>
          <w:sz w:val="24"/>
        </w:rPr>
        <w:t xml:space="preserve">the anabranching and braided reaches </w:t>
      </w:r>
      <w:r w:rsidR="002B6C00" w:rsidRPr="00C81F5A">
        <w:rPr>
          <w:rFonts w:ascii="Times New Roman" w:hAnsi="Times New Roman" w:cs="Times New Roman"/>
          <w:sz w:val="24"/>
        </w:rPr>
        <w:t xml:space="preserve">varied without a </w:t>
      </w:r>
      <w:r w:rsidR="0060275A">
        <w:rPr>
          <w:rFonts w:ascii="Times New Roman" w:hAnsi="Times New Roman" w:cs="Times New Roman"/>
          <w:sz w:val="24"/>
        </w:rPr>
        <w:t xml:space="preserve">clear temporal </w:t>
      </w:r>
      <w:r w:rsidR="002B6C00" w:rsidRPr="00C81F5A">
        <w:rPr>
          <w:rFonts w:ascii="Times New Roman" w:hAnsi="Times New Roman" w:cs="Times New Roman"/>
          <w:sz w:val="24"/>
        </w:rPr>
        <w:t>trend</w:t>
      </w:r>
      <w:r w:rsidR="002B6C00">
        <w:rPr>
          <w:rFonts w:ascii="Times New Roman" w:hAnsi="Times New Roman" w:cs="Times New Roman"/>
          <w:sz w:val="24"/>
        </w:rPr>
        <w:t xml:space="preserve">, and yet </w:t>
      </w:r>
      <w:r w:rsidR="0060275A">
        <w:rPr>
          <w:rFonts w:ascii="Times New Roman" w:hAnsi="Times New Roman" w:cs="Times New Roman"/>
          <w:sz w:val="24"/>
        </w:rPr>
        <w:t xml:space="preserve">an evident </w:t>
      </w:r>
      <w:r w:rsidR="002B6C00">
        <w:rPr>
          <w:rFonts w:ascii="Times New Roman" w:hAnsi="Times New Roman" w:cs="Times New Roman"/>
          <w:sz w:val="24"/>
        </w:rPr>
        <w:t>decreas</w:t>
      </w:r>
      <w:r w:rsidR="0060275A">
        <w:rPr>
          <w:rFonts w:ascii="Times New Roman" w:hAnsi="Times New Roman" w:cs="Times New Roman"/>
          <w:sz w:val="24"/>
        </w:rPr>
        <w:t>ing trend occurred</w:t>
      </w:r>
      <w:r w:rsidR="00EC01D1">
        <w:rPr>
          <w:rFonts w:ascii="Times New Roman" w:hAnsi="Times New Roman" w:cs="Times New Roman"/>
          <w:sz w:val="24"/>
        </w:rPr>
        <w:t xml:space="preserve"> in </w:t>
      </w:r>
      <w:r w:rsidR="002B6C00">
        <w:rPr>
          <w:rFonts w:ascii="Times New Roman" w:hAnsi="Times New Roman" w:cs="Times New Roman"/>
          <w:sz w:val="24"/>
        </w:rPr>
        <w:t xml:space="preserve">the meandering reach. </w:t>
      </w:r>
      <w:r w:rsidR="00726195">
        <w:rPr>
          <w:rFonts w:ascii="Times New Roman" w:hAnsi="Times New Roman" w:cs="Times New Roman"/>
          <w:sz w:val="24"/>
        </w:rPr>
        <w:t xml:space="preserve">In contrast, </w:t>
      </w:r>
      <w:r w:rsidR="00726195" w:rsidRPr="00726195">
        <w:rPr>
          <w:rFonts w:ascii="Times New Roman" w:hAnsi="Times New Roman" w:cs="Times New Roman"/>
          <w:sz w:val="24"/>
        </w:rPr>
        <w:t>the gradient of the channel</w:t>
      </w:r>
      <w:r w:rsidR="0060275A">
        <w:rPr>
          <w:rFonts w:ascii="Times New Roman" w:hAnsi="Times New Roman" w:cs="Times New Roman"/>
          <w:sz w:val="24"/>
        </w:rPr>
        <w:t>s</w:t>
      </w:r>
      <w:r w:rsidR="00726195" w:rsidRPr="00726195">
        <w:rPr>
          <w:rFonts w:ascii="Times New Roman" w:hAnsi="Times New Roman" w:cs="Times New Roman"/>
          <w:sz w:val="24"/>
        </w:rPr>
        <w:t xml:space="preserve"> decreased in all three reaches, reducing by about 15% in the anabranching and braided reaches and by nearly 40% in the meandering reach</w:t>
      </w:r>
      <w:r w:rsidR="002B6C00">
        <w:rPr>
          <w:rFonts w:ascii="Times New Roman" w:hAnsi="Times New Roman" w:cs="Times New Roman"/>
          <w:sz w:val="24"/>
        </w:rPr>
        <w:t>.</w:t>
      </w:r>
    </w:p>
    <w:p w14:paraId="3DDBB59E" w14:textId="77777777" w:rsidR="00510C4F" w:rsidRPr="00C81F5A" w:rsidRDefault="000E3F41" w:rsidP="0060275A">
      <w:pPr>
        <w:adjustRightInd w:val="0"/>
        <w:snapToGrid w:val="0"/>
        <w:spacing w:line="360" w:lineRule="auto"/>
        <w:rPr>
          <w:rFonts w:ascii="Times New Roman" w:hAnsi="Times New Roman" w:cs="Times New Roman"/>
          <w:sz w:val="24"/>
        </w:rPr>
      </w:pPr>
      <w:r w:rsidRPr="00C81F5A">
        <w:rPr>
          <w:rFonts w:ascii="Times New Roman" w:hAnsi="Times New Roman" w:cs="Times New Roman"/>
          <w:sz w:val="24"/>
        </w:rPr>
        <w:tab/>
      </w:r>
      <w:r w:rsidR="003D3273" w:rsidRPr="00C81F5A">
        <w:rPr>
          <w:rFonts w:ascii="Times New Roman" w:hAnsi="Times New Roman" w:cs="Times New Roman"/>
          <w:sz w:val="24"/>
        </w:rPr>
        <w:t xml:space="preserve">3. </w:t>
      </w:r>
      <w:r w:rsidR="002B6C00">
        <w:rPr>
          <w:rFonts w:ascii="Times New Roman" w:hAnsi="Times New Roman" w:cs="Times New Roman"/>
          <w:sz w:val="24"/>
        </w:rPr>
        <w:t>During 1988-2015, t</w:t>
      </w:r>
      <w:r w:rsidR="00510C4F" w:rsidRPr="00C81F5A">
        <w:rPr>
          <w:rFonts w:ascii="Times" w:hAnsi="Times"/>
          <w:sz w:val="24"/>
        </w:rPr>
        <w:t xml:space="preserve">he variation in the channel planform </w:t>
      </w:r>
      <w:r w:rsidR="00E9094F" w:rsidRPr="00C81F5A">
        <w:rPr>
          <w:rFonts w:ascii="Times New Roman" w:hAnsi="Times New Roman" w:cs="Times New Roman"/>
          <w:sz w:val="24"/>
        </w:rPr>
        <w:t xml:space="preserve">is characterized </w:t>
      </w:r>
      <w:r w:rsidR="0060275A">
        <w:rPr>
          <w:rFonts w:ascii="Times New Roman" w:hAnsi="Times New Roman" w:cs="Times New Roman"/>
          <w:sz w:val="24"/>
        </w:rPr>
        <w:t>by</w:t>
      </w:r>
      <w:r w:rsidR="00E9094F" w:rsidRPr="00C81F5A">
        <w:rPr>
          <w:rFonts w:ascii="Times New Roman" w:hAnsi="Times New Roman" w:cs="Times New Roman"/>
          <w:sz w:val="24"/>
        </w:rPr>
        <w:t xml:space="preserve"> continuous </w:t>
      </w:r>
      <w:r w:rsidR="0060275A">
        <w:rPr>
          <w:rFonts w:ascii="Times New Roman" w:hAnsi="Times New Roman" w:cs="Times New Roman"/>
          <w:sz w:val="24"/>
        </w:rPr>
        <w:t>reduction</w:t>
      </w:r>
      <w:r w:rsidR="00E9094F" w:rsidRPr="00C81F5A">
        <w:rPr>
          <w:rFonts w:ascii="Times New Roman" w:hAnsi="Times New Roman" w:cs="Times New Roman"/>
          <w:sz w:val="24"/>
        </w:rPr>
        <w:t xml:space="preserve"> in th</w:t>
      </w:r>
      <w:r w:rsidR="005958B5" w:rsidRPr="00C81F5A">
        <w:rPr>
          <w:rFonts w:ascii="Times New Roman" w:hAnsi="Times New Roman" w:cs="Times New Roman"/>
          <w:sz w:val="24"/>
        </w:rPr>
        <w:t>e surface area of channel belt</w:t>
      </w:r>
      <w:r w:rsidR="002B6C00">
        <w:rPr>
          <w:rFonts w:ascii="Times New Roman" w:hAnsi="Times New Roman" w:cs="Times New Roman"/>
          <w:sz w:val="24"/>
        </w:rPr>
        <w:t>, with t</w:t>
      </w:r>
      <w:r w:rsidR="003D3273" w:rsidRPr="00C81F5A">
        <w:rPr>
          <w:rFonts w:ascii="Times New Roman" w:hAnsi="Times New Roman" w:cs="Times New Roman"/>
          <w:sz w:val="24"/>
        </w:rPr>
        <w:t xml:space="preserve">he </w:t>
      </w:r>
      <w:r w:rsidR="003D3273" w:rsidRPr="00C81F5A">
        <w:rPr>
          <w:rFonts w:ascii="Times" w:hAnsi="Times"/>
          <w:sz w:val="24"/>
        </w:rPr>
        <w:t xml:space="preserve">anabranching </w:t>
      </w:r>
      <w:r w:rsidR="002B6C00">
        <w:rPr>
          <w:rFonts w:ascii="Times" w:hAnsi="Times"/>
          <w:sz w:val="24"/>
        </w:rPr>
        <w:t xml:space="preserve">and braided </w:t>
      </w:r>
      <w:r w:rsidR="003D3273" w:rsidRPr="00C81F5A">
        <w:rPr>
          <w:rFonts w:ascii="Times" w:hAnsi="Times"/>
          <w:sz w:val="24"/>
        </w:rPr>
        <w:t>reach</w:t>
      </w:r>
      <w:r w:rsidR="002B6C00">
        <w:rPr>
          <w:rFonts w:ascii="Times" w:hAnsi="Times"/>
          <w:sz w:val="24"/>
        </w:rPr>
        <w:t>es</w:t>
      </w:r>
      <w:r w:rsidR="006D0E41" w:rsidRPr="00C81F5A">
        <w:rPr>
          <w:rFonts w:ascii="Times" w:hAnsi="Times"/>
          <w:sz w:val="24"/>
        </w:rPr>
        <w:t xml:space="preserve"> </w:t>
      </w:r>
      <w:r w:rsidR="002B6C00" w:rsidRPr="00C81F5A">
        <w:rPr>
          <w:rFonts w:ascii="Times" w:hAnsi="Times"/>
          <w:sz w:val="24"/>
        </w:rPr>
        <w:t>experienc</w:t>
      </w:r>
      <w:r w:rsidR="002B6C00">
        <w:rPr>
          <w:rFonts w:ascii="Times" w:hAnsi="Times"/>
          <w:sz w:val="24"/>
        </w:rPr>
        <w:t>ing</w:t>
      </w:r>
      <w:r w:rsidR="00AA3F7C">
        <w:rPr>
          <w:rFonts w:ascii="Times" w:hAnsi="Times"/>
          <w:sz w:val="24"/>
        </w:rPr>
        <w:t>,</w:t>
      </w:r>
      <w:r w:rsidR="002B6C00" w:rsidRPr="00C81F5A">
        <w:rPr>
          <w:rFonts w:ascii="Times" w:hAnsi="Times"/>
          <w:sz w:val="24"/>
        </w:rPr>
        <w:t xml:space="preserve"> </w:t>
      </w:r>
      <w:r w:rsidR="002B6C00">
        <w:rPr>
          <w:rFonts w:ascii="Times" w:hAnsi="Times"/>
          <w:sz w:val="24"/>
        </w:rPr>
        <w:t>respectively</w:t>
      </w:r>
      <w:r w:rsidR="00AA3F7C">
        <w:rPr>
          <w:rFonts w:ascii="Times" w:hAnsi="Times"/>
          <w:sz w:val="24"/>
        </w:rPr>
        <w:t>,</w:t>
      </w:r>
      <w:r w:rsidR="002B6C00">
        <w:rPr>
          <w:rFonts w:ascii="Times" w:hAnsi="Times"/>
          <w:sz w:val="24"/>
        </w:rPr>
        <w:t xml:space="preserve"> </w:t>
      </w:r>
      <w:r w:rsidR="006D0E41" w:rsidRPr="00C81F5A">
        <w:rPr>
          <w:rFonts w:ascii="Times" w:hAnsi="Times"/>
          <w:sz w:val="24"/>
        </w:rPr>
        <w:t xml:space="preserve">the least </w:t>
      </w:r>
      <w:r w:rsidR="002B6C00">
        <w:rPr>
          <w:rFonts w:ascii="Times" w:hAnsi="Times"/>
          <w:sz w:val="24"/>
        </w:rPr>
        <w:t xml:space="preserve">and largest </w:t>
      </w:r>
      <w:r w:rsidR="0060275A">
        <w:rPr>
          <w:rFonts w:ascii="Times" w:hAnsi="Times"/>
          <w:sz w:val="24"/>
        </w:rPr>
        <w:t>reduction</w:t>
      </w:r>
      <w:r w:rsidR="00A00562" w:rsidRPr="00C81F5A">
        <w:rPr>
          <w:rFonts w:ascii="Times" w:hAnsi="Times"/>
          <w:sz w:val="24"/>
        </w:rPr>
        <w:t xml:space="preserve">. </w:t>
      </w:r>
      <w:r w:rsidR="00FC415D">
        <w:rPr>
          <w:rFonts w:ascii="Times" w:hAnsi="Times"/>
          <w:sz w:val="24"/>
        </w:rPr>
        <w:t xml:space="preserve">In company with the </w:t>
      </w:r>
      <w:r w:rsidR="0060275A">
        <w:rPr>
          <w:rFonts w:ascii="Times" w:hAnsi="Times"/>
          <w:sz w:val="24"/>
        </w:rPr>
        <w:t>reduction</w:t>
      </w:r>
      <w:r w:rsidR="00FC415D">
        <w:rPr>
          <w:rFonts w:ascii="Times" w:hAnsi="Times"/>
          <w:sz w:val="24"/>
        </w:rPr>
        <w:t xml:space="preserve">, </w:t>
      </w:r>
      <w:r w:rsidR="002B6C00">
        <w:rPr>
          <w:rFonts w:ascii="Times New Roman" w:hAnsi="Times New Roman" w:cs="Times New Roman"/>
          <w:sz w:val="24"/>
        </w:rPr>
        <w:t>significant shifts in</w:t>
      </w:r>
      <w:r w:rsidR="00A00562" w:rsidRPr="00C81F5A">
        <w:rPr>
          <w:rFonts w:ascii="Times New Roman" w:hAnsi="Times New Roman" w:cs="Times New Roman"/>
          <w:sz w:val="24"/>
        </w:rPr>
        <w:t xml:space="preserve"> the banks of the channel </w:t>
      </w:r>
      <w:r w:rsidR="00FC415D">
        <w:rPr>
          <w:rFonts w:ascii="Times New Roman" w:hAnsi="Times New Roman" w:cs="Times New Roman"/>
          <w:sz w:val="24"/>
        </w:rPr>
        <w:t>took place</w:t>
      </w:r>
      <w:r w:rsidR="0060275A">
        <w:rPr>
          <w:rFonts w:ascii="Times New Roman" w:hAnsi="Times New Roman" w:cs="Times New Roman"/>
          <w:sz w:val="24"/>
        </w:rPr>
        <w:t xml:space="preserve">. </w:t>
      </w:r>
    </w:p>
    <w:p w14:paraId="30D33DAC" w14:textId="77777777" w:rsidR="00510C4F" w:rsidRPr="00C81F5A" w:rsidRDefault="00510C4F" w:rsidP="0060275A">
      <w:pPr>
        <w:adjustRightInd w:val="0"/>
        <w:snapToGrid w:val="0"/>
        <w:spacing w:line="360" w:lineRule="auto"/>
        <w:rPr>
          <w:rFonts w:ascii="Times" w:hAnsi="Times"/>
          <w:sz w:val="24"/>
          <w:szCs w:val="21"/>
        </w:rPr>
      </w:pPr>
      <w:r w:rsidRPr="00C81F5A">
        <w:rPr>
          <w:rFonts w:ascii="Times New Roman" w:hAnsi="Times New Roman" w:cs="Times New Roman"/>
          <w:sz w:val="24"/>
        </w:rPr>
        <w:tab/>
      </w:r>
      <w:r w:rsidR="00E44D08" w:rsidRPr="00C81F5A">
        <w:rPr>
          <w:rFonts w:ascii="Times New Roman" w:hAnsi="Times New Roman" w:cs="Times New Roman"/>
          <w:sz w:val="24"/>
        </w:rPr>
        <w:t>4</w:t>
      </w:r>
      <w:r w:rsidR="003D3273" w:rsidRPr="00C81F5A">
        <w:rPr>
          <w:rFonts w:ascii="Times New Roman" w:hAnsi="Times New Roman" w:cs="Times New Roman"/>
          <w:sz w:val="24"/>
        </w:rPr>
        <w:t xml:space="preserve">. </w:t>
      </w:r>
      <w:r w:rsidR="00CA75ED" w:rsidRPr="00C81F5A">
        <w:rPr>
          <w:rFonts w:ascii="Times" w:hAnsi="Times"/>
          <w:sz w:val="24"/>
          <w:szCs w:val="21"/>
        </w:rPr>
        <w:t>T</w:t>
      </w:r>
      <w:r w:rsidR="00953326" w:rsidRPr="00C81F5A">
        <w:rPr>
          <w:rFonts w:ascii="Times" w:hAnsi="Times"/>
          <w:sz w:val="24"/>
          <w:szCs w:val="21"/>
        </w:rPr>
        <w:t xml:space="preserve">he non-dimensional number </w:t>
      </w:r>
      <m:oMath>
        <m:r>
          <w:rPr>
            <w:rFonts w:ascii="Cambria Math" w:hAnsi="Cambria Math" w:cs="Times New Roman" w:hint="eastAsia"/>
            <w:sz w:val="24"/>
          </w:rPr>
          <m:t>H</m:t>
        </m:r>
      </m:oMath>
      <w:r w:rsidR="00953326" w:rsidRPr="00C81F5A">
        <w:rPr>
          <w:rFonts w:ascii="Times" w:hAnsi="Times"/>
          <w:sz w:val="24"/>
          <w:szCs w:val="21"/>
        </w:rPr>
        <w:t xml:space="preserve"> that measures </w:t>
      </w:r>
      <w:r w:rsidR="00A161DC">
        <w:rPr>
          <w:rFonts w:ascii="Times" w:hAnsi="Times"/>
          <w:sz w:val="24"/>
          <w:szCs w:val="21"/>
        </w:rPr>
        <w:t xml:space="preserve">the </w:t>
      </w:r>
      <w:r w:rsidR="00953326" w:rsidRPr="00C81F5A">
        <w:rPr>
          <w:rFonts w:ascii="Times" w:hAnsi="Times"/>
          <w:sz w:val="24"/>
          <w:szCs w:val="21"/>
        </w:rPr>
        <w:t xml:space="preserve">equilibrium state of </w:t>
      </w:r>
      <w:r w:rsidR="00A161DC">
        <w:rPr>
          <w:rFonts w:ascii="Times" w:hAnsi="Times"/>
          <w:sz w:val="24"/>
          <w:szCs w:val="21"/>
        </w:rPr>
        <w:t xml:space="preserve">alluvial </w:t>
      </w:r>
      <w:r w:rsidR="00953326" w:rsidRPr="00C81F5A">
        <w:rPr>
          <w:rFonts w:ascii="Times" w:hAnsi="Times"/>
          <w:sz w:val="24"/>
          <w:szCs w:val="21"/>
        </w:rPr>
        <w:t xml:space="preserve">channel flow varies in the ranges of 0.23-0.65, 0.047-0.17 and 0.0012-0.0024 </w:t>
      </w:r>
      <w:r w:rsidR="00FC415D" w:rsidRPr="00FC415D">
        <w:rPr>
          <w:rFonts w:ascii="Times" w:hAnsi="Times"/>
          <w:sz w:val="24"/>
          <w:szCs w:val="21"/>
        </w:rPr>
        <w:t>during 1993-2015</w:t>
      </w:r>
      <w:r w:rsidR="00FC415D">
        <w:rPr>
          <w:rFonts w:ascii="Times" w:hAnsi="Times"/>
          <w:sz w:val="24"/>
          <w:szCs w:val="21"/>
        </w:rPr>
        <w:t xml:space="preserve"> </w:t>
      </w:r>
      <w:r w:rsidR="00953326" w:rsidRPr="00C81F5A">
        <w:rPr>
          <w:rFonts w:ascii="Times" w:hAnsi="Times"/>
          <w:sz w:val="24"/>
          <w:szCs w:val="21"/>
        </w:rPr>
        <w:t xml:space="preserve">respectively </w:t>
      </w:r>
      <w:r w:rsidR="00923569">
        <w:rPr>
          <w:rFonts w:ascii="Times" w:hAnsi="Times"/>
          <w:sz w:val="24"/>
          <w:szCs w:val="21"/>
        </w:rPr>
        <w:t>i</w:t>
      </w:r>
      <w:r w:rsidR="00953326" w:rsidRPr="00C81F5A">
        <w:rPr>
          <w:rFonts w:ascii="Times" w:hAnsi="Times"/>
          <w:sz w:val="24"/>
          <w:szCs w:val="21"/>
        </w:rPr>
        <w:t xml:space="preserve">n the anabranching, meandering and braided reaches. The significant differences among the </w:t>
      </w:r>
      <m:oMath>
        <m:r>
          <w:rPr>
            <w:rFonts w:ascii="Cambria Math" w:hAnsi="Cambria Math" w:cs="Times New Roman" w:hint="eastAsia"/>
            <w:sz w:val="24"/>
          </w:rPr>
          <m:t>H</m:t>
        </m:r>
      </m:oMath>
      <w:r w:rsidR="00FC415D">
        <w:rPr>
          <w:rFonts w:ascii="Times" w:hAnsi="Times" w:cs="Times"/>
          <w:color w:val="000000"/>
          <w:sz w:val="24"/>
          <w:szCs w:val="21"/>
        </w:rPr>
        <w:t>-</w:t>
      </w:r>
      <w:r w:rsidR="00953326" w:rsidRPr="00C81F5A">
        <w:rPr>
          <w:rFonts w:ascii="Times" w:hAnsi="Times"/>
          <w:sz w:val="24"/>
          <w:szCs w:val="21"/>
        </w:rPr>
        <w:t xml:space="preserve">ranges are mainly because individual anabranches </w:t>
      </w:r>
      <w:r w:rsidR="00923569">
        <w:rPr>
          <w:rFonts w:ascii="Times" w:hAnsi="Times"/>
          <w:sz w:val="24"/>
          <w:szCs w:val="21"/>
        </w:rPr>
        <w:t>i</w:t>
      </w:r>
      <w:r w:rsidR="00953326" w:rsidRPr="00C81F5A">
        <w:rPr>
          <w:rFonts w:ascii="Times" w:hAnsi="Times"/>
          <w:sz w:val="24"/>
          <w:szCs w:val="21"/>
        </w:rPr>
        <w:t xml:space="preserve">n the anabranching reach </w:t>
      </w:r>
      <w:r w:rsidR="0060275A">
        <w:rPr>
          <w:rFonts w:ascii="Times" w:hAnsi="Times"/>
          <w:sz w:val="24"/>
          <w:szCs w:val="21"/>
        </w:rPr>
        <w:t>adopt</w:t>
      </w:r>
      <w:r w:rsidR="00953326" w:rsidRPr="00C81F5A">
        <w:rPr>
          <w:rFonts w:ascii="Times" w:hAnsi="Times"/>
          <w:sz w:val="24"/>
          <w:szCs w:val="21"/>
        </w:rPr>
        <w:t xml:space="preserve"> neither very narrow nor very deep cross-section</w:t>
      </w:r>
      <w:r w:rsidR="00923569">
        <w:rPr>
          <w:rFonts w:ascii="Times" w:hAnsi="Times"/>
          <w:sz w:val="24"/>
          <w:szCs w:val="21"/>
        </w:rPr>
        <w:t>s</w:t>
      </w:r>
      <w:r w:rsidR="00953326" w:rsidRPr="00C81F5A">
        <w:rPr>
          <w:rFonts w:ascii="Times" w:hAnsi="Times"/>
          <w:sz w:val="24"/>
          <w:szCs w:val="21"/>
        </w:rPr>
        <w:t xml:space="preserve">, while the single-thread channel </w:t>
      </w:r>
      <w:r w:rsidR="00923569">
        <w:rPr>
          <w:rFonts w:ascii="Times" w:hAnsi="Times"/>
          <w:sz w:val="24"/>
          <w:szCs w:val="21"/>
        </w:rPr>
        <w:t>i</w:t>
      </w:r>
      <w:r w:rsidR="00953326" w:rsidRPr="00C81F5A">
        <w:rPr>
          <w:rFonts w:ascii="Times" w:hAnsi="Times"/>
          <w:sz w:val="24"/>
          <w:szCs w:val="21"/>
        </w:rPr>
        <w:t xml:space="preserve">n the meandering and braided reaches </w:t>
      </w:r>
      <w:r w:rsidR="0060275A">
        <w:rPr>
          <w:rFonts w:ascii="Times" w:hAnsi="Times"/>
          <w:sz w:val="24"/>
          <w:szCs w:val="21"/>
        </w:rPr>
        <w:t>adopt</w:t>
      </w:r>
      <w:r w:rsidR="00953326" w:rsidRPr="00C81F5A">
        <w:rPr>
          <w:rFonts w:ascii="Times" w:hAnsi="Times"/>
          <w:sz w:val="24"/>
          <w:szCs w:val="21"/>
        </w:rPr>
        <w:t xml:space="preserve"> cross-section</w:t>
      </w:r>
      <w:r w:rsidR="00923569">
        <w:rPr>
          <w:rFonts w:ascii="Times" w:hAnsi="Times"/>
          <w:sz w:val="24"/>
          <w:szCs w:val="21"/>
        </w:rPr>
        <w:t>s</w:t>
      </w:r>
      <w:r w:rsidR="00953326" w:rsidRPr="00C81F5A">
        <w:rPr>
          <w:rFonts w:ascii="Times" w:hAnsi="Times"/>
          <w:sz w:val="24"/>
          <w:szCs w:val="21"/>
        </w:rPr>
        <w:t xml:space="preserve"> that </w:t>
      </w:r>
      <w:r w:rsidR="00923569">
        <w:rPr>
          <w:rFonts w:ascii="Times" w:hAnsi="Times"/>
          <w:sz w:val="24"/>
          <w:szCs w:val="21"/>
        </w:rPr>
        <w:t>are</w:t>
      </w:r>
      <w:r w:rsidR="00923569" w:rsidRPr="00C81F5A">
        <w:rPr>
          <w:rFonts w:ascii="Times" w:hAnsi="Times"/>
          <w:sz w:val="24"/>
          <w:szCs w:val="21"/>
        </w:rPr>
        <w:t xml:space="preserve"> </w:t>
      </w:r>
      <w:r w:rsidR="00953326" w:rsidRPr="00C81F5A">
        <w:rPr>
          <w:rFonts w:ascii="Times" w:hAnsi="Times"/>
          <w:sz w:val="24"/>
          <w:szCs w:val="21"/>
        </w:rPr>
        <w:t xml:space="preserve">moderately wider and shallower and very </w:t>
      </w:r>
      <w:r w:rsidR="00AA3F7C">
        <w:rPr>
          <w:rFonts w:ascii="Times" w:hAnsi="Times"/>
          <w:sz w:val="24"/>
          <w:szCs w:val="21"/>
        </w:rPr>
        <w:t xml:space="preserve">much </w:t>
      </w:r>
      <w:r w:rsidR="00953326" w:rsidRPr="00C81F5A">
        <w:rPr>
          <w:rFonts w:ascii="Times" w:hAnsi="Times"/>
          <w:sz w:val="24"/>
          <w:szCs w:val="21"/>
        </w:rPr>
        <w:t>wider and shallower, respectively. Th</w:t>
      </w:r>
      <w:r w:rsidR="00B7523E" w:rsidRPr="00C81F5A">
        <w:rPr>
          <w:rFonts w:ascii="Times" w:hAnsi="Times"/>
          <w:sz w:val="24"/>
          <w:szCs w:val="21"/>
        </w:rPr>
        <w:t>is</w:t>
      </w:r>
      <w:r w:rsidR="0060275A">
        <w:rPr>
          <w:rFonts w:ascii="Times" w:hAnsi="Times"/>
          <w:sz w:val="24"/>
          <w:szCs w:val="21"/>
        </w:rPr>
        <w:t xml:space="preserve"> result</w:t>
      </w:r>
      <w:r w:rsidR="00953326" w:rsidRPr="00C81F5A">
        <w:rPr>
          <w:rFonts w:ascii="Times" w:hAnsi="Times"/>
          <w:sz w:val="24"/>
          <w:szCs w:val="21"/>
        </w:rPr>
        <w:t xml:space="preserve"> demonstrate</w:t>
      </w:r>
      <w:r w:rsidR="00B7523E" w:rsidRPr="00C81F5A">
        <w:rPr>
          <w:rFonts w:ascii="Times" w:hAnsi="Times"/>
          <w:sz w:val="24"/>
          <w:szCs w:val="21"/>
        </w:rPr>
        <w:t>s</w:t>
      </w:r>
      <w:r w:rsidR="00953326" w:rsidRPr="00C81F5A">
        <w:rPr>
          <w:rFonts w:ascii="Times" w:hAnsi="Times"/>
          <w:sz w:val="24"/>
          <w:szCs w:val="21"/>
        </w:rPr>
        <w:t xml:space="preserve"> that </w:t>
      </w:r>
      <w:r w:rsidR="00A161DC">
        <w:rPr>
          <w:rFonts w:ascii="Times" w:hAnsi="Times" w:hint="eastAsia"/>
          <w:sz w:val="24"/>
          <w:szCs w:val="21"/>
        </w:rPr>
        <w:t xml:space="preserve">the </w:t>
      </w:r>
      <m:oMath>
        <m:r>
          <w:rPr>
            <w:rFonts w:ascii="Cambria Math" w:hAnsi="Cambria Math" w:cs="Times New Roman" w:hint="eastAsia"/>
            <w:sz w:val="24"/>
          </w:rPr>
          <m:t>H</m:t>
        </m:r>
      </m:oMath>
      <w:r w:rsidR="00953326" w:rsidRPr="00C81F5A">
        <w:rPr>
          <w:rFonts w:ascii="Times" w:hAnsi="Times"/>
          <w:sz w:val="24"/>
          <w:szCs w:val="21"/>
        </w:rPr>
        <w:t xml:space="preserve"> number is a good discriminator of river channel patterns. </w:t>
      </w:r>
    </w:p>
    <w:p w14:paraId="32F1D011" w14:textId="037EAF7F" w:rsidR="00953326" w:rsidRPr="00C81F5A" w:rsidRDefault="00953326" w:rsidP="0060275A">
      <w:pPr>
        <w:spacing w:line="360" w:lineRule="auto"/>
        <w:ind w:firstLine="420"/>
        <w:rPr>
          <w:rFonts w:ascii="Times" w:hAnsi="Times"/>
          <w:sz w:val="24"/>
          <w:szCs w:val="21"/>
        </w:rPr>
      </w:pPr>
      <w:r w:rsidRPr="00C81F5A">
        <w:rPr>
          <w:rFonts w:ascii="Times" w:hAnsi="Times"/>
          <w:sz w:val="24"/>
          <w:szCs w:val="21"/>
        </w:rPr>
        <w:t xml:space="preserve">5. The varying range in </w:t>
      </w:r>
      <w:r w:rsidR="001A542D">
        <w:rPr>
          <w:rFonts w:ascii="Times" w:hAnsi="Times"/>
          <w:sz w:val="24"/>
          <w:szCs w:val="21"/>
        </w:rPr>
        <w:t xml:space="preserve">the </w:t>
      </w:r>
      <m:oMath>
        <m:r>
          <w:rPr>
            <w:rFonts w:ascii="Cambria Math" w:hAnsi="Cambria Math" w:cs="Times New Roman" w:hint="eastAsia"/>
            <w:sz w:val="24"/>
          </w:rPr>
          <m:t>H</m:t>
        </m:r>
      </m:oMath>
      <w:r w:rsidRPr="00C81F5A">
        <w:rPr>
          <w:rFonts w:ascii="Times" w:hAnsi="Times"/>
          <w:sz w:val="24"/>
          <w:szCs w:val="21"/>
        </w:rPr>
        <w:t xml:space="preserve"> values for each channel pattern </w:t>
      </w:r>
      <w:r w:rsidR="00DE2FA7" w:rsidRPr="00C81F5A">
        <w:rPr>
          <w:rFonts w:ascii="Times" w:hAnsi="Times"/>
          <w:sz w:val="24"/>
          <w:szCs w:val="21"/>
        </w:rPr>
        <w:t>is small</w:t>
      </w:r>
      <w:r w:rsidR="00B7523E" w:rsidRPr="00C81F5A">
        <w:rPr>
          <w:rFonts w:ascii="Times" w:hAnsi="Times"/>
          <w:sz w:val="24"/>
          <w:szCs w:val="21"/>
        </w:rPr>
        <w:t xml:space="preserve">, and </w:t>
      </w:r>
      <w:r w:rsidRPr="00C81F5A">
        <w:rPr>
          <w:rFonts w:ascii="Times" w:hAnsi="Times"/>
          <w:sz w:val="24"/>
          <w:szCs w:val="21"/>
        </w:rPr>
        <w:t xml:space="preserve">the channel </w:t>
      </w:r>
      <w:r w:rsidR="00DE2FA7" w:rsidRPr="00C81F5A">
        <w:rPr>
          <w:rFonts w:ascii="Times" w:hAnsi="Times"/>
          <w:sz w:val="24"/>
          <w:szCs w:val="21"/>
        </w:rPr>
        <w:t>cross-sections</w:t>
      </w:r>
      <w:r w:rsidR="00DF04E7" w:rsidRPr="00C81F5A">
        <w:rPr>
          <w:rFonts w:ascii="Times" w:hAnsi="Times"/>
          <w:sz w:val="24"/>
          <w:szCs w:val="21"/>
        </w:rPr>
        <w:t xml:space="preserve"> </w:t>
      </w:r>
      <w:r w:rsidRPr="00C81F5A">
        <w:rPr>
          <w:rFonts w:ascii="Times" w:hAnsi="Times"/>
          <w:sz w:val="24"/>
          <w:szCs w:val="21"/>
        </w:rPr>
        <w:t xml:space="preserve">of the Yellow River </w:t>
      </w:r>
      <w:r w:rsidR="00DE2FA7" w:rsidRPr="00C81F5A">
        <w:rPr>
          <w:rFonts w:ascii="Times" w:hAnsi="Times"/>
          <w:sz w:val="24"/>
          <w:szCs w:val="21"/>
        </w:rPr>
        <w:t>are</w:t>
      </w:r>
      <w:r w:rsidRPr="00C81F5A">
        <w:rPr>
          <w:rFonts w:ascii="Times" w:hAnsi="Times"/>
          <w:sz w:val="24"/>
          <w:szCs w:val="21"/>
        </w:rPr>
        <w:t xml:space="preserve"> considerably resilient to the significant change in flow regime.</w:t>
      </w:r>
      <w:r w:rsidR="0060275A">
        <w:rPr>
          <w:rFonts w:ascii="Times" w:hAnsi="Times"/>
          <w:sz w:val="24"/>
          <w:szCs w:val="21"/>
        </w:rPr>
        <w:t xml:space="preserve"> The small range in</w:t>
      </w:r>
      <w:r w:rsidR="002C4948">
        <w:rPr>
          <w:rFonts w:ascii="Times" w:hAnsi="Times"/>
          <w:sz w:val="24"/>
          <w:szCs w:val="21"/>
        </w:rPr>
        <w:t xml:space="preserve"> the </w:t>
      </w:r>
      <w:r w:rsidR="0060275A">
        <w:rPr>
          <w:rFonts w:ascii="Times" w:hAnsi="Times"/>
          <w:sz w:val="24"/>
          <w:szCs w:val="21"/>
        </w:rPr>
        <w:t xml:space="preserve"> </w:t>
      </w:r>
      <m:oMath>
        <m:r>
          <w:rPr>
            <w:rFonts w:ascii="Cambria Math" w:hAnsi="Cambria Math" w:cs="Times New Roman" w:hint="eastAsia"/>
            <w:sz w:val="24"/>
          </w:rPr>
          <m:t>H</m:t>
        </m:r>
      </m:oMath>
      <w:r w:rsidR="00017E58" w:rsidRPr="00C81F5A">
        <w:rPr>
          <w:rFonts w:ascii="Times" w:hAnsi="Times"/>
          <w:sz w:val="24"/>
          <w:szCs w:val="21"/>
        </w:rPr>
        <w:t xml:space="preserve"> </w:t>
      </w:r>
      <w:r w:rsidR="0060275A">
        <w:rPr>
          <w:rFonts w:ascii="Times" w:hAnsi="Times"/>
          <w:sz w:val="24"/>
          <w:szCs w:val="21"/>
        </w:rPr>
        <w:t xml:space="preserve">values can reasonably be attributed to known variations </w:t>
      </w:r>
      <w:r w:rsidR="00EC01D1">
        <w:rPr>
          <w:rFonts w:ascii="Times" w:hAnsi="Times"/>
          <w:sz w:val="24"/>
          <w:szCs w:val="21"/>
        </w:rPr>
        <w:t xml:space="preserve">in </w:t>
      </w:r>
      <w:r w:rsidR="0060275A">
        <w:rPr>
          <w:rFonts w:ascii="Times" w:hAnsi="Times"/>
          <w:sz w:val="24"/>
          <w:szCs w:val="21"/>
        </w:rPr>
        <w:t xml:space="preserve">sediment and vegetation characteristics.  </w:t>
      </w:r>
    </w:p>
    <w:p w14:paraId="01C7FB30" w14:textId="77777777" w:rsidR="001D6C6B" w:rsidRDefault="00723262" w:rsidP="000A74FA">
      <w:pPr>
        <w:spacing w:beforeLines="100" w:before="240" w:line="480" w:lineRule="auto"/>
        <w:jc w:val="left"/>
        <w:outlineLvl w:val="0"/>
        <w:rPr>
          <w:rFonts w:ascii="Times New Roman" w:eastAsia="SimHei" w:hAnsi="Times New Roman" w:cs="Times New Roman"/>
          <w:b/>
          <w:sz w:val="28"/>
        </w:rPr>
      </w:pPr>
      <w:r>
        <w:rPr>
          <w:rFonts w:ascii="Times New Roman" w:eastAsia="SimHei" w:hAnsi="Times New Roman" w:cs="Times New Roman" w:hint="eastAsia"/>
          <w:b/>
          <w:sz w:val="28"/>
        </w:rPr>
        <w:t>Acknowledgements</w:t>
      </w:r>
    </w:p>
    <w:p w14:paraId="6FFC2033" w14:textId="77777777" w:rsidR="00020ABE" w:rsidRPr="004065AB" w:rsidRDefault="00723262">
      <w:pPr>
        <w:snapToGrid w:val="0"/>
        <w:spacing w:line="360" w:lineRule="auto"/>
        <w:rPr>
          <w:rFonts w:ascii="Times" w:hAnsi="Times"/>
          <w:sz w:val="24"/>
          <w:szCs w:val="21"/>
        </w:rPr>
      </w:pPr>
      <w:r w:rsidRPr="00802A75">
        <w:rPr>
          <w:rFonts w:ascii="Times" w:hAnsi="Times"/>
          <w:sz w:val="24"/>
          <w:szCs w:val="21"/>
        </w:rPr>
        <w:t xml:space="preserve">This work was supported financially by the </w:t>
      </w:r>
      <w:r w:rsidRPr="00802A75">
        <w:rPr>
          <w:rFonts w:ascii="Times" w:hAnsi="Times" w:hint="eastAsia"/>
          <w:sz w:val="24"/>
          <w:szCs w:val="21"/>
        </w:rPr>
        <w:t>National Key Research and Development Program of China (</w:t>
      </w:r>
      <w:r w:rsidRPr="00802A75">
        <w:rPr>
          <w:rFonts w:ascii="Times" w:hAnsi="Times"/>
          <w:sz w:val="24"/>
          <w:szCs w:val="21"/>
        </w:rPr>
        <w:t xml:space="preserve">Grant No. </w:t>
      </w:r>
      <w:r w:rsidRPr="00802A75">
        <w:rPr>
          <w:rFonts w:ascii="Times" w:hAnsi="Times" w:hint="eastAsia"/>
          <w:sz w:val="24"/>
          <w:szCs w:val="21"/>
        </w:rPr>
        <w:t>2016YFC040250</w:t>
      </w:r>
      <w:r w:rsidRPr="00802A75">
        <w:rPr>
          <w:rFonts w:ascii="Times" w:hAnsi="Times"/>
          <w:sz w:val="24"/>
          <w:szCs w:val="21"/>
        </w:rPr>
        <w:t>2</w:t>
      </w:r>
      <w:r w:rsidRPr="00802A75">
        <w:rPr>
          <w:rFonts w:ascii="Times" w:hAnsi="Times" w:hint="eastAsia"/>
          <w:sz w:val="24"/>
          <w:szCs w:val="21"/>
        </w:rPr>
        <w:t>)</w:t>
      </w:r>
      <w:r w:rsidR="003769C5">
        <w:rPr>
          <w:rFonts w:ascii="Times" w:hAnsi="Times"/>
          <w:sz w:val="24"/>
          <w:szCs w:val="21"/>
        </w:rPr>
        <w:t xml:space="preserve">, </w:t>
      </w:r>
      <w:r w:rsidRPr="00802A75">
        <w:rPr>
          <w:rFonts w:ascii="Times" w:hAnsi="Times"/>
          <w:sz w:val="24"/>
          <w:szCs w:val="21"/>
        </w:rPr>
        <w:t>the National Natural Science Foundation of China (Grant No. 41561144012)</w:t>
      </w:r>
      <w:r w:rsidRPr="00802A75">
        <w:rPr>
          <w:rFonts w:ascii="Times" w:hAnsi="Times" w:hint="eastAsia"/>
          <w:sz w:val="24"/>
          <w:szCs w:val="21"/>
        </w:rPr>
        <w:t xml:space="preserve">, </w:t>
      </w:r>
      <w:r w:rsidRPr="00802A75">
        <w:rPr>
          <w:rFonts w:ascii="Times" w:hAnsi="Times"/>
          <w:sz w:val="24"/>
          <w:szCs w:val="21"/>
        </w:rPr>
        <w:t>and</w:t>
      </w:r>
      <w:r w:rsidRPr="00802A75">
        <w:rPr>
          <w:rFonts w:ascii="Times" w:hAnsi="Times" w:hint="eastAsia"/>
          <w:sz w:val="24"/>
          <w:szCs w:val="21"/>
        </w:rPr>
        <w:t xml:space="preserve"> the </w:t>
      </w:r>
      <w:r w:rsidRPr="00802A75">
        <w:rPr>
          <w:rFonts w:ascii="Times" w:hAnsi="Times"/>
          <w:sz w:val="24"/>
          <w:szCs w:val="21"/>
        </w:rPr>
        <w:t xml:space="preserve">China Postdoctoral Science Foundation (Grant No. 2020M670435). The authors would like to thank the Yellow River Water Conservancy Commission </w:t>
      </w:r>
      <w:r w:rsidR="00ED2234">
        <w:rPr>
          <w:rFonts w:ascii="Times" w:hAnsi="Times"/>
          <w:sz w:val="24"/>
          <w:szCs w:val="21"/>
        </w:rPr>
        <w:t xml:space="preserve">and </w:t>
      </w:r>
      <w:r w:rsidR="00ED2234" w:rsidRPr="00ED2234">
        <w:rPr>
          <w:rFonts w:ascii="Times" w:hAnsi="Times"/>
          <w:sz w:val="24"/>
          <w:szCs w:val="21"/>
        </w:rPr>
        <w:t>Ningxia Water Conservancy and Hydropower Survey Design &amp; Research Institute Co.</w:t>
      </w:r>
      <w:r w:rsidR="00B57EEF">
        <w:rPr>
          <w:rFonts w:ascii="Times" w:hAnsi="Times"/>
          <w:sz w:val="24"/>
          <w:szCs w:val="21"/>
        </w:rPr>
        <w:t>,</w:t>
      </w:r>
      <w:r w:rsidR="00ED2234" w:rsidRPr="00ED2234">
        <w:rPr>
          <w:rFonts w:ascii="Times" w:hAnsi="Times"/>
          <w:sz w:val="24"/>
          <w:szCs w:val="21"/>
        </w:rPr>
        <w:t xml:space="preserve"> Ltd. of China</w:t>
      </w:r>
      <w:r w:rsidR="00ED2234">
        <w:rPr>
          <w:rFonts w:ascii="Times" w:hAnsi="Times"/>
          <w:sz w:val="24"/>
          <w:szCs w:val="21"/>
        </w:rPr>
        <w:t xml:space="preserve"> </w:t>
      </w:r>
      <w:r w:rsidRPr="00802A75">
        <w:rPr>
          <w:rFonts w:ascii="Times" w:hAnsi="Times"/>
          <w:sz w:val="24"/>
          <w:szCs w:val="21"/>
        </w:rPr>
        <w:t xml:space="preserve">for permission to access the </w:t>
      </w:r>
      <w:r w:rsidR="003769C5">
        <w:rPr>
          <w:rFonts w:ascii="Times" w:hAnsi="Times"/>
          <w:sz w:val="24"/>
          <w:szCs w:val="21"/>
        </w:rPr>
        <w:t>measured</w:t>
      </w:r>
      <w:r w:rsidR="003769C5" w:rsidRPr="00802A75">
        <w:rPr>
          <w:rFonts w:ascii="Times" w:hAnsi="Times"/>
          <w:sz w:val="24"/>
          <w:szCs w:val="21"/>
        </w:rPr>
        <w:t xml:space="preserve"> </w:t>
      </w:r>
      <w:r w:rsidRPr="00802A75">
        <w:rPr>
          <w:rFonts w:ascii="Times" w:hAnsi="Times"/>
          <w:sz w:val="24"/>
          <w:szCs w:val="21"/>
        </w:rPr>
        <w:t xml:space="preserve">hydrological </w:t>
      </w:r>
      <w:r w:rsidR="003769C5">
        <w:rPr>
          <w:rFonts w:ascii="Times" w:hAnsi="Times"/>
          <w:sz w:val="24"/>
          <w:szCs w:val="21"/>
        </w:rPr>
        <w:t xml:space="preserve">and river cross-sectional </w:t>
      </w:r>
      <w:r w:rsidRPr="00802A75">
        <w:rPr>
          <w:rFonts w:ascii="Times" w:hAnsi="Times"/>
          <w:sz w:val="24"/>
          <w:szCs w:val="21"/>
        </w:rPr>
        <w:t>data.</w:t>
      </w:r>
      <w:r w:rsidR="00020ABE" w:rsidRPr="004065AB">
        <w:rPr>
          <w:rFonts w:ascii="Times" w:hAnsi="Times"/>
          <w:sz w:val="24"/>
          <w:szCs w:val="21"/>
        </w:rPr>
        <w:t xml:space="preserve"> </w:t>
      </w:r>
      <w:r w:rsidR="003769C5">
        <w:rPr>
          <w:rFonts w:ascii="Times" w:hAnsi="Times" w:hint="eastAsia"/>
          <w:sz w:val="24"/>
          <w:szCs w:val="21"/>
        </w:rPr>
        <w:t>A</w:t>
      </w:r>
      <w:r w:rsidR="003769C5">
        <w:rPr>
          <w:rFonts w:ascii="Times" w:hAnsi="Times"/>
          <w:sz w:val="24"/>
          <w:szCs w:val="21"/>
        </w:rPr>
        <w:t>ll</w:t>
      </w:r>
      <w:r w:rsidR="00ED2234" w:rsidRPr="00ED2234">
        <w:rPr>
          <w:rFonts w:ascii="Times" w:hAnsi="Times"/>
          <w:sz w:val="24"/>
          <w:szCs w:val="21"/>
        </w:rPr>
        <w:t xml:space="preserve"> photo</w:t>
      </w:r>
      <w:r w:rsidR="00E3090A">
        <w:rPr>
          <w:rFonts w:ascii="Times" w:hAnsi="Times"/>
          <w:sz w:val="24"/>
          <w:szCs w:val="21"/>
        </w:rPr>
        <w:t>graph</w:t>
      </w:r>
      <w:r w:rsidR="00ED2234" w:rsidRPr="00ED2234">
        <w:rPr>
          <w:rFonts w:ascii="Times" w:hAnsi="Times"/>
          <w:sz w:val="24"/>
          <w:szCs w:val="21"/>
        </w:rPr>
        <w:t xml:space="preserve">s </w:t>
      </w:r>
      <w:r w:rsidR="003769C5">
        <w:rPr>
          <w:rFonts w:ascii="Times" w:hAnsi="Times"/>
          <w:sz w:val="24"/>
          <w:szCs w:val="21"/>
        </w:rPr>
        <w:t>presented in Figs. 3 and 11 on the</w:t>
      </w:r>
      <w:r w:rsidR="00ED2234">
        <w:rPr>
          <w:rFonts w:ascii="Times" w:hAnsi="Times"/>
          <w:sz w:val="24"/>
          <w:szCs w:val="21"/>
        </w:rPr>
        <w:t xml:space="preserve"> channel banks </w:t>
      </w:r>
      <w:r w:rsidR="003769C5">
        <w:rPr>
          <w:rFonts w:ascii="Times" w:hAnsi="Times"/>
          <w:sz w:val="24"/>
          <w:szCs w:val="21"/>
        </w:rPr>
        <w:t xml:space="preserve">of the </w:t>
      </w:r>
      <w:r w:rsidR="009B123E">
        <w:rPr>
          <w:rFonts w:ascii="Times" w:hAnsi="Times"/>
          <w:sz w:val="24"/>
          <w:szCs w:val="21"/>
        </w:rPr>
        <w:t xml:space="preserve">YPR </w:t>
      </w:r>
      <w:r w:rsidR="003769C5">
        <w:rPr>
          <w:rFonts w:ascii="Times" w:hAnsi="Times"/>
          <w:sz w:val="24"/>
          <w:szCs w:val="21"/>
        </w:rPr>
        <w:t>were</w:t>
      </w:r>
      <w:r w:rsidR="00ED2234" w:rsidRPr="00ED2234">
        <w:rPr>
          <w:rFonts w:ascii="Times" w:hAnsi="Times"/>
          <w:sz w:val="24"/>
          <w:szCs w:val="21"/>
        </w:rPr>
        <w:t xml:space="preserve"> </w:t>
      </w:r>
      <w:r w:rsidR="003769C5">
        <w:rPr>
          <w:rFonts w:ascii="Times" w:hAnsi="Times"/>
          <w:sz w:val="24"/>
          <w:szCs w:val="21"/>
        </w:rPr>
        <w:t>taken</w:t>
      </w:r>
      <w:r w:rsidR="00ED2234" w:rsidRPr="00ED2234">
        <w:rPr>
          <w:rFonts w:ascii="Times" w:hAnsi="Times"/>
          <w:sz w:val="24"/>
          <w:szCs w:val="21"/>
        </w:rPr>
        <w:t xml:space="preserve"> by Dr. Suiji Wang</w:t>
      </w:r>
      <w:r w:rsidR="003769C5">
        <w:rPr>
          <w:rFonts w:ascii="Times" w:hAnsi="Times"/>
          <w:sz w:val="24"/>
          <w:szCs w:val="21"/>
        </w:rPr>
        <w:t xml:space="preserve"> in 2016</w:t>
      </w:r>
      <w:r w:rsidR="00ED2234" w:rsidRPr="00ED2234">
        <w:rPr>
          <w:rFonts w:ascii="Times" w:hAnsi="Times"/>
          <w:sz w:val="24"/>
          <w:szCs w:val="21"/>
        </w:rPr>
        <w:t xml:space="preserve">. </w:t>
      </w:r>
      <w:r w:rsidR="001660D2">
        <w:rPr>
          <w:rFonts w:ascii="Times" w:hAnsi="Times"/>
          <w:sz w:val="24"/>
          <w:szCs w:val="21"/>
        </w:rPr>
        <w:t>Particular thanks are given to a</w:t>
      </w:r>
      <w:r w:rsidR="00F14521">
        <w:rPr>
          <w:rFonts w:ascii="Times" w:hAnsi="Times"/>
          <w:sz w:val="24"/>
          <w:szCs w:val="21"/>
        </w:rPr>
        <w:t xml:space="preserve">nonymous reviewers, associate editor and </w:t>
      </w:r>
      <w:r w:rsidR="00F12249">
        <w:rPr>
          <w:rFonts w:ascii="Times" w:hAnsi="Times"/>
          <w:sz w:val="24"/>
          <w:szCs w:val="21"/>
        </w:rPr>
        <w:t>Ellen Wohl for their valuable review comments</w:t>
      </w:r>
      <w:r w:rsidR="002B0378">
        <w:rPr>
          <w:rFonts w:ascii="Times" w:hAnsi="Times"/>
          <w:sz w:val="24"/>
          <w:szCs w:val="21"/>
        </w:rPr>
        <w:t xml:space="preserve">, which </w:t>
      </w:r>
      <w:r w:rsidR="00F12249">
        <w:rPr>
          <w:rFonts w:ascii="Times" w:hAnsi="Times"/>
          <w:sz w:val="24"/>
          <w:szCs w:val="21"/>
        </w:rPr>
        <w:t>significantly enhance the quality of this paper.</w:t>
      </w:r>
    </w:p>
    <w:p w14:paraId="366C3479" w14:textId="77777777" w:rsidR="00AA0CBE" w:rsidRPr="00802A75" w:rsidRDefault="00020ABE" w:rsidP="004356D0">
      <w:pPr>
        <w:snapToGrid w:val="0"/>
        <w:spacing w:line="360" w:lineRule="auto"/>
        <w:rPr>
          <w:rFonts w:ascii="Times" w:hAnsi="Times"/>
          <w:sz w:val="24"/>
          <w:szCs w:val="21"/>
        </w:rPr>
      </w:pPr>
      <w:r w:rsidRPr="00020ABE">
        <w:rPr>
          <w:rFonts w:ascii="Times" w:hAnsi="Times"/>
          <w:sz w:val="24"/>
          <w:szCs w:val="21"/>
        </w:rPr>
        <w:t>The authors declare no conflicts of interest.</w:t>
      </w:r>
    </w:p>
    <w:p w14:paraId="7025DEBF" w14:textId="77777777" w:rsidR="006646FF" w:rsidRDefault="00802A75" w:rsidP="000A74FA">
      <w:pPr>
        <w:spacing w:beforeLines="100" w:before="240" w:line="480" w:lineRule="auto"/>
        <w:jc w:val="left"/>
        <w:outlineLvl w:val="0"/>
        <w:rPr>
          <w:rFonts w:ascii="Times New Roman" w:eastAsia="SimHei" w:hAnsi="Times New Roman" w:cs="Times New Roman"/>
          <w:b/>
          <w:sz w:val="28"/>
        </w:rPr>
      </w:pPr>
      <w:r>
        <w:rPr>
          <w:rFonts w:ascii="Times New Roman" w:eastAsia="SimHei" w:hAnsi="Times New Roman" w:cs="Times New Roman"/>
          <w:b/>
          <w:sz w:val="28"/>
        </w:rPr>
        <w:t>Data Availability Statement</w:t>
      </w:r>
    </w:p>
    <w:p w14:paraId="77DF2897" w14:textId="77777777" w:rsidR="006646FF" w:rsidRPr="00802A75" w:rsidRDefault="006646FF" w:rsidP="00802A75">
      <w:pPr>
        <w:snapToGrid w:val="0"/>
        <w:spacing w:line="360" w:lineRule="auto"/>
        <w:rPr>
          <w:rFonts w:ascii="Times" w:hAnsi="Times"/>
          <w:sz w:val="24"/>
          <w:szCs w:val="21"/>
        </w:rPr>
      </w:pPr>
      <w:r w:rsidRPr="00802A75">
        <w:rPr>
          <w:rFonts w:ascii="Times New Roman" w:hAnsi="Times New Roman" w:cs="Times New Roman" w:hint="eastAsia"/>
          <w:sz w:val="24"/>
        </w:rPr>
        <w:t xml:space="preserve">The hydrological </w:t>
      </w:r>
      <w:r w:rsidR="00802A75" w:rsidRPr="00802A75">
        <w:rPr>
          <w:rFonts w:ascii="Times New Roman" w:hAnsi="Times New Roman" w:cs="Times New Roman"/>
          <w:sz w:val="24"/>
        </w:rPr>
        <w:t>data, including f</w:t>
      </w:r>
      <w:r w:rsidR="00802A75" w:rsidRPr="00802A75">
        <w:rPr>
          <w:rFonts w:ascii="Times New Roman" w:hAnsi="Times New Roman" w:cs="Times New Roman" w:hint="eastAsia"/>
          <w:sz w:val="24"/>
        </w:rPr>
        <w:t>low discharge and suspended sediment concentration</w:t>
      </w:r>
      <w:r w:rsidR="00802A75" w:rsidRPr="00802A75">
        <w:rPr>
          <w:rFonts w:ascii="Times New Roman" w:hAnsi="Times New Roman" w:cs="Times New Roman"/>
          <w:sz w:val="24"/>
        </w:rPr>
        <w:t>,</w:t>
      </w:r>
      <w:r w:rsidR="00802A75" w:rsidRPr="00802A75">
        <w:rPr>
          <w:rFonts w:ascii="Times New Roman" w:hAnsi="Times New Roman" w:cs="Times New Roman" w:hint="eastAsia"/>
          <w:sz w:val="24"/>
        </w:rPr>
        <w:t xml:space="preserve"> </w:t>
      </w:r>
      <w:r w:rsidR="00802A75" w:rsidRPr="00802A75">
        <w:rPr>
          <w:rFonts w:ascii="Times New Roman" w:hAnsi="Times New Roman" w:cs="Times New Roman"/>
          <w:sz w:val="24"/>
        </w:rPr>
        <w:t xml:space="preserve">of </w:t>
      </w:r>
      <w:r w:rsidRPr="00802A75">
        <w:rPr>
          <w:rFonts w:ascii="Times New Roman" w:hAnsi="Times New Roman" w:cs="Times New Roman" w:hint="eastAsia"/>
          <w:sz w:val="24"/>
        </w:rPr>
        <w:t>Qingtongxia and Shizuishan station</w:t>
      </w:r>
      <w:r w:rsidRPr="00802A75">
        <w:rPr>
          <w:rFonts w:ascii="Times New Roman" w:hAnsi="Times New Roman" w:cs="Times New Roman"/>
          <w:sz w:val="24"/>
        </w:rPr>
        <w:t xml:space="preserve">s </w:t>
      </w:r>
      <w:r w:rsidR="00802A75">
        <w:rPr>
          <w:rFonts w:ascii="Times New Roman" w:hAnsi="Times New Roman" w:cs="Times New Roman"/>
          <w:sz w:val="24"/>
        </w:rPr>
        <w:t xml:space="preserve">and the </w:t>
      </w:r>
      <w:r w:rsidR="00802A75" w:rsidRPr="003769C5">
        <w:rPr>
          <w:rFonts w:ascii="Times New Roman" w:hAnsi="Times New Roman" w:cs="Times New Roman"/>
          <w:sz w:val="24"/>
        </w:rPr>
        <w:t xml:space="preserve">cross-sectional profiles </w:t>
      </w:r>
      <w:r w:rsidRPr="003769C5">
        <w:rPr>
          <w:rFonts w:ascii="Times New Roman" w:hAnsi="Times New Roman" w:cs="Times New Roman"/>
          <w:sz w:val="24"/>
        </w:rPr>
        <w:t xml:space="preserve">are provided by the Yellow River Conservancy Commission </w:t>
      </w:r>
      <w:r w:rsidRPr="003769C5">
        <w:rPr>
          <w:rFonts w:ascii="Times New Roman" w:hAnsi="Times New Roman" w:cs="Times New Roman" w:hint="eastAsia"/>
          <w:sz w:val="24"/>
        </w:rPr>
        <w:t>of China</w:t>
      </w:r>
      <w:r w:rsidR="00ED2234" w:rsidRPr="003769C5">
        <w:rPr>
          <w:rFonts w:ascii="Times New Roman" w:hAnsi="Times New Roman" w:cs="Times New Roman"/>
          <w:sz w:val="24"/>
        </w:rPr>
        <w:t xml:space="preserve"> and by the Ningxia Water Conservancy and Hydropower Survey Design &amp; Research Institute Co. Ltd. of China</w:t>
      </w:r>
      <w:r w:rsidRPr="003769C5">
        <w:rPr>
          <w:rFonts w:ascii="Times New Roman" w:hAnsi="Times New Roman" w:cs="Times New Roman" w:hint="eastAsia"/>
          <w:sz w:val="24"/>
        </w:rPr>
        <w:t>.</w:t>
      </w:r>
      <w:r w:rsidR="00802A75" w:rsidRPr="00802A75">
        <w:rPr>
          <w:rFonts w:ascii="Times New Roman" w:hAnsi="Times New Roman" w:cs="Times New Roman"/>
          <w:sz w:val="24"/>
        </w:rPr>
        <w:t xml:space="preserve"> </w:t>
      </w:r>
      <w:r w:rsidR="00E10A05" w:rsidRPr="00E10A05">
        <w:rPr>
          <w:rFonts w:ascii="Times New Roman" w:hAnsi="Times New Roman" w:cs="Times New Roman"/>
          <w:sz w:val="24"/>
        </w:rPr>
        <w:t>Related data sets are available online (</w:t>
      </w:r>
      <w:hyperlink r:id="rId24" w:history="1">
        <w:r w:rsidR="00E10A05" w:rsidRPr="00B37818">
          <w:rPr>
            <w:rStyle w:val="Hyperlink"/>
            <w:rFonts w:ascii="Times New Roman" w:hAnsi="Times New Roman" w:cs="Times New Roman"/>
            <w:sz w:val="24"/>
          </w:rPr>
          <w:t>http://doi.org/10.5281/zenodo.4248173</w:t>
        </w:r>
      </w:hyperlink>
      <w:r w:rsidR="00E10A05">
        <w:rPr>
          <w:rFonts w:ascii="Times New Roman" w:hAnsi="Times New Roman" w:cs="Times New Roman" w:hint="eastAsia"/>
          <w:sz w:val="24"/>
        </w:rPr>
        <w:t xml:space="preserve">). </w:t>
      </w:r>
      <w:r w:rsidR="00802A75" w:rsidRPr="00802A75">
        <w:rPr>
          <w:rFonts w:ascii="Times New Roman" w:hAnsi="Times New Roman" w:cs="Times New Roman"/>
          <w:sz w:val="24"/>
        </w:rPr>
        <w:t>The remote sensing images used in this article are downloaded</w:t>
      </w:r>
      <w:r w:rsidR="00802A75" w:rsidRPr="00802A75">
        <w:rPr>
          <w:rFonts w:ascii="Times" w:hAnsi="Times"/>
          <w:sz w:val="24"/>
          <w:szCs w:val="21"/>
        </w:rPr>
        <w:t xml:space="preserve"> from </w:t>
      </w:r>
      <w:r w:rsidRPr="00802A75">
        <w:rPr>
          <w:rFonts w:ascii="Times" w:hAnsi="Times"/>
          <w:sz w:val="24"/>
          <w:szCs w:val="21"/>
        </w:rPr>
        <w:t xml:space="preserve">USGS website (https://www.usgs.gov/). </w:t>
      </w:r>
    </w:p>
    <w:p w14:paraId="47251594" w14:textId="77777777" w:rsidR="001D6C6B" w:rsidRDefault="00723262" w:rsidP="000A74FA">
      <w:pPr>
        <w:spacing w:beforeLines="100" w:before="240" w:line="480" w:lineRule="auto"/>
        <w:jc w:val="left"/>
        <w:outlineLvl w:val="0"/>
        <w:rPr>
          <w:rFonts w:ascii="Times New Roman" w:eastAsia="SimHei" w:hAnsi="Times New Roman" w:cs="Times New Roman"/>
          <w:b/>
          <w:sz w:val="28"/>
        </w:rPr>
      </w:pPr>
      <w:r>
        <w:rPr>
          <w:rFonts w:ascii="Times New Roman" w:eastAsia="SimHei" w:hAnsi="Times New Roman" w:cs="Times New Roman" w:hint="eastAsia"/>
          <w:b/>
          <w:sz w:val="28"/>
        </w:rPr>
        <w:t>R</w:t>
      </w:r>
      <w:r>
        <w:rPr>
          <w:rFonts w:ascii="Times New Roman" w:eastAsia="SimHei" w:hAnsi="Times New Roman" w:cs="Times New Roman"/>
          <w:b/>
          <w:sz w:val="28"/>
        </w:rPr>
        <w:t>eferences</w:t>
      </w:r>
    </w:p>
    <w:p w14:paraId="74B997D1" w14:textId="77777777" w:rsidR="00A52BE9" w:rsidRDefault="00723262" w:rsidP="00DC24A6">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Abate, M., Nyssenb, J., Steenhuisa, T.</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S., Mogesa, M.</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M., Tilahuna, S., Enkua, T., </w:t>
      </w:r>
      <w:r w:rsidR="00C45F80">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Adgo, E.</w:t>
      </w:r>
      <w:r w:rsidR="005E4932">
        <w:rPr>
          <w:rFonts w:ascii="Times New Roman" w:hAnsi="Times New Roman" w:cs="Times New Roman"/>
          <w:color w:val="000000"/>
          <w:sz w:val="18"/>
          <w:szCs w:val="18"/>
        </w:rPr>
        <w:t xml:space="preserve"> (2015). </w:t>
      </w:r>
      <w:r>
        <w:rPr>
          <w:rFonts w:ascii="Times New Roman" w:hAnsi="Times New Roman" w:cs="Times New Roman"/>
          <w:color w:val="000000"/>
          <w:sz w:val="18"/>
          <w:szCs w:val="18"/>
        </w:rPr>
        <w:t>Morphological changes of Gumara River channel over 50 years, upper Blue Nile basin, Ethiopia</w:t>
      </w:r>
      <w:r w:rsidR="005E4932">
        <w:rPr>
          <w:rFonts w:ascii="Times New Roman" w:hAnsi="Times New Roman" w:cs="Times New Roman"/>
          <w:color w:val="000000"/>
          <w:sz w:val="18"/>
          <w:szCs w:val="18"/>
        </w:rPr>
        <w:t xml:space="preserve">. </w:t>
      </w:r>
      <w:r w:rsidRPr="00C45F80">
        <w:rPr>
          <w:rFonts w:ascii="Times New Roman" w:hAnsi="Times New Roman" w:cs="Times New Roman"/>
          <w:i/>
          <w:color w:val="000000"/>
          <w:sz w:val="18"/>
          <w:szCs w:val="18"/>
        </w:rPr>
        <w:t>Journal of Hydrology</w:t>
      </w:r>
      <w:r>
        <w:rPr>
          <w:rFonts w:ascii="Times New Roman" w:hAnsi="Times New Roman" w:cs="Times New Roman"/>
          <w:color w:val="000000"/>
          <w:sz w:val="18"/>
          <w:szCs w:val="18"/>
        </w:rPr>
        <w:t>, 525, 152–164.</w:t>
      </w:r>
      <w:r w:rsidR="000E1FA8">
        <w:rPr>
          <w:rFonts w:ascii="Times New Roman" w:hAnsi="Times New Roman" w:cs="Times New Roman"/>
          <w:color w:val="000000"/>
          <w:sz w:val="18"/>
          <w:szCs w:val="18"/>
        </w:rPr>
        <w:t xml:space="preserve"> </w:t>
      </w:r>
      <w:hyperlink r:id="rId25" w:history="1">
        <w:r w:rsidR="00A52BE9" w:rsidRPr="007F17FF">
          <w:rPr>
            <w:rStyle w:val="Hyperlink"/>
            <w:rFonts w:ascii="Times New Roman" w:hAnsi="Times New Roman" w:cs="Times New Roman" w:hint="eastAsia"/>
            <w:sz w:val="18"/>
            <w:szCs w:val="18"/>
          </w:rPr>
          <w:t>http://doi.org/</w:t>
        </w:r>
        <w:r w:rsidR="00A52BE9" w:rsidRPr="007F17FF">
          <w:rPr>
            <w:rStyle w:val="Hyperlink"/>
            <w:rFonts w:ascii="Times New Roman" w:hAnsi="Times New Roman" w:cs="Times New Roman"/>
            <w:sz w:val="18"/>
            <w:szCs w:val="18"/>
          </w:rPr>
          <w:t>10.1016/j.jhydrol.2015.03.044</w:t>
        </w:r>
      </w:hyperlink>
    </w:p>
    <w:p w14:paraId="0F0230F4" w14:textId="77777777" w:rsidR="00A52BE9" w:rsidRPr="003511AD" w:rsidRDefault="00A52BE9" w:rsidP="003511AD">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3511AD">
        <w:rPr>
          <w:rFonts w:ascii="Times New Roman" w:hAnsi="Times New Roman" w:cs="Times New Roman"/>
          <w:color w:val="000000"/>
          <w:sz w:val="18"/>
          <w:szCs w:val="18"/>
        </w:rPr>
        <w:t xml:space="preserve">Abernethy, B., &amp; Rutherfurd, I. D. (2001). The distribution and strength of riparian tree roots in relation to riverbank reinforcement. </w:t>
      </w:r>
      <w:r w:rsidRPr="003511AD">
        <w:rPr>
          <w:rFonts w:ascii="Times New Roman" w:hAnsi="Times New Roman" w:cs="Times New Roman"/>
          <w:i/>
          <w:color w:val="000000"/>
          <w:sz w:val="18"/>
          <w:szCs w:val="18"/>
        </w:rPr>
        <w:t>Hydrological Processes</w:t>
      </w:r>
      <w:r>
        <w:rPr>
          <w:rFonts w:ascii="Times New Roman" w:hAnsi="Times New Roman" w:cs="Times New Roman"/>
          <w:color w:val="000000"/>
          <w:sz w:val="18"/>
          <w:szCs w:val="18"/>
        </w:rPr>
        <w:t>,</w:t>
      </w:r>
      <w:r w:rsidRPr="003511AD">
        <w:rPr>
          <w:rFonts w:ascii="Times New Roman" w:hAnsi="Times New Roman" w:cs="Times New Roman"/>
          <w:color w:val="000000"/>
          <w:sz w:val="18"/>
          <w:szCs w:val="18"/>
        </w:rPr>
        <w:t xml:space="preserve"> 15 (1), 63-79</w:t>
      </w:r>
      <w:r>
        <w:rPr>
          <w:rFonts w:ascii="Times New Roman" w:hAnsi="Times New Roman" w:cs="Times New Roman"/>
          <w:color w:val="000000"/>
          <w:sz w:val="18"/>
          <w:szCs w:val="18"/>
        </w:rPr>
        <w:t>.</w:t>
      </w:r>
    </w:p>
    <w:p w14:paraId="621CB636"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Alabyan, A., </w:t>
      </w:r>
      <w:r w:rsidR="00C45F80">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Chalov, R.</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S.</w:t>
      </w:r>
      <w:r w:rsidR="00D7732F">
        <w:rPr>
          <w:rFonts w:ascii="Times New Roman" w:hAnsi="Times New Roman" w:cs="Times New Roman"/>
          <w:color w:val="000000"/>
          <w:sz w:val="18"/>
          <w:szCs w:val="18"/>
        </w:rPr>
        <w:t xml:space="preserve"> (</w:t>
      </w:r>
      <w:r w:rsidR="005E4932">
        <w:rPr>
          <w:rFonts w:ascii="Times New Roman" w:hAnsi="Times New Roman" w:cs="Times New Roman"/>
          <w:color w:val="000000"/>
          <w:sz w:val="18"/>
          <w:szCs w:val="18"/>
        </w:rPr>
        <w:t>1998</w:t>
      </w:r>
      <w:r w:rsidR="00D7732F">
        <w:rPr>
          <w:rFonts w:ascii="Times New Roman" w:hAnsi="Times New Roman" w:cs="Times New Roman"/>
          <w:color w:val="000000"/>
          <w:sz w:val="18"/>
          <w:szCs w:val="18"/>
        </w:rPr>
        <w:t xml:space="preserve">). </w:t>
      </w:r>
      <w:r>
        <w:rPr>
          <w:rFonts w:ascii="Times New Roman" w:hAnsi="Times New Roman" w:cs="Times New Roman"/>
          <w:color w:val="000000"/>
          <w:sz w:val="18"/>
          <w:szCs w:val="18"/>
        </w:rPr>
        <w:t>Types of river channel patterns and their natural controls</w:t>
      </w:r>
      <w:r w:rsidR="00D7732F">
        <w:rPr>
          <w:rFonts w:ascii="Times New Roman" w:hAnsi="Times New Roman" w:cs="Times New Roman"/>
          <w:color w:val="000000"/>
          <w:sz w:val="18"/>
          <w:szCs w:val="18"/>
        </w:rPr>
        <w:t xml:space="preserve">. </w:t>
      </w:r>
      <w:r w:rsidRPr="00C45F80">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23(5), 467-474.</w:t>
      </w:r>
      <w:r w:rsidR="000E1FA8" w:rsidRPr="000E1FA8">
        <w:t xml:space="preserve"> </w:t>
      </w:r>
      <w:hyperlink r:id="rId26" w:history="1">
        <w:r w:rsidR="000E1FA8" w:rsidRPr="00555CD2">
          <w:rPr>
            <w:rStyle w:val="Hyperlink"/>
            <w:rFonts w:ascii="Times New Roman" w:hAnsi="Times New Roman" w:cs="Times New Roman"/>
            <w:sz w:val="18"/>
            <w:szCs w:val="18"/>
          </w:rPr>
          <w:t>https://doi.org/10.1002/</w:t>
        </w:r>
      </w:hyperlink>
      <w:r w:rsidR="000E1FA8" w:rsidRPr="000E1FA8">
        <w:rPr>
          <w:rFonts w:ascii="Times New Roman" w:hAnsi="Times New Roman" w:cs="Times New Roman"/>
          <w:color w:val="000000"/>
          <w:sz w:val="18"/>
          <w:szCs w:val="18"/>
        </w:rPr>
        <w:t>1096-9837(199805)23:5&lt;467::AID-ESP861&gt;3.0.CO;2-T</w:t>
      </w:r>
    </w:p>
    <w:p w14:paraId="028730F4" w14:textId="77777777" w:rsidR="0075522D" w:rsidRDefault="0075522D"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hint="eastAsia"/>
          <w:color w:val="000000"/>
          <w:sz w:val="18"/>
          <w:szCs w:val="18"/>
        </w:rPr>
        <w:t>Ashmore, P.</w:t>
      </w:r>
      <w:r w:rsidR="00802BDF">
        <w:rPr>
          <w:rFonts w:ascii="Times New Roman" w:hAnsi="Times New Roman" w:cs="Times New Roman"/>
          <w:color w:val="000000"/>
          <w:sz w:val="18"/>
          <w:szCs w:val="18"/>
        </w:rPr>
        <w:t xml:space="preserve"> </w:t>
      </w:r>
      <w:r>
        <w:rPr>
          <w:rFonts w:ascii="Times New Roman" w:hAnsi="Times New Roman" w:cs="Times New Roman" w:hint="eastAsia"/>
          <w:color w:val="000000"/>
          <w:sz w:val="18"/>
          <w:szCs w:val="18"/>
        </w:rPr>
        <w:t>E.</w:t>
      </w:r>
      <w:r w:rsidR="00D7732F">
        <w:rPr>
          <w:rFonts w:ascii="Times New Roman" w:hAnsi="Times New Roman" w:cs="Times New Roman"/>
          <w:color w:val="000000"/>
          <w:sz w:val="18"/>
          <w:szCs w:val="18"/>
        </w:rPr>
        <w:t xml:space="preserve"> (</w:t>
      </w:r>
      <w:r w:rsidR="005E4932">
        <w:rPr>
          <w:rFonts w:ascii="Times New Roman" w:hAnsi="Times New Roman" w:cs="Times New Roman" w:hint="eastAsia"/>
          <w:color w:val="000000"/>
          <w:sz w:val="18"/>
          <w:szCs w:val="18"/>
        </w:rPr>
        <w:t>1991</w:t>
      </w:r>
      <w:r w:rsidR="00D7732F">
        <w:rPr>
          <w:rFonts w:ascii="Times New Roman" w:hAnsi="Times New Roman" w:cs="Times New Roman"/>
          <w:color w:val="000000"/>
          <w:sz w:val="18"/>
          <w:szCs w:val="18"/>
        </w:rPr>
        <w:t xml:space="preserve">). </w:t>
      </w:r>
      <w:r>
        <w:rPr>
          <w:rFonts w:ascii="Times New Roman" w:hAnsi="Times New Roman" w:cs="Times New Roman" w:hint="eastAsia"/>
          <w:color w:val="000000"/>
          <w:sz w:val="18"/>
          <w:szCs w:val="18"/>
        </w:rPr>
        <w:t>Channel morphology and bed load pulses in braided, gravel-bed streams</w:t>
      </w:r>
      <w:r w:rsidR="00D7732F">
        <w:rPr>
          <w:rFonts w:ascii="Times New Roman" w:hAnsi="Times New Roman" w:cs="Times New Roman"/>
          <w:color w:val="000000"/>
          <w:sz w:val="18"/>
          <w:szCs w:val="18"/>
        </w:rPr>
        <w:t>.</w:t>
      </w:r>
      <w:r w:rsidR="00D7732F" w:rsidRPr="00D7732F">
        <w:t xml:space="preserve"> </w:t>
      </w:r>
      <w:r w:rsidR="00D7732F" w:rsidRPr="00C45F80">
        <w:rPr>
          <w:rFonts w:ascii="Times New Roman" w:hAnsi="Times New Roman" w:cs="Times New Roman"/>
          <w:i/>
          <w:color w:val="000000"/>
          <w:sz w:val="18"/>
          <w:szCs w:val="18"/>
        </w:rPr>
        <w:t>Geografiska Annaler Series A Physical Geography</w:t>
      </w:r>
      <w:r>
        <w:rPr>
          <w:rFonts w:ascii="Times New Roman" w:hAnsi="Times New Roman" w:cs="Times New Roman" w:hint="eastAsia"/>
          <w:color w:val="000000"/>
          <w:sz w:val="18"/>
          <w:szCs w:val="18"/>
        </w:rPr>
        <w:t>, 73, 37-52.</w:t>
      </w:r>
      <w:r w:rsidR="000E1FA8">
        <w:rPr>
          <w:rFonts w:ascii="Times New Roman" w:hAnsi="Times New Roman" w:cs="Times New Roman"/>
          <w:color w:val="000000"/>
          <w:sz w:val="18"/>
          <w:szCs w:val="18"/>
        </w:rPr>
        <w:t xml:space="preserve"> </w:t>
      </w:r>
      <w:r w:rsidR="000E1FA8" w:rsidRPr="000E1FA8">
        <w:rPr>
          <w:rFonts w:ascii="Times New Roman" w:hAnsi="Times New Roman" w:cs="Times New Roman"/>
          <w:color w:val="000000"/>
          <w:sz w:val="18"/>
          <w:szCs w:val="18"/>
        </w:rPr>
        <w:t>https://doi.org/10.2307/521212</w:t>
      </w:r>
    </w:p>
    <w:p w14:paraId="176DB35F"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Beeson, C.</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E., </w:t>
      </w:r>
      <w:r w:rsidR="00C45F80">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Doyle, P.</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F.</w:t>
      </w:r>
      <w:r w:rsidR="00D7732F">
        <w:rPr>
          <w:rFonts w:ascii="Times New Roman" w:hAnsi="Times New Roman" w:cs="Times New Roman"/>
          <w:color w:val="000000"/>
          <w:sz w:val="18"/>
          <w:szCs w:val="18"/>
        </w:rPr>
        <w:t xml:space="preserve"> (</w:t>
      </w:r>
      <w:r w:rsidR="005E4932">
        <w:rPr>
          <w:rFonts w:ascii="Times New Roman" w:hAnsi="Times New Roman" w:cs="Times New Roman"/>
          <w:color w:val="000000"/>
          <w:sz w:val="18"/>
          <w:szCs w:val="18"/>
        </w:rPr>
        <w:t>1995</w:t>
      </w:r>
      <w:r w:rsidR="00D7732F">
        <w:rPr>
          <w:rFonts w:ascii="Times New Roman" w:hAnsi="Times New Roman" w:cs="Times New Roman"/>
          <w:color w:val="000000"/>
          <w:sz w:val="18"/>
          <w:szCs w:val="18"/>
        </w:rPr>
        <w:t xml:space="preserve">). </w:t>
      </w:r>
      <w:r>
        <w:rPr>
          <w:rFonts w:ascii="Times New Roman" w:hAnsi="Times New Roman" w:cs="Times New Roman"/>
          <w:color w:val="000000"/>
          <w:sz w:val="18"/>
          <w:szCs w:val="18"/>
        </w:rPr>
        <w:t>Comparison of bank erosion at vegetated and non-vegetated channel bends</w:t>
      </w:r>
      <w:r w:rsidR="00D7732F">
        <w:rPr>
          <w:rFonts w:ascii="Times New Roman" w:hAnsi="Times New Roman" w:cs="Times New Roman"/>
          <w:color w:val="000000"/>
          <w:sz w:val="18"/>
          <w:szCs w:val="18"/>
        </w:rPr>
        <w:t xml:space="preserve">. </w:t>
      </w:r>
      <w:r w:rsidRPr="00C45F80">
        <w:rPr>
          <w:rFonts w:ascii="Times New Roman" w:hAnsi="Times New Roman" w:cs="Times New Roman"/>
          <w:i/>
          <w:color w:val="000000"/>
          <w:sz w:val="18"/>
          <w:szCs w:val="18"/>
        </w:rPr>
        <w:t>Journal of the American Water Resources Association</w:t>
      </w:r>
      <w:r>
        <w:rPr>
          <w:rFonts w:ascii="Times New Roman" w:hAnsi="Times New Roman" w:cs="Times New Roman"/>
          <w:color w:val="000000"/>
          <w:sz w:val="18"/>
          <w:szCs w:val="18"/>
        </w:rPr>
        <w:t>, 31(6), 983-990.</w:t>
      </w:r>
      <w:r w:rsidR="00D70503">
        <w:rPr>
          <w:rFonts w:ascii="Times New Roman" w:hAnsi="Times New Roman" w:cs="Times New Roman"/>
          <w:color w:val="000000"/>
          <w:sz w:val="18"/>
          <w:szCs w:val="18"/>
        </w:rPr>
        <w:t xml:space="preserve"> </w:t>
      </w:r>
      <w:hyperlink r:id="rId27" w:history="1">
        <w:r w:rsidR="00EE7035" w:rsidRPr="00555CD2">
          <w:rPr>
            <w:rStyle w:val="Hyperlink"/>
            <w:rFonts w:ascii="Times New Roman" w:hAnsi="Times New Roman" w:cs="Times New Roman"/>
            <w:sz w:val="18"/>
            <w:szCs w:val="18"/>
          </w:rPr>
          <w:t>https://doi.org/</w:t>
        </w:r>
      </w:hyperlink>
      <w:r w:rsidR="00D70503" w:rsidRPr="00D70503">
        <w:rPr>
          <w:rFonts w:ascii="Times New Roman" w:hAnsi="Times New Roman" w:cs="Times New Roman"/>
          <w:color w:val="000000"/>
          <w:sz w:val="18"/>
          <w:szCs w:val="18"/>
        </w:rPr>
        <w:t>10.1111/j.1752-1688.1995.</w:t>
      </w:r>
      <w:r w:rsidR="00EE7035">
        <w:rPr>
          <w:rFonts w:ascii="Times New Roman" w:hAnsi="Times New Roman" w:cs="Times New Roman"/>
          <w:color w:val="000000"/>
          <w:sz w:val="18"/>
          <w:szCs w:val="18"/>
        </w:rPr>
        <w:t xml:space="preserve"> </w:t>
      </w:r>
      <w:r w:rsidR="00D70503" w:rsidRPr="00D70503">
        <w:rPr>
          <w:rFonts w:ascii="Times New Roman" w:hAnsi="Times New Roman" w:cs="Times New Roman"/>
          <w:color w:val="000000"/>
          <w:sz w:val="18"/>
          <w:szCs w:val="18"/>
        </w:rPr>
        <w:t>tb03414.x</w:t>
      </w:r>
    </w:p>
    <w:p w14:paraId="6686F5DD" w14:textId="0180F224" w:rsidR="00474B97" w:rsidRDefault="00474B97" w:rsidP="00474B97">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3511AD">
        <w:rPr>
          <w:rFonts w:ascii="Times New Roman" w:hAnsi="Times New Roman" w:cs="Times New Roman"/>
          <w:color w:val="000000"/>
          <w:sz w:val="18"/>
          <w:szCs w:val="18"/>
          <w:lang w:val="en-GB"/>
        </w:rPr>
        <w:t xml:space="preserve">Bennett, S. J &amp; Simon, A. </w:t>
      </w:r>
      <w:r w:rsidR="000A081D">
        <w:rPr>
          <w:rFonts w:ascii="Times New Roman" w:hAnsi="Times New Roman" w:cs="Times New Roman"/>
          <w:color w:val="000000"/>
          <w:sz w:val="18"/>
          <w:szCs w:val="18"/>
          <w:lang w:val="en-GB"/>
        </w:rPr>
        <w:t>(</w:t>
      </w:r>
      <w:r w:rsidR="000A081D" w:rsidRPr="003511AD">
        <w:rPr>
          <w:rFonts w:ascii="Times New Roman" w:hAnsi="Times New Roman" w:cs="Times New Roman"/>
          <w:color w:val="000000"/>
          <w:sz w:val="18"/>
          <w:szCs w:val="18"/>
          <w:lang w:val="en-GB"/>
        </w:rPr>
        <w:t>2004</w:t>
      </w:r>
      <w:r w:rsidR="000A081D">
        <w:rPr>
          <w:rFonts w:ascii="Times New Roman" w:hAnsi="Times New Roman" w:cs="Times New Roman"/>
          <w:color w:val="000000"/>
          <w:sz w:val="18"/>
          <w:szCs w:val="18"/>
          <w:lang w:val="en-GB"/>
        </w:rPr>
        <w:t>)</w:t>
      </w:r>
      <w:r w:rsidR="000A081D" w:rsidRPr="003511AD">
        <w:rPr>
          <w:rFonts w:ascii="Times New Roman" w:hAnsi="Times New Roman" w:cs="Times New Roman"/>
          <w:color w:val="000000"/>
          <w:sz w:val="18"/>
          <w:szCs w:val="18"/>
          <w:lang w:val="en-GB"/>
        </w:rPr>
        <w:t xml:space="preserve"> </w:t>
      </w:r>
      <w:r w:rsidRPr="003511AD">
        <w:rPr>
          <w:rFonts w:ascii="Times New Roman" w:hAnsi="Times New Roman" w:cs="Times New Roman"/>
          <w:color w:val="000000"/>
          <w:sz w:val="18"/>
          <w:szCs w:val="18"/>
          <w:lang w:val="en-GB"/>
        </w:rPr>
        <w:t>(eds</w:t>
      </w:r>
      <w:r w:rsidR="008C26B7">
        <w:rPr>
          <w:rFonts w:ascii="Times New Roman" w:hAnsi="Times New Roman" w:cs="Times New Roman"/>
          <w:color w:val="000000"/>
          <w:sz w:val="18"/>
          <w:szCs w:val="18"/>
          <w:lang w:val="en-GB"/>
        </w:rPr>
        <w:t>.</w:t>
      </w:r>
      <w:r w:rsidRPr="003511AD">
        <w:rPr>
          <w:rFonts w:ascii="Times New Roman" w:hAnsi="Times New Roman" w:cs="Times New Roman"/>
          <w:color w:val="000000"/>
          <w:sz w:val="18"/>
          <w:szCs w:val="18"/>
          <w:lang w:val="en-GB"/>
        </w:rPr>
        <w:t>).  Riparian vege</w:t>
      </w:r>
      <w:r w:rsidR="000A081D">
        <w:rPr>
          <w:rFonts w:ascii="Times New Roman" w:hAnsi="Times New Roman" w:cs="Times New Roman"/>
          <w:color w:val="000000"/>
          <w:sz w:val="18"/>
          <w:szCs w:val="18"/>
          <w:lang w:val="en-GB"/>
        </w:rPr>
        <w:t>t</w:t>
      </w:r>
      <w:r w:rsidRPr="003511AD">
        <w:rPr>
          <w:rFonts w:ascii="Times New Roman" w:hAnsi="Times New Roman" w:cs="Times New Roman"/>
          <w:color w:val="000000"/>
          <w:sz w:val="18"/>
          <w:szCs w:val="18"/>
          <w:lang w:val="en-GB"/>
        </w:rPr>
        <w:t>ation and fluvial geomorphology.</w:t>
      </w:r>
      <w:r>
        <w:rPr>
          <w:rFonts w:ascii="Times New Roman" w:hAnsi="Times New Roman" w:cs="Times New Roman"/>
          <w:color w:val="000000"/>
          <w:sz w:val="18"/>
          <w:szCs w:val="18"/>
        </w:rPr>
        <w:t xml:space="preserve">  Water Science and </w:t>
      </w:r>
      <w:r w:rsidR="00BA39C2">
        <w:rPr>
          <w:rFonts w:ascii="Times New Roman" w:hAnsi="Times New Roman" w:cs="Times New Roman"/>
          <w:color w:val="000000"/>
          <w:sz w:val="18"/>
          <w:szCs w:val="18"/>
        </w:rPr>
        <w:t>Application</w:t>
      </w:r>
      <w:r>
        <w:rPr>
          <w:rFonts w:ascii="Times New Roman" w:hAnsi="Times New Roman" w:cs="Times New Roman"/>
          <w:color w:val="000000"/>
          <w:sz w:val="18"/>
          <w:szCs w:val="18"/>
        </w:rPr>
        <w:t xml:space="preserve">, </w:t>
      </w:r>
      <w:r w:rsidR="00EA1177">
        <w:rPr>
          <w:rFonts w:ascii="Times New Roman" w:hAnsi="Times New Roman" w:cs="Times New Roman"/>
          <w:color w:val="000000"/>
          <w:sz w:val="18"/>
          <w:szCs w:val="18"/>
        </w:rPr>
        <w:t>Vol. 8</w:t>
      </w:r>
      <w:r w:rsidR="00BA39C2">
        <w:rPr>
          <w:rFonts w:ascii="Times New Roman" w:hAnsi="Times New Roman" w:cs="Times New Roman"/>
          <w:color w:val="000000"/>
          <w:sz w:val="18"/>
          <w:szCs w:val="18"/>
        </w:rPr>
        <w:t>, American Geophysical Union, Washington DC.</w:t>
      </w:r>
      <w:r w:rsidRPr="003511AD">
        <w:rPr>
          <w:rFonts w:ascii="Times New Roman" w:hAnsi="Times New Roman" w:cs="Times New Roman"/>
          <w:color w:val="000000"/>
          <w:sz w:val="18"/>
          <w:szCs w:val="18"/>
          <w:lang w:val="en-GB"/>
        </w:rPr>
        <w:t xml:space="preserve"> </w:t>
      </w:r>
    </w:p>
    <w:p w14:paraId="62931286"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Bettess, R., </w:t>
      </w:r>
      <w:r w:rsidR="00C45F80">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 xml:space="preserve">White, W. </w:t>
      </w:r>
      <w:r w:rsidR="00C45F80">
        <w:rPr>
          <w:rFonts w:ascii="Times New Roman" w:hAnsi="Times New Roman" w:cs="Times New Roman"/>
          <w:color w:val="000000"/>
          <w:sz w:val="18"/>
          <w:szCs w:val="18"/>
        </w:rPr>
        <w:t>(</w:t>
      </w:r>
      <w:r w:rsidR="005E4932">
        <w:rPr>
          <w:rFonts w:ascii="Times New Roman" w:hAnsi="Times New Roman" w:cs="Times New Roman"/>
          <w:color w:val="000000"/>
          <w:sz w:val="18"/>
          <w:szCs w:val="18"/>
        </w:rPr>
        <w:t>1983</w:t>
      </w:r>
      <w:r w:rsidR="00C45F80">
        <w:rPr>
          <w:rFonts w:ascii="Times New Roman" w:hAnsi="Times New Roman" w:cs="Times New Roman"/>
          <w:color w:val="000000"/>
          <w:sz w:val="18"/>
          <w:szCs w:val="18"/>
        </w:rPr>
        <w:t xml:space="preserve">). </w:t>
      </w:r>
      <w:r>
        <w:rPr>
          <w:rFonts w:ascii="Times New Roman" w:hAnsi="Times New Roman" w:cs="Times New Roman"/>
          <w:color w:val="000000"/>
          <w:sz w:val="18"/>
          <w:szCs w:val="18"/>
        </w:rPr>
        <w:t>Meandering and braiding of alluvial channels</w:t>
      </w:r>
      <w:r w:rsidR="00C45F80">
        <w:rPr>
          <w:rFonts w:ascii="Times New Roman" w:hAnsi="Times New Roman" w:cs="Times New Roman"/>
          <w:color w:val="000000"/>
          <w:sz w:val="18"/>
          <w:szCs w:val="18"/>
        </w:rPr>
        <w:t>.</w:t>
      </w:r>
      <w:r w:rsidR="003465C4">
        <w:rPr>
          <w:rFonts w:ascii="Times New Roman" w:hAnsi="Times New Roman" w:cs="Times New Roman"/>
          <w:color w:val="000000"/>
          <w:sz w:val="18"/>
          <w:szCs w:val="18"/>
        </w:rPr>
        <w:t xml:space="preserve"> </w:t>
      </w:r>
      <w:r w:rsidRPr="00C45F80">
        <w:rPr>
          <w:rFonts w:ascii="Times New Roman" w:hAnsi="Times New Roman" w:cs="Times New Roman"/>
          <w:i/>
          <w:color w:val="000000"/>
          <w:sz w:val="18"/>
          <w:szCs w:val="18"/>
        </w:rPr>
        <w:t>Proceedings of the Institution of Civil Engineers</w:t>
      </w:r>
      <w:r>
        <w:rPr>
          <w:rFonts w:ascii="Times New Roman" w:hAnsi="Times New Roman" w:cs="Times New Roman"/>
          <w:color w:val="000000"/>
          <w:sz w:val="18"/>
          <w:szCs w:val="18"/>
        </w:rPr>
        <w:t>, 75, 525-538.</w:t>
      </w:r>
      <w:r w:rsidR="00EE7035">
        <w:rPr>
          <w:rFonts w:ascii="Times New Roman" w:hAnsi="Times New Roman" w:cs="Times New Roman"/>
          <w:color w:val="000000"/>
          <w:sz w:val="18"/>
          <w:szCs w:val="18"/>
        </w:rPr>
        <w:t xml:space="preserve"> </w:t>
      </w:r>
      <w:r w:rsidR="00EE7035" w:rsidRPr="00EE7035">
        <w:rPr>
          <w:rFonts w:ascii="Times New Roman" w:hAnsi="Times New Roman" w:cs="Times New Roman"/>
          <w:color w:val="000000"/>
          <w:sz w:val="18"/>
          <w:szCs w:val="18"/>
        </w:rPr>
        <w:t>https://doi.org/10.1680/iicep.1983.1443</w:t>
      </w:r>
    </w:p>
    <w:p w14:paraId="3F3A8675" w14:textId="77777777" w:rsidR="009B24CB" w:rsidRDefault="009B24CB"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F2041E">
        <w:rPr>
          <w:rFonts w:ascii="Times New Roman" w:hAnsi="Times New Roman" w:cs="Times New Roman"/>
          <w:color w:val="000000"/>
          <w:sz w:val="18"/>
          <w:szCs w:val="18"/>
        </w:rPr>
        <w:t>Brierley</w:t>
      </w:r>
      <w:r>
        <w:rPr>
          <w:rFonts w:ascii="Times New Roman" w:hAnsi="Times New Roman" w:cs="Times New Roman"/>
          <w:color w:val="000000"/>
          <w:sz w:val="18"/>
          <w:szCs w:val="18"/>
        </w:rPr>
        <w:t>,</w:t>
      </w:r>
      <w:r w:rsidRPr="00F2041E">
        <w:rPr>
          <w:rFonts w:ascii="Times New Roman" w:hAnsi="Times New Roman" w:cs="Times New Roman"/>
          <w:color w:val="000000"/>
          <w:sz w:val="18"/>
          <w:szCs w:val="18"/>
        </w:rPr>
        <w:t xml:space="preserve"> G</w:t>
      </w:r>
      <w:r>
        <w:rPr>
          <w:rFonts w:ascii="Times New Roman" w:hAnsi="Times New Roman" w:cs="Times New Roman"/>
          <w:color w:val="000000"/>
          <w:sz w:val="18"/>
          <w:szCs w:val="18"/>
        </w:rPr>
        <w:t>.</w:t>
      </w:r>
      <w:r w:rsidRPr="00F2041E">
        <w:rPr>
          <w:rFonts w:ascii="Times New Roman" w:hAnsi="Times New Roman" w:cs="Times New Roman"/>
          <w:color w:val="000000"/>
          <w:sz w:val="18"/>
          <w:szCs w:val="18"/>
        </w:rPr>
        <w:t xml:space="preserve">, </w:t>
      </w:r>
      <w:r w:rsidR="00C45F80">
        <w:rPr>
          <w:rFonts w:ascii="Times New Roman" w:hAnsi="Times New Roman" w:cs="Times New Roman"/>
          <w:color w:val="000000"/>
          <w:sz w:val="18"/>
          <w:szCs w:val="18"/>
        </w:rPr>
        <w:t xml:space="preserve">&amp; </w:t>
      </w:r>
      <w:r w:rsidRPr="00F2041E">
        <w:rPr>
          <w:rFonts w:ascii="Times New Roman" w:hAnsi="Times New Roman" w:cs="Times New Roman"/>
          <w:color w:val="000000"/>
          <w:sz w:val="18"/>
          <w:szCs w:val="18"/>
        </w:rPr>
        <w:t>Fryirs</w:t>
      </w:r>
      <w:r>
        <w:rPr>
          <w:rFonts w:ascii="Times New Roman" w:hAnsi="Times New Roman" w:cs="Times New Roman"/>
          <w:color w:val="000000"/>
          <w:sz w:val="18"/>
          <w:szCs w:val="18"/>
        </w:rPr>
        <w:t>,</w:t>
      </w:r>
      <w:r w:rsidRPr="00F2041E">
        <w:rPr>
          <w:rFonts w:ascii="Times New Roman" w:hAnsi="Times New Roman" w:cs="Times New Roman"/>
          <w:color w:val="000000"/>
          <w:sz w:val="18"/>
          <w:szCs w:val="18"/>
        </w:rPr>
        <w:t xml:space="preserve"> K</w:t>
      </w:r>
      <w:r>
        <w:rPr>
          <w:rFonts w:ascii="Times New Roman" w:hAnsi="Times New Roman" w:cs="Times New Roman"/>
          <w:color w:val="000000"/>
          <w:sz w:val="18"/>
          <w:szCs w:val="18"/>
        </w:rPr>
        <w:t>.</w:t>
      </w:r>
      <w:r w:rsidR="00C45F80">
        <w:rPr>
          <w:rFonts w:ascii="Times New Roman" w:hAnsi="Times New Roman" w:cs="Times New Roman"/>
          <w:color w:val="000000"/>
          <w:sz w:val="18"/>
          <w:szCs w:val="18"/>
        </w:rPr>
        <w:t xml:space="preserve"> (</w:t>
      </w:r>
      <w:r w:rsidR="00D7732F" w:rsidRPr="009B24CB">
        <w:rPr>
          <w:rFonts w:ascii="Times New Roman" w:hAnsi="Times New Roman" w:cs="Times New Roman"/>
          <w:color w:val="000000"/>
          <w:sz w:val="18"/>
          <w:szCs w:val="18"/>
        </w:rPr>
        <w:t>2005</w:t>
      </w:r>
      <w:r w:rsidR="00C45F80">
        <w:rPr>
          <w:rFonts w:ascii="Times New Roman" w:hAnsi="Times New Roman" w:cs="Times New Roman"/>
          <w:color w:val="000000"/>
          <w:sz w:val="18"/>
          <w:szCs w:val="18"/>
        </w:rPr>
        <w:t xml:space="preserve">). </w:t>
      </w:r>
      <w:r w:rsidRPr="00C45F80">
        <w:rPr>
          <w:rFonts w:ascii="Times New Roman" w:hAnsi="Times New Roman" w:cs="Times New Roman"/>
          <w:i/>
          <w:color w:val="000000"/>
          <w:sz w:val="18"/>
          <w:szCs w:val="18"/>
        </w:rPr>
        <w:t>Geomorphology and River Management:</w:t>
      </w:r>
      <w:r w:rsidRPr="00C45F80">
        <w:rPr>
          <w:rFonts w:ascii="Times New Roman" w:hAnsi="Times New Roman" w:cs="Times New Roman" w:hint="eastAsia"/>
          <w:i/>
          <w:color w:val="000000"/>
          <w:sz w:val="18"/>
          <w:szCs w:val="18"/>
        </w:rPr>
        <w:t xml:space="preserve"> </w:t>
      </w:r>
      <w:r w:rsidRPr="00C45F80">
        <w:rPr>
          <w:rFonts w:ascii="Times New Roman" w:hAnsi="Times New Roman" w:cs="Times New Roman"/>
          <w:i/>
          <w:color w:val="000000"/>
          <w:sz w:val="18"/>
          <w:szCs w:val="18"/>
        </w:rPr>
        <w:t>Applications of the River Styles Framework</w:t>
      </w:r>
      <w:r>
        <w:rPr>
          <w:rFonts w:ascii="Times New Roman" w:hAnsi="Times New Roman" w:cs="Times New Roman"/>
          <w:color w:val="000000"/>
          <w:sz w:val="18"/>
          <w:szCs w:val="18"/>
        </w:rPr>
        <w:t xml:space="preserve">. </w:t>
      </w:r>
      <w:r w:rsidRPr="009B24CB">
        <w:rPr>
          <w:rFonts w:ascii="Times New Roman" w:hAnsi="Times New Roman" w:cs="Times New Roman"/>
          <w:color w:val="000000"/>
          <w:sz w:val="18"/>
          <w:szCs w:val="18"/>
        </w:rPr>
        <w:t>Malden, MA</w:t>
      </w:r>
      <w:r w:rsidR="00C45F80">
        <w:rPr>
          <w:rFonts w:ascii="Times New Roman" w:hAnsi="Times New Roman" w:cs="Times New Roman"/>
          <w:color w:val="000000"/>
          <w:sz w:val="18"/>
          <w:szCs w:val="18"/>
        </w:rPr>
        <w:t xml:space="preserve">: </w:t>
      </w:r>
      <w:r w:rsidR="00C45F80" w:rsidRPr="009B24CB">
        <w:rPr>
          <w:rFonts w:ascii="Times New Roman" w:hAnsi="Times New Roman" w:cs="Times New Roman"/>
          <w:color w:val="000000"/>
          <w:sz w:val="18"/>
          <w:szCs w:val="18"/>
        </w:rPr>
        <w:t>Blackwell</w:t>
      </w:r>
      <w:r w:rsidR="00C45F80">
        <w:rPr>
          <w:rFonts w:ascii="Times New Roman" w:hAnsi="Times New Roman" w:cs="Times New Roman" w:hint="eastAsia"/>
          <w:color w:val="000000"/>
          <w:sz w:val="18"/>
          <w:szCs w:val="18"/>
        </w:rPr>
        <w:t xml:space="preserve"> </w:t>
      </w:r>
      <w:r w:rsidR="00C45F80">
        <w:rPr>
          <w:rFonts w:ascii="Times New Roman" w:hAnsi="Times New Roman" w:cs="Times New Roman"/>
          <w:color w:val="000000"/>
          <w:sz w:val="18"/>
          <w:szCs w:val="18"/>
        </w:rPr>
        <w:t>Publishing.</w:t>
      </w:r>
    </w:p>
    <w:p w14:paraId="4344FFEF" w14:textId="1C3F838D" w:rsidR="00F2041E" w:rsidRDefault="00F2041E"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F2041E">
        <w:rPr>
          <w:rFonts w:ascii="Times New Roman" w:hAnsi="Times New Roman" w:cs="Times New Roman"/>
          <w:color w:val="000000"/>
          <w:sz w:val="18"/>
          <w:szCs w:val="18"/>
        </w:rPr>
        <w:t>Brierley</w:t>
      </w:r>
      <w:r>
        <w:rPr>
          <w:rFonts w:ascii="Times New Roman" w:hAnsi="Times New Roman" w:cs="Times New Roman"/>
          <w:color w:val="000000"/>
          <w:sz w:val="18"/>
          <w:szCs w:val="18"/>
        </w:rPr>
        <w:t>,</w:t>
      </w:r>
      <w:r w:rsidRPr="00F2041E">
        <w:rPr>
          <w:rFonts w:ascii="Times New Roman" w:hAnsi="Times New Roman" w:cs="Times New Roman"/>
          <w:color w:val="000000"/>
          <w:sz w:val="18"/>
          <w:szCs w:val="18"/>
        </w:rPr>
        <w:t xml:space="preserve"> G</w:t>
      </w:r>
      <w:r>
        <w:rPr>
          <w:rFonts w:ascii="Times New Roman" w:hAnsi="Times New Roman" w:cs="Times New Roman"/>
          <w:color w:val="000000"/>
          <w:sz w:val="18"/>
          <w:szCs w:val="18"/>
        </w:rPr>
        <w:t>.</w:t>
      </w:r>
      <w:r w:rsidRPr="00F2041E">
        <w:rPr>
          <w:rFonts w:ascii="Times New Roman" w:hAnsi="Times New Roman" w:cs="Times New Roman"/>
          <w:color w:val="000000"/>
          <w:sz w:val="18"/>
          <w:szCs w:val="18"/>
        </w:rPr>
        <w:t>, Fryirs</w:t>
      </w:r>
      <w:r>
        <w:rPr>
          <w:rFonts w:ascii="Times New Roman" w:hAnsi="Times New Roman" w:cs="Times New Roman"/>
          <w:color w:val="000000"/>
          <w:sz w:val="18"/>
          <w:szCs w:val="18"/>
        </w:rPr>
        <w:t>,</w:t>
      </w:r>
      <w:r w:rsidRPr="00F2041E">
        <w:rPr>
          <w:rFonts w:ascii="Times New Roman" w:hAnsi="Times New Roman" w:cs="Times New Roman"/>
          <w:color w:val="000000"/>
          <w:sz w:val="18"/>
          <w:szCs w:val="18"/>
        </w:rPr>
        <w:t xml:space="preserve"> K</w:t>
      </w:r>
      <w:r>
        <w:rPr>
          <w:rFonts w:ascii="Times New Roman" w:hAnsi="Times New Roman" w:cs="Times New Roman"/>
          <w:color w:val="000000"/>
          <w:sz w:val="18"/>
          <w:szCs w:val="18"/>
        </w:rPr>
        <w:t>.</w:t>
      </w:r>
      <w:r w:rsidRPr="00F2041E">
        <w:rPr>
          <w:rFonts w:ascii="Times New Roman" w:hAnsi="Times New Roman" w:cs="Times New Roman"/>
          <w:color w:val="000000"/>
          <w:sz w:val="18"/>
          <w:szCs w:val="18"/>
        </w:rPr>
        <w:t>, Cullum</w:t>
      </w:r>
      <w:r>
        <w:rPr>
          <w:rFonts w:ascii="Times New Roman" w:hAnsi="Times New Roman" w:cs="Times New Roman"/>
          <w:color w:val="000000"/>
          <w:sz w:val="18"/>
          <w:szCs w:val="18"/>
        </w:rPr>
        <w:t>,</w:t>
      </w:r>
      <w:r w:rsidRPr="00F2041E">
        <w:rPr>
          <w:rFonts w:ascii="Times New Roman" w:hAnsi="Times New Roman" w:cs="Times New Roman"/>
          <w:color w:val="000000"/>
          <w:sz w:val="18"/>
          <w:szCs w:val="18"/>
        </w:rPr>
        <w:t xml:space="preserve"> C</w:t>
      </w:r>
      <w:r>
        <w:rPr>
          <w:rFonts w:ascii="Times New Roman" w:hAnsi="Times New Roman" w:cs="Times New Roman"/>
          <w:color w:val="000000"/>
          <w:sz w:val="18"/>
          <w:szCs w:val="18"/>
        </w:rPr>
        <w:t xml:space="preserve">., Tadaki, M., Huang, </w:t>
      </w:r>
      <w:r w:rsidR="00947F97" w:rsidRPr="006819BD">
        <w:rPr>
          <w:rFonts w:ascii="Times New Roman" w:hAnsi="Times New Roman" w:cs="Times New Roman"/>
          <w:color w:val="000000"/>
          <w:sz w:val="18"/>
          <w:szCs w:val="18"/>
        </w:rPr>
        <w:t>H</w:t>
      </w:r>
      <w:r>
        <w:rPr>
          <w:rFonts w:ascii="Times New Roman" w:hAnsi="Times New Roman" w:cs="Times New Roman"/>
          <w:color w:val="000000"/>
          <w:sz w:val="18"/>
          <w:szCs w:val="18"/>
        </w:rPr>
        <w:t>.</w:t>
      </w:r>
      <w:r w:rsidR="00421F35">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Q., </w:t>
      </w:r>
      <w:r w:rsidR="00C45F80">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Blue, B</w:t>
      </w:r>
      <w:r w:rsidRPr="00F2041E">
        <w:rPr>
          <w:rFonts w:ascii="Times New Roman" w:hAnsi="Times New Roman" w:cs="Times New Roman"/>
          <w:color w:val="000000"/>
          <w:sz w:val="18"/>
          <w:szCs w:val="18"/>
        </w:rPr>
        <w:t>.</w:t>
      </w:r>
      <w:r w:rsidR="00C45F80">
        <w:rPr>
          <w:rFonts w:ascii="Times New Roman" w:hAnsi="Times New Roman" w:cs="Times New Roman"/>
          <w:color w:val="000000"/>
          <w:sz w:val="18"/>
          <w:szCs w:val="18"/>
        </w:rPr>
        <w:t xml:space="preserve"> (</w:t>
      </w:r>
      <w:r w:rsidR="00D7732F" w:rsidRPr="00F2041E">
        <w:rPr>
          <w:rFonts w:ascii="Times New Roman" w:hAnsi="Times New Roman" w:cs="Times New Roman"/>
          <w:color w:val="000000"/>
          <w:sz w:val="18"/>
          <w:szCs w:val="18"/>
        </w:rPr>
        <w:t>2013</w:t>
      </w:r>
      <w:r w:rsidR="00C45F80">
        <w:rPr>
          <w:rFonts w:ascii="Times New Roman" w:hAnsi="Times New Roman" w:cs="Times New Roman"/>
          <w:color w:val="000000"/>
          <w:sz w:val="18"/>
          <w:szCs w:val="18"/>
        </w:rPr>
        <w:t xml:space="preserve">). </w:t>
      </w:r>
      <w:r w:rsidRPr="00F2041E">
        <w:rPr>
          <w:rFonts w:ascii="Times New Roman" w:hAnsi="Times New Roman" w:cs="Times New Roman"/>
          <w:color w:val="000000"/>
          <w:sz w:val="18"/>
          <w:szCs w:val="18"/>
        </w:rPr>
        <w:t>Reading the landscape: Integrating the theory and practice of geomorphology to develop place-based un</w:t>
      </w:r>
      <w:r>
        <w:rPr>
          <w:rFonts w:ascii="Times New Roman" w:hAnsi="Times New Roman" w:cs="Times New Roman"/>
          <w:color w:val="000000"/>
          <w:sz w:val="18"/>
          <w:szCs w:val="18"/>
        </w:rPr>
        <w:t>derstandings of river systems</w:t>
      </w:r>
      <w:r w:rsidR="00C45F80">
        <w:rPr>
          <w:rFonts w:ascii="Times New Roman" w:hAnsi="Times New Roman" w:cs="Times New Roman"/>
          <w:color w:val="000000"/>
          <w:sz w:val="18"/>
          <w:szCs w:val="18"/>
        </w:rPr>
        <w:t>.</w:t>
      </w:r>
      <w:r w:rsidR="00C45F80" w:rsidRPr="00F2041E">
        <w:rPr>
          <w:rFonts w:ascii="Times New Roman" w:hAnsi="Times New Roman" w:cs="Times New Roman"/>
          <w:color w:val="000000"/>
          <w:sz w:val="18"/>
          <w:szCs w:val="18"/>
        </w:rPr>
        <w:t xml:space="preserve"> </w:t>
      </w:r>
      <w:r w:rsidRPr="00C45F80">
        <w:rPr>
          <w:rFonts w:ascii="Times New Roman" w:hAnsi="Times New Roman" w:cs="Times New Roman"/>
          <w:i/>
          <w:color w:val="000000"/>
          <w:sz w:val="18"/>
          <w:szCs w:val="18"/>
        </w:rPr>
        <w:t>Progress in Physical Geography</w:t>
      </w:r>
      <w:r>
        <w:rPr>
          <w:rFonts w:ascii="Times New Roman" w:hAnsi="Times New Roman" w:cs="Times New Roman"/>
          <w:color w:val="000000"/>
          <w:sz w:val="18"/>
          <w:szCs w:val="18"/>
        </w:rPr>
        <w:t xml:space="preserve">, 37(5), </w:t>
      </w:r>
      <w:r w:rsidRPr="00F2041E">
        <w:rPr>
          <w:rFonts w:ascii="Times New Roman" w:hAnsi="Times New Roman" w:cs="Times New Roman"/>
          <w:color w:val="000000"/>
          <w:sz w:val="18"/>
          <w:szCs w:val="18"/>
        </w:rPr>
        <w:t>601-621.</w:t>
      </w:r>
      <w:r w:rsidR="00EE7035">
        <w:rPr>
          <w:rFonts w:ascii="Times New Roman" w:hAnsi="Times New Roman" w:cs="Times New Roman"/>
          <w:color w:val="000000"/>
          <w:sz w:val="18"/>
          <w:szCs w:val="18"/>
        </w:rPr>
        <w:t xml:space="preserve"> </w:t>
      </w:r>
      <w:r w:rsidR="00EE7035" w:rsidRPr="00EE7035">
        <w:rPr>
          <w:rFonts w:ascii="Times New Roman" w:hAnsi="Times New Roman" w:cs="Times New Roman"/>
          <w:color w:val="000000"/>
          <w:sz w:val="18"/>
          <w:szCs w:val="18"/>
        </w:rPr>
        <w:t>https://doi.org/10.1177/0309133313490007</w:t>
      </w:r>
    </w:p>
    <w:p w14:paraId="491B4DF6"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Brice, J.</w:t>
      </w:r>
      <w:r w:rsidR="00C45F80">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1975</w:t>
      </w:r>
      <w:r w:rsidR="00C45F80">
        <w:rPr>
          <w:rFonts w:ascii="Times New Roman" w:hAnsi="Times New Roman" w:cs="Times New Roman"/>
          <w:color w:val="000000"/>
          <w:sz w:val="18"/>
          <w:szCs w:val="18"/>
        </w:rPr>
        <w:t xml:space="preserve">). </w:t>
      </w:r>
      <w:r w:rsidRPr="00BF4E14">
        <w:rPr>
          <w:rFonts w:ascii="Times New Roman" w:hAnsi="Times New Roman" w:cs="Times New Roman"/>
          <w:i/>
          <w:color w:val="000000"/>
          <w:sz w:val="18"/>
          <w:szCs w:val="18"/>
        </w:rPr>
        <w:t>Air photo interpretation of the form and behavior of alluvial rivers</w:t>
      </w:r>
      <w:r>
        <w:rPr>
          <w:rFonts w:ascii="Times New Roman" w:hAnsi="Times New Roman" w:cs="Times New Roman"/>
          <w:color w:val="000000"/>
          <w:sz w:val="18"/>
          <w:szCs w:val="18"/>
        </w:rPr>
        <w:t>. St Louis, MO</w:t>
      </w:r>
      <w:r w:rsidR="00C45F80">
        <w:rPr>
          <w:rFonts w:ascii="Times New Roman" w:hAnsi="Times New Roman" w:cs="Times New Roman"/>
          <w:color w:val="000000"/>
          <w:sz w:val="18"/>
          <w:szCs w:val="18"/>
        </w:rPr>
        <w:t>:</w:t>
      </w:r>
      <w:r w:rsidR="00E372FE" w:rsidRPr="00E372FE">
        <w:rPr>
          <w:rFonts w:ascii="Times New Roman" w:hAnsi="Times New Roman" w:cs="Times New Roman"/>
          <w:color w:val="000000"/>
          <w:sz w:val="18"/>
          <w:szCs w:val="18"/>
        </w:rPr>
        <w:t xml:space="preserve"> </w:t>
      </w:r>
      <w:r w:rsidR="00E372FE">
        <w:rPr>
          <w:rFonts w:ascii="Times New Roman" w:hAnsi="Times New Roman" w:cs="Times New Roman"/>
          <w:color w:val="000000"/>
          <w:sz w:val="18"/>
          <w:szCs w:val="18"/>
        </w:rPr>
        <w:t>Army Research Office</w:t>
      </w:r>
      <w:r>
        <w:rPr>
          <w:rFonts w:ascii="Times New Roman" w:hAnsi="Times New Roman" w:cs="Times New Roman"/>
          <w:color w:val="000000"/>
          <w:sz w:val="18"/>
          <w:szCs w:val="18"/>
        </w:rPr>
        <w:t>.</w:t>
      </w:r>
    </w:p>
    <w:p w14:paraId="378AC3EA" w14:textId="77777777" w:rsidR="00D04635" w:rsidRDefault="00D04635"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hint="eastAsia"/>
          <w:color w:val="000000"/>
          <w:sz w:val="18"/>
          <w:szCs w:val="18"/>
        </w:rPr>
        <w:t>Brice, J.</w:t>
      </w:r>
      <w:r w:rsidR="00E372FE">
        <w:rPr>
          <w:rFonts w:ascii="Times New Roman" w:hAnsi="Times New Roman" w:cs="Times New Roman"/>
          <w:color w:val="000000"/>
          <w:sz w:val="18"/>
          <w:szCs w:val="18"/>
        </w:rPr>
        <w:t xml:space="preserve"> (</w:t>
      </w:r>
      <w:r w:rsidR="00D7732F">
        <w:rPr>
          <w:rFonts w:ascii="Times New Roman" w:hAnsi="Times New Roman" w:cs="Times New Roman" w:hint="eastAsia"/>
          <w:color w:val="000000"/>
          <w:sz w:val="18"/>
          <w:szCs w:val="18"/>
        </w:rPr>
        <w:t>1983</w:t>
      </w:r>
      <w:r w:rsidR="00E372FE">
        <w:rPr>
          <w:rFonts w:ascii="Times New Roman" w:hAnsi="Times New Roman" w:cs="Times New Roman"/>
          <w:color w:val="000000"/>
          <w:sz w:val="18"/>
          <w:szCs w:val="18"/>
        </w:rPr>
        <w:t xml:space="preserve">). </w:t>
      </w:r>
      <w:r w:rsidRPr="00185690">
        <w:rPr>
          <w:rFonts w:ascii="Times New Roman" w:hAnsi="Times New Roman" w:cs="Times New Roman" w:hint="eastAsia"/>
          <w:i/>
          <w:color w:val="000000"/>
          <w:sz w:val="18"/>
          <w:szCs w:val="18"/>
        </w:rPr>
        <w:t>Planform properties of meandering river</w:t>
      </w:r>
      <w:r w:rsidR="002F3B10" w:rsidRPr="00185690">
        <w:rPr>
          <w:rFonts w:ascii="Times New Roman" w:hAnsi="Times New Roman" w:cs="Times New Roman" w:hint="eastAsia"/>
          <w:i/>
          <w:color w:val="000000"/>
          <w:sz w:val="18"/>
          <w:szCs w:val="18"/>
        </w:rPr>
        <w:t>, River Meandering</w:t>
      </w:r>
      <w:r w:rsidR="00E372FE">
        <w:rPr>
          <w:rFonts w:ascii="Times New Roman" w:hAnsi="Times New Roman" w:cs="Times New Roman"/>
          <w:color w:val="000000"/>
          <w:sz w:val="18"/>
          <w:szCs w:val="18"/>
        </w:rPr>
        <w:t>.</w:t>
      </w:r>
      <w:r w:rsidR="002F3B10">
        <w:rPr>
          <w:rFonts w:ascii="Times New Roman" w:hAnsi="Times New Roman" w:cs="Times New Roman" w:hint="eastAsia"/>
          <w:color w:val="000000"/>
          <w:sz w:val="18"/>
          <w:szCs w:val="18"/>
        </w:rPr>
        <w:t xml:space="preserve"> Pr</w:t>
      </w:r>
      <w:r w:rsidR="00365EAB">
        <w:rPr>
          <w:rFonts w:ascii="Times New Roman" w:hAnsi="Times New Roman" w:cs="Times New Roman" w:hint="eastAsia"/>
          <w:color w:val="000000"/>
          <w:sz w:val="18"/>
          <w:szCs w:val="18"/>
        </w:rPr>
        <w:t xml:space="preserve">oceedings of the October, </w:t>
      </w:r>
      <w:r w:rsidR="002F3B10">
        <w:rPr>
          <w:rFonts w:ascii="Times New Roman" w:hAnsi="Times New Roman" w:cs="Times New Roman" w:hint="eastAsia"/>
          <w:color w:val="000000"/>
          <w:sz w:val="18"/>
          <w:szCs w:val="18"/>
        </w:rPr>
        <w:t>Rivers 83 Conference, ASCE, New Orleans, Louisiana.</w:t>
      </w:r>
      <w:r w:rsidR="00365EAB" w:rsidRPr="00365EAB">
        <w:rPr>
          <w:rFonts w:ascii="Times New Roman" w:hAnsi="Times New Roman" w:cs="Times New Roman" w:hint="eastAsia"/>
          <w:color w:val="000000"/>
          <w:sz w:val="18"/>
          <w:szCs w:val="18"/>
        </w:rPr>
        <w:t xml:space="preserve"> </w:t>
      </w:r>
    </w:p>
    <w:p w14:paraId="618AB0E9"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Brierley, G.</w:t>
      </w:r>
      <w:r w:rsidR="00802BDF">
        <w:rPr>
          <w:rFonts w:ascii="Times New Roman" w:hAnsi="Times New Roman" w:cs="Times New Roman"/>
          <w:sz w:val="18"/>
          <w:szCs w:val="18"/>
        </w:rPr>
        <w:t xml:space="preserve"> </w:t>
      </w:r>
      <w:r>
        <w:rPr>
          <w:rFonts w:ascii="Times New Roman" w:hAnsi="Times New Roman" w:cs="Times New Roman"/>
          <w:sz w:val="18"/>
          <w:szCs w:val="18"/>
        </w:rPr>
        <w:t xml:space="preserve">J., </w:t>
      </w:r>
      <w:r w:rsidR="00E372FE">
        <w:rPr>
          <w:rFonts w:ascii="Times New Roman" w:hAnsi="Times New Roman" w:cs="Times New Roman"/>
          <w:color w:val="000000"/>
          <w:sz w:val="18"/>
          <w:szCs w:val="18"/>
        </w:rPr>
        <w:t xml:space="preserve">&amp; </w:t>
      </w:r>
      <w:r>
        <w:rPr>
          <w:rFonts w:ascii="Times New Roman" w:hAnsi="Times New Roman" w:cs="Times New Roman"/>
          <w:sz w:val="18"/>
          <w:szCs w:val="18"/>
        </w:rPr>
        <w:t>Fryirs, K.</w:t>
      </w:r>
      <w:r w:rsidR="00802BDF">
        <w:rPr>
          <w:rFonts w:ascii="Times New Roman" w:hAnsi="Times New Roman" w:cs="Times New Roman"/>
          <w:sz w:val="18"/>
          <w:szCs w:val="18"/>
        </w:rPr>
        <w:t xml:space="preserve"> </w:t>
      </w:r>
      <w:r>
        <w:rPr>
          <w:rFonts w:ascii="Times New Roman" w:hAnsi="Times New Roman" w:cs="Times New Roman"/>
          <w:sz w:val="18"/>
          <w:szCs w:val="18"/>
        </w:rPr>
        <w:t>A.</w:t>
      </w:r>
      <w:r w:rsidR="00E372FE">
        <w:rPr>
          <w:rFonts w:ascii="Times New Roman" w:hAnsi="Times New Roman" w:cs="Times New Roman"/>
          <w:sz w:val="18"/>
          <w:szCs w:val="18"/>
        </w:rPr>
        <w:t xml:space="preserve"> (</w:t>
      </w:r>
      <w:r w:rsidR="00D7732F">
        <w:rPr>
          <w:rFonts w:ascii="Times New Roman" w:hAnsi="Times New Roman" w:cs="Times New Roman"/>
          <w:sz w:val="18"/>
          <w:szCs w:val="18"/>
        </w:rPr>
        <w:t>2005</w:t>
      </w:r>
      <w:r w:rsidR="00E372FE">
        <w:rPr>
          <w:rFonts w:ascii="Times New Roman" w:hAnsi="Times New Roman" w:cs="Times New Roman"/>
          <w:sz w:val="18"/>
          <w:szCs w:val="18"/>
        </w:rPr>
        <w:t xml:space="preserve">). </w:t>
      </w:r>
      <w:r w:rsidRPr="00185690">
        <w:rPr>
          <w:rFonts w:ascii="Times New Roman" w:hAnsi="Times New Roman" w:cs="Times New Roman"/>
          <w:i/>
          <w:sz w:val="18"/>
          <w:szCs w:val="18"/>
        </w:rPr>
        <w:t>Geomorphology and River Management</w:t>
      </w:r>
      <w:r w:rsidR="003465C4" w:rsidRPr="00185690">
        <w:rPr>
          <w:rFonts w:ascii="Times New Roman" w:hAnsi="Times New Roman" w:cs="Times New Roman" w:hint="eastAsia"/>
          <w:i/>
          <w:sz w:val="18"/>
          <w:szCs w:val="18"/>
        </w:rPr>
        <w:t>,</w:t>
      </w:r>
      <w:r w:rsidR="003465C4" w:rsidRPr="00185690">
        <w:rPr>
          <w:rFonts w:ascii="Times New Roman" w:hAnsi="Times New Roman" w:cs="Times New Roman"/>
          <w:i/>
          <w:sz w:val="18"/>
          <w:szCs w:val="18"/>
        </w:rPr>
        <w:t xml:space="preserve"> </w:t>
      </w:r>
      <w:r w:rsidRPr="00185690">
        <w:rPr>
          <w:rFonts w:ascii="Times New Roman" w:hAnsi="Times New Roman" w:cs="Times New Roman"/>
          <w:i/>
          <w:sz w:val="18"/>
          <w:szCs w:val="18"/>
        </w:rPr>
        <w:t>Applications of</w:t>
      </w:r>
      <w:r w:rsidRPr="00185690">
        <w:rPr>
          <w:rFonts w:ascii="Times New Roman" w:hAnsi="Times New Roman" w:cs="Times New Roman" w:hint="eastAsia"/>
          <w:i/>
          <w:sz w:val="18"/>
          <w:szCs w:val="18"/>
        </w:rPr>
        <w:t xml:space="preserve"> </w:t>
      </w:r>
      <w:r w:rsidRPr="00185690">
        <w:rPr>
          <w:rFonts w:ascii="Times New Roman" w:hAnsi="Times New Roman" w:cs="Times New Roman"/>
          <w:i/>
          <w:sz w:val="18"/>
          <w:szCs w:val="18"/>
        </w:rPr>
        <w:t>the River Styles Framework</w:t>
      </w:r>
      <w:r w:rsidR="00E372FE">
        <w:rPr>
          <w:rFonts w:ascii="Times New Roman" w:hAnsi="Times New Roman" w:cs="Times New Roman"/>
          <w:sz w:val="18"/>
          <w:szCs w:val="18"/>
        </w:rPr>
        <w:t>.</w:t>
      </w:r>
      <w:r w:rsidR="003465C4">
        <w:rPr>
          <w:rFonts w:ascii="Times New Roman" w:hAnsi="Times New Roman" w:cs="Times New Roman"/>
          <w:sz w:val="18"/>
          <w:szCs w:val="18"/>
        </w:rPr>
        <w:t xml:space="preserve"> </w:t>
      </w:r>
      <w:r>
        <w:rPr>
          <w:rFonts w:ascii="Times New Roman" w:hAnsi="Times New Roman" w:cs="Times New Roman"/>
          <w:sz w:val="18"/>
          <w:szCs w:val="18"/>
        </w:rPr>
        <w:t>Oxford</w:t>
      </w:r>
      <w:r w:rsidR="00E372FE">
        <w:rPr>
          <w:rFonts w:ascii="Times New Roman" w:hAnsi="Times New Roman" w:cs="Times New Roman"/>
          <w:sz w:val="18"/>
          <w:szCs w:val="18"/>
        </w:rPr>
        <w:t>: Blackwell</w:t>
      </w:r>
      <w:r>
        <w:rPr>
          <w:rFonts w:ascii="Times New Roman" w:hAnsi="Times New Roman" w:cs="Times New Roman"/>
          <w:sz w:val="18"/>
          <w:szCs w:val="18"/>
        </w:rPr>
        <w:t>.</w:t>
      </w:r>
    </w:p>
    <w:p w14:paraId="20B1D0BC"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Carling</w:t>
      </w:r>
      <w:r>
        <w:rPr>
          <w:rFonts w:ascii="Times New Roman" w:hAnsi="Times New Roman" w:cs="Times New Roman" w:hint="eastAsia"/>
          <w:sz w:val="18"/>
          <w:szCs w:val="18"/>
        </w:rPr>
        <w:t>,</w:t>
      </w:r>
      <w:r>
        <w:rPr>
          <w:rFonts w:ascii="Times New Roman" w:hAnsi="Times New Roman" w:cs="Times New Roman"/>
          <w:sz w:val="18"/>
          <w:szCs w:val="18"/>
        </w:rPr>
        <w:t xml:space="preserve"> P., Jansen, J., </w:t>
      </w:r>
      <w:r w:rsidR="00BF4E14">
        <w:rPr>
          <w:rFonts w:ascii="Times New Roman" w:hAnsi="Times New Roman" w:cs="Times New Roman"/>
          <w:color w:val="000000"/>
          <w:sz w:val="18"/>
          <w:szCs w:val="18"/>
        </w:rPr>
        <w:t xml:space="preserve">&amp; </w:t>
      </w:r>
      <w:r>
        <w:rPr>
          <w:rFonts w:ascii="Times New Roman" w:hAnsi="Times New Roman" w:cs="Times New Roman"/>
          <w:sz w:val="18"/>
          <w:szCs w:val="18"/>
        </w:rPr>
        <w:t>Meshkova, L.</w:t>
      </w:r>
      <w:r w:rsidR="00BF4E14">
        <w:rPr>
          <w:rFonts w:ascii="Times New Roman" w:hAnsi="Times New Roman" w:cs="Times New Roman"/>
          <w:sz w:val="18"/>
          <w:szCs w:val="18"/>
        </w:rPr>
        <w:t xml:space="preserve"> (</w:t>
      </w:r>
      <w:r w:rsidR="00D7732F">
        <w:rPr>
          <w:rFonts w:ascii="Times New Roman" w:hAnsi="Times New Roman" w:cs="Times New Roman"/>
          <w:sz w:val="18"/>
          <w:szCs w:val="18"/>
        </w:rPr>
        <w:t>2014</w:t>
      </w:r>
      <w:r w:rsidR="00BF4E14">
        <w:rPr>
          <w:rFonts w:ascii="Times New Roman" w:hAnsi="Times New Roman" w:cs="Times New Roman"/>
          <w:sz w:val="18"/>
          <w:szCs w:val="18"/>
        </w:rPr>
        <w:t xml:space="preserve">). </w:t>
      </w:r>
      <w:r>
        <w:rPr>
          <w:rFonts w:ascii="Times New Roman" w:hAnsi="Times New Roman" w:cs="Times New Roman"/>
          <w:sz w:val="18"/>
          <w:szCs w:val="18"/>
        </w:rPr>
        <w:t>Multichannel rivers: their definition and classification</w:t>
      </w:r>
      <w:r w:rsidR="00BF4E14">
        <w:rPr>
          <w:rFonts w:ascii="Times New Roman" w:hAnsi="Times New Roman" w:cs="Times New Roman"/>
          <w:sz w:val="18"/>
          <w:szCs w:val="18"/>
        </w:rPr>
        <w:t xml:space="preserve">. </w:t>
      </w:r>
      <w:r w:rsidRPr="00BF4E14">
        <w:rPr>
          <w:rFonts w:ascii="Times New Roman" w:hAnsi="Times New Roman" w:cs="Times New Roman"/>
          <w:i/>
          <w:sz w:val="18"/>
          <w:szCs w:val="18"/>
        </w:rPr>
        <w:t>Earth Surface Processes and Landforms</w:t>
      </w:r>
      <w:r>
        <w:rPr>
          <w:rFonts w:ascii="Times New Roman" w:hAnsi="Times New Roman" w:cs="Times New Roman"/>
          <w:sz w:val="18"/>
          <w:szCs w:val="18"/>
        </w:rPr>
        <w:t>, 39, 26-37.</w:t>
      </w:r>
      <w:r w:rsidR="00EE7035">
        <w:rPr>
          <w:rFonts w:ascii="Times New Roman" w:hAnsi="Times New Roman" w:cs="Times New Roman"/>
          <w:sz w:val="18"/>
          <w:szCs w:val="18"/>
        </w:rPr>
        <w:t xml:space="preserve"> </w:t>
      </w:r>
      <w:r w:rsidR="00EE7035" w:rsidRPr="00EE7035">
        <w:rPr>
          <w:rFonts w:ascii="Times New Roman" w:hAnsi="Times New Roman" w:cs="Times New Roman"/>
          <w:sz w:val="18"/>
          <w:szCs w:val="18"/>
        </w:rPr>
        <w:t>https://doi.org/10.1002/esp.3419</w:t>
      </w:r>
      <w:r w:rsidR="00983E5F">
        <w:rPr>
          <w:rFonts w:ascii="Times New Roman" w:hAnsi="Times New Roman" w:cs="Times New Roman"/>
          <w:sz w:val="18"/>
          <w:szCs w:val="18"/>
        </w:rPr>
        <w:t>.</w:t>
      </w:r>
    </w:p>
    <w:p w14:paraId="60A179F6" w14:textId="13EAA5F6"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 xml:space="preserve">Carling, P., Triqu, </w:t>
      </w:r>
      <w:r w:rsidR="00947F97" w:rsidRPr="006819BD">
        <w:rPr>
          <w:rFonts w:ascii="Times New Roman" w:hAnsi="Times New Roman" w:cs="Times New Roman"/>
          <w:sz w:val="18"/>
          <w:szCs w:val="18"/>
        </w:rPr>
        <w:t>H</w:t>
      </w:r>
      <w:r>
        <w:rPr>
          <w:rFonts w:ascii="Times New Roman" w:hAnsi="Times New Roman" w:cs="Times New Roman"/>
          <w:sz w:val="18"/>
          <w:szCs w:val="18"/>
        </w:rPr>
        <w:t xml:space="preserve">., Hornby, D., Huang, </w:t>
      </w:r>
      <w:r w:rsidR="00947F97" w:rsidRPr="006819BD">
        <w:rPr>
          <w:rFonts w:ascii="Times New Roman" w:hAnsi="Times New Roman" w:cs="Times New Roman"/>
          <w:sz w:val="18"/>
          <w:szCs w:val="18"/>
        </w:rPr>
        <w:t>H</w:t>
      </w:r>
      <w:r>
        <w:rPr>
          <w:rFonts w:ascii="Times New Roman" w:hAnsi="Times New Roman" w:cs="Times New Roman"/>
          <w:sz w:val="18"/>
          <w:szCs w:val="18"/>
        </w:rPr>
        <w:t>.</w:t>
      </w:r>
      <w:r w:rsidR="000F539D">
        <w:rPr>
          <w:rFonts w:ascii="Times New Roman" w:hAnsi="Times New Roman" w:cs="Times New Roman"/>
          <w:sz w:val="18"/>
          <w:szCs w:val="18"/>
        </w:rPr>
        <w:t xml:space="preserve"> Q.</w:t>
      </w:r>
      <w:r>
        <w:rPr>
          <w:rFonts w:ascii="Times New Roman" w:hAnsi="Times New Roman" w:cs="Times New Roman"/>
          <w:sz w:val="18"/>
          <w:szCs w:val="18"/>
        </w:rPr>
        <w:t xml:space="preserve">, Darby, S., Sear, D., Hutton, C., Hill, C., Ali, Z., Ahmed, A., Iqbal, I., </w:t>
      </w:r>
      <w:r w:rsidR="00BF4E14">
        <w:rPr>
          <w:rFonts w:ascii="Times New Roman" w:hAnsi="Times New Roman" w:cs="Times New Roman"/>
          <w:color w:val="000000"/>
          <w:sz w:val="18"/>
          <w:szCs w:val="18"/>
        </w:rPr>
        <w:t xml:space="preserve">&amp; </w:t>
      </w:r>
      <w:r>
        <w:rPr>
          <w:rFonts w:ascii="Times New Roman" w:hAnsi="Times New Roman" w:cs="Times New Roman"/>
          <w:sz w:val="18"/>
          <w:szCs w:val="18"/>
        </w:rPr>
        <w:t>Hussain, Z.</w:t>
      </w:r>
      <w:r w:rsidR="00BF4E14">
        <w:rPr>
          <w:rFonts w:ascii="Times New Roman" w:hAnsi="Times New Roman" w:cs="Times New Roman"/>
          <w:sz w:val="18"/>
          <w:szCs w:val="18"/>
        </w:rPr>
        <w:t xml:space="preserve"> (</w:t>
      </w:r>
      <w:r w:rsidR="00D7732F">
        <w:rPr>
          <w:rFonts w:ascii="Times New Roman" w:hAnsi="Times New Roman" w:cs="Times New Roman"/>
          <w:sz w:val="18"/>
          <w:szCs w:val="18"/>
        </w:rPr>
        <w:t>2018</w:t>
      </w:r>
      <w:r w:rsidR="00BF4E14">
        <w:rPr>
          <w:rFonts w:ascii="Times New Roman" w:hAnsi="Times New Roman" w:cs="Times New Roman"/>
          <w:sz w:val="18"/>
          <w:szCs w:val="18"/>
        </w:rPr>
        <w:t xml:space="preserve">). </w:t>
      </w:r>
      <w:r>
        <w:rPr>
          <w:rFonts w:ascii="Times New Roman" w:hAnsi="Times New Roman" w:cs="Times New Roman"/>
          <w:sz w:val="18"/>
          <w:szCs w:val="18"/>
        </w:rPr>
        <w:t>Are equilibrium multichannel networks predictable? The case of the regulated Indus River</w:t>
      </w:r>
      <w:r w:rsidR="00BF4E14">
        <w:rPr>
          <w:rFonts w:ascii="Times New Roman" w:hAnsi="Times New Roman" w:cs="Times New Roman"/>
          <w:sz w:val="18"/>
          <w:szCs w:val="18"/>
        </w:rPr>
        <w:t>,</w:t>
      </w:r>
      <w:r>
        <w:rPr>
          <w:rFonts w:ascii="Times New Roman" w:hAnsi="Times New Roman" w:cs="Times New Roman"/>
          <w:sz w:val="18"/>
          <w:szCs w:val="18"/>
        </w:rPr>
        <w:t xml:space="preserve"> Pakistan</w:t>
      </w:r>
      <w:r w:rsidR="00BF4E14">
        <w:rPr>
          <w:rFonts w:ascii="Times New Roman" w:hAnsi="Times New Roman" w:cs="Times New Roman"/>
          <w:sz w:val="18"/>
          <w:szCs w:val="18"/>
        </w:rPr>
        <w:t>.</w:t>
      </w:r>
      <w:r>
        <w:rPr>
          <w:rFonts w:ascii="Times New Roman" w:hAnsi="Times New Roman" w:cs="Times New Roman"/>
          <w:sz w:val="18"/>
          <w:szCs w:val="18"/>
        </w:rPr>
        <w:t xml:space="preserve"> </w:t>
      </w:r>
      <w:r w:rsidRPr="00BF4E14">
        <w:rPr>
          <w:rFonts w:ascii="Times New Roman" w:hAnsi="Times New Roman" w:cs="Times New Roman"/>
          <w:i/>
          <w:sz w:val="18"/>
          <w:szCs w:val="18"/>
        </w:rPr>
        <w:t>Geomorphology</w:t>
      </w:r>
      <w:r>
        <w:rPr>
          <w:rFonts w:ascii="Times New Roman" w:hAnsi="Times New Roman" w:cs="Times New Roman"/>
          <w:sz w:val="18"/>
          <w:szCs w:val="18"/>
        </w:rPr>
        <w:t>, 302, 20-34.</w:t>
      </w:r>
      <w:r w:rsidR="00EE7035">
        <w:rPr>
          <w:rFonts w:ascii="Times New Roman" w:hAnsi="Times New Roman" w:cs="Times New Roman"/>
          <w:sz w:val="18"/>
          <w:szCs w:val="18"/>
        </w:rPr>
        <w:t xml:space="preserve"> </w:t>
      </w:r>
      <w:r w:rsidR="00EE7035" w:rsidRPr="00EE7035">
        <w:rPr>
          <w:rFonts w:ascii="Times New Roman" w:hAnsi="Times New Roman" w:cs="Times New Roman"/>
          <w:sz w:val="18"/>
          <w:szCs w:val="18"/>
        </w:rPr>
        <w:t>https://doi.org/</w:t>
      </w:r>
      <w:r w:rsidR="002A65BA" w:rsidRPr="002A65BA">
        <w:rPr>
          <w:rFonts w:ascii="Times New Roman" w:hAnsi="Times New Roman" w:cs="Times New Roman"/>
          <w:sz w:val="18"/>
          <w:szCs w:val="18"/>
        </w:rPr>
        <w:t>10.1016/j.geomorph.2017.09.021</w:t>
      </w:r>
    </w:p>
    <w:p w14:paraId="2DD0BF04"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Catuneanua, O.</w:t>
      </w:r>
      <w:r w:rsidR="00802BDF">
        <w:rPr>
          <w:rFonts w:ascii="Times New Roman" w:hAnsi="Times New Roman" w:cs="Times New Roman"/>
          <w:sz w:val="18"/>
          <w:szCs w:val="18"/>
        </w:rPr>
        <w:t xml:space="preserve"> </w:t>
      </w:r>
      <w:r w:rsidR="00947F97" w:rsidRPr="006819BD">
        <w:rPr>
          <w:rFonts w:ascii="Times New Roman" w:hAnsi="Times New Roman" w:cs="Times New Roman"/>
          <w:sz w:val="18"/>
          <w:szCs w:val="18"/>
        </w:rPr>
        <w:t>H</w:t>
      </w:r>
      <w:r>
        <w:rPr>
          <w:rFonts w:ascii="Times New Roman" w:hAnsi="Times New Roman" w:cs="Times New Roman"/>
          <w:sz w:val="18"/>
          <w:szCs w:val="18"/>
        </w:rPr>
        <w:t xml:space="preserve">., </w:t>
      </w:r>
      <w:r w:rsidR="00BF4E14">
        <w:rPr>
          <w:rFonts w:ascii="Times New Roman" w:hAnsi="Times New Roman" w:cs="Times New Roman"/>
          <w:color w:val="000000"/>
          <w:sz w:val="18"/>
          <w:szCs w:val="18"/>
        </w:rPr>
        <w:t xml:space="preserve">&amp; </w:t>
      </w:r>
      <w:r>
        <w:rPr>
          <w:rFonts w:ascii="Times New Roman" w:hAnsi="Times New Roman" w:cs="Times New Roman"/>
          <w:sz w:val="18"/>
          <w:szCs w:val="18"/>
        </w:rPr>
        <w:t>Elango, N.</w:t>
      </w:r>
      <w:r w:rsidR="00BF4E14">
        <w:rPr>
          <w:rFonts w:ascii="Times New Roman" w:hAnsi="Times New Roman" w:cs="Times New Roman"/>
          <w:sz w:val="18"/>
          <w:szCs w:val="18"/>
        </w:rPr>
        <w:t xml:space="preserve"> (</w:t>
      </w:r>
      <w:r w:rsidR="00D7732F">
        <w:rPr>
          <w:rFonts w:ascii="Times New Roman" w:hAnsi="Times New Roman" w:cs="Times New Roman"/>
          <w:sz w:val="18"/>
          <w:szCs w:val="18"/>
        </w:rPr>
        <w:t>2001</w:t>
      </w:r>
      <w:r w:rsidR="00BF4E14">
        <w:rPr>
          <w:rFonts w:ascii="Times New Roman" w:hAnsi="Times New Roman" w:cs="Times New Roman"/>
          <w:sz w:val="18"/>
          <w:szCs w:val="18"/>
        </w:rPr>
        <w:t xml:space="preserve">). </w:t>
      </w:r>
      <w:r>
        <w:rPr>
          <w:rFonts w:ascii="Times New Roman" w:hAnsi="Times New Roman" w:cs="Times New Roman"/>
          <w:sz w:val="18"/>
          <w:szCs w:val="18"/>
        </w:rPr>
        <w:t>Tectonic control on fluvial styles: the Balfour Formation of the Karoo Basin, South Africa</w:t>
      </w:r>
      <w:r w:rsidR="00BF4E14">
        <w:rPr>
          <w:rFonts w:ascii="Times New Roman" w:hAnsi="Times New Roman" w:cs="Times New Roman"/>
          <w:sz w:val="18"/>
          <w:szCs w:val="18"/>
        </w:rPr>
        <w:t>.</w:t>
      </w:r>
      <w:r>
        <w:rPr>
          <w:rFonts w:ascii="Times New Roman" w:hAnsi="Times New Roman" w:cs="Times New Roman"/>
          <w:sz w:val="18"/>
          <w:szCs w:val="18"/>
        </w:rPr>
        <w:t xml:space="preserve"> </w:t>
      </w:r>
      <w:r w:rsidRPr="00BF4E14">
        <w:rPr>
          <w:rFonts w:ascii="Times New Roman" w:hAnsi="Times New Roman" w:cs="Times New Roman"/>
          <w:i/>
          <w:sz w:val="18"/>
          <w:szCs w:val="18"/>
        </w:rPr>
        <w:t>Sedimentary Geology</w:t>
      </w:r>
      <w:r>
        <w:rPr>
          <w:rFonts w:ascii="Times New Roman" w:hAnsi="Times New Roman" w:cs="Times New Roman"/>
          <w:sz w:val="18"/>
          <w:szCs w:val="18"/>
        </w:rPr>
        <w:t>, 140, 291-313.</w:t>
      </w:r>
      <w:r w:rsidR="00EE7035">
        <w:rPr>
          <w:rFonts w:ascii="Times New Roman" w:hAnsi="Times New Roman" w:cs="Times New Roman"/>
          <w:sz w:val="18"/>
          <w:szCs w:val="18"/>
        </w:rPr>
        <w:t xml:space="preserve"> </w:t>
      </w:r>
      <w:r w:rsidR="00EE7035" w:rsidRPr="00EE7035">
        <w:rPr>
          <w:rFonts w:ascii="Times New Roman" w:hAnsi="Times New Roman" w:cs="Times New Roman"/>
          <w:sz w:val="18"/>
          <w:szCs w:val="18"/>
        </w:rPr>
        <w:t>https://doi.org/</w:t>
      </w:r>
      <w:r w:rsidR="002A65BA" w:rsidRPr="002A65BA">
        <w:rPr>
          <w:rFonts w:ascii="Times New Roman" w:hAnsi="Times New Roman" w:cs="Times New Roman"/>
          <w:sz w:val="18"/>
          <w:szCs w:val="18"/>
        </w:rPr>
        <w:t>10.1016/S0037-0738(00)00190-1</w:t>
      </w:r>
    </w:p>
    <w:p w14:paraId="3C3CBE77" w14:textId="7A227954"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 xml:space="preserve">Chang, </w:t>
      </w:r>
      <w:r w:rsidR="00947F97" w:rsidRPr="006819BD">
        <w:rPr>
          <w:rFonts w:ascii="Times New Roman" w:hAnsi="Times New Roman" w:cs="Times New Roman"/>
          <w:sz w:val="18"/>
          <w:szCs w:val="18"/>
        </w:rPr>
        <w:t>H</w:t>
      </w:r>
      <w:r w:rsidRPr="00483067">
        <w:rPr>
          <w:rFonts w:ascii="Times New Roman" w:hAnsi="Times New Roman" w:cs="Times New Roman"/>
          <w:sz w:val="18"/>
          <w:szCs w:val="18"/>
        </w:rPr>
        <w:t>.</w:t>
      </w:r>
      <w:r w:rsidR="00802BDF" w:rsidRPr="00483067">
        <w:rPr>
          <w:rFonts w:ascii="Times New Roman" w:hAnsi="Times New Roman" w:cs="Times New Roman"/>
          <w:sz w:val="18"/>
          <w:szCs w:val="18"/>
        </w:rPr>
        <w:t xml:space="preserve"> </w:t>
      </w:r>
      <w:r w:rsidR="00947F97" w:rsidRPr="006819BD">
        <w:rPr>
          <w:rFonts w:ascii="Times New Roman" w:hAnsi="Times New Roman" w:cs="Times New Roman"/>
          <w:sz w:val="18"/>
          <w:szCs w:val="18"/>
        </w:rPr>
        <w:t>H</w:t>
      </w:r>
      <w:r w:rsidRPr="00483067">
        <w:rPr>
          <w:rFonts w:ascii="Times New Roman" w:hAnsi="Times New Roman" w:cs="Times New Roman"/>
          <w:sz w:val="18"/>
          <w:szCs w:val="18"/>
        </w:rPr>
        <w:t>.</w:t>
      </w:r>
      <w:r w:rsidR="00BF4E14">
        <w:rPr>
          <w:rFonts w:ascii="Times New Roman" w:hAnsi="Times New Roman" w:cs="Times New Roman"/>
          <w:sz w:val="18"/>
          <w:szCs w:val="18"/>
        </w:rPr>
        <w:t xml:space="preserve"> (1979). </w:t>
      </w:r>
      <w:r>
        <w:rPr>
          <w:rFonts w:ascii="Times New Roman" w:hAnsi="Times New Roman" w:cs="Times New Roman"/>
          <w:sz w:val="18"/>
          <w:szCs w:val="18"/>
        </w:rPr>
        <w:t>Minimum stream power and river channel patterns</w:t>
      </w:r>
      <w:r w:rsidR="00BF4E14">
        <w:rPr>
          <w:rFonts w:ascii="Times New Roman" w:hAnsi="Times New Roman" w:cs="Times New Roman"/>
          <w:sz w:val="18"/>
          <w:szCs w:val="18"/>
        </w:rPr>
        <w:t>.</w:t>
      </w:r>
      <w:r w:rsidR="004B43E8">
        <w:rPr>
          <w:rFonts w:ascii="Times New Roman" w:hAnsi="Times New Roman" w:cs="Times New Roman"/>
          <w:sz w:val="18"/>
          <w:szCs w:val="18"/>
        </w:rPr>
        <w:t xml:space="preserve"> </w:t>
      </w:r>
      <w:r w:rsidRPr="00BF4E14">
        <w:rPr>
          <w:rFonts w:ascii="Times New Roman" w:hAnsi="Times New Roman" w:cs="Times New Roman"/>
          <w:i/>
          <w:sz w:val="18"/>
          <w:szCs w:val="18"/>
        </w:rPr>
        <w:t>Journal of</w:t>
      </w:r>
      <w:r w:rsidRPr="00BF4E14">
        <w:rPr>
          <w:rFonts w:ascii="Times New Roman" w:hAnsi="Times New Roman" w:cs="Times New Roman" w:hint="eastAsia"/>
          <w:i/>
          <w:sz w:val="18"/>
          <w:szCs w:val="18"/>
        </w:rPr>
        <w:t xml:space="preserve"> </w:t>
      </w:r>
      <w:r w:rsidRPr="00BF4E14">
        <w:rPr>
          <w:rFonts w:ascii="Times New Roman" w:hAnsi="Times New Roman" w:cs="Times New Roman"/>
          <w:i/>
          <w:sz w:val="18"/>
          <w:szCs w:val="18"/>
        </w:rPr>
        <w:t>Hydrology</w:t>
      </w:r>
      <w:r>
        <w:rPr>
          <w:rFonts w:ascii="Times New Roman" w:hAnsi="Times New Roman" w:cs="Times New Roman" w:hint="eastAsia"/>
          <w:sz w:val="18"/>
          <w:szCs w:val="18"/>
        </w:rPr>
        <w:t>,</w:t>
      </w:r>
      <w:r>
        <w:rPr>
          <w:rFonts w:ascii="Times New Roman" w:hAnsi="Times New Roman" w:cs="Times New Roman"/>
          <w:sz w:val="18"/>
          <w:szCs w:val="18"/>
        </w:rPr>
        <w:t xml:space="preserve"> 41, 303–327.</w:t>
      </w:r>
      <w:r w:rsidR="00EE7035">
        <w:rPr>
          <w:rFonts w:ascii="Times New Roman" w:hAnsi="Times New Roman" w:cs="Times New Roman"/>
          <w:sz w:val="18"/>
          <w:szCs w:val="18"/>
        </w:rPr>
        <w:t xml:space="preserve"> </w:t>
      </w:r>
      <w:hyperlink r:id="rId28" w:history="1">
        <w:r w:rsidR="000F539D" w:rsidRPr="000F539D">
          <w:rPr>
            <w:rStyle w:val="Hyperlink"/>
            <w:rFonts w:ascii="Times New Roman" w:hAnsi="Times New Roman" w:cs="Times New Roman"/>
            <w:sz w:val="18"/>
            <w:szCs w:val="18"/>
          </w:rPr>
          <w:t>https://doi.org/10.1016/0022-1694(79)90068-</w:t>
        </w:r>
        <w:r w:rsidR="000F539D" w:rsidRPr="00891721">
          <w:rPr>
            <w:rStyle w:val="Hyperlink"/>
            <w:rFonts w:ascii="Times New Roman" w:hAnsi="Times New Roman" w:cs="Times New Roman"/>
            <w:sz w:val="18"/>
            <w:szCs w:val="18"/>
          </w:rPr>
          <w:t>4</w:t>
        </w:r>
      </w:hyperlink>
    </w:p>
    <w:p w14:paraId="2BED77A7" w14:textId="3D4BAB34" w:rsidR="000F539D" w:rsidRDefault="000F539D" w:rsidP="000F539D">
      <w:pPr>
        <w:autoSpaceDE w:val="0"/>
        <w:autoSpaceDN w:val="0"/>
        <w:adjustRightInd w:val="0"/>
        <w:spacing w:line="360" w:lineRule="auto"/>
        <w:ind w:left="360" w:hangingChars="200" w:hanging="360"/>
        <w:rPr>
          <w:rFonts w:ascii="Times New Roman" w:hAnsi="Times New Roman" w:cs="Times New Roman"/>
          <w:sz w:val="18"/>
          <w:szCs w:val="18"/>
        </w:rPr>
      </w:pPr>
      <w:r w:rsidRPr="000F539D">
        <w:rPr>
          <w:rFonts w:ascii="Times New Roman" w:hAnsi="Times New Roman" w:cs="Times New Roman"/>
          <w:sz w:val="18"/>
          <w:szCs w:val="18"/>
        </w:rPr>
        <w:t>Corenblit</w:t>
      </w:r>
      <w:r>
        <w:rPr>
          <w:rFonts w:ascii="Times New Roman" w:hAnsi="Times New Roman" w:cs="Times New Roman"/>
          <w:sz w:val="18"/>
          <w:szCs w:val="18"/>
        </w:rPr>
        <w:t>,</w:t>
      </w:r>
      <w:r w:rsidRPr="000F539D">
        <w:rPr>
          <w:rFonts w:ascii="Times New Roman" w:hAnsi="Times New Roman" w:cs="Times New Roman"/>
          <w:sz w:val="18"/>
          <w:szCs w:val="18"/>
        </w:rPr>
        <w:t xml:space="preserve"> </w:t>
      </w:r>
      <w:r>
        <w:rPr>
          <w:rFonts w:ascii="Times New Roman" w:hAnsi="Times New Roman" w:cs="Times New Roman"/>
          <w:sz w:val="18"/>
          <w:szCs w:val="18"/>
        </w:rPr>
        <w:t>D.</w:t>
      </w:r>
      <w:r w:rsidRPr="000F539D">
        <w:rPr>
          <w:rFonts w:ascii="Times New Roman" w:hAnsi="Times New Roman" w:cs="Times New Roman"/>
          <w:sz w:val="18"/>
          <w:szCs w:val="18"/>
        </w:rPr>
        <w:t>,</w:t>
      </w:r>
      <w:r>
        <w:rPr>
          <w:rFonts w:ascii="Times New Roman" w:hAnsi="Times New Roman" w:cs="Times New Roman"/>
          <w:sz w:val="18"/>
          <w:szCs w:val="18"/>
        </w:rPr>
        <w:t xml:space="preserve"> </w:t>
      </w:r>
      <w:r w:rsidRPr="000F539D">
        <w:rPr>
          <w:rFonts w:ascii="Times New Roman" w:hAnsi="Times New Roman" w:cs="Times New Roman"/>
          <w:sz w:val="18"/>
          <w:szCs w:val="18"/>
        </w:rPr>
        <w:t>Tabacchi</w:t>
      </w:r>
      <w:r>
        <w:rPr>
          <w:rFonts w:ascii="Times New Roman" w:hAnsi="Times New Roman" w:cs="Times New Roman"/>
          <w:sz w:val="18"/>
          <w:szCs w:val="18"/>
        </w:rPr>
        <w:t>,</w:t>
      </w:r>
      <w:r w:rsidRPr="000F539D">
        <w:rPr>
          <w:rFonts w:ascii="Times New Roman" w:hAnsi="Times New Roman" w:cs="Times New Roman"/>
          <w:sz w:val="18"/>
          <w:szCs w:val="18"/>
        </w:rPr>
        <w:t xml:space="preserve"> </w:t>
      </w:r>
      <w:r>
        <w:rPr>
          <w:rFonts w:ascii="Times New Roman" w:hAnsi="Times New Roman" w:cs="Times New Roman"/>
          <w:sz w:val="18"/>
          <w:szCs w:val="18"/>
        </w:rPr>
        <w:t>E.</w:t>
      </w:r>
      <w:r w:rsidRPr="000F539D">
        <w:rPr>
          <w:rFonts w:ascii="Times New Roman" w:hAnsi="Times New Roman" w:cs="Times New Roman"/>
          <w:sz w:val="18"/>
          <w:szCs w:val="18"/>
        </w:rPr>
        <w:t>, Steiger</w:t>
      </w:r>
      <w:r>
        <w:rPr>
          <w:rFonts w:ascii="Times New Roman" w:hAnsi="Times New Roman" w:cs="Times New Roman"/>
          <w:sz w:val="18"/>
          <w:szCs w:val="18"/>
        </w:rPr>
        <w:t>,</w:t>
      </w:r>
      <w:r w:rsidRPr="000F539D">
        <w:rPr>
          <w:rFonts w:ascii="Times New Roman" w:hAnsi="Times New Roman" w:cs="Times New Roman"/>
          <w:sz w:val="18"/>
          <w:szCs w:val="18"/>
        </w:rPr>
        <w:t xml:space="preserve"> </w:t>
      </w:r>
      <w:r>
        <w:rPr>
          <w:rFonts w:ascii="Times New Roman" w:hAnsi="Times New Roman" w:cs="Times New Roman"/>
          <w:sz w:val="18"/>
          <w:szCs w:val="18"/>
        </w:rPr>
        <w:t>J.</w:t>
      </w:r>
      <w:r w:rsidRPr="000F539D">
        <w:rPr>
          <w:rFonts w:ascii="Times New Roman" w:hAnsi="Times New Roman" w:cs="Times New Roman"/>
          <w:sz w:val="18"/>
          <w:szCs w:val="18"/>
        </w:rPr>
        <w:t xml:space="preserve">, </w:t>
      </w:r>
      <w:r>
        <w:rPr>
          <w:rFonts w:ascii="Times New Roman" w:hAnsi="Times New Roman" w:cs="Times New Roman"/>
          <w:sz w:val="18"/>
          <w:szCs w:val="18"/>
        </w:rPr>
        <w:t xml:space="preserve">&amp; </w:t>
      </w:r>
      <w:r w:rsidRPr="000F539D">
        <w:rPr>
          <w:rFonts w:ascii="Times New Roman" w:hAnsi="Times New Roman" w:cs="Times New Roman"/>
          <w:sz w:val="18"/>
          <w:szCs w:val="18"/>
        </w:rPr>
        <w:t>Gurnell</w:t>
      </w:r>
      <w:r>
        <w:rPr>
          <w:rFonts w:ascii="Times New Roman" w:hAnsi="Times New Roman" w:cs="Times New Roman"/>
          <w:sz w:val="18"/>
          <w:szCs w:val="18"/>
        </w:rPr>
        <w:t>,</w:t>
      </w:r>
      <w:r w:rsidRPr="000F539D">
        <w:rPr>
          <w:rFonts w:ascii="Times New Roman" w:hAnsi="Times New Roman" w:cs="Times New Roman"/>
          <w:sz w:val="18"/>
          <w:szCs w:val="18"/>
        </w:rPr>
        <w:t xml:space="preserve"> A</w:t>
      </w:r>
      <w:r>
        <w:rPr>
          <w:rFonts w:ascii="Times New Roman" w:hAnsi="Times New Roman" w:cs="Times New Roman"/>
          <w:sz w:val="18"/>
          <w:szCs w:val="18"/>
        </w:rPr>
        <w:t>.</w:t>
      </w:r>
      <w:r w:rsidRPr="000F539D">
        <w:rPr>
          <w:rFonts w:ascii="Times New Roman" w:hAnsi="Times New Roman" w:cs="Times New Roman"/>
          <w:sz w:val="18"/>
          <w:szCs w:val="18"/>
        </w:rPr>
        <w:t xml:space="preserve"> M. </w:t>
      </w:r>
      <w:r>
        <w:rPr>
          <w:rFonts w:ascii="Times New Roman" w:hAnsi="Times New Roman" w:cs="Times New Roman"/>
          <w:sz w:val="18"/>
          <w:szCs w:val="18"/>
        </w:rPr>
        <w:t xml:space="preserve">(2007). </w:t>
      </w:r>
      <w:r w:rsidRPr="000F539D">
        <w:rPr>
          <w:rFonts w:ascii="Times New Roman" w:hAnsi="Times New Roman" w:cs="Times New Roman"/>
          <w:sz w:val="18"/>
          <w:szCs w:val="18"/>
        </w:rPr>
        <w:t>Reciprocal interactions and adjust</w:t>
      </w:r>
      <w:r>
        <w:rPr>
          <w:rFonts w:ascii="Times New Roman" w:hAnsi="Times New Roman" w:cs="Times New Roman"/>
          <w:sz w:val="18"/>
          <w:szCs w:val="18"/>
        </w:rPr>
        <w:t>ments between fluvial landforms</w:t>
      </w:r>
      <w:r>
        <w:rPr>
          <w:rFonts w:ascii="Times New Roman" w:hAnsi="Times New Roman" w:cs="Times New Roman" w:hint="eastAsia"/>
          <w:sz w:val="18"/>
          <w:szCs w:val="18"/>
        </w:rPr>
        <w:t xml:space="preserve"> </w:t>
      </w:r>
      <w:r w:rsidRPr="000F539D">
        <w:rPr>
          <w:rFonts w:ascii="Times New Roman" w:hAnsi="Times New Roman" w:cs="Times New Roman"/>
          <w:sz w:val="18"/>
          <w:szCs w:val="18"/>
        </w:rPr>
        <w:t xml:space="preserve">and vegetation dynamics </w:t>
      </w:r>
      <w:r>
        <w:rPr>
          <w:rFonts w:ascii="Times New Roman" w:hAnsi="Times New Roman" w:cs="Times New Roman"/>
          <w:sz w:val="18"/>
          <w:szCs w:val="18"/>
        </w:rPr>
        <w:t>in river corridors: A review of</w:t>
      </w:r>
      <w:r>
        <w:rPr>
          <w:rFonts w:ascii="Times New Roman" w:hAnsi="Times New Roman" w:cs="Times New Roman" w:hint="eastAsia"/>
          <w:sz w:val="18"/>
          <w:szCs w:val="18"/>
        </w:rPr>
        <w:t xml:space="preserve"> </w:t>
      </w:r>
      <w:r w:rsidRPr="000F539D">
        <w:rPr>
          <w:rFonts w:ascii="Times New Roman" w:hAnsi="Times New Roman" w:cs="Times New Roman"/>
          <w:sz w:val="18"/>
          <w:szCs w:val="18"/>
        </w:rPr>
        <w:t>complementary approaches</w:t>
      </w:r>
      <w:r>
        <w:rPr>
          <w:rFonts w:ascii="Times New Roman" w:hAnsi="Times New Roman" w:cs="Times New Roman"/>
          <w:sz w:val="18"/>
          <w:szCs w:val="18"/>
        </w:rPr>
        <w:t xml:space="preserve">. </w:t>
      </w:r>
      <w:r w:rsidRPr="006819BD">
        <w:rPr>
          <w:rFonts w:ascii="Times New Roman" w:hAnsi="Times New Roman" w:cs="Times New Roman"/>
          <w:i/>
          <w:sz w:val="18"/>
          <w:szCs w:val="18"/>
        </w:rPr>
        <w:t>Earth Science Reviews</w:t>
      </w:r>
      <w:r>
        <w:rPr>
          <w:rFonts w:ascii="Times New Roman" w:hAnsi="Times New Roman" w:cs="Times New Roman"/>
          <w:sz w:val="18"/>
          <w:szCs w:val="18"/>
        </w:rPr>
        <w:t>, 85, 56-86.</w:t>
      </w:r>
    </w:p>
    <w:p w14:paraId="0163B60C" w14:textId="3EA713E1"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Coulthard, T.</w:t>
      </w:r>
      <w:r w:rsidR="000A081D">
        <w:rPr>
          <w:rFonts w:ascii="Times New Roman" w:hAnsi="Times New Roman" w:cs="Times New Roman"/>
          <w:sz w:val="18"/>
          <w:szCs w:val="18"/>
        </w:rPr>
        <w:t xml:space="preserve"> </w:t>
      </w:r>
      <w:r>
        <w:rPr>
          <w:rFonts w:ascii="Times New Roman" w:hAnsi="Times New Roman" w:cs="Times New Roman"/>
          <w:sz w:val="18"/>
          <w:szCs w:val="18"/>
        </w:rPr>
        <w:t>J.</w:t>
      </w:r>
      <w:r w:rsidR="00BF4E14">
        <w:rPr>
          <w:rFonts w:ascii="Times New Roman" w:hAnsi="Times New Roman" w:cs="Times New Roman"/>
          <w:sz w:val="18"/>
          <w:szCs w:val="18"/>
        </w:rPr>
        <w:t xml:space="preserve"> (</w:t>
      </w:r>
      <w:r w:rsidR="00D7732F">
        <w:rPr>
          <w:rFonts w:ascii="Times New Roman" w:hAnsi="Times New Roman" w:cs="Times New Roman"/>
          <w:sz w:val="18"/>
          <w:szCs w:val="18"/>
        </w:rPr>
        <w:t>2005</w:t>
      </w:r>
      <w:r w:rsidR="00BF4E14">
        <w:rPr>
          <w:rFonts w:ascii="Times New Roman" w:hAnsi="Times New Roman" w:cs="Times New Roman"/>
          <w:sz w:val="18"/>
          <w:szCs w:val="18"/>
        </w:rPr>
        <w:t xml:space="preserve">). </w:t>
      </w:r>
      <w:r>
        <w:rPr>
          <w:rFonts w:ascii="Times New Roman" w:hAnsi="Times New Roman" w:cs="Times New Roman"/>
          <w:sz w:val="18"/>
          <w:szCs w:val="18"/>
        </w:rPr>
        <w:t>Effects of vegetation on braided stream pattern and dynamics</w:t>
      </w:r>
      <w:r w:rsidR="00BF4E14">
        <w:rPr>
          <w:rFonts w:ascii="Times New Roman" w:hAnsi="Times New Roman" w:cs="Times New Roman"/>
          <w:sz w:val="18"/>
          <w:szCs w:val="18"/>
        </w:rPr>
        <w:t>.</w:t>
      </w:r>
      <w:r>
        <w:rPr>
          <w:rFonts w:ascii="Times New Roman" w:hAnsi="Times New Roman" w:cs="Times New Roman"/>
          <w:sz w:val="18"/>
          <w:szCs w:val="18"/>
        </w:rPr>
        <w:t xml:space="preserve"> </w:t>
      </w:r>
      <w:r w:rsidRPr="00BF4E14">
        <w:rPr>
          <w:rFonts w:ascii="Times New Roman" w:hAnsi="Times New Roman" w:cs="Times New Roman"/>
          <w:i/>
          <w:sz w:val="18"/>
          <w:szCs w:val="18"/>
        </w:rPr>
        <w:t>Water</w:t>
      </w:r>
      <w:r w:rsidRPr="00BF4E14">
        <w:rPr>
          <w:rFonts w:ascii="Times New Roman" w:hAnsi="Times New Roman" w:cs="Times New Roman" w:hint="eastAsia"/>
          <w:i/>
          <w:sz w:val="18"/>
          <w:szCs w:val="18"/>
        </w:rPr>
        <w:t xml:space="preserve"> </w:t>
      </w:r>
      <w:r w:rsidRPr="00BF4E14">
        <w:rPr>
          <w:rFonts w:ascii="Times New Roman" w:hAnsi="Times New Roman" w:cs="Times New Roman"/>
          <w:i/>
          <w:sz w:val="18"/>
          <w:szCs w:val="18"/>
        </w:rPr>
        <w:t>Resource Research</w:t>
      </w:r>
      <w:r>
        <w:rPr>
          <w:rFonts w:ascii="Times New Roman" w:hAnsi="Times New Roman" w:cs="Times New Roman"/>
          <w:sz w:val="18"/>
          <w:szCs w:val="18"/>
        </w:rPr>
        <w:t>, 41, W04003.</w:t>
      </w:r>
      <w:r w:rsidR="00EE7035">
        <w:rPr>
          <w:rFonts w:ascii="Times New Roman" w:hAnsi="Times New Roman" w:cs="Times New Roman"/>
          <w:sz w:val="18"/>
          <w:szCs w:val="18"/>
        </w:rPr>
        <w:t xml:space="preserve"> </w:t>
      </w:r>
      <w:r w:rsidR="00EE7035" w:rsidRPr="00EE7035">
        <w:rPr>
          <w:rFonts w:ascii="Times New Roman" w:hAnsi="Times New Roman" w:cs="Times New Roman"/>
          <w:sz w:val="18"/>
          <w:szCs w:val="18"/>
        </w:rPr>
        <w:t>https://doi.org/</w:t>
      </w:r>
      <w:r w:rsidR="002A65BA" w:rsidRPr="002A65BA">
        <w:rPr>
          <w:rFonts w:ascii="Times New Roman" w:hAnsi="Times New Roman" w:cs="Times New Roman"/>
          <w:sz w:val="18"/>
          <w:szCs w:val="18"/>
        </w:rPr>
        <w:t>10.1029/2004WR003201</w:t>
      </w:r>
    </w:p>
    <w:p w14:paraId="694BA387"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Dade, W.</w:t>
      </w:r>
      <w:r w:rsidR="00802BDF">
        <w:rPr>
          <w:rFonts w:ascii="Times New Roman" w:hAnsi="Times New Roman" w:cs="Times New Roman"/>
          <w:sz w:val="18"/>
          <w:szCs w:val="18"/>
        </w:rPr>
        <w:t xml:space="preserve"> </w:t>
      </w:r>
      <w:r>
        <w:rPr>
          <w:rFonts w:ascii="Times New Roman" w:hAnsi="Times New Roman" w:cs="Times New Roman"/>
          <w:sz w:val="18"/>
          <w:szCs w:val="18"/>
        </w:rPr>
        <w:t>B.</w:t>
      </w:r>
      <w:r w:rsidR="00BF4E14">
        <w:rPr>
          <w:rFonts w:ascii="Times New Roman" w:hAnsi="Times New Roman" w:cs="Times New Roman"/>
          <w:sz w:val="18"/>
          <w:szCs w:val="18"/>
        </w:rPr>
        <w:t xml:space="preserve"> (</w:t>
      </w:r>
      <w:r w:rsidR="00D7732F">
        <w:rPr>
          <w:rFonts w:ascii="Times New Roman" w:hAnsi="Times New Roman" w:cs="Times New Roman"/>
          <w:sz w:val="18"/>
          <w:szCs w:val="18"/>
        </w:rPr>
        <w:t>2001</w:t>
      </w:r>
      <w:r w:rsidR="00BF4E14">
        <w:rPr>
          <w:rFonts w:ascii="Times New Roman" w:hAnsi="Times New Roman" w:cs="Times New Roman"/>
          <w:sz w:val="18"/>
          <w:szCs w:val="18"/>
        </w:rPr>
        <w:t>)</w:t>
      </w:r>
      <w:r w:rsidR="00D7732F">
        <w:rPr>
          <w:rFonts w:ascii="Times New Roman" w:hAnsi="Times New Roman" w:cs="Times New Roman"/>
          <w:sz w:val="18"/>
          <w:szCs w:val="18"/>
        </w:rPr>
        <w:t>.</w:t>
      </w:r>
      <w:r w:rsidR="00BF4E14">
        <w:rPr>
          <w:rFonts w:ascii="Times New Roman" w:hAnsi="Times New Roman" w:cs="Times New Roman"/>
          <w:sz w:val="18"/>
          <w:szCs w:val="18"/>
        </w:rPr>
        <w:t xml:space="preserve"> </w:t>
      </w:r>
      <w:bookmarkStart w:id="6" w:name="_Hlk77509518"/>
      <w:r>
        <w:rPr>
          <w:rFonts w:ascii="Times New Roman" w:hAnsi="Times New Roman" w:cs="Times New Roman"/>
          <w:sz w:val="18"/>
          <w:szCs w:val="18"/>
        </w:rPr>
        <w:t>Grain size, sediment transport and alluvial channel pattern</w:t>
      </w:r>
      <w:bookmarkEnd w:id="6"/>
      <w:r w:rsidR="00BF4E14">
        <w:rPr>
          <w:rFonts w:ascii="Times New Roman" w:hAnsi="Times New Roman" w:cs="Times New Roman"/>
          <w:sz w:val="18"/>
          <w:szCs w:val="18"/>
        </w:rPr>
        <w:t xml:space="preserve">. </w:t>
      </w:r>
      <w:r w:rsidRPr="00BF4E14">
        <w:rPr>
          <w:rFonts w:ascii="Times New Roman" w:hAnsi="Times New Roman" w:cs="Times New Roman"/>
          <w:i/>
          <w:sz w:val="18"/>
          <w:szCs w:val="18"/>
        </w:rPr>
        <w:t>Geomorphology</w:t>
      </w:r>
      <w:r>
        <w:rPr>
          <w:rFonts w:ascii="Times New Roman" w:hAnsi="Times New Roman" w:cs="Times New Roman"/>
          <w:sz w:val="18"/>
          <w:szCs w:val="18"/>
        </w:rPr>
        <w:t>, 35(1 /2), 119-126</w:t>
      </w:r>
      <w:r w:rsidR="00BF4E14">
        <w:rPr>
          <w:rFonts w:ascii="Times New Roman" w:hAnsi="Times New Roman" w:cs="Times New Roman"/>
          <w:sz w:val="18"/>
          <w:szCs w:val="18"/>
        </w:rPr>
        <w:t>.</w:t>
      </w:r>
      <w:r w:rsidR="004B43E8">
        <w:rPr>
          <w:rFonts w:ascii="Times New Roman" w:hAnsi="Times New Roman" w:cs="Times New Roman"/>
          <w:sz w:val="18"/>
          <w:szCs w:val="18"/>
        </w:rPr>
        <w:t xml:space="preserve"> </w:t>
      </w:r>
    </w:p>
    <w:p w14:paraId="15CD6297"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sidRPr="001C4113">
        <w:rPr>
          <w:rFonts w:ascii="Times New Roman" w:hAnsi="Times New Roman" w:cs="Times New Roman"/>
          <w:sz w:val="18"/>
          <w:szCs w:val="18"/>
          <w:lang w:val="de-DE"/>
        </w:rPr>
        <w:t>Davies, N.</w:t>
      </w:r>
      <w:r w:rsidR="00802BDF" w:rsidRPr="001C4113">
        <w:rPr>
          <w:rFonts w:ascii="Times New Roman" w:hAnsi="Times New Roman" w:cs="Times New Roman"/>
          <w:sz w:val="18"/>
          <w:szCs w:val="18"/>
          <w:lang w:val="de-DE"/>
        </w:rPr>
        <w:t xml:space="preserve"> </w:t>
      </w:r>
      <w:r w:rsidRPr="001C4113">
        <w:rPr>
          <w:rFonts w:ascii="Times New Roman" w:hAnsi="Times New Roman" w:cs="Times New Roman"/>
          <w:sz w:val="18"/>
          <w:szCs w:val="18"/>
          <w:lang w:val="de-DE"/>
        </w:rPr>
        <w:t xml:space="preserve">S., </w:t>
      </w:r>
      <w:r w:rsidR="00BF4E14" w:rsidRPr="001C4113">
        <w:rPr>
          <w:rFonts w:ascii="Times New Roman" w:hAnsi="Times New Roman" w:cs="Times New Roman"/>
          <w:color w:val="000000"/>
          <w:sz w:val="18"/>
          <w:szCs w:val="18"/>
          <w:lang w:val="de-DE"/>
        </w:rPr>
        <w:t xml:space="preserve">&amp; </w:t>
      </w:r>
      <w:r w:rsidRPr="001C4113">
        <w:rPr>
          <w:rFonts w:ascii="Times New Roman" w:hAnsi="Times New Roman" w:cs="Times New Roman"/>
          <w:sz w:val="18"/>
          <w:szCs w:val="18"/>
          <w:lang w:val="de-DE"/>
        </w:rPr>
        <w:t>Gibling, M.</w:t>
      </w:r>
      <w:r w:rsidR="00802BDF" w:rsidRPr="001C4113">
        <w:rPr>
          <w:rFonts w:ascii="Times New Roman" w:hAnsi="Times New Roman" w:cs="Times New Roman"/>
          <w:sz w:val="18"/>
          <w:szCs w:val="18"/>
          <w:lang w:val="de-DE"/>
        </w:rPr>
        <w:t xml:space="preserve"> </w:t>
      </w:r>
      <w:r w:rsidRPr="001C4113">
        <w:rPr>
          <w:rFonts w:ascii="Times New Roman" w:hAnsi="Times New Roman" w:cs="Times New Roman"/>
          <w:sz w:val="18"/>
          <w:szCs w:val="18"/>
          <w:lang w:val="de-DE"/>
        </w:rPr>
        <w:t>R.</w:t>
      </w:r>
      <w:r w:rsidR="00AB586C" w:rsidRPr="001C4113">
        <w:rPr>
          <w:rFonts w:ascii="Times New Roman" w:hAnsi="Times New Roman" w:cs="Times New Roman"/>
          <w:sz w:val="18"/>
          <w:szCs w:val="18"/>
          <w:lang w:val="de-DE"/>
        </w:rPr>
        <w:t xml:space="preserve"> (</w:t>
      </w:r>
      <w:r w:rsidR="00D7732F" w:rsidRPr="001C4113">
        <w:rPr>
          <w:rFonts w:ascii="Times New Roman" w:hAnsi="Times New Roman" w:cs="Times New Roman"/>
          <w:sz w:val="18"/>
          <w:szCs w:val="18"/>
          <w:lang w:val="de-DE"/>
        </w:rPr>
        <w:t>2011</w:t>
      </w:r>
      <w:r w:rsidR="00AB586C" w:rsidRPr="001C4113">
        <w:rPr>
          <w:rFonts w:ascii="Times New Roman" w:hAnsi="Times New Roman" w:cs="Times New Roman"/>
          <w:sz w:val="18"/>
          <w:szCs w:val="18"/>
          <w:lang w:val="de-DE"/>
        </w:rPr>
        <w:t xml:space="preserve">). </w:t>
      </w:r>
      <w:r>
        <w:rPr>
          <w:rFonts w:ascii="Times New Roman" w:hAnsi="Times New Roman" w:cs="Times New Roman"/>
          <w:sz w:val="18"/>
          <w:szCs w:val="18"/>
        </w:rPr>
        <w:t>Evolution of fixed-channel alluvial plains in response</w:t>
      </w:r>
      <w:r>
        <w:rPr>
          <w:rFonts w:ascii="Times New Roman" w:hAnsi="Times New Roman" w:cs="Times New Roman" w:hint="eastAsia"/>
          <w:sz w:val="18"/>
          <w:szCs w:val="18"/>
        </w:rPr>
        <w:t xml:space="preserve"> </w:t>
      </w:r>
      <w:r>
        <w:rPr>
          <w:rFonts w:ascii="Times New Roman" w:hAnsi="Times New Roman" w:cs="Times New Roman"/>
          <w:sz w:val="18"/>
          <w:szCs w:val="18"/>
        </w:rPr>
        <w:t>to carboniferous vegetation</w:t>
      </w:r>
      <w:r w:rsidR="00AB586C">
        <w:rPr>
          <w:rFonts w:ascii="Times New Roman" w:hAnsi="Times New Roman" w:cs="Times New Roman"/>
          <w:sz w:val="18"/>
          <w:szCs w:val="18"/>
        </w:rPr>
        <w:t>.</w:t>
      </w:r>
      <w:r>
        <w:rPr>
          <w:rFonts w:ascii="Times New Roman" w:hAnsi="Times New Roman" w:cs="Times New Roman"/>
          <w:sz w:val="18"/>
          <w:szCs w:val="18"/>
        </w:rPr>
        <w:t xml:space="preserve"> </w:t>
      </w:r>
      <w:r w:rsidRPr="00AB586C">
        <w:rPr>
          <w:rFonts w:ascii="Times New Roman" w:hAnsi="Times New Roman" w:cs="Times New Roman"/>
          <w:i/>
          <w:sz w:val="18"/>
          <w:szCs w:val="18"/>
        </w:rPr>
        <w:t>Nature Geoscience</w:t>
      </w:r>
      <w:r>
        <w:rPr>
          <w:rFonts w:ascii="Times New Roman" w:hAnsi="Times New Roman" w:cs="Times New Roman"/>
          <w:sz w:val="18"/>
          <w:szCs w:val="18"/>
        </w:rPr>
        <w:t>, 4, 629–632.</w:t>
      </w:r>
      <w:r w:rsidR="00EE7035">
        <w:rPr>
          <w:rFonts w:ascii="Times New Roman" w:hAnsi="Times New Roman" w:cs="Times New Roman"/>
          <w:sz w:val="18"/>
          <w:szCs w:val="18"/>
        </w:rPr>
        <w:t xml:space="preserve"> </w:t>
      </w:r>
      <w:r w:rsidR="00EE7035" w:rsidRPr="00EE7035">
        <w:rPr>
          <w:rFonts w:ascii="Times New Roman" w:hAnsi="Times New Roman" w:cs="Times New Roman"/>
          <w:sz w:val="18"/>
          <w:szCs w:val="18"/>
        </w:rPr>
        <w:t>https://doi.org/</w:t>
      </w:r>
      <w:r w:rsidR="002A65BA" w:rsidRPr="002A65BA">
        <w:rPr>
          <w:rFonts w:ascii="Times New Roman" w:hAnsi="Times New Roman" w:cs="Times New Roman"/>
          <w:sz w:val="18"/>
          <w:szCs w:val="18"/>
        </w:rPr>
        <w:t>10.1038/ngeo1237</w:t>
      </w:r>
    </w:p>
    <w:p w14:paraId="034BF30E"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sz w:val="18"/>
          <w:szCs w:val="18"/>
        </w:rPr>
        <w:t>Eaton, B.</w:t>
      </w:r>
      <w:r w:rsidR="00802BDF">
        <w:rPr>
          <w:rFonts w:ascii="Times New Roman" w:hAnsi="Times New Roman" w:cs="Times New Roman"/>
          <w:sz w:val="18"/>
          <w:szCs w:val="18"/>
        </w:rPr>
        <w:t xml:space="preserve"> </w:t>
      </w:r>
      <w:r>
        <w:rPr>
          <w:rFonts w:ascii="Times New Roman" w:hAnsi="Times New Roman" w:cs="Times New Roman"/>
          <w:sz w:val="18"/>
          <w:szCs w:val="18"/>
        </w:rPr>
        <w:t>C., Millar, R.</w:t>
      </w:r>
      <w:r w:rsidR="00802BDF">
        <w:rPr>
          <w:rFonts w:ascii="Times New Roman" w:hAnsi="Times New Roman" w:cs="Times New Roman"/>
          <w:sz w:val="18"/>
          <w:szCs w:val="18"/>
        </w:rPr>
        <w:t xml:space="preserve"> </w:t>
      </w:r>
      <w:r>
        <w:rPr>
          <w:rFonts w:ascii="Times New Roman" w:hAnsi="Times New Roman" w:cs="Times New Roman"/>
          <w:sz w:val="18"/>
          <w:szCs w:val="18"/>
        </w:rPr>
        <w:t xml:space="preserve">G., </w:t>
      </w:r>
      <w:r w:rsidR="00BF4E14">
        <w:rPr>
          <w:rFonts w:ascii="Times New Roman" w:hAnsi="Times New Roman" w:cs="Times New Roman"/>
          <w:color w:val="000000"/>
          <w:sz w:val="18"/>
          <w:szCs w:val="18"/>
        </w:rPr>
        <w:t xml:space="preserve">&amp; </w:t>
      </w:r>
      <w:r>
        <w:rPr>
          <w:rFonts w:ascii="Times New Roman" w:hAnsi="Times New Roman" w:cs="Times New Roman"/>
          <w:sz w:val="18"/>
          <w:szCs w:val="18"/>
        </w:rPr>
        <w:t>Davidson, S.</w:t>
      </w:r>
      <w:r w:rsidR="00AB586C">
        <w:rPr>
          <w:rFonts w:ascii="Times New Roman" w:hAnsi="Times New Roman" w:cs="Times New Roman"/>
          <w:sz w:val="18"/>
          <w:szCs w:val="18"/>
        </w:rPr>
        <w:t xml:space="preserve"> (</w:t>
      </w:r>
      <w:r w:rsidR="00D7732F">
        <w:rPr>
          <w:rFonts w:ascii="Times New Roman" w:hAnsi="Times New Roman" w:cs="Times New Roman"/>
          <w:sz w:val="18"/>
          <w:szCs w:val="18"/>
        </w:rPr>
        <w:t>2010</w:t>
      </w:r>
      <w:r w:rsidR="00AB586C">
        <w:rPr>
          <w:rFonts w:ascii="Times New Roman" w:hAnsi="Times New Roman" w:cs="Times New Roman"/>
          <w:sz w:val="18"/>
          <w:szCs w:val="18"/>
        </w:rPr>
        <w:t xml:space="preserve">). </w:t>
      </w:r>
      <w:r>
        <w:rPr>
          <w:rFonts w:ascii="Times New Roman" w:hAnsi="Times New Roman" w:cs="Times New Roman"/>
          <w:sz w:val="18"/>
          <w:szCs w:val="18"/>
        </w:rPr>
        <w:t>Channel patterns: braided, anabranching, and</w:t>
      </w:r>
      <w:r>
        <w:rPr>
          <w:rFonts w:ascii="Times New Roman" w:hAnsi="Times New Roman" w:cs="Times New Roman" w:hint="eastAsia"/>
          <w:sz w:val="18"/>
          <w:szCs w:val="18"/>
        </w:rPr>
        <w:t xml:space="preserve"> </w:t>
      </w:r>
      <w:r>
        <w:rPr>
          <w:rFonts w:ascii="Times New Roman" w:hAnsi="Times New Roman" w:cs="Times New Roman"/>
          <w:sz w:val="18"/>
          <w:szCs w:val="18"/>
        </w:rPr>
        <w:t>single-thread</w:t>
      </w:r>
      <w:r w:rsidR="00AB586C">
        <w:rPr>
          <w:rFonts w:ascii="Times New Roman" w:hAnsi="Times New Roman" w:cs="Times New Roman"/>
          <w:sz w:val="18"/>
          <w:szCs w:val="18"/>
        </w:rPr>
        <w:t>.</w:t>
      </w:r>
      <w:r w:rsidR="004B43E8">
        <w:rPr>
          <w:rFonts w:ascii="Times New Roman" w:hAnsi="Times New Roman" w:cs="Times New Roman"/>
          <w:sz w:val="18"/>
          <w:szCs w:val="18"/>
        </w:rPr>
        <w:t xml:space="preserve"> </w:t>
      </w:r>
      <w:r w:rsidRPr="00AB586C">
        <w:rPr>
          <w:rFonts w:ascii="Times New Roman" w:hAnsi="Times New Roman" w:cs="Times New Roman"/>
          <w:i/>
          <w:sz w:val="18"/>
          <w:szCs w:val="18"/>
        </w:rPr>
        <w:t>Geomorphology</w:t>
      </w:r>
      <w:r>
        <w:rPr>
          <w:rFonts w:ascii="Times New Roman" w:hAnsi="Times New Roman" w:cs="Times New Roman"/>
          <w:sz w:val="18"/>
          <w:szCs w:val="18"/>
        </w:rPr>
        <w:t>, 120 (3–4), 353–364.</w:t>
      </w:r>
      <w:r w:rsidR="00EE7035">
        <w:rPr>
          <w:rFonts w:ascii="Times New Roman" w:hAnsi="Times New Roman" w:cs="Times New Roman"/>
          <w:sz w:val="18"/>
          <w:szCs w:val="18"/>
        </w:rPr>
        <w:t xml:space="preserve"> </w:t>
      </w:r>
      <w:r w:rsidR="00EE7035" w:rsidRPr="00EE7035">
        <w:rPr>
          <w:rFonts w:ascii="Times New Roman" w:hAnsi="Times New Roman" w:cs="Times New Roman"/>
          <w:sz w:val="18"/>
          <w:szCs w:val="18"/>
        </w:rPr>
        <w:t>https://doi.org/</w:t>
      </w:r>
      <w:r w:rsidR="002A65BA" w:rsidRPr="002A65BA">
        <w:rPr>
          <w:rFonts w:ascii="Times New Roman" w:hAnsi="Times New Roman" w:cs="Times New Roman"/>
          <w:sz w:val="18"/>
          <w:szCs w:val="18"/>
        </w:rPr>
        <w:t>10.1016/j.geomorph.2010.04.010</w:t>
      </w:r>
    </w:p>
    <w:p w14:paraId="13B81C68"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Eaton, B.</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C., </w:t>
      </w:r>
      <w:r w:rsidR="00BF4E14">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Giles, T.</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R. </w:t>
      </w:r>
      <w:r w:rsidR="00AB586C">
        <w:rPr>
          <w:rFonts w:ascii="Times New Roman" w:hAnsi="Times New Roman" w:cs="Times New Roman"/>
          <w:color w:val="000000"/>
          <w:sz w:val="18"/>
          <w:szCs w:val="18"/>
        </w:rPr>
        <w:t>(</w:t>
      </w:r>
      <w:r w:rsidR="00D7732F">
        <w:rPr>
          <w:rFonts w:ascii="Times New Roman" w:hAnsi="Times New Roman" w:cs="Times New Roman"/>
          <w:color w:val="000000"/>
          <w:sz w:val="18"/>
          <w:szCs w:val="18"/>
        </w:rPr>
        <w:t>2009</w:t>
      </w:r>
      <w:r w:rsidR="00AB586C">
        <w:rPr>
          <w:rFonts w:ascii="Times New Roman" w:hAnsi="Times New Roman" w:cs="Times New Roman"/>
          <w:color w:val="000000"/>
          <w:sz w:val="18"/>
          <w:szCs w:val="18"/>
        </w:rPr>
        <w:t xml:space="preserve">). </w:t>
      </w:r>
      <w:r>
        <w:rPr>
          <w:rFonts w:ascii="Times New Roman" w:hAnsi="Times New Roman" w:cs="Times New Roman"/>
          <w:color w:val="000000"/>
          <w:sz w:val="18"/>
          <w:szCs w:val="18"/>
        </w:rPr>
        <w:t>Assessing the effect of vegetation</w:t>
      </w:r>
      <w:r>
        <w:rPr>
          <w:rFonts w:ascii="SimSun" w:hAnsi="SimSun" w:cs="SimSun" w:hint="eastAsia"/>
          <w:color w:val="000000"/>
          <w:sz w:val="18"/>
          <w:szCs w:val="18"/>
        </w:rPr>
        <w:t>‐</w:t>
      </w:r>
      <w:r>
        <w:rPr>
          <w:rFonts w:ascii="Times New Roman" w:hAnsi="Times New Roman" w:cs="Times New Roman"/>
          <w:color w:val="000000"/>
          <w:sz w:val="18"/>
          <w:szCs w:val="18"/>
        </w:rPr>
        <w:t>related bank strength on channel morphology and stability in gravel</w:t>
      </w:r>
      <w:r>
        <w:rPr>
          <w:rFonts w:ascii="SimSun" w:hAnsi="SimSun" w:cs="SimSun" w:hint="eastAsia"/>
          <w:color w:val="000000"/>
          <w:sz w:val="18"/>
          <w:szCs w:val="18"/>
        </w:rPr>
        <w:t>-</w:t>
      </w:r>
      <w:r>
        <w:rPr>
          <w:rFonts w:ascii="Times New Roman" w:hAnsi="Times New Roman" w:cs="Times New Roman"/>
          <w:color w:val="000000"/>
          <w:sz w:val="18"/>
          <w:szCs w:val="18"/>
        </w:rPr>
        <w:t>bed streams using numerical models</w:t>
      </w:r>
      <w:r w:rsidR="00AB586C">
        <w:rPr>
          <w:rFonts w:ascii="Times New Roman" w:hAnsi="Times New Roman" w:cs="Times New Roman"/>
          <w:color w:val="000000"/>
          <w:sz w:val="18"/>
          <w:szCs w:val="18"/>
        </w:rPr>
        <w:t>.</w:t>
      </w:r>
      <w:r w:rsidR="004B43E8">
        <w:rPr>
          <w:rFonts w:ascii="Times New Roman" w:hAnsi="Times New Roman" w:cs="Times New Roman"/>
          <w:color w:val="000000"/>
          <w:sz w:val="18"/>
          <w:szCs w:val="18"/>
        </w:rPr>
        <w:t xml:space="preserve"> </w:t>
      </w:r>
      <w:r w:rsidRPr="00AB586C">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34(5), 712-724.</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2A65BA" w:rsidRPr="002A65BA">
        <w:rPr>
          <w:rFonts w:ascii="Times New Roman" w:hAnsi="Times New Roman" w:cs="Times New Roman"/>
          <w:color w:val="000000"/>
          <w:sz w:val="18"/>
          <w:szCs w:val="18"/>
        </w:rPr>
        <w:t>10.1002/esp.1768</w:t>
      </w:r>
    </w:p>
    <w:p w14:paraId="74B21F09"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Fotherby, L.</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M.</w:t>
      </w:r>
      <w:r w:rsidR="00AB586C">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2009</w:t>
      </w:r>
      <w:r w:rsidR="00AB586C">
        <w:rPr>
          <w:rFonts w:ascii="Times New Roman" w:hAnsi="Times New Roman" w:cs="Times New Roman"/>
          <w:color w:val="000000"/>
          <w:sz w:val="18"/>
          <w:szCs w:val="18"/>
        </w:rPr>
        <w:t xml:space="preserve">). </w:t>
      </w:r>
      <w:r>
        <w:rPr>
          <w:rFonts w:ascii="Times New Roman" w:hAnsi="Times New Roman" w:cs="Times New Roman"/>
          <w:color w:val="000000"/>
          <w:sz w:val="18"/>
          <w:szCs w:val="18"/>
        </w:rPr>
        <w:t>Valley confinement as a factor of braided river pattern for the Platte River</w:t>
      </w:r>
      <w:r w:rsidR="00BE5F98">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AB586C">
        <w:rPr>
          <w:rFonts w:ascii="Times New Roman" w:hAnsi="Times New Roman" w:cs="Times New Roman"/>
          <w:i/>
          <w:color w:val="000000"/>
          <w:sz w:val="18"/>
          <w:szCs w:val="18"/>
        </w:rPr>
        <w:t>Geomorphology</w:t>
      </w:r>
      <w:r>
        <w:rPr>
          <w:rFonts w:ascii="Times New Roman" w:hAnsi="Times New Roman" w:cs="Times New Roman"/>
          <w:color w:val="000000"/>
          <w:sz w:val="18"/>
          <w:szCs w:val="18"/>
        </w:rPr>
        <w:t>, 103, 562-576.</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BE5F98" w:rsidRPr="00BE5F98">
        <w:rPr>
          <w:rFonts w:ascii="Times New Roman" w:hAnsi="Times New Roman" w:cs="Times New Roman"/>
          <w:sz w:val="18"/>
          <w:szCs w:val="18"/>
        </w:rPr>
        <w:t>10.1016/j.geomorph.2008.08.001</w:t>
      </w:r>
    </w:p>
    <w:p w14:paraId="705D8DA2" w14:textId="77777777" w:rsidR="005D727B" w:rsidRDefault="005D727B"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5D727B">
        <w:rPr>
          <w:rFonts w:ascii="Times New Roman" w:hAnsi="Times New Roman" w:cs="Times New Roman"/>
          <w:color w:val="000000"/>
          <w:sz w:val="18"/>
          <w:szCs w:val="18"/>
        </w:rPr>
        <w:t>Fryirs</w:t>
      </w:r>
      <w:r>
        <w:rPr>
          <w:rFonts w:ascii="Times New Roman" w:hAnsi="Times New Roman" w:cs="Times New Roman"/>
          <w:color w:val="000000"/>
          <w:sz w:val="18"/>
          <w:szCs w:val="18"/>
        </w:rPr>
        <w:t>,</w:t>
      </w:r>
      <w:r w:rsidRPr="005D727B">
        <w:rPr>
          <w:rFonts w:ascii="Times New Roman" w:hAnsi="Times New Roman" w:cs="Times New Roman"/>
          <w:color w:val="000000"/>
          <w:sz w:val="18"/>
          <w:szCs w:val="18"/>
        </w:rPr>
        <w:t xml:space="preserve"> K</w:t>
      </w:r>
      <w:r>
        <w:rPr>
          <w:rFonts w:ascii="Times New Roman" w:hAnsi="Times New Roman" w:cs="Times New Roman"/>
          <w:color w:val="000000"/>
          <w:sz w:val="18"/>
          <w:szCs w:val="18"/>
        </w:rPr>
        <w:t>.</w:t>
      </w:r>
      <w:r w:rsidR="00802BDF">
        <w:rPr>
          <w:rFonts w:ascii="Times New Roman" w:hAnsi="Times New Roman" w:cs="Times New Roman"/>
          <w:color w:val="000000"/>
          <w:sz w:val="18"/>
          <w:szCs w:val="18"/>
        </w:rPr>
        <w:t xml:space="preserve"> </w:t>
      </w:r>
      <w:r w:rsidRPr="005D727B">
        <w:rPr>
          <w:rFonts w:ascii="Times New Roman" w:hAnsi="Times New Roman" w:cs="Times New Roman"/>
          <w:color w:val="000000"/>
          <w:sz w:val="18"/>
          <w:szCs w:val="18"/>
        </w:rPr>
        <w:t>A</w:t>
      </w:r>
      <w:r>
        <w:rPr>
          <w:rFonts w:ascii="Times New Roman" w:hAnsi="Times New Roman" w:cs="Times New Roman"/>
          <w:color w:val="000000"/>
          <w:sz w:val="18"/>
          <w:szCs w:val="18"/>
        </w:rPr>
        <w:t>.</w:t>
      </w:r>
      <w:r w:rsidRPr="005D727B">
        <w:rPr>
          <w:rFonts w:ascii="Times New Roman" w:hAnsi="Times New Roman" w:cs="Times New Roman"/>
          <w:color w:val="000000"/>
          <w:sz w:val="18"/>
          <w:szCs w:val="18"/>
        </w:rPr>
        <w:t xml:space="preserve">, </w:t>
      </w:r>
      <w:r w:rsidR="00AB586C">
        <w:rPr>
          <w:rFonts w:ascii="Times New Roman" w:hAnsi="Times New Roman" w:cs="Times New Roman"/>
          <w:color w:val="000000"/>
          <w:sz w:val="18"/>
          <w:szCs w:val="18"/>
        </w:rPr>
        <w:t xml:space="preserve">&amp; </w:t>
      </w:r>
      <w:r w:rsidRPr="005D727B">
        <w:rPr>
          <w:rFonts w:ascii="Times New Roman" w:hAnsi="Times New Roman" w:cs="Times New Roman"/>
          <w:color w:val="000000"/>
          <w:sz w:val="18"/>
          <w:szCs w:val="18"/>
        </w:rPr>
        <w:t>Brierley</w:t>
      </w:r>
      <w:r>
        <w:rPr>
          <w:rFonts w:ascii="Times New Roman" w:hAnsi="Times New Roman" w:cs="Times New Roman"/>
          <w:color w:val="000000"/>
          <w:sz w:val="18"/>
          <w:szCs w:val="18"/>
        </w:rPr>
        <w:t>, G.</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J</w:t>
      </w:r>
      <w:r w:rsidRPr="005D727B">
        <w:rPr>
          <w:rFonts w:ascii="Times New Roman" w:hAnsi="Times New Roman" w:cs="Times New Roman"/>
          <w:color w:val="000000"/>
          <w:sz w:val="18"/>
          <w:szCs w:val="18"/>
        </w:rPr>
        <w:t>.</w:t>
      </w:r>
      <w:r w:rsidR="00AB586C">
        <w:rPr>
          <w:rFonts w:ascii="Times New Roman" w:hAnsi="Times New Roman" w:cs="Times New Roman"/>
          <w:color w:val="000000"/>
          <w:sz w:val="18"/>
          <w:szCs w:val="18"/>
        </w:rPr>
        <w:t xml:space="preserve"> (</w:t>
      </w:r>
      <w:r w:rsidR="00D7732F" w:rsidRPr="005D727B">
        <w:rPr>
          <w:rFonts w:ascii="Times New Roman" w:hAnsi="Times New Roman" w:cs="Times New Roman"/>
          <w:color w:val="000000"/>
          <w:sz w:val="18"/>
          <w:szCs w:val="18"/>
        </w:rPr>
        <w:t>2012</w:t>
      </w:r>
      <w:r w:rsidR="00AB586C">
        <w:rPr>
          <w:rFonts w:ascii="Times New Roman" w:hAnsi="Times New Roman" w:cs="Times New Roman"/>
          <w:color w:val="000000"/>
          <w:sz w:val="18"/>
          <w:szCs w:val="18"/>
        </w:rPr>
        <w:t xml:space="preserve">). </w:t>
      </w:r>
      <w:r w:rsidRPr="007F40A2">
        <w:rPr>
          <w:rFonts w:ascii="Times New Roman" w:hAnsi="Times New Roman" w:cs="Times New Roman"/>
          <w:i/>
          <w:color w:val="000000"/>
          <w:sz w:val="18"/>
          <w:szCs w:val="18"/>
        </w:rPr>
        <w:t>Geomorphic Analysis of River Systems: An Approach to Reading the Landscape</w:t>
      </w:r>
      <w:r w:rsidR="00DF2D77">
        <w:rPr>
          <w:rFonts w:ascii="Times New Roman" w:hAnsi="Times New Roman" w:cs="Times New Roman"/>
          <w:color w:val="000000"/>
          <w:sz w:val="18"/>
          <w:szCs w:val="18"/>
        </w:rPr>
        <w:t xml:space="preserve">, </w:t>
      </w:r>
      <w:r w:rsidR="00DF2D77" w:rsidRPr="00DF2D77">
        <w:rPr>
          <w:rFonts w:ascii="Times New Roman" w:hAnsi="Times New Roman" w:cs="Times New Roman"/>
          <w:color w:val="000000"/>
          <w:sz w:val="18"/>
          <w:szCs w:val="18"/>
        </w:rPr>
        <w:t>Hoboken, NJ: John Wiley</w:t>
      </w:r>
      <w:r w:rsidRPr="005D727B">
        <w:rPr>
          <w:rFonts w:ascii="Times New Roman" w:hAnsi="Times New Roman" w:cs="Times New Roman"/>
          <w:color w:val="000000"/>
          <w:sz w:val="18"/>
          <w:szCs w:val="18"/>
        </w:rPr>
        <w:t>.</w:t>
      </w:r>
    </w:p>
    <w:p w14:paraId="500F794F"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 xml:space="preserve">Gran, K., </w:t>
      </w:r>
      <w:r w:rsidR="00AB586C">
        <w:rPr>
          <w:rFonts w:ascii="Times New Roman" w:hAnsi="Times New Roman" w:cs="Times New Roman"/>
          <w:color w:val="000000"/>
          <w:sz w:val="18"/>
          <w:szCs w:val="18"/>
        </w:rPr>
        <w:t xml:space="preserve">&amp; </w:t>
      </w:r>
      <w:r>
        <w:rPr>
          <w:rFonts w:ascii="Times New Roman" w:hAnsi="Times New Roman" w:cs="Times New Roman"/>
          <w:sz w:val="18"/>
          <w:szCs w:val="18"/>
        </w:rPr>
        <w:t>Paola, C.</w:t>
      </w:r>
      <w:r w:rsidR="00AB586C">
        <w:rPr>
          <w:rFonts w:ascii="Times New Roman" w:hAnsi="Times New Roman" w:cs="Times New Roman"/>
          <w:sz w:val="18"/>
          <w:szCs w:val="18"/>
        </w:rPr>
        <w:t xml:space="preserve"> (</w:t>
      </w:r>
      <w:r w:rsidR="00D7732F">
        <w:rPr>
          <w:rFonts w:ascii="Times New Roman" w:hAnsi="Times New Roman" w:cs="Times New Roman"/>
          <w:sz w:val="18"/>
          <w:szCs w:val="18"/>
        </w:rPr>
        <w:t>2001</w:t>
      </w:r>
      <w:r w:rsidR="00AB586C">
        <w:rPr>
          <w:rFonts w:ascii="Times New Roman" w:hAnsi="Times New Roman" w:cs="Times New Roman"/>
          <w:sz w:val="18"/>
          <w:szCs w:val="18"/>
        </w:rPr>
        <w:t xml:space="preserve">). </w:t>
      </w:r>
      <w:r>
        <w:rPr>
          <w:rFonts w:ascii="Times New Roman" w:hAnsi="Times New Roman" w:cs="Times New Roman"/>
          <w:sz w:val="18"/>
          <w:szCs w:val="18"/>
        </w:rPr>
        <w:t>Riparian vegetation controls on braided stream dynamics</w:t>
      </w:r>
      <w:r w:rsidR="007F40A2">
        <w:rPr>
          <w:rFonts w:ascii="Times New Roman" w:hAnsi="Times New Roman" w:cs="Times New Roman"/>
          <w:sz w:val="18"/>
          <w:szCs w:val="18"/>
        </w:rPr>
        <w:t xml:space="preserve">. </w:t>
      </w:r>
      <w:r w:rsidRPr="004C755E">
        <w:rPr>
          <w:rFonts w:ascii="Times New Roman" w:hAnsi="Times New Roman" w:cs="Times New Roman"/>
          <w:i/>
          <w:sz w:val="18"/>
          <w:szCs w:val="18"/>
        </w:rPr>
        <w:t>Water</w:t>
      </w:r>
      <w:r w:rsidRPr="004C755E">
        <w:rPr>
          <w:rFonts w:ascii="Times New Roman" w:hAnsi="Times New Roman" w:cs="Times New Roman" w:hint="eastAsia"/>
          <w:i/>
          <w:sz w:val="18"/>
          <w:szCs w:val="18"/>
        </w:rPr>
        <w:t xml:space="preserve"> </w:t>
      </w:r>
      <w:r w:rsidRPr="004C755E">
        <w:rPr>
          <w:rFonts w:ascii="Times New Roman" w:hAnsi="Times New Roman" w:cs="Times New Roman"/>
          <w:i/>
          <w:sz w:val="18"/>
          <w:szCs w:val="18"/>
        </w:rPr>
        <w:t>Resources Research</w:t>
      </w:r>
      <w:r>
        <w:rPr>
          <w:rFonts w:ascii="Times New Roman" w:hAnsi="Times New Roman" w:cs="Times New Roman"/>
          <w:sz w:val="18"/>
          <w:szCs w:val="18"/>
        </w:rPr>
        <w:t>, 37, 3275–3283.</w:t>
      </w:r>
      <w:r w:rsidR="002A65BA">
        <w:rPr>
          <w:rFonts w:ascii="Times New Roman" w:hAnsi="Times New Roman" w:cs="Times New Roman"/>
          <w:sz w:val="18"/>
          <w:szCs w:val="18"/>
        </w:rPr>
        <w:t xml:space="preserve"> </w:t>
      </w:r>
      <w:r w:rsidR="002A65BA" w:rsidRPr="00EE7035">
        <w:rPr>
          <w:rFonts w:ascii="Times New Roman" w:hAnsi="Times New Roman" w:cs="Times New Roman"/>
          <w:sz w:val="18"/>
          <w:szCs w:val="18"/>
        </w:rPr>
        <w:t>https://doi.org/</w:t>
      </w:r>
      <w:r w:rsidR="00BE5F98" w:rsidRPr="00BE5F98">
        <w:rPr>
          <w:rFonts w:ascii="Times New Roman" w:hAnsi="Times New Roman" w:cs="Times New Roman"/>
          <w:sz w:val="18"/>
          <w:szCs w:val="18"/>
        </w:rPr>
        <w:t>10.1029/2000WR000203</w:t>
      </w:r>
    </w:p>
    <w:p w14:paraId="7CADB678"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Gurnell, A.</w:t>
      </w:r>
      <w:r w:rsidR="00802BDF">
        <w:rPr>
          <w:rFonts w:ascii="Times New Roman" w:hAnsi="Times New Roman" w:cs="Times New Roman"/>
          <w:sz w:val="18"/>
          <w:szCs w:val="18"/>
        </w:rPr>
        <w:t xml:space="preserve"> </w:t>
      </w:r>
      <w:r>
        <w:rPr>
          <w:rFonts w:ascii="Times New Roman" w:hAnsi="Times New Roman" w:cs="Times New Roman"/>
          <w:sz w:val="18"/>
          <w:szCs w:val="18"/>
        </w:rPr>
        <w:t>M., Petts, G.</w:t>
      </w:r>
      <w:r w:rsidR="00802BDF">
        <w:rPr>
          <w:rFonts w:ascii="Times New Roman" w:hAnsi="Times New Roman" w:cs="Times New Roman"/>
          <w:sz w:val="18"/>
          <w:szCs w:val="18"/>
        </w:rPr>
        <w:t xml:space="preserve"> </w:t>
      </w:r>
      <w:r>
        <w:rPr>
          <w:rFonts w:ascii="Times New Roman" w:hAnsi="Times New Roman" w:cs="Times New Roman"/>
          <w:sz w:val="18"/>
          <w:szCs w:val="18"/>
        </w:rPr>
        <w:t>E., Hannah, D.</w:t>
      </w:r>
      <w:r w:rsidR="00802BDF">
        <w:rPr>
          <w:rFonts w:ascii="Times New Roman" w:hAnsi="Times New Roman" w:cs="Times New Roman"/>
          <w:sz w:val="18"/>
          <w:szCs w:val="18"/>
        </w:rPr>
        <w:t xml:space="preserve"> </w:t>
      </w:r>
      <w:r>
        <w:rPr>
          <w:rFonts w:ascii="Times New Roman" w:hAnsi="Times New Roman" w:cs="Times New Roman"/>
          <w:sz w:val="18"/>
          <w:szCs w:val="18"/>
        </w:rPr>
        <w:t>M., Smith, B., Edwards, P.</w:t>
      </w:r>
      <w:r w:rsidR="00802BDF">
        <w:rPr>
          <w:rFonts w:ascii="Times New Roman" w:hAnsi="Times New Roman" w:cs="Times New Roman"/>
          <w:sz w:val="18"/>
          <w:szCs w:val="18"/>
        </w:rPr>
        <w:t xml:space="preserve"> </w:t>
      </w:r>
      <w:r>
        <w:rPr>
          <w:rFonts w:ascii="Times New Roman" w:hAnsi="Times New Roman" w:cs="Times New Roman"/>
          <w:sz w:val="18"/>
          <w:szCs w:val="18"/>
        </w:rPr>
        <w:t>J., Kollmann, J., Ward, J.</w:t>
      </w:r>
      <w:r w:rsidR="00802BDF">
        <w:rPr>
          <w:rFonts w:ascii="Times New Roman" w:hAnsi="Times New Roman" w:cs="Times New Roman"/>
          <w:sz w:val="18"/>
          <w:szCs w:val="18"/>
        </w:rPr>
        <w:t xml:space="preserve"> </w:t>
      </w:r>
      <w:r>
        <w:rPr>
          <w:rFonts w:ascii="Times New Roman" w:hAnsi="Times New Roman" w:cs="Times New Roman"/>
          <w:sz w:val="18"/>
          <w:szCs w:val="18"/>
        </w:rPr>
        <w:t xml:space="preserve">V., </w:t>
      </w:r>
      <w:r w:rsidR="00AB586C">
        <w:rPr>
          <w:rFonts w:ascii="Times New Roman" w:hAnsi="Times New Roman" w:cs="Times New Roman"/>
          <w:color w:val="000000"/>
          <w:sz w:val="18"/>
          <w:szCs w:val="18"/>
        </w:rPr>
        <w:t xml:space="preserve">&amp; </w:t>
      </w:r>
      <w:r>
        <w:rPr>
          <w:rFonts w:ascii="Times New Roman" w:hAnsi="Times New Roman" w:cs="Times New Roman"/>
          <w:sz w:val="18"/>
          <w:szCs w:val="18"/>
        </w:rPr>
        <w:t>Tockner, K.</w:t>
      </w:r>
      <w:r w:rsidR="007F40A2">
        <w:rPr>
          <w:rFonts w:ascii="Times New Roman" w:hAnsi="Times New Roman" w:cs="Times New Roman"/>
          <w:sz w:val="18"/>
          <w:szCs w:val="18"/>
        </w:rPr>
        <w:t xml:space="preserve"> (</w:t>
      </w:r>
      <w:r w:rsidR="00D7732F">
        <w:rPr>
          <w:rFonts w:ascii="Times New Roman" w:hAnsi="Times New Roman" w:cs="Times New Roman"/>
          <w:sz w:val="18"/>
          <w:szCs w:val="18"/>
        </w:rPr>
        <w:t>2001</w:t>
      </w:r>
      <w:r w:rsidR="007F40A2">
        <w:rPr>
          <w:rFonts w:ascii="Times New Roman" w:hAnsi="Times New Roman" w:cs="Times New Roman"/>
          <w:sz w:val="18"/>
          <w:szCs w:val="18"/>
        </w:rPr>
        <w:t xml:space="preserve">). </w:t>
      </w:r>
      <w:r>
        <w:rPr>
          <w:rFonts w:ascii="Times New Roman" w:hAnsi="Times New Roman" w:cs="Times New Roman"/>
          <w:sz w:val="18"/>
          <w:szCs w:val="18"/>
        </w:rPr>
        <w:t>Riparian vegetation and island formation along the gravel-bed</w:t>
      </w:r>
      <w:r>
        <w:rPr>
          <w:rFonts w:ascii="Times New Roman" w:hAnsi="Times New Roman" w:cs="Times New Roman" w:hint="eastAsia"/>
          <w:sz w:val="18"/>
          <w:szCs w:val="18"/>
        </w:rPr>
        <w:t xml:space="preserve"> </w:t>
      </w:r>
      <w:r>
        <w:rPr>
          <w:rFonts w:ascii="Times New Roman" w:hAnsi="Times New Roman" w:cs="Times New Roman"/>
          <w:sz w:val="18"/>
          <w:szCs w:val="18"/>
        </w:rPr>
        <w:t>Fiume Tagliamento, Italy</w:t>
      </w:r>
      <w:r w:rsidR="007F40A2">
        <w:rPr>
          <w:rFonts w:ascii="Times New Roman" w:hAnsi="Times New Roman" w:cs="Times New Roman"/>
          <w:sz w:val="18"/>
          <w:szCs w:val="18"/>
        </w:rPr>
        <w:t>.</w:t>
      </w:r>
      <w:r w:rsidR="004C1C0F">
        <w:rPr>
          <w:rFonts w:ascii="Times New Roman" w:hAnsi="Times New Roman" w:cs="Times New Roman"/>
          <w:sz w:val="18"/>
          <w:szCs w:val="18"/>
        </w:rPr>
        <w:t xml:space="preserve"> </w:t>
      </w:r>
      <w:r w:rsidRPr="007F40A2">
        <w:rPr>
          <w:rFonts w:ascii="Times New Roman" w:hAnsi="Times New Roman" w:cs="Times New Roman"/>
          <w:i/>
          <w:color w:val="000000"/>
          <w:sz w:val="18"/>
          <w:szCs w:val="18"/>
        </w:rPr>
        <w:t>Earth Surface Processes and Landforms</w:t>
      </w:r>
      <w:r>
        <w:rPr>
          <w:rFonts w:ascii="Times New Roman" w:hAnsi="Times New Roman" w:cs="Times New Roman"/>
          <w:sz w:val="18"/>
          <w:szCs w:val="18"/>
        </w:rPr>
        <w:t>, 26, 31–62.</w:t>
      </w:r>
      <w:r w:rsidR="002A65BA">
        <w:rPr>
          <w:rFonts w:ascii="Times New Roman" w:hAnsi="Times New Roman" w:cs="Times New Roman"/>
          <w:sz w:val="18"/>
          <w:szCs w:val="18"/>
        </w:rPr>
        <w:t xml:space="preserve"> </w:t>
      </w:r>
      <w:r w:rsidR="002A65BA" w:rsidRPr="00EE7035">
        <w:rPr>
          <w:rFonts w:ascii="Times New Roman" w:hAnsi="Times New Roman" w:cs="Times New Roman"/>
          <w:sz w:val="18"/>
          <w:szCs w:val="18"/>
        </w:rPr>
        <w:t>https://doi.org/</w:t>
      </w:r>
      <w:r w:rsidR="00BE5F98" w:rsidRPr="00BE5F98">
        <w:rPr>
          <w:rFonts w:ascii="Times New Roman" w:hAnsi="Times New Roman" w:cs="Times New Roman"/>
          <w:sz w:val="18"/>
          <w:szCs w:val="18"/>
        </w:rPr>
        <w:t>10.1002/1096-9837(200101)26:1&lt;31::AID-ESP155&gt;3.0.CO;2-Y</w:t>
      </w:r>
    </w:p>
    <w:p w14:paraId="2F3E1394"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Gurnell, A.</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M.</w:t>
      </w:r>
      <w:r w:rsidR="007F40A2">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1997</w:t>
      </w:r>
      <w:r w:rsidR="007F40A2">
        <w:rPr>
          <w:rFonts w:ascii="Times New Roman" w:hAnsi="Times New Roman" w:cs="Times New Roman"/>
          <w:color w:val="000000"/>
          <w:sz w:val="18"/>
          <w:szCs w:val="18"/>
        </w:rPr>
        <w:t xml:space="preserve">). </w:t>
      </w:r>
      <w:r>
        <w:rPr>
          <w:rFonts w:ascii="Times New Roman" w:hAnsi="Times New Roman" w:cs="Times New Roman"/>
          <w:color w:val="000000"/>
          <w:sz w:val="18"/>
          <w:szCs w:val="18"/>
        </w:rPr>
        <w:t>Channel change on the River Dee meanders, 1946-1992, from the analysis of air photographs</w:t>
      </w:r>
      <w:r w:rsidR="007F40A2">
        <w:rPr>
          <w:rFonts w:ascii="Times New Roman" w:hAnsi="Times New Roman" w:cs="Times New Roman"/>
          <w:color w:val="000000"/>
          <w:sz w:val="18"/>
          <w:szCs w:val="18"/>
        </w:rPr>
        <w:t>.</w:t>
      </w:r>
      <w:r w:rsidR="004C1C0F">
        <w:rPr>
          <w:rFonts w:ascii="Times New Roman" w:hAnsi="Times New Roman" w:cs="Times New Roman"/>
          <w:color w:val="000000"/>
          <w:sz w:val="18"/>
          <w:szCs w:val="18"/>
        </w:rPr>
        <w:t xml:space="preserve"> </w:t>
      </w:r>
      <w:r w:rsidRPr="007F40A2">
        <w:rPr>
          <w:rFonts w:ascii="Times New Roman" w:hAnsi="Times New Roman" w:cs="Times New Roman"/>
          <w:i/>
          <w:color w:val="000000"/>
          <w:sz w:val="18"/>
          <w:szCs w:val="18"/>
        </w:rPr>
        <w:t xml:space="preserve">Regulated Rivers: Research </w:t>
      </w:r>
      <w:r w:rsidR="00BA0BC5" w:rsidRPr="007F40A2">
        <w:rPr>
          <w:rFonts w:ascii="Times New Roman" w:hAnsi="Times New Roman" w:cs="Times New Roman"/>
          <w:i/>
          <w:color w:val="000000"/>
          <w:sz w:val="18"/>
          <w:szCs w:val="18"/>
        </w:rPr>
        <w:t>and</w:t>
      </w:r>
      <w:r w:rsidRPr="007F40A2">
        <w:rPr>
          <w:rFonts w:ascii="Times New Roman" w:hAnsi="Times New Roman" w:cs="Times New Roman"/>
          <w:i/>
          <w:color w:val="000000"/>
          <w:sz w:val="18"/>
          <w:szCs w:val="18"/>
        </w:rPr>
        <w:t xml:space="preserve"> Management</w:t>
      </w:r>
      <w:r>
        <w:rPr>
          <w:rFonts w:ascii="Times New Roman" w:hAnsi="Times New Roman" w:cs="Times New Roman"/>
          <w:color w:val="000000"/>
          <w:sz w:val="18"/>
          <w:szCs w:val="18"/>
        </w:rPr>
        <w:t>, 12, 13-26.</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BE5F98" w:rsidRPr="00BE5F98">
        <w:rPr>
          <w:rFonts w:ascii="Times New Roman" w:hAnsi="Times New Roman" w:cs="Times New Roman"/>
          <w:sz w:val="18"/>
          <w:szCs w:val="18"/>
        </w:rPr>
        <w:t>10.1002/(SICI)1099-1646</w:t>
      </w:r>
      <w:r w:rsidR="00BE5F98">
        <w:rPr>
          <w:rFonts w:ascii="Times New Roman" w:hAnsi="Times New Roman" w:cs="Times New Roman"/>
          <w:sz w:val="18"/>
          <w:szCs w:val="18"/>
        </w:rPr>
        <w:t xml:space="preserve"> </w:t>
      </w:r>
      <w:r w:rsidR="00BE5F98" w:rsidRPr="00BE5F98">
        <w:rPr>
          <w:rFonts w:ascii="Times New Roman" w:hAnsi="Times New Roman" w:cs="Times New Roman"/>
          <w:sz w:val="18"/>
          <w:szCs w:val="18"/>
        </w:rPr>
        <w:t>(199701)13:1</w:t>
      </w:r>
      <w:r w:rsidR="00BE5F98">
        <w:rPr>
          <w:rFonts w:ascii="Times New Roman" w:hAnsi="Times New Roman" w:cs="Times New Roman"/>
          <w:sz w:val="18"/>
          <w:szCs w:val="18"/>
        </w:rPr>
        <w:t xml:space="preserve"> </w:t>
      </w:r>
      <w:r w:rsidR="00BE5F98" w:rsidRPr="00BE5F98">
        <w:rPr>
          <w:rFonts w:ascii="Times New Roman" w:hAnsi="Times New Roman" w:cs="Times New Roman"/>
          <w:sz w:val="18"/>
          <w:szCs w:val="18"/>
        </w:rPr>
        <w:t>&lt;13::AID-RRR420&gt;3.0.CO;2-W</w:t>
      </w:r>
    </w:p>
    <w:p w14:paraId="7B81E383" w14:textId="3622B295"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hint="eastAsia"/>
          <w:color w:val="000000"/>
          <w:sz w:val="18"/>
          <w:szCs w:val="18"/>
        </w:rPr>
        <w:t xml:space="preserve">Hao, F., Zhang, X., </w:t>
      </w:r>
      <w:r w:rsidR="00AB586C">
        <w:rPr>
          <w:rFonts w:ascii="Times New Roman" w:hAnsi="Times New Roman" w:cs="Times New Roman"/>
          <w:color w:val="000000"/>
          <w:sz w:val="18"/>
          <w:szCs w:val="18"/>
        </w:rPr>
        <w:t xml:space="preserve">&amp; </w:t>
      </w:r>
      <w:r>
        <w:rPr>
          <w:rFonts w:ascii="Times New Roman" w:hAnsi="Times New Roman" w:cs="Times New Roman" w:hint="eastAsia"/>
          <w:color w:val="000000"/>
          <w:sz w:val="18"/>
          <w:szCs w:val="18"/>
        </w:rPr>
        <w:t>Ouyang, W.</w:t>
      </w:r>
      <w:r w:rsidR="007F40A2">
        <w:rPr>
          <w:rFonts w:ascii="Times New Roman" w:hAnsi="Times New Roman" w:cs="Times New Roman"/>
          <w:color w:val="000000"/>
          <w:sz w:val="18"/>
          <w:szCs w:val="18"/>
        </w:rPr>
        <w:t xml:space="preserve"> (</w:t>
      </w:r>
      <w:r w:rsidR="00D7732F">
        <w:rPr>
          <w:rFonts w:ascii="Times New Roman" w:hAnsi="Times New Roman" w:cs="Times New Roman" w:hint="eastAsia"/>
          <w:color w:val="000000"/>
          <w:sz w:val="18"/>
          <w:szCs w:val="18"/>
        </w:rPr>
        <w:t>2012</w:t>
      </w:r>
      <w:r w:rsidR="007F40A2">
        <w:rPr>
          <w:rFonts w:ascii="Times New Roman" w:hAnsi="Times New Roman" w:cs="Times New Roman"/>
          <w:color w:val="000000"/>
          <w:sz w:val="18"/>
          <w:szCs w:val="18"/>
        </w:rPr>
        <w:t xml:space="preserve">). </w:t>
      </w:r>
      <w:r>
        <w:rPr>
          <w:rFonts w:ascii="Times New Roman" w:hAnsi="Times New Roman" w:cs="Times New Roman" w:hint="eastAsia"/>
          <w:color w:val="000000"/>
          <w:sz w:val="18"/>
          <w:szCs w:val="18"/>
        </w:rPr>
        <w:t xml:space="preserve">Vegetation NDVI linked to temperature and precipitation in the upper catchments of </w:t>
      </w:r>
      <w:r w:rsidR="00483067">
        <w:rPr>
          <w:rFonts w:ascii="Times New Roman" w:hAnsi="Times New Roman" w:cs="Times New Roman"/>
          <w:color w:val="000000"/>
          <w:sz w:val="18"/>
          <w:szCs w:val="18"/>
        </w:rPr>
        <w:t xml:space="preserve">the </w:t>
      </w:r>
      <w:r>
        <w:rPr>
          <w:rFonts w:ascii="Times New Roman" w:hAnsi="Times New Roman" w:cs="Times New Roman" w:hint="eastAsia"/>
          <w:color w:val="000000"/>
          <w:sz w:val="18"/>
          <w:szCs w:val="18"/>
        </w:rPr>
        <w:t>Yellow River</w:t>
      </w:r>
      <w:r w:rsidR="007F40A2">
        <w:rPr>
          <w:rFonts w:ascii="Times New Roman" w:hAnsi="Times New Roman" w:cs="Times New Roman"/>
          <w:color w:val="000000"/>
          <w:sz w:val="18"/>
          <w:szCs w:val="18"/>
        </w:rPr>
        <w:t>.</w:t>
      </w:r>
      <w:r w:rsidR="004C1C0F">
        <w:rPr>
          <w:rFonts w:ascii="Times New Roman" w:hAnsi="Times New Roman" w:cs="Times New Roman" w:hint="eastAsia"/>
          <w:color w:val="000000"/>
          <w:sz w:val="18"/>
          <w:szCs w:val="18"/>
        </w:rPr>
        <w:t xml:space="preserve"> </w:t>
      </w:r>
      <w:r w:rsidRPr="007F40A2">
        <w:rPr>
          <w:rFonts w:ascii="Times New Roman" w:hAnsi="Times New Roman" w:cs="Times New Roman" w:hint="eastAsia"/>
          <w:i/>
          <w:color w:val="000000"/>
          <w:sz w:val="18"/>
          <w:szCs w:val="18"/>
        </w:rPr>
        <w:t>Environmental Modeling &amp; Assessment</w:t>
      </w:r>
      <w:r>
        <w:rPr>
          <w:rFonts w:ascii="Times New Roman" w:hAnsi="Times New Roman" w:cs="Times New Roman" w:hint="eastAsia"/>
          <w:color w:val="000000"/>
          <w:sz w:val="18"/>
          <w:szCs w:val="18"/>
        </w:rPr>
        <w:t>, 17, 389</w:t>
      </w:r>
      <w:r>
        <w:rPr>
          <w:rFonts w:ascii="Times New Roman" w:hAnsi="Times New Roman" w:cs="Times New Roman" w:hint="eastAsia"/>
          <w:color w:val="000000"/>
          <w:sz w:val="18"/>
          <w:szCs w:val="18"/>
        </w:rPr>
        <w:t>－</w:t>
      </w:r>
      <w:r>
        <w:rPr>
          <w:rFonts w:ascii="Times New Roman" w:hAnsi="Times New Roman" w:cs="Times New Roman" w:hint="eastAsia"/>
          <w:color w:val="000000"/>
          <w:sz w:val="18"/>
          <w:szCs w:val="18"/>
        </w:rPr>
        <w:t>398.</w:t>
      </w:r>
      <w:r w:rsidR="002A65BA">
        <w:rPr>
          <w:rFonts w:ascii="Times New Roman" w:hAnsi="Times New Roman" w:cs="Times New Roman"/>
          <w:color w:val="000000"/>
          <w:sz w:val="18"/>
          <w:szCs w:val="18"/>
        </w:rPr>
        <w:t xml:space="preserve"> </w:t>
      </w:r>
      <w:hyperlink r:id="rId29" w:history="1">
        <w:r w:rsidR="00BE5F98" w:rsidRPr="00555CD2">
          <w:rPr>
            <w:rStyle w:val="Hyperlink"/>
            <w:rFonts w:ascii="Times New Roman" w:hAnsi="Times New Roman" w:cs="Times New Roman"/>
            <w:sz w:val="18"/>
            <w:szCs w:val="18"/>
          </w:rPr>
          <w:t>https://doi.org/10.1007/</w:t>
        </w:r>
      </w:hyperlink>
      <w:r w:rsidR="00BE5F98">
        <w:rPr>
          <w:rFonts w:ascii="Times New Roman" w:hAnsi="Times New Roman" w:cs="Times New Roman"/>
          <w:sz w:val="18"/>
          <w:szCs w:val="18"/>
        </w:rPr>
        <w:t xml:space="preserve"> </w:t>
      </w:r>
      <w:r w:rsidR="00BE5F98" w:rsidRPr="00BE5F98">
        <w:rPr>
          <w:rFonts w:ascii="Times New Roman" w:hAnsi="Times New Roman" w:cs="Times New Roman"/>
          <w:sz w:val="18"/>
          <w:szCs w:val="18"/>
        </w:rPr>
        <w:t>s10666</w:t>
      </w:r>
      <w:r w:rsidR="00BE5F98">
        <w:rPr>
          <w:rFonts w:ascii="Times New Roman" w:hAnsi="Times New Roman" w:cs="Times New Roman"/>
          <w:sz w:val="18"/>
          <w:szCs w:val="18"/>
        </w:rPr>
        <w:t xml:space="preserve"> </w:t>
      </w:r>
      <w:r w:rsidR="00BE5F98" w:rsidRPr="00BE5F98">
        <w:rPr>
          <w:rFonts w:ascii="Times New Roman" w:hAnsi="Times New Roman" w:cs="Times New Roman"/>
          <w:sz w:val="18"/>
          <w:szCs w:val="18"/>
        </w:rPr>
        <w:t>-</w:t>
      </w:r>
      <w:r w:rsidR="00BE5F98">
        <w:rPr>
          <w:rFonts w:ascii="Times New Roman" w:hAnsi="Times New Roman" w:cs="Times New Roman"/>
          <w:sz w:val="18"/>
          <w:szCs w:val="18"/>
        </w:rPr>
        <w:t xml:space="preserve"> </w:t>
      </w:r>
      <w:r w:rsidR="00BE5F98" w:rsidRPr="00BE5F98">
        <w:rPr>
          <w:rFonts w:ascii="Times New Roman" w:hAnsi="Times New Roman" w:cs="Times New Roman"/>
          <w:sz w:val="18"/>
          <w:szCs w:val="18"/>
        </w:rPr>
        <w:t>011</w:t>
      </w:r>
      <w:r w:rsidR="00BE5F98">
        <w:rPr>
          <w:rFonts w:ascii="Times New Roman" w:hAnsi="Times New Roman" w:cs="Times New Roman"/>
          <w:sz w:val="18"/>
          <w:szCs w:val="18"/>
        </w:rPr>
        <w:t xml:space="preserve"> </w:t>
      </w:r>
      <w:r w:rsidR="00BE5F98" w:rsidRPr="00BE5F98">
        <w:rPr>
          <w:rFonts w:ascii="Times New Roman" w:hAnsi="Times New Roman" w:cs="Times New Roman"/>
          <w:sz w:val="18"/>
          <w:szCs w:val="18"/>
        </w:rPr>
        <w:t>-9297-8</w:t>
      </w:r>
    </w:p>
    <w:p w14:paraId="4102151F"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84361B">
        <w:rPr>
          <w:rFonts w:ascii="Times New Roman" w:hAnsi="Times New Roman" w:cs="Times New Roman"/>
          <w:color w:val="000000"/>
          <w:sz w:val="18"/>
          <w:szCs w:val="18"/>
          <w:lang w:val="en-GB"/>
        </w:rPr>
        <w:t xml:space="preserve">He, Y., Yan, </w:t>
      </w:r>
      <w:r w:rsidR="00947F97" w:rsidRPr="006819BD">
        <w:rPr>
          <w:rFonts w:ascii="Times New Roman" w:hAnsi="Times New Roman" w:cs="Times New Roman"/>
          <w:color w:val="000000"/>
          <w:sz w:val="18"/>
          <w:szCs w:val="18"/>
          <w:lang w:val="en-GB"/>
        </w:rPr>
        <w:t>H</w:t>
      </w:r>
      <w:r w:rsidRPr="0084361B">
        <w:rPr>
          <w:rFonts w:ascii="Times New Roman" w:hAnsi="Times New Roman" w:cs="Times New Roman"/>
          <w:color w:val="000000"/>
          <w:sz w:val="18"/>
          <w:szCs w:val="18"/>
          <w:lang w:val="en-GB"/>
        </w:rPr>
        <w:t xml:space="preserve">., Ma, L., Zhang, L., Qiu, L., </w:t>
      </w:r>
      <w:r w:rsidR="00AB586C" w:rsidRPr="0084361B">
        <w:rPr>
          <w:rFonts w:ascii="Times New Roman" w:hAnsi="Times New Roman" w:cs="Times New Roman"/>
          <w:color w:val="000000"/>
          <w:sz w:val="18"/>
          <w:szCs w:val="18"/>
          <w:lang w:val="en-GB"/>
        </w:rPr>
        <w:t xml:space="preserve">&amp; </w:t>
      </w:r>
      <w:r w:rsidRPr="0084361B">
        <w:rPr>
          <w:rFonts w:ascii="Times New Roman" w:hAnsi="Times New Roman" w:cs="Times New Roman"/>
          <w:color w:val="000000"/>
          <w:sz w:val="18"/>
          <w:szCs w:val="18"/>
          <w:lang w:val="en-GB"/>
        </w:rPr>
        <w:t xml:space="preserve">Yang, S. </w:t>
      </w:r>
      <w:r w:rsidR="007F40A2" w:rsidRPr="0084361B">
        <w:rPr>
          <w:rFonts w:ascii="Times New Roman" w:hAnsi="Times New Roman" w:cs="Times New Roman"/>
          <w:color w:val="000000"/>
          <w:sz w:val="18"/>
          <w:szCs w:val="18"/>
          <w:lang w:val="en-GB"/>
        </w:rPr>
        <w:t>(</w:t>
      </w:r>
      <w:r w:rsidR="00D7732F" w:rsidRPr="0084361B">
        <w:rPr>
          <w:rFonts w:ascii="Times New Roman" w:hAnsi="Times New Roman" w:cs="Times New Roman"/>
          <w:color w:val="000000"/>
          <w:sz w:val="18"/>
          <w:szCs w:val="18"/>
          <w:lang w:val="en-GB"/>
        </w:rPr>
        <w:t>2019</w:t>
      </w:r>
      <w:r w:rsidR="007F40A2" w:rsidRPr="0084361B">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rPr>
        <w:t>Spatiotemporal dynamics of the vegetation in Ningxia, China using MODIS imagery</w:t>
      </w:r>
      <w:r w:rsidR="007F40A2">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7F40A2">
        <w:rPr>
          <w:rFonts w:ascii="Times New Roman" w:hAnsi="Times New Roman" w:cs="Times New Roman"/>
          <w:i/>
          <w:color w:val="000000"/>
          <w:sz w:val="18"/>
          <w:szCs w:val="18"/>
        </w:rPr>
        <w:t>Frontiers of Earth Science</w:t>
      </w:r>
      <w:r>
        <w:rPr>
          <w:rFonts w:ascii="Times New Roman" w:hAnsi="Times New Roman" w:cs="Times New Roman"/>
          <w:color w:val="000000"/>
          <w:sz w:val="18"/>
          <w:szCs w:val="18"/>
        </w:rPr>
        <w:t xml:space="preserve">, </w:t>
      </w:r>
      <w:r w:rsidR="007F40A2">
        <w:rPr>
          <w:rFonts w:ascii="Times New Roman" w:hAnsi="Times New Roman" w:cs="Times New Roman"/>
          <w:color w:val="000000"/>
          <w:sz w:val="18"/>
          <w:szCs w:val="18"/>
        </w:rPr>
        <w:t xml:space="preserve">14, </w:t>
      </w:r>
      <w:r>
        <w:rPr>
          <w:rFonts w:ascii="Times New Roman" w:hAnsi="Times New Roman" w:cs="Times New Roman"/>
          <w:color w:val="000000"/>
          <w:sz w:val="18"/>
          <w:szCs w:val="18"/>
        </w:rPr>
        <w:t>1-15.</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BE5F98" w:rsidRPr="00BE5F98">
        <w:rPr>
          <w:rFonts w:ascii="Times New Roman" w:hAnsi="Times New Roman" w:cs="Times New Roman"/>
          <w:sz w:val="18"/>
          <w:szCs w:val="18"/>
        </w:rPr>
        <w:t>10.1007/s11707-019-0767-7</w:t>
      </w:r>
    </w:p>
    <w:p w14:paraId="07F11BE9" w14:textId="77777777" w:rsidR="008058EB" w:rsidRPr="008058EB" w:rsidRDefault="00723262" w:rsidP="008058EB">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Henderson, F.</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M.</w:t>
      </w:r>
      <w:r w:rsidR="007F40A2">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1963</w:t>
      </w:r>
      <w:r w:rsidR="007F40A2">
        <w:rPr>
          <w:rFonts w:ascii="Times New Roman" w:hAnsi="Times New Roman" w:cs="Times New Roman"/>
          <w:color w:val="000000"/>
          <w:sz w:val="18"/>
          <w:szCs w:val="18"/>
        </w:rPr>
        <w:t xml:space="preserve">). </w:t>
      </w:r>
      <w:r>
        <w:rPr>
          <w:rFonts w:ascii="Times New Roman" w:hAnsi="Times New Roman" w:cs="Times New Roman"/>
          <w:color w:val="000000"/>
          <w:sz w:val="18"/>
          <w:szCs w:val="18"/>
        </w:rPr>
        <w:t>Stability of alluvial channels</w:t>
      </w:r>
      <w:r w:rsidR="007F40A2">
        <w:rPr>
          <w:rFonts w:ascii="Times New Roman" w:hAnsi="Times New Roman" w:cs="Times New Roman"/>
          <w:color w:val="000000"/>
          <w:sz w:val="18"/>
          <w:szCs w:val="18"/>
        </w:rPr>
        <w:t>.</w:t>
      </w:r>
      <w:r w:rsidR="004F201B">
        <w:rPr>
          <w:rFonts w:ascii="Times New Roman" w:hAnsi="Times New Roman" w:cs="Times New Roman"/>
          <w:color w:val="000000"/>
          <w:sz w:val="18"/>
          <w:szCs w:val="18"/>
        </w:rPr>
        <w:t xml:space="preserve"> </w:t>
      </w:r>
      <w:r w:rsidRPr="00F1028F">
        <w:rPr>
          <w:rFonts w:ascii="Times New Roman" w:hAnsi="Times New Roman" w:cs="Times New Roman"/>
          <w:i/>
          <w:color w:val="000000"/>
          <w:sz w:val="18"/>
          <w:szCs w:val="18"/>
        </w:rPr>
        <w:t>Transactions of the ASCE</w:t>
      </w:r>
      <w:r w:rsidR="004F201B">
        <w:rPr>
          <w:rFonts w:ascii="Times New Roman" w:hAnsi="Times New Roman" w:cs="Times New Roman" w:hint="eastAsia"/>
          <w:color w:val="000000"/>
          <w:sz w:val="18"/>
          <w:szCs w:val="18"/>
        </w:rPr>
        <w:t>,</w:t>
      </w:r>
      <w:r>
        <w:rPr>
          <w:rFonts w:ascii="Times New Roman" w:hAnsi="Times New Roman" w:cs="Times New Roman"/>
          <w:color w:val="000000"/>
          <w:sz w:val="18"/>
          <w:szCs w:val="18"/>
        </w:rPr>
        <w:t xml:space="preserve"> 128,</w:t>
      </w:r>
      <w:r>
        <w:rPr>
          <w:rFonts w:ascii="Times New Roman" w:hAnsi="Times New Roman" w:cs="Times New Roman" w:hint="eastAsia"/>
          <w:color w:val="000000"/>
          <w:sz w:val="18"/>
          <w:szCs w:val="18"/>
        </w:rPr>
        <w:t xml:space="preserve"> </w:t>
      </w:r>
      <w:r>
        <w:rPr>
          <w:rFonts w:ascii="Times New Roman" w:hAnsi="Times New Roman" w:cs="Times New Roman"/>
          <w:color w:val="000000"/>
          <w:sz w:val="18"/>
          <w:szCs w:val="18"/>
        </w:rPr>
        <w:t>657–686.</w:t>
      </w:r>
    </w:p>
    <w:p w14:paraId="47C85E5C" w14:textId="577DB27D" w:rsidR="00EF225B" w:rsidRPr="0084361B" w:rsidRDefault="00EF225B" w:rsidP="008058EB">
      <w:pPr>
        <w:autoSpaceDE w:val="0"/>
        <w:autoSpaceDN w:val="0"/>
        <w:adjustRightInd w:val="0"/>
        <w:spacing w:line="360" w:lineRule="auto"/>
        <w:ind w:left="360" w:hangingChars="200" w:hanging="360"/>
        <w:rPr>
          <w:rFonts w:ascii="Times New Roman" w:hAnsi="Times New Roman" w:cs="Times New Roman"/>
          <w:color w:val="000000"/>
          <w:sz w:val="18"/>
          <w:szCs w:val="18"/>
          <w:lang w:val="en-GB"/>
        </w:rPr>
      </w:pPr>
      <w:r w:rsidRPr="0084361B">
        <w:rPr>
          <w:rFonts w:ascii="Times New Roman" w:hAnsi="Times New Roman" w:cs="Times New Roman"/>
          <w:color w:val="000000"/>
          <w:sz w:val="18"/>
          <w:szCs w:val="18"/>
          <w:lang w:val="en-GB"/>
        </w:rPr>
        <w:t>Hickin, E.</w:t>
      </w:r>
      <w:r w:rsidR="000F539D">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 xml:space="preserve">J. (1984). Vegetation and river channel dynamics. </w:t>
      </w:r>
      <w:r w:rsidRPr="0084361B">
        <w:rPr>
          <w:rFonts w:ascii="Times New Roman" w:hAnsi="Times New Roman" w:cs="Times New Roman"/>
          <w:i/>
          <w:color w:val="000000"/>
          <w:sz w:val="18"/>
          <w:szCs w:val="18"/>
          <w:lang w:val="en-GB"/>
        </w:rPr>
        <w:t>The Canadian Geographer,</w:t>
      </w:r>
      <w:r w:rsidRPr="0084361B">
        <w:rPr>
          <w:rFonts w:ascii="Times New Roman" w:hAnsi="Times New Roman" w:cs="Times New Roman"/>
          <w:color w:val="000000"/>
          <w:sz w:val="18"/>
          <w:szCs w:val="18"/>
          <w:lang w:val="en-GB"/>
        </w:rPr>
        <w:t xml:space="preserve"> 28, 111-126.</w:t>
      </w:r>
    </w:p>
    <w:p w14:paraId="6CD8C969" w14:textId="77777777" w:rsidR="008058EB" w:rsidRDefault="008058EB" w:rsidP="008058EB">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84361B">
        <w:rPr>
          <w:rFonts w:ascii="Times New Roman" w:hAnsi="Times New Roman" w:cs="Times New Roman"/>
          <w:color w:val="000000"/>
          <w:sz w:val="18"/>
          <w:szCs w:val="18"/>
          <w:lang w:val="en-GB"/>
        </w:rPr>
        <w:t xml:space="preserve">Hinshaw, S., Wohl, E., Davis, D. (2020). </w:t>
      </w:r>
      <w:r w:rsidRPr="008058EB">
        <w:rPr>
          <w:rFonts w:ascii="Times New Roman" w:hAnsi="Times New Roman" w:cs="Times New Roman"/>
          <w:color w:val="000000"/>
          <w:sz w:val="18"/>
          <w:szCs w:val="18"/>
        </w:rPr>
        <w:t>The Effects of Longitudinal Variations in Valley Geometry an</w:t>
      </w:r>
      <w:r>
        <w:rPr>
          <w:rFonts w:ascii="Times New Roman" w:hAnsi="Times New Roman" w:cs="Times New Roman"/>
          <w:color w:val="000000"/>
          <w:sz w:val="18"/>
          <w:szCs w:val="18"/>
        </w:rPr>
        <w:t>d Wood Load on Flood Response</w:t>
      </w:r>
      <w:r w:rsidRPr="008058EB">
        <w:rPr>
          <w:rFonts w:ascii="Times New Roman" w:hAnsi="Times New Roman" w:cs="Times New Roman"/>
          <w:color w:val="000000"/>
          <w:sz w:val="18"/>
          <w:szCs w:val="18"/>
        </w:rPr>
        <w:t xml:space="preserve">. </w:t>
      </w:r>
      <w:r w:rsidRPr="008058EB">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xml:space="preserve">, </w:t>
      </w:r>
      <w:r w:rsidRPr="008058EB">
        <w:rPr>
          <w:rFonts w:ascii="Times New Roman" w:hAnsi="Times New Roman" w:cs="Times New Roman"/>
          <w:color w:val="000000"/>
          <w:sz w:val="18"/>
          <w:szCs w:val="18"/>
        </w:rPr>
        <w:t>45, 2927–2939.</w:t>
      </w:r>
      <w:r>
        <w:rPr>
          <w:rFonts w:ascii="Times New Roman" w:hAnsi="Times New Roman" w:cs="Times New Roman"/>
          <w:color w:val="000000"/>
          <w:sz w:val="18"/>
          <w:szCs w:val="18"/>
        </w:rPr>
        <w:t xml:space="preserve"> </w:t>
      </w:r>
      <w:r w:rsidRPr="008058EB">
        <w:rPr>
          <w:rFonts w:ascii="Times New Roman" w:hAnsi="Times New Roman" w:cs="Times New Roman"/>
          <w:sz w:val="18"/>
          <w:szCs w:val="18"/>
        </w:rPr>
        <w:t>https://doi.org/10.1002/esp.4940</w:t>
      </w:r>
    </w:p>
    <w:p w14:paraId="53B3A0C1"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hint="eastAsia"/>
          <w:color w:val="000000"/>
          <w:sz w:val="18"/>
          <w:szCs w:val="18"/>
        </w:rPr>
        <w:t xml:space="preserve">Huang, </w:t>
      </w:r>
      <w:r w:rsidR="00947F97" w:rsidRPr="003511AD">
        <w:rPr>
          <w:rFonts w:ascii="Times New Roman" w:hAnsi="Times New Roman" w:cs="Times New Roman"/>
          <w:color w:val="000000"/>
          <w:sz w:val="18"/>
          <w:szCs w:val="18"/>
        </w:rPr>
        <w:t>H</w:t>
      </w:r>
      <w:r w:rsidRPr="00F7046F">
        <w:rPr>
          <w:rFonts w:ascii="Times New Roman" w:hAnsi="Times New Roman" w:cs="Times New Roman" w:hint="eastAsia"/>
          <w:color w:val="000000"/>
          <w:sz w:val="18"/>
          <w:szCs w:val="18"/>
        </w:rPr>
        <w:t xml:space="preserve">. </w:t>
      </w:r>
      <w:r>
        <w:rPr>
          <w:rFonts w:ascii="Times New Roman" w:hAnsi="Times New Roman" w:cs="Times New Roman" w:hint="eastAsia"/>
          <w:color w:val="000000"/>
          <w:sz w:val="18"/>
          <w:szCs w:val="18"/>
        </w:rPr>
        <w:t>Q.</w:t>
      </w:r>
      <w:r w:rsidR="00F1028F">
        <w:rPr>
          <w:rFonts w:ascii="Times New Roman" w:hAnsi="Times New Roman" w:cs="Times New Roman"/>
          <w:color w:val="000000"/>
          <w:sz w:val="18"/>
          <w:szCs w:val="18"/>
        </w:rPr>
        <w:t xml:space="preserve"> (</w:t>
      </w:r>
      <w:r w:rsidR="00D7732F">
        <w:rPr>
          <w:rFonts w:ascii="Times New Roman" w:hAnsi="Times New Roman" w:cs="Times New Roman" w:hint="eastAsia"/>
          <w:color w:val="000000"/>
          <w:sz w:val="18"/>
          <w:szCs w:val="18"/>
        </w:rPr>
        <w:t>2010</w:t>
      </w:r>
      <w:r w:rsidR="00F1028F">
        <w:rPr>
          <w:rFonts w:ascii="Times New Roman" w:hAnsi="Times New Roman" w:cs="Times New Roman"/>
          <w:color w:val="000000"/>
          <w:sz w:val="18"/>
          <w:szCs w:val="18"/>
        </w:rPr>
        <w:t xml:space="preserve">). </w:t>
      </w:r>
      <w:r>
        <w:rPr>
          <w:rFonts w:ascii="Times New Roman" w:hAnsi="Times New Roman" w:cs="Times New Roman" w:hint="eastAsia"/>
          <w:color w:val="000000"/>
          <w:sz w:val="18"/>
          <w:szCs w:val="18"/>
        </w:rPr>
        <w:t xml:space="preserve">Reformulation of the bed load equation of Meyer-Peter and Muller in light of the linearity </w:t>
      </w:r>
      <w:r>
        <w:rPr>
          <w:rFonts w:ascii="Times New Roman" w:hAnsi="Times New Roman" w:cs="Times New Roman"/>
          <w:color w:val="000000"/>
          <w:sz w:val="18"/>
          <w:szCs w:val="18"/>
        </w:rPr>
        <w:t>theory for alluvial channel flow</w:t>
      </w:r>
      <w:r w:rsidR="00F1028F">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F1028F">
        <w:rPr>
          <w:rFonts w:ascii="Times New Roman" w:hAnsi="Times New Roman" w:cs="Times New Roman"/>
          <w:i/>
          <w:color w:val="000000"/>
          <w:sz w:val="18"/>
          <w:szCs w:val="18"/>
        </w:rPr>
        <w:t>Water Resources Research</w:t>
      </w:r>
      <w:r>
        <w:rPr>
          <w:rFonts w:ascii="Times New Roman" w:hAnsi="Times New Roman" w:cs="Times New Roman"/>
          <w:color w:val="000000"/>
          <w:sz w:val="18"/>
          <w:szCs w:val="18"/>
        </w:rPr>
        <w:t>, 46, W09533.</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BE5F98" w:rsidRPr="00BE5F98">
        <w:rPr>
          <w:rFonts w:ascii="Times New Roman" w:hAnsi="Times New Roman" w:cs="Times New Roman"/>
          <w:sz w:val="18"/>
          <w:szCs w:val="18"/>
        </w:rPr>
        <w:t>10.1029/2009WR008974</w:t>
      </w:r>
    </w:p>
    <w:p w14:paraId="2D2ADD43"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84361B">
        <w:rPr>
          <w:rFonts w:ascii="Times New Roman" w:hAnsi="Times New Roman" w:cs="Times New Roman"/>
          <w:color w:val="000000"/>
          <w:sz w:val="18"/>
          <w:szCs w:val="18"/>
          <w:lang w:val="en-GB"/>
        </w:rPr>
        <w:t xml:space="preserve">Huang, </w:t>
      </w:r>
      <w:r w:rsidR="00947F97" w:rsidRPr="003511AD">
        <w:rPr>
          <w:rFonts w:ascii="Times New Roman" w:hAnsi="Times New Roman" w:cs="Times New Roman"/>
          <w:color w:val="000000"/>
          <w:sz w:val="18"/>
          <w:szCs w:val="18"/>
          <w:lang w:val="en-GB"/>
        </w:rPr>
        <w:t>H</w:t>
      </w:r>
      <w:r w:rsidRPr="00F7046F">
        <w:rPr>
          <w:rFonts w:ascii="Times New Roman" w:hAnsi="Times New Roman" w:cs="Times New Roman"/>
          <w:color w:val="000000"/>
          <w:sz w:val="18"/>
          <w:szCs w:val="18"/>
          <w:lang w:val="en-GB"/>
        </w:rPr>
        <w:t>.</w:t>
      </w:r>
      <w:r w:rsidR="00802BDF" w:rsidRPr="0066108B">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 xml:space="preserve">Q., Chang, </w:t>
      </w:r>
      <w:r w:rsidR="00947F97" w:rsidRPr="006819BD">
        <w:rPr>
          <w:rFonts w:ascii="Times New Roman" w:hAnsi="Times New Roman" w:cs="Times New Roman"/>
          <w:color w:val="000000"/>
          <w:sz w:val="18"/>
          <w:szCs w:val="18"/>
          <w:lang w:val="en-GB"/>
        </w:rPr>
        <w:t>H</w:t>
      </w:r>
      <w:r w:rsidRPr="000F539D">
        <w:rPr>
          <w:rFonts w:ascii="Times New Roman" w:hAnsi="Times New Roman" w:cs="Times New Roman"/>
          <w:color w:val="000000"/>
          <w:sz w:val="18"/>
          <w:szCs w:val="18"/>
          <w:lang w:val="en-GB"/>
        </w:rPr>
        <w:t>.</w:t>
      </w:r>
      <w:r w:rsidR="00802BDF" w:rsidRPr="000F539D">
        <w:rPr>
          <w:rFonts w:ascii="Times New Roman" w:hAnsi="Times New Roman" w:cs="Times New Roman"/>
          <w:color w:val="000000"/>
          <w:sz w:val="18"/>
          <w:szCs w:val="18"/>
          <w:lang w:val="en-GB"/>
        </w:rPr>
        <w:t xml:space="preserve"> </w:t>
      </w:r>
      <w:r w:rsidR="00947F97" w:rsidRPr="006819BD">
        <w:rPr>
          <w:rFonts w:ascii="Times New Roman" w:hAnsi="Times New Roman" w:cs="Times New Roman"/>
          <w:color w:val="000000"/>
          <w:sz w:val="18"/>
          <w:szCs w:val="18"/>
        </w:rPr>
        <w:t>H</w:t>
      </w:r>
      <w:r>
        <w:rPr>
          <w:rFonts w:ascii="Times New Roman" w:hAnsi="Times New Roman" w:cs="Times New Roman"/>
          <w:color w:val="000000"/>
          <w:sz w:val="18"/>
          <w:szCs w:val="18"/>
        </w:rPr>
        <w:t xml:space="preserve">.,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Nanson, G.</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C. </w:t>
      </w:r>
      <w:r w:rsidR="00F1028F">
        <w:rPr>
          <w:rFonts w:ascii="Times New Roman" w:hAnsi="Times New Roman" w:cs="Times New Roman"/>
          <w:color w:val="000000"/>
          <w:sz w:val="18"/>
          <w:szCs w:val="18"/>
        </w:rPr>
        <w:t>(</w:t>
      </w:r>
      <w:r w:rsidR="00D7732F">
        <w:rPr>
          <w:rFonts w:ascii="Times New Roman" w:hAnsi="Times New Roman" w:cs="Times New Roman"/>
          <w:color w:val="000000"/>
          <w:sz w:val="18"/>
          <w:szCs w:val="18"/>
        </w:rPr>
        <w:t>2004</w:t>
      </w:r>
      <w:r w:rsidR="00F1028F">
        <w:rPr>
          <w:rFonts w:ascii="Times New Roman" w:hAnsi="Times New Roman" w:cs="Times New Roman"/>
          <w:color w:val="000000"/>
          <w:sz w:val="18"/>
          <w:szCs w:val="18"/>
        </w:rPr>
        <w:t xml:space="preserve">). </w:t>
      </w:r>
      <w:r>
        <w:rPr>
          <w:rFonts w:ascii="Times New Roman" w:hAnsi="Times New Roman" w:cs="Times New Roman"/>
          <w:color w:val="000000"/>
          <w:sz w:val="18"/>
          <w:szCs w:val="18"/>
        </w:rPr>
        <w:t>Minimum energy as the general form of critical flow and maximum flow efficiency and for explaining variations in river channel pattern</w:t>
      </w:r>
      <w:r w:rsidR="00F1028F">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F1028F">
        <w:rPr>
          <w:rFonts w:ascii="Times New Roman" w:hAnsi="Times New Roman" w:cs="Times New Roman"/>
          <w:i/>
          <w:color w:val="000000"/>
          <w:sz w:val="18"/>
          <w:szCs w:val="18"/>
        </w:rPr>
        <w:t>Water Resources Research</w:t>
      </w:r>
      <w:r>
        <w:rPr>
          <w:rFonts w:ascii="Times New Roman" w:hAnsi="Times New Roman" w:cs="Times New Roman"/>
          <w:color w:val="000000"/>
          <w:sz w:val="18"/>
          <w:szCs w:val="18"/>
        </w:rPr>
        <w:t>, 40, W04502.</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BE5F98" w:rsidRPr="00BE5F98">
        <w:rPr>
          <w:rFonts w:ascii="Times New Roman" w:hAnsi="Times New Roman" w:cs="Times New Roman"/>
          <w:sz w:val="18"/>
          <w:szCs w:val="18"/>
        </w:rPr>
        <w:t>10.1029/2003WR002539</w:t>
      </w:r>
    </w:p>
    <w:p w14:paraId="60772250"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84361B">
        <w:rPr>
          <w:rFonts w:ascii="Times New Roman" w:hAnsi="Times New Roman" w:cs="Times New Roman"/>
          <w:color w:val="000000"/>
          <w:sz w:val="18"/>
          <w:szCs w:val="18"/>
          <w:lang w:val="en-GB"/>
        </w:rPr>
        <w:t xml:space="preserve">Huang, </w:t>
      </w:r>
      <w:r w:rsidR="00947F97" w:rsidRPr="003511AD">
        <w:rPr>
          <w:rFonts w:ascii="Times New Roman" w:hAnsi="Times New Roman" w:cs="Times New Roman"/>
          <w:color w:val="000000"/>
          <w:sz w:val="18"/>
          <w:szCs w:val="18"/>
          <w:lang w:val="en-GB"/>
        </w:rPr>
        <w:t>H</w:t>
      </w:r>
      <w:r w:rsidRPr="00F7046F">
        <w:rPr>
          <w:rFonts w:ascii="Times New Roman" w:hAnsi="Times New Roman" w:cs="Times New Roman"/>
          <w:color w:val="000000"/>
          <w:sz w:val="18"/>
          <w:szCs w:val="18"/>
          <w:lang w:val="en-GB"/>
        </w:rPr>
        <w:t>.</w:t>
      </w:r>
      <w:r w:rsidR="00802BDF" w:rsidRPr="0066108B">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 xml:space="preserve">Q., </w:t>
      </w:r>
      <w:r w:rsidR="00AB586C" w:rsidRPr="0084361B">
        <w:rPr>
          <w:rFonts w:ascii="Times New Roman" w:hAnsi="Times New Roman" w:cs="Times New Roman"/>
          <w:color w:val="000000"/>
          <w:sz w:val="18"/>
          <w:szCs w:val="18"/>
          <w:lang w:val="en-GB"/>
        </w:rPr>
        <w:t xml:space="preserve">&amp; </w:t>
      </w:r>
      <w:r w:rsidRPr="0084361B">
        <w:rPr>
          <w:rFonts w:ascii="Times New Roman" w:hAnsi="Times New Roman" w:cs="Times New Roman"/>
          <w:color w:val="000000"/>
          <w:sz w:val="18"/>
          <w:szCs w:val="18"/>
          <w:lang w:val="en-GB"/>
        </w:rPr>
        <w:t xml:space="preserve">Chang, </w:t>
      </w:r>
      <w:r w:rsidR="00947F97" w:rsidRPr="006819BD">
        <w:rPr>
          <w:rFonts w:ascii="Times New Roman" w:hAnsi="Times New Roman" w:cs="Times New Roman"/>
          <w:color w:val="000000"/>
          <w:sz w:val="18"/>
          <w:szCs w:val="18"/>
          <w:lang w:val="en-GB"/>
        </w:rPr>
        <w:t>H</w:t>
      </w:r>
      <w:r w:rsidRPr="000F539D">
        <w:rPr>
          <w:rFonts w:ascii="Times New Roman" w:hAnsi="Times New Roman" w:cs="Times New Roman"/>
          <w:color w:val="000000"/>
          <w:sz w:val="18"/>
          <w:szCs w:val="18"/>
          <w:lang w:val="en-GB"/>
        </w:rPr>
        <w:t>.</w:t>
      </w:r>
      <w:r w:rsidR="00802BDF" w:rsidRPr="000F539D">
        <w:rPr>
          <w:rFonts w:ascii="Times New Roman" w:hAnsi="Times New Roman" w:cs="Times New Roman"/>
          <w:color w:val="000000"/>
          <w:sz w:val="18"/>
          <w:szCs w:val="18"/>
          <w:lang w:val="en-GB"/>
        </w:rPr>
        <w:t xml:space="preserve"> </w:t>
      </w:r>
      <w:r w:rsidR="00947F97" w:rsidRPr="006819BD">
        <w:rPr>
          <w:rFonts w:ascii="Times New Roman" w:hAnsi="Times New Roman" w:cs="Times New Roman"/>
          <w:color w:val="000000"/>
          <w:sz w:val="18"/>
          <w:szCs w:val="18"/>
          <w:lang w:val="en-GB"/>
        </w:rPr>
        <w:t>H</w:t>
      </w:r>
      <w:r w:rsidRPr="000F539D">
        <w:rPr>
          <w:rFonts w:ascii="Times New Roman" w:hAnsi="Times New Roman" w:cs="Times New Roman"/>
          <w:color w:val="000000"/>
          <w:sz w:val="18"/>
          <w:szCs w:val="18"/>
          <w:lang w:val="en-GB"/>
        </w:rPr>
        <w:t>.</w:t>
      </w:r>
      <w:r w:rsidR="00F1028F" w:rsidRPr="0084361B">
        <w:rPr>
          <w:rFonts w:ascii="Times New Roman" w:hAnsi="Times New Roman" w:cs="Times New Roman"/>
          <w:color w:val="000000"/>
          <w:sz w:val="18"/>
          <w:szCs w:val="18"/>
          <w:lang w:val="en-GB"/>
        </w:rPr>
        <w:t xml:space="preserve"> (</w:t>
      </w:r>
      <w:r w:rsidR="00D7732F" w:rsidRPr="0084361B">
        <w:rPr>
          <w:rFonts w:ascii="Times New Roman" w:hAnsi="Times New Roman" w:cs="Times New Roman"/>
          <w:color w:val="000000"/>
          <w:sz w:val="18"/>
          <w:szCs w:val="18"/>
          <w:lang w:val="en-GB"/>
        </w:rPr>
        <w:t>2006</w:t>
      </w:r>
      <w:r w:rsidR="00F1028F" w:rsidRPr="0084361B">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rPr>
        <w:t xml:space="preserve">Scale independent linear behavior of alluvial channel flow. </w:t>
      </w:r>
      <w:r w:rsidRPr="00F1028F">
        <w:rPr>
          <w:rFonts w:ascii="Times New Roman" w:hAnsi="Times New Roman" w:cs="Times New Roman"/>
          <w:i/>
          <w:color w:val="000000"/>
          <w:sz w:val="18"/>
          <w:szCs w:val="18"/>
        </w:rPr>
        <w:t>Journal of Hydraulic Engineering</w:t>
      </w:r>
      <w:r>
        <w:rPr>
          <w:rFonts w:ascii="Times New Roman" w:hAnsi="Times New Roman" w:cs="Times New Roman"/>
          <w:color w:val="000000"/>
          <w:sz w:val="18"/>
          <w:szCs w:val="18"/>
        </w:rPr>
        <w:t>, 132, 722-730.</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BE5F98" w:rsidRPr="00BE5F98">
        <w:rPr>
          <w:rFonts w:ascii="Times New Roman" w:hAnsi="Times New Roman" w:cs="Times New Roman"/>
          <w:sz w:val="18"/>
          <w:szCs w:val="18"/>
        </w:rPr>
        <w:t>10.1061/(ASCE)0733-9429(2006)132:7(722)</w:t>
      </w:r>
    </w:p>
    <w:p w14:paraId="556C4222"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sidRPr="0084361B">
        <w:rPr>
          <w:rFonts w:ascii="Times New Roman" w:hAnsi="Times New Roman" w:cs="Times New Roman"/>
          <w:color w:val="000000"/>
          <w:sz w:val="18"/>
          <w:szCs w:val="18"/>
          <w:lang w:val="en-GB"/>
        </w:rPr>
        <w:t xml:space="preserve">Huang, </w:t>
      </w:r>
      <w:r w:rsidR="00947F97" w:rsidRPr="003511AD">
        <w:rPr>
          <w:rFonts w:ascii="Times New Roman" w:hAnsi="Times New Roman" w:cs="Times New Roman"/>
          <w:color w:val="000000"/>
          <w:sz w:val="18"/>
          <w:szCs w:val="18"/>
          <w:lang w:val="en-GB"/>
        </w:rPr>
        <w:t>H</w:t>
      </w:r>
      <w:r w:rsidRPr="00F7046F">
        <w:rPr>
          <w:rFonts w:ascii="Times New Roman" w:hAnsi="Times New Roman" w:cs="Times New Roman"/>
          <w:color w:val="000000"/>
          <w:sz w:val="18"/>
          <w:szCs w:val="18"/>
          <w:lang w:val="en-GB"/>
        </w:rPr>
        <w:t>.</w:t>
      </w:r>
      <w:r w:rsidR="00802BDF" w:rsidRPr="0066108B">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Q., Deng, C., Nanson, G.</w:t>
      </w:r>
      <w:r w:rsidR="00802BDF" w:rsidRPr="0084361B">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 xml:space="preserve">C., Fan, B., Liu, X., Liu, T., </w:t>
      </w:r>
      <w:r w:rsidR="00AB586C" w:rsidRPr="0084361B">
        <w:rPr>
          <w:rFonts w:ascii="Times New Roman" w:hAnsi="Times New Roman" w:cs="Times New Roman"/>
          <w:color w:val="000000"/>
          <w:sz w:val="18"/>
          <w:szCs w:val="18"/>
          <w:lang w:val="en-GB"/>
        </w:rPr>
        <w:t xml:space="preserve">&amp; </w:t>
      </w:r>
      <w:r w:rsidRPr="0084361B">
        <w:rPr>
          <w:rFonts w:ascii="Times New Roman" w:hAnsi="Times New Roman" w:cs="Times New Roman"/>
          <w:color w:val="000000"/>
          <w:sz w:val="18"/>
          <w:szCs w:val="18"/>
          <w:lang w:val="en-GB"/>
        </w:rPr>
        <w:t>Ma, Y.</w:t>
      </w:r>
      <w:r w:rsidR="00F1028F" w:rsidRPr="0084361B">
        <w:rPr>
          <w:rFonts w:ascii="Times New Roman" w:hAnsi="Times New Roman" w:cs="Times New Roman"/>
          <w:color w:val="000000"/>
          <w:sz w:val="18"/>
          <w:szCs w:val="18"/>
          <w:lang w:val="en-GB"/>
        </w:rPr>
        <w:t xml:space="preserve"> (</w:t>
      </w:r>
      <w:r w:rsidR="00D7732F" w:rsidRPr="0084361B">
        <w:rPr>
          <w:rFonts w:ascii="Times New Roman" w:hAnsi="Times New Roman" w:cs="Times New Roman"/>
          <w:color w:val="000000"/>
          <w:sz w:val="18"/>
          <w:szCs w:val="18"/>
          <w:lang w:val="en-GB"/>
        </w:rPr>
        <w:t>2014</w:t>
      </w:r>
      <w:r w:rsidR="00F1028F" w:rsidRPr="0084361B">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rPr>
        <w:t>A test of equilibrium theory and a demonstration of its practical application for predicting the morphodynamics of the Yangtze River</w:t>
      </w:r>
      <w:r w:rsidR="00F1028F">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F1028F">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39, 669-675.</w:t>
      </w:r>
      <w:r w:rsidR="002A65BA">
        <w:rPr>
          <w:rFonts w:ascii="Times New Roman" w:hAnsi="Times New Roman" w:cs="Times New Roman"/>
          <w:color w:val="000000"/>
          <w:sz w:val="18"/>
          <w:szCs w:val="18"/>
        </w:rPr>
        <w:t xml:space="preserve"> </w:t>
      </w:r>
      <w:hyperlink r:id="rId30" w:history="1">
        <w:r w:rsidR="00464289" w:rsidRPr="002315B7">
          <w:rPr>
            <w:rStyle w:val="Hyperlink"/>
            <w:rFonts w:ascii="Times New Roman" w:hAnsi="Times New Roman" w:cs="Times New Roman"/>
            <w:sz w:val="18"/>
            <w:szCs w:val="18"/>
          </w:rPr>
          <w:t>https://doi.org/10.1002/esp.3522</w:t>
        </w:r>
      </w:hyperlink>
    </w:p>
    <w:p w14:paraId="353201D9" w14:textId="2B792DC7" w:rsidR="00F7046F" w:rsidRDefault="00464289" w:rsidP="0084361B">
      <w:pPr>
        <w:autoSpaceDE w:val="0"/>
        <w:autoSpaceDN w:val="0"/>
        <w:adjustRightInd w:val="0"/>
        <w:spacing w:line="360" w:lineRule="auto"/>
        <w:ind w:leftChars="1" w:left="425" w:hangingChars="235" w:hanging="423"/>
        <w:rPr>
          <w:rFonts w:ascii="Times New Roman" w:hAnsi="Times New Roman" w:cs="Times New Roman"/>
          <w:sz w:val="18"/>
          <w:szCs w:val="18"/>
        </w:rPr>
      </w:pPr>
      <w:r>
        <w:rPr>
          <w:rFonts w:ascii="Times New Roman" w:hAnsi="Times New Roman" w:cs="Times New Roman"/>
          <w:color w:val="000000"/>
          <w:sz w:val="18"/>
          <w:szCs w:val="18"/>
        </w:rPr>
        <w:t xml:space="preserve">Huang, H. Q., &amp; Nanson, G. C. (1997). Vegetation and </w:t>
      </w:r>
      <w:r w:rsidR="00996C1D">
        <w:rPr>
          <w:rFonts w:ascii="Times New Roman" w:hAnsi="Times New Roman" w:cs="Times New Roman"/>
          <w:color w:val="000000"/>
          <w:sz w:val="18"/>
          <w:szCs w:val="18"/>
        </w:rPr>
        <w:t>channel variation</w:t>
      </w:r>
      <w:r>
        <w:rPr>
          <w:rFonts w:ascii="Times New Roman" w:hAnsi="Times New Roman" w:cs="Times New Roman"/>
          <w:color w:val="000000"/>
          <w:sz w:val="18"/>
          <w:szCs w:val="18"/>
        </w:rPr>
        <w:t xml:space="preserve">: a </w:t>
      </w:r>
      <w:r w:rsidR="00996C1D">
        <w:rPr>
          <w:rFonts w:ascii="Times New Roman" w:hAnsi="Times New Roman" w:cs="Times New Roman"/>
          <w:color w:val="000000"/>
          <w:sz w:val="18"/>
          <w:szCs w:val="18"/>
        </w:rPr>
        <w:t xml:space="preserve">case study </w:t>
      </w:r>
      <w:r>
        <w:rPr>
          <w:rFonts w:ascii="Times New Roman" w:hAnsi="Times New Roman" w:cs="Times New Roman"/>
          <w:color w:val="000000"/>
          <w:sz w:val="18"/>
          <w:szCs w:val="18"/>
        </w:rPr>
        <w:t xml:space="preserve">of </w:t>
      </w:r>
      <w:r w:rsidR="00996C1D">
        <w:rPr>
          <w:rFonts w:ascii="Times New Roman" w:hAnsi="Times New Roman" w:cs="Times New Roman"/>
          <w:color w:val="000000"/>
          <w:sz w:val="18"/>
          <w:szCs w:val="18"/>
        </w:rPr>
        <w:t xml:space="preserve">four small streams </w:t>
      </w:r>
      <w:r>
        <w:rPr>
          <w:rFonts w:ascii="Times New Roman" w:hAnsi="Times New Roman" w:cs="Times New Roman"/>
          <w:color w:val="000000"/>
          <w:sz w:val="18"/>
          <w:szCs w:val="18"/>
        </w:rPr>
        <w:t xml:space="preserve">in </w:t>
      </w:r>
      <w:r w:rsidR="00996C1D">
        <w:rPr>
          <w:rFonts w:ascii="Times New Roman" w:hAnsi="Times New Roman" w:cs="Times New Roman"/>
          <w:color w:val="000000"/>
          <w:sz w:val="18"/>
          <w:szCs w:val="18"/>
        </w:rPr>
        <w:t xml:space="preserve">southeastern </w:t>
      </w:r>
      <w:r>
        <w:rPr>
          <w:rFonts w:ascii="Times New Roman" w:hAnsi="Times New Roman" w:cs="Times New Roman"/>
          <w:color w:val="000000"/>
          <w:sz w:val="18"/>
          <w:szCs w:val="18"/>
        </w:rPr>
        <w:t xml:space="preserve">Australia. </w:t>
      </w:r>
      <w:r w:rsidRPr="00F1028F">
        <w:rPr>
          <w:rFonts w:ascii="Times New Roman" w:hAnsi="Times New Roman" w:cs="Times New Roman"/>
          <w:i/>
          <w:color w:val="000000"/>
          <w:sz w:val="18"/>
          <w:szCs w:val="18"/>
        </w:rPr>
        <w:t>Geomorphology</w:t>
      </w:r>
      <w:r>
        <w:rPr>
          <w:rFonts w:ascii="Times New Roman" w:hAnsi="Times New Roman" w:cs="Times New Roman"/>
          <w:color w:val="000000"/>
          <w:sz w:val="18"/>
          <w:szCs w:val="18"/>
        </w:rPr>
        <w:t xml:space="preserve">, 18, 237-249. </w:t>
      </w:r>
      <w:hyperlink r:id="rId31" w:history="1">
        <w:r w:rsidR="00F7046F" w:rsidRPr="00F545E6">
          <w:rPr>
            <w:rStyle w:val="Hyperlink"/>
            <w:rFonts w:ascii="Times New Roman" w:hAnsi="Times New Roman" w:cs="Times New Roman"/>
            <w:sz w:val="18"/>
            <w:szCs w:val="18"/>
          </w:rPr>
          <w:t>https://doi.org/10.1016/S0169-555X(96)00028-1</w:t>
        </w:r>
      </w:hyperlink>
    </w:p>
    <w:p w14:paraId="5A7DA019" w14:textId="77777777" w:rsidR="002464FD" w:rsidRPr="004C755E" w:rsidRDefault="00723262" w:rsidP="0084361B">
      <w:pPr>
        <w:autoSpaceDE w:val="0"/>
        <w:autoSpaceDN w:val="0"/>
        <w:adjustRightInd w:val="0"/>
        <w:spacing w:line="360" w:lineRule="auto"/>
        <w:ind w:leftChars="1" w:left="425" w:hangingChars="235" w:hanging="423"/>
        <w:rPr>
          <w:rFonts w:ascii="Times New Roman" w:hAnsi="Times New Roman" w:cs="Times New Roman"/>
          <w:sz w:val="18"/>
          <w:szCs w:val="18"/>
        </w:rPr>
      </w:pPr>
      <w:r>
        <w:rPr>
          <w:rFonts w:ascii="Times New Roman" w:hAnsi="Times New Roman" w:cs="Times New Roman"/>
          <w:color w:val="000000"/>
          <w:sz w:val="18"/>
          <w:szCs w:val="18"/>
        </w:rPr>
        <w:t xml:space="preserve">Huang, </w:t>
      </w:r>
      <w:r w:rsidR="00947F97" w:rsidRPr="006819BD">
        <w:rPr>
          <w:rFonts w:ascii="Times New Roman" w:hAnsi="Times New Roman" w:cs="Times New Roman"/>
          <w:color w:val="000000"/>
          <w:sz w:val="18"/>
          <w:szCs w:val="18"/>
        </w:rPr>
        <w:t>H</w:t>
      </w:r>
      <w:r w:rsidRPr="00177D97">
        <w:rPr>
          <w:rFonts w:ascii="Times New Roman" w:hAnsi="Times New Roman" w:cs="Times New Roman"/>
          <w:color w:val="000000"/>
          <w:sz w:val="18"/>
          <w:szCs w:val="18"/>
        </w:rPr>
        <w:t>.</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Q., </w:t>
      </w:r>
      <w:r w:rsidR="00AB586C">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Nanson, G.</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C. </w:t>
      </w:r>
      <w:r w:rsidR="00F1028F">
        <w:rPr>
          <w:rFonts w:ascii="Times New Roman" w:hAnsi="Times New Roman" w:cs="Times New Roman"/>
          <w:color w:val="000000"/>
          <w:sz w:val="18"/>
          <w:szCs w:val="18"/>
        </w:rPr>
        <w:t>(</w:t>
      </w:r>
      <w:r w:rsidR="00D7732F">
        <w:rPr>
          <w:rFonts w:ascii="Times New Roman" w:hAnsi="Times New Roman" w:cs="Times New Roman"/>
          <w:color w:val="000000"/>
          <w:sz w:val="18"/>
          <w:szCs w:val="18"/>
        </w:rPr>
        <w:t>2000</w:t>
      </w:r>
      <w:r w:rsidR="00F1028F">
        <w:rPr>
          <w:rFonts w:ascii="Times New Roman" w:hAnsi="Times New Roman" w:cs="Times New Roman"/>
          <w:color w:val="000000"/>
          <w:sz w:val="18"/>
          <w:szCs w:val="18"/>
        </w:rPr>
        <w:t xml:space="preserve">). </w:t>
      </w:r>
      <w:r>
        <w:rPr>
          <w:rFonts w:ascii="Times New Roman" w:hAnsi="Times New Roman" w:cs="Times New Roman"/>
          <w:color w:val="000000"/>
          <w:sz w:val="18"/>
          <w:szCs w:val="18"/>
        </w:rPr>
        <w:t>Hydraulic geometry and maximum flow efficiency as products of the principle of least action</w:t>
      </w:r>
      <w:r w:rsidR="00F1028F">
        <w:rPr>
          <w:rFonts w:ascii="Times New Roman" w:hAnsi="Times New Roman" w:cs="Times New Roman"/>
          <w:color w:val="000000"/>
          <w:sz w:val="18"/>
          <w:szCs w:val="18"/>
        </w:rPr>
        <w:t xml:space="preserve">. </w:t>
      </w:r>
      <w:r w:rsidRPr="00F1028F">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25, 1-16.</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10.1002/(SICI)1096-9837</w:t>
      </w:r>
      <w:r w:rsidR="004C755E">
        <w:rPr>
          <w:rFonts w:ascii="Times New Roman" w:hAnsi="Times New Roman" w:cs="Times New Roman"/>
          <w:sz w:val="18"/>
          <w:szCs w:val="18"/>
        </w:rPr>
        <w:t xml:space="preserve"> </w:t>
      </w:r>
      <w:r w:rsidR="004C755E" w:rsidRPr="004C755E">
        <w:rPr>
          <w:rFonts w:ascii="Times New Roman" w:hAnsi="Times New Roman" w:cs="Times New Roman"/>
          <w:sz w:val="18"/>
          <w:szCs w:val="18"/>
        </w:rPr>
        <w:t>(200001)25:1&lt;1::AID-ESP68&gt;3.0.CO;2-2</w:t>
      </w:r>
    </w:p>
    <w:p w14:paraId="2073B6C0" w14:textId="62DE08A7" w:rsidR="001D6C6B" w:rsidRDefault="00723262" w:rsidP="003511AD">
      <w:pPr>
        <w:autoSpaceDE w:val="0"/>
        <w:autoSpaceDN w:val="0"/>
        <w:adjustRightInd w:val="0"/>
        <w:spacing w:line="360" w:lineRule="auto"/>
        <w:ind w:leftChars="1" w:left="425" w:hangingChars="235" w:hanging="423"/>
        <w:rPr>
          <w:rFonts w:ascii="Times New Roman" w:hAnsi="Times New Roman" w:cs="Times New Roman"/>
          <w:color w:val="000000"/>
          <w:sz w:val="18"/>
          <w:szCs w:val="18"/>
        </w:rPr>
      </w:pPr>
      <w:r>
        <w:rPr>
          <w:rFonts w:ascii="Times New Roman" w:hAnsi="Times New Roman" w:cs="Times New Roman"/>
          <w:color w:val="000000"/>
          <w:sz w:val="18"/>
          <w:szCs w:val="18"/>
        </w:rPr>
        <w:t>Huang, H.</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Q., </w:t>
      </w:r>
      <w:r w:rsidR="00AB586C">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Nanson, G.</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C. </w:t>
      </w:r>
      <w:r w:rsidR="00F1028F">
        <w:rPr>
          <w:rFonts w:ascii="Times New Roman" w:hAnsi="Times New Roman" w:cs="Times New Roman"/>
          <w:color w:val="000000"/>
          <w:sz w:val="18"/>
          <w:szCs w:val="18"/>
        </w:rPr>
        <w:t>(</w:t>
      </w:r>
      <w:r w:rsidR="00D7732F">
        <w:rPr>
          <w:rFonts w:ascii="Times New Roman" w:hAnsi="Times New Roman" w:cs="Times New Roman"/>
          <w:color w:val="000000"/>
          <w:sz w:val="18"/>
          <w:szCs w:val="18"/>
        </w:rPr>
        <w:t>2007</w:t>
      </w:r>
      <w:r w:rsidR="00F1028F">
        <w:rPr>
          <w:rFonts w:ascii="Times New Roman" w:hAnsi="Times New Roman" w:cs="Times New Roman"/>
          <w:color w:val="000000"/>
          <w:sz w:val="18"/>
          <w:szCs w:val="18"/>
        </w:rPr>
        <w:t xml:space="preserve">). </w:t>
      </w:r>
      <w:r>
        <w:rPr>
          <w:rFonts w:ascii="Times New Roman" w:hAnsi="Times New Roman" w:cs="Times New Roman"/>
          <w:color w:val="000000"/>
          <w:sz w:val="18"/>
          <w:szCs w:val="18"/>
        </w:rPr>
        <w:t>Why some alluvial rivers develop an anabranching pattern</w:t>
      </w:r>
      <w:r w:rsidR="00F1028F">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F1028F">
        <w:rPr>
          <w:rFonts w:ascii="Times New Roman" w:hAnsi="Times New Roman" w:cs="Times New Roman"/>
          <w:i/>
          <w:color w:val="000000"/>
          <w:sz w:val="18"/>
          <w:szCs w:val="18"/>
        </w:rPr>
        <w:t>Water Resources Research</w:t>
      </w:r>
      <w:r>
        <w:rPr>
          <w:rFonts w:ascii="Times New Roman" w:hAnsi="Times New Roman" w:cs="Times New Roman"/>
          <w:color w:val="000000"/>
          <w:sz w:val="18"/>
          <w:szCs w:val="18"/>
        </w:rPr>
        <w:t>, 43, W07441.</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10.1029/2006WR005223</w:t>
      </w:r>
    </w:p>
    <w:p w14:paraId="1236AB29"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Juha, J.</w:t>
      </w:r>
      <w:r w:rsidR="008957E1">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2005</w:t>
      </w:r>
      <w:r w:rsidR="008957E1">
        <w:rPr>
          <w:rFonts w:ascii="Times New Roman" w:hAnsi="Times New Roman" w:cs="Times New Roman"/>
          <w:color w:val="000000"/>
          <w:sz w:val="18"/>
          <w:szCs w:val="18"/>
        </w:rPr>
        <w:t xml:space="preserve">). </w:t>
      </w:r>
      <w:r>
        <w:rPr>
          <w:rFonts w:ascii="Times New Roman" w:hAnsi="Times New Roman" w:cs="Times New Roman"/>
          <w:color w:val="000000"/>
          <w:sz w:val="18"/>
          <w:szCs w:val="18"/>
        </w:rPr>
        <w:t>Effect of submerged flexible vegetation on flow structure and resistance</w:t>
      </w:r>
      <w:r w:rsidR="008957E1">
        <w:rPr>
          <w:rFonts w:ascii="Times New Roman" w:hAnsi="Times New Roman" w:cs="Times New Roman"/>
          <w:color w:val="000000"/>
          <w:sz w:val="18"/>
          <w:szCs w:val="18"/>
        </w:rPr>
        <w:t>.</w:t>
      </w:r>
      <w:r w:rsidR="004A3547">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Journal of Hydrology</w:t>
      </w:r>
      <w:r>
        <w:rPr>
          <w:rFonts w:ascii="Times New Roman" w:hAnsi="Times New Roman" w:cs="Times New Roman"/>
          <w:color w:val="000000"/>
          <w:sz w:val="18"/>
          <w:szCs w:val="18"/>
        </w:rPr>
        <w:t>, 307, 233–241.</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10.1016/j.jhydrol.2004.10.013</w:t>
      </w:r>
    </w:p>
    <w:p w14:paraId="5650FB57" w14:textId="77777777" w:rsidR="00D172B7" w:rsidRDefault="00D172B7"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D172B7">
        <w:rPr>
          <w:rFonts w:ascii="Times New Roman" w:hAnsi="Times New Roman" w:cs="Times New Roman"/>
          <w:color w:val="000000"/>
          <w:sz w:val="18"/>
          <w:szCs w:val="18"/>
        </w:rPr>
        <w:t>Kiczko, A</w:t>
      </w:r>
      <w:r>
        <w:rPr>
          <w:rFonts w:ascii="Times New Roman" w:hAnsi="Times New Roman" w:cs="Times New Roman"/>
          <w:color w:val="000000"/>
          <w:sz w:val="18"/>
          <w:szCs w:val="18"/>
        </w:rPr>
        <w:t>., V</w:t>
      </w:r>
      <w:r w:rsidRPr="00D172B7">
        <w:rPr>
          <w:rFonts w:ascii="Times New Roman" w:hAnsi="Times New Roman" w:cs="Times New Roman"/>
          <w:color w:val="000000"/>
          <w:sz w:val="18"/>
          <w:szCs w:val="18"/>
        </w:rPr>
        <w:t>astila, K</w:t>
      </w:r>
      <w:r>
        <w:rPr>
          <w:rFonts w:ascii="Times New Roman" w:hAnsi="Times New Roman" w:cs="Times New Roman"/>
          <w:color w:val="000000"/>
          <w:sz w:val="18"/>
          <w:szCs w:val="18"/>
        </w:rPr>
        <w:t xml:space="preserve">., </w:t>
      </w:r>
      <w:r w:rsidRPr="00D172B7">
        <w:rPr>
          <w:rFonts w:ascii="Times New Roman" w:hAnsi="Times New Roman" w:cs="Times New Roman"/>
          <w:color w:val="000000"/>
          <w:sz w:val="18"/>
          <w:szCs w:val="18"/>
        </w:rPr>
        <w:t>Koziol, A</w:t>
      </w:r>
      <w:r>
        <w:rPr>
          <w:rFonts w:ascii="Times New Roman" w:hAnsi="Times New Roman" w:cs="Times New Roman"/>
          <w:color w:val="000000"/>
          <w:sz w:val="18"/>
          <w:szCs w:val="18"/>
        </w:rPr>
        <w:t>.,</w:t>
      </w:r>
      <w:r w:rsidRPr="00D172B7">
        <w:rPr>
          <w:rFonts w:ascii="Times New Roman" w:hAnsi="Times New Roman" w:cs="Times New Roman"/>
          <w:color w:val="000000"/>
          <w:sz w:val="18"/>
          <w:szCs w:val="18"/>
        </w:rPr>
        <w:t xml:space="preserve"> Kubrak, J</w:t>
      </w:r>
      <w:r>
        <w:rPr>
          <w:rFonts w:ascii="Times New Roman" w:hAnsi="Times New Roman" w:cs="Times New Roman"/>
          <w:color w:val="000000"/>
          <w:sz w:val="18"/>
          <w:szCs w:val="18"/>
        </w:rPr>
        <w:t xml:space="preserve">., </w:t>
      </w:r>
      <w:r w:rsidRPr="00D172B7">
        <w:rPr>
          <w:rFonts w:ascii="Times New Roman" w:hAnsi="Times New Roman" w:cs="Times New Roman"/>
          <w:color w:val="000000"/>
          <w:sz w:val="18"/>
          <w:szCs w:val="18"/>
        </w:rPr>
        <w:t>Kubrak, E</w:t>
      </w:r>
      <w:r>
        <w:rPr>
          <w:rFonts w:ascii="Times New Roman" w:hAnsi="Times New Roman" w:cs="Times New Roman"/>
          <w:color w:val="000000"/>
          <w:sz w:val="18"/>
          <w:szCs w:val="18"/>
        </w:rPr>
        <w:t>.,</w:t>
      </w:r>
      <w:r w:rsidRPr="00D172B7">
        <w:rPr>
          <w:rFonts w:ascii="Times New Roman" w:hAnsi="Times New Roman" w:cs="Times New Roman"/>
          <w:color w:val="000000"/>
          <w:sz w:val="18"/>
          <w:szCs w:val="18"/>
        </w:rPr>
        <w:t xml:space="preserve"> </w:t>
      </w:r>
      <w:r w:rsidR="00F1028F">
        <w:rPr>
          <w:rFonts w:ascii="Times New Roman" w:hAnsi="Times New Roman" w:cs="Times New Roman"/>
          <w:color w:val="000000"/>
          <w:sz w:val="18"/>
          <w:szCs w:val="18"/>
        </w:rPr>
        <w:t xml:space="preserve">&amp; </w:t>
      </w:r>
      <w:r w:rsidRPr="00D172B7">
        <w:rPr>
          <w:rFonts w:ascii="Times New Roman" w:hAnsi="Times New Roman" w:cs="Times New Roman"/>
          <w:color w:val="000000"/>
          <w:sz w:val="18"/>
          <w:szCs w:val="18"/>
        </w:rPr>
        <w:t>Krukowski, M</w:t>
      </w:r>
      <w:r>
        <w:rPr>
          <w:rFonts w:ascii="Times New Roman" w:hAnsi="Times New Roman" w:cs="Times New Roman"/>
          <w:color w:val="000000"/>
          <w:sz w:val="18"/>
          <w:szCs w:val="18"/>
        </w:rPr>
        <w:t>.</w:t>
      </w:r>
      <w:r w:rsidR="008957E1">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2020</w:t>
      </w:r>
      <w:r w:rsidR="008957E1">
        <w:rPr>
          <w:rFonts w:ascii="Times New Roman" w:hAnsi="Times New Roman" w:cs="Times New Roman"/>
          <w:color w:val="000000"/>
          <w:sz w:val="18"/>
          <w:szCs w:val="18"/>
        </w:rPr>
        <w:t xml:space="preserve">). </w:t>
      </w:r>
      <w:r w:rsidRPr="00D172B7">
        <w:rPr>
          <w:rFonts w:ascii="Times New Roman" w:hAnsi="Times New Roman" w:cs="Times New Roman"/>
          <w:color w:val="000000"/>
          <w:sz w:val="18"/>
          <w:szCs w:val="18"/>
        </w:rPr>
        <w:t>Predicting discharge capacity of vegetated compound channels: uncertainty and identifiability of one-dimensional process-based models</w:t>
      </w:r>
      <w:r w:rsidR="008957E1">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Hydrology and Earth System Sciences</w:t>
      </w:r>
      <w:r>
        <w:rPr>
          <w:rFonts w:ascii="Times New Roman" w:hAnsi="Times New Roman" w:cs="Times New Roman"/>
          <w:color w:val="000000"/>
          <w:sz w:val="18"/>
          <w:szCs w:val="18"/>
        </w:rPr>
        <w:t xml:space="preserve">, 24, </w:t>
      </w:r>
      <w:r w:rsidRPr="00D172B7">
        <w:rPr>
          <w:rFonts w:ascii="Times New Roman" w:hAnsi="Times New Roman" w:cs="Times New Roman"/>
          <w:color w:val="000000"/>
          <w:sz w:val="18"/>
          <w:szCs w:val="18"/>
        </w:rPr>
        <w:t>4135-4167</w:t>
      </w:r>
      <w:r>
        <w:rPr>
          <w:rFonts w:ascii="Times New Roman" w:hAnsi="Times New Roman" w:cs="Times New Roman"/>
          <w:color w:val="000000"/>
          <w:sz w:val="18"/>
          <w:szCs w:val="18"/>
        </w:rPr>
        <w:t>.</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10.5194/hess-2019-635</w:t>
      </w:r>
    </w:p>
    <w:p w14:paraId="7BC72253" w14:textId="46513896"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Kleinhans, M.</w:t>
      </w:r>
      <w:r w:rsidR="000F539D">
        <w:rPr>
          <w:rFonts w:ascii="Times New Roman" w:hAnsi="Times New Roman" w:cs="Times New Roman"/>
          <w:color w:val="000000"/>
          <w:sz w:val="18"/>
          <w:szCs w:val="18"/>
        </w:rPr>
        <w:t xml:space="preserve"> </w:t>
      </w:r>
      <w:r>
        <w:rPr>
          <w:rFonts w:ascii="Times New Roman" w:hAnsi="Times New Roman" w:cs="Times New Roman"/>
          <w:color w:val="000000"/>
          <w:sz w:val="18"/>
          <w:szCs w:val="18"/>
        </w:rPr>
        <w:t>G.</w:t>
      </w:r>
      <w:r w:rsidR="008957E1">
        <w:rPr>
          <w:rFonts w:ascii="Times New Roman" w:hAnsi="Times New Roman" w:cs="Times New Roman"/>
          <w:color w:val="000000"/>
          <w:sz w:val="18"/>
          <w:szCs w:val="18"/>
        </w:rPr>
        <w:t xml:space="preserve"> (2010). </w:t>
      </w:r>
      <w:r>
        <w:rPr>
          <w:rFonts w:ascii="Times New Roman" w:hAnsi="Times New Roman" w:cs="Times New Roman"/>
          <w:color w:val="000000"/>
          <w:sz w:val="18"/>
          <w:szCs w:val="18"/>
        </w:rPr>
        <w:t>Sorting out river channel patterns</w:t>
      </w:r>
      <w:r w:rsidR="008957E1">
        <w:rPr>
          <w:rFonts w:ascii="Times New Roman" w:hAnsi="Times New Roman" w:cs="Times New Roman"/>
          <w:color w:val="000000"/>
          <w:sz w:val="18"/>
          <w:szCs w:val="18"/>
        </w:rPr>
        <w:t>.</w:t>
      </w:r>
      <w:r w:rsidR="004A3547">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Progress in Physical Geography</w:t>
      </w:r>
      <w:r>
        <w:rPr>
          <w:rFonts w:ascii="Times New Roman" w:hAnsi="Times New Roman" w:cs="Times New Roman"/>
          <w:color w:val="000000"/>
          <w:sz w:val="18"/>
          <w:szCs w:val="18"/>
        </w:rPr>
        <w:t>, 34, 287-326.</w:t>
      </w:r>
      <w:r w:rsidR="004C755E" w:rsidRPr="004C755E">
        <w:t xml:space="preserve"> </w:t>
      </w:r>
      <w:r w:rsidR="004C755E" w:rsidRPr="00EE7035">
        <w:rPr>
          <w:rFonts w:ascii="Times New Roman" w:hAnsi="Times New Roman" w:cs="Times New Roman"/>
          <w:sz w:val="18"/>
          <w:szCs w:val="18"/>
        </w:rPr>
        <w:t>https://doi.org</w:t>
      </w:r>
      <w:r w:rsidR="004C755E">
        <w:rPr>
          <w:rFonts w:ascii="Times New Roman" w:hAnsi="Times New Roman" w:cs="Times New Roman"/>
          <w:sz w:val="18"/>
          <w:szCs w:val="18"/>
        </w:rPr>
        <w:t xml:space="preserve"> </w:t>
      </w:r>
      <w:r w:rsidR="004C755E" w:rsidRPr="00EE7035">
        <w:rPr>
          <w:rFonts w:ascii="Times New Roman" w:hAnsi="Times New Roman" w:cs="Times New Roman"/>
          <w:sz w:val="18"/>
          <w:szCs w:val="18"/>
        </w:rPr>
        <w:t>/</w:t>
      </w:r>
      <w:r w:rsidR="004C755E">
        <w:rPr>
          <w:rFonts w:ascii="Times New Roman" w:hAnsi="Times New Roman" w:cs="Times New Roman"/>
          <w:sz w:val="18"/>
          <w:szCs w:val="18"/>
        </w:rPr>
        <w:t xml:space="preserve"> </w:t>
      </w:r>
      <w:r w:rsidR="004C755E" w:rsidRPr="004C755E">
        <w:rPr>
          <w:rFonts w:ascii="Times New Roman" w:hAnsi="Times New Roman" w:cs="Times New Roman"/>
          <w:color w:val="000000"/>
          <w:sz w:val="18"/>
          <w:szCs w:val="18"/>
        </w:rPr>
        <w:t>10.1177/</w:t>
      </w:r>
      <w:r w:rsidR="004C755E">
        <w:rPr>
          <w:rFonts w:ascii="Times New Roman" w:hAnsi="Times New Roman" w:cs="Times New Roman"/>
          <w:color w:val="000000"/>
          <w:sz w:val="18"/>
          <w:szCs w:val="18"/>
        </w:rPr>
        <w:t xml:space="preserve"> </w:t>
      </w:r>
      <w:r w:rsidR="004C755E" w:rsidRPr="004C755E">
        <w:rPr>
          <w:rFonts w:ascii="Times New Roman" w:hAnsi="Times New Roman" w:cs="Times New Roman"/>
          <w:color w:val="000000"/>
          <w:sz w:val="18"/>
          <w:szCs w:val="18"/>
        </w:rPr>
        <w:t>0309133310365300</w:t>
      </w:r>
    </w:p>
    <w:p w14:paraId="217CD5AC"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Leopold, L.</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B.,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Wolman, M.</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G.</w:t>
      </w:r>
      <w:r w:rsidR="008957E1">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1957</w:t>
      </w:r>
      <w:r w:rsidR="008957E1">
        <w:rPr>
          <w:rFonts w:ascii="Times New Roman" w:hAnsi="Times New Roman" w:cs="Times New Roman"/>
          <w:color w:val="000000"/>
          <w:sz w:val="18"/>
          <w:szCs w:val="18"/>
        </w:rPr>
        <w:t xml:space="preserve">). </w:t>
      </w:r>
      <w:r>
        <w:rPr>
          <w:rFonts w:ascii="Times New Roman" w:hAnsi="Times New Roman" w:cs="Times New Roman"/>
          <w:color w:val="000000"/>
          <w:sz w:val="18"/>
          <w:szCs w:val="18"/>
        </w:rPr>
        <w:t>River channel patterns: Braided, meandering and straight</w:t>
      </w:r>
      <w:r w:rsidR="008957E1">
        <w:rPr>
          <w:rFonts w:ascii="Times New Roman" w:hAnsi="Times New Roman" w:cs="Times New Roman"/>
          <w:color w:val="000000"/>
          <w:sz w:val="18"/>
          <w:szCs w:val="18"/>
        </w:rPr>
        <w:t>.</w:t>
      </w:r>
      <w:r w:rsidR="00BA0BC5">
        <w:rPr>
          <w:rFonts w:ascii="Times New Roman" w:hAnsi="Times New Roman" w:cs="Times New Roman"/>
          <w:color w:val="000000"/>
          <w:sz w:val="18"/>
          <w:szCs w:val="18"/>
        </w:rPr>
        <w:t xml:space="preserve"> </w:t>
      </w:r>
      <w:r w:rsidR="00BA0BC5" w:rsidRPr="008957E1">
        <w:rPr>
          <w:rFonts w:ascii="Times New Roman" w:hAnsi="Times New Roman" w:cs="Times New Roman"/>
          <w:i/>
          <w:color w:val="000000"/>
          <w:sz w:val="18"/>
          <w:szCs w:val="18"/>
        </w:rPr>
        <w:t>The Professional Geographer</w:t>
      </w:r>
      <w:r w:rsidR="00BA0BC5">
        <w:rPr>
          <w:rFonts w:ascii="Times New Roman" w:hAnsi="Times New Roman" w:cs="Times New Roman"/>
          <w:color w:val="000000"/>
          <w:sz w:val="18"/>
          <w:szCs w:val="18"/>
        </w:rPr>
        <w:t>, 9</w:t>
      </w:r>
      <w:r>
        <w:rPr>
          <w:rFonts w:ascii="Times New Roman" w:hAnsi="Times New Roman" w:cs="Times New Roman"/>
          <w:color w:val="000000"/>
          <w:sz w:val="18"/>
          <w:szCs w:val="18"/>
        </w:rPr>
        <w:t>, 39–85.</w:t>
      </w:r>
    </w:p>
    <w:p w14:paraId="4D1DE35A"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 xml:space="preserve">Lewin, J., </w:t>
      </w:r>
      <w:r w:rsidR="00F1028F">
        <w:rPr>
          <w:rFonts w:ascii="Times New Roman" w:hAnsi="Times New Roman" w:cs="Times New Roman"/>
          <w:color w:val="000000"/>
          <w:sz w:val="18"/>
          <w:szCs w:val="18"/>
        </w:rPr>
        <w:t xml:space="preserve">&amp; </w:t>
      </w:r>
      <w:r>
        <w:rPr>
          <w:rFonts w:ascii="Times New Roman" w:hAnsi="Times New Roman" w:cs="Times New Roman"/>
          <w:sz w:val="18"/>
          <w:szCs w:val="18"/>
        </w:rPr>
        <w:t>Ashworth, P.</w:t>
      </w:r>
      <w:r w:rsidR="00802BDF">
        <w:rPr>
          <w:rFonts w:ascii="Times New Roman" w:hAnsi="Times New Roman" w:cs="Times New Roman"/>
          <w:sz w:val="18"/>
          <w:szCs w:val="18"/>
        </w:rPr>
        <w:t xml:space="preserve"> </w:t>
      </w:r>
      <w:r>
        <w:rPr>
          <w:rFonts w:ascii="Times New Roman" w:hAnsi="Times New Roman" w:cs="Times New Roman"/>
          <w:sz w:val="18"/>
          <w:szCs w:val="18"/>
        </w:rPr>
        <w:t>J.</w:t>
      </w:r>
      <w:r w:rsidR="006527C0">
        <w:rPr>
          <w:rFonts w:ascii="Times New Roman" w:hAnsi="Times New Roman" w:cs="Times New Roman"/>
          <w:sz w:val="18"/>
          <w:szCs w:val="18"/>
        </w:rPr>
        <w:t xml:space="preserve"> (</w:t>
      </w:r>
      <w:r w:rsidR="00D7732F">
        <w:rPr>
          <w:rFonts w:ascii="Times New Roman" w:hAnsi="Times New Roman" w:cs="Times New Roman"/>
          <w:sz w:val="18"/>
          <w:szCs w:val="18"/>
        </w:rPr>
        <w:t>2013</w:t>
      </w:r>
      <w:r w:rsidR="006527C0">
        <w:rPr>
          <w:rFonts w:ascii="Times New Roman" w:hAnsi="Times New Roman" w:cs="Times New Roman"/>
          <w:sz w:val="18"/>
          <w:szCs w:val="18"/>
        </w:rPr>
        <w:t xml:space="preserve">). </w:t>
      </w:r>
      <w:r>
        <w:rPr>
          <w:rFonts w:ascii="Times New Roman" w:hAnsi="Times New Roman" w:cs="Times New Roman"/>
          <w:sz w:val="18"/>
          <w:szCs w:val="18"/>
        </w:rPr>
        <w:t>Defining large river channel patterns: alluvial exchange and plurality</w:t>
      </w:r>
      <w:r w:rsidR="006527C0">
        <w:rPr>
          <w:rFonts w:ascii="Times New Roman" w:hAnsi="Times New Roman" w:cs="Times New Roman"/>
          <w:sz w:val="18"/>
          <w:szCs w:val="18"/>
        </w:rPr>
        <w:t>.</w:t>
      </w:r>
      <w:r w:rsidR="004A3547">
        <w:rPr>
          <w:rFonts w:ascii="Times New Roman" w:hAnsi="Times New Roman" w:cs="Times New Roman"/>
          <w:sz w:val="18"/>
          <w:szCs w:val="18"/>
        </w:rPr>
        <w:t xml:space="preserve"> </w:t>
      </w:r>
      <w:r w:rsidRPr="006527C0">
        <w:rPr>
          <w:rFonts w:ascii="Times New Roman" w:hAnsi="Times New Roman" w:cs="Times New Roman"/>
          <w:i/>
          <w:color w:val="000000"/>
          <w:sz w:val="18"/>
          <w:szCs w:val="18"/>
        </w:rPr>
        <w:t>Geomorphology</w:t>
      </w:r>
      <w:r>
        <w:rPr>
          <w:rFonts w:ascii="Times New Roman" w:hAnsi="Times New Roman" w:cs="Times New Roman"/>
          <w:sz w:val="18"/>
          <w:szCs w:val="18"/>
        </w:rPr>
        <w:t>, 10, 1016.</w:t>
      </w:r>
      <w:r w:rsidR="002A65BA">
        <w:rPr>
          <w:rFonts w:ascii="Times New Roman" w:hAnsi="Times New Roman" w:cs="Times New Roman"/>
          <w:sz w:val="18"/>
          <w:szCs w:val="18"/>
        </w:rPr>
        <w:t xml:space="preserve"> </w:t>
      </w:r>
      <w:hyperlink r:id="rId32" w:history="1">
        <w:r w:rsidR="002464FD" w:rsidRPr="00B86432">
          <w:rPr>
            <w:rStyle w:val="Hyperlink"/>
            <w:rFonts w:ascii="Times New Roman" w:hAnsi="Times New Roman" w:cs="Times New Roman"/>
            <w:sz w:val="18"/>
            <w:szCs w:val="18"/>
          </w:rPr>
          <w:t>https://doi.org/10.1016/j.geomorph.2013.02.024</w:t>
        </w:r>
      </w:hyperlink>
    </w:p>
    <w:p w14:paraId="1CF7C91E" w14:textId="128F32ED" w:rsidR="001D6C6B" w:rsidRDefault="002464FD"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3511AD">
        <w:rPr>
          <w:rFonts w:ascii="Times New Roman" w:hAnsi="Times New Roman" w:cs="Times New Roman"/>
          <w:color w:val="000000"/>
          <w:sz w:val="18"/>
          <w:szCs w:val="18"/>
        </w:rPr>
        <w:t>Liu, X., Huang, H. Q., &amp; Nanson, G. C. (2016). The morphometric variation of islands in the middle and lower Yangtze River: a variational analytical explanation. </w:t>
      </w:r>
      <w:r w:rsidRPr="003511AD">
        <w:rPr>
          <w:rFonts w:ascii="Times New Roman" w:hAnsi="Times New Roman" w:cs="Times New Roman"/>
          <w:i/>
          <w:color w:val="000000"/>
          <w:sz w:val="18"/>
          <w:szCs w:val="18"/>
        </w:rPr>
        <w:t>Geomorphology</w:t>
      </w:r>
      <w:r w:rsidRPr="003511AD">
        <w:rPr>
          <w:rFonts w:ascii="Times New Roman" w:hAnsi="Times New Roman" w:cs="Times New Roman"/>
          <w:color w:val="000000"/>
          <w:sz w:val="18"/>
          <w:szCs w:val="18"/>
        </w:rPr>
        <w:t>, 261, 273-281.</w:t>
      </w:r>
      <w:r w:rsidR="00723262" w:rsidRPr="00006044">
        <w:rPr>
          <w:rFonts w:ascii="Times New Roman" w:hAnsi="Times New Roman" w:cs="Times New Roman"/>
          <w:color w:val="000000"/>
          <w:sz w:val="18"/>
          <w:szCs w:val="18"/>
        </w:rPr>
        <w:t>Mieheli, E.</w:t>
      </w:r>
      <w:r w:rsidR="00802BDF" w:rsidRPr="00006044">
        <w:rPr>
          <w:rFonts w:ascii="Times New Roman" w:hAnsi="Times New Roman" w:cs="Times New Roman"/>
          <w:color w:val="000000"/>
          <w:sz w:val="18"/>
          <w:szCs w:val="18"/>
        </w:rPr>
        <w:t xml:space="preserve"> </w:t>
      </w:r>
      <w:r w:rsidR="00723262" w:rsidRPr="00006044">
        <w:rPr>
          <w:rFonts w:ascii="Times New Roman" w:hAnsi="Times New Roman" w:cs="Times New Roman"/>
          <w:color w:val="000000"/>
          <w:sz w:val="18"/>
          <w:szCs w:val="18"/>
        </w:rPr>
        <w:t>R., Kirehner, J.</w:t>
      </w:r>
      <w:r w:rsidR="00802BDF" w:rsidRPr="00006044">
        <w:rPr>
          <w:rFonts w:ascii="Times New Roman" w:hAnsi="Times New Roman" w:cs="Times New Roman"/>
          <w:color w:val="000000"/>
          <w:sz w:val="18"/>
          <w:szCs w:val="18"/>
        </w:rPr>
        <w:t xml:space="preserve"> </w:t>
      </w:r>
      <w:r w:rsidR="00723262" w:rsidRPr="00006044">
        <w:rPr>
          <w:rFonts w:ascii="Times New Roman" w:hAnsi="Times New Roman" w:cs="Times New Roman"/>
          <w:color w:val="000000"/>
          <w:sz w:val="18"/>
          <w:szCs w:val="18"/>
        </w:rPr>
        <w:t xml:space="preserve">W., </w:t>
      </w:r>
      <w:r w:rsidR="00F1028F" w:rsidRPr="00006044">
        <w:rPr>
          <w:rFonts w:ascii="Times New Roman" w:hAnsi="Times New Roman" w:cs="Times New Roman"/>
          <w:color w:val="000000"/>
          <w:sz w:val="18"/>
          <w:szCs w:val="18"/>
        </w:rPr>
        <w:t xml:space="preserve">&amp; </w:t>
      </w:r>
      <w:r w:rsidR="00723262" w:rsidRPr="00006044">
        <w:rPr>
          <w:rFonts w:ascii="Times New Roman" w:hAnsi="Times New Roman" w:cs="Times New Roman"/>
          <w:color w:val="000000"/>
          <w:sz w:val="18"/>
          <w:szCs w:val="18"/>
        </w:rPr>
        <w:t>Larsen, E.</w:t>
      </w:r>
      <w:r w:rsidR="00802BDF" w:rsidRPr="00006044">
        <w:rPr>
          <w:rFonts w:ascii="Times New Roman" w:hAnsi="Times New Roman" w:cs="Times New Roman"/>
          <w:color w:val="000000"/>
          <w:sz w:val="18"/>
          <w:szCs w:val="18"/>
        </w:rPr>
        <w:t xml:space="preserve"> </w:t>
      </w:r>
      <w:r w:rsidR="00723262" w:rsidRPr="00006044">
        <w:rPr>
          <w:rFonts w:ascii="Times New Roman" w:hAnsi="Times New Roman" w:cs="Times New Roman"/>
          <w:color w:val="000000"/>
          <w:sz w:val="18"/>
          <w:szCs w:val="18"/>
        </w:rPr>
        <w:t>W.</w:t>
      </w:r>
      <w:r w:rsidR="006527C0" w:rsidRPr="00006044">
        <w:rPr>
          <w:rFonts w:ascii="Times New Roman" w:hAnsi="Times New Roman" w:cs="Times New Roman"/>
          <w:color w:val="000000"/>
          <w:sz w:val="18"/>
          <w:szCs w:val="18"/>
        </w:rPr>
        <w:t xml:space="preserve"> (</w:t>
      </w:r>
      <w:r w:rsidR="00D7732F" w:rsidRPr="00006044">
        <w:rPr>
          <w:rFonts w:ascii="Times New Roman" w:hAnsi="Times New Roman" w:cs="Times New Roman"/>
          <w:color w:val="000000"/>
          <w:sz w:val="18"/>
          <w:szCs w:val="18"/>
        </w:rPr>
        <w:t>2004</w:t>
      </w:r>
      <w:r w:rsidR="006527C0" w:rsidRPr="00006044">
        <w:rPr>
          <w:rFonts w:ascii="Times New Roman" w:hAnsi="Times New Roman" w:cs="Times New Roman"/>
          <w:color w:val="000000"/>
          <w:sz w:val="18"/>
          <w:szCs w:val="18"/>
        </w:rPr>
        <w:t xml:space="preserve">). </w:t>
      </w:r>
      <w:r w:rsidR="00723262">
        <w:rPr>
          <w:rFonts w:ascii="Times New Roman" w:hAnsi="Times New Roman" w:cs="Times New Roman"/>
          <w:color w:val="000000"/>
          <w:sz w:val="18"/>
          <w:szCs w:val="18"/>
        </w:rPr>
        <w:t>Quantifying the effect of riparian forest versus agricultural vegetation on river meander migration rates, central Sacramento River, California, USA</w:t>
      </w:r>
      <w:r w:rsidR="006527C0">
        <w:rPr>
          <w:rFonts w:ascii="Times New Roman" w:hAnsi="Times New Roman" w:cs="Times New Roman"/>
          <w:color w:val="000000"/>
          <w:sz w:val="18"/>
          <w:szCs w:val="18"/>
        </w:rPr>
        <w:t>.</w:t>
      </w:r>
      <w:r w:rsidR="00723262">
        <w:rPr>
          <w:rFonts w:ascii="Times New Roman" w:hAnsi="Times New Roman" w:cs="Times New Roman"/>
          <w:color w:val="000000"/>
          <w:sz w:val="18"/>
          <w:szCs w:val="18"/>
        </w:rPr>
        <w:t xml:space="preserve"> </w:t>
      </w:r>
      <w:r w:rsidR="00723262" w:rsidRPr="006527C0">
        <w:rPr>
          <w:rFonts w:ascii="Times New Roman" w:hAnsi="Times New Roman" w:cs="Times New Roman"/>
          <w:i/>
          <w:color w:val="000000"/>
          <w:sz w:val="18"/>
          <w:szCs w:val="18"/>
        </w:rPr>
        <w:t>River Research and Applications</w:t>
      </w:r>
      <w:r w:rsidR="00723262">
        <w:rPr>
          <w:rFonts w:ascii="Times New Roman" w:hAnsi="Times New Roman" w:cs="Times New Roman"/>
          <w:color w:val="000000"/>
          <w:sz w:val="18"/>
          <w:szCs w:val="18"/>
        </w:rPr>
        <w:t>, 20, 537-548.</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10.1002/rra.756</w:t>
      </w:r>
    </w:p>
    <w:p w14:paraId="68EB44DC"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Millar, R.</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G.</w:t>
      </w:r>
      <w:r w:rsidR="006527C0">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2000</w:t>
      </w:r>
      <w:r w:rsidR="006527C0">
        <w:rPr>
          <w:rFonts w:ascii="Times New Roman" w:hAnsi="Times New Roman" w:cs="Times New Roman"/>
          <w:color w:val="000000"/>
          <w:sz w:val="18"/>
          <w:szCs w:val="18"/>
        </w:rPr>
        <w:t xml:space="preserve">). </w:t>
      </w:r>
      <w:r>
        <w:rPr>
          <w:rFonts w:ascii="Times New Roman" w:hAnsi="Times New Roman" w:cs="Times New Roman"/>
          <w:color w:val="000000"/>
          <w:sz w:val="18"/>
          <w:szCs w:val="18"/>
        </w:rPr>
        <w:t>Influence of bank vegetation on alluvial channel patterns</w:t>
      </w:r>
      <w:r w:rsidR="006527C0">
        <w:rPr>
          <w:rFonts w:ascii="Times New Roman" w:hAnsi="Times New Roman" w:cs="Times New Roman"/>
          <w:color w:val="000000"/>
          <w:sz w:val="18"/>
          <w:szCs w:val="18"/>
        </w:rPr>
        <w:t>.</w:t>
      </w:r>
      <w:r w:rsidR="004A3547">
        <w:rPr>
          <w:rFonts w:ascii="Times New Roman" w:hAnsi="Times New Roman" w:cs="Times New Roman"/>
          <w:color w:val="000000"/>
          <w:sz w:val="18"/>
          <w:szCs w:val="18"/>
        </w:rPr>
        <w:t xml:space="preserve"> </w:t>
      </w:r>
      <w:r w:rsidRPr="006527C0">
        <w:rPr>
          <w:rFonts w:ascii="Times New Roman" w:hAnsi="Times New Roman" w:cs="Times New Roman"/>
          <w:i/>
          <w:color w:val="000000"/>
          <w:sz w:val="18"/>
          <w:szCs w:val="18"/>
        </w:rPr>
        <w:t>Water Resources Research</w:t>
      </w:r>
      <w:r>
        <w:rPr>
          <w:rFonts w:ascii="Times New Roman" w:hAnsi="Times New Roman" w:cs="Times New Roman"/>
          <w:color w:val="000000"/>
          <w:sz w:val="18"/>
          <w:szCs w:val="18"/>
        </w:rPr>
        <w:t>, 36, 1109-1118.</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10.1029/1999WR900346</w:t>
      </w:r>
    </w:p>
    <w:p w14:paraId="24BD9845"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Murray, A.</w:t>
      </w:r>
      <w:r w:rsidR="00802BDF">
        <w:rPr>
          <w:rFonts w:ascii="Times New Roman" w:hAnsi="Times New Roman" w:cs="Times New Roman"/>
          <w:sz w:val="18"/>
          <w:szCs w:val="18"/>
        </w:rPr>
        <w:t xml:space="preserve"> </w:t>
      </w:r>
      <w:r>
        <w:rPr>
          <w:rFonts w:ascii="Times New Roman" w:hAnsi="Times New Roman" w:cs="Times New Roman"/>
          <w:sz w:val="18"/>
          <w:szCs w:val="18"/>
        </w:rPr>
        <w:t xml:space="preserve">B., </w:t>
      </w:r>
      <w:r w:rsidR="00F1028F">
        <w:rPr>
          <w:rFonts w:ascii="Times New Roman" w:hAnsi="Times New Roman" w:cs="Times New Roman"/>
          <w:color w:val="000000"/>
          <w:sz w:val="18"/>
          <w:szCs w:val="18"/>
        </w:rPr>
        <w:t xml:space="preserve">&amp; </w:t>
      </w:r>
      <w:r>
        <w:rPr>
          <w:rFonts w:ascii="Times New Roman" w:hAnsi="Times New Roman" w:cs="Times New Roman"/>
          <w:sz w:val="18"/>
          <w:szCs w:val="18"/>
        </w:rPr>
        <w:t>Paola, C.</w:t>
      </w:r>
      <w:r w:rsidR="006527C0">
        <w:rPr>
          <w:rFonts w:ascii="Times New Roman" w:hAnsi="Times New Roman" w:cs="Times New Roman"/>
          <w:sz w:val="18"/>
          <w:szCs w:val="18"/>
        </w:rPr>
        <w:t xml:space="preserve"> (</w:t>
      </w:r>
      <w:r w:rsidR="00D7732F">
        <w:rPr>
          <w:rFonts w:ascii="Times New Roman" w:hAnsi="Times New Roman" w:cs="Times New Roman"/>
          <w:sz w:val="18"/>
          <w:szCs w:val="18"/>
        </w:rPr>
        <w:t>2003</w:t>
      </w:r>
      <w:r w:rsidR="006527C0">
        <w:rPr>
          <w:rFonts w:ascii="Times New Roman" w:hAnsi="Times New Roman" w:cs="Times New Roman"/>
          <w:sz w:val="18"/>
          <w:szCs w:val="18"/>
        </w:rPr>
        <w:t xml:space="preserve">). </w:t>
      </w:r>
      <w:r>
        <w:rPr>
          <w:rFonts w:ascii="Times New Roman" w:hAnsi="Times New Roman" w:cs="Times New Roman"/>
          <w:sz w:val="18"/>
          <w:szCs w:val="18"/>
        </w:rPr>
        <w:t>Modelling the effect of vegetation on channel pattern in bedload rivers</w:t>
      </w:r>
      <w:r w:rsidR="006527C0">
        <w:rPr>
          <w:rFonts w:ascii="Times New Roman" w:hAnsi="Times New Roman" w:cs="Times New Roman"/>
          <w:sz w:val="18"/>
          <w:szCs w:val="18"/>
        </w:rPr>
        <w:t>.</w:t>
      </w:r>
      <w:r w:rsidR="004C1C0F">
        <w:rPr>
          <w:rFonts w:ascii="Times New Roman" w:hAnsi="Times New Roman" w:cs="Times New Roman"/>
          <w:sz w:val="18"/>
          <w:szCs w:val="18"/>
        </w:rPr>
        <w:t xml:space="preserve"> </w:t>
      </w:r>
      <w:r w:rsidRPr="006527C0">
        <w:rPr>
          <w:rFonts w:ascii="Times New Roman" w:hAnsi="Times New Roman" w:cs="Times New Roman"/>
          <w:i/>
          <w:color w:val="000000"/>
          <w:sz w:val="18"/>
          <w:szCs w:val="18"/>
        </w:rPr>
        <w:t>Earth Surface Processes and Landforms</w:t>
      </w:r>
      <w:r>
        <w:rPr>
          <w:rFonts w:ascii="Times New Roman" w:hAnsi="Times New Roman" w:cs="Times New Roman"/>
          <w:sz w:val="18"/>
          <w:szCs w:val="18"/>
        </w:rPr>
        <w:t>, 28, 131–143.</w:t>
      </w:r>
      <w:r w:rsidR="002A65BA">
        <w:rPr>
          <w:rFonts w:ascii="Times New Roman" w:hAnsi="Times New Roman" w:cs="Times New Roman"/>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10.1002/esp.428</w:t>
      </w:r>
    </w:p>
    <w:p w14:paraId="18875B92"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Nanson, G.</w:t>
      </w:r>
      <w:r w:rsidR="00802BDF">
        <w:rPr>
          <w:rFonts w:ascii="Times New Roman" w:hAnsi="Times New Roman" w:cs="Times New Roman"/>
          <w:sz w:val="18"/>
          <w:szCs w:val="18"/>
        </w:rPr>
        <w:t xml:space="preserve"> </w:t>
      </w:r>
      <w:r>
        <w:rPr>
          <w:rFonts w:ascii="Times New Roman" w:hAnsi="Times New Roman" w:cs="Times New Roman"/>
          <w:sz w:val="18"/>
          <w:szCs w:val="18"/>
        </w:rPr>
        <w:t xml:space="preserve">C., </w:t>
      </w:r>
      <w:r w:rsidR="00F1028F">
        <w:rPr>
          <w:rFonts w:ascii="Times New Roman" w:hAnsi="Times New Roman" w:cs="Times New Roman"/>
          <w:color w:val="000000"/>
          <w:sz w:val="18"/>
          <w:szCs w:val="18"/>
        </w:rPr>
        <w:t xml:space="preserve">&amp; </w:t>
      </w:r>
      <w:r>
        <w:rPr>
          <w:rFonts w:ascii="Times New Roman" w:hAnsi="Times New Roman" w:cs="Times New Roman"/>
          <w:sz w:val="18"/>
          <w:szCs w:val="18"/>
        </w:rPr>
        <w:t>Knighton, A.</w:t>
      </w:r>
      <w:r w:rsidR="00802BDF">
        <w:rPr>
          <w:rFonts w:ascii="Times New Roman" w:hAnsi="Times New Roman" w:cs="Times New Roman"/>
          <w:sz w:val="18"/>
          <w:szCs w:val="18"/>
        </w:rPr>
        <w:t xml:space="preserve"> </w:t>
      </w:r>
      <w:r>
        <w:rPr>
          <w:rFonts w:ascii="Times New Roman" w:hAnsi="Times New Roman" w:cs="Times New Roman"/>
          <w:sz w:val="18"/>
          <w:szCs w:val="18"/>
        </w:rPr>
        <w:t>D.</w:t>
      </w:r>
      <w:r w:rsidR="006527C0">
        <w:rPr>
          <w:rFonts w:ascii="Times New Roman" w:hAnsi="Times New Roman" w:cs="Times New Roman"/>
          <w:sz w:val="18"/>
          <w:szCs w:val="18"/>
        </w:rPr>
        <w:t xml:space="preserve"> (</w:t>
      </w:r>
      <w:r w:rsidR="00D7732F">
        <w:rPr>
          <w:rFonts w:ascii="Times New Roman" w:hAnsi="Times New Roman" w:cs="Times New Roman"/>
          <w:sz w:val="18"/>
          <w:szCs w:val="18"/>
        </w:rPr>
        <w:t>1996</w:t>
      </w:r>
      <w:r w:rsidR="006527C0">
        <w:rPr>
          <w:rFonts w:ascii="Times New Roman" w:hAnsi="Times New Roman" w:cs="Times New Roman"/>
          <w:sz w:val="18"/>
          <w:szCs w:val="18"/>
        </w:rPr>
        <w:t xml:space="preserve">). </w:t>
      </w:r>
      <w:r>
        <w:rPr>
          <w:rFonts w:ascii="Times New Roman" w:hAnsi="Times New Roman" w:cs="Times New Roman"/>
          <w:sz w:val="18"/>
          <w:szCs w:val="18"/>
        </w:rPr>
        <w:t>Anabranching rivers: their cause, character and classification</w:t>
      </w:r>
      <w:r w:rsidR="006527C0">
        <w:rPr>
          <w:rFonts w:ascii="Times New Roman" w:hAnsi="Times New Roman" w:cs="Times New Roman"/>
          <w:sz w:val="18"/>
          <w:szCs w:val="18"/>
        </w:rPr>
        <w:t>.</w:t>
      </w:r>
      <w:r w:rsidR="004A3547">
        <w:rPr>
          <w:rFonts w:ascii="Times New Roman" w:hAnsi="Times New Roman" w:cs="Times New Roman"/>
          <w:sz w:val="18"/>
          <w:szCs w:val="18"/>
        </w:rPr>
        <w:t xml:space="preserve"> </w:t>
      </w:r>
      <w:r w:rsidRPr="006527C0">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w:t>
      </w:r>
      <w:r>
        <w:rPr>
          <w:rFonts w:ascii="Times New Roman" w:hAnsi="Times New Roman" w:cs="Times New Roman"/>
          <w:sz w:val="18"/>
          <w:szCs w:val="18"/>
        </w:rPr>
        <w:t xml:space="preserve"> 21, 217–239.</w:t>
      </w:r>
      <w:r w:rsidR="002A65BA">
        <w:rPr>
          <w:rFonts w:ascii="Times New Roman" w:hAnsi="Times New Roman" w:cs="Times New Roman"/>
          <w:sz w:val="18"/>
          <w:szCs w:val="18"/>
        </w:rPr>
        <w:t xml:space="preserve"> </w:t>
      </w:r>
      <w:hyperlink r:id="rId33" w:history="1">
        <w:r w:rsidR="004C755E" w:rsidRPr="00555CD2">
          <w:rPr>
            <w:rStyle w:val="Hyperlink"/>
            <w:rFonts w:ascii="Times New Roman" w:hAnsi="Times New Roman" w:cs="Times New Roman"/>
            <w:sz w:val="18"/>
            <w:szCs w:val="18"/>
          </w:rPr>
          <w:t>https://doi.org/10.1002/(SICI)</w:t>
        </w:r>
      </w:hyperlink>
      <w:r w:rsidR="004C755E" w:rsidRPr="004C755E">
        <w:rPr>
          <w:rFonts w:ascii="Times New Roman" w:hAnsi="Times New Roman" w:cs="Times New Roman"/>
          <w:sz w:val="18"/>
          <w:szCs w:val="18"/>
        </w:rPr>
        <w:t>1096-9837(199603)21:3&lt;217::AID-</w:t>
      </w:r>
      <w:r w:rsidR="004C755E">
        <w:rPr>
          <w:rFonts w:ascii="Times New Roman" w:hAnsi="Times New Roman" w:cs="Times New Roman"/>
          <w:sz w:val="18"/>
          <w:szCs w:val="18"/>
        </w:rPr>
        <w:t xml:space="preserve"> </w:t>
      </w:r>
      <w:r w:rsidR="004C755E" w:rsidRPr="004C755E">
        <w:rPr>
          <w:rFonts w:ascii="Times New Roman" w:hAnsi="Times New Roman" w:cs="Times New Roman"/>
          <w:sz w:val="18"/>
          <w:szCs w:val="18"/>
        </w:rPr>
        <w:t>ESP611&gt;3.0.CO;2-U</w:t>
      </w:r>
    </w:p>
    <w:p w14:paraId="1BD0B4FA"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1C4113">
        <w:rPr>
          <w:rFonts w:ascii="Times New Roman" w:hAnsi="Times New Roman" w:cs="Times New Roman"/>
          <w:color w:val="000000"/>
          <w:sz w:val="18"/>
          <w:szCs w:val="18"/>
          <w:lang w:val="fr-FR"/>
        </w:rPr>
        <w:t>Nanson, G.</w:t>
      </w:r>
      <w:r w:rsidR="00802BDF" w:rsidRPr="001C4113">
        <w:rPr>
          <w:rFonts w:ascii="Times New Roman" w:hAnsi="Times New Roman" w:cs="Times New Roman"/>
          <w:color w:val="000000"/>
          <w:sz w:val="18"/>
          <w:szCs w:val="18"/>
          <w:lang w:val="fr-FR"/>
        </w:rPr>
        <w:t xml:space="preserve"> </w:t>
      </w:r>
      <w:r w:rsidRPr="001C4113">
        <w:rPr>
          <w:rFonts w:ascii="Times New Roman" w:hAnsi="Times New Roman" w:cs="Times New Roman"/>
          <w:color w:val="000000"/>
          <w:sz w:val="18"/>
          <w:szCs w:val="18"/>
          <w:lang w:val="fr-FR"/>
        </w:rPr>
        <w:t xml:space="preserve">C., </w:t>
      </w:r>
      <w:r w:rsidR="00F1028F" w:rsidRPr="001C4113">
        <w:rPr>
          <w:rFonts w:ascii="Times New Roman" w:hAnsi="Times New Roman" w:cs="Times New Roman"/>
          <w:color w:val="000000"/>
          <w:sz w:val="18"/>
          <w:szCs w:val="18"/>
          <w:lang w:val="fr-FR"/>
        </w:rPr>
        <w:t xml:space="preserve">&amp; </w:t>
      </w:r>
      <w:r w:rsidRPr="001C4113">
        <w:rPr>
          <w:rFonts w:ascii="Times New Roman" w:hAnsi="Times New Roman" w:cs="Times New Roman"/>
          <w:color w:val="000000"/>
          <w:sz w:val="18"/>
          <w:szCs w:val="18"/>
          <w:lang w:val="fr-FR"/>
        </w:rPr>
        <w:t xml:space="preserve">Huang, </w:t>
      </w:r>
      <w:r w:rsidR="00947F97" w:rsidRPr="006819BD">
        <w:rPr>
          <w:rFonts w:ascii="Times New Roman" w:hAnsi="Times New Roman" w:cs="Times New Roman"/>
          <w:color w:val="000000"/>
          <w:sz w:val="18"/>
          <w:szCs w:val="18"/>
          <w:lang w:val="fr-FR"/>
        </w:rPr>
        <w:t>H</w:t>
      </w:r>
      <w:r w:rsidRPr="00BF0BC2">
        <w:rPr>
          <w:rFonts w:ascii="Times New Roman" w:hAnsi="Times New Roman" w:cs="Times New Roman"/>
          <w:color w:val="000000"/>
          <w:sz w:val="18"/>
          <w:szCs w:val="18"/>
          <w:lang w:val="fr-FR"/>
        </w:rPr>
        <w:t>.</w:t>
      </w:r>
      <w:r w:rsidR="00802BDF" w:rsidRPr="00BF0BC2">
        <w:rPr>
          <w:rFonts w:ascii="Times New Roman" w:hAnsi="Times New Roman" w:cs="Times New Roman"/>
          <w:color w:val="000000"/>
          <w:sz w:val="18"/>
          <w:szCs w:val="18"/>
          <w:lang w:val="fr-FR"/>
        </w:rPr>
        <w:t xml:space="preserve"> </w:t>
      </w:r>
      <w:r w:rsidRPr="001C4113">
        <w:rPr>
          <w:rFonts w:ascii="Times New Roman" w:hAnsi="Times New Roman" w:cs="Times New Roman"/>
          <w:color w:val="000000"/>
          <w:sz w:val="18"/>
          <w:szCs w:val="18"/>
          <w:lang w:val="fr-FR"/>
        </w:rPr>
        <w:t>Q.</w:t>
      </w:r>
      <w:r w:rsidR="006527C0" w:rsidRPr="001C4113">
        <w:rPr>
          <w:rFonts w:ascii="Times New Roman" w:hAnsi="Times New Roman" w:cs="Times New Roman"/>
          <w:color w:val="000000"/>
          <w:sz w:val="18"/>
          <w:szCs w:val="18"/>
          <w:lang w:val="fr-FR"/>
        </w:rPr>
        <w:t xml:space="preserve"> (</w:t>
      </w:r>
      <w:r w:rsidR="00D7732F" w:rsidRPr="001C4113">
        <w:rPr>
          <w:rFonts w:ascii="Times New Roman" w:hAnsi="Times New Roman" w:cs="Times New Roman"/>
          <w:color w:val="000000"/>
          <w:sz w:val="18"/>
          <w:szCs w:val="18"/>
          <w:lang w:val="fr-FR"/>
        </w:rPr>
        <w:t>2008</w:t>
      </w:r>
      <w:r w:rsidR="006527C0" w:rsidRPr="001C4113">
        <w:rPr>
          <w:rFonts w:ascii="Times New Roman" w:hAnsi="Times New Roman" w:cs="Times New Roman"/>
          <w:color w:val="000000"/>
          <w:sz w:val="18"/>
          <w:szCs w:val="18"/>
          <w:lang w:val="fr-FR"/>
        </w:rPr>
        <w:t xml:space="preserve">). </w:t>
      </w:r>
      <w:r>
        <w:rPr>
          <w:rFonts w:ascii="Times New Roman" w:hAnsi="Times New Roman" w:cs="Times New Roman"/>
          <w:color w:val="000000"/>
          <w:sz w:val="18"/>
          <w:szCs w:val="18"/>
        </w:rPr>
        <w:t>Least action principle, equilibrium states, iterative adjustment and the stability of alluvial channels</w:t>
      </w:r>
      <w:r w:rsidR="006527C0">
        <w:rPr>
          <w:rFonts w:ascii="Times New Roman" w:hAnsi="Times New Roman" w:cs="Times New Roman"/>
          <w:color w:val="000000"/>
          <w:sz w:val="18"/>
          <w:szCs w:val="18"/>
        </w:rPr>
        <w:t>.</w:t>
      </w:r>
      <w:r w:rsidR="004A3547">
        <w:rPr>
          <w:rFonts w:ascii="Times New Roman" w:hAnsi="Times New Roman" w:cs="Times New Roman"/>
          <w:color w:val="000000"/>
          <w:sz w:val="18"/>
          <w:szCs w:val="18"/>
        </w:rPr>
        <w:t xml:space="preserve"> </w:t>
      </w:r>
      <w:r w:rsidRPr="006527C0">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33, 923-942.</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10.1002/esp.1584</w:t>
      </w:r>
    </w:p>
    <w:p w14:paraId="30BB927E"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84361B">
        <w:rPr>
          <w:rFonts w:ascii="Times New Roman" w:hAnsi="Times New Roman" w:cs="Times New Roman"/>
          <w:color w:val="000000"/>
          <w:sz w:val="18"/>
          <w:szCs w:val="18"/>
          <w:lang w:val="en-GB"/>
        </w:rPr>
        <w:t>Nanson, G.</w:t>
      </w:r>
      <w:r w:rsidR="00802BDF" w:rsidRPr="0084361B">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 xml:space="preserve">C., </w:t>
      </w:r>
      <w:r w:rsidR="00F1028F" w:rsidRPr="0084361B">
        <w:rPr>
          <w:rFonts w:ascii="Times New Roman" w:hAnsi="Times New Roman" w:cs="Times New Roman"/>
          <w:color w:val="000000"/>
          <w:sz w:val="18"/>
          <w:szCs w:val="18"/>
          <w:lang w:val="en-GB"/>
        </w:rPr>
        <w:t xml:space="preserve">&amp; </w:t>
      </w:r>
      <w:r w:rsidRPr="0084361B">
        <w:rPr>
          <w:rFonts w:ascii="Times New Roman" w:hAnsi="Times New Roman" w:cs="Times New Roman"/>
          <w:color w:val="000000"/>
          <w:sz w:val="18"/>
          <w:szCs w:val="18"/>
          <w:lang w:val="en-GB"/>
        </w:rPr>
        <w:t xml:space="preserve">Huang, </w:t>
      </w:r>
      <w:r w:rsidR="00947F97" w:rsidRPr="006819BD">
        <w:rPr>
          <w:rFonts w:ascii="Times New Roman" w:hAnsi="Times New Roman" w:cs="Times New Roman"/>
          <w:color w:val="000000"/>
          <w:sz w:val="18"/>
          <w:szCs w:val="18"/>
          <w:lang w:val="en-GB"/>
        </w:rPr>
        <w:t>H</w:t>
      </w:r>
      <w:r w:rsidRPr="00BF0BC2">
        <w:rPr>
          <w:rFonts w:ascii="Times New Roman" w:hAnsi="Times New Roman" w:cs="Times New Roman"/>
          <w:color w:val="000000"/>
          <w:sz w:val="18"/>
          <w:szCs w:val="18"/>
          <w:lang w:val="en-GB"/>
        </w:rPr>
        <w:t>.</w:t>
      </w:r>
      <w:r w:rsidR="00802BDF" w:rsidRPr="0084361B">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Q.</w:t>
      </w:r>
      <w:r w:rsidR="006527C0" w:rsidRPr="0084361B">
        <w:rPr>
          <w:rFonts w:ascii="Times New Roman" w:hAnsi="Times New Roman" w:cs="Times New Roman"/>
          <w:color w:val="000000"/>
          <w:sz w:val="18"/>
          <w:szCs w:val="18"/>
          <w:lang w:val="en-GB"/>
        </w:rPr>
        <w:t xml:space="preserve"> (</w:t>
      </w:r>
      <w:r w:rsidR="00D7732F" w:rsidRPr="0084361B">
        <w:rPr>
          <w:rFonts w:ascii="Times New Roman" w:hAnsi="Times New Roman" w:cs="Times New Roman"/>
          <w:color w:val="000000"/>
          <w:sz w:val="18"/>
          <w:szCs w:val="18"/>
          <w:lang w:val="en-GB"/>
        </w:rPr>
        <w:t>2018</w:t>
      </w:r>
      <w:r w:rsidR="006527C0" w:rsidRPr="0084361B">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rPr>
        <w:t>A philosophy of rivers: Equilibrium states, channel evolution, teleomatic change and least action principle</w:t>
      </w:r>
      <w:r w:rsidR="006527C0">
        <w:rPr>
          <w:rFonts w:ascii="Times New Roman" w:hAnsi="Times New Roman" w:cs="Times New Roman"/>
          <w:color w:val="000000"/>
          <w:sz w:val="18"/>
          <w:szCs w:val="18"/>
        </w:rPr>
        <w:t xml:space="preserve">. </w:t>
      </w:r>
      <w:r w:rsidRPr="006527C0">
        <w:rPr>
          <w:rFonts w:ascii="Times New Roman" w:hAnsi="Times New Roman" w:cs="Times New Roman"/>
          <w:i/>
          <w:color w:val="000000"/>
          <w:sz w:val="18"/>
          <w:szCs w:val="18"/>
        </w:rPr>
        <w:t>Geomorphology</w:t>
      </w:r>
      <w:r>
        <w:rPr>
          <w:rFonts w:ascii="Times New Roman" w:hAnsi="Times New Roman" w:cs="Times New Roman"/>
          <w:color w:val="000000"/>
          <w:sz w:val="18"/>
          <w:szCs w:val="18"/>
        </w:rPr>
        <w:t>, 302, 3-19.</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C755E" w:rsidRPr="004C755E">
        <w:rPr>
          <w:rFonts w:ascii="Times New Roman" w:hAnsi="Times New Roman" w:cs="Times New Roman"/>
          <w:sz w:val="18"/>
          <w:szCs w:val="18"/>
        </w:rPr>
        <w:t>10.1016/j.geomorph.2016.07.024</w:t>
      </w:r>
    </w:p>
    <w:p w14:paraId="26EFC40A"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84361B">
        <w:rPr>
          <w:rFonts w:ascii="Times New Roman" w:hAnsi="Times New Roman" w:cs="Times New Roman"/>
          <w:color w:val="000000"/>
          <w:sz w:val="18"/>
          <w:szCs w:val="18"/>
          <w:lang w:val="en-GB"/>
        </w:rPr>
        <w:t>Nanson, G.</w:t>
      </w:r>
      <w:r w:rsidR="00802BDF" w:rsidRPr="0084361B">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 xml:space="preserve">C., </w:t>
      </w:r>
      <w:r w:rsidR="00F1028F" w:rsidRPr="0084361B">
        <w:rPr>
          <w:rFonts w:ascii="Times New Roman" w:hAnsi="Times New Roman" w:cs="Times New Roman"/>
          <w:color w:val="000000"/>
          <w:sz w:val="18"/>
          <w:szCs w:val="18"/>
          <w:lang w:val="en-GB"/>
        </w:rPr>
        <w:t xml:space="preserve">&amp; </w:t>
      </w:r>
      <w:r w:rsidRPr="0084361B">
        <w:rPr>
          <w:rFonts w:ascii="Times New Roman" w:hAnsi="Times New Roman" w:cs="Times New Roman"/>
          <w:color w:val="000000"/>
          <w:sz w:val="18"/>
          <w:szCs w:val="18"/>
          <w:lang w:val="en-GB"/>
        </w:rPr>
        <w:t xml:space="preserve">Huang, </w:t>
      </w:r>
      <w:r w:rsidR="00947F97" w:rsidRPr="006819BD">
        <w:rPr>
          <w:rFonts w:ascii="Times New Roman" w:hAnsi="Times New Roman" w:cs="Times New Roman"/>
          <w:color w:val="000000"/>
          <w:sz w:val="18"/>
          <w:szCs w:val="18"/>
          <w:lang w:val="en-GB"/>
        </w:rPr>
        <w:t>H</w:t>
      </w:r>
      <w:r w:rsidRPr="00BF0BC2">
        <w:rPr>
          <w:rFonts w:ascii="Times New Roman" w:hAnsi="Times New Roman" w:cs="Times New Roman"/>
          <w:color w:val="000000"/>
          <w:sz w:val="18"/>
          <w:szCs w:val="18"/>
          <w:lang w:val="en-GB"/>
        </w:rPr>
        <w:t>.</w:t>
      </w:r>
      <w:r w:rsidR="00802BDF" w:rsidRPr="00BF0BC2">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Q.</w:t>
      </w:r>
      <w:r w:rsidR="006527C0" w:rsidRPr="0084361B">
        <w:rPr>
          <w:rFonts w:ascii="Times New Roman" w:hAnsi="Times New Roman" w:cs="Times New Roman"/>
          <w:color w:val="000000"/>
          <w:sz w:val="18"/>
          <w:szCs w:val="18"/>
          <w:lang w:val="en-GB"/>
        </w:rPr>
        <w:t xml:space="preserve"> (</w:t>
      </w:r>
      <w:r w:rsidR="00D7732F" w:rsidRPr="0084361B">
        <w:rPr>
          <w:rFonts w:ascii="Times New Roman" w:hAnsi="Times New Roman" w:cs="Times New Roman"/>
          <w:color w:val="000000"/>
          <w:sz w:val="18"/>
          <w:szCs w:val="18"/>
          <w:lang w:val="en-GB"/>
        </w:rPr>
        <w:t>2017</w:t>
      </w:r>
      <w:r w:rsidR="006527C0" w:rsidRPr="0084361B">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rPr>
        <w:t>Self-adjustment in rivers: Evidence for least action as the primary control of alluvial-channel form and process</w:t>
      </w:r>
      <w:r w:rsidR="006527C0">
        <w:rPr>
          <w:rFonts w:ascii="Times New Roman" w:hAnsi="Times New Roman" w:cs="Times New Roman"/>
          <w:color w:val="000000"/>
          <w:sz w:val="18"/>
          <w:szCs w:val="18"/>
        </w:rPr>
        <w:t xml:space="preserve">. </w:t>
      </w:r>
      <w:r w:rsidRPr="006527C0">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42, 575-594.</w:t>
      </w:r>
      <w:r w:rsidR="002A65BA">
        <w:rPr>
          <w:rFonts w:ascii="Times New Roman" w:hAnsi="Times New Roman" w:cs="Times New Roman"/>
          <w:color w:val="000000"/>
          <w:sz w:val="18"/>
          <w:szCs w:val="18"/>
        </w:rPr>
        <w:t xml:space="preserve"> </w:t>
      </w:r>
      <w:hyperlink r:id="rId34" w:history="1">
        <w:r w:rsidR="00197A6C" w:rsidRPr="00555CD2">
          <w:rPr>
            <w:rStyle w:val="Hyperlink"/>
            <w:rFonts w:ascii="Times New Roman" w:hAnsi="Times New Roman" w:cs="Times New Roman"/>
            <w:sz w:val="18"/>
            <w:szCs w:val="18"/>
          </w:rPr>
          <w:t>https://doi.org/10.1002/</w:t>
        </w:r>
      </w:hyperlink>
      <w:r w:rsidR="00197A6C">
        <w:rPr>
          <w:rFonts w:ascii="Times New Roman" w:hAnsi="Times New Roman" w:cs="Times New Roman"/>
          <w:sz w:val="18"/>
          <w:szCs w:val="18"/>
        </w:rPr>
        <w:t xml:space="preserve"> </w:t>
      </w:r>
      <w:r w:rsidR="00197A6C" w:rsidRPr="00197A6C">
        <w:rPr>
          <w:rFonts w:ascii="Times New Roman" w:hAnsi="Times New Roman" w:cs="Times New Roman"/>
          <w:sz w:val="18"/>
          <w:szCs w:val="18"/>
        </w:rPr>
        <w:t>esp.3999</w:t>
      </w:r>
    </w:p>
    <w:p w14:paraId="57408C6C"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Nicholas, A.</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P.</w:t>
      </w:r>
      <w:r w:rsidR="006527C0">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2013</w:t>
      </w:r>
      <w:r w:rsidR="006527C0">
        <w:rPr>
          <w:rFonts w:ascii="Times New Roman" w:hAnsi="Times New Roman" w:cs="Times New Roman"/>
          <w:color w:val="000000"/>
          <w:sz w:val="18"/>
          <w:szCs w:val="18"/>
        </w:rPr>
        <w:t xml:space="preserve">). </w:t>
      </w:r>
      <w:r>
        <w:rPr>
          <w:rFonts w:ascii="Times New Roman" w:hAnsi="Times New Roman" w:cs="Times New Roman"/>
          <w:color w:val="000000"/>
          <w:sz w:val="18"/>
          <w:szCs w:val="18"/>
        </w:rPr>
        <w:t>Modelling the continuum of river channel patterns</w:t>
      </w:r>
      <w:r w:rsidR="006527C0">
        <w:rPr>
          <w:rFonts w:ascii="Times New Roman" w:hAnsi="Times New Roman" w:cs="Times New Roman"/>
          <w:color w:val="000000"/>
          <w:sz w:val="18"/>
          <w:szCs w:val="18"/>
        </w:rPr>
        <w:t xml:space="preserve">. </w:t>
      </w:r>
      <w:r w:rsidRPr="006527C0">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38, 1187-1196.</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197A6C" w:rsidRPr="00197A6C">
        <w:rPr>
          <w:rFonts w:ascii="Times New Roman" w:hAnsi="Times New Roman" w:cs="Times New Roman"/>
          <w:sz w:val="18"/>
          <w:szCs w:val="18"/>
        </w:rPr>
        <w:t>10.1002/esp.3431</w:t>
      </w:r>
    </w:p>
    <w:p w14:paraId="6257EE70"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Parker, G.</w:t>
      </w:r>
      <w:r w:rsidR="006527C0">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1976</w:t>
      </w:r>
      <w:r w:rsidR="006527C0">
        <w:rPr>
          <w:rFonts w:ascii="Times New Roman" w:hAnsi="Times New Roman" w:cs="Times New Roman"/>
          <w:color w:val="000000"/>
          <w:sz w:val="18"/>
          <w:szCs w:val="18"/>
        </w:rPr>
        <w:t xml:space="preserve">). </w:t>
      </w:r>
      <w:r>
        <w:rPr>
          <w:rFonts w:ascii="Times New Roman" w:hAnsi="Times New Roman" w:cs="Times New Roman"/>
          <w:color w:val="000000"/>
          <w:sz w:val="18"/>
          <w:szCs w:val="18"/>
        </w:rPr>
        <w:t>On the cause and characteristic scales of meandering and braiding in</w:t>
      </w:r>
      <w:r>
        <w:rPr>
          <w:rFonts w:ascii="Times New Roman" w:hAnsi="Times New Roman" w:cs="Times New Roman" w:hint="eastAsia"/>
          <w:color w:val="000000"/>
          <w:sz w:val="18"/>
          <w:szCs w:val="18"/>
        </w:rPr>
        <w:t xml:space="preserve"> </w:t>
      </w:r>
      <w:r>
        <w:rPr>
          <w:rFonts w:ascii="Times New Roman" w:hAnsi="Times New Roman" w:cs="Times New Roman"/>
          <w:color w:val="000000"/>
          <w:sz w:val="18"/>
          <w:szCs w:val="18"/>
        </w:rPr>
        <w:t>rivers</w:t>
      </w:r>
      <w:r w:rsidR="006527C0">
        <w:rPr>
          <w:rFonts w:ascii="Times New Roman" w:hAnsi="Times New Roman" w:cs="Times New Roman"/>
          <w:color w:val="000000"/>
          <w:sz w:val="18"/>
          <w:szCs w:val="18"/>
        </w:rPr>
        <w:t xml:space="preserve">. </w:t>
      </w:r>
      <w:r w:rsidRPr="006527C0">
        <w:rPr>
          <w:rFonts w:ascii="Times New Roman" w:hAnsi="Times New Roman" w:cs="Times New Roman"/>
          <w:i/>
          <w:color w:val="000000"/>
          <w:sz w:val="18"/>
          <w:szCs w:val="18"/>
        </w:rPr>
        <w:t>Journal of Fluid Mechanics</w:t>
      </w:r>
      <w:r w:rsidR="004A3547">
        <w:rPr>
          <w:rFonts w:ascii="Times New Roman" w:hAnsi="Times New Roman" w:cs="Times New Roman" w:hint="eastAsia"/>
          <w:color w:val="000000"/>
          <w:sz w:val="18"/>
          <w:szCs w:val="18"/>
        </w:rPr>
        <w:t>,</w:t>
      </w:r>
      <w:r>
        <w:rPr>
          <w:rFonts w:ascii="Times New Roman" w:hAnsi="Times New Roman" w:cs="Times New Roman"/>
          <w:color w:val="000000"/>
          <w:sz w:val="18"/>
          <w:szCs w:val="18"/>
        </w:rPr>
        <w:t xml:space="preserve"> 76, 457–480.</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197A6C" w:rsidRPr="00197A6C">
        <w:rPr>
          <w:rFonts w:ascii="Times New Roman" w:hAnsi="Times New Roman" w:cs="Times New Roman"/>
          <w:sz w:val="18"/>
          <w:szCs w:val="18"/>
        </w:rPr>
        <w:t>10.1017/S0022112076000748</w:t>
      </w:r>
    </w:p>
    <w:p w14:paraId="62632B68"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Parker, G., Shimizu, Y.,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Wilkerson, G.</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V.</w:t>
      </w:r>
      <w:r w:rsidR="006527C0">
        <w:rPr>
          <w:rFonts w:ascii="Times New Roman" w:hAnsi="Times New Roman" w:cs="Times New Roman"/>
          <w:color w:val="000000"/>
          <w:sz w:val="18"/>
          <w:szCs w:val="18"/>
        </w:rPr>
        <w:t xml:space="preserve"> (</w:t>
      </w:r>
      <w:r w:rsidR="00D7732F">
        <w:rPr>
          <w:rFonts w:ascii="Times New Roman" w:hAnsi="Times New Roman" w:cs="Times New Roman"/>
          <w:color w:val="000000"/>
          <w:sz w:val="18"/>
          <w:szCs w:val="18"/>
        </w:rPr>
        <w:t>2011</w:t>
      </w:r>
      <w:r w:rsidR="006527C0">
        <w:rPr>
          <w:rFonts w:ascii="Times New Roman" w:hAnsi="Times New Roman" w:cs="Times New Roman"/>
          <w:color w:val="000000"/>
          <w:sz w:val="18"/>
          <w:szCs w:val="18"/>
        </w:rPr>
        <w:t xml:space="preserve">). </w:t>
      </w:r>
      <w:r>
        <w:rPr>
          <w:rFonts w:ascii="Times New Roman" w:hAnsi="Times New Roman" w:cs="Times New Roman"/>
          <w:color w:val="000000"/>
          <w:sz w:val="18"/>
          <w:szCs w:val="18"/>
        </w:rPr>
        <w:t>A new framework for modelling the migration of meandering rivers</w:t>
      </w:r>
      <w:r w:rsidR="006527C0">
        <w:rPr>
          <w:rFonts w:ascii="Times New Roman" w:hAnsi="Times New Roman" w:cs="Times New Roman"/>
          <w:color w:val="000000"/>
          <w:sz w:val="18"/>
          <w:szCs w:val="18"/>
        </w:rPr>
        <w:t xml:space="preserve">. </w:t>
      </w:r>
      <w:r w:rsidRPr="006527C0">
        <w:rPr>
          <w:rFonts w:ascii="Times New Roman" w:hAnsi="Times New Roman" w:cs="Times New Roman"/>
          <w:i/>
          <w:color w:val="000000"/>
          <w:sz w:val="18"/>
          <w:szCs w:val="18"/>
        </w:rPr>
        <w:t xml:space="preserve">Earth </w:t>
      </w:r>
      <w:r w:rsidR="003B0CDB" w:rsidRPr="006527C0">
        <w:rPr>
          <w:rFonts w:ascii="Times New Roman" w:hAnsi="Times New Roman" w:cs="Times New Roman"/>
          <w:i/>
          <w:color w:val="000000"/>
          <w:sz w:val="18"/>
          <w:szCs w:val="18"/>
        </w:rPr>
        <w:t xml:space="preserve">Surface Processes </w:t>
      </w:r>
      <w:r w:rsidRPr="006527C0">
        <w:rPr>
          <w:rFonts w:ascii="Times New Roman" w:hAnsi="Times New Roman" w:cs="Times New Roman"/>
          <w:i/>
          <w:color w:val="000000"/>
          <w:sz w:val="18"/>
          <w:szCs w:val="18"/>
        </w:rPr>
        <w:t xml:space="preserve">and </w:t>
      </w:r>
      <w:r w:rsidR="003B0CDB" w:rsidRPr="006527C0">
        <w:rPr>
          <w:rFonts w:ascii="Times New Roman" w:hAnsi="Times New Roman" w:cs="Times New Roman"/>
          <w:i/>
          <w:color w:val="000000"/>
          <w:sz w:val="18"/>
          <w:szCs w:val="18"/>
        </w:rPr>
        <w:t>Landforms</w:t>
      </w:r>
      <w:r>
        <w:rPr>
          <w:rFonts w:ascii="Times New Roman" w:hAnsi="Times New Roman" w:cs="Times New Roman"/>
          <w:color w:val="000000"/>
          <w:sz w:val="18"/>
          <w:szCs w:val="18"/>
        </w:rPr>
        <w:t>, 36, 70-86.</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197A6C" w:rsidRPr="00197A6C">
        <w:rPr>
          <w:rFonts w:ascii="Times New Roman" w:hAnsi="Times New Roman" w:cs="Times New Roman"/>
          <w:sz w:val="18"/>
          <w:szCs w:val="18"/>
        </w:rPr>
        <w:t>10.1002/esp.2113</w:t>
      </w:r>
    </w:p>
    <w:p w14:paraId="11852421" w14:textId="77777777" w:rsidR="0072543C" w:rsidRDefault="0072543C"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72543C">
        <w:rPr>
          <w:rFonts w:ascii="Times New Roman" w:hAnsi="Times New Roman" w:cs="Times New Roman"/>
          <w:color w:val="000000"/>
          <w:sz w:val="18"/>
          <w:szCs w:val="18"/>
        </w:rPr>
        <w:t>Rasche, D., Reinh</w:t>
      </w:r>
      <w:r>
        <w:rPr>
          <w:rFonts w:ascii="Times New Roman" w:hAnsi="Times New Roman" w:cs="Times New Roman"/>
          <w:color w:val="000000"/>
          <w:sz w:val="18"/>
          <w:szCs w:val="18"/>
        </w:rPr>
        <w:t xml:space="preserve">ardt-Imjela, C., Schulte, A., </w:t>
      </w:r>
      <w:r w:rsidR="00F1028F">
        <w:rPr>
          <w:rFonts w:ascii="Times New Roman" w:hAnsi="Times New Roman" w:cs="Times New Roman"/>
          <w:color w:val="000000"/>
          <w:sz w:val="18"/>
          <w:szCs w:val="18"/>
        </w:rPr>
        <w:t xml:space="preserve">&amp; </w:t>
      </w:r>
      <w:r w:rsidRPr="0072543C">
        <w:rPr>
          <w:rFonts w:ascii="Times New Roman" w:hAnsi="Times New Roman" w:cs="Times New Roman"/>
          <w:color w:val="000000"/>
          <w:sz w:val="18"/>
          <w:szCs w:val="18"/>
        </w:rPr>
        <w:t>Wenzel, R.</w:t>
      </w:r>
      <w:r w:rsidR="006527C0">
        <w:rPr>
          <w:rFonts w:ascii="Times New Roman" w:hAnsi="Times New Roman" w:cs="Times New Roman"/>
          <w:color w:val="000000"/>
          <w:sz w:val="18"/>
          <w:szCs w:val="18"/>
        </w:rPr>
        <w:t xml:space="preserve"> (</w:t>
      </w:r>
      <w:r w:rsidR="00D7732F" w:rsidRPr="0072543C">
        <w:rPr>
          <w:rFonts w:ascii="Times New Roman" w:hAnsi="Times New Roman" w:cs="Times New Roman"/>
          <w:color w:val="000000"/>
          <w:sz w:val="18"/>
          <w:szCs w:val="18"/>
        </w:rPr>
        <w:t>2019</w:t>
      </w:r>
      <w:r w:rsidR="006527C0">
        <w:rPr>
          <w:rFonts w:ascii="Times New Roman" w:hAnsi="Times New Roman" w:cs="Times New Roman"/>
          <w:color w:val="000000"/>
          <w:sz w:val="18"/>
          <w:szCs w:val="18"/>
        </w:rPr>
        <w:t xml:space="preserve">). </w:t>
      </w:r>
      <w:r w:rsidRPr="0072543C">
        <w:rPr>
          <w:rFonts w:ascii="Times New Roman" w:hAnsi="Times New Roman" w:cs="Times New Roman"/>
          <w:color w:val="000000"/>
          <w:sz w:val="18"/>
          <w:szCs w:val="18"/>
        </w:rPr>
        <w:t>Hydrodynamic simulation of the effects of stable in-channel large wood on the flood hydrographs of a low mountain range creek, Ore Mountains, Germany</w:t>
      </w:r>
      <w:r w:rsidR="006527C0">
        <w:rPr>
          <w:rFonts w:ascii="Times New Roman" w:hAnsi="Times New Roman" w:cs="Times New Roman"/>
          <w:color w:val="000000"/>
          <w:sz w:val="18"/>
          <w:szCs w:val="18"/>
        </w:rPr>
        <w:t>.</w:t>
      </w:r>
      <w:r w:rsidR="006527C0" w:rsidRPr="0072543C">
        <w:rPr>
          <w:rFonts w:ascii="Times New Roman" w:hAnsi="Times New Roman" w:cs="Times New Roman"/>
          <w:color w:val="000000"/>
          <w:sz w:val="18"/>
          <w:szCs w:val="18"/>
        </w:rPr>
        <w:t xml:space="preserve"> </w:t>
      </w:r>
      <w:r w:rsidRPr="006527C0">
        <w:rPr>
          <w:rFonts w:ascii="Times New Roman" w:hAnsi="Times New Roman" w:cs="Times New Roman"/>
          <w:i/>
          <w:color w:val="000000"/>
          <w:sz w:val="18"/>
          <w:szCs w:val="18"/>
        </w:rPr>
        <w:t>Hydrology and Earth System Sciences</w:t>
      </w:r>
      <w:r w:rsidRPr="0072543C">
        <w:rPr>
          <w:rFonts w:ascii="Times New Roman" w:hAnsi="Times New Roman" w:cs="Times New Roman"/>
          <w:color w:val="000000"/>
          <w:sz w:val="18"/>
          <w:szCs w:val="18"/>
        </w:rPr>
        <w:t>, 23(10), 4349–4365.</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197A6C" w:rsidRPr="00197A6C">
        <w:rPr>
          <w:rFonts w:ascii="Times New Roman" w:hAnsi="Times New Roman" w:cs="Times New Roman"/>
          <w:sz w:val="18"/>
          <w:szCs w:val="18"/>
        </w:rPr>
        <w:t>10.5194/hess-23-4349-2019</w:t>
      </w:r>
    </w:p>
    <w:p w14:paraId="5CB36756" w14:textId="77777777" w:rsidR="00C73F33" w:rsidRDefault="00C73F33"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Rhoads, B. L. (2020). River Dynamics – Geomorphology to Support Management. Cambridge University Press.</w:t>
      </w:r>
    </w:p>
    <w:p w14:paraId="3BC7B651" w14:textId="4A09D7E6"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Rust, B.</w:t>
      </w:r>
      <w:r w:rsidR="00802BDF">
        <w:rPr>
          <w:rFonts w:ascii="Times New Roman" w:hAnsi="Times New Roman" w:cs="Times New Roman"/>
          <w:sz w:val="18"/>
          <w:szCs w:val="18"/>
        </w:rPr>
        <w:t xml:space="preserve"> </w:t>
      </w:r>
      <w:r>
        <w:rPr>
          <w:rFonts w:ascii="Times New Roman" w:hAnsi="Times New Roman" w:cs="Times New Roman"/>
          <w:sz w:val="18"/>
          <w:szCs w:val="18"/>
        </w:rPr>
        <w:t>R.</w:t>
      </w:r>
      <w:r w:rsidR="006527C0">
        <w:rPr>
          <w:rFonts w:ascii="Times New Roman" w:hAnsi="Times New Roman" w:cs="Times New Roman"/>
          <w:sz w:val="18"/>
          <w:szCs w:val="18"/>
        </w:rPr>
        <w:t xml:space="preserve"> (</w:t>
      </w:r>
      <w:r w:rsidR="00D7732F">
        <w:rPr>
          <w:rFonts w:ascii="Times New Roman" w:hAnsi="Times New Roman" w:cs="Times New Roman"/>
          <w:sz w:val="18"/>
          <w:szCs w:val="18"/>
        </w:rPr>
        <w:t>1978</w:t>
      </w:r>
      <w:r w:rsidR="006527C0">
        <w:rPr>
          <w:rFonts w:ascii="Times New Roman" w:hAnsi="Times New Roman" w:cs="Times New Roman"/>
          <w:sz w:val="18"/>
          <w:szCs w:val="18"/>
        </w:rPr>
        <w:t xml:space="preserve">). </w:t>
      </w:r>
      <w:r>
        <w:rPr>
          <w:rFonts w:ascii="Times New Roman" w:hAnsi="Times New Roman" w:cs="Times New Roman"/>
          <w:sz w:val="18"/>
          <w:szCs w:val="18"/>
        </w:rPr>
        <w:t>A classification of alluvial channel systems</w:t>
      </w:r>
      <w:r w:rsidR="006527C0">
        <w:rPr>
          <w:rFonts w:ascii="Times New Roman" w:hAnsi="Times New Roman" w:cs="Times New Roman"/>
          <w:sz w:val="18"/>
          <w:szCs w:val="18"/>
        </w:rPr>
        <w:t xml:space="preserve">. </w:t>
      </w:r>
      <w:r w:rsidRPr="006527C0">
        <w:rPr>
          <w:rFonts w:ascii="Times New Roman" w:hAnsi="Times New Roman" w:cs="Times New Roman"/>
          <w:i/>
          <w:sz w:val="18"/>
          <w:szCs w:val="18"/>
        </w:rPr>
        <w:t>Miall, A.D. (Ed</w:t>
      </w:r>
      <w:r w:rsidR="006527C0">
        <w:rPr>
          <w:rFonts w:ascii="Times New Roman" w:hAnsi="Times New Roman" w:cs="Times New Roman"/>
          <w:i/>
          <w:sz w:val="18"/>
          <w:szCs w:val="18"/>
        </w:rPr>
        <w:t>ition</w:t>
      </w:r>
      <w:r w:rsidRPr="006527C0">
        <w:rPr>
          <w:rFonts w:ascii="Times New Roman" w:hAnsi="Times New Roman" w:cs="Times New Roman"/>
          <w:i/>
          <w:sz w:val="18"/>
          <w:szCs w:val="18"/>
        </w:rPr>
        <w:t>), Fluvial Sedimentology</w:t>
      </w:r>
      <w:r w:rsidR="006527C0">
        <w:rPr>
          <w:rFonts w:ascii="Times New Roman" w:hAnsi="Times New Roman" w:cs="Times New Roman"/>
          <w:sz w:val="18"/>
          <w:szCs w:val="18"/>
        </w:rPr>
        <w:t>.</w:t>
      </w:r>
      <w:r>
        <w:rPr>
          <w:rFonts w:ascii="Times New Roman" w:hAnsi="Times New Roman" w:cs="Times New Roman"/>
          <w:sz w:val="18"/>
          <w:szCs w:val="18"/>
        </w:rPr>
        <w:t xml:space="preserve"> Calgary</w:t>
      </w:r>
      <w:r w:rsidR="006527C0">
        <w:rPr>
          <w:rFonts w:ascii="Times New Roman" w:hAnsi="Times New Roman" w:cs="Times New Roman"/>
          <w:sz w:val="18"/>
          <w:szCs w:val="18"/>
        </w:rPr>
        <w:t>:</w:t>
      </w:r>
      <w:r w:rsidR="006527C0" w:rsidRPr="006527C0">
        <w:rPr>
          <w:rFonts w:ascii="Times New Roman" w:hAnsi="Times New Roman" w:cs="Times New Roman"/>
          <w:sz w:val="18"/>
          <w:szCs w:val="18"/>
        </w:rPr>
        <w:t xml:space="preserve"> </w:t>
      </w:r>
      <w:r w:rsidR="006527C0">
        <w:rPr>
          <w:rFonts w:ascii="Times New Roman" w:hAnsi="Times New Roman" w:cs="Times New Roman"/>
          <w:sz w:val="18"/>
          <w:szCs w:val="18"/>
        </w:rPr>
        <w:t>Canadian Society of Petroleum Geologists Memoir 5</w:t>
      </w:r>
      <w:r>
        <w:rPr>
          <w:rFonts w:ascii="Times New Roman" w:hAnsi="Times New Roman" w:cs="Times New Roman"/>
          <w:sz w:val="18"/>
          <w:szCs w:val="18"/>
        </w:rPr>
        <w:t>.</w:t>
      </w:r>
    </w:p>
    <w:p w14:paraId="77AA2155" w14:textId="77777777" w:rsidR="001D6C6B" w:rsidRPr="001C4113" w:rsidRDefault="00723262" w:rsidP="004356D0">
      <w:pPr>
        <w:autoSpaceDE w:val="0"/>
        <w:autoSpaceDN w:val="0"/>
        <w:adjustRightInd w:val="0"/>
        <w:spacing w:line="360" w:lineRule="auto"/>
        <w:ind w:left="360" w:hangingChars="200" w:hanging="360"/>
        <w:rPr>
          <w:rFonts w:ascii="Times New Roman" w:hAnsi="Times New Roman" w:cs="Times New Roman"/>
          <w:sz w:val="18"/>
          <w:szCs w:val="18"/>
          <w:lang w:val="pt-PT"/>
        </w:rPr>
      </w:pPr>
      <w:r w:rsidRPr="001C4113">
        <w:rPr>
          <w:rFonts w:ascii="Times New Roman" w:hAnsi="Times New Roman" w:cs="Times New Roman"/>
          <w:sz w:val="18"/>
          <w:szCs w:val="18"/>
          <w:lang w:val="de-DE"/>
        </w:rPr>
        <w:t>Richard, G.</w:t>
      </w:r>
      <w:r w:rsidR="00802BDF" w:rsidRPr="001C4113">
        <w:rPr>
          <w:rFonts w:ascii="Times New Roman" w:hAnsi="Times New Roman" w:cs="Times New Roman"/>
          <w:sz w:val="18"/>
          <w:szCs w:val="18"/>
          <w:lang w:val="de-DE"/>
        </w:rPr>
        <w:t xml:space="preserve"> </w:t>
      </w:r>
      <w:r w:rsidRPr="001C4113">
        <w:rPr>
          <w:rFonts w:ascii="Times New Roman" w:hAnsi="Times New Roman" w:cs="Times New Roman"/>
          <w:sz w:val="18"/>
          <w:szCs w:val="18"/>
          <w:lang w:val="de-DE"/>
        </w:rPr>
        <w:t>A., Julien, P.</w:t>
      </w:r>
      <w:r w:rsidR="00802BDF" w:rsidRPr="001C4113">
        <w:rPr>
          <w:rFonts w:ascii="Times New Roman" w:hAnsi="Times New Roman" w:cs="Times New Roman"/>
          <w:sz w:val="18"/>
          <w:szCs w:val="18"/>
          <w:lang w:val="de-DE"/>
        </w:rPr>
        <w:t xml:space="preserve"> </w:t>
      </w:r>
      <w:r w:rsidRPr="001C4113">
        <w:rPr>
          <w:rFonts w:ascii="Times New Roman" w:hAnsi="Times New Roman" w:cs="Times New Roman"/>
          <w:sz w:val="18"/>
          <w:szCs w:val="18"/>
          <w:lang w:val="de-DE"/>
        </w:rPr>
        <w:t xml:space="preserve">Y., </w:t>
      </w:r>
      <w:r w:rsidR="00F1028F" w:rsidRPr="001C4113">
        <w:rPr>
          <w:rFonts w:ascii="Times New Roman" w:hAnsi="Times New Roman" w:cs="Times New Roman"/>
          <w:color w:val="000000"/>
          <w:sz w:val="18"/>
          <w:szCs w:val="18"/>
          <w:lang w:val="de-DE"/>
        </w:rPr>
        <w:t xml:space="preserve">&amp; </w:t>
      </w:r>
      <w:r w:rsidRPr="001C4113">
        <w:rPr>
          <w:rFonts w:ascii="Times New Roman" w:hAnsi="Times New Roman" w:cs="Times New Roman"/>
          <w:sz w:val="18"/>
          <w:szCs w:val="18"/>
          <w:lang w:val="de-DE"/>
        </w:rPr>
        <w:t>Baird, D.</w:t>
      </w:r>
      <w:r w:rsidR="00802BDF" w:rsidRPr="001C4113">
        <w:rPr>
          <w:rFonts w:ascii="Times New Roman" w:hAnsi="Times New Roman" w:cs="Times New Roman"/>
          <w:sz w:val="18"/>
          <w:szCs w:val="18"/>
          <w:lang w:val="de-DE"/>
        </w:rPr>
        <w:t xml:space="preserve"> </w:t>
      </w:r>
      <w:r w:rsidRPr="001C4113">
        <w:rPr>
          <w:rFonts w:ascii="Times New Roman" w:hAnsi="Times New Roman" w:cs="Times New Roman"/>
          <w:sz w:val="18"/>
          <w:szCs w:val="18"/>
          <w:lang w:val="de-DE"/>
        </w:rPr>
        <w:t>C.</w:t>
      </w:r>
      <w:r w:rsidR="006527C0" w:rsidRPr="001C4113">
        <w:rPr>
          <w:rFonts w:ascii="Times New Roman" w:hAnsi="Times New Roman" w:cs="Times New Roman"/>
          <w:sz w:val="18"/>
          <w:szCs w:val="18"/>
          <w:lang w:val="de-DE"/>
        </w:rPr>
        <w:t xml:space="preserve"> (</w:t>
      </w:r>
      <w:r w:rsidR="00D7732F" w:rsidRPr="001C4113">
        <w:rPr>
          <w:rFonts w:ascii="Times New Roman" w:hAnsi="Times New Roman" w:cs="Times New Roman"/>
          <w:sz w:val="18"/>
          <w:szCs w:val="18"/>
          <w:lang w:val="de-DE"/>
        </w:rPr>
        <w:t>2005</w:t>
      </w:r>
      <w:r w:rsidR="006527C0" w:rsidRPr="001C4113">
        <w:rPr>
          <w:rFonts w:ascii="Times New Roman" w:hAnsi="Times New Roman" w:cs="Times New Roman"/>
          <w:sz w:val="18"/>
          <w:szCs w:val="18"/>
          <w:lang w:val="de-DE"/>
        </w:rPr>
        <w:t xml:space="preserve">). </w:t>
      </w:r>
      <w:r>
        <w:rPr>
          <w:rFonts w:ascii="Times New Roman" w:hAnsi="Times New Roman" w:cs="Times New Roman"/>
          <w:sz w:val="18"/>
          <w:szCs w:val="18"/>
        </w:rPr>
        <w:t>Statistical analysis of lateral migration of confined meandering rivers on the Canadian prairies</w:t>
      </w:r>
      <w:r w:rsidR="006527C0">
        <w:rPr>
          <w:rFonts w:ascii="Times New Roman" w:hAnsi="Times New Roman" w:cs="Times New Roman"/>
          <w:sz w:val="18"/>
          <w:szCs w:val="18"/>
        </w:rPr>
        <w:t xml:space="preserve">. </w:t>
      </w:r>
      <w:r w:rsidRPr="001C4113">
        <w:rPr>
          <w:rFonts w:ascii="Times New Roman" w:hAnsi="Times New Roman" w:cs="Times New Roman"/>
          <w:i/>
          <w:color w:val="000000"/>
          <w:sz w:val="18"/>
          <w:szCs w:val="18"/>
          <w:lang w:val="pt-PT"/>
        </w:rPr>
        <w:t>Geomorphology</w:t>
      </w:r>
      <w:r w:rsidRPr="001C4113">
        <w:rPr>
          <w:rFonts w:ascii="Times New Roman" w:hAnsi="Times New Roman" w:cs="Times New Roman"/>
          <w:sz w:val="18"/>
          <w:szCs w:val="18"/>
          <w:lang w:val="pt-PT"/>
        </w:rPr>
        <w:t>, 71, 139-155.</w:t>
      </w:r>
      <w:r w:rsidR="002A65BA" w:rsidRPr="001C4113">
        <w:rPr>
          <w:rFonts w:ascii="Times New Roman" w:hAnsi="Times New Roman" w:cs="Times New Roman"/>
          <w:sz w:val="18"/>
          <w:szCs w:val="18"/>
          <w:lang w:val="pt-PT"/>
        </w:rPr>
        <w:t xml:space="preserve"> https://doi.org/</w:t>
      </w:r>
      <w:r w:rsidR="00197A6C" w:rsidRPr="001C4113">
        <w:rPr>
          <w:rFonts w:ascii="Times New Roman" w:hAnsi="Times New Roman" w:cs="Times New Roman"/>
          <w:sz w:val="18"/>
          <w:szCs w:val="18"/>
          <w:lang w:val="pt-PT"/>
        </w:rPr>
        <w:t>10.1016/j.geomorph.2004.07.013</w:t>
      </w:r>
    </w:p>
    <w:p w14:paraId="54CDA6E6"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sidRPr="001C4113">
        <w:rPr>
          <w:rFonts w:ascii="Times New Roman" w:hAnsi="Times New Roman" w:cs="Times New Roman"/>
          <w:sz w:val="18"/>
          <w:szCs w:val="18"/>
          <w:lang w:val="pt-PT"/>
        </w:rPr>
        <w:t>Rozo, M.</w:t>
      </w:r>
      <w:r w:rsidR="00802BDF" w:rsidRPr="001C4113">
        <w:rPr>
          <w:rFonts w:ascii="Times New Roman" w:hAnsi="Times New Roman" w:cs="Times New Roman"/>
          <w:sz w:val="18"/>
          <w:szCs w:val="18"/>
          <w:lang w:val="pt-PT"/>
        </w:rPr>
        <w:t xml:space="preserve"> </w:t>
      </w:r>
      <w:r w:rsidRPr="001C4113">
        <w:rPr>
          <w:rFonts w:ascii="Times New Roman" w:hAnsi="Times New Roman" w:cs="Times New Roman"/>
          <w:sz w:val="18"/>
          <w:szCs w:val="18"/>
          <w:lang w:val="pt-PT"/>
        </w:rPr>
        <w:t xml:space="preserve">G., Nogueira, A., </w:t>
      </w:r>
      <w:r w:rsidR="00F1028F" w:rsidRPr="001C4113">
        <w:rPr>
          <w:rFonts w:ascii="Times New Roman" w:hAnsi="Times New Roman" w:cs="Times New Roman"/>
          <w:color w:val="000000"/>
          <w:sz w:val="18"/>
          <w:szCs w:val="18"/>
          <w:lang w:val="pt-PT"/>
        </w:rPr>
        <w:t xml:space="preserve">&amp; </w:t>
      </w:r>
      <w:r w:rsidRPr="001C4113">
        <w:rPr>
          <w:rFonts w:ascii="Times New Roman" w:hAnsi="Times New Roman" w:cs="Times New Roman"/>
          <w:sz w:val="18"/>
          <w:szCs w:val="18"/>
          <w:lang w:val="pt-PT"/>
        </w:rPr>
        <w:t>Castro, C.</w:t>
      </w:r>
      <w:r w:rsidR="006527C0" w:rsidRPr="001C4113">
        <w:rPr>
          <w:rFonts w:ascii="Times New Roman" w:hAnsi="Times New Roman" w:cs="Times New Roman"/>
          <w:sz w:val="18"/>
          <w:szCs w:val="18"/>
          <w:lang w:val="pt-PT"/>
        </w:rPr>
        <w:t xml:space="preserve"> (</w:t>
      </w:r>
      <w:r w:rsidR="00D7732F" w:rsidRPr="001C4113">
        <w:rPr>
          <w:rFonts w:ascii="Times New Roman" w:hAnsi="Times New Roman" w:cs="Times New Roman"/>
          <w:sz w:val="18"/>
          <w:szCs w:val="18"/>
          <w:lang w:val="pt-PT"/>
        </w:rPr>
        <w:t>2014</w:t>
      </w:r>
      <w:r w:rsidR="006527C0" w:rsidRPr="001C4113">
        <w:rPr>
          <w:rFonts w:ascii="Times New Roman" w:hAnsi="Times New Roman" w:cs="Times New Roman"/>
          <w:sz w:val="18"/>
          <w:szCs w:val="18"/>
          <w:lang w:val="pt-PT"/>
        </w:rPr>
        <w:t xml:space="preserve">). </w:t>
      </w:r>
      <w:r>
        <w:rPr>
          <w:rFonts w:ascii="Times New Roman" w:hAnsi="Times New Roman" w:cs="Times New Roman"/>
          <w:sz w:val="18"/>
          <w:szCs w:val="18"/>
        </w:rPr>
        <w:t>Remote sensing-based analysis of the planform changes in the Upper Amazon River over the period 1986-2006</w:t>
      </w:r>
      <w:r w:rsidR="006527C0">
        <w:rPr>
          <w:rFonts w:ascii="Times New Roman" w:hAnsi="Times New Roman" w:cs="Times New Roman"/>
          <w:sz w:val="18"/>
          <w:szCs w:val="18"/>
        </w:rPr>
        <w:t>.</w:t>
      </w:r>
      <w:r w:rsidR="00F00099">
        <w:rPr>
          <w:rFonts w:ascii="Times New Roman" w:hAnsi="Times New Roman" w:cs="Times New Roman"/>
          <w:sz w:val="18"/>
          <w:szCs w:val="18"/>
        </w:rPr>
        <w:t xml:space="preserve"> </w:t>
      </w:r>
      <w:r w:rsidRPr="006527C0">
        <w:rPr>
          <w:rFonts w:ascii="Times New Roman" w:hAnsi="Times New Roman" w:cs="Times New Roman"/>
          <w:i/>
          <w:color w:val="000000"/>
          <w:sz w:val="18"/>
          <w:szCs w:val="18"/>
        </w:rPr>
        <w:t>Journal of South American Earth Science</w:t>
      </w:r>
      <w:r>
        <w:rPr>
          <w:rFonts w:ascii="Times New Roman" w:hAnsi="Times New Roman" w:cs="Times New Roman"/>
          <w:sz w:val="18"/>
          <w:szCs w:val="18"/>
        </w:rPr>
        <w:t>, 51, 28–44.</w:t>
      </w:r>
      <w:r w:rsidR="002A65BA">
        <w:rPr>
          <w:rFonts w:ascii="Times New Roman" w:hAnsi="Times New Roman" w:cs="Times New Roman"/>
          <w:sz w:val="18"/>
          <w:szCs w:val="18"/>
        </w:rPr>
        <w:t xml:space="preserve"> </w:t>
      </w:r>
      <w:hyperlink r:id="rId35" w:history="1">
        <w:r w:rsidR="004B7CE4" w:rsidRPr="00555CD2">
          <w:rPr>
            <w:rStyle w:val="Hyperlink"/>
            <w:rFonts w:ascii="Times New Roman" w:hAnsi="Times New Roman" w:cs="Times New Roman"/>
            <w:sz w:val="18"/>
            <w:szCs w:val="18"/>
          </w:rPr>
          <w:t>https://doi.org/</w:t>
        </w:r>
      </w:hyperlink>
      <w:r w:rsidR="004B7CE4">
        <w:rPr>
          <w:rFonts w:ascii="Times New Roman" w:hAnsi="Times New Roman" w:cs="Times New Roman"/>
          <w:sz w:val="18"/>
          <w:szCs w:val="18"/>
        </w:rPr>
        <w:t xml:space="preserve"> </w:t>
      </w:r>
      <w:r w:rsidR="004B7CE4" w:rsidRPr="004B7CE4">
        <w:rPr>
          <w:rFonts w:ascii="Times New Roman" w:hAnsi="Times New Roman" w:cs="Times New Roman"/>
          <w:sz w:val="18"/>
          <w:szCs w:val="18"/>
        </w:rPr>
        <w:t>10.1016/</w:t>
      </w:r>
      <w:r w:rsidR="004B7CE4">
        <w:rPr>
          <w:rFonts w:ascii="Times New Roman" w:hAnsi="Times New Roman" w:cs="Times New Roman"/>
          <w:sz w:val="18"/>
          <w:szCs w:val="18"/>
        </w:rPr>
        <w:t xml:space="preserve"> </w:t>
      </w:r>
      <w:r w:rsidR="004B7CE4" w:rsidRPr="004B7CE4">
        <w:rPr>
          <w:rFonts w:ascii="Times New Roman" w:hAnsi="Times New Roman" w:cs="Times New Roman"/>
          <w:sz w:val="18"/>
          <w:szCs w:val="18"/>
        </w:rPr>
        <w:t>j.jsames.2013.12.004</w:t>
      </w:r>
    </w:p>
    <w:p w14:paraId="7088AA7B" w14:textId="77777777" w:rsidR="00A35090" w:rsidRPr="00A35090" w:rsidRDefault="00A35090"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Schumm, S.</w:t>
      </w:r>
      <w:r w:rsidR="00802BDF">
        <w:rPr>
          <w:rFonts w:ascii="Times New Roman" w:hAnsi="Times New Roman" w:cs="Times New Roman"/>
          <w:sz w:val="18"/>
          <w:szCs w:val="18"/>
        </w:rPr>
        <w:t xml:space="preserve"> </w:t>
      </w:r>
      <w:r>
        <w:rPr>
          <w:rFonts w:ascii="Times New Roman" w:hAnsi="Times New Roman" w:cs="Times New Roman"/>
          <w:sz w:val="18"/>
          <w:szCs w:val="18"/>
        </w:rPr>
        <w:t>A.</w:t>
      </w:r>
      <w:r w:rsidR="006527C0">
        <w:rPr>
          <w:rFonts w:ascii="Times New Roman" w:hAnsi="Times New Roman" w:cs="Times New Roman"/>
          <w:sz w:val="18"/>
          <w:szCs w:val="18"/>
        </w:rPr>
        <w:t xml:space="preserve"> (</w:t>
      </w:r>
      <w:r w:rsidR="00D7732F">
        <w:rPr>
          <w:rFonts w:ascii="Times New Roman" w:hAnsi="Times New Roman" w:cs="Times New Roman"/>
          <w:sz w:val="18"/>
          <w:szCs w:val="18"/>
        </w:rPr>
        <w:t>1968</w:t>
      </w:r>
      <w:r w:rsidR="006527C0">
        <w:rPr>
          <w:rFonts w:ascii="Times New Roman" w:hAnsi="Times New Roman" w:cs="Times New Roman"/>
          <w:sz w:val="18"/>
          <w:szCs w:val="18"/>
        </w:rPr>
        <w:t xml:space="preserve">). </w:t>
      </w:r>
      <w:r>
        <w:rPr>
          <w:rFonts w:ascii="Times New Roman" w:hAnsi="Times New Roman" w:cs="Times New Roman" w:hint="eastAsia"/>
          <w:sz w:val="18"/>
          <w:szCs w:val="18"/>
        </w:rPr>
        <w:t>Speculation concerning paleohydrologic controls of terrestrial sedimentation</w:t>
      </w:r>
      <w:r w:rsidR="006527C0">
        <w:rPr>
          <w:rFonts w:ascii="Times New Roman" w:hAnsi="Times New Roman" w:cs="Times New Roman"/>
          <w:sz w:val="18"/>
          <w:szCs w:val="18"/>
        </w:rPr>
        <w:t>.</w:t>
      </w:r>
      <w:r>
        <w:rPr>
          <w:rFonts w:ascii="Times New Roman" w:hAnsi="Times New Roman" w:cs="Times New Roman" w:hint="eastAsia"/>
          <w:sz w:val="18"/>
          <w:szCs w:val="18"/>
        </w:rPr>
        <w:t xml:space="preserve"> </w:t>
      </w:r>
      <w:r w:rsidR="003B0CDB" w:rsidRPr="006527C0">
        <w:rPr>
          <w:rFonts w:ascii="Times New Roman" w:hAnsi="Times New Roman" w:cs="Times New Roman"/>
          <w:i/>
          <w:color w:val="000000"/>
          <w:sz w:val="18"/>
          <w:szCs w:val="18"/>
        </w:rPr>
        <w:t>Geological Society of America Bulletin</w:t>
      </w:r>
      <w:r>
        <w:rPr>
          <w:rFonts w:ascii="Times New Roman" w:hAnsi="Times New Roman" w:cs="Times New Roman" w:hint="eastAsia"/>
          <w:sz w:val="18"/>
          <w:szCs w:val="18"/>
        </w:rPr>
        <w:t>, 79, 1573-1588</w:t>
      </w:r>
      <w:r>
        <w:rPr>
          <w:rFonts w:ascii="Times New Roman" w:hAnsi="Times New Roman" w:cs="Times New Roman"/>
          <w:sz w:val="18"/>
          <w:szCs w:val="18"/>
        </w:rPr>
        <w:t>.</w:t>
      </w:r>
      <w:r w:rsidR="002A65BA">
        <w:rPr>
          <w:rFonts w:ascii="Times New Roman" w:hAnsi="Times New Roman" w:cs="Times New Roman"/>
          <w:sz w:val="18"/>
          <w:szCs w:val="18"/>
        </w:rPr>
        <w:t xml:space="preserve"> </w:t>
      </w:r>
      <w:r w:rsidR="002A65BA" w:rsidRPr="00EE7035">
        <w:rPr>
          <w:rFonts w:ascii="Times New Roman" w:hAnsi="Times New Roman" w:cs="Times New Roman"/>
          <w:sz w:val="18"/>
          <w:szCs w:val="18"/>
        </w:rPr>
        <w:t>https://doi.org/</w:t>
      </w:r>
      <w:r w:rsidR="004B7CE4" w:rsidRPr="004B7CE4">
        <w:rPr>
          <w:rFonts w:ascii="Times New Roman" w:hAnsi="Times New Roman" w:cs="Times New Roman"/>
          <w:sz w:val="18"/>
          <w:szCs w:val="18"/>
        </w:rPr>
        <w:t>10.1130/0016-7606(1968)79[1573:SCPCOT]2.0.CO;2</w:t>
      </w:r>
    </w:p>
    <w:p w14:paraId="46012439"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sz w:val="18"/>
          <w:szCs w:val="18"/>
        </w:rPr>
        <w:t>Schumm, S.</w:t>
      </w:r>
      <w:r w:rsidR="00802BDF">
        <w:rPr>
          <w:rFonts w:ascii="Times New Roman" w:hAnsi="Times New Roman" w:cs="Times New Roman"/>
          <w:sz w:val="18"/>
          <w:szCs w:val="18"/>
        </w:rPr>
        <w:t xml:space="preserve"> </w:t>
      </w:r>
      <w:r>
        <w:rPr>
          <w:rFonts w:ascii="Times New Roman" w:hAnsi="Times New Roman" w:cs="Times New Roman"/>
          <w:sz w:val="18"/>
          <w:szCs w:val="18"/>
        </w:rPr>
        <w:t>A.</w:t>
      </w:r>
      <w:r w:rsidR="006527C0">
        <w:rPr>
          <w:rFonts w:ascii="Times New Roman" w:hAnsi="Times New Roman" w:cs="Times New Roman"/>
          <w:sz w:val="18"/>
          <w:szCs w:val="18"/>
        </w:rPr>
        <w:t xml:space="preserve"> (</w:t>
      </w:r>
      <w:r w:rsidR="00D7732F">
        <w:rPr>
          <w:rFonts w:ascii="Times New Roman" w:hAnsi="Times New Roman" w:cs="Times New Roman"/>
          <w:sz w:val="18"/>
          <w:szCs w:val="18"/>
        </w:rPr>
        <w:t>1985</w:t>
      </w:r>
      <w:r w:rsidR="006527C0">
        <w:rPr>
          <w:rFonts w:ascii="Times New Roman" w:hAnsi="Times New Roman" w:cs="Times New Roman"/>
          <w:sz w:val="18"/>
          <w:szCs w:val="18"/>
        </w:rPr>
        <w:t xml:space="preserve">). </w:t>
      </w:r>
      <w:r>
        <w:rPr>
          <w:rFonts w:ascii="Times New Roman" w:hAnsi="Times New Roman" w:cs="Times New Roman"/>
          <w:sz w:val="18"/>
          <w:szCs w:val="18"/>
        </w:rPr>
        <w:t>Patterns of alluvial rivers</w:t>
      </w:r>
      <w:r w:rsidR="006527C0">
        <w:rPr>
          <w:rFonts w:ascii="Times New Roman" w:hAnsi="Times New Roman" w:cs="Times New Roman"/>
          <w:sz w:val="18"/>
          <w:szCs w:val="18"/>
        </w:rPr>
        <w:t>.</w:t>
      </w:r>
      <w:r w:rsidR="00F00099">
        <w:rPr>
          <w:rFonts w:ascii="Times New Roman" w:hAnsi="Times New Roman" w:cs="Times New Roman"/>
          <w:sz w:val="18"/>
          <w:szCs w:val="18"/>
        </w:rPr>
        <w:t xml:space="preserve"> </w:t>
      </w:r>
      <w:r w:rsidRPr="006527C0">
        <w:rPr>
          <w:rFonts w:ascii="Times New Roman" w:hAnsi="Times New Roman" w:cs="Times New Roman"/>
          <w:i/>
          <w:color w:val="000000"/>
          <w:sz w:val="18"/>
          <w:szCs w:val="18"/>
        </w:rPr>
        <w:t>Earth Planet Science</w:t>
      </w:r>
      <w:r>
        <w:rPr>
          <w:rFonts w:ascii="Times New Roman" w:hAnsi="Times New Roman" w:cs="Times New Roman"/>
          <w:sz w:val="18"/>
          <w:szCs w:val="18"/>
        </w:rPr>
        <w:t>, 13, 5–27.</w:t>
      </w:r>
      <w:r w:rsidR="002A65BA">
        <w:rPr>
          <w:rFonts w:ascii="Times New Roman" w:hAnsi="Times New Roman" w:cs="Times New Roman"/>
          <w:sz w:val="18"/>
          <w:szCs w:val="18"/>
        </w:rPr>
        <w:t xml:space="preserve"> </w:t>
      </w:r>
      <w:hyperlink r:id="rId36" w:history="1">
        <w:r w:rsidR="004B7CE4" w:rsidRPr="00555CD2">
          <w:rPr>
            <w:rStyle w:val="Hyperlink"/>
            <w:rFonts w:ascii="Times New Roman" w:hAnsi="Times New Roman" w:cs="Times New Roman"/>
            <w:sz w:val="18"/>
            <w:szCs w:val="18"/>
          </w:rPr>
          <w:t>https://doi.org/10.1146/annurev.ea.13</w:t>
        </w:r>
      </w:hyperlink>
      <w:r w:rsidR="004B7CE4" w:rsidRPr="004B7CE4">
        <w:rPr>
          <w:rFonts w:ascii="Times New Roman" w:hAnsi="Times New Roman" w:cs="Times New Roman"/>
          <w:sz w:val="18"/>
          <w:szCs w:val="18"/>
        </w:rPr>
        <w:t>.</w:t>
      </w:r>
      <w:r w:rsidR="004B7CE4">
        <w:rPr>
          <w:rFonts w:ascii="Times New Roman" w:hAnsi="Times New Roman" w:cs="Times New Roman"/>
          <w:sz w:val="18"/>
          <w:szCs w:val="18"/>
        </w:rPr>
        <w:t xml:space="preserve"> </w:t>
      </w:r>
      <w:r w:rsidR="004B7CE4" w:rsidRPr="004B7CE4">
        <w:rPr>
          <w:rFonts w:ascii="Times New Roman" w:hAnsi="Times New Roman" w:cs="Times New Roman"/>
          <w:sz w:val="18"/>
          <w:szCs w:val="18"/>
        </w:rPr>
        <w:t>050185.</w:t>
      </w:r>
      <w:r w:rsidR="004B7CE4">
        <w:rPr>
          <w:rFonts w:ascii="Times New Roman" w:hAnsi="Times New Roman" w:cs="Times New Roman"/>
          <w:sz w:val="18"/>
          <w:szCs w:val="18"/>
        </w:rPr>
        <w:t xml:space="preserve"> </w:t>
      </w:r>
      <w:r w:rsidR="004B7CE4" w:rsidRPr="004B7CE4">
        <w:rPr>
          <w:rFonts w:ascii="Times New Roman" w:hAnsi="Times New Roman" w:cs="Times New Roman"/>
          <w:sz w:val="18"/>
          <w:szCs w:val="18"/>
        </w:rPr>
        <w:t>000253</w:t>
      </w:r>
    </w:p>
    <w:p w14:paraId="34D77C25" w14:textId="3FB28D56"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Schumm, S.</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A.</w:t>
      </w:r>
      <w:r w:rsidR="006527C0">
        <w:rPr>
          <w:rFonts w:ascii="Times New Roman" w:hAnsi="Times New Roman" w:cs="Times New Roman"/>
          <w:color w:val="000000"/>
          <w:sz w:val="18"/>
          <w:szCs w:val="18"/>
        </w:rPr>
        <w:t xml:space="preserve"> (</w:t>
      </w:r>
      <w:r w:rsidR="008957E1">
        <w:rPr>
          <w:rFonts w:ascii="Times New Roman" w:hAnsi="Times New Roman" w:cs="Times New Roman"/>
          <w:color w:val="000000"/>
          <w:sz w:val="18"/>
          <w:szCs w:val="18"/>
        </w:rPr>
        <w:t>2005</w:t>
      </w:r>
      <w:r w:rsidR="006527C0">
        <w:rPr>
          <w:rFonts w:ascii="Times New Roman" w:hAnsi="Times New Roman" w:cs="Times New Roman"/>
          <w:color w:val="000000"/>
          <w:sz w:val="18"/>
          <w:szCs w:val="18"/>
        </w:rPr>
        <w:t xml:space="preserve">). </w:t>
      </w:r>
      <w:r w:rsidRPr="006A4F42">
        <w:rPr>
          <w:rFonts w:ascii="Times New Roman" w:hAnsi="Times New Roman" w:cs="Times New Roman"/>
          <w:i/>
          <w:color w:val="000000"/>
          <w:sz w:val="18"/>
          <w:szCs w:val="18"/>
        </w:rPr>
        <w:t xml:space="preserve">River </w:t>
      </w:r>
      <w:r w:rsidR="00177D97">
        <w:rPr>
          <w:rFonts w:ascii="Times New Roman" w:hAnsi="Times New Roman" w:cs="Times New Roman"/>
          <w:i/>
          <w:color w:val="000000"/>
          <w:sz w:val="18"/>
          <w:szCs w:val="18"/>
        </w:rPr>
        <w:t>V</w:t>
      </w:r>
      <w:r w:rsidR="00177D97" w:rsidRPr="006A4F42">
        <w:rPr>
          <w:rFonts w:ascii="Times New Roman" w:hAnsi="Times New Roman" w:cs="Times New Roman"/>
          <w:i/>
          <w:color w:val="000000"/>
          <w:sz w:val="18"/>
          <w:szCs w:val="18"/>
        </w:rPr>
        <w:t xml:space="preserve">ariability </w:t>
      </w:r>
      <w:r w:rsidRPr="006A4F42">
        <w:rPr>
          <w:rFonts w:ascii="Times New Roman" w:hAnsi="Times New Roman" w:cs="Times New Roman"/>
          <w:i/>
          <w:color w:val="000000"/>
          <w:sz w:val="18"/>
          <w:szCs w:val="18"/>
        </w:rPr>
        <w:t xml:space="preserve">and </w:t>
      </w:r>
      <w:r w:rsidR="00177D97">
        <w:rPr>
          <w:rFonts w:ascii="Times New Roman" w:hAnsi="Times New Roman" w:cs="Times New Roman"/>
          <w:i/>
          <w:color w:val="000000"/>
          <w:sz w:val="18"/>
          <w:szCs w:val="18"/>
        </w:rPr>
        <w:t>C</w:t>
      </w:r>
      <w:r w:rsidR="00177D97" w:rsidRPr="006A4F42">
        <w:rPr>
          <w:rFonts w:ascii="Times New Roman" w:hAnsi="Times New Roman" w:cs="Times New Roman"/>
          <w:i/>
          <w:color w:val="000000"/>
          <w:sz w:val="18"/>
          <w:szCs w:val="18"/>
        </w:rPr>
        <w:t>omplexity</w:t>
      </w:r>
      <w:r w:rsidR="006A4F42">
        <w:rPr>
          <w:rFonts w:ascii="Times New Roman" w:hAnsi="Times New Roman" w:cs="Times New Roman"/>
          <w:color w:val="000000"/>
          <w:sz w:val="18"/>
          <w:szCs w:val="18"/>
        </w:rPr>
        <w:t>.</w:t>
      </w:r>
      <w:r w:rsidR="000E0450">
        <w:rPr>
          <w:rFonts w:ascii="Times New Roman" w:hAnsi="Times New Roman" w:cs="Times New Roman"/>
          <w:color w:val="000000"/>
          <w:sz w:val="18"/>
          <w:szCs w:val="18"/>
        </w:rPr>
        <w:t xml:space="preserve"> </w:t>
      </w:r>
      <w:r w:rsidR="006A4F42">
        <w:rPr>
          <w:rFonts w:ascii="Times New Roman" w:hAnsi="Times New Roman" w:cs="Times New Roman"/>
          <w:color w:val="000000"/>
          <w:sz w:val="18"/>
          <w:szCs w:val="18"/>
        </w:rPr>
        <w:t>Cambridge</w:t>
      </w:r>
      <w:r w:rsidR="006A4F42">
        <w:rPr>
          <w:rFonts w:ascii="Times New Roman" w:hAnsi="Times New Roman" w:cs="Times New Roman" w:hint="eastAsia"/>
          <w:color w:val="000000"/>
          <w:sz w:val="18"/>
          <w:szCs w:val="18"/>
        </w:rPr>
        <w:t>,</w:t>
      </w:r>
      <w:r w:rsidR="006A4F42">
        <w:rPr>
          <w:rFonts w:ascii="Times New Roman" w:hAnsi="Times New Roman" w:cs="Times New Roman"/>
          <w:color w:val="000000"/>
          <w:sz w:val="18"/>
          <w:szCs w:val="18"/>
        </w:rPr>
        <w:t xml:space="preserve"> U</w:t>
      </w:r>
      <w:r w:rsidR="00802BDF">
        <w:rPr>
          <w:rFonts w:ascii="Times New Roman" w:hAnsi="Times New Roman" w:cs="Times New Roman"/>
          <w:color w:val="000000"/>
          <w:sz w:val="18"/>
          <w:szCs w:val="18"/>
        </w:rPr>
        <w:t>.</w:t>
      </w:r>
      <w:r w:rsidR="006A4F42">
        <w:rPr>
          <w:rFonts w:ascii="Times New Roman" w:hAnsi="Times New Roman" w:cs="Times New Roman"/>
          <w:color w:val="000000"/>
          <w:sz w:val="18"/>
          <w:szCs w:val="18"/>
        </w:rPr>
        <w:t>K</w:t>
      </w:r>
      <w:r w:rsidR="00802BDF">
        <w:rPr>
          <w:rFonts w:ascii="Times New Roman" w:hAnsi="Times New Roman" w:cs="Times New Roman"/>
          <w:color w:val="000000"/>
          <w:sz w:val="18"/>
          <w:szCs w:val="18"/>
        </w:rPr>
        <w:t>.</w:t>
      </w:r>
      <w:r w:rsidR="006A4F42">
        <w:rPr>
          <w:rFonts w:ascii="Times New Roman" w:hAnsi="Times New Roman" w:cs="Times New Roman"/>
          <w:color w:val="000000"/>
          <w:sz w:val="18"/>
          <w:szCs w:val="18"/>
        </w:rPr>
        <w:t xml:space="preserve">: </w:t>
      </w:r>
      <w:r>
        <w:rPr>
          <w:rFonts w:ascii="Times New Roman" w:hAnsi="Times New Roman" w:cs="Times New Roman"/>
          <w:color w:val="000000"/>
          <w:sz w:val="18"/>
          <w:szCs w:val="18"/>
        </w:rPr>
        <w:t>Cambridge University Press.</w:t>
      </w:r>
    </w:p>
    <w:p w14:paraId="49C25E53" w14:textId="38201DF2"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006044">
        <w:rPr>
          <w:rFonts w:ascii="Times New Roman" w:hAnsi="Times New Roman" w:cs="Times New Roman"/>
          <w:color w:val="000000"/>
          <w:sz w:val="18"/>
          <w:szCs w:val="18"/>
          <w:lang w:val="de-DE"/>
        </w:rPr>
        <w:t>Schumm, S.</w:t>
      </w:r>
      <w:r w:rsidR="00802BDF" w:rsidRPr="00006044">
        <w:rPr>
          <w:rFonts w:ascii="Times New Roman" w:hAnsi="Times New Roman" w:cs="Times New Roman"/>
          <w:color w:val="000000"/>
          <w:sz w:val="18"/>
          <w:szCs w:val="18"/>
          <w:lang w:val="de-DE"/>
        </w:rPr>
        <w:t xml:space="preserve"> </w:t>
      </w:r>
      <w:r w:rsidRPr="00006044">
        <w:rPr>
          <w:rFonts w:ascii="Times New Roman" w:hAnsi="Times New Roman" w:cs="Times New Roman"/>
          <w:color w:val="000000"/>
          <w:sz w:val="18"/>
          <w:szCs w:val="18"/>
          <w:lang w:val="de-DE"/>
        </w:rPr>
        <w:t>A., Dumont, J.</w:t>
      </w:r>
      <w:r w:rsidR="008C26B7" w:rsidRPr="00006044">
        <w:rPr>
          <w:rFonts w:ascii="Times New Roman" w:hAnsi="Times New Roman" w:cs="Times New Roman"/>
          <w:color w:val="000000"/>
          <w:sz w:val="18"/>
          <w:szCs w:val="18"/>
          <w:lang w:val="de-DE"/>
        </w:rPr>
        <w:t xml:space="preserve"> </w:t>
      </w:r>
      <w:r w:rsidRPr="00006044">
        <w:rPr>
          <w:rFonts w:ascii="Times New Roman" w:hAnsi="Times New Roman" w:cs="Times New Roman"/>
          <w:color w:val="000000"/>
          <w:sz w:val="18"/>
          <w:szCs w:val="18"/>
          <w:lang w:val="de-DE"/>
        </w:rPr>
        <w:t xml:space="preserve">F., </w:t>
      </w:r>
      <w:r w:rsidR="006A4F42" w:rsidRPr="00006044">
        <w:rPr>
          <w:rFonts w:ascii="Times New Roman" w:hAnsi="Times New Roman" w:cs="Times New Roman"/>
          <w:color w:val="000000"/>
          <w:sz w:val="18"/>
          <w:szCs w:val="18"/>
          <w:lang w:val="de-DE"/>
        </w:rPr>
        <w:t xml:space="preserve">&amp; </w:t>
      </w:r>
      <w:r w:rsidRPr="00006044">
        <w:rPr>
          <w:rFonts w:ascii="Times New Roman" w:hAnsi="Times New Roman" w:cs="Times New Roman"/>
          <w:color w:val="000000"/>
          <w:sz w:val="18"/>
          <w:szCs w:val="18"/>
          <w:lang w:val="de-DE"/>
        </w:rPr>
        <w:t>Holbrook J.</w:t>
      </w:r>
      <w:r w:rsidR="008C26B7" w:rsidRPr="00006044">
        <w:rPr>
          <w:rFonts w:ascii="Times New Roman" w:hAnsi="Times New Roman" w:cs="Times New Roman"/>
          <w:color w:val="000000"/>
          <w:sz w:val="18"/>
          <w:szCs w:val="18"/>
          <w:lang w:val="de-DE"/>
        </w:rPr>
        <w:t xml:space="preserve"> </w:t>
      </w:r>
      <w:r w:rsidRPr="00006044">
        <w:rPr>
          <w:rFonts w:ascii="Times New Roman" w:hAnsi="Times New Roman" w:cs="Times New Roman"/>
          <w:color w:val="000000"/>
          <w:sz w:val="18"/>
          <w:szCs w:val="18"/>
          <w:lang w:val="de-DE"/>
        </w:rPr>
        <w:t>M.</w:t>
      </w:r>
      <w:r w:rsidR="006A4F42" w:rsidRPr="00006044">
        <w:rPr>
          <w:rFonts w:ascii="Times New Roman" w:hAnsi="Times New Roman" w:cs="Times New Roman"/>
          <w:color w:val="000000"/>
          <w:sz w:val="18"/>
          <w:szCs w:val="18"/>
          <w:lang w:val="de-DE"/>
        </w:rPr>
        <w:t xml:space="preserve"> (</w:t>
      </w:r>
      <w:r w:rsidR="00D7732F" w:rsidRPr="00006044">
        <w:rPr>
          <w:rFonts w:ascii="Times New Roman" w:hAnsi="Times New Roman" w:cs="Times New Roman"/>
          <w:color w:val="000000"/>
          <w:sz w:val="18"/>
          <w:szCs w:val="18"/>
          <w:lang w:val="de-DE"/>
        </w:rPr>
        <w:t>2000</w:t>
      </w:r>
      <w:r w:rsidR="006A4F42" w:rsidRPr="00006044">
        <w:rPr>
          <w:rFonts w:ascii="Times New Roman" w:hAnsi="Times New Roman" w:cs="Times New Roman"/>
          <w:color w:val="000000"/>
          <w:sz w:val="18"/>
          <w:szCs w:val="18"/>
          <w:lang w:val="de-DE"/>
        </w:rPr>
        <w:t xml:space="preserve">). </w:t>
      </w:r>
      <w:r w:rsidRPr="006A4F42">
        <w:rPr>
          <w:rFonts w:ascii="Times New Roman" w:hAnsi="Times New Roman" w:cs="Times New Roman"/>
          <w:i/>
          <w:color w:val="000000"/>
          <w:sz w:val="18"/>
          <w:szCs w:val="18"/>
        </w:rPr>
        <w:t xml:space="preserve">Active </w:t>
      </w:r>
      <w:r w:rsidR="00177D97">
        <w:rPr>
          <w:rFonts w:ascii="Times New Roman" w:hAnsi="Times New Roman" w:cs="Times New Roman"/>
          <w:i/>
          <w:color w:val="000000"/>
          <w:sz w:val="18"/>
          <w:szCs w:val="18"/>
        </w:rPr>
        <w:t>T</w:t>
      </w:r>
      <w:r w:rsidR="00177D97" w:rsidRPr="006A4F42">
        <w:rPr>
          <w:rFonts w:ascii="Times New Roman" w:hAnsi="Times New Roman" w:cs="Times New Roman"/>
          <w:i/>
          <w:color w:val="000000"/>
          <w:sz w:val="18"/>
          <w:szCs w:val="18"/>
        </w:rPr>
        <w:t xml:space="preserve">ectonics </w:t>
      </w:r>
      <w:r w:rsidRPr="006A4F42">
        <w:rPr>
          <w:rFonts w:ascii="Times New Roman" w:hAnsi="Times New Roman" w:cs="Times New Roman"/>
          <w:i/>
          <w:color w:val="000000"/>
          <w:sz w:val="18"/>
          <w:szCs w:val="18"/>
        </w:rPr>
        <w:t xml:space="preserve">and </w:t>
      </w:r>
      <w:r w:rsidR="00177D97">
        <w:rPr>
          <w:rFonts w:ascii="Times New Roman" w:hAnsi="Times New Roman" w:cs="Times New Roman"/>
          <w:i/>
          <w:color w:val="000000"/>
          <w:sz w:val="18"/>
          <w:szCs w:val="18"/>
        </w:rPr>
        <w:t>A</w:t>
      </w:r>
      <w:r w:rsidR="00177D97" w:rsidRPr="006A4F42">
        <w:rPr>
          <w:rFonts w:ascii="Times New Roman" w:hAnsi="Times New Roman" w:cs="Times New Roman"/>
          <w:i/>
          <w:color w:val="000000"/>
          <w:sz w:val="18"/>
          <w:szCs w:val="18"/>
        </w:rPr>
        <w:t xml:space="preserve">lluvial </w:t>
      </w:r>
      <w:r w:rsidR="00177D97">
        <w:rPr>
          <w:rFonts w:ascii="Times New Roman" w:hAnsi="Times New Roman" w:cs="Times New Roman"/>
          <w:i/>
          <w:color w:val="000000"/>
          <w:sz w:val="18"/>
          <w:szCs w:val="18"/>
        </w:rPr>
        <w:t>R</w:t>
      </w:r>
      <w:r w:rsidR="00177D97" w:rsidRPr="006A4F42">
        <w:rPr>
          <w:rFonts w:ascii="Times New Roman" w:hAnsi="Times New Roman" w:cs="Times New Roman"/>
          <w:i/>
          <w:color w:val="000000"/>
          <w:sz w:val="18"/>
          <w:szCs w:val="18"/>
        </w:rPr>
        <w:t>ivers</w:t>
      </w:r>
      <w:r w:rsidR="006A4F42">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006A4F42">
        <w:rPr>
          <w:rFonts w:ascii="Times New Roman" w:hAnsi="Times New Roman" w:cs="Times New Roman"/>
          <w:color w:val="000000"/>
          <w:sz w:val="18"/>
          <w:szCs w:val="18"/>
        </w:rPr>
        <w:t>Cambridge</w:t>
      </w:r>
      <w:r w:rsidR="006A4F42">
        <w:rPr>
          <w:rFonts w:ascii="Times New Roman" w:hAnsi="Times New Roman" w:cs="Times New Roman" w:hint="eastAsia"/>
          <w:color w:val="000000"/>
          <w:sz w:val="18"/>
          <w:szCs w:val="18"/>
        </w:rPr>
        <w:t>,</w:t>
      </w:r>
      <w:r w:rsidR="006A4F42">
        <w:rPr>
          <w:rFonts w:ascii="Times New Roman" w:hAnsi="Times New Roman" w:cs="Times New Roman"/>
          <w:color w:val="000000"/>
          <w:sz w:val="18"/>
          <w:szCs w:val="18"/>
        </w:rPr>
        <w:t xml:space="preserve"> U</w:t>
      </w:r>
      <w:r w:rsidR="00802BDF">
        <w:rPr>
          <w:rFonts w:ascii="Times New Roman" w:hAnsi="Times New Roman" w:cs="Times New Roman"/>
          <w:color w:val="000000"/>
          <w:sz w:val="18"/>
          <w:szCs w:val="18"/>
        </w:rPr>
        <w:t>.</w:t>
      </w:r>
      <w:r w:rsidR="006A4F42">
        <w:rPr>
          <w:rFonts w:ascii="Times New Roman" w:hAnsi="Times New Roman" w:cs="Times New Roman"/>
          <w:color w:val="000000"/>
          <w:sz w:val="18"/>
          <w:szCs w:val="18"/>
        </w:rPr>
        <w:t>K</w:t>
      </w:r>
      <w:r w:rsidR="00802BDF">
        <w:rPr>
          <w:rFonts w:ascii="Times New Roman" w:hAnsi="Times New Roman" w:cs="Times New Roman"/>
          <w:color w:val="000000"/>
          <w:sz w:val="18"/>
          <w:szCs w:val="18"/>
        </w:rPr>
        <w:t>.</w:t>
      </w:r>
      <w:r w:rsidR="006A4F42">
        <w:rPr>
          <w:rFonts w:ascii="Times New Roman" w:hAnsi="Times New Roman" w:cs="Times New Roman" w:hint="eastAsia"/>
          <w:color w:val="000000"/>
          <w:sz w:val="18"/>
          <w:szCs w:val="18"/>
        </w:rPr>
        <w:t xml:space="preserve">: </w:t>
      </w:r>
      <w:r>
        <w:rPr>
          <w:rFonts w:ascii="Times New Roman" w:hAnsi="Times New Roman" w:cs="Times New Roman"/>
          <w:color w:val="000000"/>
          <w:sz w:val="18"/>
          <w:szCs w:val="18"/>
        </w:rPr>
        <w:t>Cambridge University Press.</w:t>
      </w:r>
    </w:p>
    <w:p w14:paraId="40A9698C" w14:textId="138FB009" w:rsidR="00CD4B46" w:rsidRDefault="00EF225B"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Simon, A., </w:t>
      </w:r>
      <w:r w:rsidR="00CD4B46">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Collison, A.</w:t>
      </w:r>
      <w:r w:rsidR="008C26B7">
        <w:rPr>
          <w:rFonts w:ascii="Times New Roman" w:hAnsi="Times New Roman" w:cs="Times New Roman"/>
          <w:color w:val="000000"/>
          <w:sz w:val="18"/>
          <w:szCs w:val="18"/>
        </w:rPr>
        <w:t xml:space="preserve"> </w:t>
      </w:r>
      <w:r>
        <w:rPr>
          <w:rFonts w:ascii="Times New Roman" w:hAnsi="Times New Roman" w:cs="Times New Roman"/>
          <w:color w:val="000000"/>
          <w:sz w:val="18"/>
          <w:szCs w:val="18"/>
        </w:rPr>
        <w:t>J.</w:t>
      </w:r>
      <w:r w:rsidR="008C26B7">
        <w:rPr>
          <w:rFonts w:ascii="Times New Roman" w:hAnsi="Times New Roman" w:cs="Times New Roman"/>
          <w:color w:val="000000"/>
          <w:sz w:val="18"/>
          <w:szCs w:val="18"/>
        </w:rPr>
        <w:t xml:space="preserve"> </w:t>
      </w:r>
      <w:r>
        <w:rPr>
          <w:rFonts w:ascii="Times New Roman" w:hAnsi="Times New Roman" w:cs="Times New Roman"/>
          <w:color w:val="000000"/>
          <w:sz w:val="18"/>
          <w:szCs w:val="18"/>
        </w:rPr>
        <w:t>C. (2</w:t>
      </w:r>
      <w:r w:rsidR="00CD4B46">
        <w:rPr>
          <w:rFonts w:ascii="Times New Roman" w:hAnsi="Times New Roman" w:cs="Times New Roman"/>
          <w:color w:val="000000"/>
          <w:sz w:val="18"/>
          <w:szCs w:val="18"/>
        </w:rPr>
        <w:t>00</w:t>
      </w:r>
      <w:r>
        <w:rPr>
          <w:rFonts w:ascii="Times New Roman" w:hAnsi="Times New Roman" w:cs="Times New Roman"/>
          <w:color w:val="000000"/>
          <w:sz w:val="18"/>
          <w:szCs w:val="18"/>
        </w:rPr>
        <w:t>2)</w:t>
      </w:r>
      <w:r w:rsidR="00CD4B46">
        <w:rPr>
          <w:rFonts w:ascii="Times New Roman" w:hAnsi="Times New Roman" w:cs="Times New Roman"/>
          <w:color w:val="000000"/>
          <w:sz w:val="18"/>
          <w:szCs w:val="18"/>
        </w:rPr>
        <w:t>. Quantifying the mechanical and hydrologic effects of riparian vegetation on streambank stability, Earth Surface Processes and Landforms, 27(5), 527-546.</w:t>
      </w:r>
    </w:p>
    <w:p w14:paraId="3E430011"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Sloff, K.,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Mosselman, E.</w:t>
      </w:r>
      <w:r w:rsidR="006A4F42">
        <w:rPr>
          <w:rFonts w:ascii="Times New Roman" w:hAnsi="Times New Roman" w:cs="Times New Roman"/>
          <w:color w:val="000000"/>
          <w:sz w:val="18"/>
          <w:szCs w:val="18"/>
        </w:rPr>
        <w:t xml:space="preserve"> (</w:t>
      </w:r>
      <w:r w:rsidR="00EA28CB">
        <w:rPr>
          <w:rFonts w:ascii="Times New Roman" w:hAnsi="Times New Roman" w:cs="Times New Roman"/>
          <w:color w:val="000000"/>
          <w:sz w:val="18"/>
          <w:szCs w:val="18"/>
        </w:rPr>
        <w:t>2012</w:t>
      </w:r>
      <w:r w:rsidR="006A4F42">
        <w:rPr>
          <w:rFonts w:ascii="Times New Roman" w:hAnsi="Times New Roman" w:cs="Times New Roman"/>
          <w:color w:val="000000"/>
          <w:sz w:val="18"/>
          <w:szCs w:val="18"/>
        </w:rPr>
        <w:t xml:space="preserve">). </w:t>
      </w:r>
      <w:r>
        <w:rPr>
          <w:rFonts w:ascii="Times New Roman" w:hAnsi="Times New Roman" w:cs="Times New Roman"/>
          <w:color w:val="000000"/>
          <w:sz w:val="18"/>
          <w:szCs w:val="18"/>
        </w:rPr>
        <w:t>Bifurcation modelling in a meandering gravel-sand bed river</w:t>
      </w:r>
      <w:r w:rsidR="006A4F42">
        <w:rPr>
          <w:rFonts w:ascii="Times New Roman" w:hAnsi="Times New Roman" w:cs="Times New Roman"/>
          <w:color w:val="000000"/>
          <w:sz w:val="18"/>
          <w:szCs w:val="18"/>
        </w:rPr>
        <w:t>.</w:t>
      </w:r>
      <w:r w:rsidR="00023B29">
        <w:rPr>
          <w:rFonts w:ascii="Times New Roman" w:hAnsi="Times New Roman" w:cs="Times New Roman"/>
          <w:color w:val="000000"/>
          <w:sz w:val="18"/>
          <w:szCs w:val="18"/>
        </w:rPr>
        <w:t xml:space="preserve"> </w:t>
      </w:r>
      <w:r w:rsidRPr="006A4F42">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37, 1556–1566.</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B7CE4" w:rsidRPr="004B7CE4">
        <w:rPr>
          <w:rFonts w:ascii="Times New Roman" w:hAnsi="Times New Roman" w:cs="Times New Roman"/>
          <w:sz w:val="18"/>
          <w:szCs w:val="18"/>
        </w:rPr>
        <w:t>10.1002/esp.3305</w:t>
      </w:r>
      <w:r w:rsidR="00776693">
        <w:rPr>
          <w:rFonts w:ascii="Times New Roman" w:hAnsi="Times New Roman" w:cs="Times New Roman"/>
          <w:sz w:val="18"/>
          <w:szCs w:val="18"/>
        </w:rPr>
        <w:t>.</w:t>
      </w:r>
    </w:p>
    <w:p w14:paraId="2B666EB5"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84361B">
        <w:rPr>
          <w:rFonts w:ascii="Times New Roman" w:hAnsi="Times New Roman" w:cs="Times New Roman"/>
          <w:color w:val="000000"/>
          <w:sz w:val="18"/>
          <w:szCs w:val="18"/>
          <w:lang w:val="en-GB"/>
        </w:rPr>
        <w:t xml:space="preserve">Su, T., Huang, </w:t>
      </w:r>
      <w:r w:rsidR="00947F97" w:rsidRPr="006819BD">
        <w:rPr>
          <w:rFonts w:ascii="Times New Roman" w:hAnsi="Times New Roman" w:cs="Times New Roman"/>
          <w:color w:val="000000"/>
          <w:sz w:val="18"/>
          <w:szCs w:val="18"/>
          <w:lang w:val="en-GB"/>
        </w:rPr>
        <w:t>H</w:t>
      </w:r>
      <w:r w:rsidRPr="0084361B">
        <w:rPr>
          <w:rFonts w:ascii="Times New Roman" w:hAnsi="Times New Roman" w:cs="Times New Roman"/>
          <w:color w:val="000000"/>
          <w:sz w:val="18"/>
          <w:szCs w:val="18"/>
          <w:lang w:val="en-GB"/>
        </w:rPr>
        <w:t xml:space="preserve">., Zhou, Y., </w:t>
      </w:r>
      <w:r w:rsidR="00F1028F" w:rsidRPr="0084361B">
        <w:rPr>
          <w:rFonts w:ascii="Times New Roman" w:hAnsi="Times New Roman" w:cs="Times New Roman"/>
          <w:color w:val="000000"/>
          <w:sz w:val="18"/>
          <w:szCs w:val="18"/>
          <w:lang w:val="en-GB"/>
        </w:rPr>
        <w:t xml:space="preserve">&amp; </w:t>
      </w:r>
      <w:r w:rsidRPr="0084361B">
        <w:rPr>
          <w:rFonts w:ascii="Times New Roman" w:hAnsi="Times New Roman" w:cs="Times New Roman"/>
          <w:color w:val="000000"/>
          <w:sz w:val="18"/>
          <w:szCs w:val="18"/>
          <w:lang w:val="en-GB"/>
        </w:rPr>
        <w:t>Yu, G.</w:t>
      </w:r>
      <w:r w:rsidR="00881BC5" w:rsidRPr="0084361B">
        <w:rPr>
          <w:rFonts w:ascii="Times New Roman" w:hAnsi="Times New Roman" w:cs="Times New Roman"/>
          <w:color w:val="000000"/>
          <w:sz w:val="18"/>
          <w:szCs w:val="18"/>
          <w:lang w:val="en-GB"/>
        </w:rPr>
        <w:t xml:space="preserve"> (</w:t>
      </w:r>
      <w:r w:rsidR="00EA28CB" w:rsidRPr="0084361B">
        <w:rPr>
          <w:rFonts w:ascii="Times New Roman" w:hAnsi="Times New Roman" w:cs="Times New Roman"/>
          <w:color w:val="000000"/>
          <w:sz w:val="18"/>
          <w:szCs w:val="18"/>
          <w:lang w:val="en-GB"/>
        </w:rPr>
        <w:t>2019</w:t>
      </w:r>
      <w:r w:rsidR="00881BC5" w:rsidRPr="0084361B">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rPr>
        <w:t>Dam operation for mitigating ice jam flooding risks under the adjustment of river channel-forms: implications from an evaluation in the Ningxia-Inner Mongolia reach of the upper Yellow River, China</w:t>
      </w:r>
      <w:r w:rsidR="00881BC5">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881BC5">
        <w:rPr>
          <w:rFonts w:ascii="Times New Roman" w:hAnsi="Times New Roman" w:cs="Times New Roman"/>
          <w:i/>
          <w:color w:val="000000"/>
          <w:sz w:val="18"/>
          <w:szCs w:val="18"/>
        </w:rPr>
        <w:t>Water</w:t>
      </w:r>
      <w:r>
        <w:rPr>
          <w:rFonts w:ascii="Times New Roman" w:hAnsi="Times New Roman" w:cs="Times New Roman"/>
          <w:color w:val="000000"/>
          <w:sz w:val="18"/>
          <w:szCs w:val="18"/>
        </w:rPr>
        <w:t>, 11, 1136</w:t>
      </w:r>
      <w:r w:rsidR="00590EB0">
        <w:rPr>
          <w:rFonts w:ascii="Times New Roman" w:hAnsi="Times New Roman" w:cs="Times New Roman"/>
          <w:color w:val="000000"/>
          <w:sz w:val="18"/>
          <w:szCs w:val="18"/>
        </w:rPr>
        <w:t xml:space="preserve">. </w:t>
      </w:r>
      <w:hyperlink r:id="rId37" w:history="1">
        <w:r w:rsidR="000B0195" w:rsidRPr="00E97EC3">
          <w:rPr>
            <w:rStyle w:val="Hyperlink"/>
            <w:rFonts w:ascii="Times New Roman" w:hAnsi="Times New Roman" w:cs="Times New Roman" w:hint="eastAsia"/>
            <w:sz w:val="18"/>
            <w:szCs w:val="18"/>
          </w:rPr>
          <w:t>http://doi.org/10.3390</w:t>
        </w:r>
      </w:hyperlink>
      <w:r w:rsidR="004B7CE4" w:rsidRPr="004B7CE4">
        <w:rPr>
          <w:rStyle w:val="Hyperlink"/>
          <w:rFonts w:ascii="Times New Roman" w:hAnsi="Times New Roman" w:cs="Times New Roman"/>
          <w:sz w:val="18"/>
          <w:szCs w:val="18"/>
        </w:rPr>
        <w:t>/w11061136</w:t>
      </w:r>
      <w:r w:rsidR="00776693">
        <w:rPr>
          <w:rStyle w:val="Hyperlink"/>
          <w:rFonts w:ascii="Times New Roman" w:hAnsi="Times New Roman" w:cs="Times New Roman"/>
          <w:sz w:val="18"/>
          <w:szCs w:val="18"/>
        </w:rPr>
        <w:t>.</w:t>
      </w:r>
    </w:p>
    <w:p w14:paraId="13B1EA20"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Takagi, T., Oguchi, T., Matsumoto, J., Grossman, M., Sarker, M.,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Matin, M.</w:t>
      </w:r>
      <w:r w:rsidR="00881BC5">
        <w:rPr>
          <w:rFonts w:ascii="Times New Roman" w:hAnsi="Times New Roman" w:cs="Times New Roman"/>
          <w:color w:val="000000"/>
          <w:sz w:val="18"/>
          <w:szCs w:val="18"/>
        </w:rPr>
        <w:t xml:space="preserve"> (</w:t>
      </w:r>
      <w:r w:rsidR="00EA28CB">
        <w:rPr>
          <w:rFonts w:ascii="Times New Roman" w:hAnsi="Times New Roman" w:cs="Times New Roman"/>
          <w:color w:val="000000"/>
          <w:sz w:val="18"/>
          <w:szCs w:val="18"/>
        </w:rPr>
        <w:t>2007</w:t>
      </w:r>
      <w:r w:rsidR="00881BC5">
        <w:rPr>
          <w:rFonts w:ascii="Times New Roman" w:hAnsi="Times New Roman" w:cs="Times New Roman"/>
          <w:color w:val="000000"/>
          <w:sz w:val="18"/>
          <w:szCs w:val="18"/>
        </w:rPr>
        <w:t xml:space="preserve">). </w:t>
      </w:r>
      <w:r>
        <w:rPr>
          <w:rFonts w:ascii="Times New Roman" w:hAnsi="Times New Roman" w:cs="Times New Roman"/>
          <w:color w:val="000000"/>
          <w:sz w:val="18"/>
          <w:szCs w:val="18"/>
        </w:rPr>
        <w:t>Channel braiding and stability of the Brahmaputra River, Bangladesh, since 1967, GIS and remote sensing analyses</w:t>
      </w:r>
      <w:r w:rsidR="00881BC5">
        <w:rPr>
          <w:rFonts w:ascii="Times New Roman" w:hAnsi="Times New Roman" w:cs="Times New Roman"/>
          <w:color w:val="000000"/>
          <w:sz w:val="18"/>
          <w:szCs w:val="18"/>
        </w:rPr>
        <w:t>.</w:t>
      </w:r>
      <w:r w:rsidR="000B0195">
        <w:rPr>
          <w:rFonts w:ascii="Times New Roman" w:hAnsi="Times New Roman" w:cs="Times New Roman"/>
          <w:color w:val="000000"/>
          <w:sz w:val="18"/>
          <w:szCs w:val="18"/>
        </w:rPr>
        <w:t xml:space="preserve"> </w:t>
      </w:r>
      <w:r w:rsidRPr="00881BC5">
        <w:rPr>
          <w:rFonts w:ascii="Times New Roman" w:hAnsi="Times New Roman" w:cs="Times New Roman"/>
          <w:i/>
          <w:color w:val="000000"/>
          <w:sz w:val="18"/>
          <w:szCs w:val="18"/>
        </w:rPr>
        <w:t>Geomorphology</w:t>
      </w:r>
      <w:r>
        <w:rPr>
          <w:rFonts w:ascii="Times New Roman" w:hAnsi="Times New Roman" w:cs="Times New Roman"/>
          <w:color w:val="000000"/>
          <w:sz w:val="18"/>
          <w:szCs w:val="18"/>
        </w:rPr>
        <w:t>, 85, 294–305.</w:t>
      </w:r>
    </w:p>
    <w:p w14:paraId="2B6F9555"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Tal, M.,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Paola, C.</w:t>
      </w:r>
      <w:r w:rsidR="00881BC5">
        <w:rPr>
          <w:rFonts w:ascii="Times New Roman" w:hAnsi="Times New Roman" w:cs="Times New Roman"/>
          <w:color w:val="000000"/>
          <w:sz w:val="18"/>
          <w:szCs w:val="18"/>
        </w:rPr>
        <w:t xml:space="preserve"> (</w:t>
      </w:r>
      <w:r w:rsidR="00EA28CB">
        <w:rPr>
          <w:rFonts w:ascii="Times New Roman" w:hAnsi="Times New Roman" w:cs="Times New Roman"/>
          <w:color w:val="000000"/>
          <w:sz w:val="18"/>
          <w:szCs w:val="18"/>
        </w:rPr>
        <w:t>2007</w:t>
      </w:r>
      <w:r w:rsidR="00881BC5">
        <w:rPr>
          <w:rFonts w:ascii="Times New Roman" w:hAnsi="Times New Roman" w:cs="Times New Roman"/>
          <w:color w:val="000000"/>
          <w:sz w:val="18"/>
          <w:szCs w:val="18"/>
        </w:rPr>
        <w:t>).</w:t>
      </w:r>
      <w:r>
        <w:rPr>
          <w:rFonts w:ascii="Times New Roman" w:hAnsi="Times New Roman" w:cs="Times New Roman"/>
          <w:color w:val="000000"/>
          <w:sz w:val="18"/>
          <w:szCs w:val="18"/>
        </w:rPr>
        <w:t xml:space="preserve"> Dynamic single-thread channels maintained by the interactions of</w:t>
      </w:r>
      <w:r>
        <w:rPr>
          <w:rFonts w:ascii="Times New Roman" w:hAnsi="Times New Roman" w:cs="Times New Roman" w:hint="eastAsia"/>
          <w:color w:val="000000"/>
          <w:sz w:val="18"/>
          <w:szCs w:val="18"/>
        </w:rPr>
        <w:t xml:space="preserve"> </w:t>
      </w:r>
      <w:r>
        <w:rPr>
          <w:rFonts w:ascii="Times New Roman" w:hAnsi="Times New Roman" w:cs="Times New Roman"/>
          <w:color w:val="000000"/>
          <w:sz w:val="18"/>
          <w:szCs w:val="18"/>
        </w:rPr>
        <w:t>flow and vegetation</w:t>
      </w:r>
      <w:r w:rsidR="00881BC5">
        <w:rPr>
          <w:rFonts w:ascii="Times New Roman" w:hAnsi="Times New Roman" w:cs="Times New Roman"/>
          <w:color w:val="000000"/>
          <w:sz w:val="18"/>
          <w:szCs w:val="18"/>
        </w:rPr>
        <w:t>.</w:t>
      </w:r>
      <w:r w:rsidR="000B0195">
        <w:rPr>
          <w:rFonts w:ascii="Times New Roman" w:hAnsi="Times New Roman" w:cs="Times New Roman"/>
          <w:color w:val="000000"/>
          <w:sz w:val="18"/>
          <w:szCs w:val="18"/>
        </w:rPr>
        <w:t xml:space="preserve"> </w:t>
      </w:r>
      <w:r w:rsidRPr="00881BC5">
        <w:rPr>
          <w:rFonts w:ascii="Times New Roman" w:hAnsi="Times New Roman" w:cs="Times New Roman"/>
          <w:i/>
          <w:color w:val="000000"/>
          <w:sz w:val="18"/>
          <w:szCs w:val="18"/>
        </w:rPr>
        <w:t>Geology</w:t>
      </w:r>
      <w:r w:rsidR="000B0195">
        <w:rPr>
          <w:rFonts w:ascii="Times New Roman" w:hAnsi="Times New Roman" w:cs="Times New Roman" w:hint="eastAsia"/>
          <w:color w:val="000000"/>
          <w:sz w:val="18"/>
          <w:szCs w:val="18"/>
        </w:rPr>
        <w:t>,</w:t>
      </w:r>
      <w:r>
        <w:rPr>
          <w:rFonts w:ascii="Times New Roman" w:hAnsi="Times New Roman" w:cs="Times New Roman"/>
          <w:color w:val="000000"/>
          <w:sz w:val="18"/>
          <w:szCs w:val="18"/>
        </w:rPr>
        <w:t xml:space="preserve"> 35, 347–350.</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B7CE4" w:rsidRPr="004B7CE4">
        <w:rPr>
          <w:rFonts w:ascii="Times New Roman" w:hAnsi="Times New Roman" w:cs="Times New Roman"/>
          <w:sz w:val="18"/>
          <w:szCs w:val="18"/>
        </w:rPr>
        <w:t>10.1130/G23260A.1</w:t>
      </w:r>
      <w:r w:rsidR="00776693">
        <w:rPr>
          <w:rFonts w:ascii="Times New Roman" w:hAnsi="Times New Roman" w:cs="Times New Roman"/>
          <w:sz w:val="18"/>
          <w:szCs w:val="18"/>
        </w:rPr>
        <w:t>.</w:t>
      </w:r>
    </w:p>
    <w:p w14:paraId="72C0B132"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Tal, M., Gran, K., Murray, A.</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B., Paola, C.,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Hicks, D.</w:t>
      </w:r>
      <w:r w:rsidR="00802BDF">
        <w:rPr>
          <w:rFonts w:ascii="Times New Roman" w:hAnsi="Times New Roman" w:cs="Times New Roman"/>
          <w:color w:val="000000"/>
          <w:sz w:val="18"/>
          <w:szCs w:val="18"/>
        </w:rPr>
        <w:t xml:space="preserve"> </w:t>
      </w:r>
      <w:r>
        <w:rPr>
          <w:rFonts w:ascii="Times New Roman" w:hAnsi="Times New Roman" w:cs="Times New Roman"/>
          <w:color w:val="000000"/>
          <w:sz w:val="18"/>
          <w:szCs w:val="18"/>
        </w:rPr>
        <w:t>M.</w:t>
      </w:r>
      <w:r w:rsidR="00881BC5">
        <w:rPr>
          <w:rFonts w:ascii="Times New Roman" w:hAnsi="Times New Roman" w:cs="Times New Roman"/>
          <w:color w:val="000000"/>
          <w:sz w:val="18"/>
          <w:szCs w:val="18"/>
        </w:rPr>
        <w:t xml:space="preserve"> (</w:t>
      </w:r>
      <w:r w:rsidR="00EA28CB">
        <w:rPr>
          <w:rFonts w:ascii="Times New Roman" w:hAnsi="Times New Roman" w:cs="Times New Roman"/>
          <w:color w:val="000000"/>
          <w:sz w:val="18"/>
          <w:szCs w:val="18"/>
        </w:rPr>
        <w:t>2004</w:t>
      </w:r>
      <w:r w:rsidR="00881BC5">
        <w:rPr>
          <w:rFonts w:ascii="Times New Roman" w:hAnsi="Times New Roman" w:cs="Times New Roman"/>
          <w:color w:val="000000"/>
          <w:sz w:val="18"/>
          <w:szCs w:val="18"/>
        </w:rPr>
        <w:t xml:space="preserve">). </w:t>
      </w:r>
      <w:r>
        <w:rPr>
          <w:rFonts w:ascii="Times New Roman" w:hAnsi="Times New Roman" w:cs="Times New Roman"/>
          <w:color w:val="000000"/>
          <w:sz w:val="18"/>
          <w:szCs w:val="18"/>
        </w:rPr>
        <w:t>Riparian vegetation as a</w:t>
      </w:r>
      <w:r>
        <w:rPr>
          <w:rFonts w:ascii="Times New Roman" w:hAnsi="Times New Roman" w:cs="Times New Roman" w:hint="eastAsia"/>
          <w:color w:val="000000"/>
          <w:sz w:val="18"/>
          <w:szCs w:val="18"/>
        </w:rPr>
        <w:t xml:space="preserve"> </w:t>
      </w:r>
      <w:r>
        <w:rPr>
          <w:rFonts w:ascii="Times New Roman" w:hAnsi="Times New Roman" w:cs="Times New Roman"/>
          <w:color w:val="000000"/>
          <w:sz w:val="18"/>
          <w:szCs w:val="18"/>
        </w:rPr>
        <w:t>primary control on channel characteristics in multi-thread rivers</w:t>
      </w:r>
      <w:r w:rsidR="00881BC5">
        <w:rPr>
          <w:rFonts w:ascii="Times New Roman" w:hAnsi="Times New Roman" w:cs="Times New Roman"/>
          <w:color w:val="000000"/>
          <w:sz w:val="18"/>
          <w:szCs w:val="18"/>
        </w:rPr>
        <w:t xml:space="preserve">. </w:t>
      </w:r>
      <w:r w:rsidRPr="00881BC5">
        <w:rPr>
          <w:rFonts w:ascii="Times New Roman" w:hAnsi="Times New Roman" w:cs="Times New Roman"/>
          <w:i/>
          <w:color w:val="000000"/>
          <w:sz w:val="18"/>
          <w:szCs w:val="18"/>
        </w:rPr>
        <w:t>Bennett,</w:t>
      </w:r>
      <w:r w:rsidRPr="00881BC5">
        <w:rPr>
          <w:i/>
        </w:rPr>
        <w:t xml:space="preserve"> </w:t>
      </w:r>
      <w:r w:rsidRPr="00881BC5">
        <w:rPr>
          <w:rFonts w:ascii="Times New Roman" w:hAnsi="Times New Roman" w:cs="Times New Roman"/>
          <w:i/>
          <w:color w:val="000000"/>
          <w:sz w:val="18"/>
          <w:szCs w:val="18"/>
        </w:rPr>
        <w:t>S.J., Simon, A. (Eds.)</w:t>
      </w:r>
      <w:r w:rsidR="00881BC5">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00881BC5">
        <w:rPr>
          <w:rFonts w:ascii="Times New Roman" w:hAnsi="Times New Roman" w:cs="Times New Roman"/>
          <w:color w:val="000000"/>
          <w:sz w:val="18"/>
          <w:szCs w:val="18"/>
        </w:rPr>
        <w:t>Washington</w:t>
      </w:r>
      <w:r w:rsidR="00881BC5">
        <w:rPr>
          <w:rFonts w:ascii="Times New Roman" w:hAnsi="Times New Roman" w:cs="Times New Roman" w:hint="eastAsia"/>
          <w:color w:val="000000"/>
          <w:sz w:val="18"/>
          <w:szCs w:val="18"/>
        </w:rPr>
        <w:t xml:space="preserve"> </w:t>
      </w:r>
      <w:r w:rsidR="00881BC5">
        <w:rPr>
          <w:rFonts w:ascii="Times New Roman" w:hAnsi="Times New Roman" w:cs="Times New Roman"/>
          <w:color w:val="000000"/>
          <w:sz w:val="18"/>
          <w:szCs w:val="18"/>
        </w:rPr>
        <w:t xml:space="preserve">D.C.: </w:t>
      </w:r>
      <w:r>
        <w:rPr>
          <w:rFonts w:ascii="Times New Roman" w:hAnsi="Times New Roman" w:cs="Times New Roman"/>
          <w:color w:val="000000"/>
          <w:sz w:val="18"/>
          <w:szCs w:val="18"/>
        </w:rPr>
        <w:t>American Geophysical Union.</w:t>
      </w:r>
    </w:p>
    <w:p w14:paraId="655ACAC4" w14:textId="77777777" w:rsidR="00EB5DEF" w:rsidRDefault="00EB5DEF"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hint="eastAsia"/>
          <w:color w:val="000000"/>
          <w:sz w:val="18"/>
          <w:szCs w:val="18"/>
        </w:rPr>
        <w:t>Thorne, S.</w:t>
      </w:r>
      <w:r w:rsidR="00590EB0">
        <w:rPr>
          <w:rFonts w:ascii="Times New Roman" w:hAnsi="Times New Roman" w:cs="Times New Roman"/>
          <w:color w:val="000000"/>
          <w:sz w:val="18"/>
          <w:szCs w:val="18"/>
        </w:rPr>
        <w:t xml:space="preserve"> </w:t>
      </w:r>
      <w:r>
        <w:rPr>
          <w:rFonts w:ascii="Times New Roman" w:hAnsi="Times New Roman" w:cs="Times New Roman" w:hint="eastAsia"/>
          <w:color w:val="000000"/>
          <w:sz w:val="18"/>
          <w:szCs w:val="18"/>
        </w:rPr>
        <w:t xml:space="preserve">D., </w:t>
      </w:r>
      <w:r w:rsidR="00F1028F">
        <w:rPr>
          <w:rFonts w:ascii="Times New Roman" w:hAnsi="Times New Roman" w:cs="Times New Roman"/>
          <w:color w:val="000000"/>
          <w:sz w:val="18"/>
          <w:szCs w:val="18"/>
        </w:rPr>
        <w:t xml:space="preserve">&amp; </w:t>
      </w:r>
      <w:r>
        <w:rPr>
          <w:rFonts w:ascii="Times New Roman" w:hAnsi="Times New Roman" w:cs="Times New Roman" w:hint="eastAsia"/>
          <w:color w:val="000000"/>
          <w:sz w:val="18"/>
          <w:szCs w:val="18"/>
        </w:rPr>
        <w:t>Furbish, D.</w:t>
      </w:r>
      <w:r w:rsidR="00590EB0">
        <w:rPr>
          <w:rFonts w:ascii="Times New Roman" w:hAnsi="Times New Roman" w:cs="Times New Roman"/>
          <w:color w:val="000000"/>
          <w:sz w:val="18"/>
          <w:szCs w:val="18"/>
        </w:rPr>
        <w:t xml:space="preserve"> </w:t>
      </w:r>
      <w:r>
        <w:rPr>
          <w:rFonts w:ascii="Times New Roman" w:hAnsi="Times New Roman" w:cs="Times New Roman" w:hint="eastAsia"/>
          <w:color w:val="000000"/>
          <w:sz w:val="18"/>
          <w:szCs w:val="18"/>
        </w:rPr>
        <w:t>J.</w:t>
      </w:r>
      <w:r w:rsidR="008957E1">
        <w:rPr>
          <w:rFonts w:ascii="Times New Roman" w:hAnsi="Times New Roman" w:cs="Times New Roman"/>
          <w:color w:val="000000"/>
          <w:sz w:val="18"/>
          <w:szCs w:val="18"/>
        </w:rPr>
        <w:t xml:space="preserve"> (</w:t>
      </w:r>
      <w:r w:rsidR="00EA28CB">
        <w:rPr>
          <w:rFonts w:ascii="Times New Roman" w:hAnsi="Times New Roman" w:cs="Times New Roman" w:hint="eastAsia"/>
          <w:color w:val="000000"/>
          <w:sz w:val="18"/>
          <w:szCs w:val="18"/>
        </w:rPr>
        <w:t>1995</w:t>
      </w:r>
      <w:r w:rsidR="008957E1">
        <w:rPr>
          <w:rFonts w:ascii="Times New Roman" w:hAnsi="Times New Roman" w:cs="Times New Roman"/>
          <w:color w:val="000000"/>
          <w:sz w:val="18"/>
          <w:szCs w:val="18"/>
        </w:rPr>
        <w:t xml:space="preserve">). </w:t>
      </w:r>
      <w:r>
        <w:rPr>
          <w:rFonts w:ascii="Times New Roman" w:hAnsi="Times New Roman" w:cs="Times New Roman" w:hint="eastAsia"/>
          <w:color w:val="000000"/>
          <w:sz w:val="18"/>
          <w:szCs w:val="18"/>
        </w:rPr>
        <w:t>Influences of course bank roughness on flow within a sharply curved river bend</w:t>
      </w:r>
      <w:r w:rsidR="008957E1">
        <w:rPr>
          <w:rFonts w:ascii="Times New Roman" w:hAnsi="Times New Roman" w:cs="Times New Roman"/>
          <w:color w:val="000000"/>
          <w:sz w:val="18"/>
          <w:szCs w:val="18"/>
        </w:rPr>
        <w:t>.</w:t>
      </w:r>
      <w:r>
        <w:rPr>
          <w:rFonts w:ascii="Times New Roman" w:hAnsi="Times New Roman" w:cs="Times New Roman" w:hint="eastAsia"/>
          <w:color w:val="000000"/>
          <w:sz w:val="18"/>
          <w:szCs w:val="18"/>
        </w:rPr>
        <w:t xml:space="preserve"> </w:t>
      </w:r>
      <w:r w:rsidRPr="008957E1">
        <w:rPr>
          <w:rFonts w:ascii="Times New Roman" w:hAnsi="Times New Roman" w:cs="Times New Roman" w:hint="eastAsia"/>
          <w:i/>
          <w:color w:val="000000"/>
          <w:sz w:val="18"/>
          <w:szCs w:val="18"/>
        </w:rPr>
        <w:t>Geomorphology</w:t>
      </w:r>
      <w:r>
        <w:rPr>
          <w:rFonts w:ascii="Times New Roman" w:hAnsi="Times New Roman" w:cs="Times New Roman" w:hint="eastAsia"/>
          <w:color w:val="000000"/>
          <w:sz w:val="18"/>
          <w:szCs w:val="18"/>
        </w:rPr>
        <w:t>, 12, 241-257.</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4B7CE4" w:rsidRPr="004B7CE4">
        <w:rPr>
          <w:rFonts w:ascii="Times New Roman" w:hAnsi="Times New Roman" w:cs="Times New Roman"/>
          <w:sz w:val="18"/>
          <w:szCs w:val="18"/>
        </w:rPr>
        <w:t>10.1016/0169-555X(95)00007-R</w:t>
      </w:r>
      <w:r w:rsidR="00776693">
        <w:rPr>
          <w:rFonts w:ascii="Times New Roman" w:hAnsi="Times New Roman" w:cs="Times New Roman"/>
          <w:sz w:val="18"/>
          <w:szCs w:val="18"/>
        </w:rPr>
        <w:t>.</w:t>
      </w:r>
    </w:p>
    <w:p w14:paraId="6721A7EE" w14:textId="77777777" w:rsidR="00A52BE9" w:rsidRDefault="00A52BE9" w:rsidP="003511AD">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3511AD">
        <w:rPr>
          <w:rFonts w:ascii="Times New Roman" w:hAnsi="Times New Roman" w:cs="Times New Roman"/>
          <w:color w:val="000000"/>
          <w:sz w:val="18"/>
          <w:szCs w:val="18"/>
        </w:rPr>
        <w:t>Tooth, S., Jansen, J.</w:t>
      </w:r>
      <w:r>
        <w:rPr>
          <w:rFonts w:ascii="Times New Roman" w:hAnsi="Times New Roman" w:cs="Times New Roman"/>
          <w:color w:val="000000"/>
          <w:sz w:val="18"/>
          <w:szCs w:val="18"/>
        </w:rPr>
        <w:t xml:space="preserve"> </w:t>
      </w:r>
      <w:r w:rsidRPr="003511AD">
        <w:rPr>
          <w:rFonts w:ascii="Times New Roman" w:hAnsi="Times New Roman" w:cs="Times New Roman"/>
          <w:color w:val="000000"/>
          <w:sz w:val="18"/>
          <w:szCs w:val="18"/>
        </w:rPr>
        <w:t>D., Nanson, G.</w:t>
      </w:r>
      <w:r>
        <w:rPr>
          <w:rFonts w:ascii="Times New Roman" w:hAnsi="Times New Roman" w:cs="Times New Roman"/>
          <w:color w:val="000000"/>
          <w:sz w:val="18"/>
          <w:szCs w:val="18"/>
        </w:rPr>
        <w:t xml:space="preserve"> </w:t>
      </w:r>
      <w:r w:rsidRPr="003511AD">
        <w:rPr>
          <w:rFonts w:ascii="Times New Roman" w:hAnsi="Times New Roman" w:cs="Times New Roman"/>
          <w:color w:val="000000"/>
          <w:sz w:val="18"/>
          <w:szCs w:val="18"/>
        </w:rPr>
        <w:t>C., Coulthard, T.</w:t>
      </w:r>
      <w:r>
        <w:rPr>
          <w:rFonts w:ascii="Times New Roman" w:hAnsi="Times New Roman" w:cs="Times New Roman"/>
          <w:color w:val="000000"/>
          <w:sz w:val="18"/>
          <w:szCs w:val="18"/>
        </w:rPr>
        <w:t xml:space="preserve"> J. and Pietsch, T. (</w:t>
      </w:r>
      <w:r w:rsidRPr="003511AD">
        <w:rPr>
          <w:rFonts w:ascii="Times New Roman" w:hAnsi="Times New Roman" w:cs="Times New Roman"/>
          <w:color w:val="000000"/>
          <w:sz w:val="18"/>
          <w:szCs w:val="18"/>
        </w:rPr>
        <w:t>2008</w:t>
      </w:r>
      <w:r>
        <w:rPr>
          <w:rFonts w:ascii="Times New Roman" w:hAnsi="Times New Roman" w:cs="Times New Roman"/>
          <w:color w:val="000000"/>
          <w:sz w:val="18"/>
          <w:szCs w:val="18"/>
        </w:rPr>
        <w:t>)</w:t>
      </w:r>
      <w:r w:rsidRPr="003511AD">
        <w:rPr>
          <w:rFonts w:ascii="Times New Roman" w:hAnsi="Times New Roman" w:cs="Times New Roman"/>
          <w:color w:val="000000"/>
          <w:sz w:val="18"/>
          <w:szCs w:val="18"/>
        </w:rPr>
        <w:t>. Riparian vegetation and the late Holocene development of an anabranching river: Magela Creek, northern Australia.</w:t>
      </w:r>
      <w:r w:rsidRPr="003511AD">
        <w:rPr>
          <w:rFonts w:ascii="Times New Roman" w:hAnsi="Times New Roman" w:cs="Times New Roman"/>
          <w:i/>
          <w:color w:val="000000"/>
          <w:sz w:val="18"/>
          <w:szCs w:val="18"/>
        </w:rPr>
        <w:t> Geological Society of America Bulletin,</w:t>
      </w:r>
      <w:r w:rsidRPr="003511AD">
        <w:rPr>
          <w:rFonts w:ascii="Times New Roman" w:hAnsi="Times New Roman" w:cs="Times New Roman"/>
          <w:color w:val="000000"/>
          <w:sz w:val="18"/>
          <w:szCs w:val="18"/>
        </w:rPr>
        <w:t> 120</w:t>
      </w:r>
      <w:r>
        <w:rPr>
          <w:rFonts w:ascii="Times New Roman" w:hAnsi="Times New Roman" w:cs="Times New Roman"/>
          <w:color w:val="000000"/>
          <w:sz w:val="18"/>
          <w:szCs w:val="18"/>
        </w:rPr>
        <w:t xml:space="preserve">(7-8), </w:t>
      </w:r>
      <w:r w:rsidRPr="003511AD">
        <w:rPr>
          <w:rFonts w:ascii="Times New Roman" w:hAnsi="Times New Roman" w:cs="Times New Roman"/>
          <w:color w:val="000000"/>
          <w:sz w:val="18"/>
          <w:szCs w:val="18"/>
        </w:rPr>
        <w:t>1021-1035</w:t>
      </w:r>
      <w:r>
        <w:rPr>
          <w:rFonts w:ascii="Times New Roman" w:hAnsi="Times New Roman" w:cs="Times New Roman"/>
          <w:color w:val="000000"/>
          <w:sz w:val="18"/>
          <w:szCs w:val="18"/>
        </w:rPr>
        <w:t>.</w:t>
      </w:r>
    </w:p>
    <w:p w14:paraId="1134306D" w14:textId="054C94A6" w:rsidR="00A52BE9" w:rsidRPr="003511AD" w:rsidRDefault="00723262">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color w:val="000000"/>
          <w:sz w:val="18"/>
          <w:szCs w:val="18"/>
        </w:rPr>
        <w:t xml:space="preserve">Tooth, S.,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Nanson, G.</w:t>
      </w:r>
      <w:r w:rsidR="00BF0BC2">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C. </w:t>
      </w:r>
      <w:r w:rsidR="008957E1">
        <w:rPr>
          <w:rFonts w:ascii="Times New Roman" w:hAnsi="Times New Roman" w:cs="Times New Roman"/>
          <w:color w:val="000000"/>
          <w:sz w:val="18"/>
          <w:szCs w:val="18"/>
        </w:rPr>
        <w:t xml:space="preserve">(2000). </w:t>
      </w:r>
      <w:r>
        <w:rPr>
          <w:rFonts w:ascii="Times New Roman" w:hAnsi="Times New Roman" w:cs="Times New Roman"/>
          <w:color w:val="000000"/>
          <w:sz w:val="18"/>
          <w:szCs w:val="18"/>
        </w:rPr>
        <w:t>The role of vegetation in the formation of anabranching</w:t>
      </w:r>
      <w:r>
        <w:rPr>
          <w:rFonts w:ascii="Times New Roman" w:hAnsi="Times New Roman" w:cs="Times New Roman" w:hint="eastAsia"/>
          <w:color w:val="000000"/>
          <w:sz w:val="18"/>
          <w:szCs w:val="18"/>
        </w:rPr>
        <w:t xml:space="preserve"> </w:t>
      </w:r>
      <w:r>
        <w:rPr>
          <w:rFonts w:ascii="Times New Roman" w:hAnsi="Times New Roman" w:cs="Times New Roman"/>
          <w:color w:val="000000"/>
          <w:sz w:val="18"/>
          <w:szCs w:val="18"/>
        </w:rPr>
        <w:t>channels in an ephemeral river, Northern Plains, arid central Australia</w:t>
      </w:r>
      <w:r w:rsidR="008957E1">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Hydrological Process</w:t>
      </w:r>
      <w:r>
        <w:rPr>
          <w:rFonts w:ascii="Times New Roman" w:hAnsi="Times New Roman" w:cs="Times New Roman"/>
          <w:color w:val="000000"/>
          <w:sz w:val="18"/>
          <w:szCs w:val="18"/>
        </w:rPr>
        <w:t>,</w:t>
      </w:r>
      <w:r>
        <w:rPr>
          <w:rFonts w:ascii="Times New Roman" w:hAnsi="Times New Roman" w:cs="Times New Roman" w:hint="eastAsia"/>
          <w:color w:val="000000"/>
          <w:sz w:val="18"/>
          <w:szCs w:val="18"/>
        </w:rPr>
        <w:t xml:space="preserve"> </w:t>
      </w:r>
      <w:r>
        <w:rPr>
          <w:rFonts w:ascii="Times New Roman" w:hAnsi="Times New Roman" w:cs="Times New Roman"/>
          <w:color w:val="000000"/>
          <w:sz w:val="18"/>
          <w:szCs w:val="18"/>
        </w:rPr>
        <w:t>14, 3099–3117.</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B9031D" w:rsidRPr="00B9031D">
        <w:rPr>
          <w:rFonts w:ascii="Times New Roman" w:hAnsi="Times New Roman" w:cs="Times New Roman"/>
          <w:sz w:val="18"/>
          <w:szCs w:val="18"/>
        </w:rPr>
        <w:t>10.1002/</w:t>
      </w:r>
      <w:r w:rsidR="00B9031D">
        <w:rPr>
          <w:rFonts w:ascii="Times New Roman" w:hAnsi="Times New Roman" w:cs="Times New Roman"/>
          <w:sz w:val="18"/>
          <w:szCs w:val="18"/>
        </w:rPr>
        <w:t xml:space="preserve"> </w:t>
      </w:r>
      <w:r w:rsidR="00B9031D" w:rsidRPr="00B9031D">
        <w:rPr>
          <w:rFonts w:ascii="Times New Roman" w:hAnsi="Times New Roman" w:cs="Times New Roman"/>
          <w:sz w:val="18"/>
          <w:szCs w:val="18"/>
        </w:rPr>
        <w:t>1099-1085</w:t>
      </w:r>
      <w:r w:rsidR="00B9031D">
        <w:rPr>
          <w:rFonts w:ascii="Times New Roman" w:hAnsi="Times New Roman" w:cs="Times New Roman"/>
          <w:sz w:val="18"/>
          <w:szCs w:val="18"/>
        </w:rPr>
        <w:t xml:space="preserve"> </w:t>
      </w:r>
      <w:r w:rsidR="00B9031D" w:rsidRPr="00B9031D">
        <w:rPr>
          <w:rFonts w:ascii="Times New Roman" w:hAnsi="Times New Roman" w:cs="Times New Roman"/>
          <w:sz w:val="18"/>
          <w:szCs w:val="18"/>
        </w:rPr>
        <w:t>(200011/12)14:16/17&lt;3099::AID-HYP136&gt;3.0.CO;</w:t>
      </w:r>
      <w:r w:rsidR="00776693">
        <w:rPr>
          <w:rFonts w:ascii="Times New Roman" w:hAnsi="Times New Roman" w:cs="Times New Roman"/>
          <w:sz w:val="18"/>
          <w:szCs w:val="18"/>
        </w:rPr>
        <w:t xml:space="preserve"> </w:t>
      </w:r>
      <w:r w:rsidR="00B9031D" w:rsidRPr="00B9031D">
        <w:rPr>
          <w:rFonts w:ascii="Times New Roman" w:hAnsi="Times New Roman" w:cs="Times New Roman"/>
          <w:sz w:val="18"/>
          <w:szCs w:val="18"/>
        </w:rPr>
        <w:t>2-4</w:t>
      </w:r>
      <w:r w:rsidR="00776693">
        <w:rPr>
          <w:rFonts w:ascii="Times New Roman" w:hAnsi="Times New Roman" w:cs="Times New Roman"/>
          <w:sz w:val="18"/>
          <w:szCs w:val="18"/>
        </w:rPr>
        <w:t>.</w:t>
      </w:r>
    </w:p>
    <w:p w14:paraId="1A328CB5" w14:textId="432991A0" w:rsidR="001D6C6B" w:rsidRPr="0084361B" w:rsidRDefault="00BF0BC2" w:rsidP="004356D0">
      <w:pPr>
        <w:autoSpaceDE w:val="0"/>
        <w:autoSpaceDN w:val="0"/>
        <w:adjustRightInd w:val="0"/>
        <w:spacing w:line="360" w:lineRule="auto"/>
        <w:ind w:left="360" w:hangingChars="200" w:hanging="360"/>
        <w:rPr>
          <w:rFonts w:ascii="Times New Roman" w:hAnsi="Times New Roman" w:cs="Times New Roman"/>
          <w:sz w:val="18"/>
          <w:szCs w:val="18"/>
        </w:rPr>
      </w:pPr>
      <w:r>
        <w:rPr>
          <w:rFonts w:ascii="Times New Roman" w:hAnsi="Times New Roman" w:cs="Times New Roman"/>
          <w:color w:val="000000"/>
          <w:sz w:val="18"/>
          <w:szCs w:val="18"/>
          <w:lang w:val="en-GB"/>
        </w:rPr>
        <w:t>v</w:t>
      </w:r>
      <w:r w:rsidR="00723262" w:rsidRPr="004D4DFC">
        <w:rPr>
          <w:rFonts w:ascii="Times New Roman" w:hAnsi="Times New Roman" w:cs="Times New Roman"/>
          <w:color w:val="000000"/>
          <w:sz w:val="18"/>
          <w:szCs w:val="18"/>
          <w:lang w:val="en-GB"/>
        </w:rPr>
        <w:t xml:space="preserve">an Den Berg, </w:t>
      </w:r>
      <w:r w:rsidR="00723262" w:rsidRPr="00BF0BC2">
        <w:rPr>
          <w:rFonts w:ascii="Times New Roman" w:hAnsi="Times New Roman" w:cs="Times New Roman"/>
          <w:color w:val="000000"/>
          <w:sz w:val="18"/>
          <w:szCs w:val="18"/>
          <w:lang w:val="en-GB"/>
        </w:rPr>
        <w:t>J.</w:t>
      </w:r>
      <w:r w:rsidRPr="00BF0BC2">
        <w:rPr>
          <w:rFonts w:ascii="Times New Roman" w:hAnsi="Times New Roman" w:cs="Times New Roman"/>
          <w:color w:val="000000"/>
          <w:sz w:val="18"/>
          <w:szCs w:val="18"/>
          <w:lang w:val="en-GB"/>
        </w:rPr>
        <w:t xml:space="preserve"> </w:t>
      </w:r>
      <w:r w:rsidR="00947F97" w:rsidRPr="006819BD">
        <w:rPr>
          <w:rFonts w:ascii="Times New Roman" w:hAnsi="Times New Roman" w:cs="Times New Roman"/>
          <w:color w:val="000000"/>
          <w:sz w:val="18"/>
          <w:szCs w:val="18"/>
          <w:lang w:val="en-GB"/>
        </w:rPr>
        <w:t>H</w:t>
      </w:r>
      <w:r w:rsidR="00723262" w:rsidRPr="00BF0BC2">
        <w:rPr>
          <w:rFonts w:ascii="Times New Roman" w:hAnsi="Times New Roman" w:cs="Times New Roman"/>
          <w:color w:val="000000"/>
          <w:sz w:val="18"/>
          <w:szCs w:val="18"/>
          <w:lang w:val="en-GB"/>
        </w:rPr>
        <w:t>.</w:t>
      </w:r>
      <w:r w:rsidR="008957E1" w:rsidRPr="004D4DFC">
        <w:rPr>
          <w:rFonts w:ascii="Times New Roman" w:hAnsi="Times New Roman" w:cs="Times New Roman"/>
          <w:color w:val="000000"/>
          <w:sz w:val="18"/>
          <w:szCs w:val="18"/>
          <w:lang w:val="en-GB"/>
        </w:rPr>
        <w:t xml:space="preserve"> (</w:t>
      </w:r>
      <w:r w:rsidR="00C32501" w:rsidRPr="004D4DFC">
        <w:rPr>
          <w:rFonts w:ascii="Times New Roman" w:hAnsi="Times New Roman" w:cs="Times New Roman"/>
          <w:color w:val="000000"/>
          <w:sz w:val="18"/>
          <w:szCs w:val="18"/>
          <w:lang w:val="en-GB"/>
        </w:rPr>
        <w:t>1995</w:t>
      </w:r>
      <w:r w:rsidR="008957E1" w:rsidRPr="004D4DFC">
        <w:rPr>
          <w:rFonts w:ascii="Times New Roman" w:hAnsi="Times New Roman" w:cs="Times New Roman"/>
          <w:color w:val="000000"/>
          <w:sz w:val="18"/>
          <w:szCs w:val="18"/>
          <w:lang w:val="en-GB"/>
        </w:rPr>
        <w:t xml:space="preserve">). </w:t>
      </w:r>
      <w:r w:rsidR="00723262">
        <w:rPr>
          <w:rFonts w:ascii="Times New Roman" w:hAnsi="Times New Roman" w:cs="Times New Roman"/>
          <w:color w:val="000000"/>
          <w:sz w:val="18"/>
          <w:szCs w:val="18"/>
        </w:rPr>
        <w:t>Prediction of alluvial channel pattern of perennial rivers</w:t>
      </w:r>
      <w:r w:rsidR="008957E1">
        <w:rPr>
          <w:rFonts w:ascii="Times New Roman" w:hAnsi="Times New Roman" w:cs="Times New Roman"/>
          <w:color w:val="000000"/>
          <w:sz w:val="18"/>
          <w:szCs w:val="18"/>
        </w:rPr>
        <w:t xml:space="preserve">. </w:t>
      </w:r>
      <w:r w:rsidR="00723262" w:rsidRPr="0084361B">
        <w:rPr>
          <w:rFonts w:ascii="Times New Roman" w:hAnsi="Times New Roman" w:cs="Times New Roman"/>
          <w:i/>
          <w:color w:val="000000"/>
          <w:sz w:val="18"/>
          <w:szCs w:val="18"/>
        </w:rPr>
        <w:t>Geomorphology</w:t>
      </w:r>
      <w:r w:rsidR="00723262" w:rsidRPr="0084361B">
        <w:rPr>
          <w:rFonts w:ascii="Times New Roman" w:hAnsi="Times New Roman" w:cs="Times New Roman"/>
          <w:color w:val="000000"/>
          <w:sz w:val="18"/>
          <w:szCs w:val="18"/>
        </w:rPr>
        <w:t>, 12, 259-279.</w:t>
      </w:r>
      <w:r w:rsidR="002A65BA" w:rsidRPr="0084361B">
        <w:rPr>
          <w:rFonts w:ascii="Times New Roman" w:hAnsi="Times New Roman" w:cs="Times New Roman"/>
          <w:color w:val="000000"/>
          <w:sz w:val="18"/>
          <w:szCs w:val="18"/>
        </w:rPr>
        <w:t xml:space="preserve"> </w:t>
      </w:r>
      <w:hyperlink r:id="rId38" w:history="1">
        <w:r w:rsidR="00776693" w:rsidRPr="0084361B">
          <w:rPr>
            <w:rStyle w:val="Hyperlink"/>
            <w:rFonts w:ascii="Times New Roman" w:hAnsi="Times New Roman" w:cs="Times New Roman"/>
            <w:sz w:val="18"/>
            <w:szCs w:val="18"/>
          </w:rPr>
          <w:t>https://doi.org/10.1016/0169-555X(95)00014-V</w:t>
        </w:r>
      </w:hyperlink>
      <w:r w:rsidR="00776693" w:rsidRPr="0084361B">
        <w:rPr>
          <w:rFonts w:ascii="Times New Roman" w:hAnsi="Times New Roman" w:cs="Times New Roman"/>
          <w:sz w:val="18"/>
          <w:szCs w:val="18"/>
        </w:rPr>
        <w:t>.</w:t>
      </w:r>
    </w:p>
    <w:p w14:paraId="204CBDB1" w14:textId="7083A2E1" w:rsidR="00776693" w:rsidRPr="0084361B" w:rsidRDefault="00776693" w:rsidP="00C81F5A">
      <w:pPr>
        <w:autoSpaceDE w:val="0"/>
        <w:autoSpaceDN w:val="0"/>
        <w:adjustRightInd w:val="0"/>
        <w:spacing w:line="360" w:lineRule="auto"/>
        <w:ind w:left="360" w:hangingChars="200" w:hanging="360"/>
        <w:rPr>
          <w:rFonts w:ascii="Times New Roman" w:hAnsi="Times New Roman" w:cs="Times New Roman"/>
          <w:color w:val="000000"/>
          <w:sz w:val="18"/>
          <w:szCs w:val="18"/>
          <w:lang w:val="en-GB"/>
        </w:rPr>
      </w:pPr>
      <w:r w:rsidRPr="0084361B">
        <w:rPr>
          <w:rFonts w:ascii="Times New Roman" w:hAnsi="Times New Roman" w:cs="Times New Roman"/>
          <w:color w:val="000000"/>
          <w:sz w:val="18"/>
          <w:szCs w:val="18"/>
        </w:rPr>
        <w:t>Wang, J.</w:t>
      </w:r>
      <w:r w:rsidR="008C26B7">
        <w:rPr>
          <w:rFonts w:ascii="Times New Roman" w:hAnsi="Times New Roman" w:cs="Times New Roman"/>
          <w:color w:val="000000"/>
          <w:sz w:val="18"/>
          <w:szCs w:val="18"/>
        </w:rPr>
        <w:t xml:space="preserve"> </w:t>
      </w:r>
      <w:r w:rsidRPr="0084361B">
        <w:rPr>
          <w:rFonts w:ascii="Times New Roman" w:hAnsi="Times New Roman" w:cs="Times New Roman"/>
          <w:color w:val="000000"/>
          <w:sz w:val="18"/>
          <w:szCs w:val="18"/>
        </w:rPr>
        <w:t>P., Shen, M.</w:t>
      </w:r>
      <w:r w:rsidR="008C26B7">
        <w:rPr>
          <w:rFonts w:ascii="Times New Roman" w:hAnsi="Times New Roman" w:cs="Times New Roman"/>
          <w:color w:val="000000"/>
          <w:sz w:val="18"/>
          <w:szCs w:val="18"/>
        </w:rPr>
        <w:t xml:space="preserve"> </w:t>
      </w:r>
      <w:r w:rsidRPr="0084361B">
        <w:rPr>
          <w:rFonts w:ascii="Times New Roman" w:hAnsi="Times New Roman" w:cs="Times New Roman"/>
          <w:color w:val="000000"/>
          <w:sz w:val="18"/>
          <w:szCs w:val="18"/>
        </w:rPr>
        <w:t>M., Hu, J.</w:t>
      </w:r>
      <w:r w:rsidR="008C26B7">
        <w:rPr>
          <w:rFonts w:ascii="Times New Roman" w:hAnsi="Times New Roman" w:cs="Times New Roman"/>
          <w:color w:val="000000"/>
          <w:sz w:val="18"/>
          <w:szCs w:val="18"/>
        </w:rPr>
        <w:t xml:space="preserve"> </w:t>
      </w:r>
      <w:r w:rsidRPr="0084361B">
        <w:rPr>
          <w:rFonts w:ascii="Times New Roman" w:hAnsi="Times New Roman" w:cs="Times New Roman"/>
          <w:color w:val="000000"/>
          <w:sz w:val="18"/>
          <w:szCs w:val="18"/>
        </w:rPr>
        <w:t>M., Wei, M.</w:t>
      </w:r>
      <w:r w:rsidR="008C26B7">
        <w:rPr>
          <w:rFonts w:ascii="Times New Roman" w:hAnsi="Times New Roman" w:cs="Times New Roman"/>
          <w:color w:val="000000"/>
          <w:sz w:val="18"/>
          <w:szCs w:val="18"/>
        </w:rPr>
        <w:t xml:space="preserve"> </w:t>
      </w:r>
      <w:r w:rsidRPr="0084361B">
        <w:rPr>
          <w:rFonts w:ascii="Times New Roman" w:hAnsi="Times New Roman" w:cs="Times New Roman"/>
          <w:color w:val="000000"/>
          <w:sz w:val="18"/>
          <w:szCs w:val="18"/>
        </w:rPr>
        <w:t xml:space="preserve">J. (2015). </w:t>
      </w:r>
      <w:r w:rsidRPr="0084361B">
        <w:rPr>
          <w:rFonts w:ascii="Times New Roman" w:hAnsi="Times New Roman" w:cs="Times New Roman"/>
          <w:color w:val="000000"/>
          <w:sz w:val="18"/>
          <w:szCs w:val="18"/>
          <w:lang w:val="en-GB"/>
        </w:rPr>
        <w:t xml:space="preserve">Magnetostratigraphy and its paleoclimatic significance of the PL02 borehole in the Yinchuan Basin. </w:t>
      </w:r>
      <w:r w:rsidRPr="0084361B">
        <w:rPr>
          <w:rFonts w:ascii="Times New Roman" w:hAnsi="Times New Roman" w:cs="Times New Roman"/>
          <w:i/>
          <w:color w:val="000000"/>
          <w:sz w:val="18"/>
          <w:szCs w:val="18"/>
          <w:lang w:val="en-GB"/>
        </w:rPr>
        <w:t>J. Asian Earth Sci</w:t>
      </w:r>
      <w:r w:rsidRPr="0084361B">
        <w:rPr>
          <w:rFonts w:ascii="Times New Roman" w:hAnsi="Times New Roman" w:cs="Times New Roman"/>
          <w:color w:val="000000"/>
          <w:sz w:val="18"/>
          <w:szCs w:val="18"/>
          <w:lang w:val="en-GB"/>
        </w:rPr>
        <w:t>.,</w:t>
      </w:r>
      <w:r w:rsidR="004B4484">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114, 258–265.</w:t>
      </w:r>
    </w:p>
    <w:p w14:paraId="3B160325" w14:textId="6D7CA49D" w:rsidR="00776693" w:rsidRPr="0084361B" w:rsidRDefault="00776693" w:rsidP="00C81F5A">
      <w:pPr>
        <w:autoSpaceDE w:val="0"/>
        <w:autoSpaceDN w:val="0"/>
        <w:adjustRightInd w:val="0"/>
        <w:spacing w:line="360" w:lineRule="auto"/>
        <w:ind w:left="360" w:hangingChars="200" w:hanging="360"/>
        <w:rPr>
          <w:rFonts w:ascii="Times New Roman" w:hAnsi="Times New Roman" w:cs="Times New Roman"/>
          <w:color w:val="000000"/>
          <w:sz w:val="18"/>
          <w:szCs w:val="18"/>
          <w:lang w:val="en-GB"/>
        </w:rPr>
      </w:pPr>
      <w:r w:rsidRPr="0084361B">
        <w:rPr>
          <w:rFonts w:ascii="Times New Roman" w:hAnsi="Times New Roman" w:cs="Times New Roman"/>
          <w:color w:val="000000"/>
          <w:sz w:val="18"/>
          <w:szCs w:val="18"/>
          <w:lang w:val="en-GB"/>
        </w:rPr>
        <w:t>Wang, M.</w:t>
      </w:r>
      <w:r w:rsidR="008C26B7">
        <w:rPr>
          <w:rFonts w:ascii="Times New Roman" w:hAnsi="Times New Roman" w:cs="Times New Roman"/>
          <w:color w:val="000000"/>
          <w:sz w:val="18"/>
          <w:szCs w:val="18"/>
          <w:lang w:val="en-GB"/>
        </w:rPr>
        <w:t xml:space="preserve"> </w:t>
      </w:r>
      <w:r w:rsidRPr="0084361B">
        <w:rPr>
          <w:rFonts w:ascii="Times New Roman" w:hAnsi="Times New Roman" w:cs="Times New Roman"/>
          <w:color w:val="000000"/>
          <w:sz w:val="18"/>
          <w:szCs w:val="18"/>
          <w:lang w:val="en-GB"/>
        </w:rPr>
        <w:t xml:space="preserve">F. (2008). Geological structural evolution of Yinchuan Basin in Ningxia. </w:t>
      </w:r>
      <w:r w:rsidRPr="0084361B">
        <w:rPr>
          <w:rFonts w:ascii="Times New Roman" w:hAnsi="Times New Roman" w:cs="Times New Roman"/>
          <w:i/>
          <w:color w:val="000000"/>
          <w:sz w:val="18"/>
          <w:szCs w:val="18"/>
          <w:lang w:val="en-GB"/>
        </w:rPr>
        <w:t>Sci.Tech. Inform.</w:t>
      </w:r>
      <w:r w:rsidRPr="0084361B">
        <w:rPr>
          <w:rFonts w:ascii="Times New Roman" w:hAnsi="Times New Roman" w:cs="Times New Roman"/>
          <w:color w:val="000000"/>
          <w:sz w:val="18"/>
          <w:szCs w:val="18"/>
          <w:lang w:val="en-GB"/>
        </w:rPr>
        <w:t xml:space="preserve"> 3, 147–149.</w:t>
      </w:r>
    </w:p>
    <w:p w14:paraId="56838618" w14:textId="2CC47042" w:rsidR="00776693" w:rsidRPr="004D4DFC" w:rsidRDefault="00776693" w:rsidP="00C81F5A">
      <w:pPr>
        <w:autoSpaceDE w:val="0"/>
        <w:autoSpaceDN w:val="0"/>
        <w:adjustRightInd w:val="0"/>
        <w:spacing w:line="360" w:lineRule="auto"/>
        <w:ind w:left="360" w:hangingChars="200" w:hanging="360"/>
        <w:rPr>
          <w:rFonts w:ascii="Times New Roman" w:hAnsi="Times New Roman" w:cs="Times New Roman"/>
          <w:color w:val="000000"/>
          <w:sz w:val="18"/>
          <w:szCs w:val="18"/>
          <w:lang w:val="it-IT"/>
        </w:rPr>
      </w:pPr>
      <w:r w:rsidRPr="0084361B">
        <w:rPr>
          <w:rFonts w:ascii="Times New Roman" w:hAnsi="Times New Roman" w:cs="Times New Roman"/>
          <w:color w:val="000000"/>
          <w:sz w:val="18"/>
          <w:szCs w:val="18"/>
        </w:rPr>
        <w:t xml:space="preserve">Wang S. (2012). Variations of the channel sedimentation rate in the </w:t>
      </w:r>
      <w:r w:rsidR="008C26B7">
        <w:rPr>
          <w:rFonts w:ascii="Times New Roman" w:hAnsi="Times New Roman" w:cs="Times New Roman"/>
          <w:color w:val="000000"/>
          <w:sz w:val="18"/>
          <w:szCs w:val="18"/>
        </w:rPr>
        <w:t xml:space="preserve">Yinchuan Plain reach </w:t>
      </w:r>
      <w:r w:rsidRPr="0084361B">
        <w:rPr>
          <w:rFonts w:ascii="Times New Roman" w:hAnsi="Times New Roman" w:cs="Times New Roman"/>
          <w:color w:val="000000"/>
          <w:sz w:val="18"/>
          <w:szCs w:val="18"/>
        </w:rPr>
        <w:t xml:space="preserve">of the Yellow River. </w:t>
      </w:r>
      <w:r w:rsidRPr="0084361B">
        <w:rPr>
          <w:rFonts w:ascii="Times New Roman" w:hAnsi="Times New Roman" w:cs="Times New Roman"/>
          <w:color w:val="000000"/>
          <w:sz w:val="18"/>
          <w:szCs w:val="18"/>
          <w:lang w:val="it-IT"/>
        </w:rPr>
        <w:t>Acta Seidmentologica Sinica, 30(3): 565–571. (in Chinese)</w:t>
      </w:r>
    </w:p>
    <w:p w14:paraId="0EBC36E4" w14:textId="0713523F" w:rsidR="00693545" w:rsidRPr="0084361B" w:rsidRDefault="00693545"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4D4DFC">
        <w:rPr>
          <w:rFonts w:ascii="Times New Roman" w:hAnsi="Times New Roman" w:cs="Times New Roman"/>
          <w:color w:val="000000"/>
          <w:sz w:val="18"/>
          <w:szCs w:val="18"/>
          <w:lang w:val="it-IT"/>
        </w:rPr>
        <w:t xml:space="preserve">Wang, S., Li, L., </w:t>
      </w:r>
      <w:r w:rsidR="00F1028F" w:rsidRPr="004D4DFC">
        <w:rPr>
          <w:rFonts w:ascii="Times New Roman" w:hAnsi="Times New Roman" w:cs="Times New Roman"/>
          <w:color w:val="000000"/>
          <w:sz w:val="18"/>
          <w:szCs w:val="18"/>
          <w:lang w:val="it-IT"/>
        </w:rPr>
        <w:t xml:space="preserve">&amp; </w:t>
      </w:r>
      <w:r w:rsidRPr="004D4DFC">
        <w:rPr>
          <w:rFonts w:ascii="Times New Roman" w:hAnsi="Times New Roman" w:cs="Times New Roman"/>
          <w:color w:val="000000"/>
          <w:sz w:val="18"/>
          <w:szCs w:val="18"/>
          <w:lang w:val="it-IT"/>
        </w:rPr>
        <w:t>Cheng, W.</w:t>
      </w:r>
      <w:r w:rsidR="008957E1" w:rsidRPr="004D4DFC">
        <w:rPr>
          <w:rFonts w:ascii="Times New Roman" w:hAnsi="Times New Roman" w:cs="Times New Roman"/>
          <w:color w:val="000000"/>
          <w:sz w:val="18"/>
          <w:szCs w:val="18"/>
          <w:lang w:val="it-IT"/>
        </w:rPr>
        <w:t xml:space="preserve"> (</w:t>
      </w:r>
      <w:r w:rsidR="00C32501" w:rsidRPr="004D4DFC">
        <w:rPr>
          <w:rFonts w:ascii="Times New Roman" w:hAnsi="Times New Roman" w:cs="Times New Roman"/>
          <w:color w:val="000000"/>
          <w:sz w:val="18"/>
          <w:szCs w:val="18"/>
          <w:lang w:val="it-IT"/>
        </w:rPr>
        <w:t>2014</w:t>
      </w:r>
      <w:r w:rsidR="008957E1" w:rsidRPr="004D4DFC">
        <w:rPr>
          <w:rFonts w:ascii="Times New Roman" w:hAnsi="Times New Roman" w:cs="Times New Roman"/>
          <w:color w:val="000000"/>
          <w:sz w:val="18"/>
          <w:szCs w:val="18"/>
          <w:lang w:val="it-IT"/>
        </w:rPr>
        <w:t xml:space="preserve">). </w:t>
      </w:r>
      <w:r>
        <w:rPr>
          <w:rFonts w:ascii="Times New Roman" w:hAnsi="Times New Roman" w:cs="Times New Roman" w:hint="eastAsia"/>
          <w:color w:val="000000"/>
          <w:sz w:val="18"/>
          <w:szCs w:val="18"/>
        </w:rPr>
        <w:t xml:space="preserve">Variations of bank shift rates along the </w:t>
      </w:r>
      <w:r w:rsidR="008C26B7">
        <w:rPr>
          <w:rFonts w:ascii="Times New Roman" w:hAnsi="Times New Roman" w:cs="Times New Roman"/>
          <w:color w:val="000000"/>
          <w:sz w:val="18"/>
          <w:szCs w:val="18"/>
        </w:rPr>
        <w:t xml:space="preserve">Yinchuan Plain reach </w:t>
      </w:r>
      <w:r>
        <w:rPr>
          <w:rFonts w:ascii="Times New Roman" w:hAnsi="Times New Roman" w:cs="Times New Roman" w:hint="eastAsia"/>
          <w:color w:val="000000"/>
          <w:sz w:val="18"/>
          <w:szCs w:val="18"/>
        </w:rPr>
        <w:t>of the Yellow River and their influencing factors</w:t>
      </w:r>
      <w:r w:rsidR="008957E1">
        <w:rPr>
          <w:rFonts w:ascii="Times New Roman" w:hAnsi="Times New Roman" w:cs="Times New Roman"/>
          <w:color w:val="000000"/>
          <w:sz w:val="18"/>
          <w:szCs w:val="18"/>
        </w:rPr>
        <w:t>.</w:t>
      </w:r>
      <w:r>
        <w:rPr>
          <w:rFonts w:ascii="Times New Roman" w:hAnsi="Times New Roman" w:cs="Times New Roman" w:hint="eastAsia"/>
          <w:color w:val="000000"/>
          <w:sz w:val="18"/>
          <w:szCs w:val="18"/>
        </w:rPr>
        <w:t xml:space="preserve"> </w:t>
      </w:r>
      <w:r w:rsidRPr="0084361B">
        <w:rPr>
          <w:rFonts w:ascii="Times New Roman" w:hAnsi="Times New Roman" w:cs="Times New Roman"/>
          <w:color w:val="000000"/>
          <w:sz w:val="18"/>
          <w:szCs w:val="18"/>
        </w:rPr>
        <w:t>Journal of Geographical Sciences</w:t>
      </w:r>
      <w:r w:rsidR="00F00099">
        <w:rPr>
          <w:rFonts w:ascii="Times New Roman" w:hAnsi="Times New Roman" w:cs="Times New Roman" w:hint="eastAsia"/>
          <w:color w:val="000000"/>
          <w:sz w:val="18"/>
          <w:szCs w:val="18"/>
        </w:rPr>
        <w:t>,</w:t>
      </w:r>
      <w:r>
        <w:rPr>
          <w:rFonts w:ascii="Times New Roman" w:hAnsi="Times New Roman" w:cs="Times New Roman" w:hint="eastAsia"/>
          <w:color w:val="000000"/>
          <w:sz w:val="18"/>
          <w:szCs w:val="18"/>
        </w:rPr>
        <w:t xml:space="preserve"> 24, 703-716.</w:t>
      </w:r>
      <w:r w:rsidR="002A65BA">
        <w:rPr>
          <w:rFonts w:ascii="Times New Roman" w:hAnsi="Times New Roman" w:cs="Times New Roman"/>
          <w:color w:val="000000"/>
          <w:sz w:val="18"/>
          <w:szCs w:val="18"/>
        </w:rPr>
        <w:t xml:space="preserve"> </w:t>
      </w:r>
      <w:hyperlink r:id="rId39" w:history="1">
        <w:r w:rsidR="00B9031D" w:rsidRPr="0084361B">
          <w:rPr>
            <w:color w:val="000000"/>
          </w:rPr>
          <w:t>https://doi.org/10.1007/</w:t>
        </w:r>
      </w:hyperlink>
      <w:r w:rsidR="00B9031D" w:rsidRPr="0084361B">
        <w:rPr>
          <w:rFonts w:ascii="Times New Roman" w:hAnsi="Times New Roman" w:cs="Times New Roman"/>
          <w:color w:val="000000"/>
          <w:sz w:val="18"/>
          <w:szCs w:val="18"/>
        </w:rPr>
        <w:t>s11442-014- 1114-2</w:t>
      </w:r>
      <w:r w:rsidR="00776693" w:rsidRPr="0084361B">
        <w:rPr>
          <w:rFonts w:ascii="Times New Roman" w:hAnsi="Times New Roman" w:cs="Times New Roman"/>
          <w:color w:val="000000"/>
          <w:sz w:val="18"/>
          <w:szCs w:val="18"/>
        </w:rPr>
        <w:t>.</w:t>
      </w:r>
    </w:p>
    <w:p w14:paraId="65927914" w14:textId="77777777" w:rsidR="00702FAA" w:rsidRDefault="00702FAA" w:rsidP="00702FAA">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702FAA">
        <w:rPr>
          <w:rFonts w:ascii="Times New Roman" w:hAnsi="Times New Roman" w:cs="Times New Roman"/>
          <w:color w:val="000000"/>
          <w:sz w:val="18"/>
          <w:szCs w:val="18"/>
        </w:rPr>
        <w:t>Wohl</w:t>
      </w:r>
      <w:r>
        <w:rPr>
          <w:rFonts w:ascii="Times New Roman" w:hAnsi="Times New Roman" w:cs="Times New Roman"/>
          <w:color w:val="000000"/>
          <w:sz w:val="18"/>
          <w:szCs w:val="18"/>
        </w:rPr>
        <w:t>,</w:t>
      </w:r>
      <w:r w:rsidRPr="00702FAA">
        <w:rPr>
          <w:rFonts w:ascii="Times New Roman" w:hAnsi="Times New Roman" w:cs="Times New Roman"/>
          <w:color w:val="000000"/>
          <w:sz w:val="18"/>
          <w:szCs w:val="18"/>
        </w:rPr>
        <w:t xml:space="preserve"> E. </w:t>
      </w:r>
      <w:r>
        <w:rPr>
          <w:rFonts w:ascii="Times New Roman" w:hAnsi="Times New Roman" w:cs="Times New Roman"/>
          <w:color w:val="000000"/>
          <w:sz w:val="18"/>
          <w:szCs w:val="18"/>
        </w:rPr>
        <w:t>(</w:t>
      </w:r>
      <w:r w:rsidRPr="00702FAA">
        <w:rPr>
          <w:rFonts w:ascii="Times New Roman" w:hAnsi="Times New Roman" w:cs="Times New Roman"/>
          <w:color w:val="000000"/>
          <w:sz w:val="18"/>
          <w:szCs w:val="18"/>
        </w:rPr>
        <w:t>2017</w:t>
      </w:r>
      <w:r>
        <w:rPr>
          <w:rFonts w:ascii="Times New Roman" w:hAnsi="Times New Roman" w:cs="Times New Roman"/>
          <w:color w:val="000000"/>
          <w:sz w:val="18"/>
          <w:szCs w:val="18"/>
        </w:rPr>
        <w:t>)</w:t>
      </w:r>
      <w:r w:rsidRPr="00702FAA">
        <w:rPr>
          <w:rFonts w:ascii="Times New Roman" w:hAnsi="Times New Roman" w:cs="Times New Roman"/>
          <w:color w:val="000000"/>
          <w:sz w:val="18"/>
          <w:szCs w:val="18"/>
        </w:rPr>
        <w:t>. Bridging the gaps: an overview of wood across time and</w:t>
      </w:r>
      <w:r>
        <w:rPr>
          <w:rFonts w:ascii="Times New Roman" w:hAnsi="Times New Roman" w:cs="Times New Roman"/>
          <w:color w:val="000000"/>
          <w:sz w:val="18"/>
          <w:szCs w:val="18"/>
        </w:rPr>
        <w:t xml:space="preserve"> </w:t>
      </w:r>
      <w:r w:rsidRPr="00702FAA">
        <w:rPr>
          <w:rFonts w:ascii="Times New Roman" w:hAnsi="Times New Roman" w:cs="Times New Roman"/>
          <w:color w:val="000000"/>
          <w:sz w:val="18"/>
          <w:szCs w:val="18"/>
        </w:rPr>
        <w:t xml:space="preserve">space in diverse rivers. </w:t>
      </w:r>
      <w:r w:rsidRPr="001F3918">
        <w:rPr>
          <w:rFonts w:ascii="Times New Roman" w:hAnsi="Times New Roman" w:cs="Times New Roman"/>
          <w:i/>
          <w:color w:val="000000"/>
          <w:sz w:val="18"/>
          <w:szCs w:val="18"/>
        </w:rPr>
        <w:t>Geomorphology</w:t>
      </w:r>
      <w:r>
        <w:rPr>
          <w:rFonts w:ascii="Times New Roman" w:hAnsi="Times New Roman" w:cs="Times New Roman"/>
          <w:color w:val="000000"/>
          <w:sz w:val="18"/>
          <w:szCs w:val="18"/>
        </w:rPr>
        <w:t xml:space="preserve">, </w:t>
      </w:r>
      <w:r w:rsidRPr="00702FAA">
        <w:rPr>
          <w:rFonts w:ascii="Times New Roman" w:hAnsi="Times New Roman" w:cs="Times New Roman"/>
          <w:color w:val="000000"/>
          <w:sz w:val="18"/>
          <w:szCs w:val="18"/>
        </w:rPr>
        <w:t>279:3–26</w:t>
      </w:r>
      <w:r>
        <w:rPr>
          <w:rFonts w:ascii="Times New Roman" w:hAnsi="Times New Roman" w:cs="Times New Roman"/>
          <w:color w:val="000000"/>
          <w:sz w:val="18"/>
          <w:szCs w:val="18"/>
        </w:rPr>
        <w:t xml:space="preserve">. </w:t>
      </w:r>
      <w:hyperlink r:id="rId40" w:history="1">
        <w:r w:rsidR="001F3918" w:rsidRPr="00DE2B31">
          <w:rPr>
            <w:rStyle w:val="Hyperlink"/>
            <w:rFonts w:ascii="Times New Roman" w:hAnsi="Times New Roman" w:cs="Times New Roman"/>
            <w:sz w:val="18"/>
            <w:szCs w:val="18"/>
          </w:rPr>
          <w:t>https://doi.org/10.1016/j.geomorph.2016.04.014</w:t>
        </w:r>
      </w:hyperlink>
    </w:p>
    <w:p w14:paraId="3F3BF392" w14:textId="77777777" w:rsidR="001F3918" w:rsidRDefault="001F3918" w:rsidP="001F3918">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1F3918">
        <w:rPr>
          <w:rFonts w:ascii="Times New Roman" w:hAnsi="Times New Roman" w:cs="Times New Roman"/>
          <w:color w:val="000000"/>
          <w:sz w:val="18"/>
          <w:szCs w:val="18"/>
        </w:rPr>
        <w:t>Wohl</w:t>
      </w:r>
      <w:r>
        <w:rPr>
          <w:rFonts w:ascii="Times New Roman" w:hAnsi="Times New Roman" w:cs="Times New Roman" w:hint="eastAsia"/>
          <w:color w:val="000000"/>
          <w:sz w:val="18"/>
          <w:szCs w:val="18"/>
        </w:rPr>
        <w:t>,</w:t>
      </w:r>
      <w:r w:rsidRPr="001F3918">
        <w:rPr>
          <w:rFonts w:ascii="Times New Roman" w:hAnsi="Times New Roman" w:cs="Times New Roman"/>
          <w:color w:val="000000"/>
          <w:sz w:val="18"/>
          <w:szCs w:val="18"/>
        </w:rPr>
        <w:t xml:space="preserve"> E</w:t>
      </w:r>
      <w:r>
        <w:rPr>
          <w:rFonts w:ascii="Times New Roman" w:hAnsi="Times New Roman" w:cs="Times New Roman"/>
          <w:color w:val="000000"/>
          <w:sz w:val="18"/>
          <w:szCs w:val="18"/>
        </w:rPr>
        <w:t>.</w:t>
      </w:r>
      <w:r w:rsidRPr="001F3918">
        <w:rPr>
          <w:rFonts w:ascii="Times New Roman" w:hAnsi="Times New Roman" w:cs="Times New Roman"/>
          <w:color w:val="000000"/>
          <w:sz w:val="18"/>
          <w:szCs w:val="18"/>
        </w:rPr>
        <w:t>, Scott</w:t>
      </w:r>
      <w:r>
        <w:rPr>
          <w:rFonts w:ascii="Times New Roman" w:hAnsi="Times New Roman" w:cs="Times New Roman"/>
          <w:color w:val="000000"/>
          <w:sz w:val="18"/>
          <w:szCs w:val="18"/>
        </w:rPr>
        <w:t>,</w:t>
      </w:r>
      <w:r w:rsidRPr="001F3918">
        <w:rPr>
          <w:rFonts w:ascii="Times New Roman" w:hAnsi="Times New Roman" w:cs="Times New Roman"/>
          <w:color w:val="000000"/>
          <w:sz w:val="18"/>
          <w:szCs w:val="18"/>
        </w:rPr>
        <w:t xml:space="preserve"> D</w:t>
      </w:r>
      <w:r>
        <w:rPr>
          <w:rFonts w:ascii="Times New Roman" w:hAnsi="Times New Roman" w:cs="Times New Roman"/>
          <w:color w:val="000000"/>
          <w:sz w:val="18"/>
          <w:szCs w:val="18"/>
        </w:rPr>
        <w:t>.</w:t>
      </w:r>
      <w:r w:rsidRPr="001F3918">
        <w:rPr>
          <w:rFonts w:ascii="Times New Roman" w:hAnsi="Times New Roman" w:cs="Times New Roman"/>
          <w:color w:val="000000"/>
          <w:sz w:val="18"/>
          <w:szCs w:val="18"/>
        </w:rPr>
        <w:t xml:space="preserve"> N</w:t>
      </w:r>
      <w:r>
        <w:rPr>
          <w:rFonts w:ascii="Times New Roman" w:hAnsi="Times New Roman" w:cs="Times New Roman"/>
          <w:color w:val="000000"/>
          <w:sz w:val="18"/>
          <w:szCs w:val="18"/>
        </w:rPr>
        <w:t>.</w:t>
      </w:r>
      <w:r w:rsidRPr="001F3918">
        <w:rPr>
          <w:rFonts w:ascii="Times New Roman" w:hAnsi="Times New Roman" w:cs="Times New Roman"/>
          <w:color w:val="000000"/>
          <w:sz w:val="18"/>
          <w:szCs w:val="18"/>
        </w:rPr>
        <w:t>, Lininger</w:t>
      </w:r>
      <w:r>
        <w:rPr>
          <w:rFonts w:ascii="Times New Roman" w:hAnsi="Times New Roman" w:cs="Times New Roman"/>
          <w:color w:val="000000"/>
          <w:sz w:val="18"/>
          <w:szCs w:val="18"/>
        </w:rPr>
        <w:t>,</w:t>
      </w:r>
      <w:r w:rsidRPr="001F3918">
        <w:rPr>
          <w:rFonts w:ascii="Times New Roman" w:hAnsi="Times New Roman" w:cs="Times New Roman"/>
          <w:color w:val="000000"/>
          <w:sz w:val="18"/>
          <w:szCs w:val="18"/>
        </w:rPr>
        <w:t xml:space="preserve"> K</w:t>
      </w:r>
      <w:r>
        <w:rPr>
          <w:rFonts w:ascii="Times New Roman" w:hAnsi="Times New Roman" w:cs="Times New Roman"/>
          <w:color w:val="000000"/>
          <w:sz w:val="18"/>
          <w:szCs w:val="18"/>
        </w:rPr>
        <w:t>. B</w:t>
      </w:r>
      <w:r w:rsidRPr="001F3918">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(2018). </w:t>
      </w:r>
      <w:r w:rsidRPr="001F3918">
        <w:rPr>
          <w:rFonts w:ascii="Times New Roman" w:hAnsi="Times New Roman" w:cs="Times New Roman"/>
          <w:color w:val="000000"/>
          <w:sz w:val="18"/>
          <w:szCs w:val="18"/>
        </w:rPr>
        <w:t>Spatial Distribution of Channel and Floodplain Large Wood in Forested River Corr</w:t>
      </w:r>
      <w:r>
        <w:rPr>
          <w:rFonts w:ascii="Times New Roman" w:hAnsi="Times New Roman" w:cs="Times New Roman"/>
          <w:color w:val="000000"/>
          <w:sz w:val="18"/>
          <w:szCs w:val="18"/>
        </w:rPr>
        <w:t>idors of the Northern Rockies</w:t>
      </w:r>
      <w:r w:rsidRPr="001F3918">
        <w:rPr>
          <w:rFonts w:ascii="Times New Roman" w:hAnsi="Times New Roman" w:cs="Times New Roman"/>
          <w:color w:val="000000"/>
          <w:sz w:val="18"/>
          <w:szCs w:val="18"/>
        </w:rPr>
        <w:t xml:space="preserve">. </w:t>
      </w:r>
      <w:r w:rsidRPr="001F3918">
        <w:rPr>
          <w:rFonts w:ascii="Times New Roman" w:hAnsi="Times New Roman" w:cs="Times New Roman"/>
          <w:i/>
          <w:color w:val="000000"/>
          <w:sz w:val="18"/>
          <w:szCs w:val="18"/>
        </w:rPr>
        <w:t>Water Resources Research</w:t>
      </w:r>
      <w:r>
        <w:rPr>
          <w:rFonts w:ascii="Times New Roman" w:hAnsi="Times New Roman" w:cs="Times New Roman"/>
          <w:color w:val="000000"/>
          <w:sz w:val="18"/>
          <w:szCs w:val="18"/>
        </w:rPr>
        <w:t xml:space="preserve">, </w:t>
      </w:r>
      <w:r w:rsidRPr="001F3918">
        <w:rPr>
          <w:rFonts w:ascii="Times New Roman" w:hAnsi="Times New Roman" w:cs="Times New Roman"/>
          <w:color w:val="000000"/>
          <w:sz w:val="18"/>
          <w:szCs w:val="18"/>
        </w:rPr>
        <w:t>54(10):7879-7892.</w:t>
      </w:r>
      <w:r>
        <w:rPr>
          <w:rFonts w:ascii="Times New Roman" w:hAnsi="Times New Roman" w:cs="Times New Roman"/>
          <w:color w:val="000000"/>
          <w:sz w:val="18"/>
          <w:szCs w:val="18"/>
        </w:rPr>
        <w:t xml:space="preserve"> </w:t>
      </w:r>
      <w:hyperlink r:id="rId41" w:history="1">
        <w:r w:rsidRPr="001F3918">
          <w:rPr>
            <w:rStyle w:val="Hyperlink"/>
            <w:rFonts w:ascii="Times New Roman" w:hAnsi="Times New Roman" w:cs="Times New Roman"/>
            <w:sz w:val="18"/>
            <w:szCs w:val="18"/>
          </w:rPr>
          <w:t>https://doi.org/</w:t>
        </w:r>
        <w:r w:rsidRPr="00DE2B31">
          <w:rPr>
            <w:rStyle w:val="Hyperlink"/>
            <w:rFonts w:ascii="Times New Roman" w:hAnsi="Times New Roman" w:cs="Times New Roman"/>
            <w:sz w:val="18"/>
            <w:szCs w:val="18"/>
          </w:rPr>
          <w:t>10.1029/</w:t>
        </w:r>
      </w:hyperlink>
      <w:r>
        <w:rPr>
          <w:rFonts w:ascii="Times New Roman" w:hAnsi="Times New Roman" w:cs="Times New Roman"/>
          <w:color w:val="000000"/>
          <w:sz w:val="18"/>
          <w:szCs w:val="18"/>
        </w:rPr>
        <w:t xml:space="preserve"> </w:t>
      </w:r>
      <w:r w:rsidRPr="001F3918">
        <w:rPr>
          <w:rFonts w:ascii="Times New Roman" w:hAnsi="Times New Roman" w:cs="Times New Roman"/>
          <w:color w:val="000000"/>
          <w:sz w:val="18"/>
          <w:szCs w:val="18"/>
        </w:rPr>
        <w:t>2018WR022750</w:t>
      </w:r>
      <w:r w:rsidR="00776693">
        <w:rPr>
          <w:rFonts w:ascii="Times New Roman" w:hAnsi="Times New Roman" w:cs="Times New Roman"/>
          <w:color w:val="000000"/>
          <w:sz w:val="18"/>
          <w:szCs w:val="18"/>
        </w:rPr>
        <w:t>.</w:t>
      </w:r>
    </w:p>
    <w:p w14:paraId="79FBF2D0"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Winterbottom</w:t>
      </w:r>
      <w:r w:rsidR="00667E92">
        <w:rPr>
          <w:rFonts w:ascii="Times New Roman" w:hAnsi="Times New Roman" w:cs="Times New Roman" w:hint="eastAsia"/>
          <w:color w:val="000000"/>
          <w:sz w:val="18"/>
          <w:szCs w:val="18"/>
        </w:rPr>
        <w:t>,</w:t>
      </w:r>
      <w:r>
        <w:rPr>
          <w:rFonts w:ascii="Times New Roman" w:hAnsi="Times New Roman" w:cs="Times New Roman"/>
          <w:color w:val="000000"/>
          <w:sz w:val="18"/>
          <w:szCs w:val="18"/>
        </w:rPr>
        <w:t xml:space="preserve"> S. </w:t>
      </w:r>
      <w:r w:rsidR="008957E1">
        <w:rPr>
          <w:rFonts w:ascii="Times New Roman" w:hAnsi="Times New Roman" w:cs="Times New Roman"/>
          <w:color w:val="000000"/>
          <w:sz w:val="18"/>
          <w:szCs w:val="18"/>
        </w:rPr>
        <w:t>(</w:t>
      </w:r>
      <w:r w:rsidR="00C32501">
        <w:rPr>
          <w:rFonts w:ascii="Times New Roman" w:hAnsi="Times New Roman" w:cs="Times New Roman"/>
          <w:color w:val="000000"/>
          <w:sz w:val="18"/>
          <w:szCs w:val="18"/>
        </w:rPr>
        <w:t>2000</w:t>
      </w:r>
      <w:r w:rsidR="008957E1">
        <w:rPr>
          <w:rFonts w:ascii="Times New Roman" w:hAnsi="Times New Roman" w:cs="Times New Roman"/>
          <w:color w:val="000000"/>
          <w:sz w:val="18"/>
          <w:szCs w:val="18"/>
        </w:rPr>
        <w:t xml:space="preserve">). </w:t>
      </w:r>
      <w:r>
        <w:rPr>
          <w:rFonts w:ascii="Times New Roman" w:hAnsi="Times New Roman" w:cs="Times New Roman"/>
          <w:color w:val="000000"/>
          <w:sz w:val="18"/>
          <w:szCs w:val="18"/>
        </w:rPr>
        <w:t>Medium and short-term channel planform changes of the Rivers Tay and Tummel, Scotland</w:t>
      </w:r>
      <w:r w:rsidR="008957E1">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Geomorphology</w:t>
      </w:r>
      <w:r>
        <w:rPr>
          <w:rFonts w:ascii="Times New Roman" w:hAnsi="Times New Roman" w:cs="Times New Roman"/>
          <w:color w:val="000000"/>
          <w:sz w:val="18"/>
          <w:szCs w:val="18"/>
        </w:rPr>
        <w:t>, 34, 195-208.</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B9031D" w:rsidRPr="00B9031D">
        <w:rPr>
          <w:rFonts w:ascii="Times New Roman" w:hAnsi="Times New Roman" w:cs="Times New Roman"/>
          <w:sz w:val="18"/>
          <w:szCs w:val="18"/>
        </w:rPr>
        <w:t>10.1016/S0169-555X(00)00007-6</w:t>
      </w:r>
      <w:r w:rsidR="00776693">
        <w:rPr>
          <w:rFonts w:ascii="Times New Roman" w:hAnsi="Times New Roman" w:cs="Times New Roman"/>
          <w:sz w:val="18"/>
          <w:szCs w:val="18"/>
        </w:rPr>
        <w:t>.</w:t>
      </w:r>
    </w:p>
    <w:p w14:paraId="519F2067" w14:textId="77777777" w:rsidR="00E4641C" w:rsidRDefault="00E4641C"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E4641C">
        <w:rPr>
          <w:rFonts w:ascii="Times New Roman" w:hAnsi="Times New Roman" w:cs="Times New Roman"/>
          <w:color w:val="000000"/>
          <w:sz w:val="18"/>
          <w:szCs w:val="18"/>
        </w:rPr>
        <w:t xml:space="preserve">Wood, M., Hostache, R., Neal, J., Wagener, T., Giustarini, L., Chini, M., Corato, G., Matgen, P., </w:t>
      </w:r>
      <w:r w:rsidR="00F1028F">
        <w:rPr>
          <w:rFonts w:ascii="Times New Roman" w:hAnsi="Times New Roman" w:cs="Times New Roman"/>
          <w:color w:val="000000"/>
          <w:sz w:val="18"/>
          <w:szCs w:val="18"/>
        </w:rPr>
        <w:t xml:space="preserve">&amp; </w:t>
      </w:r>
      <w:r w:rsidRPr="00E4641C">
        <w:rPr>
          <w:rFonts w:ascii="Times New Roman" w:hAnsi="Times New Roman" w:cs="Times New Roman"/>
          <w:color w:val="000000"/>
          <w:sz w:val="18"/>
          <w:szCs w:val="18"/>
        </w:rPr>
        <w:t>Bates, P.</w:t>
      </w:r>
      <w:r w:rsidR="008957E1">
        <w:rPr>
          <w:rFonts w:ascii="Times New Roman" w:hAnsi="Times New Roman" w:cs="Times New Roman"/>
          <w:color w:val="000000"/>
          <w:sz w:val="18"/>
          <w:szCs w:val="18"/>
        </w:rPr>
        <w:t xml:space="preserve"> (</w:t>
      </w:r>
      <w:r w:rsidR="00C32501" w:rsidRPr="00E4641C">
        <w:rPr>
          <w:rFonts w:ascii="Times New Roman" w:hAnsi="Times New Roman" w:cs="Times New Roman"/>
          <w:color w:val="000000"/>
          <w:sz w:val="18"/>
          <w:szCs w:val="18"/>
        </w:rPr>
        <w:t>2016</w:t>
      </w:r>
      <w:r w:rsidR="008957E1">
        <w:rPr>
          <w:rFonts w:ascii="Times New Roman" w:hAnsi="Times New Roman" w:cs="Times New Roman"/>
          <w:color w:val="000000"/>
          <w:sz w:val="18"/>
          <w:szCs w:val="18"/>
        </w:rPr>
        <w:t>).</w:t>
      </w:r>
      <w:r w:rsidRPr="00E4641C">
        <w:rPr>
          <w:rFonts w:ascii="Times New Roman" w:hAnsi="Times New Roman" w:cs="Times New Roman"/>
          <w:color w:val="000000"/>
          <w:sz w:val="18"/>
          <w:szCs w:val="18"/>
        </w:rPr>
        <w:t xml:space="preserve"> Calibration of channel depth and friction parameters in the LISFLOOD-FP hydraulic model using medium-resolution SAR data and identifiability techniques</w:t>
      </w:r>
      <w:r w:rsidR="008957E1">
        <w:rPr>
          <w:rFonts w:ascii="Times New Roman" w:hAnsi="Times New Roman" w:cs="Times New Roman"/>
          <w:color w:val="000000"/>
          <w:sz w:val="18"/>
          <w:szCs w:val="18"/>
        </w:rPr>
        <w:t>.</w:t>
      </w:r>
      <w:r w:rsidR="008957E1" w:rsidRPr="00E4641C">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Hydrol</w:t>
      </w:r>
      <w:r w:rsidR="003B0CDB" w:rsidRPr="008957E1">
        <w:rPr>
          <w:rFonts w:ascii="Times New Roman" w:hAnsi="Times New Roman" w:cs="Times New Roman"/>
          <w:i/>
          <w:color w:val="000000"/>
          <w:sz w:val="18"/>
          <w:szCs w:val="18"/>
        </w:rPr>
        <w:t>ogy</w:t>
      </w:r>
      <w:r w:rsidRPr="008957E1">
        <w:rPr>
          <w:rFonts w:ascii="Times New Roman" w:hAnsi="Times New Roman" w:cs="Times New Roman"/>
          <w:i/>
          <w:color w:val="000000"/>
          <w:sz w:val="18"/>
          <w:szCs w:val="18"/>
        </w:rPr>
        <w:t xml:space="preserve"> Earth Syst</w:t>
      </w:r>
      <w:r w:rsidR="003B0CDB" w:rsidRPr="008957E1">
        <w:rPr>
          <w:rFonts w:ascii="Times New Roman" w:hAnsi="Times New Roman" w:cs="Times New Roman"/>
          <w:i/>
          <w:color w:val="000000"/>
          <w:sz w:val="18"/>
          <w:szCs w:val="18"/>
        </w:rPr>
        <w:t>em</w:t>
      </w:r>
      <w:r w:rsidRPr="008957E1">
        <w:rPr>
          <w:rFonts w:ascii="Times New Roman" w:hAnsi="Times New Roman" w:cs="Times New Roman"/>
          <w:i/>
          <w:color w:val="000000"/>
          <w:sz w:val="18"/>
          <w:szCs w:val="18"/>
        </w:rPr>
        <w:t xml:space="preserve"> Sci</w:t>
      </w:r>
      <w:r w:rsidR="003B0CDB" w:rsidRPr="008957E1">
        <w:rPr>
          <w:rFonts w:ascii="Times New Roman" w:hAnsi="Times New Roman" w:cs="Times New Roman"/>
          <w:i/>
          <w:color w:val="000000"/>
          <w:sz w:val="18"/>
          <w:szCs w:val="18"/>
        </w:rPr>
        <w:t>ence</w:t>
      </w:r>
      <w:r w:rsidRPr="00E4641C">
        <w:rPr>
          <w:rFonts w:ascii="Times New Roman" w:hAnsi="Times New Roman" w:cs="Times New Roman"/>
          <w:color w:val="000000"/>
          <w:sz w:val="18"/>
          <w:szCs w:val="18"/>
        </w:rPr>
        <w:t xml:space="preserve">, 20, 4983–4997, </w:t>
      </w:r>
      <w:hyperlink r:id="rId42" w:history="1">
        <w:r w:rsidR="002A65BA" w:rsidRPr="00555CD2">
          <w:rPr>
            <w:rStyle w:val="Hyperlink"/>
            <w:rFonts w:ascii="Times New Roman" w:hAnsi="Times New Roman" w:cs="Times New Roman"/>
            <w:sz w:val="18"/>
            <w:szCs w:val="18"/>
          </w:rPr>
          <w:t>https://doi.org/10.5194/hess-20-4983-2016</w:t>
        </w:r>
      </w:hyperlink>
      <w:r w:rsidRPr="00E4641C">
        <w:rPr>
          <w:rFonts w:ascii="Times New Roman" w:hAnsi="Times New Roman" w:cs="Times New Roman"/>
          <w:color w:val="000000"/>
          <w:sz w:val="18"/>
          <w:szCs w:val="18"/>
        </w:rPr>
        <w:t>.</w:t>
      </w:r>
    </w:p>
    <w:p w14:paraId="60AAFF95"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Xie, Z., Huang, </w:t>
      </w:r>
      <w:r w:rsidR="00947F97" w:rsidRPr="006819BD">
        <w:rPr>
          <w:rFonts w:ascii="Times New Roman" w:hAnsi="Times New Roman" w:cs="Times New Roman"/>
          <w:color w:val="000000"/>
          <w:sz w:val="18"/>
          <w:szCs w:val="18"/>
        </w:rPr>
        <w:t>H</w:t>
      </w:r>
      <w:r>
        <w:rPr>
          <w:rFonts w:ascii="Times New Roman" w:hAnsi="Times New Roman" w:cs="Times New Roman"/>
          <w:color w:val="000000"/>
          <w:sz w:val="18"/>
          <w:szCs w:val="18"/>
        </w:rPr>
        <w:t xml:space="preserve">., Yu, G.,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Zhang, M.</w:t>
      </w:r>
      <w:r w:rsidR="008957E1">
        <w:rPr>
          <w:rFonts w:ascii="Times New Roman" w:hAnsi="Times New Roman" w:cs="Times New Roman"/>
          <w:color w:val="000000"/>
          <w:sz w:val="18"/>
          <w:szCs w:val="18"/>
        </w:rPr>
        <w:t xml:space="preserve"> (</w:t>
      </w:r>
      <w:r w:rsidR="00C32501">
        <w:rPr>
          <w:rFonts w:ascii="Times New Roman" w:hAnsi="Times New Roman" w:cs="Times New Roman"/>
          <w:color w:val="000000"/>
          <w:sz w:val="18"/>
          <w:szCs w:val="18"/>
        </w:rPr>
        <w:t>2018</w:t>
      </w:r>
      <w:r w:rsidR="008957E1">
        <w:rPr>
          <w:rFonts w:ascii="Times New Roman" w:hAnsi="Times New Roman" w:cs="Times New Roman"/>
          <w:color w:val="000000"/>
          <w:sz w:val="18"/>
          <w:szCs w:val="18"/>
        </w:rPr>
        <w:t xml:space="preserve">). </w:t>
      </w:r>
      <w:r>
        <w:rPr>
          <w:rFonts w:ascii="Times New Roman" w:hAnsi="Times New Roman" w:cs="Times New Roman"/>
          <w:color w:val="000000"/>
          <w:sz w:val="18"/>
          <w:szCs w:val="18"/>
        </w:rPr>
        <w:t>Quantifying the effects of dramatic changes in runoff and sediment on the channel morphology of a large, braided river using remote sensing images</w:t>
      </w:r>
      <w:r w:rsidR="008957E1">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Water</w:t>
      </w:r>
      <w:r>
        <w:rPr>
          <w:rFonts w:ascii="Times New Roman" w:hAnsi="Times New Roman" w:cs="Times New Roman"/>
          <w:color w:val="000000"/>
          <w:sz w:val="18"/>
          <w:szCs w:val="18"/>
        </w:rPr>
        <w:t>, 10, 1767</w:t>
      </w:r>
      <w:r w:rsidR="00590EB0">
        <w:rPr>
          <w:rFonts w:ascii="Times New Roman" w:hAnsi="Times New Roman" w:cs="Times New Roman"/>
          <w:color w:val="000000"/>
          <w:sz w:val="18"/>
          <w:szCs w:val="18"/>
        </w:rPr>
        <w:t xml:space="preserve">. </w:t>
      </w:r>
      <w:hyperlink r:id="rId43" w:history="1">
        <w:r w:rsidR="00F00099" w:rsidRPr="00E97EC3">
          <w:rPr>
            <w:rStyle w:val="Hyperlink"/>
            <w:rFonts w:ascii="Times New Roman" w:hAnsi="Times New Roman" w:cs="Times New Roman" w:hint="eastAsia"/>
            <w:sz w:val="18"/>
            <w:szCs w:val="18"/>
          </w:rPr>
          <w:t>http://doi.org</w:t>
        </w:r>
      </w:hyperlink>
      <w:r w:rsidR="00F00099">
        <w:rPr>
          <w:rFonts w:ascii="Times New Roman" w:hAnsi="Times New Roman" w:cs="Times New Roman" w:hint="eastAsia"/>
          <w:color w:val="000000"/>
          <w:sz w:val="18"/>
          <w:szCs w:val="18"/>
        </w:rPr>
        <w:t xml:space="preserve"> /</w:t>
      </w:r>
      <w:r w:rsidR="00B9031D" w:rsidRPr="00B9031D">
        <w:rPr>
          <w:rFonts w:ascii="Times New Roman" w:hAnsi="Times New Roman" w:cs="Times New Roman"/>
          <w:color w:val="000000"/>
          <w:sz w:val="18"/>
          <w:szCs w:val="18"/>
        </w:rPr>
        <w:t>10.3390/w10121767</w:t>
      </w:r>
      <w:r w:rsidR="00776693">
        <w:rPr>
          <w:rFonts w:ascii="Times New Roman" w:hAnsi="Times New Roman" w:cs="Times New Roman"/>
          <w:color w:val="000000"/>
          <w:sz w:val="18"/>
          <w:szCs w:val="18"/>
        </w:rPr>
        <w:t>.</w:t>
      </w:r>
    </w:p>
    <w:p w14:paraId="1B1BF41D"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Xu, J.</w:t>
      </w:r>
      <w:r w:rsidR="008957E1">
        <w:rPr>
          <w:rFonts w:ascii="Times New Roman" w:hAnsi="Times New Roman" w:cs="Times New Roman"/>
          <w:color w:val="000000"/>
          <w:sz w:val="18"/>
          <w:szCs w:val="18"/>
        </w:rPr>
        <w:t xml:space="preserve"> (</w:t>
      </w:r>
      <w:r w:rsidR="00C32501">
        <w:rPr>
          <w:rFonts w:ascii="Times New Roman" w:hAnsi="Times New Roman" w:cs="Times New Roman"/>
          <w:color w:val="000000"/>
          <w:sz w:val="18"/>
          <w:szCs w:val="18"/>
        </w:rPr>
        <w:t>2004</w:t>
      </w:r>
      <w:r w:rsidR="008957E1">
        <w:rPr>
          <w:rFonts w:ascii="Times New Roman" w:hAnsi="Times New Roman" w:cs="Times New Roman"/>
          <w:color w:val="000000"/>
          <w:sz w:val="18"/>
          <w:szCs w:val="18"/>
        </w:rPr>
        <w:t xml:space="preserve">). </w:t>
      </w:r>
      <w:r>
        <w:rPr>
          <w:rFonts w:ascii="Times New Roman" w:hAnsi="Times New Roman" w:cs="Times New Roman"/>
          <w:color w:val="000000"/>
          <w:sz w:val="18"/>
          <w:szCs w:val="18"/>
        </w:rPr>
        <w:t>Comparison of hydraulic geometry between sand- and gravel-bed rivers in relation to channel pattern discrimination</w:t>
      </w:r>
      <w:r w:rsidR="008957E1">
        <w:rPr>
          <w:rFonts w:ascii="Times New Roman" w:hAnsi="Times New Roman" w:cs="Times New Roman"/>
          <w:color w:val="000000"/>
          <w:sz w:val="18"/>
          <w:szCs w:val="18"/>
        </w:rPr>
        <w:t>.</w:t>
      </w:r>
      <w:r w:rsidR="00F00099">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Earth Surface Processes and Landforms</w:t>
      </w:r>
      <w:r>
        <w:rPr>
          <w:rFonts w:ascii="Times New Roman" w:hAnsi="Times New Roman" w:cs="Times New Roman"/>
          <w:color w:val="000000"/>
          <w:sz w:val="18"/>
          <w:szCs w:val="18"/>
        </w:rPr>
        <w:t>, 29, 645–657.</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2A65BA" w:rsidRPr="002A65BA">
        <w:rPr>
          <w:rFonts w:ascii="Times New Roman" w:hAnsi="Times New Roman" w:cs="Times New Roman"/>
          <w:sz w:val="18"/>
          <w:szCs w:val="18"/>
        </w:rPr>
        <w:t>10.1002/esp.1059</w:t>
      </w:r>
      <w:r w:rsidR="00776693">
        <w:rPr>
          <w:rFonts w:ascii="Times New Roman" w:hAnsi="Times New Roman" w:cs="Times New Roman"/>
          <w:sz w:val="18"/>
          <w:szCs w:val="18"/>
        </w:rPr>
        <w:t>.</w:t>
      </w:r>
    </w:p>
    <w:p w14:paraId="1A70AF1D"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color w:val="000000"/>
          <w:sz w:val="18"/>
          <w:szCs w:val="18"/>
        </w:rPr>
        <w:t xml:space="preserve">Yao, Z., Ta, W., Jia, X., </w:t>
      </w:r>
      <w:r w:rsidR="00F1028F">
        <w:rPr>
          <w:rFonts w:ascii="Times New Roman" w:hAnsi="Times New Roman" w:cs="Times New Roman"/>
          <w:color w:val="000000"/>
          <w:sz w:val="18"/>
          <w:szCs w:val="18"/>
        </w:rPr>
        <w:t xml:space="preserve">&amp; </w:t>
      </w:r>
      <w:r>
        <w:rPr>
          <w:rFonts w:ascii="Times New Roman" w:hAnsi="Times New Roman" w:cs="Times New Roman"/>
          <w:color w:val="000000"/>
          <w:sz w:val="18"/>
          <w:szCs w:val="18"/>
        </w:rPr>
        <w:t>Xiao, J.</w:t>
      </w:r>
      <w:r w:rsidR="008957E1">
        <w:rPr>
          <w:rFonts w:ascii="Times New Roman" w:hAnsi="Times New Roman" w:cs="Times New Roman"/>
          <w:color w:val="000000"/>
          <w:sz w:val="18"/>
          <w:szCs w:val="18"/>
        </w:rPr>
        <w:t xml:space="preserve"> (</w:t>
      </w:r>
      <w:r w:rsidR="00C32501">
        <w:rPr>
          <w:rFonts w:ascii="Times New Roman" w:hAnsi="Times New Roman" w:cs="Times New Roman"/>
          <w:color w:val="000000"/>
          <w:sz w:val="18"/>
          <w:szCs w:val="18"/>
        </w:rPr>
        <w:t>2011</w:t>
      </w:r>
      <w:r w:rsidR="008957E1">
        <w:rPr>
          <w:rFonts w:ascii="Times New Roman" w:hAnsi="Times New Roman" w:cs="Times New Roman"/>
          <w:color w:val="000000"/>
          <w:sz w:val="18"/>
          <w:szCs w:val="18"/>
        </w:rPr>
        <w:t xml:space="preserve">). </w:t>
      </w:r>
      <w:r>
        <w:rPr>
          <w:rFonts w:ascii="Times New Roman" w:hAnsi="Times New Roman" w:cs="Times New Roman"/>
          <w:color w:val="000000"/>
          <w:sz w:val="18"/>
          <w:szCs w:val="18"/>
        </w:rPr>
        <w:t>Bank erosion and accretion along the Ningxia–Inner Mongolia reaches of the Yellow River from 1958 to 2008</w:t>
      </w:r>
      <w:r w:rsidR="008957E1">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Geomorphology</w:t>
      </w:r>
      <w:r>
        <w:rPr>
          <w:rFonts w:ascii="Times New Roman" w:hAnsi="Times New Roman" w:cs="Times New Roman"/>
          <w:color w:val="000000"/>
          <w:sz w:val="18"/>
          <w:szCs w:val="18"/>
        </w:rPr>
        <w:t>, 127, 99-106.</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2A65BA" w:rsidRPr="002A65BA">
        <w:rPr>
          <w:rFonts w:ascii="Times New Roman" w:hAnsi="Times New Roman" w:cs="Times New Roman"/>
          <w:sz w:val="18"/>
          <w:szCs w:val="18"/>
        </w:rPr>
        <w:t>10.1016/j.geomorph.2010.12.010</w:t>
      </w:r>
      <w:r w:rsidR="00776693">
        <w:rPr>
          <w:rFonts w:ascii="Times New Roman" w:hAnsi="Times New Roman" w:cs="Times New Roman"/>
          <w:sz w:val="18"/>
          <w:szCs w:val="18"/>
        </w:rPr>
        <w:t>.</w:t>
      </w:r>
    </w:p>
    <w:p w14:paraId="6FFAB650" w14:textId="77777777" w:rsidR="001D6C6B" w:rsidRDefault="00723262" w:rsidP="004356D0">
      <w:pPr>
        <w:autoSpaceDE w:val="0"/>
        <w:autoSpaceDN w:val="0"/>
        <w:adjustRightInd w:val="0"/>
        <w:spacing w:line="360" w:lineRule="auto"/>
        <w:ind w:left="360" w:hangingChars="200" w:hanging="360"/>
        <w:rPr>
          <w:rFonts w:ascii="Times New Roman" w:hAnsi="Times New Roman" w:cs="Times New Roman"/>
          <w:sz w:val="18"/>
          <w:szCs w:val="18"/>
        </w:rPr>
      </w:pPr>
      <w:r w:rsidRPr="00006044">
        <w:rPr>
          <w:rFonts w:ascii="Times New Roman" w:hAnsi="Times New Roman" w:cs="Times New Roman"/>
          <w:color w:val="000000"/>
          <w:sz w:val="18"/>
          <w:szCs w:val="18"/>
          <w:lang w:val="pt-PT"/>
        </w:rPr>
        <w:t xml:space="preserve">Yao, Z., Xiao, J., Ta, W., </w:t>
      </w:r>
      <w:r w:rsidR="00F1028F" w:rsidRPr="00006044">
        <w:rPr>
          <w:rFonts w:ascii="Times New Roman" w:hAnsi="Times New Roman" w:cs="Times New Roman"/>
          <w:color w:val="000000"/>
          <w:sz w:val="18"/>
          <w:szCs w:val="18"/>
          <w:lang w:val="pt-PT"/>
        </w:rPr>
        <w:t xml:space="preserve">&amp; </w:t>
      </w:r>
      <w:r w:rsidRPr="00006044">
        <w:rPr>
          <w:rFonts w:ascii="Times New Roman" w:hAnsi="Times New Roman" w:cs="Times New Roman"/>
          <w:color w:val="000000"/>
          <w:sz w:val="18"/>
          <w:szCs w:val="18"/>
          <w:lang w:val="pt-PT"/>
        </w:rPr>
        <w:t>Jia, X.</w:t>
      </w:r>
      <w:r w:rsidR="008957E1" w:rsidRPr="00006044">
        <w:rPr>
          <w:rFonts w:ascii="Times New Roman" w:hAnsi="Times New Roman" w:cs="Times New Roman"/>
          <w:color w:val="000000"/>
          <w:sz w:val="18"/>
          <w:szCs w:val="18"/>
          <w:lang w:val="pt-PT"/>
        </w:rPr>
        <w:t xml:space="preserve"> (</w:t>
      </w:r>
      <w:r w:rsidR="00C32501" w:rsidRPr="00006044">
        <w:rPr>
          <w:rFonts w:ascii="Times New Roman" w:hAnsi="Times New Roman" w:cs="Times New Roman"/>
          <w:color w:val="000000"/>
          <w:sz w:val="18"/>
          <w:szCs w:val="18"/>
          <w:lang w:val="pt-PT"/>
        </w:rPr>
        <w:t>2013</w:t>
      </w:r>
      <w:r w:rsidR="008957E1" w:rsidRPr="00006044">
        <w:rPr>
          <w:rFonts w:ascii="Times New Roman" w:hAnsi="Times New Roman" w:cs="Times New Roman"/>
          <w:color w:val="000000"/>
          <w:sz w:val="18"/>
          <w:szCs w:val="18"/>
          <w:lang w:val="pt-PT"/>
        </w:rPr>
        <w:t>).</w:t>
      </w:r>
      <w:r w:rsidRPr="00006044">
        <w:rPr>
          <w:rFonts w:ascii="Times New Roman" w:hAnsi="Times New Roman" w:cs="Times New Roman"/>
          <w:color w:val="000000"/>
          <w:sz w:val="18"/>
          <w:szCs w:val="18"/>
          <w:lang w:val="pt-PT"/>
        </w:rPr>
        <w:t xml:space="preserve"> </w:t>
      </w:r>
      <w:r>
        <w:rPr>
          <w:rFonts w:ascii="Times New Roman" w:hAnsi="Times New Roman" w:cs="Times New Roman"/>
          <w:color w:val="000000"/>
          <w:sz w:val="18"/>
          <w:szCs w:val="18"/>
        </w:rPr>
        <w:t>Planform channel dynamics along the Ningxia–Inner Mongolia reaches of the Yellow River from 1958 to 2008: analysis using Landsat images and topographic maps</w:t>
      </w:r>
      <w:r w:rsidR="008957E1">
        <w:rPr>
          <w:rFonts w:ascii="Times New Roman" w:hAnsi="Times New Roman" w:cs="Times New Roman"/>
          <w:color w:val="000000"/>
          <w:sz w:val="18"/>
          <w:szCs w:val="18"/>
        </w:rPr>
        <w:t xml:space="preserve">. </w:t>
      </w:r>
      <w:r w:rsidRPr="008957E1">
        <w:rPr>
          <w:rFonts w:ascii="Times New Roman" w:hAnsi="Times New Roman" w:cs="Times New Roman"/>
          <w:i/>
          <w:color w:val="000000"/>
          <w:sz w:val="18"/>
          <w:szCs w:val="18"/>
        </w:rPr>
        <w:t xml:space="preserve">Environmental </w:t>
      </w:r>
      <w:r w:rsidR="003B0CDB" w:rsidRPr="008957E1">
        <w:rPr>
          <w:rFonts w:ascii="Times New Roman" w:hAnsi="Times New Roman" w:cs="Times New Roman"/>
          <w:i/>
          <w:color w:val="000000"/>
          <w:sz w:val="18"/>
          <w:szCs w:val="18"/>
        </w:rPr>
        <w:t>Earth Sciences</w:t>
      </w:r>
      <w:r>
        <w:rPr>
          <w:rFonts w:ascii="Times New Roman" w:hAnsi="Times New Roman" w:cs="Times New Roman"/>
          <w:color w:val="000000"/>
          <w:sz w:val="18"/>
          <w:szCs w:val="18"/>
        </w:rPr>
        <w:t>, 70, 97-106.</w:t>
      </w:r>
      <w:r w:rsidR="002A65BA">
        <w:rPr>
          <w:rFonts w:ascii="Times New Roman" w:hAnsi="Times New Roman" w:cs="Times New Roman"/>
          <w:color w:val="000000"/>
          <w:sz w:val="18"/>
          <w:szCs w:val="18"/>
        </w:rPr>
        <w:t xml:space="preserve"> </w:t>
      </w:r>
      <w:hyperlink r:id="rId44" w:history="1">
        <w:r w:rsidR="00784D8A" w:rsidRPr="00E931B0">
          <w:rPr>
            <w:rStyle w:val="Hyperlink"/>
            <w:rFonts w:ascii="Times New Roman" w:hAnsi="Times New Roman" w:cs="Times New Roman"/>
            <w:sz w:val="18"/>
            <w:szCs w:val="18"/>
          </w:rPr>
          <w:t>https://doi.org/10.1007/s12665-012-2106-0</w:t>
        </w:r>
      </w:hyperlink>
      <w:r w:rsidR="00776693">
        <w:rPr>
          <w:rFonts w:ascii="Times New Roman" w:hAnsi="Times New Roman" w:cs="Times New Roman"/>
          <w:sz w:val="18"/>
          <w:szCs w:val="18"/>
        </w:rPr>
        <w:t>.</w:t>
      </w:r>
    </w:p>
    <w:p w14:paraId="0030FF8C" w14:textId="77777777" w:rsidR="00784D8A" w:rsidRPr="003511AD" w:rsidRDefault="00784D8A" w:rsidP="003511AD">
      <w:pPr>
        <w:autoSpaceDE w:val="0"/>
        <w:autoSpaceDN w:val="0"/>
        <w:adjustRightInd w:val="0"/>
        <w:spacing w:line="360" w:lineRule="auto"/>
        <w:ind w:left="360" w:hangingChars="200" w:hanging="360"/>
        <w:rPr>
          <w:rFonts w:ascii="Times New Roman" w:hAnsi="Times New Roman" w:cs="Times New Roman"/>
          <w:color w:val="000000"/>
          <w:sz w:val="18"/>
          <w:szCs w:val="18"/>
        </w:rPr>
      </w:pPr>
      <w:r>
        <w:rPr>
          <w:rFonts w:ascii="Times New Roman" w:hAnsi="Times New Roman" w:cs="Times New Roman"/>
          <w:sz w:val="18"/>
          <w:szCs w:val="18"/>
        </w:rPr>
        <w:t>Yang, C. T. (1971). On river</w:t>
      </w:r>
      <w:r w:rsidRPr="003511AD">
        <w:rPr>
          <w:rFonts w:ascii="Times New Roman" w:hAnsi="Times New Roman" w:cs="Times New Roman"/>
          <w:color w:val="000000"/>
          <w:sz w:val="18"/>
          <w:szCs w:val="18"/>
        </w:rPr>
        <w:t xml:space="preserve"> meanders, </w:t>
      </w:r>
      <w:hyperlink r:id="rId45" w:tooltip="Go to Journal of Hydrology on ScienceDirect" w:history="1">
        <w:r w:rsidRPr="003511AD">
          <w:rPr>
            <w:rFonts w:ascii="Times New Roman" w:hAnsi="Times New Roman" w:cs="Times New Roman"/>
            <w:i/>
            <w:color w:val="000000"/>
            <w:sz w:val="18"/>
            <w:szCs w:val="18"/>
          </w:rPr>
          <w:t>Journal of Hydrology</w:t>
        </w:r>
      </w:hyperlink>
      <w:r w:rsidRPr="003511AD">
        <w:rPr>
          <w:rFonts w:ascii="Times New Roman" w:hAnsi="Times New Roman" w:cs="Times New Roman"/>
          <w:color w:val="000000"/>
          <w:sz w:val="18"/>
          <w:szCs w:val="18"/>
        </w:rPr>
        <w:t>, 13, 231-253</w:t>
      </w:r>
      <w:r>
        <w:rPr>
          <w:rFonts w:ascii="Times New Roman" w:hAnsi="Times New Roman" w:cs="Times New Roman"/>
          <w:color w:val="000000"/>
          <w:sz w:val="18"/>
          <w:szCs w:val="18"/>
        </w:rPr>
        <w:t>.</w:t>
      </w:r>
    </w:p>
    <w:p w14:paraId="72C8414C" w14:textId="77777777" w:rsidR="00784D8A" w:rsidRPr="00784D8A" w:rsidRDefault="00784D8A" w:rsidP="004356D0">
      <w:pPr>
        <w:autoSpaceDE w:val="0"/>
        <w:autoSpaceDN w:val="0"/>
        <w:adjustRightInd w:val="0"/>
        <w:spacing w:line="360" w:lineRule="auto"/>
        <w:ind w:left="360" w:hangingChars="200" w:hanging="360"/>
        <w:rPr>
          <w:rFonts w:ascii="Times New Roman" w:hAnsi="Times New Roman" w:cs="Times New Roman"/>
          <w:color w:val="000000"/>
          <w:sz w:val="18"/>
          <w:szCs w:val="18"/>
        </w:rPr>
      </w:pPr>
      <w:r w:rsidRPr="003511AD">
        <w:rPr>
          <w:rFonts w:ascii="Times New Roman" w:hAnsi="Times New Roman" w:cs="Times New Roman"/>
          <w:color w:val="000000"/>
          <w:sz w:val="18"/>
          <w:szCs w:val="18"/>
          <w:lang w:val="de-DE"/>
        </w:rPr>
        <w:t xml:space="preserve">Yang, C. T. &amp; Wang, L. K. (2014). </w:t>
      </w:r>
      <w:r w:rsidR="009C1C03">
        <w:rPr>
          <w:rFonts w:ascii="Times New Roman" w:hAnsi="Times New Roman" w:cs="Times New Roman"/>
          <w:color w:val="000000"/>
          <w:sz w:val="18"/>
          <w:szCs w:val="18"/>
        </w:rPr>
        <w:t>Advances in Water Resources Engineering</w:t>
      </w:r>
      <w:r w:rsidRPr="00784D8A">
        <w:rPr>
          <w:rFonts w:ascii="Times New Roman" w:hAnsi="Times New Roman" w:cs="Times New Roman"/>
          <w:color w:val="000000"/>
          <w:sz w:val="18"/>
          <w:szCs w:val="18"/>
        </w:rPr>
        <w:t>,</w:t>
      </w:r>
      <w:r w:rsidR="009C1C03">
        <w:rPr>
          <w:rFonts w:ascii="Times New Roman" w:hAnsi="Times New Roman" w:cs="Times New Roman"/>
          <w:color w:val="000000"/>
          <w:sz w:val="18"/>
          <w:szCs w:val="18"/>
        </w:rPr>
        <w:t xml:space="preserve"> Springer International Publishing, Berlin.</w:t>
      </w:r>
    </w:p>
    <w:p w14:paraId="077DFD98" w14:textId="3C743ED0" w:rsidR="001D6C6B" w:rsidRDefault="00723262" w:rsidP="004356D0">
      <w:pPr>
        <w:autoSpaceDE w:val="0"/>
        <w:autoSpaceDN w:val="0"/>
        <w:adjustRightInd w:val="0"/>
        <w:spacing w:line="360" w:lineRule="auto"/>
        <w:ind w:left="360" w:hangingChars="200" w:hanging="360"/>
        <w:rPr>
          <w:rFonts w:ascii="Times" w:hAnsi="Times"/>
          <w:sz w:val="18"/>
          <w:szCs w:val="18"/>
        </w:rPr>
      </w:pPr>
      <w:r w:rsidRPr="003511AD">
        <w:rPr>
          <w:rFonts w:ascii="Times New Roman" w:hAnsi="Times New Roman" w:cs="Times New Roman"/>
          <w:color w:val="000000"/>
          <w:sz w:val="18"/>
          <w:szCs w:val="18"/>
          <w:lang w:val="de-DE"/>
        </w:rPr>
        <w:t xml:space="preserve">Yu, G., Brierley, G., Huang, </w:t>
      </w:r>
      <w:r w:rsidR="00947F97" w:rsidRPr="003511AD">
        <w:rPr>
          <w:rFonts w:ascii="Times New Roman" w:hAnsi="Times New Roman" w:cs="Times New Roman"/>
          <w:color w:val="000000"/>
          <w:sz w:val="18"/>
          <w:szCs w:val="18"/>
          <w:lang w:val="de-DE"/>
        </w:rPr>
        <w:t>H</w:t>
      </w:r>
      <w:r w:rsidRPr="003511AD">
        <w:rPr>
          <w:rFonts w:ascii="Times New Roman" w:hAnsi="Times New Roman" w:cs="Times New Roman"/>
          <w:color w:val="000000"/>
          <w:sz w:val="18"/>
          <w:szCs w:val="18"/>
          <w:lang w:val="de-DE"/>
        </w:rPr>
        <w:t>.</w:t>
      </w:r>
      <w:r w:rsidR="00996C1D">
        <w:rPr>
          <w:rFonts w:ascii="Times New Roman" w:hAnsi="Times New Roman" w:cs="Times New Roman"/>
          <w:color w:val="000000"/>
          <w:sz w:val="18"/>
          <w:szCs w:val="18"/>
          <w:lang w:val="de-DE"/>
        </w:rPr>
        <w:t xml:space="preserve"> Q.</w:t>
      </w:r>
      <w:r w:rsidRPr="003511AD">
        <w:rPr>
          <w:rFonts w:ascii="Times New Roman" w:hAnsi="Times New Roman" w:cs="Times New Roman"/>
          <w:color w:val="000000"/>
          <w:sz w:val="18"/>
          <w:szCs w:val="18"/>
          <w:lang w:val="de-DE"/>
        </w:rPr>
        <w:t xml:space="preserve">, Wang, Z., Blue, B., </w:t>
      </w:r>
      <w:r w:rsidR="00F1028F" w:rsidRPr="003511AD">
        <w:rPr>
          <w:rFonts w:ascii="Times New Roman" w:hAnsi="Times New Roman" w:cs="Times New Roman"/>
          <w:color w:val="000000"/>
          <w:sz w:val="18"/>
          <w:szCs w:val="18"/>
          <w:lang w:val="de-DE"/>
        </w:rPr>
        <w:t xml:space="preserve">&amp; </w:t>
      </w:r>
      <w:r w:rsidRPr="003511AD">
        <w:rPr>
          <w:rFonts w:ascii="Times New Roman" w:hAnsi="Times New Roman" w:cs="Times New Roman"/>
          <w:color w:val="000000"/>
          <w:sz w:val="18"/>
          <w:szCs w:val="18"/>
          <w:lang w:val="de-DE"/>
        </w:rPr>
        <w:t xml:space="preserve">Ma Y. </w:t>
      </w:r>
      <w:r w:rsidR="008957E1" w:rsidRPr="003511AD">
        <w:rPr>
          <w:rFonts w:ascii="Times New Roman" w:hAnsi="Times New Roman" w:cs="Times New Roman"/>
          <w:color w:val="000000"/>
          <w:sz w:val="18"/>
          <w:szCs w:val="18"/>
          <w:lang w:val="de-DE"/>
        </w:rPr>
        <w:t>(</w:t>
      </w:r>
      <w:r w:rsidR="00C32501" w:rsidRPr="003511AD">
        <w:rPr>
          <w:rFonts w:ascii="Times New Roman" w:hAnsi="Times New Roman" w:cs="Times New Roman"/>
          <w:color w:val="000000"/>
          <w:sz w:val="18"/>
          <w:szCs w:val="18"/>
          <w:lang w:val="de-DE"/>
        </w:rPr>
        <w:t>2014</w:t>
      </w:r>
      <w:r w:rsidR="008957E1" w:rsidRPr="003511AD">
        <w:rPr>
          <w:rFonts w:ascii="Times New Roman" w:hAnsi="Times New Roman" w:cs="Times New Roman"/>
          <w:color w:val="000000"/>
          <w:sz w:val="18"/>
          <w:szCs w:val="18"/>
          <w:lang w:val="de-DE"/>
        </w:rPr>
        <w:t xml:space="preserve">). </w:t>
      </w:r>
      <w:r>
        <w:rPr>
          <w:rFonts w:ascii="Times New Roman" w:hAnsi="Times New Roman" w:cs="Times New Roman" w:hint="eastAsia"/>
          <w:color w:val="000000"/>
          <w:sz w:val="18"/>
          <w:szCs w:val="18"/>
        </w:rPr>
        <w:t>An environmental gradient of vegetative controls upon channel planform in the source region of the Yangtze and Yellow Rivers</w:t>
      </w:r>
      <w:r w:rsidR="008957E1">
        <w:rPr>
          <w:rFonts w:ascii="Times New Roman" w:hAnsi="Times New Roman" w:cs="Times New Roman"/>
          <w:color w:val="000000"/>
          <w:sz w:val="18"/>
          <w:szCs w:val="18"/>
        </w:rPr>
        <w:t>.</w:t>
      </w:r>
      <w:r w:rsidR="008957E1">
        <w:rPr>
          <w:rFonts w:ascii="Times New Roman" w:hAnsi="Times New Roman" w:cs="Times New Roman" w:hint="eastAsia"/>
          <w:color w:val="000000"/>
          <w:sz w:val="18"/>
          <w:szCs w:val="18"/>
        </w:rPr>
        <w:t xml:space="preserve"> </w:t>
      </w:r>
      <w:r w:rsidRPr="008957E1">
        <w:rPr>
          <w:rFonts w:ascii="Times New Roman" w:hAnsi="Times New Roman" w:cs="Times New Roman" w:hint="eastAsia"/>
          <w:i/>
          <w:color w:val="000000"/>
          <w:sz w:val="18"/>
          <w:szCs w:val="18"/>
        </w:rPr>
        <w:t>Catena</w:t>
      </w:r>
      <w:r>
        <w:rPr>
          <w:rFonts w:ascii="Times New Roman" w:hAnsi="Times New Roman" w:cs="Times New Roman" w:hint="eastAsia"/>
          <w:color w:val="000000"/>
          <w:sz w:val="18"/>
          <w:szCs w:val="18"/>
        </w:rPr>
        <w:t>, 119, 143-153.</w:t>
      </w:r>
      <w:r w:rsidR="002A65BA">
        <w:rPr>
          <w:rFonts w:ascii="Times New Roman" w:hAnsi="Times New Roman" w:cs="Times New Roman"/>
          <w:color w:val="000000"/>
          <w:sz w:val="18"/>
          <w:szCs w:val="18"/>
        </w:rPr>
        <w:t xml:space="preserve"> </w:t>
      </w:r>
      <w:r w:rsidR="002A65BA" w:rsidRPr="00EE7035">
        <w:rPr>
          <w:rFonts w:ascii="Times New Roman" w:hAnsi="Times New Roman" w:cs="Times New Roman"/>
          <w:sz w:val="18"/>
          <w:szCs w:val="18"/>
        </w:rPr>
        <w:t>https://doi.org/</w:t>
      </w:r>
      <w:r w:rsidR="002A65BA" w:rsidRPr="002A65BA">
        <w:rPr>
          <w:rFonts w:ascii="Times New Roman" w:hAnsi="Times New Roman" w:cs="Times New Roman"/>
          <w:sz w:val="18"/>
          <w:szCs w:val="18"/>
        </w:rPr>
        <w:t>10.1016/j.catena.2014.02.010</w:t>
      </w:r>
      <w:r w:rsidR="00776693">
        <w:rPr>
          <w:rFonts w:ascii="Times New Roman" w:hAnsi="Times New Roman" w:cs="Times New Roman"/>
          <w:sz w:val="18"/>
          <w:szCs w:val="18"/>
        </w:rPr>
        <w:t>.</w:t>
      </w:r>
    </w:p>
    <w:p w14:paraId="0A313E93" w14:textId="77777777" w:rsidR="004B02DC" w:rsidRDefault="004B02DC"/>
    <w:sectPr w:rsidR="004B02DC">
      <w:headerReference w:type="default" r:id="rId46"/>
      <w:footerReference w:type="default" r:id="rId47"/>
      <w:pgSz w:w="12240" w:h="15840"/>
      <w:pgMar w:top="1440" w:right="1800" w:bottom="1440" w:left="1800" w:header="720" w:footer="720" w:gutter="0"/>
      <w:lnNumType w:countBy="1" w:restart="continuous"/>
      <w:cols w:space="720"/>
      <w:docGrid w:linePitch="28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59173" w16cex:dateUtc="2021-09-22T01:26:00Z"/>
  <w16cex:commentExtensible w16cex:durableId="24F591FA" w16cex:dateUtc="2021-09-22T01:28:00Z"/>
  <w16cex:commentExtensible w16cex:durableId="24F593D3" w16cex:dateUtc="2021-09-22T01:36:00Z"/>
  <w16cex:commentExtensible w16cex:durableId="24F5991C" w16cex:dateUtc="2021-09-22T01:59:00Z"/>
  <w16cex:commentExtensible w16cex:durableId="24F59A0F" w16cex:dateUtc="2021-09-22T02:03:00Z"/>
  <w16cex:commentExtensible w16cex:durableId="24F59BC7" w16cex:dateUtc="2021-09-22T02:10:00Z"/>
  <w16cex:commentExtensible w16cex:durableId="24F59FB3" w16cex:dateUtc="2021-09-22T02:27:00Z"/>
  <w16cex:commentExtensible w16cex:durableId="24F5A183" w16cex:dateUtc="2021-09-22T02:35:00Z"/>
  <w16cex:commentExtensible w16cex:durableId="24F5A9BC" w16cex:dateUtc="2021-09-22T03:10:00Z"/>
  <w16cex:commentExtensible w16cex:durableId="24F5A773" w16cex:dateUtc="2021-09-22T03:00:00Z"/>
  <w16cex:commentExtensible w16cex:durableId="24F5A7F8" w16cex:dateUtc="2021-09-22T03:02:00Z"/>
  <w16cex:commentExtensible w16cex:durableId="24F5A884" w16cex:dateUtc="2021-09-22T03:05:00Z"/>
  <w16cex:commentExtensible w16cex:durableId="24F5AA79" w16cex:dateUtc="2021-09-22T03:13:00Z"/>
  <w16cex:commentExtensible w16cex:durableId="24F5B49B" w16cex:dateUtc="2021-09-22T03:56:00Z"/>
  <w16cex:commentExtensible w16cex:durableId="24F5B7CD" w16cex:dateUtc="2021-09-22T04:10:00Z"/>
  <w16cex:commentExtensible w16cex:durableId="24F6DBAB" w16cex:dateUtc="2021-09-23T00:55:00Z"/>
  <w16cex:commentExtensible w16cex:durableId="24F6F4B3" w16cex:dateUtc="2021-09-23T02:42:00Z"/>
  <w16cex:commentExtensible w16cex:durableId="24F6F5BE" w16cex:dateUtc="2021-09-23T02:46:00Z"/>
  <w16cex:commentExtensible w16cex:durableId="24F6F6B9" w16cex:dateUtc="2021-09-23T0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4B64B8" w16cid:durableId="24F59173"/>
  <w16cid:commentId w16cid:paraId="79B67413" w16cid:durableId="24F591FA"/>
  <w16cid:commentId w16cid:paraId="62D969A9" w16cid:durableId="24F593D3"/>
  <w16cid:commentId w16cid:paraId="6F62635D" w16cid:durableId="24F5991C"/>
  <w16cid:commentId w16cid:paraId="19F0AA4D" w16cid:durableId="24F59A0F"/>
  <w16cid:commentId w16cid:paraId="2EF4CE96" w16cid:durableId="24F59BC7"/>
  <w16cid:commentId w16cid:paraId="73C4CDAE" w16cid:durableId="24F59FB3"/>
  <w16cid:commentId w16cid:paraId="2F0177F1" w16cid:durableId="24F5A183"/>
  <w16cid:commentId w16cid:paraId="5DDA5980" w16cid:durableId="24F5A9BC"/>
  <w16cid:commentId w16cid:paraId="45072C22" w16cid:durableId="24F5A773"/>
  <w16cid:commentId w16cid:paraId="4E9B9183" w16cid:durableId="24F5A7F8"/>
  <w16cid:commentId w16cid:paraId="6B73A342" w16cid:durableId="24F5A884"/>
  <w16cid:commentId w16cid:paraId="34492BB0" w16cid:durableId="24F5AA79"/>
  <w16cid:commentId w16cid:paraId="226BB8FC" w16cid:durableId="24F5B49B"/>
  <w16cid:commentId w16cid:paraId="1A016394" w16cid:durableId="24F5B7CD"/>
  <w16cid:commentId w16cid:paraId="3CAF4EBE" w16cid:durableId="24F6DBAB"/>
  <w16cid:commentId w16cid:paraId="58221A6E" w16cid:durableId="24F6F4B3"/>
  <w16cid:commentId w16cid:paraId="248ED36E" w16cid:durableId="24F6F5BE"/>
  <w16cid:commentId w16cid:paraId="1BEE7954" w16cid:durableId="24F6F6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66F2F" w14:textId="77777777" w:rsidR="00766058" w:rsidRDefault="00766058">
      <w:r>
        <w:separator/>
      </w:r>
    </w:p>
  </w:endnote>
  <w:endnote w:type="continuationSeparator" w:id="0">
    <w:p w14:paraId="42CC942B" w14:textId="77777777" w:rsidR="00766058" w:rsidRDefault="00766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仿宋">
    <w:altName w:val="Microsoft YaHei Light"/>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E3CD" w14:textId="362AAC17" w:rsidR="00766058" w:rsidRDefault="00766058">
    <w:pPr>
      <w:pStyle w:val="Footer"/>
      <w:jc w:val="center"/>
    </w:pPr>
    <w:r>
      <w:fldChar w:fldCharType="begin"/>
    </w:r>
    <w:r>
      <w:instrText>PAGE   \* MERGEFORMAT</w:instrText>
    </w:r>
    <w:r>
      <w:fldChar w:fldCharType="separate"/>
    </w:r>
    <w:r w:rsidR="00006044" w:rsidRPr="00006044">
      <w:rPr>
        <w:noProof/>
        <w:lang w:val="zh-CN"/>
      </w:rPr>
      <w:t>11</w:t>
    </w:r>
    <w:r>
      <w:fldChar w:fldCharType="end"/>
    </w:r>
  </w:p>
  <w:p w14:paraId="229513F4" w14:textId="77777777" w:rsidR="00766058" w:rsidRDefault="00766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9CA09" w14:textId="77777777" w:rsidR="00766058" w:rsidRDefault="00766058">
      <w:r>
        <w:separator/>
      </w:r>
    </w:p>
  </w:footnote>
  <w:footnote w:type="continuationSeparator" w:id="0">
    <w:p w14:paraId="1D45D330" w14:textId="77777777" w:rsidR="00766058" w:rsidRDefault="00766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9B031" w14:textId="77777777" w:rsidR="00766058" w:rsidRDefault="00766058" w:rsidP="0004751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2E76"/>
    <w:multiLevelType w:val="hybridMultilevel"/>
    <w:tmpl w:val="63529CC4"/>
    <w:lvl w:ilvl="0" w:tplc="833CFD12">
      <w:start w:val="1"/>
      <w:numFmt w:val="decimal"/>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26D104D"/>
    <w:multiLevelType w:val="hybridMultilevel"/>
    <w:tmpl w:val="A06E0C16"/>
    <w:lvl w:ilvl="0" w:tplc="43D252CA">
      <w:start w:val="1"/>
      <w:numFmt w:val="decimal"/>
      <w:lvlText w:val="%1."/>
      <w:lvlJc w:val="left"/>
      <w:pPr>
        <w:ind w:left="780" w:hanging="36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5F767D9"/>
    <w:multiLevelType w:val="hybridMultilevel"/>
    <w:tmpl w:val="2494A79A"/>
    <w:lvl w:ilvl="0" w:tplc="A1A4A5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2636DEB"/>
    <w:multiLevelType w:val="singleLevel"/>
    <w:tmpl w:val="22636DEB"/>
    <w:lvl w:ilvl="0">
      <w:start w:val="6"/>
      <w:numFmt w:val="decimal"/>
      <w:suff w:val="space"/>
      <w:lvlText w:val="%1."/>
      <w:lvlJc w:val="left"/>
    </w:lvl>
  </w:abstractNum>
  <w:abstractNum w:abstractNumId="4" w15:restartNumberingAfterBreak="0">
    <w:nsid w:val="31041955"/>
    <w:multiLevelType w:val="hybridMultilevel"/>
    <w:tmpl w:val="EFC2804A"/>
    <w:lvl w:ilvl="0" w:tplc="A48407F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zh-CN" w:vendorID="64" w:dllVersion="5" w:nlCheck="1" w:checkStyle="1"/>
  <w:activeWritingStyle w:appName="MSWord" w:lang="en-AU" w:vendorID="64" w:dllVersion="6" w:nlCheck="1" w:checkStyle="1"/>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FR" w:vendorID="64" w:dllVersion="131078" w:nlCheck="1" w:checkStyle="0"/>
  <w:defaultTabStop w:val="4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B95"/>
    <w:rsid w:val="00000034"/>
    <w:rsid w:val="00000C30"/>
    <w:rsid w:val="00000CC0"/>
    <w:rsid w:val="00001047"/>
    <w:rsid w:val="00001825"/>
    <w:rsid w:val="00001F41"/>
    <w:rsid w:val="000021FA"/>
    <w:rsid w:val="000026C0"/>
    <w:rsid w:val="00002C89"/>
    <w:rsid w:val="00003676"/>
    <w:rsid w:val="00004B5A"/>
    <w:rsid w:val="00004DA2"/>
    <w:rsid w:val="0000511B"/>
    <w:rsid w:val="0000590A"/>
    <w:rsid w:val="00005D1A"/>
    <w:rsid w:val="00005F2F"/>
    <w:rsid w:val="00006044"/>
    <w:rsid w:val="0000605F"/>
    <w:rsid w:val="0000710D"/>
    <w:rsid w:val="000075C3"/>
    <w:rsid w:val="000078E5"/>
    <w:rsid w:val="00010042"/>
    <w:rsid w:val="0001037F"/>
    <w:rsid w:val="00010D45"/>
    <w:rsid w:val="000114D3"/>
    <w:rsid w:val="0001227A"/>
    <w:rsid w:val="000124C5"/>
    <w:rsid w:val="00012641"/>
    <w:rsid w:val="00012A4F"/>
    <w:rsid w:val="00013285"/>
    <w:rsid w:val="000134F9"/>
    <w:rsid w:val="000148D3"/>
    <w:rsid w:val="00014F2E"/>
    <w:rsid w:val="000158F7"/>
    <w:rsid w:val="00015F2B"/>
    <w:rsid w:val="00016F74"/>
    <w:rsid w:val="000174FC"/>
    <w:rsid w:val="00017E58"/>
    <w:rsid w:val="00020653"/>
    <w:rsid w:val="00020748"/>
    <w:rsid w:val="00020A30"/>
    <w:rsid w:val="00020ABE"/>
    <w:rsid w:val="00020CD2"/>
    <w:rsid w:val="0002136D"/>
    <w:rsid w:val="0002162F"/>
    <w:rsid w:val="00021DB9"/>
    <w:rsid w:val="00021E66"/>
    <w:rsid w:val="00021F14"/>
    <w:rsid w:val="0002200E"/>
    <w:rsid w:val="00023B29"/>
    <w:rsid w:val="00023E19"/>
    <w:rsid w:val="000240D4"/>
    <w:rsid w:val="000248DF"/>
    <w:rsid w:val="00024FA4"/>
    <w:rsid w:val="000256E9"/>
    <w:rsid w:val="0002607D"/>
    <w:rsid w:val="00026601"/>
    <w:rsid w:val="00030081"/>
    <w:rsid w:val="0003058A"/>
    <w:rsid w:val="0003080D"/>
    <w:rsid w:val="00030BCA"/>
    <w:rsid w:val="00031033"/>
    <w:rsid w:val="0003266E"/>
    <w:rsid w:val="00032FB7"/>
    <w:rsid w:val="00033D52"/>
    <w:rsid w:val="000348B3"/>
    <w:rsid w:val="00034B27"/>
    <w:rsid w:val="0003688A"/>
    <w:rsid w:val="00037E9B"/>
    <w:rsid w:val="00040C07"/>
    <w:rsid w:val="0004114A"/>
    <w:rsid w:val="0004118D"/>
    <w:rsid w:val="00041B13"/>
    <w:rsid w:val="000427F2"/>
    <w:rsid w:val="00042EC5"/>
    <w:rsid w:val="00043BEE"/>
    <w:rsid w:val="00043F3B"/>
    <w:rsid w:val="0004414C"/>
    <w:rsid w:val="00044201"/>
    <w:rsid w:val="0004557A"/>
    <w:rsid w:val="000467C1"/>
    <w:rsid w:val="00046C6A"/>
    <w:rsid w:val="000474FE"/>
    <w:rsid w:val="0004751A"/>
    <w:rsid w:val="0004783F"/>
    <w:rsid w:val="000512BE"/>
    <w:rsid w:val="0005193B"/>
    <w:rsid w:val="00051E82"/>
    <w:rsid w:val="00052D90"/>
    <w:rsid w:val="00053301"/>
    <w:rsid w:val="000542B4"/>
    <w:rsid w:val="00054739"/>
    <w:rsid w:val="000549C9"/>
    <w:rsid w:val="00054ED2"/>
    <w:rsid w:val="00054F5B"/>
    <w:rsid w:val="00055CEA"/>
    <w:rsid w:val="00056E46"/>
    <w:rsid w:val="00057CEE"/>
    <w:rsid w:val="00060BBF"/>
    <w:rsid w:val="00062048"/>
    <w:rsid w:val="000635C6"/>
    <w:rsid w:val="00063EB6"/>
    <w:rsid w:val="00064835"/>
    <w:rsid w:val="00064F64"/>
    <w:rsid w:val="00065C95"/>
    <w:rsid w:val="00066100"/>
    <w:rsid w:val="000666E8"/>
    <w:rsid w:val="00067CCD"/>
    <w:rsid w:val="0007029C"/>
    <w:rsid w:val="00070370"/>
    <w:rsid w:val="00070702"/>
    <w:rsid w:val="00070AE0"/>
    <w:rsid w:val="0007188F"/>
    <w:rsid w:val="00071D57"/>
    <w:rsid w:val="00072D33"/>
    <w:rsid w:val="00073524"/>
    <w:rsid w:val="0007461F"/>
    <w:rsid w:val="000753C2"/>
    <w:rsid w:val="000804B1"/>
    <w:rsid w:val="00080583"/>
    <w:rsid w:val="0008069A"/>
    <w:rsid w:val="00080E89"/>
    <w:rsid w:val="000811EA"/>
    <w:rsid w:val="0008121D"/>
    <w:rsid w:val="0008289F"/>
    <w:rsid w:val="000833EE"/>
    <w:rsid w:val="00083C7B"/>
    <w:rsid w:val="000844E5"/>
    <w:rsid w:val="00084EAE"/>
    <w:rsid w:val="000860F8"/>
    <w:rsid w:val="0008683C"/>
    <w:rsid w:val="00086897"/>
    <w:rsid w:val="00086931"/>
    <w:rsid w:val="00087059"/>
    <w:rsid w:val="00087545"/>
    <w:rsid w:val="00087A8F"/>
    <w:rsid w:val="00090F7A"/>
    <w:rsid w:val="0009119D"/>
    <w:rsid w:val="000912FF"/>
    <w:rsid w:val="0009189D"/>
    <w:rsid w:val="0009291A"/>
    <w:rsid w:val="00092B21"/>
    <w:rsid w:val="00092ED8"/>
    <w:rsid w:val="00093174"/>
    <w:rsid w:val="00095317"/>
    <w:rsid w:val="000953AA"/>
    <w:rsid w:val="00095B90"/>
    <w:rsid w:val="000975DB"/>
    <w:rsid w:val="000A00FE"/>
    <w:rsid w:val="000A020F"/>
    <w:rsid w:val="000A0638"/>
    <w:rsid w:val="000A081D"/>
    <w:rsid w:val="000A099E"/>
    <w:rsid w:val="000A1065"/>
    <w:rsid w:val="000A1506"/>
    <w:rsid w:val="000A1FC6"/>
    <w:rsid w:val="000A2FE6"/>
    <w:rsid w:val="000A3565"/>
    <w:rsid w:val="000A3F44"/>
    <w:rsid w:val="000A4BA3"/>
    <w:rsid w:val="000A5233"/>
    <w:rsid w:val="000A6A6A"/>
    <w:rsid w:val="000A74FA"/>
    <w:rsid w:val="000A763F"/>
    <w:rsid w:val="000A7787"/>
    <w:rsid w:val="000A7845"/>
    <w:rsid w:val="000A7F77"/>
    <w:rsid w:val="000B0195"/>
    <w:rsid w:val="000B0A94"/>
    <w:rsid w:val="000B20F6"/>
    <w:rsid w:val="000B25E6"/>
    <w:rsid w:val="000B2796"/>
    <w:rsid w:val="000B2C6F"/>
    <w:rsid w:val="000B2CFD"/>
    <w:rsid w:val="000B30A7"/>
    <w:rsid w:val="000B3A7A"/>
    <w:rsid w:val="000B49AD"/>
    <w:rsid w:val="000B504F"/>
    <w:rsid w:val="000B53E7"/>
    <w:rsid w:val="000C05D2"/>
    <w:rsid w:val="000C0953"/>
    <w:rsid w:val="000C0BDC"/>
    <w:rsid w:val="000C0C81"/>
    <w:rsid w:val="000C177F"/>
    <w:rsid w:val="000C1EA5"/>
    <w:rsid w:val="000C30FF"/>
    <w:rsid w:val="000C33AF"/>
    <w:rsid w:val="000C4C59"/>
    <w:rsid w:val="000C4EE3"/>
    <w:rsid w:val="000C4F28"/>
    <w:rsid w:val="000C63E0"/>
    <w:rsid w:val="000C64DF"/>
    <w:rsid w:val="000C69C6"/>
    <w:rsid w:val="000C75FC"/>
    <w:rsid w:val="000D00FC"/>
    <w:rsid w:val="000D0DB8"/>
    <w:rsid w:val="000D10A7"/>
    <w:rsid w:val="000D168A"/>
    <w:rsid w:val="000D47E8"/>
    <w:rsid w:val="000D4FD2"/>
    <w:rsid w:val="000D517B"/>
    <w:rsid w:val="000D5A25"/>
    <w:rsid w:val="000D5CF1"/>
    <w:rsid w:val="000D5D24"/>
    <w:rsid w:val="000D69A1"/>
    <w:rsid w:val="000D7CD0"/>
    <w:rsid w:val="000E0450"/>
    <w:rsid w:val="000E089E"/>
    <w:rsid w:val="000E0961"/>
    <w:rsid w:val="000E1C69"/>
    <w:rsid w:val="000E1FA8"/>
    <w:rsid w:val="000E364A"/>
    <w:rsid w:val="000E3AF7"/>
    <w:rsid w:val="000E3EB4"/>
    <w:rsid w:val="000E3F41"/>
    <w:rsid w:val="000E4E15"/>
    <w:rsid w:val="000E51C0"/>
    <w:rsid w:val="000E586C"/>
    <w:rsid w:val="000E5BDA"/>
    <w:rsid w:val="000E5C10"/>
    <w:rsid w:val="000E6620"/>
    <w:rsid w:val="000F00EB"/>
    <w:rsid w:val="000F0B3B"/>
    <w:rsid w:val="000F539D"/>
    <w:rsid w:val="000F6183"/>
    <w:rsid w:val="000F7648"/>
    <w:rsid w:val="000F79F1"/>
    <w:rsid w:val="000F7E9A"/>
    <w:rsid w:val="00100045"/>
    <w:rsid w:val="001006BA"/>
    <w:rsid w:val="00100D34"/>
    <w:rsid w:val="001032D9"/>
    <w:rsid w:val="00103B45"/>
    <w:rsid w:val="00103CC3"/>
    <w:rsid w:val="001063BB"/>
    <w:rsid w:val="001070D7"/>
    <w:rsid w:val="001101DA"/>
    <w:rsid w:val="001103B7"/>
    <w:rsid w:val="00110631"/>
    <w:rsid w:val="00110659"/>
    <w:rsid w:val="00110A51"/>
    <w:rsid w:val="00112D50"/>
    <w:rsid w:val="00112FCB"/>
    <w:rsid w:val="001131CB"/>
    <w:rsid w:val="0011335B"/>
    <w:rsid w:val="00114C73"/>
    <w:rsid w:val="00115732"/>
    <w:rsid w:val="00116184"/>
    <w:rsid w:val="0011652B"/>
    <w:rsid w:val="00116BD6"/>
    <w:rsid w:val="001170AC"/>
    <w:rsid w:val="001170E7"/>
    <w:rsid w:val="001177D6"/>
    <w:rsid w:val="001210ED"/>
    <w:rsid w:val="001213CF"/>
    <w:rsid w:val="00121415"/>
    <w:rsid w:val="00121432"/>
    <w:rsid w:val="00121809"/>
    <w:rsid w:val="00121A21"/>
    <w:rsid w:val="00121A62"/>
    <w:rsid w:val="00121BE7"/>
    <w:rsid w:val="00122688"/>
    <w:rsid w:val="00122BA5"/>
    <w:rsid w:val="00122E51"/>
    <w:rsid w:val="00123057"/>
    <w:rsid w:val="0012330A"/>
    <w:rsid w:val="00123F25"/>
    <w:rsid w:val="0012400B"/>
    <w:rsid w:val="001251BF"/>
    <w:rsid w:val="001254DC"/>
    <w:rsid w:val="001256FC"/>
    <w:rsid w:val="00125805"/>
    <w:rsid w:val="00126C08"/>
    <w:rsid w:val="001276D4"/>
    <w:rsid w:val="001308F6"/>
    <w:rsid w:val="00130D13"/>
    <w:rsid w:val="00130FAB"/>
    <w:rsid w:val="0013169E"/>
    <w:rsid w:val="001316A2"/>
    <w:rsid w:val="00131853"/>
    <w:rsid w:val="00131A21"/>
    <w:rsid w:val="00132747"/>
    <w:rsid w:val="00132FCD"/>
    <w:rsid w:val="00134047"/>
    <w:rsid w:val="00134847"/>
    <w:rsid w:val="00137893"/>
    <w:rsid w:val="00137A2D"/>
    <w:rsid w:val="001404AD"/>
    <w:rsid w:val="00140DCF"/>
    <w:rsid w:val="00141204"/>
    <w:rsid w:val="00141F3A"/>
    <w:rsid w:val="001428BD"/>
    <w:rsid w:val="00142A3E"/>
    <w:rsid w:val="00143031"/>
    <w:rsid w:val="0014357B"/>
    <w:rsid w:val="001447C8"/>
    <w:rsid w:val="00144C57"/>
    <w:rsid w:val="00144CF5"/>
    <w:rsid w:val="001452B1"/>
    <w:rsid w:val="001455CA"/>
    <w:rsid w:val="001459BD"/>
    <w:rsid w:val="00145AB1"/>
    <w:rsid w:val="001468FB"/>
    <w:rsid w:val="0014699F"/>
    <w:rsid w:val="00146F1A"/>
    <w:rsid w:val="0014740F"/>
    <w:rsid w:val="0015058E"/>
    <w:rsid w:val="001508A7"/>
    <w:rsid w:val="00150B49"/>
    <w:rsid w:val="00150E26"/>
    <w:rsid w:val="001511D7"/>
    <w:rsid w:val="00151A7D"/>
    <w:rsid w:val="00151E03"/>
    <w:rsid w:val="0015245A"/>
    <w:rsid w:val="001535AE"/>
    <w:rsid w:val="00153F87"/>
    <w:rsid w:val="00154031"/>
    <w:rsid w:val="0015499C"/>
    <w:rsid w:val="001555C2"/>
    <w:rsid w:val="00155F49"/>
    <w:rsid w:val="00157DEC"/>
    <w:rsid w:val="0016010A"/>
    <w:rsid w:val="001609F0"/>
    <w:rsid w:val="0016158F"/>
    <w:rsid w:val="0016208C"/>
    <w:rsid w:val="00162694"/>
    <w:rsid w:val="00163350"/>
    <w:rsid w:val="00163831"/>
    <w:rsid w:val="00163BE1"/>
    <w:rsid w:val="00164E58"/>
    <w:rsid w:val="00165906"/>
    <w:rsid w:val="001660D2"/>
    <w:rsid w:val="00166B73"/>
    <w:rsid w:val="00166EBD"/>
    <w:rsid w:val="00167C5E"/>
    <w:rsid w:val="001708C7"/>
    <w:rsid w:val="00170C20"/>
    <w:rsid w:val="00170FFC"/>
    <w:rsid w:val="001712E3"/>
    <w:rsid w:val="00171B9E"/>
    <w:rsid w:val="0017285A"/>
    <w:rsid w:val="00173F24"/>
    <w:rsid w:val="001742F7"/>
    <w:rsid w:val="001756E3"/>
    <w:rsid w:val="0017616B"/>
    <w:rsid w:val="001766E8"/>
    <w:rsid w:val="00177281"/>
    <w:rsid w:val="00177381"/>
    <w:rsid w:val="00177B80"/>
    <w:rsid w:val="00177D97"/>
    <w:rsid w:val="00177E95"/>
    <w:rsid w:val="00180DEA"/>
    <w:rsid w:val="0018159F"/>
    <w:rsid w:val="00181F13"/>
    <w:rsid w:val="00182052"/>
    <w:rsid w:val="00182A61"/>
    <w:rsid w:val="001839CB"/>
    <w:rsid w:val="00183F35"/>
    <w:rsid w:val="001840BB"/>
    <w:rsid w:val="00185690"/>
    <w:rsid w:val="00185933"/>
    <w:rsid w:val="00186314"/>
    <w:rsid w:val="0018677F"/>
    <w:rsid w:val="001868C5"/>
    <w:rsid w:val="00186A4C"/>
    <w:rsid w:val="00187A23"/>
    <w:rsid w:val="00187C8E"/>
    <w:rsid w:val="00190102"/>
    <w:rsid w:val="00190559"/>
    <w:rsid w:val="00191AA4"/>
    <w:rsid w:val="00191E8E"/>
    <w:rsid w:val="00192717"/>
    <w:rsid w:val="00192A4E"/>
    <w:rsid w:val="00193195"/>
    <w:rsid w:val="001940F2"/>
    <w:rsid w:val="00194B11"/>
    <w:rsid w:val="001964E4"/>
    <w:rsid w:val="00197A6C"/>
    <w:rsid w:val="00197EDB"/>
    <w:rsid w:val="001A02B9"/>
    <w:rsid w:val="001A032F"/>
    <w:rsid w:val="001A1B09"/>
    <w:rsid w:val="001A1B4D"/>
    <w:rsid w:val="001A1E55"/>
    <w:rsid w:val="001A254C"/>
    <w:rsid w:val="001A33A6"/>
    <w:rsid w:val="001A37F7"/>
    <w:rsid w:val="001A3A23"/>
    <w:rsid w:val="001A3C03"/>
    <w:rsid w:val="001A47AC"/>
    <w:rsid w:val="001A4A28"/>
    <w:rsid w:val="001A542D"/>
    <w:rsid w:val="001A6036"/>
    <w:rsid w:val="001A6291"/>
    <w:rsid w:val="001A6418"/>
    <w:rsid w:val="001B0425"/>
    <w:rsid w:val="001B09B6"/>
    <w:rsid w:val="001B11FE"/>
    <w:rsid w:val="001B12A0"/>
    <w:rsid w:val="001B1A2C"/>
    <w:rsid w:val="001B1A9E"/>
    <w:rsid w:val="001B1CAC"/>
    <w:rsid w:val="001B2ED9"/>
    <w:rsid w:val="001B33DE"/>
    <w:rsid w:val="001B479D"/>
    <w:rsid w:val="001B4E7F"/>
    <w:rsid w:val="001B50A6"/>
    <w:rsid w:val="001B562E"/>
    <w:rsid w:val="001B574E"/>
    <w:rsid w:val="001B5D43"/>
    <w:rsid w:val="001B75A5"/>
    <w:rsid w:val="001B7735"/>
    <w:rsid w:val="001C1063"/>
    <w:rsid w:val="001C1188"/>
    <w:rsid w:val="001C279B"/>
    <w:rsid w:val="001C35E6"/>
    <w:rsid w:val="001C377E"/>
    <w:rsid w:val="001C3B50"/>
    <w:rsid w:val="001C4113"/>
    <w:rsid w:val="001C5076"/>
    <w:rsid w:val="001C7236"/>
    <w:rsid w:val="001C7424"/>
    <w:rsid w:val="001C778C"/>
    <w:rsid w:val="001C7F0A"/>
    <w:rsid w:val="001D040A"/>
    <w:rsid w:val="001D3D77"/>
    <w:rsid w:val="001D4DF3"/>
    <w:rsid w:val="001D4FF6"/>
    <w:rsid w:val="001D606E"/>
    <w:rsid w:val="001D6B48"/>
    <w:rsid w:val="001D6C6B"/>
    <w:rsid w:val="001D7335"/>
    <w:rsid w:val="001D78EC"/>
    <w:rsid w:val="001D7E98"/>
    <w:rsid w:val="001E0037"/>
    <w:rsid w:val="001E02EA"/>
    <w:rsid w:val="001E0DE5"/>
    <w:rsid w:val="001E1EA9"/>
    <w:rsid w:val="001E24D1"/>
    <w:rsid w:val="001E395D"/>
    <w:rsid w:val="001E3DB9"/>
    <w:rsid w:val="001E4111"/>
    <w:rsid w:val="001E4CCB"/>
    <w:rsid w:val="001E5307"/>
    <w:rsid w:val="001E550F"/>
    <w:rsid w:val="001E6781"/>
    <w:rsid w:val="001E6933"/>
    <w:rsid w:val="001E7E48"/>
    <w:rsid w:val="001F0E38"/>
    <w:rsid w:val="001F0FB8"/>
    <w:rsid w:val="001F0FC7"/>
    <w:rsid w:val="001F1FA9"/>
    <w:rsid w:val="001F24EC"/>
    <w:rsid w:val="001F345B"/>
    <w:rsid w:val="001F377F"/>
    <w:rsid w:val="001F3918"/>
    <w:rsid w:val="001F3DDF"/>
    <w:rsid w:val="001F46D6"/>
    <w:rsid w:val="001F4BEE"/>
    <w:rsid w:val="001F4D70"/>
    <w:rsid w:val="001F4F1C"/>
    <w:rsid w:val="001F5640"/>
    <w:rsid w:val="001F5AD6"/>
    <w:rsid w:val="001F5AE2"/>
    <w:rsid w:val="001F5B1F"/>
    <w:rsid w:val="001F5C2D"/>
    <w:rsid w:val="001F6F05"/>
    <w:rsid w:val="001F741E"/>
    <w:rsid w:val="001F7661"/>
    <w:rsid w:val="001F7CB2"/>
    <w:rsid w:val="0020076F"/>
    <w:rsid w:val="00200ADC"/>
    <w:rsid w:val="00200B51"/>
    <w:rsid w:val="00201534"/>
    <w:rsid w:val="00201B8E"/>
    <w:rsid w:val="002021CD"/>
    <w:rsid w:val="0020243D"/>
    <w:rsid w:val="00203984"/>
    <w:rsid w:val="00203AC2"/>
    <w:rsid w:val="0020440D"/>
    <w:rsid w:val="002051A0"/>
    <w:rsid w:val="00206E64"/>
    <w:rsid w:val="00206E8B"/>
    <w:rsid w:val="002073B1"/>
    <w:rsid w:val="00210348"/>
    <w:rsid w:val="00210658"/>
    <w:rsid w:val="00210EAB"/>
    <w:rsid w:val="0021172D"/>
    <w:rsid w:val="00212D8A"/>
    <w:rsid w:val="00213CC9"/>
    <w:rsid w:val="002152A3"/>
    <w:rsid w:val="00215E0B"/>
    <w:rsid w:val="00216544"/>
    <w:rsid w:val="00216B2B"/>
    <w:rsid w:val="00216C98"/>
    <w:rsid w:val="00220423"/>
    <w:rsid w:val="0022119D"/>
    <w:rsid w:val="00221D1F"/>
    <w:rsid w:val="00221EF5"/>
    <w:rsid w:val="00222182"/>
    <w:rsid w:val="00222B31"/>
    <w:rsid w:val="00222DE6"/>
    <w:rsid w:val="00224601"/>
    <w:rsid w:val="002248BA"/>
    <w:rsid w:val="00224CE5"/>
    <w:rsid w:val="00224ED0"/>
    <w:rsid w:val="0022506E"/>
    <w:rsid w:val="002250BF"/>
    <w:rsid w:val="002259A3"/>
    <w:rsid w:val="00226701"/>
    <w:rsid w:val="00226B15"/>
    <w:rsid w:val="00227482"/>
    <w:rsid w:val="002274A9"/>
    <w:rsid w:val="0023067D"/>
    <w:rsid w:val="00231CEE"/>
    <w:rsid w:val="00232842"/>
    <w:rsid w:val="00232EC2"/>
    <w:rsid w:val="00233897"/>
    <w:rsid w:val="00233A6E"/>
    <w:rsid w:val="00233B6C"/>
    <w:rsid w:val="00233C27"/>
    <w:rsid w:val="00233C28"/>
    <w:rsid w:val="00234E8C"/>
    <w:rsid w:val="00235799"/>
    <w:rsid w:val="0023587D"/>
    <w:rsid w:val="00235CB5"/>
    <w:rsid w:val="0023617F"/>
    <w:rsid w:val="00236CA3"/>
    <w:rsid w:val="00236F1F"/>
    <w:rsid w:val="00240556"/>
    <w:rsid w:val="0024155D"/>
    <w:rsid w:val="00242302"/>
    <w:rsid w:val="00242730"/>
    <w:rsid w:val="00242FD9"/>
    <w:rsid w:val="00244709"/>
    <w:rsid w:val="00244784"/>
    <w:rsid w:val="002450E3"/>
    <w:rsid w:val="002464FD"/>
    <w:rsid w:val="002469FA"/>
    <w:rsid w:val="00247C41"/>
    <w:rsid w:val="00250D2A"/>
    <w:rsid w:val="00250FAC"/>
    <w:rsid w:val="00252938"/>
    <w:rsid w:val="00253033"/>
    <w:rsid w:val="00253227"/>
    <w:rsid w:val="00253A6B"/>
    <w:rsid w:val="00253C21"/>
    <w:rsid w:val="00253DAD"/>
    <w:rsid w:val="00254169"/>
    <w:rsid w:val="002546E8"/>
    <w:rsid w:val="002550A6"/>
    <w:rsid w:val="00255F90"/>
    <w:rsid w:val="00256132"/>
    <w:rsid w:val="0025616A"/>
    <w:rsid w:val="002565FD"/>
    <w:rsid w:val="0025711A"/>
    <w:rsid w:val="00257665"/>
    <w:rsid w:val="00257875"/>
    <w:rsid w:val="00260058"/>
    <w:rsid w:val="002606C9"/>
    <w:rsid w:val="0026076E"/>
    <w:rsid w:val="00260EE4"/>
    <w:rsid w:val="00260FF7"/>
    <w:rsid w:val="002612F5"/>
    <w:rsid w:val="00261A7D"/>
    <w:rsid w:val="00261B72"/>
    <w:rsid w:val="00262806"/>
    <w:rsid w:val="00263059"/>
    <w:rsid w:val="002631A8"/>
    <w:rsid w:val="002631C6"/>
    <w:rsid w:val="0026360E"/>
    <w:rsid w:val="00263791"/>
    <w:rsid w:val="002639CE"/>
    <w:rsid w:val="002651EF"/>
    <w:rsid w:val="002653E1"/>
    <w:rsid w:val="00266160"/>
    <w:rsid w:val="00266C71"/>
    <w:rsid w:val="00266E4F"/>
    <w:rsid w:val="00266E71"/>
    <w:rsid w:val="00266EEA"/>
    <w:rsid w:val="00267051"/>
    <w:rsid w:val="0026747D"/>
    <w:rsid w:val="00270660"/>
    <w:rsid w:val="002707C5"/>
    <w:rsid w:val="002708C5"/>
    <w:rsid w:val="0027128F"/>
    <w:rsid w:val="00271574"/>
    <w:rsid w:val="00271614"/>
    <w:rsid w:val="00271765"/>
    <w:rsid w:val="00272AEE"/>
    <w:rsid w:val="002730E2"/>
    <w:rsid w:val="00273453"/>
    <w:rsid w:val="002735A0"/>
    <w:rsid w:val="0027531D"/>
    <w:rsid w:val="00275792"/>
    <w:rsid w:val="002765C8"/>
    <w:rsid w:val="00276EE2"/>
    <w:rsid w:val="0027750B"/>
    <w:rsid w:val="0027796B"/>
    <w:rsid w:val="00281BE1"/>
    <w:rsid w:val="0028339E"/>
    <w:rsid w:val="00283615"/>
    <w:rsid w:val="00284E87"/>
    <w:rsid w:val="00284F19"/>
    <w:rsid w:val="0028536B"/>
    <w:rsid w:val="0028591B"/>
    <w:rsid w:val="00287D09"/>
    <w:rsid w:val="00291312"/>
    <w:rsid w:val="002914AA"/>
    <w:rsid w:val="00291634"/>
    <w:rsid w:val="00292355"/>
    <w:rsid w:val="00292661"/>
    <w:rsid w:val="00292F63"/>
    <w:rsid w:val="0029324F"/>
    <w:rsid w:val="00293587"/>
    <w:rsid w:val="0029478B"/>
    <w:rsid w:val="00294B90"/>
    <w:rsid w:val="00294E75"/>
    <w:rsid w:val="002951FF"/>
    <w:rsid w:val="00295F31"/>
    <w:rsid w:val="002962E0"/>
    <w:rsid w:val="00296AC0"/>
    <w:rsid w:val="00296E12"/>
    <w:rsid w:val="002A08B0"/>
    <w:rsid w:val="002A195C"/>
    <w:rsid w:val="002A19D9"/>
    <w:rsid w:val="002A2D63"/>
    <w:rsid w:val="002A3EA6"/>
    <w:rsid w:val="002A44C7"/>
    <w:rsid w:val="002A529C"/>
    <w:rsid w:val="002A542E"/>
    <w:rsid w:val="002A545F"/>
    <w:rsid w:val="002A65BA"/>
    <w:rsid w:val="002A668C"/>
    <w:rsid w:val="002A66BF"/>
    <w:rsid w:val="002A76E1"/>
    <w:rsid w:val="002A788A"/>
    <w:rsid w:val="002A7BDB"/>
    <w:rsid w:val="002B02E2"/>
    <w:rsid w:val="002B0378"/>
    <w:rsid w:val="002B05EE"/>
    <w:rsid w:val="002B0B59"/>
    <w:rsid w:val="002B0C22"/>
    <w:rsid w:val="002B16C0"/>
    <w:rsid w:val="002B2C24"/>
    <w:rsid w:val="002B2FC6"/>
    <w:rsid w:val="002B34CB"/>
    <w:rsid w:val="002B422E"/>
    <w:rsid w:val="002B43A4"/>
    <w:rsid w:val="002B4DB6"/>
    <w:rsid w:val="002B51C9"/>
    <w:rsid w:val="002B5524"/>
    <w:rsid w:val="002B5C19"/>
    <w:rsid w:val="002B5F9E"/>
    <w:rsid w:val="002B64C9"/>
    <w:rsid w:val="002B6C00"/>
    <w:rsid w:val="002B6FE6"/>
    <w:rsid w:val="002B73B8"/>
    <w:rsid w:val="002B77EE"/>
    <w:rsid w:val="002B7861"/>
    <w:rsid w:val="002C0670"/>
    <w:rsid w:val="002C08CB"/>
    <w:rsid w:val="002C0FD5"/>
    <w:rsid w:val="002C236A"/>
    <w:rsid w:val="002C27D9"/>
    <w:rsid w:val="002C3230"/>
    <w:rsid w:val="002C382F"/>
    <w:rsid w:val="002C3E0B"/>
    <w:rsid w:val="002C4948"/>
    <w:rsid w:val="002C4DC9"/>
    <w:rsid w:val="002C57EB"/>
    <w:rsid w:val="002C59F1"/>
    <w:rsid w:val="002C6AB8"/>
    <w:rsid w:val="002D02EF"/>
    <w:rsid w:val="002D1614"/>
    <w:rsid w:val="002D1D61"/>
    <w:rsid w:val="002D212D"/>
    <w:rsid w:val="002D2ABE"/>
    <w:rsid w:val="002D30D6"/>
    <w:rsid w:val="002D32B5"/>
    <w:rsid w:val="002D36CE"/>
    <w:rsid w:val="002D3B16"/>
    <w:rsid w:val="002D4DF7"/>
    <w:rsid w:val="002D4E2F"/>
    <w:rsid w:val="002D6021"/>
    <w:rsid w:val="002D6B39"/>
    <w:rsid w:val="002D6D7A"/>
    <w:rsid w:val="002D7B5B"/>
    <w:rsid w:val="002E169D"/>
    <w:rsid w:val="002E1D79"/>
    <w:rsid w:val="002E2101"/>
    <w:rsid w:val="002E2884"/>
    <w:rsid w:val="002E2B67"/>
    <w:rsid w:val="002E31E7"/>
    <w:rsid w:val="002E3671"/>
    <w:rsid w:val="002E36C2"/>
    <w:rsid w:val="002E38AA"/>
    <w:rsid w:val="002E3D1A"/>
    <w:rsid w:val="002E4046"/>
    <w:rsid w:val="002E4276"/>
    <w:rsid w:val="002E4573"/>
    <w:rsid w:val="002E4CE0"/>
    <w:rsid w:val="002E4E6F"/>
    <w:rsid w:val="002E549A"/>
    <w:rsid w:val="002E55B9"/>
    <w:rsid w:val="002E5BE9"/>
    <w:rsid w:val="002E6F18"/>
    <w:rsid w:val="002E715C"/>
    <w:rsid w:val="002E76ED"/>
    <w:rsid w:val="002E7CD6"/>
    <w:rsid w:val="002E7D8F"/>
    <w:rsid w:val="002E7E26"/>
    <w:rsid w:val="002E7FAB"/>
    <w:rsid w:val="002F0414"/>
    <w:rsid w:val="002F0DB1"/>
    <w:rsid w:val="002F120D"/>
    <w:rsid w:val="002F1CB2"/>
    <w:rsid w:val="002F27F0"/>
    <w:rsid w:val="002F2963"/>
    <w:rsid w:val="002F2A62"/>
    <w:rsid w:val="002F2AF3"/>
    <w:rsid w:val="002F2C6D"/>
    <w:rsid w:val="002F3218"/>
    <w:rsid w:val="002F35BE"/>
    <w:rsid w:val="002F367F"/>
    <w:rsid w:val="002F38F9"/>
    <w:rsid w:val="002F3B10"/>
    <w:rsid w:val="002F465C"/>
    <w:rsid w:val="002F50FB"/>
    <w:rsid w:val="002F72D7"/>
    <w:rsid w:val="002F7818"/>
    <w:rsid w:val="0030036F"/>
    <w:rsid w:val="0030163A"/>
    <w:rsid w:val="00302645"/>
    <w:rsid w:val="00302948"/>
    <w:rsid w:val="003052BC"/>
    <w:rsid w:val="00305796"/>
    <w:rsid w:val="003057B3"/>
    <w:rsid w:val="00305B69"/>
    <w:rsid w:val="003072C2"/>
    <w:rsid w:val="00307318"/>
    <w:rsid w:val="003076BC"/>
    <w:rsid w:val="00311C06"/>
    <w:rsid w:val="00313483"/>
    <w:rsid w:val="00313F32"/>
    <w:rsid w:val="003142F6"/>
    <w:rsid w:val="003143D9"/>
    <w:rsid w:val="00314BAF"/>
    <w:rsid w:val="00314F09"/>
    <w:rsid w:val="003153BB"/>
    <w:rsid w:val="00315B72"/>
    <w:rsid w:val="00316738"/>
    <w:rsid w:val="003171D3"/>
    <w:rsid w:val="00320E11"/>
    <w:rsid w:val="00322177"/>
    <w:rsid w:val="0032267C"/>
    <w:rsid w:val="00322C67"/>
    <w:rsid w:val="003236D8"/>
    <w:rsid w:val="00323F57"/>
    <w:rsid w:val="00323FA2"/>
    <w:rsid w:val="003258BE"/>
    <w:rsid w:val="00325AF8"/>
    <w:rsid w:val="00326825"/>
    <w:rsid w:val="00327386"/>
    <w:rsid w:val="00327AEB"/>
    <w:rsid w:val="00327BA7"/>
    <w:rsid w:val="00327CFF"/>
    <w:rsid w:val="00327E23"/>
    <w:rsid w:val="003306AF"/>
    <w:rsid w:val="00331374"/>
    <w:rsid w:val="003322E5"/>
    <w:rsid w:val="00334230"/>
    <w:rsid w:val="00334F40"/>
    <w:rsid w:val="00335B0B"/>
    <w:rsid w:val="003360F8"/>
    <w:rsid w:val="00336251"/>
    <w:rsid w:val="00336DA5"/>
    <w:rsid w:val="00337B30"/>
    <w:rsid w:val="003403A4"/>
    <w:rsid w:val="00340C06"/>
    <w:rsid w:val="00340FEB"/>
    <w:rsid w:val="00341292"/>
    <w:rsid w:val="003414D2"/>
    <w:rsid w:val="00341DCC"/>
    <w:rsid w:val="00341EDC"/>
    <w:rsid w:val="003424B3"/>
    <w:rsid w:val="00342F74"/>
    <w:rsid w:val="00343394"/>
    <w:rsid w:val="003434C6"/>
    <w:rsid w:val="0034398F"/>
    <w:rsid w:val="00343C48"/>
    <w:rsid w:val="00345958"/>
    <w:rsid w:val="00345B42"/>
    <w:rsid w:val="003465C4"/>
    <w:rsid w:val="003467A7"/>
    <w:rsid w:val="00346AE0"/>
    <w:rsid w:val="00346F88"/>
    <w:rsid w:val="0034754C"/>
    <w:rsid w:val="0035030E"/>
    <w:rsid w:val="00350E8F"/>
    <w:rsid w:val="00350F8C"/>
    <w:rsid w:val="003511AD"/>
    <w:rsid w:val="003511F8"/>
    <w:rsid w:val="003513FE"/>
    <w:rsid w:val="00351442"/>
    <w:rsid w:val="003518B2"/>
    <w:rsid w:val="003526AE"/>
    <w:rsid w:val="00352C0A"/>
    <w:rsid w:val="003530C4"/>
    <w:rsid w:val="003535AF"/>
    <w:rsid w:val="003539EC"/>
    <w:rsid w:val="00353BE6"/>
    <w:rsid w:val="00353C68"/>
    <w:rsid w:val="00353FC7"/>
    <w:rsid w:val="003546D3"/>
    <w:rsid w:val="0035522B"/>
    <w:rsid w:val="00355863"/>
    <w:rsid w:val="00355CC1"/>
    <w:rsid w:val="0035641B"/>
    <w:rsid w:val="0035645C"/>
    <w:rsid w:val="00356A4C"/>
    <w:rsid w:val="00357245"/>
    <w:rsid w:val="00357456"/>
    <w:rsid w:val="003574BF"/>
    <w:rsid w:val="00357E93"/>
    <w:rsid w:val="00360242"/>
    <w:rsid w:val="00360807"/>
    <w:rsid w:val="0036133C"/>
    <w:rsid w:val="0036147B"/>
    <w:rsid w:val="00361BEF"/>
    <w:rsid w:val="00362278"/>
    <w:rsid w:val="00362448"/>
    <w:rsid w:val="00362CA4"/>
    <w:rsid w:val="003631A9"/>
    <w:rsid w:val="003631EA"/>
    <w:rsid w:val="00363B0A"/>
    <w:rsid w:val="00364A7E"/>
    <w:rsid w:val="00365651"/>
    <w:rsid w:val="00365AC2"/>
    <w:rsid w:val="00365AE4"/>
    <w:rsid w:val="00365E50"/>
    <w:rsid w:val="00365EAB"/>
    <w:rsid w:val="00366275"/>
    <w:rsid w:val="00366583"/>
    <w:rsid w:val="003669F0"/>
    <w:rsid w:val="00367BEA"/>
    <w:rsid w:val="003710AF"/>
    <w:rsid w:val="003717EA"/>
    <w:rsid w:val="00371A48"/>
    <w:rsid w:val="00371E72"/>
    <w:rsid w:val="00372507"/>
    <w:rsid w:val="003726FC"/>
    <w:rsid w:val="00372D44"/>
    <w:rsid w:val="003735A8"/>
    <w:rsid w:val="00373F73"/>
    <w:rsid w:val="00375514"/>
    <w:rsid w:val="00375B79"/>
    <w:rsid w:val="00376657"/>
    <w:rsid w:val="003769C5"/>
    <w:rsid w:val="0037722E"/>
    <w:rsid w:val="00377441"/>
    <w:rsid w:val="00377F30"/>
    <w:rsid w:val="00381683"/>
    <w:rsid w:val="003816B9"/>
    <w:rsid w:val="00381787"/>
    <w:rsid w:val="003824EC"/>
    <w:rsid w:val="00382796"/>
    <w:rsid w:val="0038315E"/>
    <w:rsid w:val="00383AFE"/>
    <w:rsid w:val="00384838"/>
    <w:rsid w:val="00385341"/>
    <w:rsid w:val="00385797"/>
    <w:rsid w:val="00386457"/>
    <w:rsid w:val="003868B6"/>
    <w:rsid w:val="00386E20"/>
    <w:rsid w:val="00387384"/>
    <w:rsid w:val="003873B5"/>
    <w:rsid w:val="003876DB"/>
    <w:rsid w:val="00387944"/>
    <w:rsid w:val="0039008A"/>
    <w:rsid w:val="00390325"/>
    <w:rsid w:val="00390632"/>
    <w:rsid w:val="0039094B"/>
    <w:rsid w:val="00390B50"/>
    <w:rsid w:val="00392445"/>
    <w:rsid w:val="003924DD"/>
    <w:rsid w:val="00392E71"/>
    <w:rsid w:val="00394612"/>
    <w:rsid w:val="003947CE"/>
    <w:rsid w:val="0039505A"/>
    <w:rsid w:val="00397CEB"/>
    <w:rsid w:val="003A0C76"/>
    <w:rsid w:val="003A1F6A"/>
    <w:rsid w:val="003A35D8"/>
    <w:rsid w:val="003A3A53"/>
    <w:rsid w:val="003A4C97"/>
    <w:rsid w:val="003A4D04"/>
    <w:rsid w:val="003A57D6"/>
    <w:rsid w:val="003A5C91"/>
    <w:rsid w:val="003A6097"/>
    <w:rsid w:val="003A6DBD"/>
    <w:rsid w:val="003A70DB"/>
    <w:rsid w:val="003B0817"/>
    <w:rsid w:val="003B0845"/>
    <w:rsid w:val="003B0CDB"/>
    <w:rsid w:val="003B0EC3"/>
    <w:rsid w:val="003B0EF0"/>
    <w:rsid w:val="003B246D"/>
    <w:rsid w:val="003B26A9"/>
    <w:rsid w:val="003B2CFC"/>
    <w:rsid w:val="003B2D88"/>
    <w:rsid w:val="003B43DC"/>
    <w:rsid w:val="003B47B2"/>
    <w:rsid w:val="003B4DC7"/>
    <w:rsid w:val="003B5876"/>
    <w:rsid w:val="003B5A7B"/>
    <w:rsid w:val="003B5DD3"/>
    <w:rsid w:val="003B5F49"/>
    <w:rsid w:val="003B610F"/>
    <w:rsid w:val="003B68A4"/>
    <w:rsid w:val="003B6ACB"/>
    <w:rsid w:val="003B7603"/>
    <w:rsid w:val="003C0053"/>
    <w:rsid w:val="003C031E"/>
    <w:rsid w:val="003C11B9"/>
    <w:rsid w:val="003C17C5"/>
    <w:rsid w:val="003C2897"/>
    <w:rsid w:val="003C2B8D"/>
    <w:rsid w:val="003C4316"/>
    <w:rsid w:val="003C45B0"/>
    <w:rsid w:val="003C4BA3"/>
    <w:rsid w:val="003C4D8E"/>
    <w:rsid w:val="003C5DB3"/>
    <w:rsid w:val="003C63B0"/>
    <w:rsid w:val="003C64F8"/>
    <w:rsid w:val="003C6875"/>
    <w:rsid w:val="003C6B04"/>
    <w:rsid w:val="003C7442"/>
    <w:rsid w:val="003D01CC"/>
    <w:rsid w:val="003D0831"/>
    <w:rsid w:val="003D1103"/>
    <w:rsid w:val="003D1356"/>
    <w:rsid w:val="003D1735"/>
    <w:rsid w:val="003D219F"/>
    <w:rsid w:val="003D2231"/>
    <w:rsid w:val="003D3081"/>
    <w:rsid w:val="003D31EC"/>
    <w:rsid w:val="003D3218"/>
    <w:rsid w:val="003D3273"/>
    <w:rsid w:val="003D4289"/>
    <w:rsid w:val="003D4619"/>
    <w:rsid w:val="003D4A60"/>
    <w:rsid w:val="003D4A9C"/>
    <w:rsid w:val="003D4F6E"/>
    <w:rsid w:val="003D5A46"/>
    <w:rsid w:val="003D5CA7"/>
    <w:rsid w:val="003D68F7"/>
    <w:rsid w:val="003D6CCC"/>
    <w:rsid w:val="003D774F"/>
    <w:rsid w:val="003E02D4"/>
    <w:rsid w:val="003E0BC1"/>
    <w:rsid w:val="003E1572"/>
    <w:rsid w:val="003E186F"/>
    <w:rsid w:val="003E1B28"/>
    <w:rsid w:val="003E214F"/>
    <w:rsid w:val="003E27EF"/>
    <w:rsid w:val="003E4A3C"/>
    <w:rsid w:val="003E529D"/>
    <w:rsid w:val="003E5534"/>
    <w:rsid w:val="003E5B72"/>
    <w:rsid w:val="003E5DD1"/>
    <w:rsid w:val="003E5FEA"/>
    <w:rsid w:val="003E6545"/>
    <w:rsid w:val="003E6798"/>
    <w:rsid w:val="003E6C56"/>
    <w:rsid w:val="003E73E7"/>
    <w:rsid w:val="003E74B1"/>
    <w:rsid w:val="003E7671"/>
    <w:rsid w:val="003F1ED4"/>
    <w:rsid w:val="003F3215"/>
    <w:rsid w:val="003F3EEC"/>
    <w:rsid w:val="003F434C"/>
    <w:rsid w:val="003F45BA"/>
    <w:rsid w:val="003F4E3E"/>
    <w:rsid w:val="003F555F"/>
    <w:rsid w:val="003F56B8"/>
    <w:rsid w:val="003F7284"/>
    <w:rsid w:val="003F72A3"/>
    <w:rsid w:val="00400615"/>
    <w:rsid w:val="00400D89"/>
    <w:rsid w:val="004025CA"/>
    <w:rsid w:val="00404430"/>
    <w:rsid w:val="004044A9"/>
    <w:rsid w:val="00406085"/>
    <w:rsid w:val="0040611F"/>
    <w:rsid w:val="004065AB"/>
    <w:rsid w:val="0041045C"/>
    <w:rsid w:val="00410D6A"/>
    <w:rsid w:val="004129D7"/>
    <w:rsid w:val="00412D0F"/>
    <w:rsid w:val="00412FE5"/>
    <w:rsid w:val="004145CB"/>
    <w:rsid w:val="00414E66"/>
    <w:rsid w:val="00415D5D"/>
    <w:rsid w:val="00415DE4"/>
    <w:rsid w:val="00416103"/>
    <w:rsid w:val="004203DA"/>
    <w:rsid w:val="00421853"/>
    <w:rsid w:val="00421BBC"/>
    <w:rsid w:val="00421F35"/>
    <w:rsid w:val="004222EF"/>
    <w:rsid w:val="00422467"/>
    <w:rsid w:val="0042267B"/>
    <w:rsid w:val="0042299C"/>
    <w:rsid w:val="004245BB"/>
    <w:rsid w:val="00424C3C"/>
    <w:rsid w:val="00425873"/>
    <w:rsid w:val="00425CB6"/>
    <w:rsid w:val="004264BA"/>
    <w:rsid w:val="00426F72"/>
    <w:rsid w:val="004275E0"/>
    <w:rsid w:val="00427BE8"/>
    <w:rsid w:val="00427F92"/>
    <w:rsid w:val="00430360"/>
    <w:rsid w:val="0043044F"/>
    <w:rsid w:val="00431365"/>
    <w:rsid w:val="00431670"/>
    <w:rsid w:val="00431D90"/>
    <w:rsid w:val="00431E99"/>
    <w:rsid w:val="00432009"/>
    <w:rsid w:val="00432017"/>
    <w:rsid w:val="00433960"/>
    <w:rsid w:val="00433C07"/>
    <w:rsid w:val="004348CD"/>
    <w:rsid w:val="004356D0"/>
    <w:rsid w:val="004369D1"/>
    <w:rsid w:val="00437198"/>
    <w:rsid w:val="00440EDE"/>
    <w:rsid w:val="0044166C"/>
    <w:rsid w:val="0044239E"/>
    <w:rsid w:val="0044285F"/>
    <w:rsid w:val="00442DD4"/>
    <w:rsid w:val="0044375E"/>
    <w:rsid w:val="00443884"/>
    <w:rsid w:val="00443DD1"/>
    <w:rsid w:val="00444F16"/>
    <w:rsid w:val="004458CC"/>
    <w:rsid w:val="0044614F"/>
    <w:rsid w:val="00446AB1"/>
    <w:rsid w:val="00447437"/>
    <w:rsid w:val="00447449"/>
    <w:rsid w:val="00447ACB"/>
    <w:rsid w:val="0045037B"/>
    <w:rsid w:val="00450FD3"/>
    <w:rsid w:val="00451431"/>
    <w:rsid w:val="0045235A"/>
    <w:rsid w:val="004523CE"/>
    <w:rsid w:val="00452BB7"/>
    <w:rsid w:val="00453094"/>
    <w:rsid w:val="00453706"/>
    <w:rsid w:val="00453AA0"/>
    <w:rsid w:val="00455001"/>
    <w:rsid w:val="0045566E"/>
    <w:rsid w:val="00455BC9"/>
    <w:rsid w:val="00455F7A"/>
    <w:rsid w:val="00456937"/>
    <w:rsid w:val="00457858"/>
    <w:rsid w:val="00460FB3"/>
    <w:rsid w:val="00461D62"/>
    <w:rsid w:val="004623A2"/>
    <w:rsid w:val="00462569"/>
    <w:rsid w:val="00463336"/>
    <w:rsid w:val="00463379"/>
    <w:rsid w:val="00463ED3"/>
    <w:rsid w:val="00464289"/>
    <w:rsid w:val="004654C7"/>
    <w:rsid w:val="00466830"/>
    <w:rsid w:val="00467228"/>
    <w:rsid w:val="00467E1F"/>
    <w:rsid w:val="00470EF3"/>
    <w:rsid w:val="00471572"/>
    <w:rsid w:val="00471C99"/>
    <w:rsid w:val="00471F4C"/>
    <w:rsid w:val="00472477"/>
    <w:rsid w:val="004725A6"/>
    <w:rsid w:val="0047292B"/>
    <w:rsid w:val="00472A38"/>
    <w:rsid w:val="00472C5B"/>
    <w:rsid w:val="00473BD9"/>
    <w:rsid w:val="0047422C"/>
    <w:rsid w:val="0047474D"/>
    <w:rsid w:val="00474B97"/>
    <w:rsid w:val="00475F3B"/>
    <w:rsid w:val="004767A2"/>
    <w:rsid w:val="0047718C"/>
    <w:rsid w:val="00477A51"/>
    <w:rsid w:val="00480170"/>
    <w:rsid w:val="0048021F"/>
    <w:rsid w:val="004802A2"/>
    <w:rsid w:val="0048095D"/>
    <w:rsid w:val="00480E40"/>
    <w:rsid w:val="00480F02"/>
    <w:rsid w:val="0048163F"/>
    <w:rsid w:val="00482828"/>
    <w:rsid w:val="00482A23"/>
    <w:rsid w:val="00483067"/>
    <w:rsid w:val="00483660"/>
    <w:rsid w:val="00483E8D"/>
    <w:rsid w:val="00484478"/>
    <w:rsid w:val="00485B69"/>
    <w:rsid w:val="004862DE"/>
    <w:rsid w:val="004864DE"/>
    <w:rsid w:val="004867DA"/>
    <w:rsid w:val="0048681F"/>
    <w:rsid w:val="00486B1A"/>
    <w:rsid w:val="00486F58"/>
    <w:rsid w:val="00487493"/>
    <w:rsid w:val="00487888"/>
    <w:rsid w:val="00487958"/>
    <w:rsid w:val="00487CBF"/>
    <w:rsid w:val="00491C89"/>
    <w:rsid w:val="0049201A"/>
    <w:rsid w:val="00493558"/>
    <w:rsid w:val="004938F7"/>
    <w:rsid w:val="00493ADF"/>
    <w:rsid w:val="0049409E"/>
    <w:rsid w:val="00494644"/>
    <w:rsid w:val="00494A49"/>
    <w:rsid w:val="00495097"/>
    <w:rsid w:val="004950B8"/>
    <w:rsid w:val="00496887"/>
    <w:rsid w:val="0049776F"/>
    <w:rsid w:val="00497E11"/>
    <w:rsid w:val="004A02F4"/>
    <w:rsid w:val="004A0D1B"/>
    <w:rsid w:val="004A1ADA"/>
    <w:rsid w:val="004A1EA7"/>
    <w:rsid w:val="004A22EB"/>
    <w:rsid w:val="004A3547"/>
    <w:rsid w:val="004A4BFF"/>
    <w:rsid w:val="004A5FA1"/>
    <w:rsid w:val="004A765E"/>
    <w:rsid w:val="004A7D9E"/>
    <w:rsid w:val="004B02DC"/>
    <w:rsid w:val="004B087B"/>
    <w:rsid w:val="004B0A47"/>
    <w:rsid w:val="004B0C43"/>
    <w:rsid w:val="004B1F93"/>
    <w:rsid w:val="004B291F"/>
    <w:rsid w:val="004B318D"/>
    <w:rsid w:val="004B3D93"/>
    <w:rsid w:val="004B3FE4"/>
    <w:rsid w:val="004B411F"/>
    <w:rsid w:val="004B43E8"/>
    <w:rsid w:val="004B4484"/>
    <w:rsid w:val="004B4C09"/>
    <w:rsid w:val="004B520F"/>
    <w:rsid w:val="004B5285"/>
    <w:rsid w:val="004B550E"/>
    <w:rsid w:val="004B553D"/>
    <w:rsid w:val="004B5EB2"/>
    <w:rsid w:val="004B6AA8"/>
    <w:rsid w:val="004B6E3D"/>
    <w:rsid w:val="004B7CE4"/>
    <w:rsid w:val="004C0FC5"/>
    <w:rsid w:val="004C11EE"/>
    <w:rsid w:val="004C1C0F"/>
    <w:rsid w:val="004C1EF5"/>
    <w:rsid w:val="004C1F59"/>
    <w:rsid w:val="004C1FA0"/>
    <w:rsid w:val="004C27AD"/>
    <w:rsid w:val="004C2E8A"/>
    <w:rsid w:val="004C31E3"/>
    <w:rsid w:val="004C38B2"/>
    <w:rsid w:val="004C3CE5"/>
    <w:rsid w:val="004C5BD9"/>
    <w:rsid w:val="004C6164"/>
    <w:rsid w:val="004C755E"/>
    <w:rsid w:val="004D0051"/>
    <w:rsid w:val="004D0480"/>
    <w:rsid w:val="004D0A11"/>
    <w:rsid w:val="004D0E4D"/>
    <w:rsid w:val="004D22C2"/>
    <w:rsid w:val="004D39AD"/>
    <w:rsid w:val="004D4A30"/>
    <w:rsid w:val="004D4DFC"/>
    <w:rsid w:val="004D5068"/>
    <w:rsid w:val="004D584F"/>
    <w:rsid w:val="004D5D93"/>
    <w:rsid w:val="004D6FBA"/>
    <w:rsid w:val="004D7143"/>
    <w:rsid w:val="004D7810"/>
    <w:rsid w:val="004E10ED"/>
    <w:rsid w:val="004E1D8E"/>
    <w:rsid w:val="004E223B"/>
    <w:rsid w:val="004E22F8"/>
    <w:rsid w:val="004E2345"/>
    <w:rsid w:val="004E2540"/>
    <w:rsid w:val="004E2A52"/>
    <w:rsid w:val="004E2B58"/>
    <w:rsid w:val="004E3073"/>
    <w:rsid w:val="004E3BAD"/>
    <w:rsid w:val="004E4024"/>
    <w:rsid w:val="004E4DFD"/>
    <w:rsid w:val="004E4F7C"/>
    <w:rsid w:val="004E53A6"/>
    <w:rsid w:val="004E5A26"/>
    <w:rsid w:val="004E5B26"/>
    <w:rsid w:val="004E5B2B"/>
    <w:rsid w:val="004E5E10"/>
    <w:rsid w:val="004E6525"/>
    <w:rsid w:val="004F0917"/>
    <w:rsid w:val="004F0C02"/>
    <w:rsid w:val="004F176B"/>
    <w:rsid w:val="004F201B"/>
    <w:rsid w:val="004F2921"/>
    <w:rsid w:val="004F2DB9"/>
    <w:rsid w:val="004F386F"/>
    <w:rsid w:val="004F3896"/>
    <w:rsid w:val="004F3E1B"/>
    <w:rsid w:val="004F5437"/>
    <w:rsid w:val="004F5A83"/>
    <w:rsid w:val="004F5E01"/>
    <w:rsid w:val="004F6658"/>
    <w:rsid w:val="004F6950"/>
    <w:rsid w:val="004F7433"/>
    <w:rsid w:val="004F752E"/>
    <w:rsid w:val="005001E0"/>
    <w:rsid w:val="0050056C"/>
    <w:rsid w:val="00500615"/>
    <w:rsid w:val="00502F1C"/>
    <w:rsid w:val="0050393A"/>
    <w:rsid w:val="00504C2C"/>
    <w:rsid w:val="0050503B"/>
    <w:rsid w:val="0050569E"/>
    <w:rsid w:val="00505815"/>
    <w:rsid w:val="00507455"/>
    <w:rsid w:val="00507894"/>
    <w:rsid w:val="00510C4F"/>
    <w:rsid w:val="005112C5"/>
    <w:rsid w:val="00511443"/>
    <w:rsid w:val="0051187A"/>
    <w:rsid w:val="005119F5"/>
    <w:rsid w:val="00514416"/>
    <w:rsid w:val="00515D3D"/>
    <w:rsid w:val="00516627"/>
    <w:rsid w:val="00517AA9"/>
    <w:rsid w:val="00517AE2"/>
    <w:rsid w:val="00520AF5"/>
    <w:rsid w:val="00520DCC"/>
    <w:rsid w:val="00520DD7"/>
    <w:rsid w:val="00520DF6"/>
    <w:rsid w:val="005215A2"/>
    <w:rsid w:val="005215B5"/>
    <w:rsid w:val="00523146"/>
    <w:rsid w:val="0052392D"/>
    <w:rsid w:val="00524971"/>
    <w:rsid w:val="00524F1E"/>
    <w:rsid w:val="00524F76"/>
    <w:rsid w:val="005251F0"/>
    <w:rsid w:val="0052555B"/>
    <w:rsid w:val="00525828"/>
    <w:rsid w:val="00525FB6"/>
    <w:rsid w:val="0052610C"/>
    <w:rsid w:val="00526166"/>
    <w:rsid w:val="00526219"/>
    <w:rsid w:val="00527403"/>
    <w:rsid w:val="00527651"/>
    <w:rsid w:val="00531936"/>
    <w:rsid w:val="0053193C"/>
    <w:rsid w:val="00531EA9"/>
    <w:rsid w:val="00531F25"/>
    <w:rsid w:val="00532914"/>
    <w:rsid w:val="0053396C"/>
    <w:rsid w:val="00533B7D"/>
    <w:rsid w:val="00534D8D"/>
    <w:rsid w:val="00535500"/>
    <w:rsid w:val="00535589"/>
    <w:rsid w:val="005371CE"/>
    <w:rsid w:val="00540639"/>
    <w:rsid w:val="00540FE2"/>
    <w:rsid w:val="00541591"/>
    <w:rsid w:val="005418D4"/>
    <w:rsid w:val="005428C8"/>
    <w:rsid w:val="00542C7F"/>
    <w:rsid w:val="0054323D"/>
    <w:rsid w:val="0054359B"/>
    <w:rsid w:val="00543F5C"/>
    <w:rsid w:val="00544E7C"/>
    <w:rsid w:val="00545632"/>
    <w:rsid w:val="0054682B"/>
    <w:rsid w:val="00547418"/>
    <w:rsid w:val="005502F8"/>
    <w:rsid w:val="00550604"/>
    <w:rsid w:val="0055076E"/>
    <w:rsid w:val="0055098B"/>
    <w:rsid w:val="00550B75"/>
    <w:rsid w:val="00550F48"/>
    <w:rsid w:val="00551861"/>
    <w:rsid w:val="0055283F"/>
    <w:rsid w:val="005536B9"/>
    <w:rsid w:val="00553AA6"/>
    <w:rsid w:val="00554702"/>
    <w:rsid w:val="0055514B"/>
    <w:rsid w:val="0055563E"/>
    <w:rsid w:val="005556DB"/>
    <w:rsid w:val="00555AA5"/>
    <w:rsid w:val="00555BA8"/>
    <w:rsid w:val="00555D05"/>
    <w:rsid w:val="005575D9"/>
    <w:rsid w:val="00557AE0"/>
    <w:rsid w:val="00557E4C"/>
    <w:rsid w:val="00557F4D"/>
    <w:rsid w:val="00557F84"/>
    <w:rsid w:val="00560649"/>
    <w:rsid w:val="0056083D"/>
    <w:rsid w:val="00560930"/>
    <w:rsid w:val="00560FC5"/>
    <w:rsid w:val="00561F1D"/>
    <w:rsid w:val="005620BE"/>
    <w:rsid w:val="00562648"/>
    <w:rsid w:val="005626A7"/>
    <w:rsid w:val="005637DA"/>
    <w:rsid w:val="005639D5"/>
    <w:rsid w:val="00563B66"/>
    <w:rsid w:val="0056428A"/>
    <w:rsid w:val="0056444D"/>
    <w:rsid w:val="005651E8"/>
    <w:rsid w:val="00565603"/>
    <w:rsid w:val="005657EE"/>
    <w:rsid w:val="00565D0E"/>
    <w:rsid w:val="0056676F"/>
    <w:rsid w:val="005703E0"/>
    <w:rsid w:val="0057045E"/>
    <w:rsid w:val="005711A0"/>
    <w:rsid w:val="005712FE"/>
    <w:rsid w:val="005715E7"/>
    <w:rsid w:val="00572DCD"/>
    <w:rsid w:val="0057442F"/>
    <w:rsid w:val="00575889"/>
    <w:rsid w:val="00575C5F"/>
    <w:rsid w:val="00575F54"/>
    <w:rsid w:val="005760B0"/>
    <w:rsid w:val="0057685C"/>
    <w:rsid w:val="00576A5C"/>
    <w:rsid w:val="005801AC"/>
    <w:rsid w:val="00580D98"/>
    <w:rsid w:val="00580F9A"/>
    <w:rsid w:val="00581265"/>
    <w:rsid w:val="00581821"/>
    <w:rsid w:val="0058220C"/>
    <w:rsid w:val="0058313A"/>
    <w:rsid w:val="00583F88"/>
    <w:rsid w:val="00584282"/>
    <w:rsid w:val="005848DD"/>
    <w:rsid w:val="00584C95"/>
    <w:rsid w:val="00584E2B"/>
    <w:rsid w:val="005854D0"/>
    <w:rsid w:val="00585CF0"/>
    <w:rsid w:val="00585F06"/>
    <w:rsid w:val="0058658B"/>
    <w:rsid w:val="0058663E"/>
    <w:rsid w:val="00587673"/>
    <w:rsid w:val="0058794D"/>
    <w:rsid w:val="00587A49"/>
    <w:rsid w:val="00590D69"/>
    <w:rsid w:val="00590EB0"/>
    <w:rsid w:val="005919FC"/>
    <w:rsid w:val="00592BB0"/>
    <w:rsid w:val="00592EFF"/>
    <w:rsid w:val="005942EB"/>
    <w:rsid w:val="00595385"/>
    <w:rsid w:val="005958B5"/>
    <w:rsid w:val="0059591A"/>
    <w:rsid w:val="00595E51"/>
    <w:rsid w:val="005960FD"/>
    <w:rsid w:val="0059634E"/>
    <w:rsid w:val="00596A68"/>
    <w:rsid w:val="005977BB"/>
    <w:rsid w:val="00597B68"/>
    <w:rsid w:val="005A066F"/>
    <w:rsid w:val="005A0771"/>
    <w:rsid w:val="005A0DA8"/>
    <w:rsid w:val="005A183B"/>
    <w:rsid w:val="005A1BF0"/>
    <w:rsid w:val="005A1D72"/>
    <w:rsid w:val="005A1F7A"/>
    <w:rsid w:val="005A38BF"/>
    <w:rsid w:val="005A4C2E"/>
    <w:rsid w:val="005A4F48"/>
    <w:rsid w:val="005A4F91"/>
    <w:rsid w:val="005A4FF7"/>
    <w:rsid w:val="005A5273"/>
    <w:rsid w:val="005A584B"/>
    <w:rsid w:val="005A58C0"/>
    <w:rsid w:val="005B02E0"/>
    <w:rsid w:val="005B0715"/>
    <w:rsid w:val="005B1421"/>
    <w:rsid w:val="005B36DE"/>
    <w:rsid w:val="005B3D56"/>
    <w:rsid w:val="005B435F"/>
    <w:rsid w:val="005B494C"/>
    <w:rsid w:val="005B54FC"/>
    <w:rsid w:val="005B5DFE"/>
    <w:rsid w:val="005B60AC"/>
    <w:rsid w:val="005B664B"/>
    <w:rsid w:val="005C07DA"/>
    <w:rsid w:val="005C0D0B"/>
    <w:rsid w:val="005C1321"/>
    <w:rsid w:val="005C21BB"/>
    <w:rsid w:val="005C35A8"/>
    <w:rsid w:val="005C3702"/>
    <w:rsid w:val="005C3745"/>
    <w:rsid w:val="005C3EFA"/>
    <w:rsid w:val="005C4540"/>
    <w:rsid w:val="005C554F"/>
    <w:rsid w:val="005C58A1"/>
    <w:rsid w:val="005C5A4A"/>
    <w:rsid w:val="005C5B3B"/>
    <w:rsid w:val="005C6201"/>
    <w:rsid w:val="005C6CC9"/>
    <w:rsid w:val="005C7211"/>
    <w:rsid w:val="005C740F"/>
    <w:rsid w:val="005C7D52"/>
    <w:rsid w:val="005C7FFA"/>
    <w:rsid w:val="005D08F7"/>
    <w:rsid w:val="005D1030"/>
    <w:rsid w:val="005D1210"/>
    <w:rsid w:val="005D2579"/>
    <w:rsid w:val="005D2F71"/>
    <w:rsid w:val="005D30B8"/>
    <w:rsid w:val="005D3AC3"/>
    <w:rsid w:val="005D462C"/>
    <w:rsid w:val="005D47A9"/>
    <w:rsid w:val="005D727B"/>
    <w:rsid w:val="005D7506"/>
    <w:rsid w:val="005D760C"/>
    <w:rsid w:val="005D7E80"/>
    <w:rsid w:val="005E02BD"/>
    <w:rsid w:val="005E0C27"/>
    <w:rsid w:val="005E11AB"/>
    <w:rsid w:val="005E38F8"/>
    <w:rsid w:val="005E467B"/>
    <w:rsid w:val="005E4932"/>
    <w:rsid w:val="005E4A7B"/>
    <w:rsid w:val="005E5B98"/>
    <w:rsid w:val="005E5C8B"/>
    <w:rsid w:val="005E6858"/>
    <w:rsid w:val="005E6C3B"/>
    <w:rsid w:val="005E70BD"/>
    <w:rsid w:val="005E77BF"/>
    <w:rsid w:val="005F01F6"/>
    <w:rsid w:val="005F0988"/>
    <w:rsid w:val="005F0AB3"/>
    <w:rsid w:val="005F29BA"/>
    <w:rsid w:val="005F30BB"/>
    <w:rsid w:val="005F3335"/>
    <w:rsid w:val="005F4E21"/>
    <w:rsid w:val="006005CA"/>
    <w:rsid w:val="0060099A"/>
    <w:rsid w:val="00600B7A"/>
    <w:rsid w:val="0060275A"/>
    <w:rsid w:val="00602A21"/>
    <w:rsid w:val="00602D55"/>
    <w:rsid w:val="00602E94"/>
    <w:rsid w:val="006032E8"/>
    <w:rsid w:val="00605396"/>
    <w:rsid w:val="006053D9"/>
    <w:rsid w:val="00605465"/>
    <w:rsid w:val="00605ABF"/>
    <w:rsid w:val="00606308"/>
    <w:rsid w:val="00607A5C"/>
    <w:rsid w:val="00607CFF"/>
    <w:rsid w:val="00607DA5"/>
    <w:rsid w:val="00607FD8"/>
    <w:rsid w:val="00610BEE"/>
    <w:rsid w:val="00611205"/>
    <w:rsid w:val="00611C16"/>
    <w:rsid w:val="00613081"/>
    <w:rsid w:val="00613440"/>
    <w:rsid w:val="00613A8E"/>
    <w:rsid w:val="00613EE4"/>
    <w:rsid w:val="00613EE6"/>
    <w:rsid w:val="006146E3"/>
    <w:rsid w:val="00614956"/>
    <w:rsid w:val="00614D46"/>
    <w:rsid w:val="00615469"/>
    <w:rsid w:val="00615515"/>
    <w:rsid w:val="00615543"/>
    <w:rsid w:val="00616540"/>
    <w:rsid w:val="0061691E"/>
    <w:rsid w:val="00616B6B"/>
    <w:rsid w:val="00617576"/>
    <w:rsid w:val="00620661"/>
    <w:rsid w:val="00621013"/>
    <w:rsid w:val="00622A58"/>
    <w:rsid w:val="00623035"/>
    <w:rsid w:val="0062322B"/>
    <w:rsid w:val="00623D5D"/>
    <w:rsid w:val="006240B5"/>
    <w:rsid w:val="00624B2B"/>
    <w:rsid w:val="00625821"/>
    <w:rsid w:val="00625D57"/>
    <w:rsid w:val="006268FB"/>
    <w:rsid w:val="00626CB5"/>
    <w:rsid w:val="006270F5"/>
    <w:rsid w:val="00630C5A"/>
    <w:rsid w:val="00630F7D"/>
    <w:rsid w:val="00631D54"/>
    <w:rsid w:val="006326A0"/>
    <w:rsid w:val="00632B21"/>
    <w:rsid w:val="00632F00"/>
    <w:rsid w:val="00633302"/>
    <w:rsid w:val="00634625"/>
    <w:rsid w:val="00634BE3"/>
    <w:rsid w:val="00635A3F"/>
    <w:rsid w:val="00635FD8"/>
    <w:rsid w:val="006365B4"/>
    <w:rsid w:val="006366D0"/>
    <w:rsid w:val="00637EBA"/>
    <w:rsid w:val="00637FF9"/>
    <w:rsid w:val="006402C8"/>
    <w:rsid w:val="00641C86"/>
    <w:rsid w:val="00642BA8"/>
    <w:rsid w:val="0064324E"/>
    <w:rsid w:val="00643C76"/>
    <w:rsid w:val="00644824"/>
    <w:rsid w:val="00644A33"/>
    <w:rsid w:val="006450BF"/>
    <w:rsid w:val="006455B1"/>
    <w:rsid w:val="00645A64"/>
    <w:rsid w:val="00645F80"/>
    <w:rsid w:val="00646E12"/>
    <w:rsid w:val="00647AA3"/>
    <w:rsid w:val="00650035"/>
    <w:rsid w:val="0065009B"/>
    <w:rsid w:val="00650D9B"/>
    <w:rsid w:val="00651113"/>
    <w:rsid w:val="0065262B"/>
    <w:rsid w:val="006527C0"/>
    <w:rsid w:val="00652835"/>
    <w:rsid w:val="00652A2A"/>
    <w:rsid w:val="00652E65"/>
    <w:rsid w:val="006530B1"/>
    <w:rsid w:val="006537DF"/>
    <w:rsid w:val="006538EB"/>
    <w:rsid w:val="006541EE"/>
    <w:rsid w:val="00654D4B"/>
    <w:rsid w:val="006552A0"/>
    <w:rsid w:val="006555C4"/>
    <w:rsid w:val="00656194"/>
    <w:rsid w:val="00656281"/>
    <w:rsid w:val="006566B7"/>
    <w:rsid w:val="006573DB"/>
    <w:rsid w:val="00657487"/>
    <w:rsid w:val="00657B1A"/>
    <w:rsid w:val="00657EC3"/>
    <w:rsid w:val="0066108B"/>
    <w:rsid w:val="006610EE"/>
    <w:rsid w:val="00661CFD"/>
    <w:rsid w:val="00662075"/>
    <w:rsid w:val="0066268E"/>
    <w:rsid w:val="0066293D"/>
    <w:rsid w:val="0066464E"/>
    <w:rsid w:val="006646FF"/>
    <w:rsid w:val="00664A8A"/>
    <w:rsid w:val="00664E8E"/>
    <w:rsid w:val="00665344"/>
    <w:rsid w:val="00665C4F"/>
    <w:rsid w:val="006665B4"/>
    <w:rsid w:val="00666D46"/>
    <w:rsid w:val="00666D89"/>
    <w:rsid w:val="00666E09"/>
    <w:rsid w:val="006675A8"/>
    <w:rsid w:val="00667E92"/>
    <w:rsid w:val="0067019D"/>
    <w:rsid w:val="00671307"/>
    <w:rsid w:val="00671D3E"/>
    <w:rsid w:val="006721C3"/>
    <w:rsid w:val="00672BDB"/>
    <w:rsid w:val="00672FF1"/>
    <w:rsid w:val="00673D03"/>
    <w:rsid w:val="00674D25"/>
    <w:rsid w:val="006759BA"/>
    <w:rsid w:val="00676153"/>
    <w:rsid w:val="00676846"/>
    <w:rsid w:val="00676B8F"/>
    <w:rsid w:val="00676BDC"/>
    <w:rsid w:val="00680C72"/>
    <w:rsid w:val="00680ED1"/>
    <w:rsid w:val="00680F62"/>
    <w:rsid w:val="00681923"/>
    <w:rsid w:val="006819BD"/>
    <w:rsid w:val="006832A0"/>
    <w:rsid w:val="00683350"/>
    <w:rsid w:val="0068336A"/>
    <w:rsid w:val="00683BC5"/>
    <w:rsid w:val="00683FA1"/>
    <w:rsid w:val="00684413"/>
    <w:rsid w:val="00690274"/>
    <w:rsid w:val="00690443"/>
    <w:rsid w:val="00690A17"/>
    <w:rsid w:val="00690D2F"/>
    <w:rsid w:val="006928C1"/>
    <w:rsid w:val="006931F2"/>
    <w:rsid w:val="00693545"/>
    <w:rsid w:val="00693E86"/>
    <w:rsid w:val="00693FE9"/>
    <w:rsid w:val="006943AC"/>
    <w:rsid w:val="00695BE3"/>
    <w:rsid w:val="00696876"/>
    <w:rsid w:val="006968CD"/>
    <w:rsid w:val="00696F19"/>
    <w:rsid w:val="006971BA"/>
    <w:rsid w:val="006976BD"/>
    <w:rsid w:val="00697AB7"/>
    <w:rsid w:val="00697AE8"/>
    <w:rsid w:val="006A029A"/>
    <w:rsid w:val="006A0750"/>
    <w:rsid w:val="006A0922"/>
    <w:rsid w:val="006A1B46"/>
    <w:rsid w:val="006A1CC5"/>
    <w:rsid w:val="006A2CAB"/>
    <w:rsid w:val="006A30AC"/>
    <w:rsid w:val="006A314A"/>
    <w:rsid w:val="006A3F26"/>
    <w:rsid w:val="006A46DC"/>
    <w:rsid w:val="006A4954"/>
    <w:rsid w:val="006A4F42"/>
    <w:rsid w:val="006A5511"/>
    <w:rsid w:val="006A598D"/>
    <w:rsid w:val="006A6175"/>
    <w:rsid w:val="006A639B"/>
    <w:rsid w:val="006A6F30"/>
    <w:rsid w:val="006A7109"/>
    <w:rsid w:val="006A7DA4"/>
    <w:rsid w:val="006A7EA9"/>
    <w:rsid w:val="006B017C"/>
    <w:rsid w:val="006B024F"/>
    <w:rsid w:val="006B1966"/>
    <w:rsid w:val="006B2B58"/>
    <w:rsid w:val="006B2E19"/>
    <w:rsid w:val="006B33FC"/>
    <w:rsid w:val="006B3839"/>
    <w:rsid w:val="006B4AC0"/>
    <w:rsid w:val="006B4BD6"/>
    <w:rsid w:val="006B5210"/>
    <w:rsid w:val="006B5484"/>
    <w:rsid w:val="006B5A2A"/>
    <w:rsid w:val="006B5ACC"/>
    <w:rsid w:val="006B782E"/>
    <w:rsid w:val="006B799C"/>
    <w:rsid w:val="006B7AE1"/>
    <w:rsid w:val="006C14F7"/>
    <w:rsid w:val="006C1979"/>
    <w:rsid w:val="006C302A"/>
    <w:rsid w:val="006C3BDE"/>
    <w:rsid w:val="006C4BC2"/>
    <w:rsid w:val="006C4C05"/>
    <w:rsid w:val="006C5FB8"/>
    <w:rsid w:val="006C6459"/>
    <w:rsid w:val="006C66B3"/>
    <w:rsid w:val="006C6A3E"/>
    <w:rsid w:val="006C7C60"/>
    <w:rsid w:val="006D09FF"/>
    <w:rsid w:val="006D0E41"/>
    <w:rsid w:val="006D0E58"/>
    <w:rsid w:val="006D2075"/>
    <w:rsid w:val="006D29F1"/>
    <w:rsid w:val="006D2B53"/>
    <w:rsid w:val="006D3F0D"/>
    <w:rsid w:val="006D3F95"/>
    <w:rsid w:val="006D524C"/>
    <w:rsid w:val="006D5665"/>
    <w:rsid w:val="006D5A0C"/>
    <w:rsid w:val="006D5C12"/>
    <w:rsid w:val="006D6786"/>
    <w:rsid w:val="006E0211"/>
    <w:rsid w:val="006E06B3"/>
    <w:rsid w:val="006E0778"/>
    <w:rsid w:val="006E0BAD"/>
    <w:rsid w:val="006E115F"/>
    <w:rsid w:val="006E1B2A"/>
    <w:rsid w:val="006E372E"/>
    <w:rsid w:val="006E3C40"/>
    <w:rsid w:val="006E5F4B"/>
    <w:rsid w:val="006E7101"/>
    <w:rsid w:val="006E745E"/>
    <w:rsid w:val="006F0022"/>
    <w:rsid w:val="006F17C4"/>
    <w:rsid w:val="006F34DB"/>
    <w:rsid w:val="006F39AD"/>
    <w:rsid w:val="006F3C4F"/>
    <w:rsid w:val="006F444E"/>
    <w:rsid w:val="006F4F06"/>
    <w:rsid w:val="006F52D3"/>
    <w:rsid w:val="006F676D"/>
    <w:rsid w:val="00700169"/>
    <w:rsid w:val="007017D7"/>
    <w:rsid w:val="007022BA"/>
    <w:rsid w:val="00702F2F"/>
    <w:rsid w:val="00702FAA"/>
    <w:rsid w:val="00702FE6"/>
    <w:rsid w:val="007032C8"/>
    <w:rsid w:val="007034C1"/>
    <w:rsid w:val="00703BC4"/>
    <w:rsid w:val="00704EFE"/>
    <w:rsid w:val="00705397"/>
    <w:rsid w:val="007053C5"/>
    <w:rsid w:val="00705667"/>
    <w:rsid w:val="00705CBD"/>
    <w:rsid w:val="00706659"/>
    <w:rsid w:val="00707800"/>
    <w:rsid w:val="0070783E"/>
    <w:rsid w:val="007078DC"/>
    <w:rsid w:val="00707BFB"/>
    <w:rsid w:val="00710506"/>
    <w:rsid w:val="007108D2"/>
    <w:rsid w:val="00711424"/>
    <w:rsid w:val="007116E4"/>
    <w:rsid w:val="0071242E"/>
    <w:rsid w:val="0071379E"/>
    <w:rsid w:val="00713B2D"/>
    <w:rsid w:val="007157D3"/>
    <w:rsid w:val="007162E7"/>
    <w:rsid w:val="00716C38"/>
    <w:rsid w:val="00717161"/>
    <w:rsid w:val="00717B4A"/>
    <w:rsid w:val="0072238A"/>
    <w:rsid w:val="00722882"/>
    <w:rsid w:val="00722B79"/>
    <w:rsid w:val="00722F29"/>
    <w:rsid w:val="00723262"/>
    <w:rsid w:val="00724124"/>
    <w:rsid w:val="00724448"/>
    <w:rsid w:val="007251CE"/>
    <w:rsid w:val="0072543C"/>
    <w:rsid w:val="0072566C"/>
    <w:rsid w:val="007259F9"/>
    <w:rsid w:val="00726190"/>
    <w:rsid w:val="00726195"/>
    <w:rsid w:val="00726429"/>
    <w:rsid w:val="00726A68"/>
    <w:rsid w:val="00726E8D"/>
    <w:rsid w:val="00727727"/>
    <w:rsid w:val="0072796F"/>
    <w:rsid w:val="00730FBE"/>
    <w:rsid w:val="00731B70"/>
    <w:rsid w:val="00731DAD"/>
    <w:rsid w:val="00732797"/>
    <w:rsid w:val="00733603"/>
    <w:rsid w:val="00733A85"/>
    <w:rsid w:val="00733C66"/>
    <w:rsid w:val="00734255"/>
    <w:rsid w:val="00734BDD"/>
    <w:rsid w:val="007404DC"/>
    <w:rsid w:val="007408F6"/>
    <w:rsid w:val="00740B02"/>
    <w:rsid w:val="00741068"/>
    <w:rsid w:val="0074156E"/>
    <w:rsid w:val="00741667"/>
    <w:rsid w:val="007428AA"/>
    <w:rsid w:val="00742E3A"/>
    <w:rsid w:val="00742EB9"/>
    <w:rsid w:val="00742F69"/>
    <w:rsid w:val="00743612"/>
    <w:rsid w:val="00743717"/>
    <w:rsid w:val="00743749"/>
    <w:rsid w:val="00744AD9"/>
    <w:rsid w:val="00744D97"/>
    <w:rsid w:val="00745C75"/>
    <w:rsid w:val="00746BD0"/>
    <w:rsid w:val="00746F38"/>
    <w:rsid w:val="00747553"/>
    <w:rsid w:val="00747A38"/>
    <w:rsid w:val="00750305"/>
    <w:rsid w:val="00750485"/>
    <w:rsid w:val="00750798"/>
    <w:rsid w:val="0075079C"/>
    <w:rsid w:val="00751448"/>
    <w:rsid w:val="00751BD2"/>
    <w:rsid w:val="00751E50"/>
    <w:rsid w:val="00751E91"/>
    <w:rsid w:val="007528E9"/>
    <w:rsid w:val="0075347B"/>
    <w:rsid w:val="00753FA0"/>
    <w:rsid w:val="007544DA"/>
    <w:rsid w:val="0075455D"/>
    <w:rsid w:val="00754842"/>
    <w:rsid w:val="007551E7"/>
    <w:rsid w:val="0075522D"/>
    <w:rsid w:val="0075622F"/>
    <w:rsid w:val="007573A9"/>
    <w:rsid w:val="00760721"/>
    <w:rsid w:val="007607A2"/>
    <w:rsid w:val="007609FA"/>
    <w:rsid w:val="00761BC9"/>
    <w:rsid w:val="007620AD"/>
    <w:rsid w:val="00762757"/>
    <w:rsid w:val="00762D49"/>
    <w:rsid w:val="007649ED"/>
    <w:rsid w:val="00764D93"/>
    <w:rsid w:val="0076560D"/>
    <w:rsid w:val="00766058"/>
    <w:rsid w:val="007665A1"/>
    <w:rsid w:val="00766E68"/>
    <w:rsid w:val="007708EB"/>
    <w:rsid w:val="00772644"/>
    <w:rsid w:val="00772648"/>
    <w:rsid w:val="0077279F"/>
    <w:rsid w:val="00772B3A"/>
    <w:rsid w:val="00773FD5"/>
    <w:rsid w:val="007742F5"/>
    <w:rsid w:val="007745EA"/>
    <w:rsid w:val="00774D92"/>
    <w:rsid w:val="00775A22"/>
    <w:rsid w:val="0077625E"/>
    <w:rsid w:val="00776693"/>
    <w:rsid w:val="00776776"/>
    <w:rsid w:val="007772C6"/>
    <w:rsid w:val="007774B7"/>
    <w:rsid w:val="00777A0E"/>
    <w:rsid w:val="00777ADF"/>
    <w:rsid w:val="00780265"/>
    <w:rsid w:val="0078028F"/>
    <w:rsid w:val="007819CB"/>
    <w:rsid w:val="00782CBF"/>
    <w:rsid w:val="007833C2"/>
    <w:rsid w:val="0078483D"/>
    <w:rsid w:val="00784D8A"/>
    <w:rsid w:val="00784E7D"/>
    <w:rsid w:val="00784F01"/>
    <w:rsid w:val="00785646"/>
    <w:rsid w:val="00787BA6"/>
    <w:rsid w:val="00790EA9"/>
    <w:rsid w:val="00791076"/>
    <w:rsid w:val="00791750"/>
    <w:rsid w:val="00791824"/>
    <w:rsid w:val="0079192E"/>
    <w:rsid w:val="0079198E"/>
    <w:rsid w:val="00791FC0"/>
    <w:rsid w:val="0079203A"/>
    <w:rsid w:val="00793284"/>
    <w:rsid w:val="00793285"/>
    <w:rsid w:val="007935C9"/>
    <w:rsid w:val="0079409F"/>
    <w:rsid w:val="007941D4"/>
    <w:rsid w:val="00794236"/>
    <w:rsid w:val="0079555E"/>
    <w:rsid w:val="00795716"/>
    <w:rsid w:val="00795AB5"/>
    <w:rsid w:val="007967E1"/>
    <w:rsid w:val="00796A0F"/>
    <w:rsid w:val="00796E09"/>
    <w:rsid w:val="00797B5E"/>
    <w:rsid w:val="007A01EE"/>
    <w:rsid w:val="007A06C5"/>
    <w:rsid w:val="007A119D"/>
    <w:rsid w:val="007A1225"/>
    <w:rsid w:val="007A17AD"/>
    <w:rsid w:val="007A216D"/>
    <w:rsid w:val="007A2DA2"/>
    <w:rsid w:val="007A340F"/>
    <w:rsid w:val="007A4301"/>
    <w:rsid w:val="007A43AB"/>
    <w:rsid w:val="007A47B0"/>
    <w:rsid w:val="007A4D45"/>
    <w:rsid w:val="007A5C43"/>
    <w:rsid w:val="007A66A4"/>
    <w:rsid w:val="007A69B0"/>
    <w:rsid w:val="007A7561"/>
    <w:rsid w:val="007B03AA"/>
    <w:rsid w:val="007B1D2B"/>
    <w:rsid w:val="007B274B"/>
    <w:rsid w:val="007B3949"/>
    <w:rsid w:val="007B3D50"/>
    <w:rsid w:val="007B3DFE"/>
    <w:rsid w:val="007B48C6"/>
    <w:rsid w:val="007B4F1C"/>
    <w:rsid w:val="007B4FA1"/>
    <w:rsid w:val="007B5338"/>
    <w:rsid w:val="007B665B"/>
    <w:rsid w:val="007B6C69"/>
    <w:rsid w:val="007B7CD6"/>
    <w:rsid w:val="007C002C"/>
    <w:rsid w:val="007C01C6"/>
    <w:rsid w:val="007C0383"/>
    <w:rsid w:val="007C0A98"/>
    <w:rsid w:val="007C1274"/>
    <w:rsid w:val="007C1A97"/>
    <w:rsid w:val="007C1ECD"/>
    <w:rsid w:val="007C2066"/>
    <w:rsid w:val="007C2C3C"/>
    <w:rsid w:val="007C3268"/>
    <w:rsid w:val="007C3EBB"/>
    <w:rsid w:val="007C4D63"/>
    <w:rsid w:val="007C5378"/>
    <w:rsid w:val="007C5DFC"/>
    <w:rsid w:val="007C692A"/>
    <w:rsid w:val="007C7DBC"/>
    <w:rsid w:val="007C7EA6"/>
    <w:rsid w:val="007D02E1"/>
    <w:rsid w:val="007D05DB"/>
    <w:rsid w:val="007D114B"/>
    <w:rsid w:val="007D1F3F"/>
    <w:rsid w:val="007D2206"/>
    <w:rsid w:val="007D289C"/>
    <w:rsid w:val="007D57E0"/>
    <w:rsid w:val="007D59A9"/>
    <w:rsid w:val="007D696D"/>
    <w:rsid w:val="007D6A44"/>
    <w:rsid w:val="007D6BBC"/>
    <w:rsid w:val="007D72EB"/>
    <w:rsid w:val="007D7887"/>
    <w:rsid w:val="007E1269"/>
    <w:rsid w:val="007E1ACD"/>
    <w:rsid w:val="007E21E0"/>
    <w:rsid w:val="007E237D"/>
    <w:rsid w:val="007E25C3"/>
    <w:rsid w:val="007E2AFD"/>
    <w:rsid w:val="007E359C"/>
    <w:rsid w:val="007E3B9C"/>
    <w:rsid w:val="007E5903"/>
    <w:rsid w:val="007E5D87"/>
    <w:rsid w:val="007E5F80"/>
    <w:rsid w:val="007E631F"/>
    <w:rsid w:val="007E660E"/>
    <w:rsid w:val="007E7448"/>
    <w:rsid w:val="007E7F6E"/>
    <w:rsid w:val="007F1C26"/>
    <w:rsid w:val="007F28B2"/>
    <w:rsid w:val="007F2940"/>
    <w:rsid w:val="007F3642"/>
    <w:rsid w:val="007F40A2"/>
    <w:rsid w:val="007F49AA"/>
    <w:rsid w:val="007F50E5"/>
    <w:rsid w:val="007F7BA0"/>
    <w:rsid w:val="007F7D2F"/>
    <w:rsid w:val="00800E66"/>
    <w:rsid w:val="008010E0"/>
    <w:rsid w:val="00802303"/>
    <w:rsid w:val="00802A75"/>
    <w:rsid w:val="00802BDF"/>
    <w:rsid w:val="00803081"/>
    <w:rsid w:val="00804741"/>
    <w:rsid w:val="008058EB"/>
    <w:rsid w:val="00805FD9"/>
    <w:rsid w:val="00806EA0"/>
    <w:rsid w:val="0080713E"/>
    <w:rsid w:val="008072C1"/>
    <w:rsid w:val="008074C8"/>
    <w:rsid w:val="00807696"/>
    <w:rsid w:val="00807838"/>
    <w:rsid w:val="00807979"/>
    <w:rsid w:val="00807F25"/>
    <w:rsid w:val="0081032C"/>
    <w:rsid w:val="008108F2"/>
    <w:rsid w:val="00810B3D"/>
    <w:rsid w:val="00811EDE"/>
    <w:rsid w:val="0081243C"/>
    <w:rsid w:val="0081315A"/>
    <w:rsid w:val="008138E1"/>
    <w:rsid w:val="00814001"/>
    <w:rsid w:val="0081408F"/>
    <w:rsid w:val="00814842"/>
    <w:rsid w:val="008148BC"/>
    <w:rsid w:val="008153B9"/>
    <w:rsid w:val="0081599E"/>
    <w:rsid w:val="00816040"/>
    <w:rsid w:val="0081620E"/>
    <w:rsid w:val="008165F1"/>
    <w:rsid w:val="008171CA"/>
    <w:rsid w:val="008172A7"/>
    <w:rsid w:val="00817473"/>
    <w:rsid w:val="00817B3A"/>
    <w:rsid w:val="00817C6F"/>
    <w:rsid w:val="00817D9A"/>
    <w:rsid w:val="00820846"/>
    <w:rsid w:val="00820B42"/>
    <w:rsid w:val="00820F51"/>
    <w:rsid w:val="00821565"/>
    <w:rsid w:val="00821699"/>
    <w:rsid w:val="008219F0"/>
    <w:rsid w:val="00821C7E"/>
    <w:rsid w:val="00822A93"/>
    <w:rsid w:val="00823150"/>
    <w:rsid w:val="0082384B"/>
    <w:rsid w:val="0082393B"/>
    <w:rsid w:val="00823F51"/>
    <w:rsid w:val="008248C9"/>
    <w:rsid w:val="00824CA2"/>
    <w:rsid w:val="00824D84"/>
    <w:rsid w:val="00825815"/>
    <w:rsid w:val="008259E9"/>
    <w:rsid w:val="008267BE"/>
    <w:rsid w:val="00826CBB"/>
    <w:rsid w:val="0082782B"/>
    <w:rsid w:val="008279B9"/>
    <w:rsid w:val="00827E8E"/>
    <w:rsid w:val="008302D1"/>
    <w:rsid w:val="0083066B"/>
    <w:rsid w:val="00830E73"/>
    <w:rsid w:val="00831983"/>
    <w:rsid w:val="008319FE"/>
    <w:rsid w:val="008323BF"/>
    <w:rsid w:val="00832F44"/>
    <w:rsid w:val="00833406"/>
    <w:rsid w:val="008338B1"/>
    <w:rsid w:val="008342C6"/>
    <w:rsid w:val="00834358"/>
    <w:rsid w:val="0083504A"/>
    <w:rsid w:val="00835D3B"/>
    <w:rsid w:val="00835FED"/>
    <w:rsid w:val="008366D7"/>
    <w:rsid w:val="0083686A"/>
    <w:rsid w:val="008376C3"/>
    <w:rsid w:val="00837755"/>
    <w:rsid w:val="008379BB"/>
    <w:rsid w:val="00840508"/>
    <w:rsid w:val="00842818"/>
    <w:rsid w:val="00842B0E"/>
    <w:rsid w:val="0084361B"/>
    <w:rsid w:val="0084483A"/>
    <w:rsid w:val="00844FC4"/>
    <w:rsid w:val="00845338"/>
    <w:rsid w:val="008453E3"/>
    <w:rsid w:val="00845870"/>
    <w:rsid w:val="00845AAB"/>
    <w:rsid w:val="00846392"/>
    <w:rsid w:val="00846422"/>
    <w:rsid w:val="008501C9"/>
    <w:rsid w:val="00850200"/>
    <w:rsid w:val="0085034A"/>
    <w:rsid w:val="00850ED1"/>
    <w:rsid w:val="008517D2"/>
    <w:rsid w:val="00853D35"/>
    <w:rsid w:val="00855286"/>
    <w:rsid w:val="00855516"/>
    <w:rsid w:val="0085580C"/>
    <w:rsid w:val="0085647E"/>
    <w:rsid w:val="008568E5"/>
    <w:rsid w:val="00856A20"/>
    <w:rsid w:val="0085794C"/>
    <w:rsid w:val="0086166C"/>
    <w:rsid w:val="00861A4E"/>
    <w:rsid w:val="00861E5C"/>
    <w:rsid w:val="0086209A"/>
    <w:rsid w:val="008622A3"/>
    <w:rsid w:val="008625B3"/>
    <w:rsid w:val="00862C46"/>
    <w:rsid w:val="00862D6D"/>
    <w:rsid w:val="008642E5"/>
    <w:rsid w:val="0086432E"/>
    <w:rsid w:val="00864C29"/>
    <w:rsid w:val="0086504A"/>
    <w:rsid w:val="008655A5"/>
    <w:rsid w:val="008666E1"/>
    <w:rsid w:val="008671C5"/>
    <w:rsid w:val="008674AC"/>
    <w:rsid w:val="00867702"/>
    <w:rsid w:val="008679A2"/>
    <w:rsid w:val="00870173"/>
    <w:rsid w:val="0087118A"/>
    <w:rsid w:val="00872F09"/>
    <w:rsid w:val="008736BD"/>
    <w:rsid w:val="00873D4B"/>
    <w:rsid w:val="008742F1"/>
    <w:rsid w:val="00874F04"/>
    <w:rsid w:val="0087534F"/>
    <w:rsid w:val="00875F5B"/>
    <w:rsid w:val="008766F7"/>
    <w:rsid w:val="0087694C"/>
    <w:rsid w:val="008776C8"/>
    <w:rsid w:val="00877879"/>
    <w:rsid w:val="008778D0"/>
    <w:rsid w:val="00877D44"/>
    <w:rsid w:val="00880C61"/>
    <w:rsid w:val="00881A85"/>
    <w:rsid w:val="00881BC5"/>
    <w:rsid w:val="00882694"/>
    <w:rsid w:val="00882920"/>
    <w:rsid w:val="00882F9E"/>
    <w:rsid w:val="008833E1"/>
    <w:rsid w:val="008836DC"/>
    <w:rsid w:val="00883AF1"/>
    <w:rsid w:val="0088458F"/>
    <w:rsid w:val="00884921"/>
    <w:rsid w:val="00884B1A"/>
    <w:rsid w:val="00886139"/>
    <w:rsid w:val="008873B7"/>
    <w:rsid w:val="008877F9"/>
    <w:rsid w:val="0088781F"/>
    <w:rsid w:val="00887F57"/>
    <w:rsid w:val="0089102D"/>
    <w:rsid w:val="0089164F"/>
    <w:rsid w:val="0089255D"/>
    <w:rsid w:val="00892B13"/>
    <w:rsid w:val="00892F6A"/>
    <w:rsid w:val="0089350A"/>
    <w:rsid w:val="008938FE"/>
    <w:rsid w:val="00894435"/>
    <w:rsid w:val="008947B7"/>
    <w:rsid w:val="00895323"/>
    <w:rsid w:val="008957E1"/>
    <w:rsid w:val="008963C1"/>
    <w:rsid w:val="0089651C"/>
    <w:rsid w:val="00896AB0"/>
    <w:rsid w:val="00896E15"/>
    <w:rsid w:val="00897127"/>
    <w:rsid w:val="00897740"/>
    <w:rsid w:val="008A0884"/>
    <w:rsid w:val="008A105D"/>
    <w:rsid w:val="008A280F"/>
    <w:rsid w:val="008A2F80"/>
    <w:rsid w:val="008A347A"/>
    <w:rsid w:val="008A3CB7"/>
    <w:rsid w:val="008A411E"/>
    <w:rsid w:val="008A45F2"/>
    <w:rsid w:val="008A4C29"/>
    <w:rsid w:val="008A4E1B"/>
    <w:rsid w:val="008A53AE"/>
    <w:rsid w:val="008A5488"/>
    <w:rsid w:val="008A5ECC"/>
    <w:rsid w:val="008A63D8"/>
    <w:rsid w:val="008A71CB"/>
    <w:rsid w:val="008A7DA7"/>
    <w:rsid w:val="008B068E"/>
    <w:rsid w:val="008B0974"/>
    <w:rsid w:val="008B1837"/>
    <w:rsid w:val="008B2B0A"/>
    <w:rsid w:val="008B3488"/>
    <w:rsid w:val="008B35E5"/>
    <w:rsid w:val="008B36A6"/>
    <w:rsid w:val="008B3EED"/>
    <w:rsid w:val="008B400D"/>
    <w:rsid w:val="008B416E"/>
    <w:rsid w:val="008B4200"/>
    <w:rsid w:val="008B4334"/>
    <w:rsid w:val="008B43DF"/>
    <w:rsid w:val="008B4BBD"/>
    <w:rsid w:val="008B569D"/>
    <w:rsid w:val="008B5783"/>
    <w:rsid w:val="008B65F1"/>
    <w:rsid w:val="008B6737"/>
    <w:rsid w:val="008B6CF7"/>
    <w:rsid w:val="008B6FA6"/>
    <w:rsid w:val="008B719E"/>
    <w:rsid w:val="008B7C97"/>
    <w:rsid w:val="008C0BFC"/>
    <w:rsid w:val="008C12C6"/>
    <w:rsid w:val="008C26B7"/>
    <w:rsid w:val="008C3175"/>
    <w:rsid w:val="008C3BCD"/>
    <w:rsid w:val="008C4433"/>
    <w:rsid w:val="008C468F"/>
    <w:rsid w:val="008C5EAA"/>
    <w:rsid w:val="008C7722"/>
    <w:rsid w:val="008C7BC3"/>
    <w:rsid w:val="008C7CFF"/>
    <w:rsid w:val="008C7D44"/>
    <w:rsid w:val="008D0109"/>
    <w:rsid w:val="008D0154"/>
    <w:rsid w:val="008D05BA"/>
    <w:rsid w:val="008D0D6D"/>
    <w:rsid w:val="008D1539"/>
    <w:rsid w:val="008D1933"/>
    <w:rsid w:val="008D21B6"/>
    <w:rsid w:val="008D2A56"/>
    <w:rsid w:val="008D2D19"/>
    <w:rsid w:val="008D2D1F"/>
    <w:rsid w:val="008D4239"/>
    <w:rsid w:val="008D4AD2"/>
    <w:rsid w:val="008D54F3"/>
    <w:rsid w:val="008D57E0"/>
    <w:rsid w:val="008D5E44"/>
    <w:rsid w:val="008D60CB"/>
    <w:rsid w:val="008D636B"/>
    <w:rsid w:val="008D66A7"/>
    <w:rsid w:val="008D6858"/>
    <w:rsid w:val="008D730C"/>
    <w:rsid w:val="008D7500"/>
    <w:rsid w:val="008D7FA5"/>
    <w:rsid w:val="008E03D7"/>
    <w:rsid w:val="008E17B0"/>
    <w:rsid w:val="008E1D9B"/>
    <w:rsid w:val="008E27FF"/>
    <w:rsid w:val="008E3D16"/>
    <w:rsid w:val="008E4513"/>
    <w:rsid w:val="008E4855"/>
    <w:rsid w:val="008E4CF4"/>
    <w:rsid w:val="008E4DE4"/>
    <w:rsid w:val="008E4E6F"/>
    <w:rsid w:val="008E5552"/>
    <w:rsid w:val="008E5BE6"/>
    <w:rsid w:val="008E5FF8"/>
    <w:rsid w:val="008E660D"/>
    <w:rsid w:val="008E6C73"/>
    <w:rsid w:val="008E7E5F"/>
    <w:rsid w:val="008F02E5"/>
    <w:rsid w:val="008F0632"/>
    <w:rsid w:val="008F0EA9"/>
    <w:rsid w:val="008F1BE0"/>
    <w:rsid w:val="008F1D9F"/>
    <w:rsid w:val="008F2BF7"/>
    <w:rsid w:val="008F3D29"/>
    <w:rsid w:val="008F3FE3"/>
    <w:rsid w:val="008F43AC"/>
    <w:rsid w:val="008F4AEF"/>
    <w:rsid w:val="008F5F84"/>
    <w:rsid w:val="008F75EC"/>
    <w:rsid w:val="00900717"/>
    <w:rsid w:val="00901A65"/>
    <w:rsid w:val="00901AD7"/>
    <w:rsid w:val="00901C24"/>
    <w:rsid w:val="009027D6"/>
    <w:rsid w:val="00902B32"/>
    <w:rsid w:val="0090321C"/>
    <w:rsid w:val="00903892"/>
    <w:rsid w:val="00903EC7"/>
    <w:rsid w:val="00904346"/>
    <w:rsid w:val="00904F7A"/>
    <w:rsid w:val="00905161"/>
    <w:rsid w:val="00905209"/>
    <w:rsid w:val="0090565E"/>
    <w:rsid w:val="00905D2C"/>
    <w:rsid w:val="009061B3"/>
    <w:rsid w:val="009064A2"/>
    <w:rsid w:val="00906A58"/>
    <w:rsid w:val="00906AA0"/>
    <w:rsid w:val="00907115"/>
    <w:rsid w:val="009073FF"/>
    <w:rsid w:val="009102C2"/>
    <w:rsid w:val="0091067A"/>
    <w:rsid w:val="00910797"/>
    <w:rsid w:val="00910ABC"/>
    <w:rsid w:val="00910ADB"/>
    <w:rsid w:val="00910F38"/>
    <w:rsid w:val="00911ECF"/>
    <w:rsid w:val="00912CBB"/>
    <w:rsid w:val="00913E95"/>
    <w:rsid w:val="009140FF"/>
    <w:rsid w:val="00914BE6"/>
    <w:rsid w:val="009166E9"/>
    <w:rsid w:val="009170FC"/>
    <w:rsid w:val="00917618"/>
    <w:rsid w:val="009179BB"/>
    <w:rsid w:val="00920269"/>
    <w:rsid w:val="00921091"/>
    <w:rsid w:val="0092124B"/>
    <w:rsid w:val="009220C1"/>
    <w:rsid w:val="00922442"/>
    <w:rsid w:val="0092337A"/>
    <w:rsid w:val="0092341C"/>
    <w:rsid w:val="00923569"/>
    <w:rsid w:val="00923D3F"/>
    <w:rsid w:val="00923F85"/>
    <w:rsid w:val="00924835"/>
    <w:rsid w:val="00925450"/>
    <w:rsid w:val="00925897"/>
    <w:rsid w:val="00927C1D"/>
    <w:rsid w:val="009318F2"/>
    <w:rsid w:val="00931CD1"/>
    <w:rsid w:val="00931DFA"/>
    <w:rsid w:val="00932323"/>
    <w:rsid w:val="00933428"/>
    <w:rsid w:val="00933B16"/>
    <w:rsid w:val="0093432C"/>
    <w:rsid w:val="00935276"/>
    <w:rsid w:val="00935D29"/>
    <w:rsid w:val="0093621F"/>
    <w:rsid w:val="00936AB8"/>
    <w:rsid w:val="00936B26"/>
    <w:rsid w:val="00937001"/>
    <w:rsid w:val="0093714F"/>
    <w:rsid w:val="0093741A"/>
    <w:rsid w:val="00940F5D"/>
    <w:rsid w:val="0094117F"/>
    <w:rsid w:val="00941354"/>
    <w:rsid w:val="009413E8"/>
    <w:rsid w:val="009420A5"/>
    <w:rsid w:val="0094259A"/>
    <w:rsid w:val="00944727"/>
    <w:rsid w:val="00945042"/>
    <w:rsid w:val="00945432"/>
    <w:rsid w:val="00945824"/>
    <w:rsid w:val="00946B9C"/>
    <w:rsid w:val="00946DC9"/>
    <w:rsid w:val="00947F97"/>
    <w:rsid w:val="00950F87"/>
    <w:rsid w:val="00951274"/>
    <w:rsid w:val="00951D4F"/>
    <w:rsid w:val="009521C6"/>
    <w:rsid w:val="0095282E"/>
    <w:rsid w:val="00952BE7"/>
    <w:rsid w:val="00953326"/>
    <w:rsid w:val="0095349A"/>
    <w:rsid w:val="00953AA6"/>
    <w:rsid w:val="00955B61"/>
    <w:rsid w:val="009564A1"/>
    <w:rsid w:val="009565E4"/>
    <w:rsid w:val="00956B6C"/>
    <w:rsid w:val="00956F94"/>
    <w:rsid w:val="00961898"/>
    <w:rsid w:val="009625AD"/>
    <w:rsid w:val="00964735"/>
    <w:rsid w:val="00964873"/>
    <w:rsid w:val="00964CC6"/>
    <w:rsid w:val="00964EFC"/>
    <w:rsid w:val="00965BBE"/>
    <w:rsid w:val="00965BCF"/>
    <w:rsid w:val="00967B16"/>
    <w:rsid w:val="00970893"/>
    <w:rsid w:val="009729A7"/>
    <w:rsid w:val="00973F64"/>
    <w:rsid w:val="00974BE5"/>
    <w:rsid w:val="00974ED1"/>
    <w:rsid w:val="009756E7"/>
    <w:rsid w:val="00975978"/>
    <w:rsid w:val="00976036"/>
    <w:rsid w:val="009766F2"/>
    <w:rsid w:val="00976EE0"/>
    <w:rsid w:val="009773CF"/>
    <w:rsid w:val="009774CA"/>
    <w:rsid w:val="00980658"/>
    <w:rsid w:val="00983300"/>
    <w:rsid w:val="00983666"/>
    <w:rsid w:val="00983E5F"/>
    <w:rsid w:val="009841FF"/>
    <w:rsid w:val="00984FF5"/>
    <w:rsid w:val="00985AED"/>
    <w:rsid w:val="009860EB"/>
    <w:rsid w:val="0098646D"/>
    <w:rsid w:val="009865D3"/>
    <w:rsid w:val="00987776"/>
    <w:rsid w:val="009905CD"/>
    <w:rsid w:val="0099144D"/>
    <w:rsid w:val="00991C07"/>
    <w:rsid w:val="00991C2E"/>
    <w:rsid w:val="0099270A"/>
    <w:rsid w:val="00993892"/>
    <w:rsid w:val="00993A8F"/>
    <w:rsid w:val="00993BDC"/>
    <w:rsid w:val="009951AB"/>
    <w:rsid w:val="00996181"/>
    <w:rsid w:val="00996C1D"/>
    <w:rsid w:val="00997F73"/>
    <w:rsid w:val="009A07EB"/>
    <w:rsid w:val="009A0904"/>
    <w:rsid w:val="009A169C"/>
    <w:rsid w:val="009A2359"/>
    <w:rsid w:val="009A260F"/>
    <w:rsid w:val="009A2AA8"/>
    <w:rsid w:val="009A2B02"/>
    <w:rsid w:val="009A434E"/>
    <w:rsid w:val="009A44E3"/>
    <w:rsid w:val="009A4D7C"/>
    <w:rsid w:val="009A5A88"/>
    <w:rsid w:val="009A5E4B"/>
    <w:rsid w:val="009A61F8"/>
    <w:rsid w:val="009A63FE"/>
    <w:rsid w:val="009A6481"/>
    <w:rsid w:val="009A64D9"/>
    <w:rsid w:val="009A6674"/>
    <w:rsid w:val="009A7C7A"/>
    <w:rsid w:val="009B00C7"/>
    <w:rsid w:val="009B07EF"/>
    <w:rsid w:val="009B0851"/>
    <w:rsid w:val="009B0FAC"/>
    <w:rsid w:val="009B123E"/>
    <w:rsid w:val="009B14EA"/>
    <w:rsid w:val="009B1868"/>
    <w:rsid w:val="009B24CB"/>
    <w:rsid w:val="009B2851"/>
    <w:rsid w:val="009B288A"/>
    <w:rsid w:val="009B2BB9"/>
    <w:rsid w:val="009B2F1F"/>
    <w:rsid w:val="009B332A"/>
    <w:rsid w:val="009B37B9"/>
    <w:rsid w:val="009B414C"/>
    <w:rsid w:val="009B41F5"/>
    <w:rsid w:val="009B4225"/>
    <w:rsid w:val="009B4A0A"/>
    <w:rsid w:val="009B58AC"/>
    <w:rsid w:val="009B5BB6"/>
    <w:rsid w:val="009B68C8"/>
    <w:rsid w:val="009B6B58"/>
    <w:rsid w:val="009B6D26"/>
    <w:rsid w:val="009B6F6E"/>
    <w:rsid w:val="009B7163"/>
    <w:rsid w:val="009B7231"/>
    <w:rsid w:val="009B734E"/>
    <w:rsid w:val="009C0BA7"/>
    <w:rsid w:val="009C15C5"/>
    <w:rsid w:val="009C1A43"/>
    <w:rsid w:val="009C1C03"/>
    <w:rsid w:val="009C2945"/>
    <w:rsid w:val="009C2BA8"/>
    <w:rsid w:val="009C35F6"/>
    <w:rsid w:val="009C4B73"/>
    <w:rsid w:val="009C58BD"/>
    <w:rsid w:val="009C5D20"/>
    <w:rsid w:val="009C6B88"/>
    <w:rsid w:val="009C6C41"/>
    <w:rsid w:val="009C759D"/>
    <w:rsid w:val="009C775C"/>
    <w:rsid w:val="009C7E1D"/>
    <w:rsid w:val="009D0545"/>
    <w:rsid w:val="009D1E15"/>
    <w:rsid w:val="009D2174"/>
    <w:rsid w:val="009D23F1"/>
    <w:rsid w:val="009D4085"/>
    <w:rsid w:val="009D422F"/>
    <w:rsid w:val="009D4B25"/>
    <w:rsid w:val="009D53B6"/>
    <w:rsid w:val="009D6995"/>
    <w:rsid w:val="009D6F5E"/>
    <w:rsid w:val="009D6FD1"/>
    <w:rsid w:val="009E09FF"/>
    <w:rsid w:val="009E0F91"/>
    <w:rsid w:val="009E21D5"/>
    <w:rsid w:val="009E2910"/>
    <w:rsid w:val="009E3F6A"/>
    <w:rsid w:val="009E4D0D"/>
    <w:rsid w:val="009E5176"/>
    <w:rsid w:val="009E5EAD"/>
    <w:rsid w:val="009E7DA8"/>
    <w:rsid w:val="009F0286"/>
    <w:rsid w:val="009F0BA6"/>
    <w:rsid w:val="009F1762"/>
    <w:rsid w:val="009F409B"/>
    <w:rsid w:val="009F4686"/>
    <w:rsid w:val="009F5075"/>
    <w:rsid w:val="009F6A7F"/>
    <w:rsid w:val="009F6CDF"/>
    <w:rsid w:val="009F6E8C"/>
    <w:rsid w:val="009F724A"/>
    <w:rsid w:val="009F7642"/>
    <w:rsid w:val="00A00562"/>
    <w:rsid w:val="00A0084D"/>
    <w:rsid w:val="00A00D82"/>
    <w:rsid w:val="00A01811"/>
    <w:rsid w:val="00A023F9"/>
    <w:rsid w:val="00A02DF6"/>
    <w:rsid w:val="00A03139"/>
    <w:rsid w:val="00A031DC"/>
    <w:rsid w:val="00A03A8F"/>
    <w:rsid w:val="00A0415E"/>
    <w:rsid w:val="00A0428D"/>
    <w:rsid w:val="00A04306"/>
    <w:rsid w:val="00A049A1"/>
    <w:rsid w:val="00A05020"/>
    <w:rsid w:val="00A0546E"/>
    <w:rsid w:val="00A06BA2"/>
    <w:rsid w:val="00A07B23"/>
    <w:rsid w:val="00A07DB9"/>
    <w:rsid w:val="00A10D9E"/>
    <w:rsid w:val="00A111A2"/>
    <w:rsid w:val="00A113FF"/>
    <w:rsid w:val="00A121DB"/>
    <w:rsid w:val="00A12942"/>
    <w:rsid w:val="00A13013"/>
    <w:rsid w:val="00A13223"/>
    <w:rsid w:val="00A13231"/>
    <w:rsid w:val="00A13475"/>
    <w:rsid w:val="00A13A6C"/>
    <w:rsid w:val="00A14458"/>
    <w:rsid w:val="00A15291"/>
    <w:rsid w:val="00A156A4"/>
    <w:rsid w:val="00A15E3D"/>
    <w:rsid w:val="00A161DC"/>
    <w:rsid w:val="00A1650F"/>
    <w:rsid w:val="00A16578"/>
    <w:rsid w:val="00A167F0"/>
    <w:rsid w:val="00A168A3"/>
    <w:rsid w:val="00A16A06"/>
    <w:rsid w:val="00A20F71"/>
    <w:rsid w:val="00A2127F"/>
    <w:rsid w:val="00A21413"/>
    <w:rsid w:val="00A21BBB"/>
    <w:rsid w:val="00A220CC"/>
    <w:rsid w:val="00A22DFF"/>
    <w:rsid w:val="00A23516"/>
    <w:rsid w:val="00A23A57"/>
    <w:rsid w:val="00A24065"/>
    <w:rsid w:val="00A24BC6"/>
    <w:rsid w:val="00A24CEA"/>
    <w:rsid w:val="00A24EC4"/>
    <w:rsid w:val="00A251E2"/>
    <w:rsid w:val="00A25705"/>
    <w:rsid w:val="00A25721"/>
    <w:rsid w:val="00A25879"/>
    <w:rsid w:val="00A25DFE"/>
    <w:rsid w:val="00A268D5"/>
    <w:rsid w:val="00A26A1D"/>
    <w:rsid w:val="00A26A6A"/>
    <w:rsid w:val="00A27041"/>
    <w:rsid w:val="00A2784C"/>
    <w:rsid w:val="00A27C7E"/>
    <w:rsid w:val="00A31A11"/>
    <w:rsid w:val="00A32672"/>
    <w:rsid w:val="00A32B7A"/>
    <w:rsid w:val="00A33D20"/>
    <w:rsid w:val="00A34934"/>
    <w:rsid w:val="00A35090"/>
    <w:rsid w:val="00A350E7"/>
    <w:rsid w:val="00A35730"/>
    <w:rsid w:val="00A35EF3"/>
    <w:rsid w:val="00A364CE"/>
    <w:rsid w:val="00A3659E"/>
    <w:rsid w:val="00A37016"/>
    <w:rsid w:val="00A371E9"/>
    <w:rsid w:val="00A375C4"/>
    <w:rsid w:val="00A41EE8"/>
    <w:rsid w:val="00A4348A"/>
    <w:rsid w:val="00A43CA8"/>
    <w:rsid w:val="00A43DDE"/>
    <w:rsid w:val="00A43E96"/>
    <w:rsid w:val="00A4416D"/>
    <w:rsid w:val="00A45A5D"/>
    <w:rsid w:val="00A465FF"/>
    <w:rsid w:val="00A467CE"/>
    <w:rsid w:val="00A46D28"/>
    <w:rsid w:val="00A47CBB"/>
    <w:rsid w:val="00A5003C"/>
    <w:rsid w:val="00A50547"/>
    <w:rsid w:val="00A50656"/>
    <w:rsid w:val="00A50DBD"/>
    <w:rsid w:val="00A51A2B"/>
    <w:rsid w:val="00A52BE9"/>
    <w:rsid w:val="00A52FC6"/>
    <w:rsid w:val="00A53008"/>
    <w:rsid w:val="00A5434D"/>
    <w:rsid w:val="00A5435D"/>
    <w:rsid w:val="00A544BF"/>
    <w:rsid w:val="00A54D10"/>
    <w:rsid w:val="00A55238"/>
    <w:rsid w:val="00A55D41"/>
    <w:rsid w:val="00A56877"/>
    <w:rsid w:val="00A56D16"/>
    <w:rsid w:val="00A62032"/>
    <w:rsid w:val="00A62B5F"/>
    <w:rsid w:val="00A62C8C"/>
    <w:rsid w:val="00A630B4"/>
    <w:rsid w:val="00A63787"/>
    <w:rsid w:val="00A646C9"/>
    <w:rsid w:val="00A6486C"/>
    <w:rsid w:val="00A657F3"/>
    <w:rsid w:val="00A65CC8"/>
    <w:rsid w:val="00A66114"/>
    <w:rsid w:val="00A66E47"/>
    <w:rsid w:val="00A67F56"/>
    <w:rsid w:val="00A707F8"/>
    <w:rsid w:val="00A709FC"/>
    <w:rsid w:val="00A71393"/>
    <w:rsid w:val="00A71C4E"/>
    <w:rsid w:val="00A72F69"/>
    <w:rsid w:val="00A736FA"/>
    <w:rsid w:val="00A73981"/>
    <w:rsid w:val="00A73C9D"/>
    <w:rsid w:val="00A740B9"/>
    <w:rsid w:val="00A751CA"/>
    <w:rsid w:val="00A76209"/>
    <w:rsid w:val="00A7692F"/>
    <w:rsid w:val="00A77C6B"/>
    <w:rsid w:val="00A809F1"/>
    <w:rsid w:val="00A80F9B"/>
    <w:rsid w:val="00A811DB"/>
    <w:rsid w:val="00A81A8D"/>
    <w:rsid w:val="00A81E72"/>
    <w:rsid w:val="00A82541"/>
    <w:rsid w:val="00A82843"/>
    <w:rsid w:val="00A82983"/>
    <w:rsid w:val="00A82E8F"/>
    <w:rsid w:val="00A831D5"/>
    <w:rsid w:val="00A833B0"/>
    <w:rsid w:val="00A83996"/>
    <w:rsid w:val="00A84867"/>
    <w:rsid w:val="00A849E5"/>
    <w:rsid w:val="00A8521A"/>
    <w:rsid w:val="00A86727"/>
    <w:rsid w:val="00A8698A"/>
    <w:rsid w:val="00A869A0"/>
    <w:rsid w:val="00A86CA2"/>
    <w:rsid w:val="00A87E8B"/>
    <w:rsid w:val="00A90D53"/>
    <w:rsid w:val="00A9228D"/>
    <w:rsid w:val="00A94D57"/>
    <w:rsid w:val="00A94F22"/>
    <w:rsid w:val="00A95856"/>
    <w:rsid w:val="00A95E60"/>
    <w:rsid w:val="00A96001"/>
    <w:rsid w:val="00A97979"/>
    <w:rsid w:val="00A97FB8"/>
    <w:rsid w:val="00AA0CBE"/>
    <w:rsid w:val="00AA2151"/>
    <w:rsid w:val="00AA3299"/>
    <w:rsid w:val="00AA3561"/>
    <w:rsid w:val="00AA3565"/>
    <w:rsid w:val="00AA3CD5"/>
    <w:rsid w:val="00AA3F7C"/>
    <w:rsid w:val="00AA4182"/>
    <w:rsid w:val="00AA4877"/>
    <w:rsid w:val="00AA48A3"/>
    <w:rsid w:val="00AA49CB"/>
    <w:rsid w:val="00AA4F14"/>
    <w:rsid w:val="00AA5307"/>
    <w:rsid w:val="00AA5365"/>
    <w:rsid w:val="00AA58E4"/>
    <w:rsid w:val="00AA5B96"/>
    <w:rsid w:val="00AA6034"/>
    <w:rsid w:val="00AA64B3"/>
    <w:rsid w:val="00AA64E9"/>
    <w:rsid w:val="00AA6C2B"/>
    <w:rsid w:val="00AA6EF4"/>
    <w:rsid w:val="00AA73C8"/>
    <w:rsid w:val="00AA7800"/>
    <w:rsid w:val="00AA7BF4"/>
    <w:rsid w:val="00AB1127"/>
    <w:rsid w:val="00AB18AD"/>
    <w:rsid w:val="00AB2ACD"/>
    <w:rsid w:val="00AB2BCE"/>
    <w:rsid w:val="00AB2F20"/>
    <w:rsid w:val="00AB2F97"/>
    <w:rsid w:val="00AB385E"/>
    <w:rsid w:val="00AB3C58"/>
    <w:rsid w:val="00AB3CBB"/>
    <w:rsid w:val="00AB3CD3"/>
    <w:rsid w:val="00AB54CC"/>
    <w:rsid w:val="00AB55EE"/>
    <w:rsid w:val="00AB5802"/>
    <w:rsid w:val="00AB586C"/>
    <w:rsid w:val="00AB77E4"/>
    <w:rsid w:val="00AC016D"/>
    <w:rsid w:val="00AC0F6C"/>
    <w:rsid w:val="00AC103C"/>
    <w:rsid w:val="00AC167B"/>
    <w:rsid w:val="00AC2056"/>
    <w:rsid w:val="00AC2644"/>
    <w:rsid w:val="00AC29CD"/>
    <w:rsid w:val="00AC2AE5"/>
    <w:rsid w:val="00AC30E7"/>
    <w:rsid w:val="00AC3259"/>
    <w:rsid w:val="00AC3C8E"/>
    <w:rsid w:val="00AC4E7D"/>
    <w:rsid w:val="00AC50F1"/>
    <w:rsid w:val="00AC57A9"/>
    <w:rsid w:val="00AC5E25"/>
    <w:rsid w:val="00AC5F97"/>
    <w:rsid w:val="00AC61C8"/>
    <w:rsid w:val="00AC6609"/>
    <w:rsid w:val="00AC6844"/>
    <w:rsid w:val="00AC77BB"/>
    <w:rsid w:val="00AC7C95"/>
    <w:rsid w:val="00AD0072"/>
    <w:rsid w:val="00AD00B3"/>
    <w:rsid w:val="00AD05B5"/>
    <w:rsid w:val="00AD05F4"/>
    <w:rsid w:val="00AD0862"/>
    <w:rsid w:val="00AD1860"/>
    <w:rsid w:val="00AD2D5C"/>
    <w:rsid w:val="00AD2DF8"/>
    <w:rsid w:val="00AD2E7C"/>
    <w:rsid w:val="00AD3152"/>
    <w:rsid w:val="00AD36A8"/>
    <w:rsid w:val="00AD4451"/>
    <w:rsid w:val="00AD559C"/>
    <w:rsid w:val="00AD55FE"/>
    <w:rsid w:val="00AD5D1B"/>
    <w:rsid w:val="00AD6A81"/>
    <w:rsid w:val="00AD7A1C"/>
    <w:rsid w:val="00AD7E7B"/>
    <w:rsid w:val="00AD7FEB"/>
    <w:rsid w:val="00AE0024"/>
    <w:rsid w:val="00AE1674"/>
    <w:rsid w:val="00AE1E30"/>
    <w:rsid w:val="00AE1E72"/>
    <w:rsid w:val="00AE2108"/>
    <w:rsid w:val="00AE2201"/>
    <w:rsid w:val="00AE249D"/>
    <w:rsid w:val="00AE3DDF"/>
    <w:rsid w:val="00AE4928"/>
    <w:rsid w:val="00AE49F2"/>
    <w:rsid w:val="00AE5E34"/>
    <w:rsid w:val="00AE5E37"/>
    <w:rsid w:val="00AE669B"/>
    <w:rsid w:val="00AE7012"/>
    <w:rsid w:val="00AE7DBF"/>
    <w:rsid w:val="00AE7F72"/>
    <w:rsid w:val="00AF0097"/>
    <w:rsid w:val="00AF00FA"/>
    <w:rsid w:val="00AF30D9"/>
    <w:rsid w:val="00AF32E5"/>
    <w:rsid w:val="00AF3CD9"/>
    <w:rsid w:val="00AF4321"/>
    <w:rsid w:val="00AF5BAA"/>
    <w:rsid w:val="00AF6993"/>
    <w:rsid w:val="00AF7CE3"/>
    <w:rsid w:val="00B006E6"/>
    <w:rsid w:val="00B0139A"/>
    <w:rsid w:val="00B024C8"/>
    <w:rsid w:val="00B02539"/>
    <w:rsid w:val="00B02C87"/>
    <w:rsid w:val="00B039EA"/>
    <w:rsid w:val="00B043D0"/>
    <w:rsid w:val="00B047EC"/>
    <w:rsid w:val="00B05593"/>
    <w:rsid w:val="00B05860"/>
    <w:rsid w:val="00B066D4"/>
    <w:rsid w:val="00B068A7"/>
    <w:rsid w:val="00B074B3"/>
    <w:rsid w:val="00B0789C"/>
    <w:rsid w:val="00B10283"/>
    <w:rsid w:val="00B105CC"/>
    <w:rsid w:val="00B10C03"/>
    <w:rsid w:val="00B10E35"/>
    <w:rsid w:val="00B11815"/>
    <w:rsid w:val="00B122E7"/>
    <w:rsid w:val="00B1362C"/>
    <w:rsid w:val="00B13CFD"/>
    <w:rsid w:val="00B15678"/>
    <w:rsid w:val="00B158D0"/>
    <w:rsid w:val="00B16083"/>
    <w:rsid w:val="00B1675E"/>
    <w:rsid w:val="00B17DED"/>
    <w:rsid w:val="00B20D4B"/>
    <w:rsid w:val="00B21970"/>
    <w:rsid w:val="00B21A4E"/>
    <w:rsid w:val="00B21A6C"/>
    <w:rsid w:val="00B2298D"/>
    <w:rsid w:val="00B229BA"/>
    <w:rsid w:val="00B22D31"/>
    <w:rsid w:val="00B238BF"/>
    <w:rsid w:val="00B23D7B"/>
    <w:rsid w:val="00B24B8C"/>
    <w:rsid w:val="00B250EB"/>
    <w:rsid w:val="00B26426"/>
    <w:rsid w:val="00B27845"/>
    <w:rsid w:val="00B312CA"/>
    <w:rsid w:val="00B3162A"/>
    <w:rsid w:val="00B316BF"/>
    <w:rsid w:val="00B326FD"/>
    <w:rsid w:val="00B32B3B"/>
    <w:rsid w:val="00B337B7"/>
    <w:rsid w:val="00B33BAD"/>
    <w:rsid w:val="00B342C8"/>
    <w:rsid w:val="00B349EA"/>
    <w:rsid w:val="00B34BF1"/>
    <w:rsid w:val="00B354CA"/>
    <w:rsid w:val="00B3562D"/>
    <w:rsid w:val="00B367E7"/>
    <w:rsid w:val="00B36977"/>
    <w:rsid w:val="00B36D65"/>
    <w:rsid w:val="00B373B5"/>
    <w:rsid w:val="00B40930"/>
    <w:rsid w:val="00B41CC6"/>
    <w:rsid w:val="00B4294C"/>
    <w:rsid w:val="00B42BAD"/>
    <w:rsid w:val="00B430D9"/>
    <w:rsid w:val="00B43A00"/>
    <w:rsid w:val="00B43C09"/>
    <w:rsid w:val="00B43F2E"/>
    <w:rsid w:val="00B468EC"/>
    <w:rsid w:val="00B472D7"/>
    <w:rsid w:val="00B47B90"/>
    <w:rsid w:val="00B50A5D"/>
    <w:rsid w:val="00B50E6E"/>
    <w:rsid w:val="00B50F8A"/>
    <w:rsid w:val="00B51D1B"/>
    <w:rsid w:val="00B51E41"/>
    <w:rsid w:val="00B52502"/>
    <w:rsid w:val="00B529BA"/>
    <w:rsid w:val="00B534A9"/>
    <w:rsid w:val="00B536E3"/>
    <w:rsid w:val="00B539C3"/>
    <w:rsid w:val="00B54B53"/>
    <w:rsid w:val="00B5500A"/>
    <w:rsid w:val="00B558C7"/>
    <w:rsid w:val="00B56744"/>
    <w:rsid w:val="00B57EEF"/>
    <w:rsid w:val="00B60B93"/>
    <w:rsid w:val="00B6268A"/>
    <w:rsid w:val="00B62A45"/>
    <w:rsid w:val="00B635A9"/>
    <w:rsid w:val="00B636A0"/>
    <w:rsid w:val="00B64C17"/>
    <w:rsid w:val="00B64C49"/>
    <w:rsid w:val="00B664F5"/>
    <w:rsid w:val="00B66AB0"/>
    <w:rsid w:val="00B67021"/>
    <w:rsid w:val="00B674FD"/>
    <w:rsid w:val="00B67D15"/>
    <w:rsid w:val="00B67F36"/>
    <w:rsid w:val="00B714D2"/>
    <w:rsid w:val="00B716AE"/>
    <w:rsid w:val="00B72551"/>
    <w:rsid w:val="00B72D9C"/>
    <w:rsid w:val="00B730D3"/>
    <w:rsid w:val="00B739DD"/>
    <w:rsid w:val="00B7523E"/>
    <w:rsid w:val="00B753A7"/>
    <w:rsid w:val="00B763E1"/>
    <w:rsid w:val="00B77006"/>
    <w:rsid w:val="00B8037F"/>
    <w:rsid w:val="00B803BA"/>
    <w:rsid w:val="00B80F4E"/>
    <w:rsid w:val="00B820BF"/>
    <w:rsid w:val="00B82D3D"/>
    <w:rsid w:val="00B82E8E"/>
    <w:rsid w:val="00B83E56"/>
    <w:rsid w:val="00B84A67"/>
    <w:rsid w:val="00B84C66"/>
    <w:rsid w:val="00B85041"/>
    <w:rsid w:val="00B85CCC"/>
    <w:rsid w:val="00B85F9A"/>
    <w:rsid w:val="00B86F02"/>
    <w:rsid w:val="00B87108"/>
    <w:rsid w:val="00B87589"/>
    <w:rsid w:val="00B9031D"/>
    <w:rsid w:val="00B9096C"/>
    <w:rsid w:val="00B90DE2"/>
    <w:rsid w:val="00B91A12"/>
    <w:rsid w:val="00B91F07"/>
    <w:rsid w:val="00B929B0"/>
    <w:rsid w:val="00B92C42"/>
    <w:rsid w:val="00B93697"/>
    <w:rsid w:val="00B94109"/>
    <w:rsid w:val="00B943A7"/>
    <w:rsid w:val="00B96337"/>
    <w:rsid w:val="00B966E6"/>
    <w:rsid w:val="00B9671A"/>
    <w:rsid w:val="00B96BB7"/>
    <w:rsid w:val="00B97996"/>
    <w:rsid w:val="00BA0492"/>
    <w:rsid w:val="00BA04D4"/>
    <w:rsid w:val="00BA0576"/>
    <w:rsid w:val="00BA0705"/>
    <w:rsid w:val="00BA0BC5"/>
    <w:rsid w:val="00BA0E18"/>
    <w:rsid w:val="00BA0EE5"/>
    <w:rsid w:val="00BA1289"/>
    <w:rsid w:val="00BA2482"/>
    <w:rsid w:val="00BA2924"/>
    <w:rsid w:val="00BA3774"/>
    <w:rsid w:val="00BA39C2"/>
    <w:rsid w:val="00BA3A12"/>
    <w:rsid w:val="00BA3B0B"/>
    <w:rsid w:val="00BA3CAC"/>
    <w:rsid w:val="00BA4718"/>
    <w:rsid w:val="00BA485C"/>
    <w:rsid w:val="00BA78DD"/>
    <w:rsid w:val="00BA7C1D"/>
    <w:rsid w:val="00BB024F"/>
    <w:rsid w:val="00BB0376"/>
    <w:rsid w:val="00BB16C6"/>
    <w:rsid w:val="00BB1AEB"/>
    <w:rsid w:val="00BB1B3E"/>
    <w:rsid w:val="00BB1CD3"/>
    <w:rsid w:val="00BB2B01"/>
    <w:rsid w:val="00BB2B9F"/>
    <w:rsid w:val="00BB333E"/>
    <w:rsid w:val="00BB3B25"/>
    <w:rsid w:val="00BB40CC"/>
    <w:rsid w:val="00BB4583"/>
    <w:rsid w:val="00BB4B83"/>
    <w:rsid w:val="00BB4F32"/>
    <w:rsid w:val="00BB588B"/>
    <w:rsid w:val="00BB612A"/>
    <w:rsid w:val="00BB6A7F"/>
    <w:rsid w:val="00BB6F0D"/>
    <w:rsid w:val="00BB7638"/>
    <w:rsid w:val="00BC0147"/>
    <w:rsid w:val="00BC0A50"/>
    <w:rsid w:val="00BC0DF0"/>
    <w:rsid w:val="00BC1380"/>
    <w:rsid w:val="00BC1427"/>
    <w:rsid w:val="00BC1E1A"/>
    <w:rsid w:val="00BC2530"/>
    <w:rsid w:val="00BC258A"/>
    <w:rsid w:val="00BC269C"/>
    <w:rsid w:val="00BC30AF"/>
    <w:rsid w:val="00BC3AAD"/>
    <w:rsid w:val="00BC41C0"/>
    <w:rsid w:val="00BC4391"/>
    <w:rsid w:val="00BC4531"/>
    <w:rsid w:val="00BC5328"/>
    <w:rsid w:val="00BC6BB8"/>
    <w:rsid w:val="00BC6EC7"/>
    <w:rsid w:val="00BC71D9"/>
    <w:rsid w:val="00BC74F0"/>
    <w:rsid w:val="00BD024C"/>
    <w:rsid w:val="00BD07BE"/>
    <w:rsid w:val="00BD0E12"/>
    <w:rsid w:val="00BD1C0E"/>
    <w:rsid w:val="00BD2BDB"/>
    <w:rsid w:val="00BD41CD"/>
    <w:rsid w:val="00BD46FB"/>
    <w:rsid w:val="00BD4B55"/>
    <w:rsid w:val="00BD4CBC"/>
    <w:rsid w:val="00BD4DA8"/>
    <w:rsid w:val="00BD50C9"/>
    <w:rsid w:val="00BD56CC"/>
    <w:rsid w:val="00BD5766"/>
    <w:rsid w:val="00BD5773"/>
    <w:rsid w:val="00BD5B95"/>
    <w:rsid w:val="00BD5FDD"/>
    <w:rsid w:val="00BD6901"/>
    <w:rsid w:val="00BD74A7"/>
    <w:rsid w:val="00BD7F83"/>
    <w:rsid w:val="00BE055B"/>
    <w:rsid w:val="00BE0CB6"/>
    <w:rsid w:val="00BE0CEC"/>
    <w:rsid w:val="00BE1D52"/>
    <w:rsid w:val="00BE27FB"/>
    <w:rsid w:val="00BE3F40"/>
    <w:rsid w:val="00BE5F93"/>
    <w:rsid w:val="00BE5F98"/>
    <w:rsid w:val="00BE605B"/>
    <w:rsid w:val="00BE60DD"/>
    <w:rsid w:val="00BE673C"/>
    <w:rsid w:val="00BE6749"/>
    <w:rsid w:val="00BE68FA"/>
    <w:rsid w:val="00BE700E"/>
    <w:rsid w:val="00BE7919"/>
    <w:rsid w:val="00BE7B58"/>
    <w:rsid w:val="00BE7CFB"/>
    <w:rsid w:val="00BF0488"/>
    <w:rsid w:val="00BF0B15"/>
    <w:rsid w:val="00BF0BC2"/>
    <w:rsid w:val="00BF0F45"/>
    <w:rsid w:val="00BF13BE"/>
    <w:rsid w:val="00BF2469"/>
    <w:rsid w:val="00BF2739"/>
    <w:rsid w:val="00BF31E7"/>
    <w:rsid w:val="00BF3258"/>
    <w:rsid w:val="00BF4240"/>
    <w:rsid w:val="00BF4B8B"/>
    <w:rsid w:val="00BF4E14"/>
    <w:rsid w:val="00BF4FFB"/>
    <w:rsid w:val="00BF6F83"/>
    <w:rsid w:val="00BF785F"/>
    <w:rsid w:val="00C00411"/>
    <w:rsid w:val="00C00917"/>
    <w:rsid w:val="00C0138B"/>
    <w:rsid w:val="00C017D0"/>
    <w:rsid w:val="00C01A76"/>
    <w:rsid w:val="00C028AE"/>
    <w:rsid w:val="00C03677"/>
    <w:rsid w:val="00C03F4E"/>
    <w:rsid w:val="00C049DD"/>
    <w:rsid w:val="00C05E4F"/>
    <w:rsid w:val="00C0670B"/>
    <w:rsid w:val="00C06712"/>
    <w:rsid w:val="00C06909"/>
    <w:rsid w:val="00C069BA"/>
    <w:rsid w:val="00C07374"/>
    <w:rsid w:val="00C1048D"/>
    <w:rsid w:val="00C112FA"/>
    <w:rsid w:val="00C11CED"/>
    <w:rsid w:val="00C12E68"/>
    <w:rsid w:val="00C1362D"/>
    <w:rsid w:val="00C13EF1"/>
    <w:rsid w:val="00C1479E"/>
    <w:rsid w:val="00C1494C"/>
    <w:rsid w:val="00C1551C"/>
    <w:rsid w:val="00C15795"/>
    <w:rsid w:val="00C168CE"/>
    <w:rsid w:val="00C207F0"/>
    <w:rsid w:val="00C20866"/>
    <w:rsid w:val="00C2154B"/>
    <w:rsid w:val="00C22D0E"/>
    <w:rsid w:val="00C245BD"/>
    <w:rsid w:val="00C24A75"/>
    <w:rsid w:val="00C24C9B"/>
    <w:rsid w:val="00C26827"/>
    <w:rsid w:val="00C26CE5"/>
    <w:rsid w:val="00C274A5"/>
    <w:rsid w:val="00C308DE"/>
    <w:rsid w:val="00C316DD"/>
    <w:rsid w:val="00C32006"/>
    <w:rsid w:val="00C32081"/>
    <w:rsid w:val="00C32501"/>
    <w:rsid w:val="00C32682"/>
    <w:rsid w:val="00C327CB"/>
    <w:rsid w:val="00C336A9"/>
    <w:rsid w:val="00C33BED"/>
    <w:rsid w:val="00C33E06"/>
    <w:rsid w:val="00C346C1"/>
    <w:rsid w:val="00C34835"/>
    <w:rsid w:val="00C35633"/>
    <w:rsid w:val="00C35EAD"/>
    <w:rsid w:val="00C365D8"/>
    <w:rsid w:val="00C36B5B"/>
    <w:rsid w:val="00C401BC"/>
    <w:rsid w:val="00C407BF"/>
    <w:rsid w:val="00C4110D"/>
    <w:rsid w:val="00C4144B"/>
    <w:rsid w:val="00C41775"/>
    <w:rsid w:val="00C433ED"/>
    <w:rsid w:val="00C43912"/>
    <w:rsid w:val="00C43D5A"/>
    <w:rsid w:val="00C4457E"/>
    <w:rsid w:val="00C4594F"/>
    <w:rsid w:val="00C45BEF"/>
    <w:rsid w:val="00C45C37"/>
    <w:rsid w:val="00C45D85"/>
    <w:rsid w:val="00C45F80"/>
    <w:rsid w:val="00C46782"/>
    <w:rsid w:val="00C46E77"/>
    <w:rsid w:val="00C47CE9"/>
    <w:rsid w:val="00C47D93"/>
    <w:rsid w:val="00C47EE2"/>
    <w:rsid w:val="00C5058C"/>
    <w:rsid w:val="00C515F0"/>
    <w:rsid w:val="00C51950"/>
    <w:rsid w:val="00C52E4F"/>
    <w:rsid w:val="00C537B9"/>
    <w:rsid w:val="00C53A31"/>
    <w:rsid w:val="00C53F36"/>
    <w:rsid w:val="00C5416F"/>
    <w:rsid w:val="00C54A0D"/>
    <w:rsid w:val="00C54D69"/>
    <w:rsid w:val="00C55333"/>
    <w:rsid w:val="00C554D3"/>
    <w:rsid w:val="00C55BBD"/>
    <w:rsid w:val="00C56066"/>
    <w:rsid w:val="00C560AD"/>
    <w:rsid w:val="00C560E8"/>
    <w:rsid w:val="00C56524"/>
    <w:rsid w:val="00C56FC0"/>
    <w:rsid w:val="00C57089"/>
    <w:rsid w:val="00C579BB"/>
    <w:rsid w:val="00C57C47"/>
    <w:rsid w:val="00C57E7F"/>
    <w:rsid w:val="00C60169"/>
    <w:rsid w:val="00C61677"/>
    <w:rsid w:val="00C61D68"/>
    <w:rsid w:val="00C621E6"/>
    <w:rsid w:val="00C62641"/>
    <w:rsid w:val="00C62FD3"/>
    <w:rsid w:val="00C6345B"/>
    <w:rsid w:val="00C63628"/>
    <w:rsid w:val="00C63722"/>
    <w:rsid w:val="00C63EB7"/>
    <w:rsid w:val="00C6485F"/>
    <w:rsid w:val="00C65CB3"/>
    <w:rsid w:val="00C65F65"/>
    <w:rsid w:val="00C667B1"/>
    <w:rsid w:val="00C6693F"/>
    <w:rsid w:val="00C66FA8"/>
    <w:rsid w:val="00C66FBD"/>
    <w:rsid w:val="00C67503"/>
    <w:rsid w:val="00C67B9C"/>
    <w:rsid w:val="00C72A12"/>
    <w:rsid w:val="00C73F33"/>
    <w:rsid w:val="00C743FC"/>
    <w:rsid w:val="00C74C1C"/>
    <w:rsid w:val="00C754D8"/>
    <w:rsid w:val="00C77BE4"/>
    <w:rsid w:val="00C80034"/>
    <w:rsid w:val="00C804DD"/>
    <w:rsid w:val="00C8079B"/>
    <w:rsid w:val="00C809B5"/>
    <w:rsid w:val="00C80C25"/>
    <w:rsid w:val="00C80CC6"/>
    <w:rsid w:val="00C81043"/>
    <w:rsid w:val="00C8150A"/>
    <w:rsid w:val="00C81F5A"/>
    <w:rsid w:val="00C83502"/>
    <w:rsid w:val="00C845B2"/>
    <w:rsid w:val="00C85A53"/>
    <w:rsid w:val="00C85E8E"/>
    <w:rsid w:val="00C86442"/>
    <w:rsid w:val="00C86752"/>
    <w:rsid w:val="00C87712"/>
    <w:rsid w:val="00C87731"/>
    <w:rsid w:val="00C903AF"/>
    <w:rsid w:val="00C90867"/>
    <w:rsid w:val="00C914F0"/>
    <w:rsid w:val="00C939BB"/>
    <w:rsid w:val="00C945B2"/>
    <w:rsid w:val="00C94BA1"/>
    <w:rsid w:val="00C950B0"/>
    <w:rsid w:val="00C95822"/>
    <w:rsid w:val="00C95957"/>
    <w:rsid w:val="00C963E4"/>
    <w:rsid w:val="00C96602"/>
    <w:rsid w:val="00C9675E"/>
    <w:rsid w:val="00C97651"/>
    <w:rsid w:val="00C97B9C"/>
    <w:rsid w:val="00CA03A2"/>
    <w:rsid w:val="00CA05C8"/>
    <w:rsid w:val="00CA261C"/>
    <w:rsid w:val="00CA2D75"/>
    <w:rsid w:val="00CA2D93"/>
    <w:rsid w:val="00CA32A0"/>
    <w:rsid w:val="00CA358B"/>
    <w:rsid w:val="00CA3619"/>
    <w:rsid w:val="00CA381B"/>
    <w:rsid w:val="00CA38D1"/>
    <w:rsid w:val="00CA3F7F"/>
    <w:rsid w:val="00CA41C2"/>
    <w:rsid w:val="00CA435D"/>
    <w:rsid w:val="00CA4976"/>
    <w:rsid w:val="00CA4AAA"/>
    <w:rsid w:val="00CA507E"/>
    <w:rsid w:val="00CA693A"/>
    <w:rsid w:val="00CA6ED5"/>
    <w:rsid w:val="00CA75ED"/>
    <w:rsid w:val="00CB005C"/>
    <w:rsid w:val="00CB08BC"/>
    <w:rsid w:val="00CB0BE3"/>
    <w:rsid w:val="00CB0C33"/>
    <w:rsid w:val="00CB0DCB"/>
    <w:rsid w:val="00CB12BC"/>
    <w:rsid w:val="00CB1512"/>
    <w:rsid w:val="00CB2063"/>
    <w:rsid w:val="00CB2735"/>
    <w:rsid w:val="00CB2A43"/>
    <w:rsid w:val="00CB36B7"/>
    <w:rsid w:val="00CB3EC0"/>
    <w:rsid w:val="00CB433D"/>
    <w:rsid w:val="00CB44BF"/>
    <w:rsid w:val="00CB4BD0"/>
    <w:rsid w:val="00CB56ED"/>
    <w:rsid w:val="00CB5E9C"/>
    <w:rsid w:val="00CB5FA2"/>
    <w:rsid w:val="00CB6C97"/>
    <w:rsid w:val="00CC07AF"/>
    <w:rsid w:val="00CC0D40"/>
    <w:rsid w:val="00CC1136"/>
    <w:rsid w:val="00CC12E9"/>
    <w:rsid w:val="00CC15D9"/>
    <w:rsid w:val="00CC1624"/>
    <w:rsid w:val="00CC28FE"/>
    <w:rsid w:val="00CC31A3"/>
    <w:rsid w:val="00CC32C4"/>
    <w:rsid w:val="00CC3D95"/>
    <w:rsid w:val="00CC401E"/>
    <w:rsid w:val="00CC4558"/>
    <w:rsid w:val="00CC5255"/>
    <w:rsid w:val="00CC6B66"/>
    <w:rsid w:val="00CC7B44"/>
    <w:rsid w:val="00CC7E13"/>
    <w:rsid w:val="00CD054C"/>
    <w:rsid w:val="00CD19B3"/>
    <w:rsid w:val="00CD1AC2"/>
    <w:rsid w:val="00CD1F50"/>
    <w:rsid w:val="00CD27DA"/>
    <w:rsid w:val="00CD4A79"/>
    <w:rsid w:val="00CD4B46"/>
    <w:rsid w:val="00CD5269"/>
    <w:rsid w:val="00CD5ABB"/>
    <w:rsid w:val="00CD5B72"/>
    <w:rsid w:val="00CD6D0C"/>
    <w:rsid w:val="00CD7C0D"/>
    <w:rsid w:val="00CE16E4"/>
    <w:rsid w:val="00CE16F8"/>
    <w:rsid w:val="00CE18D3"/>
    <w:rsid w:val="00CE1AEA"/>
    <w:rsid w:val="00CE20B6"/>
    <w:rsid w:val="00CE24A2"/>
    <w:rsid w:val="00CE25F8"/>
    <w:rsid w:val="00CE2D93"/>
    <w:rsid w:val="00CE2EE8"/>
    <w:rsid w:val="00CE3309"/>
    <w:rsid w:val="00CE416F"/>
    <w:rsid w:val="00CE42D8"/>
    <w:rsid w:val="00CE4949"/>
    <w:rsid w:val="00CE4DBC"/>
    <w:rsid w:val="00CE5377"/>
    <w:rsid w:val="00CE5598"/>
    <w:rsid w:val="00CE5656"/>
    <w:rsid w:val="00CE5D8E"/>
    <w:rsid w:val="00CE62B0"/>
    <w:rsid w:val="00CE63D9"/>
    <w:rsid w:val="00CF0024"/>
    <w:rsid w:val="00CF027B"/>
    <w:rsid w:val="00CF0A4E"/>
    <w:rsid w:val="00CF2255"/>
    <w:rsid w:val="00CF2355"/>
    <w:rsid w:val="00CF2391"/>
    <w:rsid w:val="00CF2780"/>
    <w:rsid w:val="00CF3986"/>
    <w:rsid w:val="00CF3CCA"/>
    <w:rsid w:val="00CF46C0"/>
    <w:rsid w:val="00CF4953"/>
    <w:rsid w:val="00CF4EE1"/>
    <w:rsid w:val="00CF52F4"/>
    <w:rsid w:val="00CF5846"/>
    <w:rsid w:val="00CF610A"/>
    <w:rsid w:val="00CF668B"/>
    <w:rsid w:val="00CF6AAD"/>
    <w:rsid w:val="00CF7BDD"/>
    <w:rsid w:val="00CF7EDA"/>
    <w:rsid w:val="00D005E3"/>
    <w:rsid w:val="00D006A2"/>
    <w:rsid w:val="00D020F1"/>
    <w:rsid w:val="00D02B97"/>
    <w:rsid w:val="00D032DD"/>
    <w:rsid w:val="00D033A3"/>
    <w:rsid w:val="00D03567"/>
    <w:rsid w:val="00D03577"/>
    <w:rsid w:val="00D03745"/>
    <w:rsid w:val="00D03DBE"/>
    <w:rsid w:val="00D03F85"/>
    <w:rsid w:val="00D045C7"/>
    <w:rsid w:val="00D04635"/>
    <w:rsid w:val="00D05BC4"/>
    <w:rsid w:val="00D05E28"/>
    <w:rsid w:val="00D06267"/>
    <w:rsid w:val="00D07366"/>
    <w:rsid w:val="00D07800"/>
    <w:rsid w:val="00D1112D"/>
    <w:rsid w:val="00D1174D"/>
    <w:rsid w:val="00D11808"/>
    <w:rsid w:val="00D119BF"/>
    <w:rsid w:val="00D134F3"/>
    <w:rsid w:val="00D14167"/>
    <w:rsid w:val="00D144A8"/>
    <w:rsid w:val="00D147D4"/>
    <w:rsid w:val="00D1483D"/>
    <w:rsid w:val="00D16327"/>
    <w:rsid w:val="00D16CD1"/>
    <w:rsid w:val="00D1700E"/>
    <w:rsid w:val="00D1712A"/>
    <w:rsid w:val="00D172B7"/>
    <w:rsid w:val="00D17698"/>
    <w:rsid w:val="00D20E26"/>
    <w:rsid w:val="00D220E5"/>
    <w:rsid w:val="00D22363"/>
    <w:rsid w:val="00D22942"/>
    <w:rsid w:val="00D22C5C"/>
    <w:rsid w:val="00D25A2B"/>
    <w:rsid w:val="00D262A1"/>
    <w:rsid w:val="00D265ED"/>
    <w:rsid w:val="00D2710A"/>
    <w:rsid w:val="00D271F1"/>
    <w:rsid w:val="00D2726B"/>
    <w:rsid w:val="00D27394"/>
    <w:rsid w:val="00D27827"/>
    <w:rsid w:val="00D30C47"/>
    <w:rsid w:val="00D31295"/>
    <w:rsid w:val="00D322EF"/>
    <w:rsid w:val="00D3282E"/>
    <w:rsid w:val="00D32AA4"/>
    <w:rsid w:val="00D32BF3"/>
    <w:rsid w:val="00D343A2"/>
    <w:rsid w:val="00D358DA"/>
    <w:rsid w:val="00D35E96"/>
    <w:rsid w:val="00D35EE9"/>
    <w:rsid w:val="00D35FB5"/>
    <w:rsid w:val="00D36025"/>
    <w:rsid w:val="00D37169"/>
    <w:rsid w:val="00D3726F"/>
    <w:rsid w:val="00D379DA"/>
    <w:rsid w:val="00D401D5"/>
    <w:rsid w:val="00D403A1"/>
    <w:rsid w:val="00D40AE0"/>
    <w:rsid w:val="00D41AC0"/>
    <w:rsid w:val="00D41B6A"/>
    <w:rsid w:val="00D42AFA"/>
    <w:rsid w:val="00D43383"/>
    <w:rsid w:val="00D43491"/>
    <w:rsid w:val="00D43AC8"/>
    <w:rsid w:val="00D44308"/>
    <w:rsid w:val="00D447DC"/>
    <w:rsid w:val="00D456D8"/>
    <w:rsid w:val="00D45C51"/>
    <w:rsid w:val="00D45DFF"/>
    <w:rsid w:val="00D45F4F"/>
    <w:rsid w:val="00D465A6"/>
    <w:rsid w:val="00D46B9F"/>
    <w:rsid w:val="00D46CCF"/>
    <w:rsid w:val="00D46D1F"/>
    <w:rsid w:val="00D470CB"/>
    <w:rsid w:val="00D472A1"/>
    <w:rsid w:val="00D47D11"/>
    <w:rsid w:val="00D51706"/>
    <w:rsid w:val="00D51D4C"/>
    <w:rsid w:val="00D53849"/>
    <w:rsid w:val="00D53897"/>
    <w:rsid w:val="00D5390D"/>
    <w:rsid w:val="00D53A95"/>
    <w:rsid w:val="00D541DD"/>
    <w:rsid w:val="00D54877"/>
    <w:rsid w:val="00D54BF2"/>
    <w:rsid w:val="00D54E1A"/>
    <w:rsid w:val="00D5535E"/>
    <w:rsid w:val="00D57966"/>
    <w:rsid w:val="00D6037A"/>
    <w:rsid w:val="00D6046A"/>
    <w:rsid w:val="00D6132B"/>
    <w:rsid w:val="00D6217D"/>
    <w:rsid w:val="00D627AA"/>
    <w:rsid w:val="00D63858"/>
    <w:rsid w:val="00D63E7E"/>
    <w:rsid w:val="00D6494E"/>
    <w:rsid w:val="00D64E2B"/>
    <w:rsid w:val="00D650A1"/>
    <w:rsid w:val="00D655CD"/>
    <w:rsid w:val="00D6674E"/>
    <w:rsid w:val="00D67AAA"/>
    <w:rsid w:val="00D67EA8"/>
    <w:rsid w:val="00D70314"/>
    <w:rsid w:val="00D70503"/>
    <w:rsid w:val="00D70615"/>
    <w:rsid w:val="00D71010"/>
    <w:rsid w:val="00D713B5"/>
    <w:rsid w:val="00D7170E"/>
    <w:rsid w:val="00D717FA"/>
    <w:rsid w:val="00D72291"/>
    <w:rsid w:val="00D7280A"/>
    <w:rsid w:val="00D732A0"/>
    <w:rsid w:val="00D73CF2"/>
    <w:rsid w:val="00D747D8"/>
    <w:rsid w:val="00D74EBC"/>
    <w:rsid w:val="00D753E5"/>
    <w:rsid w:val="00D766AD"/>
    <w:rsid w:val="00D7677F"/>
    <w:rsid w:val="00D76A9D"/>
    <w:rsid w:val="00D76C9C"/>
    <w:rsid w:val="00D7732F"/>
    <w:rsid w:val="00D77A9D"/>
    <w:rsid w:val="00D77FF1"/>
    <w:rsid w:val="00D80781"/>
    <w:rsid w:val="00D80A12"/>
    <w:rsid w:val="00D81A76"/>
    <w:rsid w:val="00D81AE3"/>
    <w:rsid w:val="00D81B0C"/>
    <w:rsid w:val="00D82C4D"/>
    <w:rsid w:val="00D82C9B"/>
    <w:rsid w:val="00D84480"/>
    <w:rsid w:val="00D84851"/>
    <w:rsid w:val="00D854E2"/>
    <w:rsid w:val="00D8647F"/>
    <w:rsid w:val="00D86EAB"/>
    <w:rsid w:val="00D86FA0"/>
    <w:rsid w:val="00D87451"/>
    <w:rsid w:val="00D875E7"/>
    <w:rsid w:val="00D87952"/>
    <w:rsid w:val="00D910B1"/>
    <w:rsid w:val="00D9125C"/>
    <w:rsid w:val="00D914D9"/>
    <w:rsid w:val="00D91668"/>
    <w:rsid w:val="00D929CA"/>
    <w:rsid w:val="00D93C83"/>
    <w:rsid w:val="00D93D04"/>
    <w:rsid w:val="00D93E19"/>
    <w:rsid w:val="00D94033"/>
    <w:rsid w:val="00D94648"/>
    <w:rsid w:val="00D94BC4"/>
    <w:rsid w:val="00D9528C"/>
    <w:rsid w:val="00D95858"/>
    <w:rsid w:val="00D95BCD"/>
    <w:rsid w:val="00D96985"/>
    <w:rsid w:val="00DA0885"/>
    <w:rsid w:val="00DA0988"/>
    <w:rsid w:val="00DA1756"/>
    <w:rsid w:val="00DA1D55"/>
    <w:rsid w:val="00DA2393"/>
    <w:rsid w:val="00DA239B"/>
    <w:rsid w:val="00DA2593"/>
    <w:rsid w:val="00DA27A7"/>
    <w:rsid w:val="00DA4028"/>
    <w:rsid w:val="00DA4373"/>
    <w:rsid w:val="00DA540B"/>
    <w:rsid w:val="00DA5982"/>
    <w:rsid w:val="00DA644E"/>
    <w:rsid w:val="00DA675D"/>
    <w:rsid w:val="00DA6931"/>
    <w:rsid w:val="00DA6FCB"/>
    <w:rsid w:val="00DA7154"/>
    <w:rsid w:val="00DA79D1"/>
    <w:rsid w:val="00DA7B29"/>
    <w:rsid w:val="00DB039E"/>
    <w:rsid w:val="00DB086B"/>
    <w:rsid w:val="00DB0A91"/>
    <w:rsid w:val="00DB11E9"/>
    <w:rsid w:val="00DB13F9"/>
    <w:rsid w:val="00DB1AA6"/>
    <w:rsid w:val="00DB1F27"/>
    <w:rsid w:val="00DB2084"/>
    <w:rsid w:val="00DB37BA"/>
    <w:rsid w:val="00DB3F9F"/>
    <w:rsid w:val="00DB47D0"/>
    <w:rsid w:val="00DB4889"/>
    <w:rsid w:val="00DB4EC4"/>
    <w:rsid w:val="00DB6FB7"/>
    <w:rsid w:val="00DB7899"/>
    <w:rsid w:val="00DB7E02"/>
    <w:rsid w:val="00DC08C9"/>
    <w:rsid w:val="00DC0CD9"/>
    <w:rsid w:val="00DC154A"/>
    <w:rsid w:val="00DC1AB8"/>
    <w:rsid w:val="00DC1B4F"/>
    <w:rsid w:val="00DC2457"/>
    <w:rsid w:val="00DC24A6"/>
    <w:rsid w:val="00DC295F"/>
    <w:rsid w:val="00DC306B"/>
    <w:rsid w:val="00DC353D"/>
    <w:rsid w:val="00DC3620"/>
    <w:rsid w:val="00DC4FF6"/>
    <w:rsid w:val="00DC6EC7"/>
    <w:rsid w:val="00DC6F77"/>
    <w:rsid w:val="00DC7356"/>
    <w:rsid w:val="00DC78E8"/>
    <w:rsid w:val="00DC7BF6"/>
    <w:rsid w:val="00DD181F"/>
    <w:rsid w:val="00DD1887"/>
    <w:rsid w:val="00DD1C1D"/>
    <w:rsid w:val="00DD2BE6"/>
    <w:rsid w:val="00DD2EF7"/>
    <w:rsid w:val="00DD34F1"/>
    <w:rsid w:val="00DD3E50"/>
    <w:rsid w:val="00DD43B6"/>
    <w:rsid w:val="00DD5C10"/>
    <w:rsid w:val="00DD5D6E"/>
    <w:rsid w:val="00DD6C56"/>
    <w:rsid w:val="00DD6E04"/>
    <w:rsid w:val="00DE1A83"/>
    <w:rsid w:val="00DE2FA7"/>
    <w:rsid w:val="00DE3454"/>
    <w:rsid w:val="00DE35DF"/>
    <w:rsid w:val="00DE3835"/>
    <w:rsid w:val="00DE4B19"/>
    <w:rsid w:val="00DE5865"/>
    <w:rsid w:val="00DE6303"/>
    <w:rsid w:val="00DE7153"/>
    <w:rsid w:val="00DE71E5"/>
    <w:rsid w:val="00DE7293"/>
    <w:rsid w:val="00DE7C76"/>
    <w:rsid w:val="00DF04E7"/>
    <w:rsid w:val="00DF15D0"/>
    <w:rsid w:val="00DF170A"/>
    <w:rsid w:val="00DF1BB9"/>
    <w:rsid w:val="00DF2D77"/>
    <w:rsid w:val="00DF476E"/>
    <w:rsid w:val="00DF4870"/>
    <w:rsid w:val="00DF4A58"/>
    <w:rsid w:val="00DF520F"/>
    <w:rsid w:val="00DF52C7"/>
    <w:rsid w:val="00DF5696"/>
    <w:rsid w:val="00DF5746"/>
    <w:rsid w:val="00DF5DBE"/>
    <w:rsid w:val="00DF6440"/>
    <w:rsid w:val="00DF6EDF"/>
    <w:rsid w:val="00DF73EF"/>
    <w:rsid w:val="00E00137"/>
    <w:rsid w:val="00E00AD0"/>
    <w:rsid w:val="00E012EB"/>
    <w:rsid w:val="00E015CE"/>
    <w:rsid w:val="00E01B13"/>
    <w:rsid w:val="00E01E18"/>
    <w:rsid w:val="00E024A7"/>
    <w:rsid w:val="00E02968"/>
    <w:rsid w:val="00E03595"/>
    <w:rsid w:val="00E03A88"/>
    <w:rsid w:val="00E04868"/>
    <w:rsid w:val="00E059F4"/>
    <w:rsid w:val="00E05BE0"/>
    <w:rsid w:val="00E05DEE"/>
    <w:rsid w:val="00E067DF"/>
    <w:rsid w:val="00E10441"/>
    <w:rsid w:val="00E10A05"/>
    <w:rsid w:val="00E10A8F"/>
    <w:rsid w:val="00E11101"/>
    <w:rsid w:val="00E11962"/>
    <w:rsid w:val="00E11A21"/>
    <w:rsid w:val="00E11A32"/>
    <w:rsid w:val="00E11AF3"/>
    <w:rsid w:val="00E12024"/>
    <w:rsid w:val="00E1226D"/>
    <w:rsid w:val="00E13114"/>
    <w:rsid w:val="00E132AE"/>
    <w:rsid w:val="00E13C3E"/>
    <w:rsid w:val="00E140D5"/>
    <w:rsid w:val="00E14D27"/>
    <w:rsid w:val="00E15D7A"/>
    <w:rsid w:val="00E16BE9"/>
    <w:rsid w:val="00E20DB0"/>
    <w:rsid w:val="00E20FA9"/>
    <w:rsid w:val="00E21839"/>
    <w:rsid w:val="00E21984"/>
    <w:rsid w:val="00E21A49"/>
    <w:rsid w:val="00E22498"/>
    <w:rsid w:val="00E22C50"/>
    <w:rsid w:val="00E2304F"/>
    <w:rsid w:val="00E239FD"/>
    <w:rsid w:val="00E24DC9"/>
    <w:rsid w:val="00E24FBB"/>
    <w:rsid w:val="00E25BCC"/>
    <w:rsid w:val="00E25F4F"/>
    <w:rsid w:val="00E261E1"/>
    <w:rsid w:val="00E270CC"/>
    <w:rsid w:val="00E27DAD"/>
    <w:rsid w:val="00E30108"/>
    <w:rsid w:val="00E3030D"/>
    <w:rsid w:val="00E3090A"/>
    <w:rsid w:val="00E30EDB"/>
    <w:rsid w:val="00E3209B"/>
    <w:rsid w:val="00E32C26"/>
    <w:rsid w:val="00E33774"/>
    <w:rsid w:val="00E337D0"/>
    <w:rsid w:val="00E338D8"/>
    <w:rsid w:val="00E338F7"/>
    <w:rsid w:val="00E34E0A"/>
    <w:rsid w:val="00E34E8B"/>
    <w:rsid w:val="00E3595A"/>
    <w:rsid w:val="00E35B6A"/>
    <w:rsid w:val="00E372FE"/>
    <w:rsid w:val="00E37678"/>
    <w:rsid w:val="00E376F9"/>
    <w:rsid w:val="00E37769"/>
    <w:rsid w:val="00E41A0F"/>
    <w:rsid w:val="00E41A75"/>
    <w:rsid w:val="00E423CA"/>
    <w:rsid w:val="00E43386"/>
    <w:rsid w:val="00E43572"/>
    <w:rsid w:val="00E442E2"/>
    <w:rsid w:val="00E44D08"/>
    <w:rsid w:val="00E45DC3"/>
    <w:rsid w:val="00E4641C"/>
    <w:rsid w:val="00E46B7B"/>
    <w:rsid w:val="00E46C32"/>
    <w:rsid w:val="00E47026"/>
    <w:rsid w:val="00E4732D"/>
    <w:rsid w:val="00E50AD7"/>
    <w:rsid w:val="00E51CF7"/>
    <w:rsid w:val="00E51D38"/>
    <w:rsid w:val="00E52753"/>
    <w:rsid w:val="00E52E0D"/>
    <w:rsid w:val="00E53645"/>
    <w:rsid w:val="00E54835"/>
    <w:rsid w:val="00E55B3E"/>
    <w:rsid w:val="00E55E57"/>
    <w:rsid w:val="00E57595"/>
    <w:rsid w:val="00E575F7"/>
    <w:rsid w:val="00E5763F"/>
    <w:rsid w:val="00E57824"/>
    <w:rsid w:val="00E61515"/>
    <w:rsid w:val="00E6269C"/>
    <w:rsid w:val="00E629DE"/>
    <w:rsid w:val="00E63860"/>
    <w:rsid w:val="00E63C41"/>
    <w:rsid w:val="00E63CD1"/>
    <w:rsid w:val="00E63D59"/>
    <w:rsid w:val="00E6465B"/>
    <w:rsid w:val="00E64DE3"/>
    <w:rsid w:val="00E64EA8"/>
    <w:rsid w:val="00E65654"/>
    <w:rsid w:val="00E679C2"/>
    <w:rsid w:val="00E679F1"/>
    <w:rsid w:val="00E67B6D"/>
    <w:rsid w:val="00E67BA1"/>
    <w:rsid w:val="00E67BC1"/>
    <w:rsid w:val="00E70EF3"/>
    <w:rsid w:val="00E71B70"/>
    <w:rsid w:val="00E721D7"/>
    <w:rsid w:val="00E72282"/>
    <w:rsid w:val="00E72705"/>
    <w:rsid w:val="00E73075"/>
    <w:rsid w:val="00E74F6E"/>
    <w:rsid w:val="00E75A7D"/>
    <w:rsid w:val="00E75AC4"/>
    <w:rsid w:val="00E75CDA"/>
    <w:rsid w:val="00E779D0"/>
    <w:rsid w:val="00E80C08"/>
    <w:rsid w:val="00E80E41"/>
    <w:rsid w:val="00E81587"/>
    <w:rsid w:val="00E82C32"/>
    <w:rsid w:val="00E8302A"/>
    <w:rsid w:val="00E843FC"/>
    <w:rsid w:val="00E854F0"/>
    <w:rsid w:val="00E86677"/>
    <w:rsid w:val="00E86B1C"/>
    <w:rsid w:val="00E86FBD"/>
    <w:rsid w:val="00E87349"/>
    <w:rsid w:val="00E90406"/>
    <w:rsid w:val="00E9094F"/>
    <w:rsid w:val="00E90B36"/>
    <w:rsid w:val="00E9103C"/>
    <w:rsid w:val="00E911A3"/>
    <w:rsid w:val="00E91718"/>
    <w:rsid w:val="00E91985"/>
    <w:rsid w:val="00E91E4B"/>
    <w:rsid w:val="00E91FC3"/>
    <w:rsid w:val="00E921CE"/>
    <w:rsid w:val="00E9317D"/>
    <w:rsid w:val="00E936AF"/>
    <w:rsid w:val="00E9623A"/>
    <w:rsid w:val="00E9644E"/>
    <w:rsid w:val="00E96A34"/>
    <w:rsid w:val="00E977D1"/>
    <w:rsid w:val="00E97D36"/>
    <w:rsid w:val="00E97E5A"/>
    <w:rsid w:val="00EA04D8"/>
    <w:rsid w:val="00EA1177"/>
    <w:rsid w:val="00EA169E"/>
    <w:rsid w:val="00EA191B"/>
    <w:rsid w:val="00EA28CB"/>
    <w:rsid w:val="00EA2B4C"/>
    <w:rsid w:val="00EA2BA8"/>
    <w:rsid w:val="00EA2D66"/>
    <w:rsid w:val="00EA30E7"/>
    <w:rsid w:val="00EA31BB"/>
    <w:rsid w:val="00EA39CC"/>
    <w:rsid w:val="00EA3DBC"/>
    <w:rsid w:val="00EA403D"/>
    <w:rsid w:val="00EA47F8"/>
    <w:rsid w:val="00EA4AA6"/>
    <w:rsid w:val="00EA4DEA"/>
    <w:rsid w:val="00EA5C1F"/>
    <w:rsid w:val="00EA5DA4"/>
    <w:rsid w:val="00EA7274"/>
    <w:rsid w:val="00EA7DA9"/>
    <w:rsid w:val="00EB01E2"/>
    <w:rsid w:val="00EB0998"/>
    <w:rsid w:val="00EB0D20"/>
    <w:rsid w:val="00EB0D87"/>
    <w:rsid w:val="00EB1260"/>
    <w:rsid w:val="00EB1ABA"/>
    <w:rsid w:val="00EB26A0"/>
    <w:rsid w:val="00EB3123"/>
    <w:rsid w:val="00EB39C1"/>
    <w:rsid w:val="00EB3FBE"/>
    <w:rsid w:val="00EB498F"/>
    <w:rsid w:val="00EB4E3E"/>
    <w:rsid w:val="00EB5164"/>
    <w:rsid w:val="00EB552D"/>
    <w:rsid w:val="00EB5DEF"/>
    <w:rsid w:val="00EB602C"/>
    <w:rsid w:val="00EB61F5"/>
    <w:rsid w:val="00EB651D"/>
    <w:rsid w:val="00EB65A2"/>
    <w:rsid w:val="00EB6C0A"/>
    <w:rsid w:val="00EB791F"/>
    <w:rsid w:val="00EC01D1"/>
    <w:rsid w:val="00EC0FC6"/>
    <w:rsid w:val="00EC1D10"/>
    <w:rsid w:val="00EC2B10"/>
    <w:rsid w:val="00EC2C50"/>
    <w:rsid w:val="00EC38D5"/>
    <w:rsid w:val="00EC4D96"/>
    <w:rsid w:val="00EC5443"/>
    <w:rsid w:val="00EC6355"/>
    <w:rsid w:val="00EC731F"/>
    <w:rsid w:val="00EC7405"/>
    <w:rsid w:val="00EC7C46"/>
    <w:rsid w:val="00EC7D28"/>
    <w:rsid w:val="00ED06F5"/>
    <w:rsid w:val="00ED0FFE"/>
    <w:rsid w:val="00ED1B22"/>
    <w:rsid w:val="00ED2234"/>
    <w:rsid w:val="00ED3AC0"/>
    <w:rsid w:val="00ED47A2"/>
    <w:rsid w:val="00ED47BD"/>
    <w:rsid w:val="00ED513F"/>
    <w:rsid w:val="00ED5416"/>
    <w:rsid w:val="00ED6A85"/>
    <w:rsid w:val="00ED6AEC"/>
    <w:rsid w:val="00ED6E2D"/>
    <w:rsid w:val="00ED6ED6"/>
    <w:rsid w:val="00ED7BD5"/>
    <w:rsid w:val="00ED7BDD"/>
    <w:rsid w:val="00EE01BE"/>
    <w:rsid w:val="00EE1A7B"/>
    <w:rsid w:val="00EE1B5F"/>
    <w:rsid w:val="00EE2690"/>
    <w:rsid w:val="00EE2F79"/>
    <w:rsid w:val="00EE43FD"/>
    <w:rsid w:val="00EE4785"/>
    <w:rsid w:val="00EE48E0"/>
    <w:rsid w:val="00EE5511"/>
    <w:rsid w:val="00EE6744"/>
    <w:rsid w:val="00EE7035"/>
    <w:rsid w:val="00EE729B"/>
    <w:rsid w:val="00EF0042"/>
    <w:rsid w:val="00EF1CCD"/>
    <w:rsid w:val="00EF225B"/>
    <w:rsid w:val="00EF2A9A"/>
    <w:rsid w:val="00EF343C"/>
    <w:rsid w:val="00EF3F3C"/>
    <w:rsid w:val="00EF44C1"/>
    <w:rsid w:val="00EF4FF2"/>
    <w:rsid w:val="00EF79FB"/>
    <w:rsid w:val="00EF7BEE"/>
    <w:rsid w:val="00F00099"/>
    <w:rsid w:val="00F0015F"/>
    <w:rsid w:val="00F01453"/>
    <w:rsid w:val="00F01D30"/>
    <w:rsid w:val="00F01F3A"/>
    <w:rsid w:val="00F02A35"/>
    <w:rsid w:val="00F0375B"/>
    <w:rsid w:val="00F03C6A"/>
    <w:rsid w:val="00F04140"/>
    <w:rsid w:val="00F04387"/>
    <w:rsid w:val="00F04B37"/>
    <w:rsid w:val="00F0605C"/>
    <w:rsid w:val="00F06532"/>
    <w:rsid w:val="00F06A2E"/>
    <w:rsid w:val="00F07737"/>
    <w:rsid w:val="00F07A81"/>
    <w:rsid w:val="00F07B9D"/>
    <w:rsid w:val="00F07C0B"/>
    <w:rsid w:val="00F07F81"/>
    <w:rsid w:val="00F1028F"/>
    <w:rsid w:val="00F105D7"/>
    <w:rsid w:val="00F10A50"/>
    <w:rsid w:val="00F10A90"/>
    <w:rsid w:val="00F11A55"/>
    <w:rsid w:val="00F12249"/>
    <w:rsid w:val="00F12295"/>
    <w:rsid w:val="00F122BC"/>
    <w:rsid w:val="00F13823"/>
    <w:rsid w:val="00F1400F"/>
    <w:rsid w:val="00F14521"/>
    <w:rsid w:val="00F147C7"/>
    <w:rsid w:val="00F14F12"/>
    <w:rsid w:val="00F15659"/>
    <w:rsid w:val="00F1637B"/>
    <w:rsid w:val="00F17305"/>
    <w:rsid w:val="00F20132"/>
    <w:rsid w:val="00F2041E"/>
    <w:rsid w:val="00F20EA4"/>
    <w:rsid w:val="00F21770"/>
    <w:rsid w:val="00F21E3D"/>
    <w:rsid w:val="00F22EC2"/>
    <w:rsid w:val="00F2341C"/>
    <w:rsid w:val="00F23E02"/>
    <w:rsid w:val="00F2456A"/>
    <w:rsid w:val="00F2478B"/>
    <w:rsid w:val="00F24909"/>
    <w:rsid w:val="00F2585F"/>
    <w:rsid w:val="00F2714C"/>
    <w:rsid w:val="00F3067A"/>
    <w:rsid w:val="00F3093E"/>
    <w:rsid w:val="00F32183"/>
    <w:rsid w:val="00F32A3F"/>
    <w:rsid w:val="00F32AD0"/>
    <w:rsid w:val="00F33E57"/>
    <w:rsid w:val="00F33FFA"/>
    <w:rsid w:val="00F35745"/>
    <w:rsid w:val="00F36E4B"/>
    <w:rsid w:val="00F376EB"/>
    <w:rsid w:val="00F3778E"/>
    <w:rsid w:val="00F401C8"/>
    <w:rsid w:val="00F411B8"/>
    <w:rsid w:val="00F42DD9"/>
    <w:rsid w:val="00F430DA"/>
    <w:rsid w:val="00F442FA"/>
    <w:rsid w:val="00F473AC"/>
    <w:rsid w:val="00F4756B"/>
    <w:rsid w:val="00F477E3"/>
    <w:rsid w:val="00F47D04"/>
    <w:rsid w:val="00F50CBE"/>
    <w:rsid w:val="00F53803"/>
    <w:rsid w:val="00F538A5"/>
    <w:rsid w:val="00F539B2"/>
    <w:rsid w:val="00F54559"/>
    <w:rsid w:val="00F54FD8"/>
    <w:rsid w:val="00F54FF6"/>
    <w:rsid w:val="00F55D1D"/>
    <w:rsid w:val="00F563BA"/>
    <w:rsid w:val="00F5700A"/>
    <w:rsid w:val="00F574DA"/>
    <w:rsid w:val="00F5771D"/>
    <w:rsid w:val="00F57F39"/>
    <w:rsid w:val="00F60102"/>
    <w:rsid w:val="00F60988"/>
    <w:rsid w:val="00F60B94"/>
    <w:rsid w:val="00F61383"/>
    <w:rsid w:val="00F6177F"/>
    <w:rsid w:val="00F61944"/>
    <w:rsid w:val="00F61DCA"/>
    <w:rsid w:val="00F621F9"/>
    <w:rsid w:val="00F62D78"/>
    <w:rsid w:val="00F6384B"/>
    <w:rsid w:val="00F639E2"/>
    <w:rsid w:val="00F651D1"/>
    <w:rsid w:val="00F653D2"/>
    <w:rsid w:val="00F65B0B"/>
    <w:rsid w:val="00F661C1"/>
    <w:rsid w:val="00F66C5B"/>
    <w:rsid w:val="00F66FCA"/>
    <w:rsid w:val="00F6704B"/>
    <w:rsid w:val="00F6748C"/>
    <w:rsid w:val="00F67C54"/>
    <w:rsid w:val="00F67D76"/>
    <w:rsid w:val="00F7006B"/>
    <w:rsid w:val="00F7046F"/>
    <w:rsid w:val="00F704FF"/>
    <w:rsid w:val="00F70CE1"/>
    <w:rsid w:val="00F721C1"/>
    <w:rsid w:val="00F721FC"/>
    <w:rsid w:val="00F72A52"/>
    <w:rsid w:val="00F72B55"/>
    <w:rsid w:val="00F733E0"/>
    <w:rsid w:val="00F73759"/>
    <w:rsid w:val="00F737CE"/>
    <w:rsid w:val="00F73B49"/>
    <w:rsid w:val="00F74691"/>
    <w:rsid w:val="00F74841"/>
    <w:rsid w:val="00F74F1E"/>
    <w:rsid w:val="00F7546F"/>
    <w:rsid w:val="00F75F01"/>
    <w:rsid w:val="00F762EE"/>
    <w:rsid w:val="00F76B39"/>
    <w:rsid w:val="00F80600"/>
    <w:rsid w:val="00F812BC"/>
    <w:rsid w:val="00F816EC"/>
    <w:rsid w:val="00F81822"/>
    <w:rsid w:val="00F818D4"/>
    <w:rsid w:val="00F82901"/>
    <w:rsid w:val="00F856E9"/>
    <w:rsid w:val="00F87050"/>
    <w:rsid w:val="00F87486"/>
    <w:rsid w:val="00F876DC"/>
    <w:rsid w:val="00F903D5"/>
    <w:rsid w:val="00F916B1"/>
    <w:rsid w:val="00F91CCC"/>
    <w:rsid w:val="00F922C9"/>
    <w:rsid w:val="00F92AD7"/>
    <w:rsid w:val="00F92B40"/>
    <w:rsid w:val="00F92BF1"/>
    <w:rsid w:val="00F93BED"/>
    <w:rsid w:val="00F94673"/>
    <w:rsid w:val="00F9477D"/>
    <w:rsid w:val="00F94C42"/>
    <w:rsid w:val="00F94CCD"/>
    <w:rsid w:val="00F95208"/>
    <w:rsid w:val="00F95A92"/>
    <w:rsid w:val="00F95B7D"/>
    <w:rsid w:val="00F96A14"/>
    <w:rsid w:val="00F97409"/>
    <w:rsid w:val="00F975BB"/>
    <w:rsid w:val="00FA0466"/>
    <w:rsid w:val="00FA0C30"/>
    <w:rsid w:val="00FA19DE"/>
    <w:rsid w:val="00FA1D65"/>
    <w:rsid w:val="00FA2065"/>
    <w:rsid w:val="00FA2392"/>
    <w:rsid w:val="00FA25F6"/>
    <w:rsid w:val="00FA2FB1"/>
    <w:rsid w:val="00FA3114"/>
    <w:rsid w:val="00FA367B"/>
    <w:rsid w:val="00FA37E8"/>
    <w:rsid w:val="00FA42C9"/>
    <w:rsid w:val="00FA469E"/>
    <w:rsid w:val="00FA4D51"/>
    <w:rsid w:val="00FA5705"/>
    <w:rsid w:val="00FA5AA3"/>
    <w:rsid w:val="00FA65F1"/>
    <w:rsid w:val="00FA6A96"/>
    <w:rsid w:val="00FA72B2"/>
    <w:rsid w:val="00FA7CEB"/>
    <w:rsid w:val="00FA7F97"/>
    <w:rsid w:val="00FB02F9"/>
    <w:rsid w:val="00FB0E2A"/>
    <w:rsid w:val="00FB0F7A"/>
    <w:rsid w:val="00FB23C9"/>
    <w:rsid w:val="00FB26A2"/>
    <w:rsid w:val="00FB2D5A"/>
    <w:rsid w:val="00FB348F"/>
    <w:rsid w:val="00FB3850"/>
    <w:rsid w:val="00FB3D5F"/>
    <w:rsid w:val="00FB42A8"/>
    <w:rsid w:val="00FB4637"/>
    <w:rsid w:val="00FB500A"/>
    <w:rsid w:val="00FB50A3"/>
    <w:rsid w:val="00FB5260"/>
    <w:rsid w:val="00FB5568"/>
    <w:rsid w:val="00FB6CFF"/>
    <w:rsid w:val="00FB6E60"/>
    <w:rsid w:val="00FB7883"/>
    <w:rsid w:val="00FC130A"/>
    <w:rsid w:val="00FC2AAB"/>
    <w:rsid w:val="00FC2BE5"/>
    <w:rsid w:val="00FC415D"/>
    <w:rsid w:val="00FC5052"/>
    <w:rsid w:val="00FC50AA"/>
    <w:rsid w:val="00FD11F1"/>
    <w:rsid w:val="00FD1280"/>
    <w:rsid w:val="00FD2324"/>
    <w:rsid w:val="00FD26B5"/>
    <w:rsid w:val="00FD2C70"/>
    <w:rsid w:val="00FD2E3D"/>
    <w:rsid w:val="00FD37B3"/>
    <w:rsid w:val="00FD490E"/>
    <w:rsid w:val="00FD790C"/>
    <w:rsid w:val="00FD7FAF"/>
    <w:rsid w:val="00FE0353"/>
    <w:rsid w:val="00FE0758"/>
    <w:rsid w:val="00FE1AC7"/>
    <w:rsid w:val="00FE2663"/>
    <w:rsid w:val="00FE3801"/>
    <w:rsid w:val="00FE3A0A"/>
    <w:rsid w:val="00FE4198"/>
    <w:rsid w:val="00FE4430"/>
    <w:rsid w:val="00FE5B5D"/>
    <w:rsid w:val="00FE5D8A"/>
    <w:rsid w:val="00FF0571"/>
    <w:rsid w:val="00FF086B"/>
    <w:rsid w:val="00FF098A"/>
    <w:rsid w:val="00FF11F8"/>
    <w:rsid w:val="00FF16ED"/>
    <w:rsid w:val="00FF1DD0"/>
    <w:rsid w:val="00FF240D"/>
    <w:rsid w:val="00FF2928"/>
    <w:rsid w:val="00FF2AD4"/>
    <w:rsid w:val="00FF303B"/>
    <w:rsid w:val="00FF39D2"/>
    <w:rsid w:val="00FF3DD2"/>
    <w:rsid w:val="00FF4111"/>
    <w:rsid w:val="00FF44AD"/>
    <w:rsid w:val="00FF5C70"/>
    <w:rsid w:val="00FF5F05"/>
    <w:rsid w:val="00FF6C59"/>
    <w:rsid w:val="00FF7126"/>
    <w:rsid w:val="00FF7248"/>
    <w:rsid w:val="00FF7382"/>
    <w:rsid w:val="00FF7CD4"/>
    <w:rsid w:val="02A8489F"/>
    <w:rsid w:val="36207D3F"/>
    <w:rsid w:val="3B54278B"/>
    <w:rsid w:val="508815A3"/>
    <w:rsid w:val="6FDC045F"/>
    <w:rsid w:val="783C6382"/>
    <w:rsid w:val="7DC668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F78F68"/>
  <w15:docId w15:val="{B474DBEE-5944-44A9-ACEC-FB455A36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Calibri Light" w:hAnsi="Calibri Light" w:cs="Times New Roman"/>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Cambria" w:eastAsia="SimHei" w:hAnsi="Cambria" w:cs="Times New Roman"/>
      <w:sz w:val="20"/>
      <w:szCs w:val="20"/>
    </w:rPr>
  </w:style>
  <w:style w:type="paragraph" w:styleId="DocumentMap">
    <w:name w:val="Document Map"/>
    <w:basedOn w:val="Normal"/>
    <w:link w:val="DocumentMapChar"/>
    <w:uiPriority w:val="99"/>
    <w:semiHidden/>
    <w:unhideWhenUsed/>
    <w:qFormat/>
    <w:rPr>
      <w:rFonts w:ascii="SimSun"/>
      <w:sz w:val="24"/>
      <w:szCs w:val="24"/>
    </w:rPr>
  </w:style>
  <w:style w:type="paragraph" w:styleId="CommentText">
    <w:name w:val="annotation text"/>
    <w:basedOn w:val="Normal"/>
    <w:link w:val="CommentTextChar"/>
    <w:uiPriority w:val="99"/>
    <w:semiHidden/>
    <w:unhideWhenUsed/>
    <w:qFormat/>
    <w:pPr>
      <w:jc w:val="left"/>
    </w:pPr>
  </w:style>
  <w:style w:type="paragraph" w:styleId="BalloonText">
    <w:name w:val="Balloon Text"/>
    <w:basedOn w:val="Normal"/>
    <w:link w:val="BalloonTextChar"/>
    <w:uiPriority w:val="99"/>
    <w:semiHidden/>
    <w:unhideWhenUsed/>
    <w:qFormat/>
    <w:rPr>
      <w:rFonts w:ascii="SimSun"/>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rPr>
      <w:rFonts w:cs="Times New Roman"/>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qFormat/>
    <w:rPr>
      <w:rFonts w:cs="Times New Roman"/>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LineNumber">
    <w:name w:val="line number"/>
    <w:basedOn w:val="DefaultParagraphFont"/>
    <w:uiPriority w:val="99"/>
    <w:semiHidden/>
    <w:unhideWhenUsed/>
    <w:qFormat/>
  </w:style>
  <w:style w:type="character" w:styleId="Hyperlink">
    <w:name w:val="Hyperlink"/>
    <w:uiPriority w:val="99"/>
    <w:unhideWhenUsed/>
    <w:qFormat/>
    <w:rPr>
      <w:color w:val="0563C1"/>
      <w:u w:val="single"/>
    </w:rPr>
  </w:style>
  <w:style w:type="character" w:styleId="CommentReference">
    <w:name w:val="annotation reference"/>
    <w:uiPriority w:val="99"/>
    <w:semiHidden/>
    <w:unhideWhenUsed/>
    <w:qFormat/>
    <w:rPr>
      <w:sz w:val="21"/>
      <w:szCs w:val="21"/>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Heading2Char">
    <w:name w:val="Heading 2 Char"/>
    <w:link w:val="Heading2"/>
    <w:uiPriority w:val="9"/>
    <w:qFormat/>
    <w:rPr>
      <w:rFonts w:ascii="Calibri Light" w:eastAsia="SimSun" w:hAnsi="Calibri Light" w:cs="Times New Roman"/>
      <w:b/>
      <w:bCs/>
      <w:sz w:val="32"/>
      <w:szCs w:val="32"/>
    </w:rPr>
  </w:style>
  <w:style w:type="character" w:customStyle="1" w:styleId="Heading1Char">
    <w:name w:val="Heading 1 Char"/>
    <w:link w:val="Heading1"/>
    <w:uiPriority w:val="9"/>
    <w:qFormat/>
    <w:rPr>
      <w:b/>
      <w:bCs/>
      <w:kern w:val="44"/>
      <w:sz w:val="44"/>
      <w:szCs w:val="44"/>
    </w:rPr>
  </w:style>
  <w:style w:type="character" w:customStyle="1" w:styleId="Heading3Char">
    <w:name w:val="Heading 3 Char"/>
    <w:link w:val="Heading3"/>
    <w:uiPriority w:val="9"/>
    <w:qFormat/>
    <w:rPr>
      <w:b/>
      <w:bCs/>
      <w:sz w:val="32"/>
      <w:szCs w:val="32"/>
    </w:rPr>
  </w:style>
  <w:style w:type="paragraph" w:customStyle="1" w:styleId="1">
    <w:name w:val="修订1"/>
    <w:hidden/>
    <w:uiPriority w:val="99"/>
    <w:semiHidden/>
    <w:qFormat/>
    <w:rPr>
      <w:kern w:val="2"/>
      <w:sz w:val="21"/>
      <w:szCs w:val="22"/>
    </w:rPr>
  </w:style>
  <w:style w:type="character" w:styleId="PlaceholderText">
    <w:name w:val="Placeholder Text"/>
    <w:uiPriority w:val="99"/>
    <w:semiHidden/>
    <w:qFormat/>
    <w:rPr>
      <w:color w:val="808080"/>
    </w:rPr>
  </w:style>
  <w:style w:type="character" w:customStyle="1" w:styleId="HeaderChar">
    <w:name w:val="Header Char"/>
    <w:link w:val="Header"/>
    <w:uiPriority w:val="99"/>
    <w:qFormat/>
    <w:rPr>
      <w:sz w:val="18"/>
      <w:szCs w:val="18"/>
    </w:rPr>
  </w:style>
  <w:style w:type="character" w:customStyle="1" w:styleId="FooterChar">
    <w:name w:val="Footer Char"/>
    <w:link w:val="Footer"/>
    <w:uiPriority w:val="99"/>
    <w:qFormat/>
    <w:rPr>
      <w:sz w:val="18"/>
      <w:szCs w:val="18"/>
    </w:rPr>
  </w:style>
  <w:style w:type="character" w:customStyle="1" w:styleId="DocumentMapChar">
    <w:name w:val="Document Map Char"/>
    <w:link w:val="DocumentMap"/>
    <w:uiPriority w:val="99"/>
    <w:semiHidden/>
    <w:qFormat/>
    <w:rPr>
      <w:rFonts w:ascii="SimSun" w:eastAsia="SimSun"/>
      <w:sz w:val="24"/>
      <w:szCs w:val="24"/>
    </w:rPr>
  </w:style>
  <w:style w:type="paragraph" w:styleId="ListParagraph">
    <w:name w:val="List Paragraph"/>
    <w:basedOn w:val="Normal"/>
    <w:uiPriority w:val="34"/>
    <w:qFormat/>
    <w:pPr>
      <w:ind w:firstLineChars="200" w:firstLine="420"/>
    </w:pPr>
  </w:style>
  <w:style w:type="table" w:customStyle="1" w:styleId="61">
    <w:name w:val="列表 6 彩色1"/>
    <w:basedOn w:val="TableNormal"/>
    <w:uiPriority w:val="51"/>
    <w:qFormat/>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alloonTextChar">
    <w:name w:val="Balloon Text Char"/>
    <w:link w:val="BalloonText"/>
    <w:uiPriority w:val="99"/>
    <w:semiHidden/>
    <w:rPr>
      <w:rFonts w:ascii="SimSun" w:eastAsia="SimSun"/>
      <w:sz w:val="18"/>
      <w:szCs w:val="18"/>
    </w:rPr>
  </w:style>
  <w:style w:type="character" w:customStyle="1" w:styleId="apple-converted-space">
    <w:name w:val="apple-converted-space"/>
    <w:basedOn w:val="DefaultParagraphFont"/>
    <w:qFormat/>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link w:val="CommentSubject"/>
    <w:uiPriority w:val="99"/>
    <w:semiHidden/>
    <w:rPr>
      <w:b/>
      <w:bCs/>
    </w:rPr>
  </w:style>
  <w:style w:type="table" w:customStyle="1" w:styleId="21">
    <w:name w:val="无格式表格 21"/>
    <w:basedOn w:val="TableNormal"/>
    <w:uiPriority w:val="42"/>
    <w:qFormat/>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10">
    <w:name w:val="清单表 21"/>
    <w:basedOn w:val="TableNormal"/>
    <w:uiPriority w:val="47"/>
    <w:qFormat/>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0">
    <w:name w:val="清单表 6 彩色1"/>
    <w:basedOn w:val="TableNormal"/>
    <w:uiPriority w:val="51"/>
    <w:qFormat/>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on">
    <w:name w:val="Revision"/>
    <w:hidden/>
    <w:uiPriority w:val="99"/>
    <w:semiHidden/>
    <w:rsid w:val="001F7CB2"/>
    <w:rPr>
      <w:kern w:val="2"/>
      <w:sz w:val="21"/>
      <w:szCs w:val="22"/>
    </w:rPr>
  </w:style>
  <w:style w:type="character" w:customStyle="1" w:styleId="UnresolvedMention1">
    <w:name w:val="Unresolved Mention1"/>
    <w:uiPriority w:val="99"/>
    <w:semiHidden/>
    <w:unhideWhenUsed/>
    <w:rsid w:val="00010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266978">
      <w:bodyDiv w:val="1"/>
      <w:marLeft w:val="0"/>
      <w:marRight w:val="0"/>
      <w:marTop w:val="0"/>
      <w:marBottom w:val="0"/>
      <w:divBdr>
        <w:top w:val="none" w:sz="0" w:space="0" w:color="auto"/>
        <w:left w:val="none" w:sz="0" w:space="0" w:color="auto"/>
        <w:bottom w:val="none" w:sz="0" w:space="0" w:color="auto"/>
        <w:right w:val="none" w:sz="0" w:space="0" w:color="auto"/>
      </w:divBdr>
      <w:divsChild>
        <w:div w:id="111292534">
          <w:marLeft w:val="0"/>
          <w:marRight w:val="0"/>
          <w:marTop w:val="100"/>
          <w:marBottom w:val="100"/>
          <w:divBdr>
            <w:top w:val="none" w:sz="0" w:space="0" w:color="auto"/>
            <w:left w:val="none" w:sz="0" w:space="0" w:color="auto"/>
            <w:bottom w:val="none" w:sz="0" w:space="0" w:color="auto"/>
            <w:right w:val="none" w:sz="0" w:space="0" w:color="auto"/>
          </w:divBdr>
          <w:divsChild>
            <w:div w:id="12681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0552">
      <w:bodyDiv w:val="1"/>
      <w:marLeft w:val="0"/>
      <w:marRight w:val="0"/>
      <w:marTop w:val="0"/>
      <w:marBottom w:val="0"/>
      <w:divBdr>
        <w:top w:val="none" w:sz="0" w:space="0" w:color="auto"/>
        <w:left w:val="none" w:sz="0" w:space="0" w:color="auto"/>
        <w:bottom w:val="none" w:sz="0" w:space="0" w:color="auto"/>
        <w:right w:val="none" w:sz="0" w:space="0" w:color="auto"/>
      </w:divBdr>
    </w:div>
    <w:div w:id="1366980020">
      <w:bodyDiv w:val="1"/>
      <w:marLeft w:val="0"/>
      <w:marRight w:val="0"/>
      <w:marTop w:val="0"/>
      <w:marBottom w:val="0"/>
      <w:divBdr>
        <w:top w:val="none" w:sz="0" w:space="0" w:color="auto"/>
        <w:left w:val="none" w:sz="0" w:space="0" w:color="auto"/>
        <w:bottom w:val="none" w:sz="0" w:space="0" w:color="auto"/>
        <w:right w:val="none" w:sz="0" w:space="0" w:color="auto"/>
      </w:divBdr>
    </w:div>
    <w:div w:id="1661422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doi.org/10.1002/" TargetMode="External"/><Relationship Id="rId39" Type="http://schemas.openxmlformats.org/officeDocument/2006/relationships/hyperlink" Target="https://doi.org/10.1007/"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doi.org/10.1002/" TargetMode="External"/><Relationship Id="rId42" Type="http://schemas.openxmlformats.org/officeDocument/2006/relationships/hyperlink" Target="https://doi.org/10.5194/hess-20-4983-2016" TargetMode="External"/><Relationship Id="rId47" Type="http://schemas.openxmlformats.org/officeDocument/2006/relationships/footer" Target="footer1.xml"/><Relationship Id="rId55"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doi.org/10.1016/j.jhydrol.2015.03.044" TargetMode="External"/><Relationship Id="rId33" Type="http://schemas.openxmlformats.org/officeDocument/2006/relationships/hyperlink" Target="https://doi.org/10.1002/(SICI)" TargetMode="External"/><Relationship Id="rId38" Type="http://schemas.openxmlformats.org/officeDocument/2006/relationships/hyperlink" Target="https://doi.org/10.1016/0169-555X(95)00014-V"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1007/" TargetMode="External"/><Relationship Id="rId41" Type="http://schemas.openxmlformats.org/officeDocument/2006/relationships/hyperlink" Target="https://doi.org/10.102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doi.org/10.5281/zenodo.4248173" TargetMode="External"/><Relationship Id="rId32" Type="http://schemas.openxmlformats.org/officeDocument/2006/relationships/hyperlink" Target="https://doi.org/10.1016/j.geomorph.2013.02.024" TargetMode="External"/><Relationship Id="rId37" Type="http://schemas.openxmlformats.org/officeDocument/2006/relationships/hyperlink" Target="http://doi.org/10.3390" TargetMode="External"/><Relationship Id="rId40" Type="http://schemas.openxmlformats.org/officeDocument/2006/relationships/hyperlink" Target="https://doi.org/10.1016/j.geomorph.2016.04.014" TargetMode="External"/><Relationship Id="rId45" Type="http://schemas.openxmlformats.org/officeDocument/2006/relationships/hyperlink" Target="https://www.sciencedirect.com/science/journal/00221694" TargetMode="External"/><Relationship Id="rId5" Type="http://schemas.openxmlformats.org/officeDocument/2006/relationships/customXml" Target="../customXml/item5.xml"/><Relationship Id="rId15" Type="http://schemas.openxmlformats.org/officeDocument/2006/relationships/hyperlink" Target="https://www.usgs.gov/" TargetMode="External"/><Relationship Id="rId23" Type="http://schemas.openxmlformats.org/officeDocument/2006/relationships/image" Target="media/image11.jpeg"/><Relationship Id="rId28" Type="http://schemas.openxmlformats.org/officeDocument/2006/relationships/hyperlink" Target="https://doi.org/10.1016/0022-1694(79)90068-4" TargetMode="External"/><Relationship Id="rId36" Type="http://schemas.openxmlformats.org/officeDocument/2006/relationships/hyperlink" Target="https://doi.org/10.1146/annurev.ea.13"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doi.org/10.1016/S0169-555X(96)00028-1" TargetMode="External"/><Relationship Id="rId44" Type="http://schemas.openxmlformats.org/officeDocument/2006/relationships/hyperlink" Target="https://doi.org/10.1007/s12665-012-2106-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doi.org/" TargetMode="External"/><Relationship Id="rId30" Type="http://schemas.openxmlformats.org/officeDocument/2006/relationships/hyperlink" Target="https://doi.org/10.1002/esp.3522" TargetMode="External"/><Relationship Id="rId35" Type="http://schemas.openxmlformats.org/officeDocument/2006/relationships/hyperlink" Target="https://doi.org/" TargetMode="External"/><Relationship Id="rId43" Type="http://schemas.openxmlformats.org/officeDocument/2006/relationships/hyperlink" Target="http://doi.org" TargetMode="External"/><Relationship Id="rId48" Type="http://schemas.openxmlformats.org/officeDocument/2006/relationships/fontTable" Target="fontTable.xml"/><Relationship Id="rId56" Type="http://schemas.microsoft.com/office/2016/09/relationships/commentsIds" Target="commentsIds.xml"/><Relationship Id="rId8"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831BF060B4094AA8BDA17A50B10C8B" ma:contentTypeVersion="14" ma:contentTypeDescription="Create a new document." ma:contentTypeScope="" ma:versionID="ec39dba96b71b7cd815cc2b9b8d3b411">
  <xsd:schema xmlns:xsd="http://www.w3.org/2001/XMLSchema" xmlns:xs="http://www.w3.org/2001/XMLSchema" xmlns:p="http://schemas.microsoft.com/office/2006/metadata/properties" xmlns:ns3="83e74789-d391-49bc-99e3-07b2fee13591" xmlns:ns4="c1f840a9-0eeb-45a6-bf76-e8dfb9503c2e" targetNamespace="http://schemas.microsoft.com/office/2006/metadata/properties" ma:root="true" ma:fieldsID="f9f53f756e8a5076f2dc1ce6cd667e53" ns3:_="" ns4:_="">
    <xsd:import namespace="83e74789-d391-49bc-99e3-07b2fee13591"/>
    <xsd:import namespace="c1f840a9-0eeb-45a6-bf76-e8dfb9503c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74789-d391-49bc-99e3-07b2fee135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840a9-0eeb-45a6-bf76-e8dfb9503c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49B14-CBBF-429C-AFEC-E809008EC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74789-d391-49bc-99e3-07b2fee13591"/>
    <ds:schemaRef ds:uri="c1f840a9-0eeb-45a6-bf76-e8dfb9503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713B7-CD81-44A0-B59F-6BEF624721DB}">
  <ds:schemaRefs>
    <ds:schemaRef ds:uri="http://schemas.microsoft.com/sharepoint/v3/contenttype/forms"/>
  </ds:schemaRefs>
</ds:datastoreItem>
</file>

<file path=customXml/itemProps3.xml><?xml version="1.0" encoding="utf-8"?>
<ds:datastoreItem xmlns:ds="http://schemas.openxmlformats.org/officeDocument/2006/customXml" ds:itemID="{6CD1FBFE-0409-4930-8C65-0C64E12886CA}">
  <ds:schemaRefs>
    <ds:schemaRef ds:uri="83e74789-d391-49bc-99e3-07b2fee13591"/>
    <ds:schemaRef ds:uri="http://purl.org/dc/term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purl.org/dc/elements/1.1/"/>
    <ds:schemaRef ds:uri="http://schemas.microsoft.com/office/2006/documentManagement/types"/>
    <ds:schemaRef ds:uri="c1f840a9-0eeb-45a6-bf76-e8dfb9503c2e"/>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AC8E4D2-F13C-46AF-9AD9-36FF485C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12228</Words>
  <Characters>69704</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81769</CharactersWithSpaces>
  <SharedDoc>false</SharedDoc>
  <HLinks>
    <vt:vector size="138" baseType="variant">
      <vt:variant>
        <vt:i4>3080225</vt:i4>
      </vt:variant>
      <vt:variant>
        <vt:i4>435</vt:i4>
      </vt:variant>
      <vt:variant>
        <vt:i4>0</vt:i4>
      </vt:variant>
      <vt:variant>
        <vt:i4>5</vt:i4>
      </vt:variant>
      <vt:variant>
        <vt:lpwstr>https://www.sciencedirect.com/science/journal/00221694</vt:lpwstr>
      </vt:variant>
      <vt:variant>
        <vt:lpwstr/>
      </vt:variant>
      <vt:variant>
        <vt:i4>786460</vt:i4>
      </vt:variant>
      <vt:variant>
        <vt:i4>432</vt:i4>
      </vt:variant>
      <vt:variant>
        <vt:i4>0</vt:i4>
      </vt:variant>
      <vt:variant>
        <vt:i4>5</vt:i4>
      </vt:variant>
      <vt:variant>
        <vt:lpwstr>https://doi.org/10.1007/s12665-012-2106-0</vt:lpwstr>
      </vt:variant>
      <vt:variant>
        <vt:lpwstr/>
      </vt:variant>
      <vt:variant>
        <vt:i4>3014714</vt:i4>
      </vt:variant>
      <vt:variant>
        <vt:i4>429</vt:i4>
      </vt:variant>
      <vt:variant>
        <vt:i4>0</vt:i4>
      </vt:variant>
      <vt:variant>
        <vt:i4>5</vt:i4>
      </vt:variant>
      <vt:variant>
        <vt:lpwstr>http://doi.org/</vt:lpwstr>
      </vt:variant>
      <vt:variant>
        <vt:lpwstr/>
      </vt:variant>
      <vt:variant>
        <vt:i4>1966152</vt:i4>
      </vt:variant>
      <vt:variant>
        <vt:i4>426</vt:i4>
      </vt:variant>
      <vt:variant>
        <vt:i4>0</vt:i4>
      </vt:variant>
      <vt:variant>
        <vt:i4>5</vt:i4>
      </vt:variant>
      <vt:variant>
        <vt:lpwstr>https://doi.org/10.5194/hess-20-4983-2016</vt:lpwstr>
      </vt:variant>
      <vt:variant>
        <vt:lpwstr/>
      </vt:variant>
      <vt:variant>
        <vt:i4>1114195</vt:i4>
      </vt:variant>
      <vt:variant>
        <vt:i4>423</vt:i4>
      </vt:variant>
      <vt:variant>
        <vt:i4>0</vt:i4>
      </vt:variant>
      <vt:variant>
        <vt:i4>5</vt:i4>
      </vt:variant>
      <vt:variant>
        <vt:lpwstr>https://doi.org/10.1029/</vt:lpwstr>
      </vt:variant>
      <vt:variant>
        <vt:lpwstr/>
      </vt:variant>
      <vt:variant>
        <vt:i4>3342374</vt:i4>
      </vt:variant>
      <vt:variant>
        <vt:i4>420</vt:i4>
      </vt:variant>
      <vt:variant>
        <vt:i4>0</vt:i4>
      </vt:variant>
      <vt:variant>
        <vt:i4>5</vt:i4>
      </vt:variant>
      <vt:variant>
        <vt:lpwstr>https://doi.org/10.1016/j.geomorph.2016.04.014</vt:lpwstr>
      </vt:variant>
      <vt:variant>
        <vt:lpwstr/>
      </vt:variant>
      <vt:variant>
        <vt:i4>1245277</vt:i4>
      </vt:variant>
      <vt:variant>
        <vt:i4>417</vt:i4>
      </vt:variant>
      <vt:variant>
        <vt:i4>0</vt:i4>
      </vt:variant>
      <vt:variant>
        <vt:i4>5</vt:i4>
      </vt:variant>
      <vt:variant>
        <vt:lpwstr>https://doi.org/10.1007/</vt:lpwstr>
      </vt:variant>
      <vt:variant>
        <vt:lpwstr/>
      </vt:variant>
      <vt:variant>
        <vt:i4>4521990</vt:i4>
      </vt:variant>
      <vt:variant>
        <vt:i4>414</vt:i4>
      </vt:variant>
      <vt:variant>
        <vt:i4>0</vt:i4>
      </vt:variant>
      <vt:variant>
        <vt:i4>5</vt:i4>
      </vt:variant>
      <vt:variant>
        <vt:lpwstr>https://doi.org/10.1016/0169-555X(95)00014-V</vt:lpwstr>
      </vt:variant>
      <vt:variant>
        <vt:lpwstr/>
      </vt:variant>
      <vt:variant>
        <vt:i4>3276847</vt:i4>
      </vt:variant>
      <vt:variant>
        <vt:i4>411</vt:i4>
      </vt:variant>
      <vt:variant>
        <vt:i4>0</vt:i4>
      </vt:variant>
      <vt:variant>
        <vt:i4>5</vt:i4>
      </vt:variant>
      <vt:variant>
        <vt:lpwstr>http://doi.org/10.3390</vt:lpwstr>
      </vt:variant>
      <vt:variant>
        <vt:lpwstr/>
      </vt:variant>
      <vt:variant>
        <vt:i4>1507357</vt:i4>
      </vt:variant>
      <vt:variant>
        <vt:i4>408</vt:i4>
      </vt:variant>
      <vt:variant>
        <vt:i4>0</vt:i4>
      </vt:variant>
      <vt:variant>
        <vt:i4>5</vt:i4>
      </vt:variant>
      <vt:variant>
        <vt:lpwstr>https://doi.org/10.1146/annurev.ea.13</vt:lpwstr>
      </vt:variant>
      <vt:variant>
        <vt:lpwstr/>
      </vt:variant>
      <vt:variant>
        <vt:i4>852037</vt:i4>
      </vt:variant>
      <vt:variant>
        <vt:i4>405</vt:i4>
      </vt:variant>
      <vt:variant>
        <vt:i4>0</vt:i4>
      </vt:variant>
      <vt:variant>
        <vt:i4>5</vt:i4>
      </vt:variant>
      <vt:variant>
        <vt:lpwstr>https://doi.org/</vt:lpwstr>
      </vt:variant>
      <vt:variant>
        <vt:lpwstr/>
      </vt:variant>
      <vt:variant>
        <vt:i4>1245272</vt:i4>
      </vt:variant>
      <vt:variant>
        <vt:i4>402</vt:i4>
      </vt:variant>
      <vt:variant>
        <vt:i4>0</vt:i4>
      </vt:variant>
      <vt:variant>
        <vt:i4>5</vt:i4>
      </vt:variant>
      <vt:variant>
        <vt:lpwstr>https://doi.org/10.1002/</vt:lpwstr>
      </vt:variant>
      <vt:variant>
        <vt:lpwstr/>
      </vt:variant>
      <vt:variant>
        <vt:i4>2752624</vt:i4>
      </vt:variant>
      <vt:variant>
        <vt:i4>399</vt:i4>
      </vt:variant>
      <vt:variant>
        <vt:i4>0</vt:i4>
      </vt:variant>
      <vt:variant>
        <vt:i4>5</vt:i4>
      </vt:variant>
      <vt:variant>
        <vt:lpwstr>https://doi.org/10.1002/(SICI)</vt:lpwstr>
      </vt:variant>
      <vt:variant>
        <vt:lpwstr/>
      </vt:variant>
      <vt:variant>
        <vt:i4>3473440</vt:i4>
      </vt:variant>
      <vt:variant>
        <vt:i4>396</vt:i4>
      </vt:variant>
      <vt:variant>
        <vt:i4>0</vt:i4>
      </vt:variant>
      <vt:variant>
        <vt:i4>5</vt:i4>
      </vt:variant>
      <vt:variant>
        <vt:lpwstr>https://doi.org/10.1016/j.geomorph.2013.02.024</vt:lpwstr>
      </vt:variant>
      <vt:variant>
        <vt:lpwstr/>
      </vt:variant>
      <vt:variant>
        <vt:i4>4915201</vt:i4>
      </vt:variant>
      <vt:variant>
        <vt:i4>393</vt:i4>
      </vt:variant>
      <vt:variant>
        <vt:i4>0</vt:i4>
      </vt:variant>
      <vt:variant>
        <vt:i4>5</vt:i4>
      </vt:variant>
      <vt:variant>
        <vt:lpwstr>https://doi.org/10.1016/S0169-555X(96)00028-1</vt:lpwstr>
      </vt:variant>
      <vt:variant>
        <vt:lpwstr/>
      </vt:variant>
      <vt:variant>
        <vt:i4>4784204</vt:i4>
      </vt:variant>
      <vt:variant>
        <vt:i4>390</vt:i4>
      </vt:variant>
      <vt:variant>
        <vt:i4>0</vt:i4>
      </vt:variant>
      <vt:variant>
        <vt:i4>5</vt:i4>
      </vt:variant>
      <vt:variant>
        <vt:lpwstr>https://doi.org/10.1002/esp.3522</vt:lpwstr>
      </vt:variant>
      <vt:variant>
        <vt:lpwstr/>
      </vt:variant>
      <vt:variant>
        <vt:i4>1245277</vt:i4>
      </vt:variant>
      <vt:variant>
        <vt:i4>387</vt:i4>
      </vt:variant>
      <vt:variant>
        <vt:i4>0</vt:i4>
      </vt:variant>
      <vt:variant>
        <vt:i4>5</vt:i4>
      </vt:variant>
      <vt:variant>
        <vt:lpwstr>https://doi.org/10.1007/</vt:lpwstr>
      </vt:variant>
      <vt:variant>
        <vt:lpwstr/>
      </vt:variant>
      <vt:variant>
        <vt:i4>852037</vt:i4>
      </vt:variant>
      <vt:variant>
        <vt:i4>384</vt:i4>
      </vt:variant>
      <vt:variant>
        <vt:i4>0</vt:i4>
      </vt:variant>
      <vt:variant>
        <vt:i4>5</vt:i4>
      </vt:variant>
      <vt:variant>
        <vt:lpwstr>https://doi.org/</vt:lpwstr>
      </vt:variant>
      <vt:variant>
        <vt:lpwstr/>
      </vt:variant>
      <vt:variant>
        <vt:i4>1245272</vt:i4>
      </vt:variant>
      <vt:variant>
        <vt:i4>381</vt:i4>
      </vt:variant>
      <vt:variant>
        <vt:i4>0</vt:i4>
      </vt:variant>
      <vt:variant>
        <vt:i4>5</vt:i4>
      </vt:variant>
      <vt:variant>
        <vt:lpwstr>https://doi.org/10.1002/</vt:lpwstr>
      </vt:variant>
      <vt:variant>
        <vt:lpwstr/>
      </vt:variant>
      <vt:variant>
        <vt:i4>4849734</vt:i4>
      </vt:variant>
      <vt:variant>
        <vt:i4>378</vt:i4>
      </vt:variant>
      <vt:variant>
        <vt:i4>0</vt:i4>
      </vt:variant>
      <vt:variant>
        <vt:i4>5</vt:i4>
      </vt:variant>
      <vt:variant>
        <vt:lpwstr>http://doi.org/10.1016/j.jhydrol.2015.03.044</vt:lpwstr>
      </vt:variant>
      <vt:variant>
        <vt:lpwstr/>
      </vt:variant>
      <vt:variant>
        <vt:i4>5308499</vt:i4>
      </vt:variant>
      <vt:variant>
        <vt:i4>375</vt:i4>
      </vt:variant>
      <vt:variant>
        <vt:i4>0</vt:i4>
      </vt:variant>
      <vt:variant>
        <vt:i4>5</vt:i4>
      </vt:variant>
      <vt:variant>
        <vt:lpwstr>http://doi.org/10.5281/zenodo.4248173</vt:lpwstr>
      </vt:variant>
      <vt:variant>
        <vt:lpwstr/>
      </vt:variant>
      <vt:variant>
        <vt:i4>5832723</vt:i4>
      </vt:variant>
      <vt:variant>
        <vt:i4>234</vt:i4>
      </vt:variant>
      <vt:variant>
        <vt:i4>0</vt:i4>
      </vt:variant>
      <vt:variant>
        <vt:i4>5</vt:i4>
      </vt:variant>
      <vt:variant>
        <vt:lpwstr>https://www.usgs.gov/</vt:lpwstr>
      </vt:variant>
      <vt:variant>
        <vt:lpwstr/>
      </vt:variant>
      <vt:variant>
        <vt:i4>3866701</vt:i4>
      </vt:variant>
      <vt:variant>
        <vt:i4>0</vt:i4>
      </vt:variant>
      <vt:variant>
        <vt:i4>0</vt:i4>
      </vt:variant>
      <vt:variant>
        <vt:i4>5</vt:i4>
      </vt:variant>
      <vt:variant>
        <vt:lpwstr>mailto:huanghq@igsnrr.ac.cn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reviewer</cp:lastModifiedBy>
  <cp:revision>2</cp:revision>
  <cp:lastPrinted>2021-10-15T06:35:00Z</cp:lastPrinted>
  <dcterms:created xsi:type="dcterms:W3CDTF">2021-10-24T10:13:00Z</dcterms:created>
  <dcterms:modified xsi:type="dcterms:W3CDTF">2021-10-24T10:13:00Z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y fmtid="{D5CDD505-2E9C-101B-9397-08002B2CF9AE}" pid="3" name="ContentTypeId">
    <vt:lpwstr>0x010100F3831BF060B4094AA8BDA17A50B10C8B</vt:lpwstr>
  </property>
</Properties>
</file>