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81EC" w14:textId="77777777" w:rsidR="00215F52" w:rsidRPr="00942C47" w:rsidRDefault="00215F52" w:rsidP="00215F52">
      <w:pPr>
        <w:spacing w:after="0" w:line="360" w:lineRule="auto"/>
        <w:rPr>
          <w:rFonts w:ascii="Calibri" w:hAnsi="Calibri" w:cs="Arial"/>
          <w:b/>
          <w:bCs/>
          <w:sz w:val="24"/>
        </w:rPr>
      </w:pPr>
      <w:r w:rsidRPr="0045278D">
        <w:rPr>
          <w:rFonts w:ascii="Calibri" w:hAnsi="Calibri" w:cs="Arial"/>
          <w:b/>
          <w:bCs/>
          <w:sz w:val="24"/>
        </w:rPr>
        <w:t xml:space="preserve">Stability of </w:t>
      </w:r>
      <w:r>
        <w:rPr>
          <w:rFonts w:ascii="Calibri" w:hAnsi="Calibri" w:cs="Arial"/>
          <w:b/>
          <w:bCs/>
          <w:sz w:val="24"/>
        </w:rPr>
        <w:t>health-related q</w:t>
      </w:r>
      <w:r w:rsidRPr="00942C47">
        <w:rPr>
          <w:rFonts w:ascii="Calibri" w:hAnsi="Calibri" w:cs="Arial"/>
          <w:b/>
          <w:bCs/>
          <w:sz w:val="24"/>
        </w:rPr>
        <w:t xml:space="preserve">uality of life </w:t>
      </w:r>
      <w:r w:rsidRPr="0045278D">
        <w:rPr>
          <w:rFonts w:ascii="Calibri" w:hAnsi="Calibri" w:cs="Arial"/>
          <w:b/>
          <w:bCs/>
          <w:sz w:val="24"/>
        </w:rPr>
        <w:t xml:space="preserve">and </w:t>
      </w:r>
      <w:r>
        <w:rPr>
          <w:rFonts w:ascii="Calibri" w:hAnsi="Calibri" w:cs="Arial"/>
          <w:b/>
          <w:bCs/>
          <w:sz w:val="24"/>
        </w:rPr>
        <w:t>morbidity burden</w:t>
      </w:r>
      <w:r w:rsidRPr="0045278D">
        <w:rPr>
          <w:rFonts w:ascii="Calibri" w:hAnsi="Calibri" w:cs="Arial"/>
          <w:b/>
          <w:bCs/>
          <w:sz w:val="24"/>
        </w:rPr>
        <w:t xml:space="preserve"> from 18 months after diagnosis of </w:t>
      </w:r>
      <w:r>
        <w:rPr>
          <w:rFonts w:ascii="Calibri" w:hAnsi="Calibri" w:cs="Arial"/>
          <w:b/>
          <w:bCs/>
          <w:sz w:val="24"/>
        </w:rPr>
        <w:t>prostate cancer</w:t>
      </w:r>
      <w:r w:rsidRPr="0045278D">
        <w:rPr>
          <w:rFonts w:ascii="Calibri" w:hAnsi="Calibri" w:cs="Arial"/>
          <w:b/>
          <w:bCs/>
          <w:sz w:val="24"/>
        </w:rPr>
        <w:t xml:space="preserve">: results of a </w:t>
      </w:r>
      <w:r>
        <w:rPr>
          <w:rFonts w:ascii="Calibri" w:hAnsi="Calibri" w:cs="Arial"/>
          <w:b/>
          <w:bCs/>
          <w:sz w:val="24"/>
        </w:rPr>
        <w:t>UK-wide population-</w:t>
      </w:r>
      <w:r w:rsidRPr="0045278D">
        <w:rPr>
          <w:rFonts w:ascii="Calibri" w:hAnsi="Calibri" w:cs="Arial"/>
          <w:b/>
          <w:bCs/>
          <w:sz w:val="24"/>
        </w:rPr>
        <w:t>based outcomes cohort</w:t>
      </w:r>
    </w:p>
    <w:p w14:paraId="2C340E95" w14:textId="77777777" w:rsidR="00215F52" w:rsidRPr="00A74EA7" w:rsidRDefault="00215F52" w:rsidP="00215F52">
      <w:pPr>
        <w:spacing w:after="0" w:line="360" w:lineRule="auto"/>
        <w:rPr>
          <w:rFonts w:ascii="Calibri" w:hAnsi="Calibri" w:cs="Arial"/>
          <w:b/>
          <w:bCs/>
        </w:rPr>
      </w:pPr>
    </w:p>
    <w:p w14:paraId="6420276B" w14:textId="70E7E38C" w:rsidR="00215F52" w:rsidRDefault="00215F52" w:rsidP="00215F52">
      <w:pPr>
        <w:spacing w:after="0" w:line="360" w:lineRule="auto"/>
        <w:rPr>
          <w:rFonts w:ascii="Calibri" w:hAnsi="Calibri" w:cs="Arial"/>
          <w:bCs/>
        </w:rPr>
      </w:pPr>
      <w:r w:rsidRPr="00B4072C">
        <w:rPr>
          <w:rFonts w:ascii="Calibri" w:hAnsi="Calibri" w:cs="Arial"/>
          <w:bCs/>
        </w:rPr>
        <w:t>Samantha J Mason</w:t>
      </w:r>
      <w:r w:rsidRPr="00A86411">
        <w:rPr>
          <w:rFonts w:ascii="Calibri" w:hAnsi="Calibri" w:cs="Arial"/>
          <w:bCs/>
          <w:vertAlign w:val="superscript"/>
        </w:rPr>
        <w:t>1</w:t>
      </w:r>
      <w:r w:rsidRPr="00B4072C">
        <w:rPr>
          <w:rFonts w:ascii="Calibri" w:hAnsi="Calibri" w:cs="Arial"/>
          <w:bCs/>
        </w:rPr>
        <w:t>, Amy Downing</w:t>
      </w:r>
      <w:r w:rsidRPr="00A86411">
        <w:rPr>
          <w:rFonts w:ascii="Calibri" w:hAnsi="Calibri" w:cs="Arial"/>
          <w:bCs/>
          <w:vertAlign w:val="superscript"/>
        </w:rPr>
        <w:t>2</w:t>
      </w:r>
      <w:r w:rsidR="00A55E2B">
        <w:rPr>
          <w:rFonts w:ascii="Calibri" w:hAnsi="Calibri" w:cs="Arial"/>
          <w:bCs/>
          <w:vertAlign w:val="superscript"/>
        </w:rPr>
        <w:t>,3</w:t>
      </w:r>
      <w:r w:rsidRPr="00B4072C">
        <w:rPr>
          <w:rFonts w:ascii="Calibri" w:hAnsi="Calibri" w:cs="Arial"/>
          <w:bCs/>
        </w:rPr>
        <w:t xml:space="preserve">, </w:t>
      </w:r>
      <w:r>
        <w:rPr>
          <w:rFonts w:ascii="Calibri" w:hAnsi="Calibri" w:cs="Arial"/>
          <w:bCs/>
        </w:rPr>
        <w:t>Sarah Wilding</w:t>
      </w:r>
      <w:r w:rsidR="00A55E2B">
        <w:rPr>
          <w:rFonts w:ascii="Calibri" w:hAnsi="Calibri" w:cs="Arial"/>
          <w:bCs/>
          <w:vertAlign w:val="superscript"/>
        </w:rPr>
        <w:t>4</w:t>
      </w:r>
      <w:r>
        <w:rPr>
          <w:rFonts w:ascii="Calibri" w:hAnsi="Calibri" w:cs="Arial"/>
          <w:bCs/>
        </w:rPr>
        <w:t>, Luke Hounsome</w:t>
      </w:r>
      <w:r w:rsidR="00A55E2B">
        <w:rPr>
          <w:rFonts w:ascii="Calibri" w:hAnsi="Calibri" w:cs="Arial"/>
          <w:bCs/>
          <w:vertAlign w:val="superscript"/>
        </w:rPr>
        <w:t>5</w:t>
      </w:r>
      <w:r>
        <w:rPr>
          <w:rFonts w:ascii="Calibri" w:hAnsi="Calibri" w:cs="Arial"/>
          <w:bCs/>
        </w:rPr>
        <w:t xml:space="preserve">, </w:t>
      </w:r>
      <w:r w:rsidRPr="00B4072C">
        <w:rPr>
          <w:rFonts w:ascii="Calibri" w:hAnsi="Calibri" w:cs="Arial"/>
          <w:bCs/>
        </w:rPr>
        <w:t>Penny Wright</w:t>
      </w:r>
      <w:r w:rsidR="00A55E2B">
        <w:rPr>
          <w:rFonts w:ascii="Calibri" w:hAnsi="Calibri" w:cs="Arial"/>
          <w:bCs/>
          <w:vertAlign w:val="superscript"/>
        </w:rPr>
        <w:t>2</w:t>
      </w:r>
      <w:r>
        <w:rPr>
          <w:rFonts w:eastAsia="Times New Roman"/>
          <w:color w:val="000000"/>
          <w:lang w:val="en-US" w:eastAsia="en-GB"/>
        </w:rPr>
        <w:t>, E</w:t>
      </w:r>
      <w:r w:rsidRPr="008D0124">
        <w:rPr>
          <w:rFonts w:eastAsia="Times New Roman"/>
          <w:color w:val="000000"/>
          <w:lang w:val="en-US" w:eastAsia="en-GB"/>
        </w:rPr>
        <w:t>ila Watson</w:t>
      </w:r>
      <w:r w:rsidR="00A55E2B">
        <w:rPr>
          <w:rFonts w:eastAsia="Times New Roman"/>
          <w:color w:val="000000"/>
          <w:vertAlign w:val="superscript"/>
          <w:lang w:val="en-US" w:eastAsia="en-GB"/>
        </w:rPr>
        <w:t>6</w:t>
      </w:r>
      <w:r>
        <w:rPr>
          <w:rFonts w:eastAsia="Times New Roman"/>
          <w:color w:val="000000"/>
          <w:lang w:val="en-US" w:eastAsia="en-GB"/>
        </w:rPr>
        <w:t>,</w:t>
      </w:r>
      <w:r>
        <w:rPr>
          <w:rFonts w:ascii="Calibri" w:hAnsi="Calibri" w:cs="Arial"/>
          <w:bCs/>
        </w:rPr>
        <w:t xml:space="preserve"> </w:t>
      </w:r>
      <w:r w:rsidRPr="008D0124">
        <w:rPr>
          <w:rFonts w:eastAsia="Times New Roman"/>
          <w:color w:val="000000"/>
          <w:lang w:val="en-US" w:eastAsia="en-GB"/>
        </w:rPr>
        <w:t>Richard Wagland</w:t>
      </w:r>
      <w:r w:rsidR="00A55E2B">
        <w:rPr>
          <w:rFonts w:eastAsia="Times New Roman"/>
          <w:color w:val="000000"/>
          <w:vertAlign w:val="superscript"/>
          <w:lang w:val="en-US" w:eastAsia="en-GB"/>
        </w:rPr>
        <w:t>7</w:t>
      </w:r>
      <w:r>
        <w:rPr>
          <w:rFonts w:eastAsia="Times New Roman"/>
          <w:color w:val="000000"/>
          <w:lang w:val="en-US" w:eastAsia="en-GB"/>
        </w:rPr>
        <w:t>,</w:t>
      </w:r>
      <w:r>
        <w:rPr>
          <w:rFonts w:ascii="Calibri" w:hAnsi="Calibri" w:cs="Arial"/>
          <w:bCs/>
        </w:rPr>
        <w:t xml:space="preserve"> Hugh Butcher</w:t>
      </w:r>
      <w:r w:rsidR="00A55E2B">
        <w:rPr>
          <w:rFonts w:ascii="Calibri" w:hAnsi="Calibri" w:cs="Arial"/>
          <w:bCs/>
          <w:vertAlign w:val="superscript"/>
        </w:rPr>
        <w:t>2</w:t>
      </w:r>
      <w:r>
        <w:rPr>
          <w:rFonts w:ascii="Calibri" w:hAnsi="Calibri" w:cs="Arial"/>
          <w:bCs/>
        </w:rPr>
        <w:t xml:space="preserve">, </w:t>
      </w:r>
      <w:r>
        <w:rPr>
          <w:rFonts w:eastAsia="Times New Roman"/>
          <w:color w:val="000000"/>
          <w:lang w:val="en-US" w:eastAsia="en-GB"/>
        </w:rPr>
        <w:t>Paul Kind</w:t>
      </w:r>
      <w:r w:rsidR="00A55E2B">
        <w:rPr>
          <w:rFonts w:eastAsia="Times New Roman"/>
          <w:color w:val="000000"/>
          <w:vertAlign w:val="superscript"/>
          <w:lang w:val="en-US" w:eastAsia="en-GB"/>
        </w:rPr>
        <w:t>8</w:t>
      </w:r>
      <w:r>
        <w:rPr>
          <w:rFonts w:eastAsia="Times New Roman"/>
          <w:color w:val="000000"/>
          <w:lang w:val="en-US" w:eastAsia="en-GB"/>
        </w:rPr>
        <w:t>, Peter Selby</w:t>
      </w:r>
      <w:r w:rsidR="00A55E2B">
        <w:rPr>
          <w:rFonts w:eastAsia="Times New Roman"/>
          <w:color w:val="000000"/>
          <w:vertAlign w:val="superscript"/>
          <w:lang w:val="en-US" w:eastAsia="en-GB"/>
        </w:rPr>
        <w:t>2</w:t>
      </w:r>
      <w:r w:rsidRPr="00A86411">
        <w:rPr>
          <w:rFonts w:eastAsia="Times New Roman"/>
          <w:color w:val="000000"/>
          <w:vertAlign w:val="superscript"/>
          <w:lang w:val="en-US" w:eastAsia="en-GB"/>
        </w:rPr>
        <w:t>,</w:t>
      </w:r>
      <w:r w:rsidR="00A55E2B">
        <w:rPr>
          <w:rFonts w:eastAsia="Times New Roman"/>
          <w:color w:val="000000"/>
          <w:vertAlign w:val="superscript"/>
          <w:lang w:val="en-US" w:eastAsia="en-GB"/>
        </w:rPr>
        <w:t>9</w:t>
      </w:r>
      <w:r>
        <w:rPr>
          <w:rFonts w:eastAsia="Times New Roman"/>
          <w:color w:val="000000"/>
          <w:lang w:val="en-US" w:eastAsia="en-GB"/>
        </w:rPr>
        <w:t>, Anna Gavin</w:t>
      </w:r>
      <w:r w:rsidR="00A55E2B">
        <w:rPr>
          <w:rFonts w:eastAsia="Times New Roman"/>
          <w:color w:val="000000"/>
          <w:vertAlign w:val="superscript"/>
          <w:lang w:val="en-US" w:eastAsia="en-GB"/>
        </w:rPr>
        <w:t>10</w:t>
      </w:r>
      <w:r>
        <w:rPr>
          <w:rFonts w:eastAsia="Times New Roman"/>
          <w:color w:val="000000"/>
          <w:lang w:val="en-US" w:eastAsia="en-GB"/>
        </w:rPr>
        <w:t>*</w:t>
      </w:r>
      <w:r>
        <w:rPr>
          <w:rFonts w:ascii="Calibri" w:hAnsi="Calibri" w:cs="Arial"/>
          <w:bCs/>
        </w:rPr>
        <w:t xml:space="preserve"> </w:t>
      </w:r>
      <w:r w:rsidRPr="00B4072C">
        <w:rPr>
          <w:rFonts w:ascii="Calibri" w:hAnsi="Calibri" w:cs="Arial"/>
          <w:bCs/>
        </w:rPr>
        <w:t>and Adam W Glaser</w:t>
      </w:r>
      <w:r w:rsidRPr="00A86411">
        <w:rPr>
          <w:rFonts w:ascii="Calibri" w:hAnsi="Calibri" w:cs="Arial"/>
          <w:bCs/>
          <w:vertAlign w:val="superscript"/>
        </w:rPr>
        <w:t>2</w:t>
      </w:r>
      <w:r w:rsidR="00A55E2B">
        <w:rPr>
          <w:rFonts w:ascii="Calibri" w:hAnsi="Calibri" w:cs="Arial"/>
          <w:bCs/>
          <w:vertAlign w:val="superscript"/>
        </w:rPr>
        <w:t>,3</w:t>
      </w:r>
      <w:r w:rsidRPr="00B4072C">
        <w:rPr>
          <w:rFonts w:ascii="Calibri" w:hAnsi="Calibri" w:cs="Arial"/>
          <w:bCs/>
        </w:rPr>
        <w:t xml:space="preserve">*   </w:t>
      </w:r>
    </w:p>
    <w:p w14:paraId="4095240A" w14:textId="77777777" w:rsidR="00215F52" w:rsidRDefault="00215F52" w:rsidP="00215F52">
      <w:pPr>
        <w:spacing w:after="0" w:line="360" w:lineRule="auto"/>
        <w:rPr>
          <w:rFonts w:ascii="Calibri" w:hAnsi="Calibri" w:cs="Arial"/>
          <w:bCs/>
        </w:rPr>
      </w:pPr>
      <w:r>
        <w:rPr>
          <w:rFonts w:ascii="Calibri" w:hAnsi="Calibri" w:cs="Arial"/>
          <w:bCs/>
        </w:rPr>
        <w:t>*Joint senior authors</w:t>
      </w:r>
    </w:p>
    <w:p w14:paraId="34946A40" w14:textId="77777777" w:rsidR="00215F52" w:rsidRDefault="00215F52" w:rsidP="00215F52">
      <w:pPr>
        <w:spacing w:after="0" w:line="360" w:lineRule="auto"/>
        <w:rPr>
          <w:rFonts w:ascii="Calibri" w:hAnsi="Calibri" w:cs="Arial"/>
          <w:bCs/>
        </w:rPr>
      </w:pPr>
    </w:p>
    <w:p w14:paraId="3CBCF231" w14:textId="7334CFF9" w:rsidR="00215F52" w:rsidRDefault="00215F52" w:rsidP="00215F52">
      <w:pPr>
        <w:spacing w:after="0" w:line="360" w:lineRule="auto"/>
        <w:rPr>
          <w:rFonts w:ascii="Calibri" w:hAnsi="Calibri" w:cs="Arial"/>
          <w:bCs/>
        </w:rPr>
      </w:pPr>
      <w:r w:rsidRPr="00A86411">
        <w:rPr>
          <w:rFonts w:ascii="Calibri" w:hAnsi="Calibri" w:cs="Arial"/>
          <w:bCs/>
          <w:vertAlign w:val="superscript"/>
        </w:rPr>
        <w:t>1</w:t>
      </w:r>
      <w:r w:rsidR="00A55E2B">
        <w:rPr>
          <w:rFonts w:ascii="Calibri" w:hAnsi="Calibri" w:cs="Arial"/>
          <w:bCs/>
        </w:rPr>
        <w:t>School of Human and Health Sciences, University of Huddersfield, Huddersfield, UK</w:t>
      </w:r>
    </w:p>
    <w:p w14:paraId="6039466F" w14:textId="12F5AD1D" w:rsidR="00A55E2B" w:rsidRPr="00B4072C" w:rsidRDefault="00A55E2B" w:rsidP="00215F52">
      <w:pPr>
        <w:spacing w:after="0" w:line="360" w:lineRule="auto"/>
        <w:rPr>
          <w:rFonts w:ascii="Calibri" w:hAnsi="Calibri" w:cs="Arial"/>
          <w:bCs/>
        </w:rPr>
      </w:pPr>
      <w:r w:rsidRPr="00A55E2B">
        <w:rPr>
          <w:rFonts w:ascii="Calibri" w:hAnsi="Calibri" w:cs="Arial"/>
          <w:bCs/>
          <w:vertAlign w:val="superscript"/>
        </w:rPr>
        <w:t>2</w:t>
      </w:r>
      <w:r w:rsidRPr="00B4072C">
        <w:rPr>
          <w:rFonts w:ascii="Calibri" w:hAnsi="Calibri" w:cs="Arial"/>
          <w:bCs/>
        </w:rPr>
        <w:t xml:space="preserve">Leeds Institute of </w:t>
      </w:r>
      <w:r>
        <w:rPr>
          <w:rFonts w:ascii="Calibri" w:hAnsi="Calibri" w:cs="Arial"/>
          <w:bCs/>
        </w:rPr>
        <w:t>Medical Research at St James’s</w:t>
      </w:r>
      <w:r w:rsidRPr="00B4072C">
        <w:rPr>
          <w:rFonts w:ascii="Calibri" w:hAnsi="Calibri" w:cs="Arial"/>
          <w:bCs/>
        </w:rPr>
        <w:t xml:space="preserve">, University of Leeds, </w:t>
      </w:r>
      <w:r>
        <w:rPr>
          <w:rFonts w:ascii="Calibri" w:hAnsi="Calibri" w:cs="Arial"/>
          <w:bCs/>
        </w:rPr>
        <w:t>Leeds, UK</w:t>
      </w:r>
    </w:p>
    <w:p w14:paraId="37A40C94" w14:textId="6711685D" w:rsidR="00215F52" w:rsidRDefault="00A55E2B" w:rsidP="00215F52">
      <w:pPr>
        <w:spacing w:after="0" w:line="360" w:lineRule="auto"/>
        <w:rPr>
          <w:rFonts w:ascii="Calibri" w:hAnsi="Calibri" w:cs="Arial"/>
          <w:bCs/>
        </w:rPr>
      </w:pPr>
      <w:r>
        <w:rPr>
          <w:rFonts w:ascii="Calibri" w:hAnsi="Calibri" w:cs="Arial"/>
          <w:bCs/>
          <w:vertAlign w:val="superscript"/>
        </w:rPr>
        <w:t>3</w:t>
      </w:r>
      <w:r w:rsidR="00215F52" w:rsidRPr="00A86411">
        <w:rPr>
          <w:rFonts w:ascii="Calibri" w:hAnsi="Calibri" w:cs="Arial"/>
          <w:bCs/>
        </w:rPr>
        <w:t xml:space="preserve">Leeds </w:t>
      </w:r>
      <w:r w:rsidR="00215F52" w:rsidRPr="00B4072C">
        <w:rPr>
          <w:rFonts w:ascii="Calibri" w:hAnsi="Calibri" w:cs="Arial"/>
          <w:bCs/>
        </w:rPr>
        <w:t xml:space="preserve">Institute for Data Analytics, University of Leeds, </w:t>
      </w:r>
      <w:r w:rsidR="00215F52">
        <w:rPr>
          <w:rFonts w:ascii="Calibri" w:hAnsi="Calibri" w:cs="Arial"/>
          <w:bCs/>
        </w:rPr>
        <w:t>Leeds</w:t>
      </w:r>
      <w:r>
        <w:rPr>
          <w:rFonts w:ascii="Calibri" w:hAnsi="Calibri" w:cs="Arial"/>
          <w:bCs/>
        </w:rPr>
        <w:t>, UK</w:t>
      </w:r>
    </w:p>
    <w:p w14:paraId="3403EF43" w14:textId="0EB0C3D6" w:rsidR="00A55E2B" w:rsidRDefault="00A55E2B" w:rsidP="00A55E2B">
      <w:pPr>
        <w:spacing w:after="0" w:line="360" w:lineRule="auto"/>
        <w:rPr>
          <w:rFonts w:ascii="Calibri" w:hAnsi="Calibri" w:cs="Arial"/>
          <w:bCs/>
        </w:rPr>
      </w:pPr>
      <w:r>
        <w:rPr>
          <w:rFonts w:ascii="Calibri" w:hAnsi="Calibri" w:cs="Arial"/>
          <w:bCs/>
          <w:vertAlign w:val="superscript"/>
        </w:rPr>
        <w:t>4</w:t>
      </w:r>
      <w:r>
        <w:rPr>
          <w:rFonts w:ascii="Calibri" w:hAnsi="Calibri" w:cs="Arial"/>
          <w:bCs/>
        </w:rPr>
        <w:t>School of Psychology</w:t>
      </w:r>
      <w:r w:rsidRPr="00B4072C">
        <w:rPr>
          <w:rFonts w:ascii="Calibri" w:hAnsi="Calibri" w:cs="Arial"/>
          <w:bCs/>
        </w:rPr>
        <w:t>, University of Leeds</w:t>
      </w:r>
      <w:r>
        <w:rPr>
          <w:rFonts w:ascii="Calibri" w:hAnsi="Calibri" w:cs="Arial"/>
          <w:bCs/>
        </w:rPr>
        <w:t>, Leeds, UK</w:t>
      </w:r>
    </w:p>
    <w:p w14:paraId="2B836E3F" w14:textId="6D41E01D" w:rsidR="00215F52" w:rsidRDefault="00A55E2B" w:rsidP="00215F52">
      <w:pPr>
        <w:spacing w:after="0" w:line="360" w:lineRule="auto"/>
        <w:rPr>
          <w:rFonts w:ascii="Calibri" w:hAnsi="Calibri" w:cs="Arial"/>
          <w:bCs/>
        </w:rPr>
      </w:pPr>
      <w:r>
        <w:rPr>
          <w:rFonts w:ascii="Calibri" w:hAnsi="Calibri" w:cs="Arial"/>
          <w:bCs/>
          <w:vertAlign w:val="superscript"/>
        </w:rPr>
        <w:t>5</w:t>
      </w:r>
      <w:r w:rsidR="00215F52" w:rsidRPr="00A92B84">
        <w:rPr>
          <w:rFonts w:ascii="Calibri" w:hAnsi="Calibri" w:cs="Arial"/>
          <w:bCs/>
        </w:rPr>
        <w:t>Public Health England, Bristol</w:t>
      </w:r>
      <w:r>
        <w:rPr>
          <w:rFonts w:ascii="Calibri" w:hAnsi="Calibri" w:cs="Arial"/>
          <w:bCs/>
        </w:rPr>
        <w:t>, UK</w:t>
      </w:r>
    </w:p>
    <w:p w14:paraId="6C29309D" w14:textId="67B59BA8" w:rsidR="00215F52" w:rsidRDefault="00A55E2B" w:rsidP="00215F52">
      <w:pPr>
        <w:spacing w:after="0" w:line="360" w:lineRule="auto"/>
        <w:textAlignment w:val="baseline"/>
        <w:rPr>
          <w:rFonts w:eastAsia="Times New Roman"/>
          <w:color w:val="000000"/>
          <w:lang w:val="en-US" w:eastAsia="en-GB"/>
        </w:rPr>
      </w:pPr>
      <w:r>
        <w:rPr>
          <w:rFonts w:eastAsia="Times New Roman"/>
          <w:color w:val="000000"/>
          <w:vertAlign w:val="superscript"/>
          <w:lang w:val="en-US" w:eastAsia="en-GB"/>
        </w:rPr>
        <w:t>6</w:t>
      </w:r>
      <w:r w:rsidR="00215F52">
        <w:rPr>
          <w:rFonts w:eastAsia="Times New Roman"/>
          <w:color w:val="000000"/>
          <w:lang w:val="en-US" w:eastAsia="en-GB"/>
        </w:rPr>
        <w:t>Oxford Institute of Nursing, Midwifery and Allied Health Research,</w:t>
      </w:r>
      <w:r w:rsidR="00215F52" w:rsidRPr="008D0124">
        <w:rPr>
          <w:rFonts w:eastAsia="Times New Roman"/>
          <w:color w:val="000000"/>
          <w:lang w:val="en-US" w:eastAsia="en-GB"/>
        </w:rPr>
        <w:t xml:space="preserve"> Oxford Brookes</w:t>
      </w:r>
      <w:r w:rsidR="00215F52">
        <w:rPr>
          <w:rFonts w:eastAsia="Times New Roman"/>
          <w:color w:val="000000"/>
          <w:lang w:val="en-US" w:eastAsia="en-GB"/>
        </w:rPr>
        <w:t xml:space="preserve"> University, Oxford</w:t>
      </w:r>
      <w:r>
        <w:rPr>
          <w:rFonts w:eastAsia="Times New Roman"/>
          <w:color w:val="000000"/>
          <w:lang w:val="en-US" w:eastAsia="en-GB"/>
        </w:rPr>
        <w:t>, UK</w:t>
      </w:r>
    </w:p>
    <w:p w14:paraId="033AED0D" w14:textId="37D52CF5" w:rsidR="00215F52" w:rsidRDefault="00A55E2B" w:rsidP="00215F52">
      <w:pPr>
        <w:spacing w:after="0" w:line="360" w:lineRule="auto"/>
        <w:textAlignment w:val="baseline"/>
        <w:rPr>
          <w:rFonts w:eastAsia="Times New Roman"/>
          <w:color w:val="000000"/>
          <w:lang w:val="en-US" w:eastAsia="en-GB"/>
        </w:rPr>
      </w:pPr>
      <w:r>
        <w:rPr>
          <w:rFonts w:eastAsia="Times New Roman"/>
          <w:color w:val="000000"/>
          <w:vertAlign w:val="superscript"/>
          <w:lang w:val="en-US" w:eastAsia="en-GB"/>
        </w:rPr>
        <w:t>7</w:t>
      </w:r>
      <w:r w:rsidR="00215F52" w:rsidRPr="008D0124">
        <w:rPr>
          <w:rFonts w:eastAsia="Times New Roman"/>
          <w:color w:val="000000"/>
          <w:lang w:val="en-US" w:eastAsia="en-GB"/>
        </w:rPr>
        <w:t>Faculty of Health Sciences, University</w:t>
      </w:r>
      <w:r w:rsidR="00215F52">
        <w:rPr>
          <w:rFonts w:eastAsia="Times New Roman"/>
          <w:color w:val="000000"/>
          <w:lang w:val="en-US" w:eastAsia="en-GB"/>
        </w:rPr>
        <w:t xml:space="preserve"> of Southampton, Southampton</w:t>
      </w:r>
      <w:r>
        <w:rPr>
          <w:rFonts w:eastAsia="Times New Roman"/>
          <w:color w:val="000000"/>
          <w:lang w:val="en-US" w:eastAsia="en-GB"/>
        </w:rPr>
        <w:t>, UK</w:t>
      </w:r>
    </w:p>
    <w:p w14:paraId="06A4C280" w14:textId="33F3C8B9" w:rsidR="00215F52" w:rsidRDefault="00A55E2B" w:rsidP="00215F52">
      <w:pPr>
        <w:spacing w:after="0" w:line="360" w:lineRule="auto"/>
        <w:textAlignment w:val="baseline"/>
        <w:rPr>
          <w:rFonts w:eastAsia="Times New Roman"/>
          <w:color w:val="000000"/>
          <w:lang w:val="en-US" w:eastAsia="en-GB"/>
        </w:rPr>
      </w:pPr>
      <w:r>
        <w:rPr>
          <w:rFonts w:eastAsia="Times New Roman"/>
          <w:color w:val="000000"/>
          <w:vertAlign w:val="superscript"/>
          <w:lang w:val="en-US" w:eastAsia="en-GB"/>
        </w:rPr>
        <w:t>8</w:t>
      </w:r>
      <w:r w:rsidR="00215F52" w:rsidRPr="008D0124">
        <w:rPr>
          <w:rFonts w:eastAsia="Times New Roman"/>
          <w:color w:val="000000"/>
          <w:lang w:val="en-US" w:eastAsia="en-GB"/>
        </w:rPr>
        <w:t>Academic Unit of Health Economics</w:t>
      </w:r>
      <w:r w:rsidR="00215F52">
        <w:rPr>
          <w:rFonts w:eastAsia="Times New Roman"/>
          <w:color w:val="000000"/>
          <w:lang w:val="en-US" w:eastAsia="en-GB"/>
        </w:rPr>
        <w:t>, University of Leeds, Leeds</w:t>
      </w:r>
      <w:r>
        <w:rPr>
          <w:rFonts w:eastAsia="Times New Roman"/>
          <w:color w:val="000000"/>
          <w:lang w:val="en-US" w:eastAsia="en-GB"/>
        </w:rPr>
        <w:t>, UK</w:t>
      </w:r>
    </w:p>
    <w:p w14:paraId="79C65382" w14:textId="47762A94" w:rsidR="00215F52" w:rsidRDefault="00A55E2B" w:rsidP="00215F52">
      <w:pPr>
        <w:spacing w:after="0" w:line="360" w:lineRule="auto"/>
        <w:textAlignment w:val="baseline"/>
        <w:rPr>
          <w:rFonts w:eastAsia="Times New Roman"/>
          <w:color w:val="000000"/>
          <w:lang w:val="en-US" w:eastAsia="en-GB"/>
        </w:rPr>
      </w:pPr>
      <w:r>
        <w:rPr>
          <w:rFonts w:eastAsia="Times New Roman"/>
          <w:color w:val="000000"/>
          <w:vertAlign w:val="superscript"/>
          <w:lang w:val="en-US" w:eastAsia="en-GB"/>
        </w:rPr>
        <w:t>9</w:t>
      </w:r>
      <w:r w:rsidR="00215F52" w:rsidRPr="008D0124">
        <w:rPr>
          <w:rFonts w:eastAsia="Times New Roman"/>
          <w:color w:val="000000"/>
          <w:lang w:val="en-US" w:eastAsia="en-GB"/>
        </w:rPr>
        <w:t>Leeds Teachin</w:t>
      </w:r>
      <w:r w:rsidR="00215F52">
        <w:rPr>
          <w:rFonts w:eastAsia="Times New Roman"/>
          <w:color w:val="000000"/>
          <w:lang w:val="en-US" w:eastAsia="en-GB"/>
        </w:rPr>
        <w:t>g Hospitals NHS Trust, Leeds</w:t>
      </w:r>
      <w:r>
        <w:rPr>
          <w:rFonts w:eastAsia="Times New Roman"/>
          <w:color w:val="000000"/>
          <w:lang w:val="en-US" w:eastAsia="en-GB"/>
        </w:rPr>
        <w:t>, UK</w:t>
      </w:r>
    </w:p>
    <w:p w14:paraId="487E9D19" w14:textId="47FD81FD" w:rsidR="00215F52" w:rsidRPr="008D0124" w:rsidRDefault="00A55E2B" w:rsidP="00215F52">
      <w:pPr>
        <w:spacing w:after="0" w:line="360" w:lineRule="auto"/>
        <w:textAlignment w:val="baseline"/>
        <w:rPr>
          <w:rFonts w:eastAsia="Times New Roman"/>
          <w:color w:val="000000"/>
          <w:lang w:val="en-US" w:eastAsia="en-GB"/>
        </w:rPr>
      </w:pPr>
      <w:r>
        <w:rPr>
          <w:rFonts w:eastAsia="Times New Roman"/>
          <w:color w:val="000000"/>
          <w:vertAlign w:val="superscript"/>
          <w:lang w:val="en-US" w:eastAsia="en-GB"/>
        </w:rPr>
        <w:t>10</w:t>
      </w:r>
      <w:r w:rsidR="00215F52" w:rsidRPr="008D0124">
        <w:rPr>
          <w:rFonts w:eastAsia="Times New Roman"/>
          <w:color w:val="000000"/>
          <w:lang w:val="en-US" w:eastAsia="en-GB"/>
        </w:rPr>
        <w:t>Northern Ireland Cancer Registry, Queens Uni</w:t>
      </w:r>
      <w:r w:rsidR="00215F52">
        <w:rPr>
          <w:rFonts w:eastAsia="Times New Roman"/>
          <w:color w:val="000000"/>
          <w:lang w:val="en-US" w:eastAsia="en-GB"/>
        </w:rPr>
        <w:t>versity Belfast, Belfast</w:t>
      </w:r>
      <w:r>
        <w:rPr>
          <w:rFonts w:eastAsia="Times New Roman"/>
          <w:color w:val="000000"/>
          <w:lang w:val="en-US" w:eastAsia="en-GB"/>
        </w:rPr>
        <w:t>, UK</w:t>
      </w:r>
    </w:p>
    <w:p w14:paraId="3C5DB4F4" w14:textId="77777777" w:rsidR="00215F52" w:rsidRPr="008D0124" w:rsidRDefault="00215F52" w:rsidP="00215F52">
      <w:pPr>
        <w:spacing w:after="0" w:line="360" w:lineRule="auto"/>
        <w:textAlignment w:val="baseline"/>
        <w:rPr>
          <w:rFonts w:eastAsia="Times New Roman"/>
          <w:color w:val="000000"/>
          <w:lang w:val="en-US" w:eastAsia="en-GB"/>
        </w:rPr>
      </w:pPr>
    </w:p>
    <w:p w14:paraId="71F3CB8E" w14:textId="77777777" w:rsidR="00215F52" w:rsidRPr="00A74EA7" w:rsidRDefault="00215F52" w:rsidP="00215F52">
      <w:pPr>
        <w:spacing w:after="0" w:line="360" w:lineRule="auto"/>
        <w:rPr>
          <w:rFonts w:ascii="Calibri" w:hAnsi="Calibri" w:cs="Arial"/>
          <w:bCs/>
        </w:rPr>
      </w:pPr>
      <w:r w:rsidRPr="00A74EA7">
        <w:rPr>
          <w:rFonts w:ascii="Calibri" w:hAnsi="Calibri" w:cs="Arial"/>
          <w:bCs/>
        </w:rPr>
        <w:t>Corresponding author:</w:t>
      </w:r>
    </w:p>
    <w:p w14:paraId="30D4FB67" w14:textId="77777777" w:rsidR="00215F52" w:rsidRPr="00A74EA7" w:rsidRDefault="00215F52" w:rsidP="00215F52">
      <w:pPr>
        <w:spacing w:after="0" w:line="360" w:lineRule="auto"/>
        <w:rPr>
          <w:rFonts w:ascii="Calibri" w:hAnsi="Calibri" w:cs="Arial"/>
          <w:bCs/>
        </w:rPr>
      </w:pPr>
      <w:r>
        <w:rPr>
          <w:rFonts w:ascii="Calibri" w:hAnsi="Calibri" w:cs="Arial"/>
          <w:bCs/>
        </w:rPr>
        <w:t>Dr Amy Downing</w:t>
      </w:r>
    </w:p>
    <w:p w14:paraId="75BD58C9" w14:textId="77777777" w:rsidR="00215F52" w:rsidRPr="00A74EA7" w:rsidRDefault="00215F52" w:rsidP="00215F52">
      <w:pPr>
        <w:spacing w:after="0" w:line="360" w:lineRule="auto"/>
        <w:rPr>
          <w:rFonts w:ascii="Calibri" w:hAnsi="Calibri" w:cs="Arial"/>
          <w:bCs/>
        </w:rPr>
      </w:pPr>
      <w:r>
        <w:rPr>
          <w:rFonts w:ascii="Calibri" w:hAnsi="Calibri" w:cs="Arial"/>
          <w:bCs/>
        </w:rPr>
        <w:t>a.downing</w:t>
      </w:r>
      <w:r w:rsidRPr="00A74EA7">
        <w:rPr>
          <w:rFonts w:ascii="Calibri" w:hAnsi="Calibri" w:cs="Arial"/>
          <w:bCs/>
        </w:rPr>
        <w:t>@leeds.ac.uk</w:t>
      </w:r>
    </w:p>
    <w:p w14:paraId="7C0403F6" w14:textId="63424482" w:rsidR="00215F52" w:rsidRDefault="00215F52" w:rsidP="00215F52">
      <w:pPr>
        <w:spacing w:after="0" w:line="360" w:lineRule="auto"/>
        <w:rPr>
          <w:rFonts w:ascii="Calibri" w:hAnsi="Calibri" w:cs="Arial"/>
          <w:bCs/>
        </w:rPr>
      </w:pPr>
      <w:r w:rsidRPr="00B4072C">
        <w:rPr>
          <w:rFonts w:ascii="Calibri" w:hAnsi="Calibri" w:cs="Arial"/>
          <w:bCs/>
        </w:rPr>
        <w:t>Leeds Institute f</w:t>
      </w:r>
      <w:r w:rsidR="00A55E2B">
        <w:rPr>
          <w:rFonts w:ascii="Calibri" w:hAnsi="Calibri" w:cs="Arial"/>
          <w:bCs/>
        </w:rPr>
        <w:t>or</w:t>
      </w:r>
      <w:r w:rsidRPr="00B4072C">
        <w:rPr>
          <w:rFonts w:ascii="Calibri" w:hAnsi="Calibri" w:cs="Arial"/>
          <w:bCs/>
        </w:rPr>
        <w:t xml:space="preserve"> </w:t>
      </w:r>
      <w:r w:rsidR="00A55E2B">
        <w:rPr>
          <w:rFonts w:ascii="Calibri" w:hAnsi="Calibri" w:cs="Arial"/>
          <w:bCs/>
        </w:rPr>
        <w:t>Data Analytics</w:t>
      </w:r>
      <w:r w:rsidRPr="00B4072C">
        <w:rPr>
          <w:rFonts w:ascii="Calibri" w:hAnsi="Calibri" w:cs="Arial"/>
          <w:bCs/>
        </w:rPr>
        <w:t>, University of Leeds, Level 11, Worsley Buildin</w:t>
      </w:r>
      <w:r>
        <w:rPr>
          <w:rFonts w:ascii="Calibri" w:hAnsi="Calibri" w:cs="Arial"/>
          <w:bCs/>
        </w:rPr>
        <w:t>g, Leeds LS2 9NL</w:t>
      </w:r>
    </w:p>
    <w:p w14:paraId="4118F8C4" w14:textId="77777777" w:rsidR="00215F52" w:rsidRPr="00B4072C" w:rsidRDefault="00215F52" w:rsidP="00215F52">
      <w:pPr>
        <w:spacing w:after="0" w:line="360" w:lineRule="auto"/>
        <w:rPr>
          <w:rFonts w:ascii="Calibri" w:hAnsi="Calibri" w:cs="Arial"/>
          <w:bCs/>
        </w:rPr>
      </w:pPr>
    </w:p>
    <w:p w14:paraId="760C4F8A" w14:textId="3340694D" w:rsidR="00215F52" w:rsidRDefault="00215F52" w:rsidP="00215F52">
      <w:r w:rsidRPr="004E096B">
        <w:rPr>
          <w:rFonts w:ascii="Calibri" w:hAnsi="Calibri" w:cs="Arial"/>
          <w:b/>
          <w:bCs/>
        </w:rPr>
        <w:t>Manuscript</w:t>
      </w:r>
      <w:r w:rsidR="004E096B">
        <w:rPr>
          <w:rFonts w:ascii="Calibri" w:hAnsi="Calibri" w:cs="Arial"/>
          <w:b/>
          <w:bCs/>
        </w:rPr>
        <w:t xml:space="preserve"> word count</w:t>
      </w:r>
      <w:r w:rsidRPr="004E096B">
        <w:rPr>
          <w:rFonts w:ascii="Calibri" w:hAnsi="Calibri" w:cs="Arial"/>
          <w:b/>
          <w:bCs/>
        </w:rPr>
        <w:t xml:space="preserve">: </w:t>
      </w:r>
      <w:r w:rsidRPr="004E096B">
        <w:rPr>
          <w:rFonts w:ascii="Calibri" w:hAnsi="Calibri" w:cs="Arial"/>
          <w:bCs/>
        </w:rPr>
        <w:t>3,</w:t>
      </w:r>
      <w:r w:rsidR="004E096B" w:rsidRPr="004E096B">
        <w:rPr>
          <w:rFonts w:ascii="Calibri" w:hAnsi="Calibri" w:cs="Arial"/>
          <w:bCs/>
        </w:rPr>
        <w:t>49</w:t>
      </w:r>
      <w:r w:rsidR="00575B8D">
        <w:rPr>
          <w:rFonts w:ascii="Calibri" w:hAnsi="Calibri" w:cs="Arial"/>
          <w:bCs/>
        </w:rPr>
        <w:t>1</w:t>
      </w:r>
      <w:r w:rsidRPr="004E096B">
        <w:rPr>
          <w:rFonts w:ascii="Calibri" w:hAnsi="Calibri" w:cs="Arial"/>
          <w:bCs/>
        </w:rPr>
        <w:t xml:space="preserve"> words</w:t>
      </w:r>
    </w:p>
    <w:p w14:paraId="02BE2B93" w14:textId="77777777" w:rsidR="000A15A7" w:rsidRDefault="000A15A7" w:rsidP="00BA3DC7">
      <w:pPr>
        <w:spacing w:after="240"/>
        <w:jc w:val="both"/>
        <w:rPr>
          <w:rFonts w:ascii="Calibri" w:hAnsi="Calibri" w:cs="Arial"/>
          <w:b/>
          <w:bCs/>
          <w:sz w:val="24"/>
        </w:rPr>
      </w:pPr>
    </w:p>
    <w:p w14:paraId="7BD9E614" w14:textId="77777777" w:rsidR="00215F52" w:rsidRDefault="00215F52">
      <w:pPr>
        <w:rPr>
          <w:rFonts w:ascii="Calibri" w:hAnsi="Calibri" w:cs="Arial"/>
          <w:b/>
          <w:bCs/>
          <w:sz w:val="24"/>
        </w:rPr>
      </w:pPr>
      <w:r>
        <w:rPr>
          <w:rFonts w:ascii="Calibri" w:hAnsi="Calibri" w:cs="Arial"/>
          <w:b/>
          <w:bCs/>
          <w:sz w:val="24"/>
        </w:rPr>
        <w:br w:type="page"/>
      </w:r>
    </w:p>
    <w:p w14:paraId="083CA471" w14:textId="51DBE480" w:rsidR="001105B5" w:rsidRPr="00942C47" w:rsidRDefault="00A92B84" w:rsidP="00BA3DC7">
      <w:pPr>
        <w:spacing w:after="240"/>
        <w:jc w:val="both"/>
        <w:rPr>
          <w:rFonts w:ascii="Calibri" w:hAnsi="Calibri" w:cs="Arial"/>
          <w:bCs/>
          <w:sz w:val="24"/>
        </w:rPr>
      </w:pPr>
      <w:r w:rsidRPr="00942C47">
        <w:rPr>
          <w:rFonts w:ascii="Calibri" w:hAnsi="Calibri" w:cs="Arial"/>
          <w:b/>
          <w:bCs/>
          <w:sz w:val="24"/>
        </w:rPr>
        <w:lastRenderedPageBreak/>
        <w:t>A</w:t>
      </w:r>
      <w:r w:rsidR="001105B5" w:rsidRPr="00942C47">
        <w:rPr>
          <w:rFonts w:ascii="Calibri" w:hAnsi="Calibri" w:cs="Arial"/>
          <w:b/>
          <w:bCs/>
          <w:sz w:val="24"/>
        </w:rPr>
        <w:t>bstract</w:t>
      </w:r>
    </w:p>
    <w:p w14:paraId="46F2AE6E" w14:textId="004B277E" w:rsidR="002B4BEC" w:rsidRPr="002B4BEC" w:rsidRDefault="00557920" w:rsidP="000A15A7">
      <w:pPr>
        <w:spacing w:after="0"/>
        <w:jc w:val="both"/>
        <w:rPr>
          <w:rFonts w:ascii="Calibri" w:eastAsia="Times New Roman" w:hAnsi="Calibri" w:cs="Arial"/>
          <w:bCs/>
          <w:color w:val="000000"/>
          <w:lang w:val="en-US" w:eastAsia="en-GB"/>
        </w:rPr>
      </w:pPr>
      <w:r>
        <w:rPr>
          <w:rFonts w:ascii="Calibri" w:eastAsia="SimSun" w:hAnsi="Calibri" w:cs="Arial"/>
          <w:b/>
          <w:bCs/>
        </w:rPr>
        <w:t>Objective</w:t>
      </w:r>
      <w:r w:rsidR="002B4BEC" w:rsidRPr="002B4BEC">
        <w:rPr>
          <w:rFonts w:ascii="Calibri" w:eastAsia="SimSun" w:hAnsi="Calibri" w:cs="Arial"/>
          <w:b/>
          <w:bCs/>
        </w:rPr>
        <w:t>:</w:t>
      </w:r>
      <w:r w:rsidR="002B4BEC" w:rsidRPr="002B4BEC">
        <w:rPr>
          <w:rFonts w:ascii="Calibri" w:eastAsia="SimSun" w:hAnsi="Calibri" w:cs="Arial"/>
          <w:bCs/>
        </w:rPr>
        <w:t xml:space="preserve"> </w:t>
      </w:r>
      <w:r w:rsidR="00AC279D">
        <w:rPr>
          <w:rFonts w:ascii="Calibri" w:eastAsia="SimSun" w:hAnsi="Calibri" w:cs="Arial"/>
          <w:bCs/>
        </w:rPr>
        <w:t>To</w:t>
      </w:r>
      <w:r w:rsidR="00CB49E2">
        <w:rPr>
          <w:rFonts w:eastAsia="Times New Roman" w:cs="Arial"/>
          <w:bCs/>
          <w:color w:val="000000"/>
          <w:lang w:val="en-US" w:eastAsia="en-GB"/>
        </w:rPr>
        <w:t xml:space="preserve"> evaluate the dynamic nature of self-</w:t>
      </w:r>
      <w:r w:rsidR="00B37EAE">
        <w:rPr>
          <w:rFonts w:eastAsia="Times New Roman" w:cs="Arial"/>
          <w:bCs/>
          <w:color w:val="000000"/>
          <w:lang w:val="en-US" w:eastAsia="en-GB"/>
        </w:rPr>
        <w:t>r</w:t>
      </w:r>
      <w:r w:rsidR="002F3D23">
        <w:rPr>
          <w:rFonts w:eastAsia="Times New Roman" w:cs="Arial"/>
          <w:bCs/>
          <w:color w:val="000000"/>
          <w:lang w:val="en-US" w:eastAsia="en-GB"/>
        </w:rPr>
        <w:t>eported</w:t>
      </w:r>
      <w:r w:rsidR="00CB49E2">
        <w:rPr>
          <w:rFonts w:eastAsia="Times New Roman" w:cs="Arial"/>
          <w:bCs/>
          <w:color w:val="000000"/>
          <w:lang w:val="en-US" w:eastAsia="en-GB"/>
        </w:rPr>
        <w:t xml:space="preserve"> </w:t>
      </w:r>
      <w:r>
        <w:rPr>
          <w:rFonts w:ascii="Calibri" w:eastAsia="SimSun" w:hAnsi="Calibri" w:cs="Arial"/>
          <w:bCs/>
        </w:rPr>
        <w:t xml:space="preserve">health-related quality of life (HRQL) </w:t>
      </w:r>
      <w:r w:rsidR="00CB49E2">
        <w:rPr>
          <w:rFonts w:eastAsia="Times New Roman" w:cs="Arial"/>
          <w:bCs/>
          <w:color w:val="000000"/>
          <w:lang w:val="en-US" w:eastAsia="en-GB"/>
        </w:rPr>
        <w:t>and morbidity burden</w:t>
      </w:r>
      <w:r>
        <w:rPr>
          <w:rFonts w:eastAsia="Times New Roman" w:cs="Arial"/>
          <w:bCs/>
          <w:color w:val="000000"/>
          <w:lang w:val="en-US" w:eastAsia="en-GB"/>
        </w:rPr>
        <w:t xml:space="preserve"> in men diagnosed with prostate cancer</w:t>
      </w:r>
      <w:r w:rsidR="00CB49E2">
        <w:rPr>
          <w:rFonts w:eastAsia="Times New Roman" w:cs="Arial"/>
          <w:bCs/>
          <w:color w:val="000000"/>
          <w:lang w:val="en-US" w:eastAsia="en-GB"/>
        </w:rPr>
        <w:t xml:space="preserve">, we performed a follow-up study of the </w:t>
      </w:r>
      <w:r>
        <w:rPr>
          <w:rFonts w:ascii="Calibri" w:eastAsia="SimSun" w:hAnsi="Calibri" w:cs="Arial"/>
          <w:bCs/>
        </w:rPr>
        <w:t xml:space="preserve">Life After Prostate Cancer Diagnosis (LAPCD) study cohort 12 months after initial survey. </w:t>
      </w:r>
    </w:p>
    <w:p w14:paraId="671A8761" w14:textId="6FB65A56" w:rsidR="002B4BEC" w:rsidRPr="002B4BEC" w:rsidRDefault="002B4BEC" w:rsidP="000A15A7">
      <w:pPr>
        <w:spacing w:after="0"/>
        <w:jc w:val="both"/>
        <w:rPr>
          <w:rFonts w:ascii="Calibri" w:eastAsia="SimSun" w:hAnsi="Calibri" w:cs="Arial"/>
        </w:rPr>
      </w:pPr>
      <w:r w:rsidRPr="002B4BEC">
        <w:rPr>
          <w:rFonts w:ascii="Calibri" w:eastAsia="Times New Roman" w:hAnsi="Calibri" w:cs="Arial"/>
          <w:b/>
          <w:bCs/>
          <w:color w:val="000000"/>
          <w:lang w:val="en-US" w:eastAsia="en-GB"/>
        </w:rPr>
        <w:t xml:space="preserve">Methods: </w:t>
      </w:r>
      <w:r w:rsidR="00557920" w:rsidRPr="00557920">
        <w:rPr>
          <w:rFonts w:ascii="Calibri" w:eastAsia="Times New Roman" w:hAnsi="Calibri" w:cs="Arial"/>
          <w:bCs/>
          <w:color w:val="000000"/>
          <w:lang w:val="en-US" w:eastAsia="en-GB"/>
        </w:rPr>
        <w:t>The LAPCD study</w:t>
      </w:r>
      <w:r w:rsidR="00557920">
        <w:rPr>
          <w:rFonts w:ascii="Calibri" w:eastAsia="Times New Roman" w:hAnsi="Calibri" w:cs="Arial"/>
          <w:b/>
          <w:bCs/>
          <w:color w:val="000000"/>
          <w:lang w:val="en-US" w:eastAsia="en-GB"/>
        </w:rPr>
        <w:t xml:space="preserve"> </w:t>
      </w:r>
      <w:r w:rsidR="00557920">
        <w:rPr>
          <w:rFonts w:ascii="Calibri" w:eastAsia="SimSun" w:hAnsi="Calibri" w:cs="Arial"/>
          <w:bCs/>
        </w:rPr>
        <w:t xml:space="preserve">collected information from 35,823 men across the UK who were 18-42 months post-diagnosis of prostate cancer.  </w:t>
      </w:r>
      <w:r w:rsidR="00B37EAE">
        <w:rPr>
          <w:rFonts w:ascii="Calibri" w:eastAsia="Times New Roman" w:hAnsi="Calibri" w:cs="Arial"/>
          <w:bCs/>
          <w:color w:val="000000"/>
          <w:lang w:val="en-US" w:eastAsia="en-GB"/>
        </w:rPr>
        <w:t xml:space="preserve">Men </w:t>
      </w:r>
      <w:r w:rsidR="00557920">
        <w:rPr>
          <w:rFonts w:ascii="Calibri" w:eastAsia="Times New Roman" w:hAnsi="Calibri" w:cs="Arial"/>
          <w:bCs/>
          <w:color w:val="000000"/>
          <w:lang w:val="en-US" w:eastAsia="en-GB"/>
        </w:rPr>
        <w:t xml:space="preserve">who were still alive </w:t>
      </w:r>
      <w:r w:rsidR="005E10FA">
        <w:rPr>
          <w:rFonts w:ascii="Calibri" w:eastAsia="Times New Roman" w:hAnsi="Calibri" w:cs="Arial"/>
          <w:bCs/>
          <w:color w:val="000000"/>
          <w:lang w:val="en-US" w:eastAsia="en-GB"/>
        </w:rPr>
        <w:t xml:space="preserve">12 months </w:t>
      </w:r>
      <w:r w:rsidR="00557920">
        <w:rPr>
          <w:rFonts w:ascii="Calibri" w:eastAsia="Times New Roman" w:hAnsi="Calibri" w:cs="Arial"/>
          <w:bCs/>
          <w:color w:val="000000"/>
          <w:lang w:val="en-US" w:eastAsia="en-GB"/>
        </w:rPr>
        <w:t>later were resurveyed</w:t>
      </w:r>
      <w:r w:rsidR="00C15F2E">
        <w:rPr>
          <w:rFonts w:ascii="Calibri" w:eastAsia="Times New Roman" w:hAnsi="Calibri" w:cs="Arial"/>
          <w:bCs/>
          <w:color w:val="000000"/>
          <w:lang w:val="en-US" w:eastAsia="en-GB"/>
        </w:rPr>
        <w:t xml:space="preserve">. </w:t>
      </w:r>
      <w:r w:rsidR="00815D58">
        <w:rPr>
          <w:rFonts w:ascii="Calibri" w:eastAsia="Times New Roman" w:hAnsi="Calibri" w:cs="Arial"/>
          <w:bCs/>
          <w:color w:val="000000"/>
          <w:lang w:val="en-US" w:eastAsia="en-GB"/>
        </w:rPr>
        <w:t>G</w:t>
      </w:r>
      <w:proofErr w:type="spellStart"/>
      <w:r w:rsidR="00557920">
        <w:rPr>
          <w:rFonts w:ascii="Calibri" w:eastAsia="SimSun" w:hAnsi="Calibri" w:cs="Arial"/>
        </w:rPr>
        <w:t>eneric</w:t>
      </w:r>
      <w:proofErr w:type="spellEnd"/>
      <w:r w:rsidR="00557920">
        <w:rPr>
          <w:rFonts w:ascii="Calibri" w:eastAsia="SimSun" w:hAnsi="Calibri" w:cs="Arial"/>
        </w:rPr>
        <w:t xml:space="preserve"> HRQL (EQ-5D-5L</w:t>
      </w:r>
      <w:r w:rsidR="00EC7321">
        <w:rPr>
          <w:rFonts w:ascii="Calibri" w:eastAsia="SimSun" w:hAnsi="Calibri" w:cs="Arial"/>
        </w:rPr>
        <w:t xml:space="preserve"> plus self-assessed health rating</w:t>
      </w:r>
      <w:r w:rsidR="00557920">
        <w:rPr>
          <w:rFonts w:ascii="Calibri" w:eastAsia="SimSun" w:hAnsi="Calibri" w:cs="Arial"/>
        </w:rPr>
        <w:t>) and prostate cancer</w:t>
      </w:r>
      <w:r w:rsidR="002F3D23">
        <w:rPr>
          <w:rFonts w:ascii="Calibri" w:eastAsia="SimSun" w:hAnsi="Calibri" w:cs="Arial"/>
        </w:rPr>
        <w:t>-</w:t>
      </w:r>
      <w:r w:rsidRPr="00AC279D">
        <w:rPr>
          <w:rFonts w:ascii="Calibri" w:eastAsia="SimSun" w:hAnsi="Calibri" w:cs="Arial"/>
        </w:rPr>
        <w:t>specific outcomes (EPIC-26) were assessed</w:t>
      </w:r>
      <w:r w:rsidR="00EC7321">
        <w:rPr>
          <w:rFonts w:ascii="Calibri" w:eastAsia="SimSun" w:hAnsi="Calibri" w:cs="Arial"/>
        </w:rPr>
        <w:t>. T</w:t>
      </w:r>
      <w:r w:rsidR="0082575A" w:rsidRPr="00B70D96">
        <w:rPr>
          <w:rFonts w:ascii="Calibri" w:hAnsi="Calibri" w:cs="Arial"/>
        </w:rPr>
        <w:t>reatment</w:t>
      </w:r>
      <w:r w:rsidR="00557920">
        <w:rPr>
          <w:rFonts w:ascii="Calibri" w:hAnsi="Calibri" w:cs="Arial"/>
        </w:rPr>
        <w:t>(s) received</w:t>
      </w:r>
      <w:r w:rsidR="00B37EAE">
        <w:rPr>
          <w:rFonts w:ascii="Calibri" w:hAnsi="Calibri" w:cs="Arial"/>
        </w:rPr>
        <w:t xml:space="preserve"> was self-reported</w:t>
      </w:r>
      <w:r w:rsidR="0082575A" w:rsidRPr="00B70D96">
        <w:rPr>
          <w:rFonts w:ascii="Calibri" w:hAnsi="Calibri" w:cs="Arial"/>
        </w:rPr>
        <w:t xml:space="preserve">. </w:t>
      </w:r>
      <w:r w:rsidR="00A51827">
        <w:rPr>
          <w:rFonts w:ascii="Calibri" w:hAnsi="Calibri" w:cs="Arial"/>
        </w:rPr>
        <w:t>Previously defined c</w:t>
      </w:r>
      <w:r w:rsidRPr="002B4BEC">
        <w:rPr>
          <w:rFonts w:ascii="Calibri" w:eastAsia="SimSun" w:hAnsi="Calibri" w:cs="Arial"/>
        </w:rPr>
        <w:t xml:space="preserve">linically meaningful differences were used to evaluate changes </w:t>
      </w:r>
      <w:r w:rsidR="007112D9">
        <w:rPr>
          <w:rFonts w:ascii="Calibri" w:eastAsia="SimSun" w:hAnsi="Calibri" w:cs="Arial"/>
        </w:rPr>
        <w:t xml:space="preserve">in outcomes </w:t>
      </w:r>
      <w:r w:rsidRPr="002B4BEC">
        <w:rPr>
          <w:rFonts w:ascii="Calibri" w:eastAsia="SimSun" w:hAnsi="Calibri" w:cs="Arial"/>
        </w:rPr>
        <w:t xml:space="preserve">over time. </w:t>
      </w:r>
    </w:p>
    <w:p w14:paraId="7FC870C5" w14:textId="1578CA7F" w:rsidR="002B4BEC" w:rsidRPr="002B4BEC" w:rsidRDefault="002B4BEC" w:rsidP="000A15A7">
      <w:pPr>
        <w:spacing w:after="0"/>
        <w:jc w:val="both"/>
        <w:rPr>
          <w:rFonts w:ascii="Calibri" w:eastAsia="SimSun" w:hAnsi="Calibri" w:cs="Arial"/>
          <w:b/>
        </w:rPr>
      </w:pPr>
      <w:r w:rsidRPr="002B4BEC">
        <w:rPr>
          <w:rFonts w:ascii="Calibri" w:eastAsia="SimSun" w:hAnsi="Calibri" w:cs="Arial"/>
          <w:b/>
        </w:rPr>
        <w:t xml:space="preserve">Results: </w:t>
      </w:r>
      <w:r w:rsidRPr="002B4BEC">
        <w:rPr>
          <w:rFonts w:ascii="Calibri" w:eastAsia="SimSun" w:hAnsi="Calibri" w:cs="Arial"/>
          <w:color w:val="000000"/>
          <w:lang w:val="en-US" w:eastAsia="en-GB"/>
        </w:rPr>
        <w:t xml:space="preserve">28,450 </w:t>
      </w:r>
      <w:r w:rsidR="00A51827">
        <w:rPr>
          <w:rFonts w:ascii="Calibri" w:eastAsia="SimSun" w:hAnsi="Calibri" w:cs="Arial"/>
          <w:color w:val="000000"/>
          <w:lang w:val="en-US" w:eastAsia="en-GB"/>
        </w:rPr>
        <w:t xml:space="preserve">men </w:t>
      </w:r>
      <w:r w:rsidR="00BB61F8">
        <w:rPr>
          <w:rFonts w:ascii="Calibri" w:eastAsia="SimSun" w:hAnsi="Calibri" w:cs="Arial"/>
          <w:color w:val="000000"/>
          <w:lang w:val="en-US" w:eastAsia="en-GB"/>
        </w:rPr>
        <w:t xml:space="preserve">across all disease stages </w:t>
      </w:r>
      <w:r w:rsidR="002F3D23">
        <w:rPr>
          <w:rFonts w:ascii="Calibri" w:eastAsia="SimSun" w:hAnsi="Calibri" w:cs="Arial"/>
        </w:rPr>
        <w:t>completed follow-up surveys</w:t>
      </w:r>
      <w:r w:rsidR="00A22E93">
        <w:rPr>
          <w:rFonts w:ascii="Calibri" w:eastAsia="SimSun" w:hAnsi="Calibri" w:cs="Arial"/>
        </w:rPr>
        <w:t xml:space="preserve"> </w:t>
      </w:r>
      <w:r w:rsidRPr="002B4BEC">
        <w:rPr>
          <w:rFonts w:ascii="Calibri" w:eastAsia="SimSun" w:hAnsi="Calibri" w:cs="Arial"/>
          <w:color w:val="000000"/>
          <w:lang w:val="en-US" w:eastAsia="en-GB"/>
        </w:rPr>
        <w:t>(</w:t>
      </w:r>
      <w:r w:rsidR="009A2313">
        <w:rPr>
          <w:rFonts w:ascii="Calibri" w:eastAsia="SimSun" w:hAnsi="Calibri" w:cs="Arial"/>
          <w:color w:val="000000"/>
          <w:lang w:val="en-US" w:eastAsia="en-GB"/>
        </w:rPr>
        <w:t>85.8</w:t>
      </w:r>
      <w:r w:rsidRPr="002B4BEC">
        <w:rPr>
          <w:rFonts w:ascii="Calibri" w:eastAsia="SimSun" w:hAnsi="Calibri" w:cs="Arial"/>
          <w:color w:val="000000"/>
          <w:lang w:val="en-US" w:eastAsia="en-GB"/>
        </w:rPr>
        <w:t>%</w:t>
      </w:r>
      <w:r w:rsidR="0035785A">
        <w:rPr>
          <w:rFonts w:ascii="Calibri" w:eastAsia="SimSun" w:hAnsi="Calibri" w:cs="Arial"/>
          <w:color w:val="000000"/>
          <w:lang w:val="en-US" w:eastAsia="en-GB"/>
        </w:rPr>
        <w:t xml:space="preserve"> response</w:t>
      </w:r>
      <w:r w:rsidRPr="002B4BEC">
        <w:rPr>
          <w:rFonts w:ascii="Calibri" w:eastAsia="SimSun" w:hAnsi="Calibri" w:cs="Arial"/>
          <w:color w:val="000000"/>
          <w:lang w:val="en-US" w:eastAsia="en-GB"/>
        </w:rPr>
        <w:t xml:space="preserve">). </w:t>
      </w:r>
      <w:r w:rsidR="0035785A">
        <w:rPr>
          <w:rFonts w:ascii="Calibri" w:eastAsia="SimSun" w:hAnsi="Calibri" w:cs="Arial"/>
          <w:color w:val="000000"/>
          <w:lang w:val="en-US" w:eastAsia="en-GB"/>
        </w:rPr>
        <w:t>Of the</w:t>
      </w:r>
      <w:r w:rsidR="00F50317">
        <w:rPr>
          <w:rFonts w:ascii="Calibri" w:eastAsia="SimSun" w:hAnsi="Calibri" w:cs="Arial"/>
          <w:color w:val="000000"/>
          <w:lang w:val="en-US" w:eastAsia="en-GB"/>
        </w:rPr>
        <w:t xml:space="preserve"> 21,700 included in this study</w:t>
      </w:r>
      <w:r w:rsidR="0035785A">
        <w:rPr>
          <w:rFonts w:ascii="Calibri" w:eastAsia="SimSun" w:hAnsi="Calibri" w:cs="Arial"/>
          <w:color w:val="000000"/>
          <w:lang w:val="en-US" w:eastAsia="en-GB"/>
        </w:rPr>
        <w:t>, 89.7% r</w:t>
      </w:r>
      <w:r w:rsidR="0035785A">
        <w:rPr>
          <w:rFonts w:ascii="Calibri" w:hAnsi="Calibri" w:cs="Arial"/>
          <w:color w:val="000000"/>
          <w:lang w:val="en-US" w:eastAsia="en-GB"/>
        </w:rPr>
        <w:t>eported no additional treatments since the first survey. This group experienced stable u</w:t>
      </w:r>
      <w:r w:rsidRPr="002B4BEC">
        <w:rPr>
          <w:rFonts w:ascii="Calibri" w:eastAsia="SimSun" w:hAnsi="Calibri" w:cs="Arial"/>
          <w:color w:val="000000"/>
          <w:lang w:val="en-US" w:eastAsia="en-GB"/>
        </w:rPr>
        <w:t>rinary a</w:t>
      </w:r>
      <w:r w:rsidR="0035785A">
        <w:rPr>
          <w:rFonts w:ascii="Calibri" w:eastAsia="SimSun" w:hAnsi="Calibri" w:cs="Arial"/>
          <w:color w:val="000000"/>
          <w:lang w:val="en-US" w:eastAsia="en-GB"/>
        </w:rPr>
        <w:t>nd bowel outcomes</w:t>
      </w:r>
      <w:r w:rsidR="002F3D23">
        <w:rPr>
          <w:rFonts w:ascii="Calibri" w:eastAsia="SimSun" w:hAnsi="Calibri" w:cs="Arial"/>
          <w:color w:val="000000"/>
          <w:lang w:val="en-US" w:eastAsia="en-GB"/>
        </w:rPr>
        <w:t>,</w:t>
      </w:r>
      <w:r w:rsidR="0082575A">
        <w:rPr>
          <w:rFonts w:ascii="Calibri" w:eastAsia="SimSun" w:hAnsi="Calibri" w:cs="Arial"/>
          <w:color w:val="000000"/>
          <w:lang w:val="en-US" w:eastAsia="en-GB"/>
        </w:rPr>
        <w:t xml:space="preserve"> </w:t>
      </w:r>
      <w:r w:rsidR="002F3D23">
        <w:rPr>
          <w:rFonts w:ascii="Calibri" w:eastAsia="SimSun" w:hAnsi="Calibri" w:cs="Arial"/>
          <w:color w:val="000000"/>
          <w:lang w:val="en-US" w:eastAsia="en-GB"/>
        </w:rPr>
        <w:t xml:space="preserve">with </w:t>
      </w:r>
      <w:r w:rsidR="0082575A">
        <w:rPr>
          <w:rFonts w:ascii="Calibri" w:eastAsia="SimSun" w:hAnsi="Calibri" w:cs="Arial"/>
          <w:color w:val="000000"/>
          <w:lang w:val="en-US" w:eastAsia="en-GB"/>
        </w:rPr>
        <w:t>good function</w:t>
      </w:r>
      <w:r w:rsidR="005E10FA">
        <w:rPr>
          <w:rFonts w:ascii="Calibri" w:eastAsia="SimSun" w:hAnsi="Calibri" w:cs="Arial"/>
          <w:color w:val="000000"/>
          <w:lang w:val="en-US" w:eastAsia="en-GB"/>
        </w:rPr>
        <w:t xml:space="preserve"> for most</w:t>
      </w:r>
      <w:r w:rsidR="002F3D23">
        <w:rPr>
          <w:rFonts w:ascii="Calibri" w:eastAsia="SimSun" w:hAnsi="Calibri" w:cs="Arial"/>
          <w:color w:val="000000"/>
          <w:lang w:val="en-US" w:eastAsia="en-GB"/>
        </w:rPr>
        <w:t xml:space="preserve"> men</w:t>
      </w:r>
      <w:r w:rsidR="00076C64">
        <w:rPr>
          <w:rFonts w:ascii="Calibri" w:eastAsia="SimSun" w:hAnsi="Calibri" w:cs="Arial"/>
          <w:color w:val="000000"/>
          <w:lang w:val="en-US" w:eastAsia="en-GB"/>
        </w:rPr>
        <w:t xml:space="preserve"> at both time points</w:t>
      </w:r>
      <w:r w:rsidR="00C61267">
        <w:rPr>
          <w:rFonts w:ascii="Calibri" w:eastAsia="SimSun" w:hAnsi="Calibri" w:cs="Arial"/>
          <w:color w:val="000000"/>
          <w:lang w:val="en-US" w:eastAsia="en-GB"/>
        </w:rPr>
        <w:t>. O</w:t>
      </w:r>
      <w:r w:rsidRPr="002B4BEC">
        <w:rPr>
          <w:rFonts w:ascii="Calibri" w:eastAsia="SimSun" w:hAnsi="Calibri" w:cs="Arial"/>
        </w:rPr>
        <w:t>n</w:t>
      </w:r>
      <w:r w:rsidR="00A51827">
        <w:rPr>
          <w:rFonts w:ascii="Calibri" w:eastAsia="SimSun" w:hAnsi="Calibri" w:cs="Arial"/>
        </w:rPr>
        <w:t>-</w:t>
      </w:r>
      <w:r w:rsidRPr="002B4BEC">
        <w:rPr>
          <w:rFonts w:ascii="Calibri" w:eastAsia="SimSun" w:hAnsi="Calibri" w:cs="Arial"/>
        </w:rPr>
        <w:t xml:space="preserve">going </w:t>
      </w:r>
      <w:r w:rsidR="0082575A">
        <w:rPr>
          <w:rFonts w:ascii="Calibri" w:eastAsia="SimSun" w:hAnsi="Calibri" w:cs="Arial"/>
        </w:rPr>
        <w:t xml:space="preserve">poor </w:t>
      </w:r>
      <w:r w:rsidR="00C20E8B">
        <w:rPr>
          <w:rFonts w:ascii="Calibri" w:eastAsia="SimSun" w:hAnsi="Calibri" w:cs="Arial"/>
        </w:rPr>
        <w:t xml:space="preserve">(but stable) </w:t>
      </w:r>
      <w:r w:rsidRPr="002B4BEC">
        <w:rPr>
          <w:rFonts w:ascii="Calibri" w:eastAsia="SimSun" w:hAnsi="Calibri" w:cs="Arial"/>
        </w:rPr>
        <w:t xml:space="preserve">urinary issues were associated with </w:t>
      </w:r>
      <w:r w:rsidR="00AC279D">
        <w:rPr>
          <w:rFonts w:ascii="Calibri" w:eastAsia="SimSun" w:hAnsi="Calibri" w:cs="Arial"/>
        </w:rPr>
        <w:t xml:space="preserve">previous </w:t>
      </w:r>
      <w:r w:rsidRPr="002B4BEC">
        <w:rPr>
          <w:rFonts w:ascii="Calibri" w:eastAsia="SimSun" w:hAnsi="Calibri" w:cs="Arial"/>
        </w:rPr>
        <w:t>surgery. Sexual function scores remained low (mean: 26.</w:t>
      </w:r>
      <w:r w:rsidR="00E5292A">
        <w:rPr>
          <w:rFonts w:ascii="Calibri" w:eastAsia="SimSun" w:hAnsi="Calibri" w:cs="Arial"/>
        </w:rPr>
        <w:t>8</w:t>
      </w:r>
      <w:r w:rsidRPr="002B4BEC">
        <w:rPr>
          <w:rFonts w:ascii="Calibri" w:eastAsia="SimSun" w:hAnsi="Calibri" w:cs="Arial"/>
        </w:rPr>
        <w:t>/100).</w:t>
      </w:r>
      <w:r w:rsidR="0082575A">
        <w:rPr>
          <w:rFonts w:ascii="Calibri" w:eastAsia="SimSun" w:hAnsi="Calibri" w:cs="Arial"/>
        </w:rPr>
        <w:t xml:space="preserve"> </w:t>
      </w:r>
      <w:r w:rsidR="00076C64">
        <w:rPr>
          <w:rFonts w:ascii="Calibri" w:eastAsia="SimSun" w:hAnsi="Calibri" w:cs="Arial"/>
        </w:rPr>
        <w:t>Self-assessed health ratings were</w:t>
      </w:r>
      <w:r w:rsidR="00076C64" w:rsidRPr="00204245">
        <w:rPr>
          <w:rFonts w:ascii="Calibri" w:eastAsia="SimSun" w:hAnsi="Calibri" w:cs="Arial"/>
        </w:rPr>
        <w:t xml:space="preserve"> stable </w:t>
      </w:r>
      <w:r w:rsidR="0035785A">
        <w:rPr>
          <w:rFonts w:ascii="Calibri" w:eastAsia="SimSun" w:hAnsi="Calibri" w:cs="Arial"/>
        </w:rPr>
        <w:t xml:space="preserve">over time. </w:t>
      </w:r>
      <w:r w:rsidR="0082575A">
        <w:rPr>
          <w:rFonts w:ascii="Calibri" w:eastAsia="SimSun" w:hAnsi="Calibri" w:cs="Arial"/>
        </w:rPr>
        <w:t>The largest declines in</w:t>
      </w:r>
      <w:r w:rsidR="00C15F2E">
        <w:rPr>
          <w:rFonts w:ascii="Calibri" w:eastAsia="SimSun" w:hAnsi="Calibri" w:cs="Arial"/>
        </w:rPr>
        <w:t xml:space="preserve"> </w:t>
      </w:r>
      <w:r w:rsidR="005E10FA">
        <w:rPr>
          <w:rFonts w:ascii="Calibri" w:eastAsia="SimSun" w:hAnsi="Calibri" w:cs="Arial"/>
        </w:rPr>
        <w:t xml:space="preserve">HRQL </w:t>
      </w:r>
      <w:r w:rsidR="0035785A">
        <w:rPr>
          <w:rFonts w:ascii="Calibri" w:eastAsia="SimSun" w:hAnsi="Calibri" w:cs="Arial"/>
        </w:rPr>
        <w:t xml:space="preserve">and functional outcomes </w:t>
      </w:r>
      <w:r w:rsidR="005E10FA">
        <w:rPr>
          <w:rFonts w:ascii="Calibri" w:eastAsia="SimSun" w:hAnsi="Calibri" w:cs="Arial"/>
        </w:rPr>
        <w:t xml:space="preserve">were experienced by </w:t>
      </w:r>
      <w:r w:rsidR="002F3D23">
        <w:rPr>
          <w:rFonts w:ascii="Calibri" w:eastAsia="SimSun" w:hAnsi="Calibri" w:cs="Arial"/>
        </w:rPr>
        <w:t>men</w:t>
      </w:r>
      <w:r w:rsidR="005E10FA">
        <w:rPr>
          <w:rFonts w:ascii="Calibri" w:eastAsia="SimSun" w:hAnsi="Calibri" w:cs="Arial"/>
        </w:rPr>
        <w:t xml:space="preserve"> reporting</w:t>
      </w:r>
      <w:r w:rsidRPr="002B4BEC">
        <w:rPr>
          <w:rFonts w:ascii="Calibri" w:eastAsia="SimSun" w:hAnsi="Calibri" w:cs="Arial"/>
        </w:rPr>
        <w:t xml:space="preserve"> </w:t>
      </w:r>
      <w:r w:rsidR="00A51827">
        <w:rPr>
          <w:rFonts w:ascii="Calibri" w:eastAsia="SimSun" w:hAnsi="Calibri" w:cs="Arial"/>
        </w:rPr>
        <w:t xml:space="preserve">their </w:t>
      </w:r>
      <w:r w:rsidRPr="002B4BEC">
        <w:rPr>
          <w:rFonts w:ascii="Calibri" w:eastAsia="SimSun" w:hAnsi="Calibri" w:cs="Arial"/>
        </w:rPr>
        <w:t xml:space="preserve">first active treatment </w:t>
      </w:r>
      <w:r w:rsidR="00C15F2E">
        <w:rPr>
          <w:rFonts w:ascii="Calibri" w:eastAsia="SimSun" w:hAnsi="Calibri" w:cs="Arial"/>
        </w:rPr>
        <w:t>between survey</w:t>
      </w:r>
      <w:r w:rsidR="00A51827">
        <w:rPr>
          <w:rFonts w:ascii="Calibri" w:eastAsia="SimSun" w:hAnsi="Calibri" w:cs="Arial"/>
        </w:rPr>
        <w:t>s</w:t>
      </w:r>
      <w:r w:rsidRPr="002B4BEC">
        <w:rPr>
          <w:rFonts w:ascii="Calibri" w:eastAsia="SimSun" w:hAnsi="Calibri" w:cs="Arial"/>
        </w:rPr>
        <w:t>.</w:t>
      </w:r>
    </w:p>
    <w:p w14:paraId="0A90A2B6" w14:textId="76C3F1A3" w:rsidR="009F3EBC" w:rsidRPr="00A22E93" w:rsidRDefault="002B4BEC" w:rsidP="000A15A7">
      <w:pPr>
        <w:spacing w:after="0"/>
        <w:jc w:val="both"/>
        <w:rPr>
          <w:rFonts w:ascii="Calibri" w:eastAsia="Times New Roman" w:hAnsi="Calibri" w:cs="Arial"/>
          <w:bCs/>
          <w:color w:val="000000"/>
          <w:lang w:val="en-US" w:eastAsia="en-GB"/>
        </w:rPr>
      </w:pPr>
      <w:r w:rsidRPr="002B4BEC">
        <w:rPr>
          <w:rFonts w:ascii="Calibri" w:eastAsia="SimSun" w:hAnsi="Calibri" w:cs="Arial"/>
          <w:b/>
        </w:rPr>
        <w:t xml:space="preserve">Discussion: </w:t>
      </w:r>
      <w:r w:rsidR="009F3EBC">
        <w:rPr>
          <w:rFonts w:eastAsia="Times New Roman" w:cs="Arial"/>
          <w:bCs/>
          <w:color w:val="000000"/>
          <w:lang w:val="en-US" w:eastAsia="en-GB"/>
        </w:rPr>
        <w:t>The results suggests s</w:t>
      </w:r>
      <w:r w:rsidR="009F3EBC" w:rsidRPr="00E9744D">
        <w:rPr>
          <w:rFonts w:eastAsia="Times New Roman" w:cs="Arial"/>
          <w:bCs/>
          <w:color w:val="000000"/>
          <w:lang w:val="en-US" w:eastAsia="en-GB"/>
        </w:rPr>
        <w:t>tability of HRQL and most specific morbidities by 18-42 months</w:t>
      </w:r>
      <w:r w:rsidR="009F3EBC">
        <w:rPr>
          <w:rFonts w:eastAsia="Times New Roman" w:cs="Arial"/>
          <w:bCs/>
          <w:color w:val="000000"/>
          <w:lang w:val="en-US" w:eastAsia="en-GB"/>
        </w:rPr>
        <w:t xml:space="preserve"> for men who report no further treatment in the subsequent 12 months</w:t>
      </w:r>
      <w:r w:rsidR="009F3EBC" w:rsidRPr="00E9744D">
        <w:rPr>
          <w:rFonts w:eastAsia="Times New Roman" w:cs="Arial"/>
          <w:bCs/>
          <w:color w:val="000000"/>
          <w:lang w:val="en-US" w:eastAsia="en-GB"/>
        </w:rPr>
        <w:t>.</w:t>
      </w:r>
      <w:r w:rsidR="009F3EBC">
        <w:rPr>
          <w:rFonts w:eastAsia="Times New Roman" w:cs="Arial"/>
          <w:bCs/>
          <w:color w:val="000000"/>
          <w:lang w:val="en-US" w:eastAsia="en-GB"/>
        </w:rPr>
        <w:t xml:space="preserve"> </w:t>
      </w:r>
      <w:r w:rsidR="009F3EBC">
        <w:rPr>
          <w:rFonts w:eastAsia="Times New Roman" w:cs="Arial"/>
          <w:bCs/>
          <w:color w:val="000000"/>
          <w:lang w:eastAsia="en-GB"/>
        </w:rPr>
        <w:t>This</w:t>
      </w:r>
      <w:r w:rsidR="009F3EBC">
        <w:rPr>
          <w:rFonts w:eastAsia="Times New Roman" w:cs="Arial"/>
          <w:bCs/>
          <w:color w:val="000000"/>
          <w:lang w:val="en-US" w:eastAsia="en-GB"/>
        </w:rPr>
        <w:t xml:space="preserve"> is reassuring for those with good function and HRQL</w:t>
      </w:r>
      <w:r w:rsidR="00A55E2B">
        <w:rPr>
          <w:rFonts w:eastAsia="Times New Roman" w:cs="Arial"/>
          <w:bCs/>
          <w:color w:val="000000"/>
          <w:lang w:val="en-US" w:eastAsia="en-GB"/>
        </w:rPr>
        <w:t xml:space="preserve"> </w:t>
      </w:r>
      <w:r w:rsidR="009F3EBC">
        <w:rPr>
          <w:rFonts w:eastAsia="Times New Roman" w:cs="Arial"/>
          <w:bCs/>
          <w:color w:val="000000"/>
          <w:lang w:val="en-US" w:eastAsia="en-GB"/>
        </w:rPr>
        <w:t>but re-enforces the need for early intervention and support for men who experience poor o</w:t>
      </w:r>
      <w:r w:rsidR="006B09FF">
        <w:rPr>
          <w:rFonts w:eastAsia="Times New Roman" w:cs="Arial"/>
          <w:bCs/>
          <w:color w:val="000000"/>
          <w:lang w:val="en-US" w:eastAsia="en-GB"/>
        </w:rPr>
        <w:t>utcomes</w:t>
      </w:r>
      <w:r w:rsidR="009F3EBC">
        <w:rPr>
          <w:rFonts w:eastAsia="Times New Roman" w:cs="Arial"/>
          <w:bCs/>
          <w:color w:val="000000"/>
          <w:lang w:val="en-US" w:eastAsia="en-GB"/>
        </w:rPr>
        <w:t>.</w:t>
      </w:r>
    </w:p>
    <w:p w14:paraId="2A875F69" w14:textId="77777777" w:rsidR="00E64409" w:rsidRDefault="00E64409" w:rsidP="000A15A7">
      <w:pPr>
        <w:spacing w:after="0"/>
        <w:jc w:val="both"/>
        <w:rPr>
          <w:rFonts w:ascii="Calibri" w:hAnsi="Calibri" w:cs="Arial"/>
          <w:bCs/>
        </w:rPr>
      </w:pPr>
    </w:p>
    <w:p w14:paraId="6E410B60" w14:textId="591AF5AF" w:rsidR="00637CD3" w:rsidRPr="00637CD3" w:rsidRDefault="00E64409" w:rsidP="000A15A7">
      <w:pPr>
        <w:spacing w:after="0"/>
        <w:jc w:val="both"/>
        <w:rPr>
          <w:rFonts w:ascii="Calibri" w:hAnsi="Calibri" w:cs="Arial"/>
          <w:bCs/>
        </w:rPr>
      </w:pPr>
      <w:r w:rsidRPr="002F3D23">
        <w:rPr>
          <w:rFonts w:ascii="Calibri" w:hAnsi="Calibri" w:cs="Arial"/>
          <w:b/>
          <w:bCs/>
        </w:rPr>
        <w:t>K</w:t>
      </w:r>
      <w:r w:rsidR="00637CD3" w:rsidRPr="002F3D23">
        <w:rPr>
          <w:rFonts w:ascii="Calibri" w:hAnsi="Calibri" w:cs="Arial"/>
          <w:b/>
          <w:bCs/>
        </w:rPr>
        <w:t>eyword</w:t>
      </w:r>
      <w:r w:rsidRPr="002F3D23">
        <w:rPr>
          <w:rFonts w:ascii="Calibri" w:hAnsi="Calibri" w:cs="Arial"/>
          <w:b/>
          <w:bCs/>
        </w:rPr>
        <w:t>s:</w:t>
      </w:r>
      <w:r>
        <w:rPr>
          <w:rFonts w:ascii="Calibri" w:hAnsi="Calibri" w:cs="Arial"/>
          <w:bCs/>
        </w:rPr>
        <w:t xml:space="preserve"> </w:t>
      </w:r>
      <w:r>
        <w:t>Prostate Cancer</w:t>
      </w:r>
      <w:r w:rsidR="00847A45">
        <w:t>;</w:t>
      </w:r>
      <w:r>
        <w:t xml:space="preserve"> Pa</w:t>
      </w:r>
      <w:r w:rsidR="0045278D">
        <w:t>tient-reported outcomes</w:t>
      </w:r>
      <w:r w:rsidR="00847A45">
        <w:t>;</w:t>
      </w:r>
      <w:r w:rsidR="0045278D">
        <w:t xml:space="preserve"> Survivorship</w:t>
      </w:r>
      <w:r w:rsidR="00847A45">
        <w:t>;</w:t>
      </w:r>
      <w:r w:rsidR="0045278D">
        <w:t xml:space="preserve"> Health-r</w:t>
      </w:r>
      <w:r>
        <w:t xml:space="preserve">elated </w:t>
      </w:r>
      <w:r w:rsidR="0045278D">
        <w:t>q</w:t>
      </w:r>
      <w:r>
        <w:t xml:space="preserve">uality of </w:t>
      </w:r>
      <w:r w:rsidR="0045278D">
        <w:t>l</w:t>
      </w:r>
      <w:r>
        <w:t>ife</w:t>
      </w:r>
      <w:r w:rsidR="00847A45">
        <w:t>;</w:t>
      </w:r>
      <w:r>
        <w:t xml:space="preserve"> </w:t>
      </w:r>
      <w:r w:rsidR="0045278D">
        <w:t>H</w:t>
      </w:r>
      <w:r>
        <w:t>ealth status</w:t>
      </w:r>
      <w:r w:rsidR="00847A45">
        <w:t>;</w:t>
      </w:r>
      <w:r>
        <w:t xml:space="preserve"> </w:t>
      </w:r>
      <w:r w:rsidR="0045278D">
        <w:t>F</w:t>
      </w:r>
      <w:r>
        <w:t>unctional outcomes</w:t>
      </w:r>
    </w:p>
    <w:p w14:paraId="647FC07A" w14:textId="77777777" w:rsidR="004E096B" w:rsidRPr="009A2313" w:rsidRDefault="00281B86" w:rsidP="004E096B">
      <w:pPr>
        <w:spacing w:after="0"/>
        <w:jc w:val="both"/>
        <w:rPr>
          <w:rFonts w:cstheme="minorHAnsi"/>
          <w:b/>
          <w:sz w:val="24"/>
        </w:rPr>
      </w:pPr>
      <w:r>
        <w:rPr>
          <w:rFonts w:ascii="Calibri" w:hAnsi="Calibri" w:cs="Arial"/>
          <w:b/>
          <w:bCs/>
        </w:rPr>
        <w:br w:type="page"/>
      </w:r>
      <w:r w:rsidR="004E096B" w:rsidRPr="009A2313">
        <w:rPr>
          <w:rFonts w:cstheme="minorHAnsi"/>
          <w:b/>
          <w:sz w:val="24"/>
        </w:rPr>
        <w:lastRenderedPageBreak/>
        <w:t>Acknowledgments</w:t>
      </w:r>
    </w:p>
    <w:p w14:paraId="1407F2CC" w14:textId="77777777" w:rsidR="004E096B" w:rsidRPr="009A2313" w:rsidRDefault="004E096B" w:rsidP="004E096B">
      <w:pPr>
        <w:spacing w:after="240"/>
        <w:jc w:val="both"/>
        <w:rPr>
          <w:rFonts w:cstheme="minorHAnsi"/>
        </w:rPr>
      </w:pPr>
      <w:r w:rsidRPr="009A2313">
        <w:rPr>
          <w:rFonts w:cstheme="minorHAnsi"/>
        </w:rPr>
        <w:t xml:space="preserve">We thank all the men who completed surveys. We acknowledge the following people and groups for their contribution to the development and running of the study: Rebecca Mottram, Majorie Allen, Therese Kearney, </w:t>
      </w:r>
      <w:proofErr w:type="spellStart"/>
      <w:r w:rsidRPr="009A2313">
        <w:rPr>
          <w:rFonts w:cstheme="minorHAnsi"/>
        </w:rPr>
        <w:t>Oonagh</w:t>
      </w:r>
      <w:proofErr w:type="spellEnd"/>
      <w:r w:rsidRPr="009A2313">
        <w:rPr>
          <w:rFonts w:cstheme="minorHAnsi"/>
        </w:rPr>
        <w:t xml:space="preserve"> McSorley, Heather Kinnear, Victoria </w:t>
      </w:r>
      <w:proofErr w:type="spellStart"/>
      <w:r w:rsidRPr="009A2313">
        <w:rPr>
          <w:rFonts w:cstheme="minorHAnsi"/>
        </w:rPr>
        <w:t>Cairnduff</w:t>
      </w:r>
      <w:proofErr w:type="spellEnd"/>
      <w:r w:rsidRPr="009A2313">
        <w:rPr>
          <w:rFonts w:cstheme="minorHAnsi"/>
        </w:rPr>
        <w:t xml:space="preserve">, Linda Roberts, Conan Donnelly, </w:t>
      </w:r>
      <w:r>
        <w:rPr>
          <w:rFonts w:cstheme="minorHAnsi"/>
        </w:rPr>
        <w:t xml:space="preserve">Emma McNair, </w:t>
      </w:r>
      <w:r w:rsidRPr="009A2313">
        <w:rPr>
          <w:rFonts w:cstheme="minorHAnsi"/>
        </w:rPr>
        <w:t xml:space="preserve">Fraser Munro, Dawn Allen, Janet </w:t>
      </w:r>
      <w:proofErr w:type="spellStart"/>
      <w:r w:rsidRPr="009A2313">
        <w:rPr>
          <w:rFonts w:cstheme="minorHAnsi"/>
        </w:rPr>
        <w:t>Warlow</w:t>
      </w:r>
      <w:proofErr w:type="spellEnd"/>
      <w:r w:rsidRPr="009A2313">
        <w:rPr>
          <w:rFonts w:cstheme="minorHAnsi"/>
        </w:rPr>
        <w:t>, the User Advisory Group, the Clinical and Scientific Advisory Group, and Picker Institute Europe (Oxford, UK). This study is based in part on information collected and quality assured by the cancer registries in each nation. Their work uses data provided by patients and collected by health services as part of their care and support.</w:t>
      </w:r>
    </w:p>
    <w:p w14:paraId="2942D351" w14:textId="0FFA3F53" w:rsidR="00A55E2B" w:rsidRPr="00A55E2B" w:rsidRDefault="00A55E2B" w:rsidP="000A15A7">
      <w:pPr>
        <w:jc w:val="both"/>
        <w:rPr>
          <w:rFonts w:ascii="Calibri" w:hAnsi="Calibri" w:cs="Arial"/>
          <w:b/>
          <w:bCs/>
          <w:sz w:val="24"/>
          <w:szCs w:val="24"/>
        </w:rPr>
      </w:pPr>
      <w:r w:rsidRPr="00A55E2B">
        <w:rPr>
          <w:rFonts w:ascii="Calibri" w:hAnsi="Calibri" w:cs="Arial"/>
          <w:b/>
          <w:bCs/>
          <w:sz w:val="24"/>
          <w:szCs w:val="24"/>
        </w:rPr>
        <w:t>Declarations</w:t>
      </w:r>
    </w:p>
    <w:p w14:paraId="291E6D86" w14:textId="77777777" w:rsidR="00A55E2B" w:rsidRPr="00A55E2B" w:rsidRDefault="00A55E2B" w:rsidP="00A55E2B">
      <w:pPr>
        <w:spacing w:after="0"/>
        <w:jc w:val="both"/>
        <w:rPr>
          <w:rFonts w:cstheme="minorHAnsi"/>
          <w:b/>
          <w:szCs w:val="20"/>
        </w:rPr>
      </w:pPr>
      <w:r w:rsidRPr="00A55E2B">
        <w:rPr>
          <w:rFonts w:cstheme="minorHAnsi"/>
          <w:b/>
          <w:szCs w:val="20"/>
        </w:rPr>
        <w:t>Funding</w:t>
      </w:r>
    </w:p>
    <w:p w14:paraId="0F5C6D99" w14:textId="77777777" w:rsidR="00A55E2B" w:rsidRPr="004E36E4" w:rsidRDefault="00A55E2B" w:rsidP="00A55E2B">
      <w:pPr>
        <w:spacing w:after="240"/>
        <w:jc w:val="both"/>
        <w:rPr>
          <w:rFonts w:cstheme="minorHAnsi"/>
          <w:bCs/>
          <w:szCs w:val="20"/>
        </w:rPr>
      </w:pPr>
      <w:r w:rsidRPr="004E36E4">
        <w:rPr>
          <w:rFonts w:cstheme="minorHAnsi"/>
          <w:bCs/>
          <w:szCs w:val="20"/>
        </w:rPr>
        <w:t>The Life After Prostate Cancer Diagnosis study was funded by the Movember Foundation, in</w:t>
      </w:r>
      <w:r>
        <w:rPr>
          <w:rFonts w:cstheme="minorHAnsi"/>
          <w:bCs/>
          <w:szCs w:val="20"/>
        </w:rPr>
        <w:t xml:space="preserve"> </w:t>
      </w:r>
      <w:r w:rsidRPr="004E36E4">
        <w:rPr>
          <w:rFonts w:cstheme="minorHAnsi"/>
          <w:bCs/>
          <w:szCs w:val="20"/>
        </w:rPr>
        <w:t>partnership with Prostate Cancer UK, as part of the Prostate Cancer Outcomes programme, grant number BO26/MO.</w:t>
      </w:r>
    </w:p>
    <w:p w14:paraId="3B281C20" w14:textId="77777777" w:rsidR="00A55E2B" w:rsidRPr="00A55E2B" w:rsidRDefault="00A55E2B" w:rsidP="00A55E2B">
      <w:pPr>
        <w:spacing w:after="0"/>
        <w:jc w:val="both"/>
        <w:rPr>
          <w:rFonts w:cstheme="minorHAnsi"/>
          <w:b/>
          <w:szCs w:val="20"/>
        </w:rPr>
      </w:pPr>
      <w:r w:rsidRPr="00A55E2B">
        <w:rPr>
          <w:rFonts w:cstheme="minorHAnsi"/>
          <w:b/>
          <w:szCs w:val="20"/>
        </w:rPr>
        <w:t>Conflict of Interest</w:t>
      </w:r>
    </w:p>
    <w:p w14:paraId="0CCBD344" w14:textId="77777777" w:rsidR="00A55E2B" w:rsidRPr="004E36E4" w:rsidRDefault="00A55E2B" w:rsidP="00A55E2B">
      <w:pPr>
        <w:spacing w:after="240"/>
        <w:jc w:val="both"/>
        <w:rPr>
          <w:rFonts w:cstheme="minorHAnsi"/>
          <w:bCs/>
          <w:szCs w:val="20"/>
        </w:rPr>
      </w:pPr>
      <w:r w:rsidRPr="004E36E4">
        <w:rPr>
          <w:rFonts w:cstheme="minorHAnsi"/>
          <w:bCs/>
          <w:szCs w:val="20"/>
        </w:rPr>
        <w:t>The authors declare no conflict of interest.</w:t>
      </w:r>
    </w:p>
    <w:p w14:paraId="756F199B" w14:textId="59B291E1" w:rsidR="00A55E2B" w:rsidRPr="00A55E2B" w:rsidRDefault="00A55E2B" w:rsidP="00A55E2B">
      <w:pPr>
        <w:spacing w:after="0"/>
        <w:rPr>
          <w:rFonts w:cstheme="minorHAnsi"/>
          <w:b/>
          <w:szCs w:val="20"/>
        </w:rPr>
      </w:pPr>
      <w:r w:rsidRPr="00A55E2B">
        <w:rPr>
          <w:rFonts w:cstheme="minorHAnsi"/>
          <w:b/>
          <w:szCs w:val="20"/>
        </w:rPr>
        <w:t>Availability of data and material</w:t>
      </w:r>
    </w:p>
    <w:p w14:paraId="65DDC453" w14:textId="2F5D13D0" w:rsidR="00A55E2B" w:rsidRPr="004E36E4" w:rsidRDefault="00A55E2B" w:rsidP="00A55E2B">
      <w:pPr>
        <w:spacing w:after="240"/>
        <w:rPr>
          <w:rFonts w:cstheme="minorHAnsi"/>
          <w:bCs/>
          <w:szCs w:val="20"/>
        </w:rPr>
      </w:pPr>
      <w:r>
        <w:rPr>
          <w:rFonts w:cstheme="minorHAnsi"/>
          <w:bCs/>
          <w:szCs w:val="20"/>
        </w:rPr>
        <w:t>The i</w:t>
      </w:r>
      <w:r w:rsidRPr="004E36E4">
        <w:rPr>
          <w:rFonts w:cstheme="minorHAnsi"/>
          <w:bCs/>
          <w:szCs w:val="20"/>
        </w:rPr>
        <w:t>ndividual patient-level data used to generate results are not freely available but may be applied for through the P</w:t>
      </w:r>
      <w:r>
        <w:rPr>
          <w:rFonts w:cstheme="minorHAnsi"/>
          <w:bCs/>
          <w:szCs w:val="20"/>
        </w:rPr>
        <w:t xml:space="preserve">ublic </w:t>
      </w:r>
      <w:r w:rsidRPr="004E36E4">
        <w:rPr>
          <w:rFonts w:cstheme="minorHAnsi"/>
          <w:bCs/>
          <w:szCs w:val="20"/>
        </w:rPr>
        <w:t>H</w:t>
      </w:r>
      <w:r>
        <w:rPr>
          <w:rFonts w:cstheme="minorHAnsi"/>
          <w:bCs/>
          <w:szCs w:val="20"/>
        </w:rPr>
        <w:t xml:space="preserve">ealth </w:t>
      </w:r>
      <w:r w:rsidRPr="004E36E4">
        <w:rPr>
          <w:rFonts w:cstheme="minorHAnsi"/>
          <w:bCs/>
          <w:szCs w:val="20"/>
        </w:rPr>
        <w:t>E</w:t>
      </w:r>
      <w:r>
        <w:rPr>
          <w:rFonts w:cstheme="minorHAnsi"/>
          <w:bCs/>
          <w:szCs w:val="20"/>
        </w:rPr>
        <w:t>ngland</w:t>
      </w:r>
      <w:r w:rsidRPr="004E36E4">
        <w:rPr>
          <w:rFonts w:cstheme="minorHAnsi"/>
          <w:bCs/>
          <w:szCs w:val="20"/>
        </w:rPr>
        <w:t xml:space="preserve"> Office for Data Release.</w:t>
      </w:r>
    </w:p>
    <w:p w14:paraId="4CE3CBAF" w14:textId="6BDD5041" w:rsidR="00A55E2B" w:rsidRDefault="00A55E2B" w:rsidP="00A55E2B">
      <w:pPr>
        <w:spacing w:after="0"/>
        <w:rPr>
          <w:rFonts w:cstheme="minorHAnsi"/>
          <w:b/>
          <w:szCs w:val="20"/>
        </w:rPr>
      </w:pPr>
      <w:r w:rsidRPr="00A55E2B">
        <w:rPr>
          <w:rFonts w:cstheme="minorHAnsi"/>
          <w:b/>
          <w:szCs w:val="20"/>
        </w:rPr>
        <w:t>Code availability</w:t>
      </w:r>
    </w:p>
    <w:p w14:paraId="245CCCD8" w14:textId="4A0EBE7D" w:rsidR="00A55E2B" w:rsidRPr="00A55E2B" w:rsidRDefault="00A55E2B" w:rsidP="00A55E2B">
      <w:pPr>
        <w:spacing w:after="240"/>
        <w:rPr>
          <w:rFonts w:cstheme="minorHAnsi"/>
          <w:bCs/>
          <w:szCs w:val="20"/>
        </w:rPr>
      </w:pPr>
      <w:r w:rsidRPr="00A55E2B">
        <w:rPr>
          <w:rFonts w:cstheme="minorHAnsi"/>
          <w:bCs/>
          <w:szCs w:val="20"/>
        </w:rPr>
        <w:t>Stata code is available from the authors upon request.</w:t>
      </w:r>
    </w:p>
    <w:p w14:paraId="10BAA982" w14:textId="77777777" w:rsidR="00A55E2B" w:rsidRPr="00A55E2B" w:rsidRDefault="00A55E2B" w:rsidP="00A55E2B">
      <w:pPr>
        <w:spacing w:after="0"/>
        <w:jc w:val="both"/>
        <w:rPr>
          <w:rFonts w:cstheme="minorHAnsi"/>
          <w:b/>
          <w:szCs w:val="20"/>
        </w:rPr>
      </w:pPr>
      <w:r w:rsidRPr="00A55E2B">
        <w:rPr>
          <w:rFonts w:cstheme="minorHAnsi"/>
          <w:b/>
          <w:szCs w:val="20"/>
        </w:rPr>
        <w:t>Authors’ contributions</w:t>
      </w:r>
    </w:p>
    <w:p w14:paraId="64059ECA" w14:textId="77777777" w:rsidR="00A55E2B" w:rsidRPr="00F460E9" w:rsidRDefault="00A55E2B" w:rsidP="00A55E2B">
      <w:pPr>
        <w:spacing w:after="240"/>
        <w:jc w:val="both"/>
        <w:rPr>
          <w:rFonts w:cstheme="minorHAnsi"/>
        </w:rPr>
      </w:pPr>
      <w:r w:rsidRPr="009A2313">
        <w:rPr>
          <w:rFonts w:cstheme="minorHAnsi"/>
        </w:rPr>
        <w:t xml:space="preserve">AG and AWG are co-Principal Investigators and designed the study together with co-investigators AD, PW, LH, EW, RW, </w:t>
      </w:r>
      <w:r>
        <w:rPr>
          <w:rFonts w:cstheme="minorHAnsi"/>
        </w:rPr>
        <w:t xml:space="preserve">PS, </w:t>
      </w:r>
      <w:r w:rsidRPr="009A2313">
        <w:rPr>
          <w:rFonts w:cstheme="minorHAnsi"/>
        </w:rPr>
        <w:t xml:space="preserve">PK and HB.  </w:t>
      </w:r>
      <w:r>
        <w:rPr>
          <w:rFonts w:cstheme="minorHAnsi"/>
        </w:rPr>
        <w:t xml:space="preserve">SM and </w:t>
      </w:r>
      <w:r w:rsidRPr="009A2313">
        <w:rPr>
          <w:rFonts w:cstheme="minorHAnsi"/>
        </w:rPr>
        <w:t xml:space="preserve">AD analysed the data.  </w:t>
      </w:r>
      <w:r>
        <w:rPr>
          <w:rFonts w:cstheme="minorHAnsi"/>
        </w:rPr>
        <w:t xml:space="preserve">SW, PW, LH, EW, RW and PS </w:t>
      </w:r>
      <w:r w:rsidRPr="009A2313">
        <w:rPr>
          <w:rFonts w:cstheme="minorHAnsi"/>
        </w:rPr>
        <w:t xml:space="preserve">advised </w:t>
      </w:r>
      <w:r w:rsidRPr="009A2313">
        <w:rPr>
          <w:rFonts w:cstheme="minorHAnsi"/>
        </w:rPr>
        <w:lastRenderedPageBreak/>
        <w:t xml:space="preserve">on interpretation of the data.  </w:t>
      </w:r>
      <w:r>
        <w:rPr>
          <w:rFonts w:cstheme="minorHAnsi"/>
        </w:rPr>
        <w:t>HB chaired the User Advisory Group and provided input from a patient perspective.  PS chaired the Clinical &amp; Scientific Advisory Group. SM</w:t>
      </w:r>
      <w:r w:rsidRPr="009A2313">
        <w:rPr>
          <w:rFonts w:cstheme="minorHAnsi"/>
        </w:rPr>
        <w:t xml:space="preserve"> wrote the initial draft of the paper.  All authors contributed to critically revising the paper and approved the final version.  </w:t>
      </w:r>
    </w:p>
    <w:p w14:paraId="74BBE5EE" w14:textId="77777777" w:rsidR="00A55E2B" w:rsidRPr="004E096B" w:rsidRDefault="00A55E2B" w:rsidP="00A55E2B">
      <w:pPr>
        <w:spacing w:after="0"/>
        <w:rPr>
          <w:rFonts w:cstheme="minorHAnsi"/>
          <w:b/>
          <w:szCs w:val="20"/>
        </w:rPr>
      </w:pPr>
      <w:r w:rsidRPr="004E096B">
        <w:rPr>
          <w:rFonts w:cstheme="minorHAnsi"/>
          <w:b/>
          <w:szCs w:val="20"/>
        </w:rPr>
        <w:t>Ethics Approval</w:t>
      </w:r>
    </w:p>
    <w:p w14:paraId="6770CFD3" w14:textId="77777777" w:rsidR="00A55E2B" w:rsidRPr="004E36E4" w:rsidRDefault="00A55E2B" w:rsidP="00A55E2B">
      <w:pPr>
        <w:spacing w:after="240"/>
        <w:jc w:val="both"/>
        <w:rPr>
          <w:rFonts w:cstheme="minorHAnsi"/>
          <w:bCs/>
          <w:szCs w:val="20"/>
        </w:rPr>
      </w:pPr>
      <w:r>
        <w:rPr>
          <w:rFonts w:cstheme="minorHAnsi"/>
          <w:bCs/>
          <w:szCs w:val="20"/>
        </w:rPr>
        <w:t xml:space="preserve">The study was approved by </w:t>
      </w:r>
      <w:r w:rsidRPr="00691864">
        <w:rPr>
          <w:rFonts w:eastAsia="Times New Roman" w:cs="Arial"/>
          <w:color w:val="000000"/>
          <w:lang w:val="en-US" w:eastAsia="en-GB"/>
        </w:rPr>
        <w:t>the following organisations:</w:t>
      </w:r>
      <w:r>
        <w:rPr>
          <w:rFonts w:eastAsia="Times New Roman" w:cs="Arial"/>
          <w:color w:val="000000"/>
          <w:lang w:val="en-US" w:eastAsia="en-GB"/>
        </w:rPr>
        <w:t xml:space="preserve"> </w:t>
      </w:r>
      <w:r w:rsidRPr="00691864">
        <w:rPr>
          <w:rFonts w:eastAsia="Times New Roman" w:cs="Arial"/>
          <w:color w:val="000000"/>
          <w:lang w:val="en-US" w:eastAsia="en-GB"/>
        </w:rPr>
        <w:t xml:space="preserve">Newcastle and North </w:t>
      </w:r>
      <w:proofErr w:type="spellStart"/>
      <w:r w:rsidRPr="00691864">
        <w:rPr>
          <w:rFonts w:eastAsia="Times New Roman" w:cs="Arial"/>
          <w:color w:val="000000"/>
          <w:lang w:val="en-US" w:eastAsia="en-GB"/>
        </w:rPr>
        <w:t>Tyneside</w:t>
      </w:r>
      <w:proofErr w:type="spellEnd"/>
      <w:r w:rsidRPr="00691864">
        <w:rPr>
          <w:rFonts w:eastAsia="Times New Roman" w:cs="Arial"/>
          <w:color w:val="000000"/>
          <w:lang w:val="en-US" w:eastAsia="en-GB"/>
        </w:rPr>
        <w:t xml:space="preserve"> 1 Research Ethics</w:t>
      </w:r>
      <w:r>
        <w:rPr>
          <w:rFonts w:eastAsia="Times New Roman" w:cs="Arial"/>
          <w:color w:val="000000"/>
          <w:lang w:val="en-US" w:eastAsia="en-GB"/>
        </w:rPr>
        <w:t xml:space="preserve"> </w:t>
      </w:r>
      <w:r w:rsidRPr="00691864">
        <w:rPr>
          <w:rFonts w:eastAsia="Times New Roman" w:cs="Arial"/>
          <w:color w:val="000000"/>
          <w:lang w:val="en-US" w:eastAsia="en-GB"/>
        </w:rPr>
        <w:t>Committee (15/NE/0036), Confidentiality Advisory</w:t>
      </w:r>
      <w:r>
        <w:rPr>
          <w:rFonts w:eastAsia="Times New Roman" w:cs="Arial"/>
          <w:color w:val="000000"/>
          <w:lang w:val="en-US" w:eastAsia="en-GB"/>
        </w:rPr>
        <w:t xml:space="preserve"> </w:t>
      </w:r>
      <w:r w:rsidRPr="00691864">
        <w:rPr>
          <w:rFonts w:eastAsia="Times New Roman" w:cs="Arial"/>
          <w:color w:val="000000"/>
          <w:lang w:val="en-US" w:eastAsia="en-GB"/>
        </w:rPr>
        <w:t>Group (15/CAG/0110), NHS Scotland Public Benefit</w:t>
      </w:r>
      <w:r>
        <w:rPr>
          <w:rFonts w:eastAsia="Times New Roman" w:cs="Arial"/>
          <w:color w:val="000000"/>
          <w:lang w:val="en-US" w:eastAsia="en-GB"/>
        </w:rPr>
        <w:t xml:space="preserve"> and </w:t>
      </w:r>
      <w:r w:rsidRPr="00691864">
        <w:rPr>
          <w:rFonts w:eastAsia="Times New Roman" w:cs="Arial"/>
          <w:color w:val="000000"/>
          <w:lang w:val="en-US" w:eastAsia="en-GB"/>
        </w:rPr>
        <w:t>Privacy Panel (0516-0364), and NHS Research and</w:t>
      </w:r>
      <w:r>
        <w:rPr>
          <w:rFonts w:eastAsia="Times New Roman" w:cs="Arial"/>
          <w:color w:val="000000"/>
          <w:lang w:val="en-US" w:eastAsia="en-GB"/>
        </w:rPr>
        <w:t xml:space="preserve"> </w:t>
      </w:r>
      <w:r w:rsidRPr="00691864">
        <w:rPr>
          <w:rFonts w:eastAsia="Times New Roman" w:cs="Arial"/>
          <w:color w:val="000000"/>
          <w:lang w:val="en-US" w:eastAsia="en-GB"/>
        </w:rPr>
        <w:t>Development approval from Wales, Scotland, and</w:t>
      </w:r>
      <w:r>
        <w:rPr>
          <w:rFonts w:eastAsia="Times New Roman" w:cs="Arial"/>
          <w:color w:val="000000"/>
          <w:lang w:val="en-US" w:eastAsia="en-GB"/>
        </w:rPr>
        <w:t xml:space="preserve"> </w:t>
      </w:r>
      <w:r w:rsidRPr="00691864">
        <w:rPr>
          <w:rFonts w:eastAsia="Times New Roman" w:cs="Arial"/>
          <w:color w:val="000000"/>
          <w:lang w:val="en-US" w:eastAsia="en-GB"/>
        </w:rPr>
        <w:t>Northern Ireland.</w:t>
      </w:r>
      <w:r>
        <w:rPr>
          <w:rFonts w:eastAsia="Times New Roman" w:cs="Arial"/>
          <w:color w:val="000000"/>
          <w:lang w:val="en-US" w:eastAsia="en-GB"/>
        </w:rPr>
        <w:t xml:space="preserve"> </w:t>
      </w:r>
    </w:p>
    <w:p w14:paraId="2BECF6E5" w14:textId="169D2AEF" w:rsidR="00A55E2B" w:rsidRPr="00A55E2B" w:rsidRDefault="00A55E2B" w:rsidP="00A55E2B">
      <w:pPr>
        <w:spacing w:after="0"/>
        <w:rPr>
          <w:rFonts w:cstheme="minorHAnsi"/>
          <w:b/>
          <w:szCs w:val="20"/>
        </w:rPr>
      </w:pPr>
      <w:r w:rsidRPr="00A55E2B">
        <w:rPr>
          <w:rFonts w:cstheme="minorHAnsi"/>
          <w:b/>
          <w:szCs w:val="20"/>
        </w:rPr>
        <w:t>Consent to participate</w:t>
      </w:r>
    </w:p>
    <w:p w14:paraId="2684D942" w14:textId="3C8585BE" w:rsidR="00A55E2B" w:rsidRPr="00A55E2B" w:rsidRDefault="00A55E2B" w:rsidP="00A55E2B">
      <w:pPr>
        <w:jc w:val="both"/>
        <w:rPr>
          <w:rFonts w:cstheme="minorHAnsi"/>
          <w:bCs/>
          <w:szCs w:val="20"/>
        </w:rPr>
      </w:pPr>
      <w:r w:rsidRPr="004E36E4">
        <w:rPr>
          <w:rFonts w:cstheme="minorHAnsi"/>
          <w:bCs/>
          <w:szCs w:val="20"/>
        </w:rPr>
        <w:t xml:space="preserve">Permission to approach patients without informed consent </w:t>
      </w:r>
      <w:r>
        <w:rPr>
          <w:rFonts w:cstheme="minorHAnsi"/>
          <w:bCs/>
          <w:szCs w:val="20"/>
        </w:rPr>
        <w:t xml:space="preserve">was given by the </w:t>
      </w:r>
      <w:r w:rsidRPr="00691864">
        <w:rPr>
          <w:rFonts w:eastAsia="Times New Roman" w:cs="Arial"/>
          <w:color w:val="000000"/>
          <w:lang w:val="en-US" w:eastAsia="en-GB"/>
        </w:rPr>
        <w:t>Confidentiality Advisory</w:t>
      </w:r>
      <w:r>
        <w:rPr>
          <w:rFonts w:eastAsia="Times New Roman" w:cs="Arial"/>
          <w:color w:val="000000"/>
          <w:lang w:val="en-US" w:eastAsia="en-GB"/>
        </w:rPr>
        <w:t xml:space="preserve"> </w:t>
      </w:r>
      <w:r w:rsidRPr="00691864">
        <w:rPr>
          <w:rFonts w:eastAsia="Times New Roman" w:cs="Arial"/>
          <w:color w:val="000000"/>
          <w:lang w:val="en-US" w:eastAsia="en-GB"/>
        </w:rPr>
        <w:t>Group (15/CAG/0110)</w:t>
      </w:r>
      <w:r>
        <w:rPr>
          <w:rFonts w:eastAsia="Times New Roman" w:cs="Arial"/>
          <w:color w:val="000000"/>
          <w:lang w:val="en-US" w:eastAsia="en-GB"/>
        </w:rPr>
        <w:t xml:space="preserve">. </w:t>
      </w:r>
      <w:r>
        <w:rPr>
          <w:rFonts w:cstheme="minorHAnsi"/>
          <w:bCs/>
          <w:szCs w:val="20"/>
        </w:rPr>
        <w:t xml:space="preserve"> </w:t>
      </w:r>
      <w:r w:rsidRPr="00A55E2B">
        <w:rPr>
          <w:rFonts w:cstheme="minorHAnsi"/>
          <w:bCs/>
          <w:szCs w:val="20"/>
        </w:rPr>
        <w:t xml:space="preserve">Men consented to the study by completing </w:t>
      </w:r>
      <w:r>
        <w:rPr>
          <w:rFonts w:cstheme="minorHAnsi"/>
          <w:bCs/>
          <w:szCs w:val="20"/>
        </w:rPr>
        <w:t xml:space="preserve">and returning </w:t>
      </w:r>
      <w:r w:rsidRPr="00A55E2B">
        <w:rPr>
          <w:rFonts w:cstheme="minorHAnsi"/>
          <w:bCs/>
          <w:szCs w:val="20"/>
        </w:rPr>
        <w:t xml:space="preserve">the surveys. </w:t>
      </w:r>
    </w:p>
    <w:p w14:paraId="4F0C1A20" w14:textId="61227D00" w:rsidR="00A55E2B" w:rsidRDefault="00A55E2B" w:rsidP="004E096B">
      <w:pPr>
        <w:spacing w:after="0"/>
        <w:jc w:val="both"/>
        <w:rPr>
          <w:rFonts w:ascii="Calibri" w:hAnsi="Calibri" w:cs="Arial"/>
          <w:b/>
          <w:bCs/>
        </w:rPr>
      </w:pPr>
      <w:r w:rsidRPr="00A55E2B">
        <w:rPr>
          <w:rFonts w:ascii="Calibri" w:hAnsi="Calibri" w:cs="Arial"/>
          <w:b/>
          <w:bCs/>
        </w:rPr>
        <w:t>Consent for publication</w:t>
      </w:r>
    </w:p>
    <w:p w14:paraId="52608E15" w14:textId="3FC1A02B" w:rsidR="00A55E2B" w:rsidRPr="00A55E2B" w:rsidRDefault="00A55E2B" w:rsidP="000A15A7">
      <w:pPr>
        <w:jc w:val="both"/>
        <w:rPr>
          <w:rFonts w:ascii="Calibri" w:hAnsi="Calibri" w:cs="Arial"/>
        </w:rPr>
      </w:pPr>
      <w:r w:rsidRPr="00A55E2B">
        <w:rPr>
          <w:rFonts w:ascii="Calibri" w:hAnsi="Calibri" w:cs="Arial"/>
        </w:rPr>
        <w:t xml:space="preserve">By completing and returning surveys, men consented to their data being used in future publications. All data is pseudonymised and no men can be identified from the aggregated results. </w:t>
      </w:r>
    </w:p>
    <w:p w14:paraId="31A878EC" w14:textId="77777777" w:rsidR="00A55E2B" w:rsidRDefault="00A55E2B">
      <w:pPr>
        <w:rPr>
          <w:rFonts w:ascii="Calibri" w:hAnsi="Calibri" w:cs="Arial"/>
          <w:b/>
          <w:bCs/>
          <w:sz w:val="24"/>
        </w:rPr>
      </w:pPr>
      <w:r>
        <w:rPr>
          <w:rFonts w:ascii="Calibri" w:hAnsi="Calibri" w:cs="Arial"/>
          <w:b/>
          <w:bCs/>
          <w:sz w:val="24"/>
        </w:rPr>
        <w:br w:type="page"/>
      </w:r>
    </w:p>
    <w:p w14:paraId="3CA68F58" w14:textId="48D5158C" w:rsidR="00B70D96" w:rsidRPr="000A15A7" w:rsidRDefault="0045278D" w:rsidP="000A15A7">
      <w:pPr>
        <w:jc w:val="both"/>
        <w:rPr>
          <w:rFonts w:ascii="Calibri" w:hAnsi="Calibri" w:cs="Arial"/>
          <w:b/>
          <w:bCs/>
        </w:rPr>
      </w:pPr>
      <w:r>
        <w:rPr>
          <w:rFonts w:ascii="Calibri" w:hAnsi="Calibri" w:cs="Arial"/>
          <w:b/>
          <w:bCs/>
          <w:sz w:val="24"/>
        </w:rPr>
        <w:lastRenderedPageBreak/>
        <w:t>Introduction</w:t>
      </w:r>
    </w:p>
    <w:p w14:paraId="45DE744E" w14:textId="7C1DCCEB" w:rsidR="00AD42DF" w:rsidRDefault="00A558C3" w:rsidP="00A558C3">
      <w:pPr>
        <w:spacing w:after="240"/>
        <w:jc w:val="both"/>
        <w:outlineLvl w:val="0"/>
        <w:rPr>
          <w:rFonts w:eastAsia="Times New Roman" w:cs="Arial"/>
          <w:bCs/>
          <w:color w:val="000000"/>
          <w:lang w:val="en-US" w:eastAsia="en-GB"/>
        </w:rPr>
      </w:pPr>
      <w:r>
        <w:rPr>
          <w:rFonts w:eastAsia="Times New Roman" w:cs="Arial"/>
          <w:bCs/>
          <w:color w:val="000000"/>
          <w:lang w:val="en-US" w:eastAsia="en-GB"/>
        </w:rPr>
        <w:t>M</w:t>
      </w:r>
      <w:r w:rsidR="000C78D3">
        <w:rPr>
          <w:rFonts w:eastAsia="Times New Roman" w:cs="Arial"/>
          <w:bCs/>
          <w:color w:val="000000"/>
          <w:lang w:val="en-US" w:eastAsia="en-GB"/>
        </w:rPr>
        <w:t>en</w:t>
      </w:r>
      <w:r w:rsidR="007A1C40">
        <w:rPr>
          <w:rFonts w:eastAsia="Times New Roman" w:cs="Arial"/>
          <w:bCs/>
          <w:color w:val="000000"/>
          <w:lang w:val="en-US" w:eastAsia="en-GB"/>
        </w:rPr>
        <w:t xml:space="preserve"> </w:t>
      </w:r>
      <w:r>
        <w:rPr>
          <w:rFonts w:eastAsia="Times New Roman" w:cs="Arial"/>
          <w:bCs/>
          <w:color w:val="000000"/>
          <w:lang w:val="en-US" w:eastAsia="en-GB"/>
        </w:rPr>
        <w:t xml:space="preserve">are </w:t>
      </w:r>
      <w:r w:rsidR="000C78D3">
        <w:rPr>
          <w:rFonts w:eastAsia="Times New Roman" w:cs="Arial"/>
          <w:bCs/>
          <w:color w:val="000000"/>
          <w:lang w:val="en-US" w:eastAsia="en-GB"/>
        </w:rPr>
        <w:t xml:space="preserve">living for </w:t>
      </w:r>
      <w:r>
        <w:rPr>
          <w:rFonts w:eastAsia="Times New Roman" w:cs="Arial"/>
          <w:bCs/>
          <w:color w:val="000000"/>
          <w:lang w:val="en-US" w:eastAsia="en-GB"/>
        </w:rPr>
        <w:t xml:space="preserve">increasing </w:t>
      </w:r>
      <w:r w:rsidR="000C78D3">
        <w:rPr>
          <w:rFonts w:eastAsia="Times New Roman" w:cs="Arial"/>
          <w:bCs/>
          <w:color w:val="000000"/>
          <w:lang w:val="en-US" w:eastAsia="en-GB"/>
        </w:rPr>
        <w:t xml:space="preserve">periods with and beyond </w:t>
      </w:r>
      <w:r>
        <w:rPr>
          <w:rFonts w:eastAsia="Times New Roman" w:cs="Arial"/>
          <w:bCs/>
          <w:color w:val="000000"/>
          <w:lang w:val="en-US" w:eastAsia="en-GB"/>
        </w:rPr>
        <w:t>a diagnosis of prostate</w:t>
      </w:r>
      <w:r w:rsidR="000C78D3">
        <w:rPr>
          <w:rFonts w:eastAsia="Times New Roman" w:cs="Arial"/>
          <w:bCs/>
          <w:color w:val="000000"/>
          <w:lang w:val="en-US" w:eastAsia="en-GB"/>
        </w:rPr>
        <w:t xml:space="preserve"> cancer </w:t>
      </w:r>
      <w:r>
        <w:rPr>
          <w:rFonts w:eastAsia="Times New Roman" w:cs="Arial"/>
          <w:bCs/>
          <w:color w:val="000000"/>
          <w:lang w:val="en-US" w:eastAsia="en-GB"/>
        </w:rPr>
        <w:t>(</w:t>
      </w:r>
      <w:proofErr w:type="spellStart"/>
      <w:r>
        <w:rPr>
          <w:rFonts w:eastAsia="Times New Roman" w:cs="Arial"/>
          <w:bCs/>
          <w:color w:val="000000"/>
          <w:lang w:val="en-US" w:eastAsia="en-GB"/>
        </w:rPr>
        <w:t>PCa</w:t>
      </w:r>
      <w:proofErr w:type="spellEnd"/>
      <w:r>
        <w:rPr>
          <w:rFonts w:eastAsia="Times New Roman" w:cs="Arial"/>
          <w:bCs/>
          <w:color w:val="000000"/>
          <w:lang w:val="en-US" w:eastAsia="en-GB"/>
        </w:rPr>
        <w:t>)</w:t>
      </w:r>
      <w:r w:rsidR="008847DA">
        <w:rPr>
          <w:rFonts w:eastAsia="Times New Roman" w:cs="Arial"/>
          <w:bCs/>
          <w:color w:val="000000"/>
          <w:lang w:val="en-US" w:eastAsia="en-GB"/>
        </w:rPr>
        <w:fldChar w:fldCharType="begin"/>
      </w:r>
      <w:r w:rsidR="006B1E4B">
        <w:rPr>
          <w:rFonts w:eastAsia="Times New Roman" w:cs="Arial"/>
          <w:bCs/>
          <w:color w:val="000000"/>
          <w:lang w:val="en-US" w:eastAsia="en-GB"/>
        </w:rPr>
        <w:instrText xml:space="preserve"> ADDIN EN.CITE &lt;EndNote&gt;&lt;Cite&gt;&lt;Author&gt;Office for National Statistics&lt;/Author&gt;&lt;Year&gt;2019&lt;/Year&gt;&lt;RecNum&gt;37&lt;/RecNum&gt;&lt;DisplayText&gt;(1)&lt;/DisplayText&gt;&lt;record&gt;&lt;rec-number&gt;37&lt;/rec-number&gt;&lt;foreign-keys&gt;&lt;key app="EN" db-id="axs2vsftzert5re9sf8vzdwlwzwpd09x2t5v" timestamp="1567088169"&gt;37&lt;/key&gt;&lt;/foreign-keys&gt;&lt;ref-type name="Web Page"&gt;12&lt;/ref-type&gt;&lt;contributors&gt;&lt;authors&gt;&lt;author&gt;Office for National Statistics,&lt;/author&gt;&lt;/authors&gt;&lt;/contributors&gt;&lt;titles&gt;&lt;title&gt;Cancer survival in England: national estimates for patients followed up to 2017&lt;/title&gt;&lt;/titles&gt;&lt;dates&gt;&lt;year&gt;2019&lt;/year&gt;&lt;/dates&gt;&lt;urls&gt;&lt;related-urls&gt;&lt;url&gt;&lt;style face="underline" font="default" size="100%"&gt;https://www.ons.gov.uk/peoplepopulationandcommunity/healthandsocialcare/conditionsanddiseases/bulletins/cancersurvivalinengland/nationalestimatesforpatientsfollowedupto2017&lt;/style&gt;&lt;/url&gt;&lt;/related-urls&gt;&lt;/urls&gt;&lt;/record&gt;&lt;/Cite&gt;&lt;/EndNote&gt;</w:instrText>
      </w:r>
      <w:r w:rsidR="008847DA">
        <w:rPr>
          <w:rFonts w:eastAsia="Times New Roman" w:cs="Arial"/>
          <w:bCs/>
          <w:color w:val="000000"/>
          <w:lang w:val="en-US" w:eastAsia="en-GB"/>
        </w:rPr>
        <w:fldChar w:fldCharType="separate"/>
      </w:r>
      <w:r w:rsidR="006B1E4B">
        <w:rPr>
          <w:rFonts w:eastAsia="Times New Roman" w:cs="Arial"/>
          <w:bCs/>
          <w:noProof/>
          <w:color w:val="000000"/>
          <w:lang w:val="en-US" w:eastAsia="en-GB"/>
        </w:rPr>
        <w:t>(1)</w:t>
      </w:r>
      <w:r w:rsidR="008847DA">
        <w:rPr>
          <w:rFonts w:eastAsia="Times New Roman" w:cs="Arial"/>
          <w:bCs/>
          <w:color w:val="000000"/>
          <w:lang w:val="en-US" w:eastAsia="en-GB"/>
        </w:rPr>
        <w:fldChar w:fldCharType="end"/>
      </w:r>
      <w:r w:rsidR="000C78D3">
        <w:rPr>
          <w:rFonts w:eastAsia="Times New Roman" w:cs="Arial"/>
          <w:bCs/>
          <w:color w:val="000000"/>
          <w:lang w:val="en-US" w:eastAsia="en-GB"/>
        </w:rPr>
        <w:t xml:space="preserve">. </w:t>
      </w:r>
      <w:r w:rsidR="00DC5010">
        <w:rPr>
          <w:rFonts w:eastAsia="Times New Roman" w:cs="Arial"/>
          <w:bCs/>
          <w:color w:val="000000"/>
          <w:lang w:val="en-US" w:eastAsia="en-GB"/>
        </w:rPr>
        <w:t xml:space="preserve">In light of </w:t>
      </w:r>
      <w:r>
        <w:rPr>
          <w:rFonts w:eastAsia="Times New Roman" w:cs="Arial"/>
          <w:bCs/>
          <w:color w:val="000000"/>
          <w:lang w:val="en-US" w:eastAsia="en-GB"/>
        </w:rPr>
        <w:t>this</w:t>
      </w:r>
      <w:r w:rsidR="00DC5010" w:rsidRPr="00B70D96">
        <w:rPr>
          <w:rFonts w:eastAsia="Times New Roman" w:cs="Arial"/>
          <w:bCs/>
          <w:color w:val="000000"/>
          <w:lang w:val="en-US" w:eastAsia="en-GB"/>
        </w:rPr>
        <w:t xml:space="preserve">, focus has shifted to understanding the needs of men surviving </w:t>
      </w:r>
      <w:proofErr w:type="spellStart"/>
      <w:r w:rsidR="00DC5010" w:rsidRPr="00B70D96">
        <w:rPr>
          <w:rFonts w:eastAsia="Times New Roman" w:cs="Arial"/>
          <w:bCs/>
          <w:color w:val="000000"/>
          <w:lang w:val="en-US" w:eastAsia="en-GB"/>
        </w:rPr>
        <w:t>PCa</w:t>
      </w:r>
      <w:proofErr w:type="spellEnd"/>
      <w:r w:rsidR="00DC5010" w:rsidRPr="00B70D96">
        <w:rPr>
          <w:rFonts w:eastAsia="Times New Roman" w:cs="Arial"/>
          <w:bCs/>
          <w:color w:val="000000"/>
          <w:lang w:val="en-US" w:eastAsia="en-GB"/>
        </w:rPr>
        <w:t xml:space="preserve"> and their </w:t>
      </w:r>
      <w:r w:rsidR="00EB629F">
        <w:rPr>
          <w:rFonts w:eastAsia="Times New Roman" w:cs="Arial"/>
          <w:bCs/>
          <w:color w:val="000000"/>
          <w:lang w:val="en-US" w:eastAsia="en-GB"/>
        </w:rPr>
        <w:t>h</w:t>
      </w:r>
      <w:r w:rsidR="00EB629F" w:rsidRPr="00B70D96">
        <w:rPr>
          <w:rFonts w:eastAsia="Times New Roman" w:cs="Arial"/>
          <w:bCs/>
          <w:color w:val="000000"/>
          <w:lang w:val="en-US" w:eastAsia="en-GB"/>
        </w:rPr>
        <w:t>ealth</w:t>
      </w:r>
      <w:r w:rsidR="00EB629F">
        <w:rPr>
          <w:rFonts w:eastAsia="Times New Roman" w:cs="Arial"/>
          <w:bCs/>
          <w:color w:val="000000"/>
          <w:lang w:val="en-US" w:eastAsia="en-GB"/>
        </w:rPr>
        <w:t>-related quality of l</w:t>
      </w:r>
      <w:r w:rsidR="00EB629F" w:rsidRPr="00B70D96">
        <w:rPr>
          <w:rFonts w:eastAsia="Times New Roman" w:cs="Arial"/>
          <w:bCs/>
          <w:color w:val="000000"/>
          <w:lang w:val="en-US" w:eastAsia="en-GB"/>
        </w:rPr>
        <w:t xml:space="preserve">ife </w:t>
      </w:r>
      <w:r w:rsidR="00EB629F">
        <w:rPr>
          <w:rFonts w:eastAsia="Times New Roman" w:cs="Arial"/>
          <w:bCs/>
          <w:color w:val="000000"/>
          <w:lang w:val="en-US" w:eastAsia="en-GB"/>
        </w:rPr>
        <w:t>(</w:t>
      </w:r>
      <w:r w:rsidR="00EB629F" w:rsidRPr="00B70D96">
        <w:rPr>
          <w:rFonts w:eastAsia="Times New Roman" w:cs="Arial"/>
          <w:bCs/>
          <w:color w:val="000000"/>
          <w:lang w:val="en-US" w:eastAsia="en-GB"/>
        </w:rPr>
        <w:t>HRQL</w:t>
      </w:r>
      <w:r w:rsidR="00EB629F">
        <w:rPr>
          <w:rFonts w:eastAsia="Times New Roman" w:cs="Arial"/>
          <w:bCs/>
          <w:color w:val="000000"/>
          <w:lang w:val="en-US" w:eastAsia="en-GB"/>
        </w:rPr>
        <w:t>)</w:t>
      </w:r>
      <w:r w:rsidR="00DC5010" w:rsidRPr="00B70D96">
        <w:rPr>
          <w:rFonts w:eastAsia="Times New Roman" w:cs="Arial"/>
          <w:bCs/>
          <w:color w:val="000000"/>
          <w:lang w:val="en-US" w:eastAsia="en-GB"/>
        </w:rPr>
        <w:t xml:space="preserve"> in the years following diagnosis and treatment</w:t>
      </w:r>
      <w:r w:rsidR="0020671B">
        <w:rPr>
          <w:rFonts w:eastAsia="Times New Roman" w:cs="Arial"/>
          <w:bCs/>
          <w:color w:val="000000"/>
          <w:lang w:val="en-US" w:eastAsia="en-GB"/>
        </w:rPr>
        <w:fldChar w:fldCharType="begin"/>
      </w:r>
      <w:r w:rsidR="006B1E4B">
        <w:rPr>
          <w:rFonts w:eastAsia="Times New Roman" w:cs="Arial"/>
          <w:bCs/>
          <w:color w:val="000000"/>
          <w:lang w:val="en-US" w:eastAsia="en-GB"/>
        </w:rPr>
        <w:instrText xml:space="preserve"> ADDIN EN.CITE &lt;EndNote&gt;&lt;Cite&gt;&lt;Author&gt;Glaser&lt;/Author&gt;&lt;Year&gt;2015&lt;/Year&gt;&lt;RecNum&gt;22&lt;/RecNum&gt;&lt;DisplayText&gt;(2)&lt;/DisplayText&gt;&lt;record&gt;&lt;rec-number&gt;22&lt;/rec-number&gt;&lt;foreign-keys&gt;&lt;key app="EN" db-id="axs2vsftzert5re9sf8vzdwlwzwpd09x2t5v" timestamp="1548951246"&gt;22&lt;/key&gt;&lt;/foreign-keys&gt;&lt;ref-type name="Journal Article"&gt;17&lt;/ref-type&gt;&lt;contributors&gt;&lt;authors&gt;&lt;author&gt;Glaser, Adam W.&lt;/author&gt;&lt;author&gt;Corner, Jessica L.&lt;/author&gt;&lt;/authors&gt;&lt;/contributors&gt;&lt;auth-address&gt;Leeds Teaching Hospitals NHS Trust, Leeds Institute of Cancer and Pathology, Leeds, UK. Electronic address: adam.glaser@leedsth.nhs.uk.&lt;/auth-address&gt;&lt;titles&gt;&lt;title&gt;Prostate cancer outcomes: the three questions&lt;/title&gt;&lt;secondary-title&gt;European urology&lt;/secondary-title&gt;&lt;alt-title&gt;Eur Urol&lt;/alt-title&gt;&lt;/titles&gt;&lt;periodical&gt;&lt;full-title&gt;Eur Urol&lt;/full-title&gt;&lt;abbr-1&gt;European urology&lt;/abbr-1&gt;&lt;/periodical&gt;&lt;alt-periodical&gt;&lt;full-title&gt;Eur Urol&lt;/full-title&gt;&lt;abbr-1&gt;European urology&lt;/abbr-1&gt;&lt;/alt-periodical&gt;&lt;pages&gt;357-358&lt;/pages&gt;&lt;volume&gt;67&lt;/volume&gt;&lt;number&gt;3&lt;/number&gt;&lt;dates&gt;&lt;year&gt;2015&lt;/year&gt;&lt;pub-dates&gt;&lt;date&gt;2015/03//&lt;/date&gt;&lt;/pub-dates&gt;&lt;/dates&gt;&lt;isbn&gt;0302-2838&lt;/isbn&gt;&lt;accession-num&gt;25454610&lt;/accession-num&gt;&lt;urls&gt;&lt;related-urls&gt;&lt;url&gt;http://europepmc.org/abstract/MED/25454610&lt;/url&gt;&lt;url&gt;https://doi.org/10.1016/j.eururo.2014.10.023&lt;/url&gt;&lt;/related-urls&gt;&lt;/urls&gt;&lt;electronic-resource-num&gt;10.1016/j.eururo.2014.10.023&lt;/electronic-resource-num&gt;&lt;remote-database-name&gt;PubMed&lt;/remote-database-name&gt;&lt;language&gt;eng&lt;/language&gt;&lt;/record&gt;&lt;/Cite&gt;&lt;/EndNote&gt;</w:instrText>
      </w:r>
      <w:r w:rsidR="0020671B">
        <w:rPr>
          <w:rFonts w:eastAsia="Times New Roman" w:cs="Arial"/>
          <w:bCs/>
          <w:color w:val="000000"/>
          <w:lang w:val="en-US" w:eastAsia="en-GB"/>
        </w:rPr>
        <w:fldChar w:fldCharType="separate"/>
      </w:r>
      <w:r w:rsidR="006B1E4B">
        <w:rPr>
          <w:rFonts w:eastAsia="Times New Roman" w:cs="Arial"/>
          <w:bCs/>
          <w:noProof/>
          <w:color w:val="000000"/>
          <w:lang w:val="en-US" w:eastAsia="en-GB"/>
        </w:rPr>
        <w:t>(2)</w:t>
      </w:r>
      <w:r w:rsidR="0020671B">
        <w:rPr>
          <w:rFonts w:eastAsia="Times New Roman" w:cs="Arial"/>
          <w:bCs/>
          <w:color w:val="000000"/>
          <w:lang w:val="en-US" w:eastAsia="en-GB"/>
        </w:rPr>
        <w:fldChar w:fldCharType="end"/>
      </w:r>
      <w:r w:rsidR="00DC5010" w:rsidRPr="00B70D96">
        <w:rPr>
          <w:rFonts w:eastAsia="Times New Roman" w:cs="Arial"/>
          <w:bCs/>
          <w:color w:val="000000"/>
          <w:lang w:val="en-US" w:eastAsia="en-GB"/>
        </w:rPr>
        <w:t xml:space="preserve">. </w:t>
      </w:r>
    </w:p>
    <w:p w14:paraId="66CE343C" w14:textId="2C05F8FD" w:rsidR="0020671B" w:rsidRDefault="00C15F2E" w:rsidP="00A558C3">
      <w:pPr>
        <w:spacing w:after="240"/>
        <w:jc w:val="both"/>
        <w:outlineLvl w:val="0"/>
        <w:rPr>
          <w:rFonts w:eastAsia="Times New Roman" w:cs="Arial"/>
          <w:color w:val="000000"/>
          <w:lang w:val="en-US" w:eastAsia="en-GB"/>
        </w:rPr>
      </w:pPr>
      <w:r>
        <w:rPr>
          <w:rFonts w:eastAsia="Times New Roman" w:cs="Arial"/>
          <w:bCs/>
          <w:color w:val="000000"/>
          <w:lang w:val="en-US" w:eastAsia="en-GB"/>
        </w:rPr>
        <w:t>It is believed that t</w:t>
      </w:r>
      <w:r w:rsidR="00D3675B" w:rsidRPr="00B70D96">
        <w:rPr>
          <w:rFonts w:eastAsia="Times New Roman" w:cs="Arial"/>
          <w:bCs/>
          <w:color w:val="000000"/>
          <w:lang w:val="en-US" w:eastAsia="en-GB"/>
        </w:rPr>
        <w:t xml:space="preserve">he most severe </w:t>
      </w:r>
      <w:r w:rsidR="00D3675B">
        <w:rPr>
          <w:rFonts w:eastAsia="Times New Roman" w:cs="Arial"/>
          <w:bCs/>
          <w:color w:val="000000"/>
          <w:lang w:val="en-US" w:eastAsia="en-GB"/>
        </w:rPr>
        <w:t xml:space="preserve">treatment side-effects </w:t>
      </w:r>
      <w:r w:rsidR="00D3675B" w:rsidRPr="00B70D96">
        <w:rPr>
          <w:rFonts w:eastAsia="Times New Roman" w:cs="Arial"/>
          <w:bCs/>
          <w:color w:val="000000"/>
          <w:lang w:val="en-US" w:eastAsia="en-GB"/>
        </w:rPr>
        <w:t xml:space="preserve">occur in the first year following treatment for </w:t>
      </w:r>
      <w:proofErr w:type="spellStart"/>
      <w:r w:rsidR="00D3675B" w:rsidRPr="00B70D96">
        <w:rPr>
          <w:rFonts w:eastAsia="Times New Roman" w:cs="Arial"/>
          <w:bCs/>
          <w:color w:val="000000"/>
          <w:lang w:val="en-US" w:eastAsia="en-GB"/>
        </w:rPr>
        <w:t>PCa</w:t>
      </w:r>
      <w:proofErr w:type="spellEnd"/>
      <w:r w:rsidR="00D3675B" w:rsidRPr="00B70D96">
        <w:rPr>
          <w:rFonts w:eastAsia="Times New Roman" w:cs="Arial"/>
          <w:bCs/>
          <w:color w:val="000000"/>
          <w:lang w:val="en-US" w:eastAsia="en-GB"/>
        </w:rPr>
        <w:t>, with some improvement thereafter</w:t>
      </w:r>
      <w:r w:rsidR="00D3675B">
        <w:rPr>
          <w:rFonts w:eastAsia="Times New Roman" w:cs="Arial"/>
          <w:bCs/>
          <w:color w:val="000000"/>
          <w:lang w:val="en-US" w:eastAsia="en-GB"/>
        </w:rPr>
        <w:fldChar w:fldCharType="begin">
          <w:fldData xml:space="preserve">PEVuZE5vdGU+PENpdGU+PEF1dGhvcj5IdWFuZzwvQXV0aG9yPjxZZWFyPjIwMTA8L1llYXI+PFJl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ci0xPjwvYWx0LXBlcmlvZGljYWw+PHBhZ2VzPjIyMDYtMTI8L3BhZ2VzPjx2b2x1bWU+MTgzPC92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ZXM+NDY4Ny05NjwvcGFnZXM+PHZvbHVtZT4yODwvdm9sdW1lPjxudW1iZXI+MzE8L251bWJlcj48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</w:fldData>
        </w:fldChar>
      </w:r>
      <w:r w:rsidR="006B1E4B">
        <w:rPr>
          <w:rFonts w:eastAsia="Times New Roman" w:cs="Arial"/>
          <w:bCs/>
          <w:color w:val="000000"/>
          <w:lang w:val="en-US" w:eastAsia="en-GB"/>
        </w:rPr>
        <w:instrText xml:space="preserve"> ADDIN EN.CITE </w:instrText>
      </w:r>
      <w:r w:rsidR="006B1E4B">
        <w:rPr>
          <w:rFonts w:eastAsia="Times New Roman" w:cs="Arial"/>
          <w:bCs/>
          <w:color w:val="000000"/>
          <w:lang w:val="en-US" w:eastAsia="en-GB"/>
        </w:rPr>
        <w:fldChar w:fldCharType="begin">
          <w:fldData xml:space="preserve">PEVuZE5vdGU+PENpdGU+PEF1dGhvcj5IdWFuZzwvQXV0aG9yPjxZZWFyPjIwMTA8L1llYXI+PFJl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ci0xPjwvYWx0LXBlcmlvZGljYWw+PHBhZ2VzPjIyMDYtMTI8L3BhZ2VzPjx2b2x1bWU+MTgzPC92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ZXM+NDY4Ny05NjwvcGFnZXM+PHZvbHVtZT4yODwvdm9sdW1lPjxudW1iZXI+MzE8L251bWJlcj48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</w:fldData>
        </w:fldChar>
      </w:r>
      <w:r w:rsidR="006B1E4B">
        <w:rPr>
          <w:rFonts w:eastAsia="Times New Roman" w:cs="Arial"/>
          <w:bCs/>
          <w:color w:val="000000"/>
          <w:lang w:val="en-US" w:eastAsia="en-GB"/>
        </w:rPr>
        <w:instrText xml:space="preserve"> ADDIN EN.CITE.DATA </w:instrText>
      </w:r>
      <w:r w:rsidR="006B1E4B">
        <w:rPr>
          <w:rFonts w:eastAsia="Times New Roman" w:cs="Arial"/>
          <w:bCs/>
          <w:color w:val="000000"/>
          <w:lang w:val="en-US" w:eastAsia="en-GB"/>
        </w:rPr>
      </w:r>
      <w:r w:rsidR="006B1E4B">
        <w:rPr>
          <w:rFonts w:eastAsia="Times New Roman" w:cs="Arial"/>
          <w:bCs/>
          <w:color w:val="000000"/>
          <w:lang w:val="en-US" w:eastAsia="en-GB"/>
        </w:rPr>
        <w:fldChar w:fldCharType="end"/>
      </w:r>
      <w:r w:rsidR="00D3675B">
        <w:rPr>
          <w:rFonts w:eastAsia="Times New Roman" w:cs="Arial"/>
          <w:bCs/>
          <w:color w:val="000000"/>
          <w:lang w:val="en-US" w:eastAsia="en-GB"/>
        </w:rPr>
      </w:r>
      <w:r w:rsidR="00D3675B">
        <w:rPr>
          <w:rFonts w:eastAsia="Times New Roman" w:cs="Arial"/>
          <w:bCs/>
          <w:color w:val="000000"/>
          <w:lang w:val="en-US" w:eastAsia="en-GB"/>
        </w:rPr>
        <w:fldChar w:fldCharType="separate"/>
      </w:r>
      <w:r w:rsidR="006B1E4B">
        <w:rPr>
          <w:rFonts w:eastAsia="Times New Roman" w:cs="Arial"/>
          <w:bCs/>
          <w:noProof/>
          <w:color w:val="000000"/>
          <w:lang w:val="en-US" w:eastAsia="en-GB"/>
        </w:rPr>
        <w:t>(3-6)</w:t>
      </w:r>
      <w:r w:rsidR="00D3675B">
        <w:rPr>
          <w:rFonts w:eastAsia="Times New Roman" w:cs="Arial"/>
          <w:bCs/>
          <w:color w:val="000000"/>
          <w:lang w:val="en-US" w:eastAsia="en-GB"/>
        </w:rPr>
        <w:fldChar w:fldCharType="end"/>
      </w:r>
      <w:r w:rsidR="001328DF" w:rsidRPr="00B70D96">
        <w:rPr>
          <w:rFonts w:eastAsia="Times New Roman" w:cs="Arial"/>
          <w:bCs/>
          <w:color w:val="000000"/>
          <w:lang w:val="en-US" w:eastAsia="en-GB"/>
        </w:rPr>
        <w:t xml:space="preserve">. </w:t>
      </w:r>
      <w:r w:rsidR="004508D0">
        <w:rPr>
          <w:rFonts w:eastAsia="Times New Roman" w:cs="Arial"/>
          <w:bCs/>
          <w:color w:val="000000"/>
          <w:lang w:val="en-US" w:eastAsia="en-GB"/>
        </w:rPr>
        <w:t>S</w:t>
      </w:r>
      <w:r w:rsidR="001328DF" w:rsidRPr="00B70D96">
        <w:rPr>
          <w:rFonts w:eastAsia="Times New Roman" w:cs="Arial"/>
          <w:bCs/>
          <w:color w:val="000000"/>
          <w:lang w:val="en-US" w:eastAsia="en-GB"/>
        </w:rPr>
        <w:t xml:space="preserve">tudies have </w:t>
      </w:r>
      <w:r w:rsidR="004E096B">
        <w:rPr>
          <w:rFonts w:eastAsia="Times New Roman" w:cs="Arial"/>
          <w:bCs/>
          <w:color w:val="000000"/>
          <w:lang w:val="en-US" w:eastAsia="en-GB"/>
        </w:rPr>
        <w:t>found</w:t>
      </w:r>
      <w:r w:rsidR="001328DF" w:rsidRPr="00B70D96">
        <w:rPr>
          <w:rFonts w:eastAsia="Times New Roman" w:cs="Arial"/>
          <w:bCs/>
          <w:color w:val="000000"/>
          <w:lang w:val="en-US" w:eastAsia="en-GB"/>
        </w:rPr>
        <w:t xml:space="preserve"> that surgery has </w:t>
      </w:r>
      <w:r w:rsidR="006837B9">
        <w:rPr>
          <w:rFonts w:eastAsia="Times New Roman" w:cs="Arial"/>
          <w:bCs/>
          <w:color w:val="000000"/>
          <w:lang w:val="en-US" w:eastAsia="en-GB"/>
        </w:rPr>
        <w:t>the greatest</w:t>
      </w:r>
      <w:r w:rsidR="001328DF" w:rsidRPr="00B70D96">
        <w:rPr>
          <w:rFonts w:eastAsia="Times New Roman" w:cs="Arial"/>
          <w:bCs/>
          <w:color w:val="000000"/>
          <w:lang w:val="en-US" w:eastAsia="en-GB"/>
        </w:rPr>
        <w:t xml:space="preserve"> detrimental impact on urinary continence and erectile function</w:t>
      </w:r>
      <w:r w:rsidR="006837B9">
        <w:rPr>
          <w:rFonts w:eastAsia="Times New Roman" w:cs="Arial"/>
          <w:bCs/>
          <w:color w:val="000000"/>
          <w:lang w:val="en-US" w:eastAsia="en-GB"/>
        </w:rPr>
        <w:t>,</w:t>
      </w:r>
      <w:r w:rsidR="001328DF" w:rsidRPr="00B70D96">
        <w:rPr>
          <w:rFonts w:eastAsia="Times New Roman" w:cs="Arial"/>
          <w:bCs/>
          <w:color w:val="000000"/>
          <w:lang w:val="en-US" w:eastAsia="en-GB"/>
        </w:rPr>
        <w:t xml:space="preserve"> radiotherapy is </w:t>
      </w:r>
      <w:r w:rsidR="006837B9">
        <w:rPr>
          <w:rFonts w:eastAsia="Times New Roman" w:cs="Arial"/>
          <w:bCs/>
          <w:color w:val="000000"/>
          <w:lang w:val="en-US" w:eastAsia="en-GB"/>
        </w:rPr>
        <w:t xml:space="preserve">most </w:t>
      </w:r>
      <w:r w:rsidR="001328DF" w:rsidRPr="00B70D96">
        <w:rPr>
          <w:rFonts w:eastAsia="Times New Roman" w:cs="Arial"/>
          <w:bCs/>
          <w:color w:val="000000"/>
          <w:lang w:val="en-US" w:eastAsia="en-GB"/>
        </w:rPr>
        <w:t>associated with bowel and urinary irritation problems</w:t>
      </w:r>
      <w:r w:rsidR="007E6EA7">
        <w:rPr>
          <w:rFonts w:eastAsia="Times New Roman" w:cs="Arial"/>
          <w:bCs/>
          <w:color w:val="000000"/>
          <w:lang w:val="en-US" w:eastAsia="en-GB"/>
        </w:rPr>
        <w:fldChar w:fldCharType="begin">
          <w:fldData xml:space="preserve">PEVuZE5vdGU+PENpdGU+PEF1dGhvcj5SZXNuaWNrPC9BdXRob3I+PFllYXI+MjAxMzwvWWVhcj48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PjxwYWdlcz40Njg3LTk2PC9wYWdlcz48dm9sdW1lPjI4PC92b2x1bWU+PG51bWJlcj4zMTwvbnVt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</w:fldData>
        </w:fldChar>
      </w:r>
      <w:r w:rsidR="006B1E4B">
        <w:rPr>
          <w:rFonts w:eastAsia="Times New Roman" w:cs="Arial"/>
          <w:bCs/>
          <w:color w:val="000000"/>
          <w:lang w:val="en-US" w:eastAsia="en-GB"/>
        </w:rPr>
        <w:instrText xml:space="preserve"> ADDIN EN.CITE </w:instrText>
      </w:r>
      <w:r w:rsidR="006B1E4B">
        <w:rPr>
          <w:rFonts w:eastAsia="Times New Roman" w:cs="Arial"/>
          <w:bCs/>
          <w:color w:val="000000"/>
          <w:lang w:val="en-US" w:eastAsia="en-GB"/>
        </w:rPr>
        <w:fldChar w:fldCharType="begin">
          <w:fldData xml:space="preserve">PEVuZE5vdGU+PENpdGU+PEF1dGhvcj5SZXNuaWNrPC9BdXRob3I+PFllYXI+MjAxMzwvWWVhcj48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PjxwYWdlcz40Njg3LTk2PC9wYWdlcz48dm9sdW1lPjI4PC92b2x1bWU+PG51bWJlcj4zMTwvbnVt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</w:fldData>
        </w:fldChar>
      </w:r>
      <w:r w:rsidR="006B1E4B">
        <w:rPr>
          <w:rFonts w:eastAsia="Times New Roman" w:cs="Arial"/>
          <w:bCs/>
          <w:color w:val="000000"/>
          <w:lang w:val="en-US" w:eastAsia="en-GB"/>
        </w:rPr>
        <w:instrText xml:space="preserve"> ADDIN EN.CITE.DATA </w:instrText>
      </w:r>
      <w:r w:rsidR="006B1E4B">
        <w:rPr>
          <w:rFonts w:eastAsia="Times New Roman" w:cs="Arial"/>
          <w:bCs/>
          <w:color w:val="000000"/>
          <w:lang w:val="en-US" w:eastAsia="en-GB"/>
        </w:rPr>
      </w:r>
      <w:r w:rsidR="006B1E4B">
        <w:rPr>
          <w:rFonts w:eastAsia="Times New Roman" w:cs="Arial"/>
          <w:bCs/>
          <w:color w:val="000000"/>
          <w:lang w:val="en-US" w:eastAsia="en-GB"/>
        </w:rPr>
        <w:fldChar w:fldCharType="end"/>
      </w:r>
      <w:r w:rsidR="007E6EA7">
        <w:rPr>
          <w:rFonts w:eastAsia="Times New Roman" w:cs="Arial"/>
          <w:bCs/>
          <w:color w:val="000000"/>
          <w:lang w:val="en-US" w:eastAsia="en-GB"/>
        </w:rPr>
      </w:r>
      <w:r w:rsidR="007E6EA7">
        <w:rPr>
          <w:rFonts w:eastAsia="Times New Roman" w:cs="Arial"/>
          <w:bCs/>
          <w:color w:val="000000"/>
          <w:lang w:val="en-US" w:eastAsia="en-GB"/>
        </w:rPr>
        <w:fldChar w:fldCharType="separate"/>
      </w:r>
      <w:r w:rsidR="006B1E4B">
        <w:rPr>
          <w:rFonts w:eastAsia="Times New Roman" w:cs="Arial"/>
          <w:bCs/>
          <w:noProof/>
          <w:color w:val="000000"/>
          <w:lang w:val="en-US" w:eastAsia="en-GB"/>
        </w:rPr>
        <w:t>(3-6)</w:t>
      </w:r>
      <w:r w:rsidR="007E6EA7">
        <w:rPr>
          <w:rFonts w:eastAsia="Times New Roman" w:cs="Arial"/>
          <w:bCs/>
          <w:color w:val="000000"/>
          <w:lang w:val="en-US" w:eastAsia="en-GB"/>
        </w:rPr>
        <w:fldChar w:fldCharType="end"/>
      </w:r>
      <w:r w:rsidR="006837B9">
        <w:rPr>
          <w:rFonts w:eastAsia="Times New Roman" w:cs="Arial"/>
          <w:bCs/>
          <w:color w:val="000000"/>
          <w:lang w:val="en-US" w:eastAsia="en-GB"/>
        </w:rPr>
        <w:t xml:space="preserve"> and </w:t>
      </w:r>
      <w:r w:rsidR="006837B9">
        <w:rPr>
          <w:rFonts w:eastAsia="Times New Roman" w:cs="Arial"/>
          <w:color w:val="000000"/>
          <w:lang w:val="en-US" w:eastAsia="en-GB"/>
        </w:rPr>
        <w:t>A</w:t>
      </w:r>
      <w:r w:rsidR="008C2467">
        <w:rPr>
          <w:rFonts w:eastAsia="Times New Roman" w:cs="Arial"/>
          <w:color w:val="000000"/>
          <w:lang w:val="en-US" w:eastAsia="en-GB"/>
        </w:rPr>
        <w:t xml:space="preserve">ndrogen </w:t>
      </w:r>
      <w:r w:rsidR="006837B9">
        <w:rPr>
          <w:rFonts w:eastAsia="Times New Roman" w:cs="Arial"/>
          <w:color w:val="000000"/>
          <w:lang w:val="en-US" w:eastAsia="en-GB"/>
        </w:rPr>
        <w:t>D</w:t>
      </w:r>
      <w:r w:rsidR="008C2467">
        <w:rPr>
          <w:rFonts w:eastAsia="Times New Roman" w:cs="Arial"/>
          <w:color w:val="000000"/>
          <w:lang w:val="en-US" w:eastAsia="en-GB"/>
        </w:rPr>
        <w:t xml:space="preserve">eprivation </w:t>
      </w:r>
      <w:r w:rsidR="006837B9">
        <w:rPr>
          <w:rFonts w:eastAsia="Times New Roman" w:cs="Arial"/>
          <w:color w:val="000000"/>
          <w:lang w:val="en-US" w:eastAsia="en-GB"/>
        </w:rPr>
        <w:t>T</w:t>
      </w:r>
      <w:r w:rsidR="008C2467">
        <w:rPr>
          <w:rFonts w:eastAsia="Times New Roman" w:cs="Arial"/>
          <w:color w:val="000000"/>
          <w:lang w:val="en-US" w:eastAsia="en-GB"/>
        </w:rPr>
        <w:t xml:space="preserve">herapy (ADT) </w:t>
      </w:r>
      <w:r w:rsidR="00FB544A">
        <w:rPr>
          <w:rFonts w:eastAsia="Times New Roman" w:cs="Arial"/>
          <w:color w:val="000000"/>
          <w:lang w:val="en-US" w:eastAsia="en-GB"/>
        </w:rPr>
        <w:t>has</w:t>
      </w:r>
      <w:r w:rsidR="00FB544A" w:rsidRPr="00FB544A">
        <w:rPr>
          <w:rFonts w:eastAsia="Times New Roman" w:cs="Arial"/>
          <w:color w:val="000000"/>
          <w:lang w:val="en-US" w:eastAsia="en-GB"/>
        </w:rPr>
        <w:t xml:space="preserve"> </w:t>
      </w:r>
      <w:r w:rsidR="00FB544A">
        <w:rPr>
          <w:rFonts w:eastAsia="Times New Roman" w:cs="Arial"/>
          <w:color w:val="000000"/>
          <w:lang w:val="en-US" w:eastAsia="en-GB"/>
        </w:rPr>
        <w:t>a range of</w:t>
      </w:r>
      <w:r w:rsidR="00FB544A" w:rsidRPr="00FB544A">
        <w:rPr>
          <w:rFonts w:eastAsia="Times New Roman" w:cs="Arial"/>
          <w:color w:val="000000"/>
          <w:lang w:val="en-US" w:eastAsia="en-GB"/>
        </w:rPr>
        <w:t xml:space="preserve"> adverse </w:t>
      </w:r>
      <w:r w:rsidR="000C3B98">
        <w:rPr>
          <w:rFonts w:eastAsia="Times New Roman" w:cs="Arial"/>
          <w:color w:val="000000"/>
          <w:lang w:val="en-US" w:eastAsia="en-GB"/>
        </w:rPr>
        <w:t>side-</w:t>
      </w:r>
      <w:r w:rsidR="00FB544A" w:rsidRPr="00FB544A">
        <w:rPr>
          <w:rFonts w:eastAsia="Times New Roman" w:cs="Arial"/>
          <w:color w:val="000000"/>
          <w:lang w:val="en-US" w:eastAsia="en-GB"/>
        </w:rPr>
        <w:t xml:space="preserve">effects, </w:t>
      </w:r>
      <w:r w:rsidR="00C924A1">
        <w:rPr>
          <w:rFonts w:eastAsia="Times New Roman" w:cs="Arial"/>
          <w:color w:val="000000"/>
          <w:lang w:val="en-US" w:eastAsia="en-GB"/>
        </w:rPr>
        <w:t>such as</w:t>
      </w:r>
      <w:r w:rsidR="00C924A1" w:rsidRPr="00FB544A">
        <w:rPr>
          <w:rFonts w:eastAsia="Times New Roman" w:cs="Arial"/>
          <w:color w:val="000000"/>
          <w:lang w:val="en-US" w:eastAsia="en-GB"/>
        </w:rPr>
        <w:t xml:space="preserve"> </w:t>
      </w:r>
      <w:r w:rsidR="00FB544A" w:rsidRPr="00FB544A">
        <w:rPr>
          <w:rFonts w:eastAsia="Times New Roman" w:cs="Arial"/>
          <w:color w:val="000000"/>
          <w:lang w:val="en-US" w:eastAsia="en-GB"/>
        </w:rPr>
        <w:t>sexual dysfunction</w:t>
      </w:r>
      <w:r w:rsidR="00FB544A">
        <w:rPr>
          <w:rFonts w:eastAsia="Times New Roman" w:cs="Arial"/>
          <w:color w:val="000000"/>
          <w:lang w:val="en-US" w:eastAsia="en-GB"/>
        </w:rPr>
        <w:t>, fatigue</w:t>
      </w:r>
      <w:r w:rsidR="007826B3">
        <w:rPr>
          <w:rFonts w:eastAsia="Times New Roman" w:cs="Arial"/>
          <w:color w:val="000000"/>
          <w:lang w:val="en-US" w:eastAsia="en-GB"/>
        </w:rPr>
        <w:t xml:space="preserve"> and problems with emotional wellbeing</w:t>
      </w:r>
      <w:r w:rsidR="00282533">
        <w:rPr>
          <w:rFonts w:eastAsia="Times New Roman" w:cs="Arial"/>
          <w:color w:val="000000"/>
          <w:lang w:val="en-US" w:eastAsia="en-GB"/>
        </w:rPr>
        <w:fldChar w:fldCharType="begin">
          <w:fldData xml:space="preserve">PEVuZE5vdGU+PENpdGU+PEF1dGhvcj5QdW5uZW48L0F1dGhvcj48WWVhcj4yMDE1PC9ZZWFyPjxS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PjxwYWdlcz40NjUtNzE8L3BhZ2VzPjx2b2x1bWU+MTY2PC92b2x1bWU+PG51bWJlcj40PC9udW1i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IENsaW5pY2FsIE9uY29sb2d5PC9hYmJyLTE+PC9hbHQtcGVyaW9kaWNhbD48cGFnZXM+NTAzOC00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</w:fldData>
        </w:fldChar>
      </w:r>
      <w:r w:rsidR="006B1E4B">
        <w:rPr>
          <w:rFonts w:eastAsia="Times New Roman" w:cs="Arial"/>
          <w:color w:val="000000"/>
          <w:lang w:val="en-US" w:eastAsia="en-GB"/>
        </w:rPr>
        <w:instrText xml:space="preserve"> ADDIN EN.CITE </w:instrText>
      </w:r>
      <w:r w:rsidR="006B1E4B">
        <w:rPr>
          <w:rFonts w:eastAsia="Times New Roman" w:cs="Arial"/>
          <w:color w:val="000000"/>
          <w:lang w:val="en-US" w:eastAsia="en-GB"/>
        </w:rPr>
        <w:fldChar w:fldCharType="begin">
          <w:fldData xml:space="preserve">PEVuZE5vdGU+PENpdGU+PEF1dGhvcj5QdW5uZW48L0F1dGhvcj48WWVhcj4yMDE1PC9ZZWFyPjxS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PjxwYWdlcz40NjUtNzE8L3BhZ2VzPjx2b2x1bWU+MTY2PC92b2x1bWU+PG51bWJlcj40PC9udW1i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IENsaW5pY2FsIE9uY29sb2d5PC9hYmJyLTE+PC9hbHQtcGVyaW9kaWNhbD48cGFnZXM+NTAzOC00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</w:fldData>
        </w:fldChar>
      </w:r>
      <w:r w:rsidR="006B1E4B">
        <w:rPr>
          <w:rFonts w:eastAsia="Times New Roman" w:cs="Arial"/>
          <w:color w:val="000000"/>
          <w:lang w:val="en-US" w:eastAsia="en-GB"/>
        </w:rPr>
        <w:instrText xml:space="preserve"> ADDIN EN.CITE.DATA </w:instrText>
      </w:r>
      <w:r w:rsidR="006B1E4B">
        <w:rPr>
          <w:rFonts w:eastAsia="Times New Roman" w:cs="Arial"/>
          <w:color w:val="000000"/>
          <w:lang w:val="en-US" w:eastAsia="en-GB"/>
        </w:rPr>
      </w:r>
      <w:r w:rsidR="006B1E4B">
        <w:rPr>
          <w:rFonts w:eastAsia="Times New Roman" w:cs="Arial"/>
          <w:color w:val="000000"/>
          <w:lang w:val="en-US" w:eastAsia="en-GB"/>
        </w:rPr>
        <w:fldChar w:fldCharType="end"/>
      </w:r>
      <w:r w:rsidR="00282533">
        <w:rPr>
          <w:rFonts w:eastAsia="Times New Roman" w:cs="Arial"/>
          <w:color w:val="000000"/>
          <w:lang w:val="en-US" w:eastAsia="en-GB"/>
        </w:rPr>
      </w:r>
      <w:r w:rsidR="00282533">
        <w:rPr>
          <w:rFonts w:eastAsia="Times New Roman" w:cs="Arial"/>
          <w:color w:val="000000"/>
          <w:lang w:val="en-US" w:eastAsia="en-GB"/>
        </w:rPr>
        <w:fldChar w:fldCharType="separate"/>
      </w:r>
      <w:r w:rsidR="006B1E4B">
        <w:rPr>
          <w:rFonts w:eastAsia="Times New Roman" w:cs="Arial"/>
          <w:noProof/>
          <w:color w:val="000000"/>
          <w:lang w:val="en-US" w:eastAsia="en-GB"/>
        </w:rPr>
        <w:t>(7-9)</w:t>
      </w:r>
      <w:r w:rsidR="00282533">
        <w:rPr>
          <w:rFonts w:eastAsia="Times New Roman" w:cs="Arial"/>
          <w:color w:val="000000"/>
          <w:lang w:val="en-US" w:eastAsia="en-GB"/>
        </w:rPr>
        <w:fldChar w:fldCharType="end"/>
      </w:r>
      <w:r w:rsidR="007826B3">
        <w:rPr>
          <w:rFonts w:eastAsia="Times New Roman" w:cs="Arial"/>
          <w:color w:val="000000"/>
          <w:lang w:val="en-US" w:eastAsia="en-GB"/>
        </w:rPr>
        <w:t>.</w:t>
      </w:r>
      <w:r w:rsidR="008C2467">
        <w:rPr>
          <w:rFonts w:eastAsia="Times New Roman" w:cs="Arial"/>
          <w:color w:val="000000"/>
          <w:lang w:val="en-US" w:eastAsia="en-GB"/>
        </w:rPr>
        <w:t xml:space="preserve"> </w:t>
      </w:r>
    </w:p>
    <w:p w14:paraId="37FF819B" w14:textId="721A0EC3" w:rsidR="009A4EAA" w:rsidRDefault="009A4EAA" w:rsidP="00A558C3">
      <w:pPr>
        <w:spacing w:after="240"/>
        <w:jc w:val="both"/>
        <w:outlineLvl w:val="0"/>
        <w:rPr>
          <w:rFonts w:eastAsia="Times New Roman" w:cs="Arial"/>
          <w:bCs/>
          <w:color w:val="000000"/>
          <w:lang w:val="en-US" w:eastAsia="en-GB"/>
        </w:rPr>
      </w:pPr>
      <w:r w:rsidRPr="00B70D96">
        <w:rPr>
          <w:rFonts w:eastAsia="Times New Roman" w:cs="Arial"/>
          <w:bCs/>
          <w:color w:val="000000"/>
          <w:lang w:val="en-US" w:eastAsia="en-GB"/>
        </w:rPr>
        <w:t xml:space="preserve">Many HRQL studies focus on the impact of </w:t>
      </w:r>
      <w:r>
        <w:rPr>
          <w:rFonts w:eastAsia="Times New Roman" w:cs="Arial"/>
          <w:bCs/>
          <w:color w:val="000000"/>
          <w:lang w:val="en-US" w:eastAsia="en-GB"/>
        </w:rPr>
        <w:t xml:space="preserve">specific </w:t>
      </w:r>
      <w:r w:rsidRPr="00B70D96">
        <w:rPr>
          <w:rFonts w:eastAsia="Times New Roman" w:cs="Arial"/>
          <w:bCs/>
          <w:color w:val="000000"/>
          <w:lang w:val="en-US" w:eastAsia="en-GB"/>
        </w:rPr>
        <w:t>primary treatments, typically</w:t>
      </w:r>
      <w:r>
        <w:rPr>
          <w:rFonts w:eastAsia="Times New Roman" w:cs="Arial"/>
          <w:bCs/>
          <w:color w:val="000000"/>
          <w:lang w:val="en-US" w:eastAsia="en-GB"/>
        </w:rPr>
        <w:t xml:space="preserve"> in men with</w:t>
      </w:r>
      <w:r w:rsidRPr="00B70D96">
        <w:rPr>
          <w:rFonts w:eastAsia="Times New Roman" w:cs="Arial"/>
          <w:bCs/>
          <w:color w:val="000000"/>
          <w:lang w:val="en-US" w:eastAsia="en-GB"/>
        </w:rPr>
        <w:t xml:space="preserve"> locali</w:t>
      </w:r>
      <w:r w:rsidR="002B473E">
        <w:rPr>
          <w:rFonts w:eastAsia="Times New Roman" w:cs="Arial"/>
          <w:bCs/>
          <w:color w:val="000000"/>
          <w:lang w:val="en-US" w:eastAsia="en-GB"/>
        </w:rPr>
        <w:t>s</w:t>
      </w:r>
      <w:r w:rsidRPr="00B70D96">
        <w:rPr>
          <w:rFonts w:eastAsia="Times New Roman" w:cs="Arial"/>
          <w:bCs/>
          <w:color w:val="000000"/>
          <w:lang w:val="en-US" w:eastAsia="en-GB"/>
        </w:rPr>
        <w:t xml:space="preserve">ed </w:t>
      </w:r>
      <w:proofErr w:type="spellStart"/>
      <w:r w:rsidRPr="00B70D96">
        <w:rPr>
          <w:rFonts w:eastAsia="Times New Roman" w:cs="Arial"/>
          <w:bCs/>
          <w:color w:val="000000"/>
          <w:lang w:val="en-US" w:eastAsia="en-GB"/>
        </w:rPr>
        <w:t>P</w:t>
      </w:r>
      <w:r>
        <w:rPr>
          <w:rFonts w:eastAsia="Times New Roman" w:cs="Arial"/>
          <w:bCs/>
          <w:color w:val="000000"/>
          <w:lang w:val="en-US" w:eastAsia="en-GB"/>
        </w:rPr>
        <w:t>C</w:t>
      </w:r>
      <w:r w:rsidRPr="00B70D96">
        <w:rPr>
          <w:rFonts w:eastAsia="Times New Roman" w:cs="Arial"/>
          <w:bCs/>
          <w:color w:val="000000"/>
          <w:lang w:val="en-US" w:eastAsia="en-GB"/>
        </w:rPr>
        <w:t>a</w:t>
      </w:r>
      <w:proofErr w:type="spellEnd"/>
      <w:r w:rsidR="00555875">
        <w:rPr>
          <w:rFonts w:eastAsia="Times New Roman" w:cs="Arial"/>
          <w:bCs/>
          <w:color w:val="000000"/>
          <w:lang w:val="en-US" w:eastAsia="en-GB"/>
        </w:rPr>
        <w:fldChar w:fldCharType="begin">
          <w:fldData xml:space="preserve">PEVuZE5vdGU+PENpdGU+PEF1dGhvcj5QdW5uZW48L0F1dGhvcj48WWVhcj4yMDE1PC9ZZWFyPjxS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IHVyb2xvZ3k8L2FiYnItMT48L2FsdC1wZXJpb2RpY2FsPjxwYWdlcz42MDAtODwvcGFnZXM+PHZv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b2d5PC9hYmJyLTE+PC9hbHQtcGVyaW9kaWNhbD48cGFnZXM+NDY4Ny05NjwvcGFnZXM+PHZvbHVt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</w:fldData>
        </w:fldChar>
      </w:r>
      <w:r w:rsidR="006B1E4B">
        <w:rPr>
          <w:rFonts w:eastAsia="Times New Roman" w:cs="Arial"/>
          <w:bCs/>
          <w:color w:val="000000"/>
          <w:lang w:val="en-US" w:eastAsia="en-GB"/>
        </w:rPr>
        <w:instrText xml:space="preserve"> ADDIN EN.CITE </w:instrText>
      </w:r>
      <w:r w:rsidR="006B1E4B">
        <w:rPr>
          <w:rFonts w:eastAsia="Times New Roman" w:cs="Arial"/>
          <w:bCs/>
          <w:color w:val="000000"/>
          <w:lang w:val="en-US" w:eastAsia="en-GB"/>
        </w:rPr>
        <w:fldChar w:fldCharType="begin">
          <w:fldData xml:space="preserve">PEVuZE5vdGU+PENpdGU+PEF1dGhvcj5QdW5uZW48L0F1dGhvcj48WWVhcj4yMDE1PC9ZZWFyPjxS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IHVyb2xvZ3k8L2FiYnItMT48L2FsdC1wZXJpb2RpY2FsPjxwYWdlcz42MDAtODwvcGFnZXM+PHZv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b2d5PC9hYmJyLTE+PC9hbHQtcGVyaW9kaWNhbD48cGFnZXM+NDY4Ny05NjwvcGFnZXM+PHZvbHVt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</w:fldData>
        </w:fldChar>
      </w:r>
      <w:r w:rsidR="006B1E4B">
        <w:rPr>
          <w:rFonts w:eastAsia="Times New Roman" w:cs="Arial"/>
          <w:bCs/>
          <w:color w:val="000000"/>
          <w:lang w:val="en-US" w:eastAsia="en-GB"/>
        </w:rPr>
        <w:instrText xml:space="preserve"> ADDIN EN.CITE.DATA </w:instrText>
      </w:r>
      <w:r w:rsidR="006B1E4B">
        <w:rPr>
          <w:rFonts w:eastAsia="Times New Roman" w:cs="Arial"/>
          <w:bCs/>
          <w:color w:val="000000"/>
          <w:lang w:val="en-US" w:eastAsia="en-GB"/>
        </w:rPr>
      </w:r>
      <w:r w:rsidR="006B1E4B">
        <w:rPr>
          <w:rFonts w:eastAsia="Times New Roman" w:cs="Arial"/>
          <w:bCs/>
          <w:color w:val="000000"/>
          <w:lang w:val="en-US" w:eastAsia="en-GB"/>
        </w:rPr>
        <w:fldChar w:fldCharType="end"/>
      </w:r>
      <w:r w:rsidR="00555875">
        <w:rPr>
          <w:rFonts w:eastAsia="Times New Roman" w:cs="Arial"/>
          <w:bCs/>
          <w:color w:val="000000"/>
          <w:lang w:val="en-US" w:eastAsia="en-GB"/>
        </w:rPr>
      </w:r>
      <w:r w:rsidR="00555875">
        <w:rPr>
          <w:rFonts w:eastAsia="Times New Roman" w:cs="Arial"/>
          <w:bCs/>
          <w:color w:val="000000"/>
          <w:lang w:val="en-US" w:eastAsia="en-GB"/>
        </w:rPr>
        <w:fldChar w:fldCharType="separate"/>
      </w:r>
      <w:r w:rsidR="006B1E4B">
        <w:rPr>
          <w:rFonts w:eastAsia="Times New Roman" w:cs="Arial"/>
          <w:bCs/>
          <w:noProof/>
          <w:color w:val="000000"/>
          <w:lang w:val="en-US" w:eastAsia="en-GB"/>
        </w:rPr>
        <w:t>(3, 4, 7, 10)</w:t>
      </w:r>
      <w:r w:rsidR="00555875">
        <w:rPr>
          <w:rFonts w:eastAsia="Times New Roman" w:cs="Arial"/>
          <w:bCs/>
          <w:color w:val="000000"/>
          <w:lang w:val="en-US" w:eastAsia="en-GB"/>
        </w:rPr>
        <w:fldChar w:fldCharType="end"/>
      </w:r>
      <w:r>
        <w:rPr>
          <w:rFonts w:eastAsia="Times New Roman" w:cs="Arial"/>
          <w:bCs/>
          <w:color w:val="000000"/>
          <w:lang w:val="en-US" w:eastAsia="en-GB"/>
        </w:rPr>
        <w:t>. F</w:t>
      </w:r>
      <w:r w:rsidRPr="00B70D96">
        <w:rPr>
          <w:rFonts w:eastAsia="Times New Roman" w:cs="Arial"/>
          <w:bCs/>
          <w:color w:val="000000"/>
          <w:lang w:val="en-US" w:eastAsia="en-GB"/>
        </w:rPr>
        <w:t>ew studies have addressed long</w:t>
      </w:r>
      <w:r w:rsidR="00192939">
        <w:rPr>
          <w:rFonts w:eastAsia="Times New Roman" w:cs="Arial"/>
          <w:bCs/>
          <w:color w:val="000000"/>
          <w:lang w:val="en-US" w:eastAsia="en-GB"/>
        </w:rPr>
        <w:t>er</w:t>
      </w:r>
      <w:r w:rsidRPr="00B70D96">
        <w:rPr>
          <w:rFonts w:eastAsia="Times New Roman" w:cs="Arial"/>
          <w:bCs/>
          <w:color w:val="000000"/>
          <w:lang w:val="en-US" w:eastAsia="en-GB"/>
        </w:rPr>
        <w:t xml:space="preserve">-term </w:t>
      </w:r>
      <w:r w:rsidR="004E096B">
        <w:rPr>
          <w:rFonts w:eastAsia="Times New Roman" w:cs="Arial"/>
          <w:bCs/>
          <w:color w:val="000000"/>
          <w:lang w:val="en-US" w:eastAsia="en-GB"/>
        </w:rPr>
        <w:t>outcomes</w:t>
      </w:r>
      <w:r w:rsidR="00B2712E">
        <w:rPr>
          <w:rFonts w:eastAsia="Times New Roman" w:cs="Arial"/>
          <w:bCs/>
          <w:color w:val="000000"/>
          <w:lang w:val="en-US" w:eastAsia="en-GB"/>
        </w:rPr>
        <w:fldChar w:fldCharType="begin">
          <w:fldData xml:space="preserve">PEVuZE5vdGU+PENpdGU+PEF1dGhvcj5QdW5uZW48L0F1dGhvcj48WWVhcj4yMDE1PC9ZZWFyPjxS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Z3k8L2FiYnItMT48L2FsdC1wZXJpb2RpY2FsPjxwYWdlcz42MDAtODwvcGFnZXM+PHZvbHVtZT42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</w:fldData>
        </w:fldChar>
      </w:r>
      <w:r w:rsidR="006B1E4B">
        <w:rPr>
          <w:rFonts w:eastAsia="Times New Roman" w:cs="Arial"/>
          <w:bCs/>
          <w:color w:val="000000"/>
          <w:lang w:val="en-US" w:eastAsia="en-GB"/>
        </w:rPr>
        <w:instrText xml:space="preserve"> ADDIN EN.CITE </w:instrText>
      </w:r>
      <w:r w:rsidR="006B1E4B">
        <w:rPr>
          <w:rFonts w:eastAsia="Times New Roman" w:cs="Arial"/>
          <w:bCs/>
          <w:color w:val="000000"/>
          <w:lang w:val="en-US" w:eastAsia="en-GB"/>
        </w:rPr>
        <w:fldChar w:fldCharType="begin">
          <w:fldData xml:space="preserve">PEVuZE5vdGU+PENpdGU+PEF1dGhvcj5QdW5uZW48L0F1dGhvcj48WWVhcj4yMDE1PC9ZZWFyPjxS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Z3k8L2FiYnItMT48L2FsdC1wZXJpb2RpY2FsPjxwYWdlcz42MDAtODwvcGFnZXM+PHZvbHVtZT42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</w:fldData>
        </w:fldChar>
      </w:r>
      <w:r w:rsidR="006B1E4B">
        <w:rPr>
          <w:rFonts w:eastAsia="Times New Roman" w:cs="Arial"/>
          <w:bCs/>
          <w:color w:val="000000"/>
          <w:lang w:val="en-US" w:eastAsia="en-GB"/>
        </w:rPr>
        <w:instrText xml:space="preserve"> ADDIN EN.CITE.DATA </w:instrText>
      </w:r>
      <w:r w:rsidR="006B1E4B">
        <w:rPr>
          <w:rFonts w:eastAsia="Times New Roman" w:cs="Arial"/>
          <w:bCs/>
          <w:color w:val="000000"/>
          <w:lang w:val="en-US" w:eastAsia="en-GB"/>
        </w:rPr>
      </w:r>
      <w:r w:rsidR="006B1E4B">
        <w:rPr>
          <w:rFonts w:eastAsia="Times New Roman" w:cs="Arial"/>
          <w:bCs/>
          <w:color w:val="000000"/>
          <w:lang w:val="en-US" w:eastAsia="en-GB"/>
        </w:rPr>
        <w:fldChar w:fldCharType="end"/>
      </w:r>
      <w:r w:rsidR="00B2712E">
        <w:rPr>
          <w:rFonts w:eastAsia="Times New Roman" w:cs="Arial"/>
          <w:bCs/>
          <w:color w:val="000000"/>
          <w:lang w:val="en-US" w:eastAsia="en-GB"/>
        </w:rPr>
      </w:r>
      <w:r w:rsidR="00B2712E">
        <w:rPr>
          <w:rFonts w:eastAsia="Times New Roman" w:cs="Arial"/>
          <w:bCs/>
          <w:color w:val="000000"/>
          <w:lang w:val="en-US" w:eastAsia="en-GB"/>
        </w:rPr>
        <w:fldChar w:fldCharType="separate"/>
      </w:r>
      <w:r w:rsidR="006B1E4B">
        <w:rPr>
          <w:rFonts w:eastAsia="Times New Roman" w:cs="Arial"/>
          <w:bCs/>
          <w:noProof/>
          <w:color w:val="000000"/>
          <w:lang w:val="en-US" w:eastAsia="en-GB"/>
        </w:rPr>
        <w:t>(7, 11)</w:t>
      </w:r>
      <w:r w:rsidR="00B2712E">
        <w:rPr>
          <w:rFonts w:eastAsia="Times New Roman" w:cs="Arial"/>
          <w:bCs/>
          <w:color w:val="000000"/>
          <w:lang w:val="en-US" w:eastAsia="en-GB"/>
        </w:rPr>
        <w:fldChar w:fldCharType="end"/>
      </w:r>
      <w:r w:rsidR="00B2712E">
        <w:rPr>
          <w:rFonts w:eastAsia="Times New Roman" w:cs="Arial"/>
          <w:bCs/>
          <w:color w:val="000000"/>
          <w:lang w:val="en-US" w:eastAsia="en-GB"/>
        </w:rPr>
        <w:t xml:space="preserve">, particularly in patients </w:t>
      </w:r>
      <w:r w:rsidR="00E92168">
        <w:rPr>
          <w:rFonts w:eastAsia="Times New Roman" w:cs="Arial"/>
          <w:bCs/>
          <w:color w:val="000000"/>
          <w:lang w:val="en-US" w:eastAsia="en-GB"/>
        </w:rPr>
        <w:t>treated with a</w:t>
      </w:r>
      <w:r w:rsidR="00B2712E">
        <w:rPr>
          <w:rFonts w:eastAsia="Times New Roman" w:cs="Arial"/>
          <w:bCs/>
          <w:color w:val="000000"/>
          <w:lang w:val="en-US" w:eastAsia="en-GB"/>
        </w:rPr>
        <w:t xml:space="preserve"> range of regimens</w:t>
      </w:r>
      <w:r w:rsidR="001D1890">
        <w:rPr>
          <w:rFonts w:eastAsia="Times New Roman" w:cs="Arial"/>
          <w:bCs/>
          <w:color w:val="000000"/>
          <w:lang w:val="en-US" w:eastAsia="en-GB"/>
        </w:rPr>
        <w:t xml:space="preserve"> and</w:t>
      </w:r>
      <w:r w:rsidR="00687A82">
        <w:rPr>
          <w:rFonts w:eastAsia="Times New Roman" w:cs="Arial"/>
          <w:bCs/>
          <w:color w:val="000000"/>
          <w:lang w:val="en-US" w:eastAsia="en-GB"/>
        </w:rPr>
        <w:t xml:space="preserve"> those with</w:t>
      </w:r>
      <w:r w:rsidR="001D1890">
        <w:rPr>
          <w:rFonts w:eastAsia="Times New Roman" w:cs="Arial"/>
          <w:bCs/>
          <w:color w:val="000000"/>
          <w:lang w:val="en-US" w:eastAsia="en-GB"/>
        </w:rPr>
        <w:t xml:space="preserve"> advanced disease</w:t>
      </w:r>
      <w:r>
        <w:rPr>
          <w:rFonts w:eastAsia="Times New Roman" w:cs="Arial"/>
          <w:bCs/>
          <w:color w:val="000000"/>
          <w:lang w:val="en-US" w:eastAsia="en-GB"/>
        </w:rPr>
        <w:t>.</w:t>
      </w:r>
    </w:p>
    <w:p w14:paraId="697547CF" w14:textId="298146F6" w:rsidR="00AD42DF" w:rsidRPr="000A22E6" w:rsidRDefault="00AD42DF" w:rsidP="00A558C3">
      <w:pPr>
        <w:spacing w:after="240"/>
        <w:jc w:val="both"/>
        <w:outlineLvl w:val="0"/>
        <w:rPr>
          <w:rFonts w:eastAsia="Times New Roman" w:cs="Arial"/>
          <w:bCs/>
          <w:color w:val="000000"/>
          <w:lang w:val="en-US" w:eastAsia="en-GB"/>
        </w:rPr>
      </w:pPr>
      <w:r w:rsidRPr="00B70D96">
        <w:rPr>
          <w:rFonts w:eastAsia="Times New Roman" w:cs="Arial"/>
          <w:color w:val="000000"/>
          <w:lang w:val="en-US" w:eastAsia="en-GB"/>
        </w:rPr>
        <w:t xml:space="preserve">The </w:t>
      </w:r>
      <w:r w:rsidR="008B3EE8">
        <w:rPr>
          <w:rFonts w:eastAsia="Times New Roman" w:cs="Arial"/>
          <w:color w:val="000000"/>
          <w:lang w:val="en-US" w:eastAsia="en-GB"/>
        </w:rPr>
        <w:t xml:space="preserve">UK-wide </w:t>
      </w:r>
      <w:r w:rsidRPr="00B70D96">
        <w:rPr>
          <w:rFonts w:eastAsia="Times New Roman" w:cs="Arial"/>
          <w:color w:val="000000"/>
          <w:lang w:val="en-US" w:eastAsia="en-GB"/>
        </w:rPr>
        <w:t>Life After Prostate Cancer Diagnosis (LAPCD) study</w:t>
      </w:r>
      <w:r w:rsidR="001328DF">
        <w:rPr>
          <w:rFonts w:eastAsia="Times New Roman" w:cs="Arial"/>
          <w:color w:val="000000"/>
          <w:lang w:val="en-US" w:eastAsia="en-GB"/>
        </w:rPr>
        <w:fldChar w:fldCharType="begin"/>
      </w:r>
      <w:r w:rsidR="006B1E4B">
        <w:rPr>
          <w:rFonts w:eastAsia="Times New Roman" w:cs="Arial"/>
          <w:color w:val="000000"/>
          <w:lang w:val="en-US" w:eastAsia="en-GB"/>
        </w:rPr>
        <w:instrText xml:space="preserve"> ADDIN EN.CITE &lt;EndNote&gt;&lt;Cite&gt;&lt;Author&gt;Downing&lt;/Author&gt;&lt;Year&gt;2016&lt;/Year&gt;&lt;RecNum&gt;21&lt;/RecNum&gt;&lt;DisplayText&gt;(12)&lt;/DisplayText&gt;&lt;record&gt;&lt;rec-number&gt;21&lt;/rec-number&gt;&lt;foreign-keys&gt;&lt;key app="EN" db-id="axs2vsftzert5re9sf8vzdwlwzwpd09x2t5v" timestamp="1548951042"&gt;21&lt;/key&gt;&lt;/foreign-keys&gt;&lt;ref-type name="Journal Article"&gt;17&lt;/ref-type&gt;&lt;contributors&gt;&lt;authors&gt;&lt;author&gt;Downing, Amy&lt;/author&gt;&lt;author&gt;Wright, Penny&lt;/author&gt;&lt;author&gt;Wagland, Richard&lt;/author&gt;&lt;author&gt;Watson, Eila&lt;/author&gt;&lt;author&gt;Kearney, Therese&lt;/author&gt;&lt;author&gt;Mottram, Rebecca&lt;/author&gt;&lt;author&gt;Allen, Majorie&lt;/author&gt;&lt;author&gt;Cairnduff, Victoria&lt;/author&gt;&lt;author&gt;McSorley, Oonagh&lt;/author&gt;&lt;author&gt;Butcher, Hugh&lt;/author&gt;&lt;author&gt;Hounsome, Luke&lt;/author&gt;&lt;author&gt;Donnelly, Conan&lt;/author&gt;&lt;author&gt;Selby, Peter&lt;/author&gt;&lt;author&gt;Kind, Paul&lt;/author&gt;&lt;author&gt;Cross, William&lt;/author&gt;&lt;author&gt;Catto, James W H&lt;/author&gt;&lt;author&gt;Huws, Dyfed&lt;/author&gt;&lt;author&gt;Brewster, David H&lt;/author&gt;&lt;author&gt;McNair, Emma&lt;/author&gt;&lt;author&gt;Matheson, Lauren&lt;/author&gt;&lt;author&gt;Rivas, Carol&lt;/author&gt;&lt;author&gt;Nayoan, Johana&lt;/author&gt;&lt;author&gt;Horton, Mike&lt;/author&gt;&lt;author&gt;Corner, Jessica&lt;/author&gt;&lt;author&gt;Verne, Julia&lt;/author&gt;&lt;author&gt;Gavin, Anna&lt;/author&gt;&lt;author&gt;Glaser, Adam W&lt;/author&gt;&lt;/authors&gt;&lt;/contributors&gt;&lt;titles&gt;&lt;title&gt;Life after prostate cancer diagnosis: protocol for a UK-wide patient-reported outcomes study&lt;/title&gt;&lt;secondary-title&gt;BMJ Open&lt;/secondary-title&gt;&lt;/titles&gt;&lt;periodical&gt;&lt;full-title&gt;BMJ Open&lt;/full-title&gt;&lt;/periodical&gt;&lt;pages&gt;e013555&lt;/pages&gt;&lt;volume&gt;6&lt;/volume&gt;&lt;number&gt;12&lt;/number&gt;&lt;dates&gt;&lt;year&gt;2016&lt;/year&gt;&lt;/dates&gt;&lt;urls&gt;&lt;related-urls&gt;&lt;url&gt;https://bmjopen.bmj.com/content/bmjopen/6/12/e013555.full.pdf&lt;/url&gt;&lt;/related-urls&gt;&lt;/urls&gt;&lt;electronic-resource-num&gt;10.1136/bmjopen-2016-013555&lt;/electronic-resource-num&gt;&lt;/record&gt;&lt;/Cite&gt;&lt;/EndNote&gt;</w:instrText>
      </w:r>
      <w:r w:rsidR="001328DF">
        <w:rPr>
          <w:rFonts w:eastAsia="Times New Roman" w:cs="Arial"/>
          <w:color w:val="000000"/>
          <w:lang w:val="en-US" w:eastAsia="en-GB"/>
        </w:rPr>
        <w:fldChar w:fldCharType="separate"/>
      </w:r>
      <w:r w:rsidR="006B1E4B">
        <w:rPr>
          <w:rFonts w:eastAsia="Times New Roman" w:cs="Arial"/>
          <w:noProof/>
          <w:color w:val="000000"/>
          <w:lang w:val="en-US" w:eastAsia="en-GB"/>
        </w:rPr>
        <w:t>(12)</w:t>
      </w:r>
      <w:r w:rsidR="001328DF">
        <w:rPr>
          <w:rFonts w:eastAsia="Times New Roman" w:cs="Arial"/>
          <w:color w:val="000000"/>
          <w:lang w:val="en-US" w:eastAsia="en-GB"/>
        </w:rPr>
        <w:fldChar w:fldCharType="end"/>
      </w:r>
      <w:r w:rsidRPr="00B70D96">
        <w:rPr>
          <w:rFonts w:eastAsia="Times New Roman" w:cs="Arial"/>
          <w:color w:val="000000"/>
          <w:lang w:val="en-US" w:eastAsia="en-GB"/>
        </w:rPr>
        <w:t xml:space="preserve"> </w:t>
      </w:r>
      <w:r w:rsidR="00281B86" w:rsidRPr="00B70D96">
        <w:rPr>
          <w:rFonts w:eastAsia="Times New Roman" w:cs="Arial"/>
          <w:color w:val="000000"/>
          <w:lang w:val="en-US" w:eastAsia="en-GB"/>
        </w:rPr>
        <w:t>adopt</w:t>
      </w:r>
      <w:r w:rsidR="00281B86">
        <w:rPr>
          <w:rFonts w:eastAsia="Times New Roman" w:cs="Arial"/>
          <w:color w:val="000000"/>
          <w:lang w:val="en-US" w:eastAsia="en-GB"/>
        </w:rPr>
        <w:t>ed</w:t>
      </w:r>
      <w:r w:rsidR="00281B86" w:rsidRPr="00B70D96">
        <w:rPr>
          <w:rFonts w:eastAsia="Times New Roman" w:cs="Arial"/>
          <w:color w:val="000000"/>
          <w:lang w:val="en-US" w:eastAsia="en-GB"/>
        </w:rPr>
        <w:t xml:space="preserve"> </w:t>
      </w:r>
      <w:r w:rsidRPr="00B70D96">
        <w:rPr>
          <w:rFonts w:eastAsia="Times New Roman" w:cs="Arial"/>
          <w:color w:val="000000"/>
          <w:lang w:val="en-US" w:eastAsia="en-GB"/>
        </w:rPr>
        <w:t xml:space="preserve">an established approach to the measurement of population-level </w:t>
      </w:r>
      <w:r w:rsidR="00F07B2A" w:rsidRPr="00B70D96">
        <w:rPr>
          <w:rFonts w:eastAsia="Times New Roman" w:cs="Arial"/>
          <w:bCs/>
          <w:color w:val="000000"/>
          <w:lang w:val="en-US" w:eastAsia="en-GB"/>
        </w:rPr>
        <w:t>HRQL</w:t>
      </w:r>
      <w:r w:rsidRPr="00B70D96">
        <w:rPr>
          <w:rFonts w:eastAsia="Times New Roman" w:cs="Arial"/>
          <w:color w:val="000000"/>
          <w:lang w:val="en-US" w:eastAsia="en-GB"/>
        </w:rPr>
        <w:t>, previously used in a national population of colorectal cancer survivors</w:t>
      </w:r>
      <w:r w:rsidRPr="00B70D96">
        <w:rPr>
          <w:rFonts w:eastAsia="Times New Roman" w:cs="Arial"/>
          <w:color w:val="000000"/>
          <w:lang w:val="en-US" w:eastAsia="en-GB"/>
        </w:rPr>
        <w:fldChar w:fldCharType="begin">
          <w:fldData xml:space="preserve">PEVuZE5vdGU+PENpdGU+PEF1dGhvcj5Eb3duaW5nPC9BdXRob3I+PFllYXI+MjAxNTwvWWVhcj48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dHkgb2YgQ2xpbmljYWwgT25jb2xvZ3k8L2FiYnItMT48L2FsdC1wZXJpb2RpY2FsPjxwYWdlcz42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==
</w:fldData>
        </w:fldChar>
      </w:r>
      <w:r w:rsidR="006B1E4B">
        <w:rPr>
          <w:rFonts w:eastAsia="Times New Roman" w:cs="Arial"/>
          <w:color w:val="000000"/>
          <w:lang w:val="en-US" w:eastAsia="en-GB"/>
        </w:rPr>
        <w:instrText xml:space="preserve"> ADDIN EN.CITE </w:instrText>
      </w:r>
      <w:r w:rsidR="006B1E4B">
        <w:rPr>
          <w:rFonts w:eastAsia="Times New Roman" w:cs="Arial"/>
          <w:color w:val="000000"/>
          <w:lang w:val="en-US" w:eastAsia="en-GB"/>
        </w:rPr>
        <w:fldChar w:fldCharType="begin">
          <w:fldData xml:space="preserve">PEVuZE5vdGU+PENpdGU+PEF1dGhvcj5Eb3duaW5nPC9BdXRob3I+PFllYXI+MjAxNTwvWWVhcj48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dHkgb2YgQ2xpbmljYWwgT25jb2xvZ3k8L2FiYnItMT48L2FsdC1wZXJpb2RpY2FsPjxwYWdlcz42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==
</w:fldData>
        </w:fldChar>
      </w:r>
      <w:r w:rsidR="006B1E4B">
        <w:rPr>
          <w:rFonts w:eastAsia="Times New Roman" w:cs="Arial"/>
          <w:color w:val="000000"/>
          <w:lang w:val="en-US" w:eastAsia="en-GB"/>
        </w:rPr>
        <w:instrText xml:space="preserve"> ADDIN EN.CITE.DATA </w:instrText>
      </w:r>
      <w:r w:rsidR="006B1E4B">
        <w:rPr>
          <w:rFonts w:eastAsia="Times New Roman" w:cs="Arial"/>
          <w:color w:val="000000"/>
          <w:lang w:val="en-US" w:eastAsia="en-GB"/>
        </w:rPr>
      </w:r>
      <w:r w:rsidR="006B1E4B">
        <w:rPr>
          <w:rFonts w:eastAsia="Times New Roman" w:cs="Arial"/>
          <w:color w:val="000000"/>
          <w:lang w:val="en-US" w:eastAsia="en-GB"/>
        </w:rPr>
        <w:fldChar w:fldCharType="end"/>
      </w:r>
      <w:r w:rsidRPr="00B70D96">
        <w:rPr>
          <w:rFonts w:eastAsia="Times New Roman" w:cs="Arial"/>
          <w:color w:val="000000"/>
          <w:lang w:val="en-US" w:eastAsia="en-GB"/>
        </w:rPr>
      </w:r>
      <w:r w:rsidRPr="00B70D96">
        <w:rPr>
          <w:rFonts w:eastAsia="Times New Roman" w:cs="Arial"/>
          <w:color w:val="000000"/>
          <w:lang w:val="en-US" w:eastAsia="en-GB"/>
        </w:rPr>
        <w:fldChar w:fldCharType="separate"/>
      </w:r>
      <w:r w:rsidR="006B1E4B">
        <w:rPr>
          <w:rFonts w:eastAsia="Times New Roman" w:cs="Arial"/>
          <w:noProof/>
          <w:color w:val="000000"/>
          <w:lang w:val="en-US" w:eastAsia="en-GB"/>
        </w:rPr>
        <w:t>(13)</w:t>
      </w:r>
      <w:r w:rsidRPr="00B70D96">
        <w:rPr>
          <w:rFonts w:eastAsia="Times New Roman" w:cs="Arial"/>
          <w:color w:val="000000"/>
          <w:lang w:val="en-US" w:eastAsia="en-GB"/>
        </w:rPr>
        <w:fldChar w:fldCharType="end"/>
      </w:r>
      <w:r w:rsidRPr="00B70D96">
        <w:rPr>
          <w:rFonts w:eastAsia="Times New Roman" w:cs="Arial"/>
          <w:color w:val="000000"/>
          <w:lang w:val="en-US" w:eastAsia="en-GB"/>
        </w:rPr>
        <w:t xml:space="preserve">. </w:t>
      </w:r>
      <w:r w:rsidR="003050AE">
        <w:rPr>
          <w:rFonts w:eastAsia="Times New Roman" w:cs="Arial"/>
          <w:bCs/>
          <w:color w:val="000000"/>
          <w:lang w:val="en-US" w:eastAsia="en-GB"/>
        </w:rPr>
        <w:t>O</w:t>
      </w:r>
      <w:r w:rsidR="008B3EE8">
        <w:rPr>
          <w:rFonts w:eastAsia="Times New Roman" w:cs="Arial"/>
          <w:bCs/>
          <w:color w:val="000000"/>
          <w:lang w:val="en-US" w:eastAsia="en-GB"/>
        </w:rPr>
        <w:t>ver 35,000 men</w:t>
      </w:r>
      <w:r w:rsidR="0020709A">
        <w:rPr>
          <w:rFonts w:eastAsia="Times New Roman" w:cs="Arial"/>
          <w:bCs/>
          <w:color w:val="000000"/>
          <w:lang w:val="en-US" w:eastAsia="en-GB"/>
        </w:rPr>
        <w:t xml:space="preserve"> 18-42 months post-</w:t>
      </w:r>
      <w:r w:rsidR="001328DF">
        <w:rPr>
          <w:rFonts w:eastAsia="Times New Roman" w:cs="Arial"/>
          <w:bCs/>
          <w:color w:val="000000"/>
          <w:lang w:val="en-US" w:eastAsia="en-GB"/>
        </w:rPr>
        <w:t>diagnosis</w:t>
      </w:r>
      <w:r w:rsidR="008B3EE8">
        <w:rPr>
          <w:rFonts w:eastAsia="Times New Roman" w:cs="Arial"/>
          <w:bCs/>
          <w:color w:val="000000"/>
          <w:lang w:val="en-US" w:eastAsia="en-GB"/>
        </w:rPr>
        <w:t xml:space="preserve"> completed </w:t>
      </w:r>
      <w:r w:rsidR="00192939">
        <w:rPr>
          <w:rFonts w:eastAsia="Times New Roman" w:cs="Arial"/>
          <w:bCs/>
          <w:color w:val="000000"/>
          <w:lang w:val="en-US" w:eastAsia="en-GB"/>
        </w:rPr>
        <w:t xml:space="preserve">the first </w:t>
      </w:r>
      <w:r w:rsidR="00E92168">
        <w:rPr>
          <w:rFonts w:eastAsia="Times New Roman" w:cs="Arial"/>
          <w:bCs/>
          <w:color w:val="000000"/>
          <w:lang w:val="en-US" w:eastAsia="en-GB"/>
        </w:rPr>
        <w:t xml:space="preserve">LAPCD </w:t>
      </w:r>
      <w:r w:rsidR="008B3EE8">
        <w:rPr>
          <w:rFonts w:eastAsia="Times New Roman" w:cs="Arial"/>
          <w:bCs/>
          <w:color w:val="000000"/>
          <w:lang w:val="en-US" w:eastAsia="en-GB"/>
        </w:rPr>
        <w:t>survey</w:t>
      </w:r>
      <w:r w:rsidR="00E92168">
        <w:rPr>
          <w:rFonts w:eastAsia="Times New Roman" w:cs="Arial"/>
          <w:bCs/>
          <w:color w:val="000000"/>
          <w:lang w:val="en-US" w:eastAsia="en-GB"/>
        </w:rPr>
        <w:t xml:space="preserve"> and r</w:t>
      </w:r>
      <w:r w:rsidR="001328DF">
        <w:rPr>
          <w:rFonts w:eastAsia="Times New Roman" w:cs="Arial"/>
          <w:bCs/>
          <w:color w:val="000000"/>
          <w:lang w:val="en-US" w:eastAsia="en-GB"/>
        </w:rPr>
        <w:t xml:space="preserve">esults </w:t>
      </w:r>
      <w:r w:rsidR="008B3EE8">
        <w:rPr>
          <w:rFonts w:eastAsia="Times New Roman" w:cs="Arial"/>
          <w:bCs/>
          <w:color w:val="000000"/>
          <w:lang w:val="en-US" w:eastAsia="en-GB"/>
        </w:rPr>
        <w:t>showed that whilst HRQL was generally good, a high level of</w:t>
      </w:r>
      <w:r w:rsidR="007868AF">
        <w:rPr>
          <w:rFonts w:eastAsia="Times New Roman" w:cs="Arial"/>
          <w:bCs/>
          <w:color w:val="000000"/>
          <w:lang w:val="en-US" w:eastAsia="en-GB"/>
        </w:rPr>
        <w:t xml:space="preserve"> sexual dysfunction was experienced</w:t>
      </w:r>
      <w:r w:rsidR="008A3CCD">
        <w:rPr>
          <w:rFonts w:eastAsia="Times New Roman" w:cs="Arial"/>
          <w:bCs/>
          <w:color w:val="000000"/>
          <w:lang w:val="en-US" w:eastAsia="en-GB"/>
        </w:rPr>
        <w:t xml:space="preserve"> across the cohort and </w:t>
      </w:r>
      <w:r w:rsidR="008A3CCD">
        <w:rPr>
          <w:color w:val="000000"/>
        </w:rPr>
        <w:t>substantial problems with hormonal function and fatigue were reported</w:t>
      </w:r>
      <w:r w:rsidR="000B7017">
        <w:rPr>
          <w:color w:val="000000"/>
        </w:rPr>
        <w:t>, particularly</w:t>
      </w:r>
      <w:r w:rsidR="008A3CCD">
        <w:rPr>
          <w:color w:val="000000"/>
        </w:rPr>
        <w:t xml:space="preserve"> by men treated with ADT</w:t>
      </w:r>
      <w:r w:rsidR="00597CC6">
        <w:rPr>
          <w:color w:val="000000"/>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color w:val="000000"/>
        </w:rPr>
        <w:instrText xml:space="preserve"> ADDIN EN.CITE </w:instrText>
      </w:r>
      <w:r w:rsidR="006B1E4B">
        <w:rPr>
          <w:color w:val="000000"/>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color w:val="000000"/>
        </w:rPr>
        <w:instrText xml:space="preserve"> ADDIN EN.CITE.DATA </w:instrText>
      </w:r>
      <w:r w:rsidR="006B1E4B">
        <w:rPr>
          <w:color w:val="000000"/>
        </w:rPr>
      </w:r>
      <w:r w:rsidR="006B1E4B">
        <w:rPr>
          <w:color w:val="000000"/>
        </w:rPr>
        <w:fldChar w:fldCharType="end"/>
      </w:r>
      <w:r w:rsidR="00597CC6">
        <w:rPr>
          <w:color w:val="000000"/>
        </w:rPr>
      </w:r>
      <w:r w:rsidR="00597CC6">
        <w:rPr>
          <w:color w:val="000000"/>
        </w:rPr>
        <w:fldChar w:fldCharType="separate"/>
      </w:r>
      <w:r w:rsidR="006B1E4B">
        <w:rPr>
          <w:noProof/>
          <w:color w:val="000000"/>
        </w:rPr>
        <w:t>(14)</w:t>
      </w:r>
      <w:r w:rsidR="00597CC6">
        <w:rPr>
          <w:color w:val="000000"/>
        </w:rPr>
        <w:fldChar w:fldCharType="end"/>
      </w:r>
      <w:r w:rsidR="00761CFA">
        <w:rPr>
          <w:color w:val="000000"/>
        </w:rPr>
        <w:t xml:space="preserve">. </w:t>
      </w:r>
      <w:r w:rsidR="00761CFA">
        <w:rPr>
          <w:rFonts w:eastAsia="Times New Roman"/>
          <w:bCs/>
          <w:color w:val="000000"/>
          <w:lang w:val="en-US" w:eastAsia="en-GB"/>
        </w:rPr>
        <w:t>Results</w:t>
      </w:r>
      <w:r w:rsidR="002472D4">
        <w:rPr>
          <w:rFonts w:eastAsia="Times New Roman"/>
          <w:bCs/>
          <w:color w:val="000000"/>
          <w:lang w:val="en-US" w:eastAsia="en-GB"/>
        </w:rPr>
        <w:t xml:space="preserve"> </w:t>
      </w:r>
      <w:r w:rsidR="002472D4" w:rsidRPr="000A22E6">
        <w:rPr>
          <w:rFonts w:eastAsia="Times New Roman"/>
          <w:bCs/>
          <w:color w:val="000000"/>
          <w:lang w:val="en-US" w:eastAsia="en-GB"/>
        </w:rPr>
        <w:t xml:space="preserve">supported </w:t>
      </w:r>
      <w:r w:rsidR="0001488D">
        <w:rPr>
          <w:rFonts w:eastAsia="Times New Roman"/>
          <w:bCs/>
          <w:color w:val="000000"/>
          <w:lang w:val="en-US" w:eastAsia="en-GB"/>
        </w:rPr>
        <w:t xml:space="preserve">previous </w:t>
      </w:r>
      <w:r w:rsidR="00E21273" w:rsidRPr="000A22E6">
        <w:rPr>
          <w:rFonts w:eastAsia="Times New Roman"/>
          <w:bCs/>
          <w:color w:val="000000"/>
          <w:lang w:val="en-US" w:eastAsia="en-GB"/>
        </w:rPr>
        <w:t xml:space="preserve">findings </w:t>
      </w:r>
      <w:r w:rsidR="0001488D">
        <w:rPr>
          <w:rFonts w:eastAsia="Times New Roman"/>
          <w:bCs/>
          <w:color w:val="000000"/>
          <w:lang w:val="en-US" w:eastAsia="en-GB"/>
        </w:rPr>
        <w:t xml:space="preserve">showing </w:t>
      </w:r>
      <w:r w:rsidR="00E21273" w:rsidRPr="000A22E6">
        <w:rPr>
          <w:rFonts w:eastAsia="Times New Roman"/>
          <w:bCs/>
          <w:color w:val="000000"/>
          <w:lang w:val="en-US" w:eastAsia="en-GB"/>
        </w:rPr>
        <w:t>that surgical patients experienced the worst continence and radiotherapy patients reported more bowel issues than other treatment groups</w:t>
      </w:r>
      <w:r w:rsidR="00824693" w:rsidRPr="000A22E6">
        <w:rPr>
          <w:rFonts w:eastAsia="Times New Roman"/>
          <w:bCs/>
          <w:color w:val="000000"/>
          <w:lang w:val="en-US" w:eastAsia="en-GB"/>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eastAsia="Times New Roman"/>
          <w:bCs/>
          <w:color w:val="000000"/>
          <w:lang w:val="en-US" w:eastAsia="en-GB"/>
        </w:rPr>
        <w:instrText xml:space="preserve"> ADDIN EN.CITE </w:instrText>
      </w:r>
      <w:r w:rsidR="006B1E4B">
        <w:rPr>
          <w:rFonts w:eastAsia="Times New Roman"/>
          <w:bCs/>
          <w:color w:val="000000"/>
          <w:lang w:val="en-US" w:eastAsia="en-GB"/>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eastAsia="Times New Roman"/>
          <w:bCs/>
          <w:color w:val="000000"/>
          <w:lang w:val="en-US" w:eastAsia="en-GB"/>
        </w:rPr>
        <w:instrText xml:space="preserve"> ADDIN EN.CITE.DATA </w:instrText>
      </w:r>
      <w:r w:rsidR="006B1E4B">
        <w:rPr>
          <w:rFonts w:eastAsia="Times New Roman"/>
          <w:bCs/>
          <w:color w:val="000000"/>
          <w:lang w:val="en-US" w:eastAsia="en-GB"/>
        </w:rPr>
      </w:r>
      <w:r w:rsidR="006B1E4B">
        <w:rPr>
          <w:rFonts w:eastAsia="Times New Roman"/>
          <w:bCs/>
          <w:color w:val="000000"/>
          <w:lang w:val="en-US" w:eastAsia="en-GB"/>
        </w:rPr>
        <w:fldChar w:fldCharType="end"/>
      </w:r>
      <w:r w:rsidR="00824693" w:rsidRPr="000A22E6">
        <w:rPr>
          <w:rFonts w:eastAsia="Times New Roman"/>
          <w:bCs/>
          <w:color w:val="000000"/>
          <w:lang w:val="en-US" w:eastAsia="en-GB"/>
        </w:rPr>
      </w:r>
      <w:r w:rsidR="00824693" w:rsidRPr="000A22E6">
        <w:rPr>
          <w:rFonts w:eastAsia="Times New Roman"/>
          <w:bCs/>
          <w:color w:val="000000"/>
          <w:lang w:val="en-US" w:eastAsia="en-GB"/>
        </w:rPr>
        <w:fldChar w:fldCharType="separate"/>
      </w:r>
      <w:r w:rsidR="006B1E4B">
        <w:rPr>
          <w:rFonts w:eastAsia="Times New Roman"/>
          <w:bCs/>
          <w:noProof/>
          <w:color w:val="000000"/>
          <w:lang w:val="en-US" w:eastAsia="en-GB"/>
        </w:rPr>
        <w:t>(14)</w:t>
      </w:r>
      <w:r w:rsidR="00824693" w:rsidRPr="000A22E6">
        <w:rPr>
          <w:rFonts w:eastAsia="Times New Roman"/>
          <w:bCs/>
          <w:color w:val="000000"/>
          <w:lang w:val="en-US" w:eastAsia="en-GB"/>
        </w:rPr>
        <w:fldChar w:fldCharType="end"/>
      </w:r>
      <w:r w:rsidR="00E21273" w:rsidRPr="000A22E6">
        <w:rPr>
          <w:rFonts w:eastAsia="Times New Roman"/>
          <w:bCs/>
          <w:color w:val="000000"/>
          <w:lang w:val="en-US" w:eastAsia="en-GB"/>
        </w:rPr>
        <w:t>.</w:t>
      </w:r>
    </w:p>
    <w:p w14:paraId="4B6C098D" w14:textId="7670C7CF" w:rsidR="00AD42DF" w:rsidRPr="000A22E6" w:rsidRDefault="00DC3C0B" w:rsidP="00BA3DC7">
      <w:pPr>
        <w:jc w:val="both"/>
        <w:rPr>
          <w:rFonts w:eastAsia="Times New Roman" w:cstheme="minorHAnsi"/>
          <w:bCs/>
          <w:color w:val="000000"/>
          <w:lang w:val="en-US" w:eastAsia="en-GB"/>
        </w:rPr>
      </w:pPr>
      <w:r>
        <w:rPr>
          <w:rFonts w:eastAsia="Times New Roman" w:cstheme="minorHAnsi"/>
          <w:bCs/>
          <w:color w:val="000000"/>
          <w:lang w:val="en-US" w:eastAsia="en-GB"/>
        </w:rPr>
        <w:t>G</w:t>
      </w:r>
      <w:r w:rsidR="00761CFA">
        <w:rPr>
          <w:rFonts w:eastAsia="Times New Roman" w:cstheme="minorHAnsi"/>
          <w:bCs/>
          <w:color w:val="000000"/>
          <w:lang w:val="en-US" w:eastAsia="en-GB"/>
        </w:rPr>
        <w:t>i</w:t>
      </w:r>
      <w:r>
        <w:rPr>
          <w:rFonts w:eastAsia="Times New Roman" w:cstheme="minorHAnsi"/>
          <w:bCs/>
          <w:color w:val="000000"/>
          <w:lang w:val="en-US" w:eastAsia="en-GB"/>
        </w:rPr>
        <w:t xml:space="preserve">ven that the </w:t>
      </w:r>
      <w:r w:rsidR="00E92168">
        <w:rPr>
          <w:rFonts w:eastAsia="Times New Roman" w:cstheme="minorHAnsi"/>
          <w:bCs/>
          <w:color w:val="000000"/>
          <w:lang w:val="en-US" w:eastAsia="en-GB"/>
        </w:rPr>
        <w:t>most severe side-</w:t>
      </w:r>
      <w:r w:rsidR="008D3592">
        <w:rPr>
          <w:rFonts w:eastAsia="Times New Roman" w:cstheme="minorHAnsi"/>
          <w:bCs/>
          <w:color w:val="000000"/>
          <w:lang w:val="en-US" w:eastAsia="en-GB"/>
        </w:rPr>
        <w:t xml:space="preserve">effects </w:t>
      </w:r>
      <w:r w:rsidR="00E92168">
        <w:rPr>
          <w:rFonts w:eastAsia="Times New Roman" w:cstheme="minorHAnsi"/>
          <w:bCs/>
          <w:color w:val="000000"/>
          <w:lang w:val="en-US" w:eastAsia="en-GB"/>
        </w:rPr>
        <w:t xml:space="preserve">of </w:t>
      </w:r>
      <w:proofErr w:type="spellStart"/>
      <w:r w:rsidR="00E92168">
        <w:rPr>
          <w:rFonts w:eastAsia="Times New Roman" w:cstheme="minorHAnsi"/>
          <w:bCs/>
          <w:color w:val="000000"/>
          <w:lang w:val="en-US" w:eastAsia="en-GB"/>
        </w:rPr>
        <w:t>PCa</w:t>
      </w:r>
      <w:proofErr w:type="spellEnd"/>
      <w:r w:rsidR="00E92168">
        <w:rPr>
          <w:rFonts w:eastAsia="Times New Roman" w:cstheme="minorHAnsi"/>
          <w:bCs/>
          <w:color w:val="000000"/>
          <w:lang w:val="en-US" w:eastAsia="en-GB"/>
        </w:rPr>
        <w:t xml:space="preserve"> treatment </w:t>
      </w:r>
      <w:r w:rsidR="008D3592">
        <w:rPr>
          <w:rFonts w:eastAsia="Times New Roman" w:cstheme="minorHAnsi"/>
          <w:bCs/>
          <w:color w:val="000000"/>
          <w:lang w:val="en-US" w:eastAsia="en-GB"/>
        </w:rPr>
        <w:t>are reported during the first year, i</w:t>
      </w:r>
      <w:r w:rsidR="00AD42DF" w:rsidRPr="000A22E6">
        <w:rPr>
          <w:rFonts w:eastAsia="Times New Roman" w:cstheme="minorHAnsi"/>
          <w:bCs/>
          <w:color w:val="000000"/>
          <w:lang w:val="en-US" w:eastAsia="en-GB"/>
        </w:rPr>
        <w:t xml:space="preserve">t </w:t>
      </w:r>
      <w:r w:rsidR="00687A82">
        <w:rPr>
          <w:rFonts w:eastAsia="Times New Roman" w:cstheme="minorHAnsi"/>
          <w:bCs/>
          <w:color w:val="000000"/>
          <w:lang w:val="en-US" w:eastAsia="en-GB"/>
        </w:rPr>
        <w:t xml:space="preserve">might be </w:t>
      </w:r>
      <w:r w:rsidR="00AD42DF" w:rsidRPr="000A22E6">
        <w:rPr>
          <w:rFonts w:eastAsia="Times New Roman" w:cstheme="minorHAnsi"/>
          <w:bCs/>
          <w:color w:val="000000"/>
          <w:lang w:val="en-US" w:eastAsia="en-GB"/>
        </w:rPr>
        <w:t xml:space="preserve">assumed </w:t>
      </w:r>
      <w:r w:rsidR="005E201D" w:rsidRPr="000A22E6">
        <w:rPr>
          <w:rFonts w:eastAsia="Times New Roman" w:cstheme="minorHAnsi"/>
          <w:bCs/>
          <w:color w:val="000000"/>
          <w:lang w:val="en-US" w:eastAsia="en-GB"/>
        </w:rPr>
        <w:t xml:space="preserve">that </w:t>
      </w:r>
      <w:r w:rsidR="00AD42DF" w:rsidRPr="000A22E6">
        <w:rPr>
          <w:rFonts w:eastAsia="Times New Roman" w:cstheme="minorHAnsi"/>
          <w:bCs/>
          <w:color w:val="000000"/>
          <w:lang w:val="en-US" w:eastAsia="en-GB"/>
        </w:rPr>
        <w:t>the acute consequences of initial treatment, particularly surgery and radiation</w:t>
      </w:r>
      <w:r w:rsidR="00E92168">
        <w:rPr>
          <w:rFonts w:eastAsia="Times New Roman" w:cstheme="minorHAnsi"/>
          <w:bCs/>
          <w:color w:val="000000"/>
          <w:lang w:val="en-US" w:eastAsia="en-GB"/>
        </w:rPr>
        <w:t>,</w:t>
      </w:r>
      <w:r w:rsidR="00AD42DF" w:rsidRPr="000A22E6">
        <w:rPr>
          <w:rFonts w:eastAsia="Times New Roman" w:cstheme="minorHAnsi"/>
          <w:bCs/>
          <w:color w:val="000000"/>
          <w:lang w:val="en-US" w:eastAsia="en-GB"/>
        </w:rPr>
        <w:t xml:space="preserve"> will have settled to a stable level by 18 months post</w:t>
      </w:r>
      <w:r w:rsidR="000A22E6" w:rsidRPr="000A22E6">
        <w:rPr>
          <w:rFonts w:eastAsia="Times New Roman" w:cstheme="minorHAnsi"/>
          <w:bCs/>
          <w:color w:val="000000"/>
          <w:lang w:val="en-US" w:eastAsia="en-GB"/>
        </w:rPr>
        <w:t>-</w:t>
      </w:r>
      <w:r w:rsidR="00AD42DF" w:rsidRPr="000A22E6">
        <w:rPr>
          <w:rFonts w:eastAsia="Times New Roman" w:cstheme="minorHAnsi"/>
          <w:bCs/>
          <w:color w:val="000000"/>
          <w:lang w:val="en-US" w:eastAsia="en-GB"/>
        </w:rPr>
        <w:t>diagnosis. However</w:t>
      </w:r>
      <w:r w:rsidR="003050AE" w:rsidRPr="000A22E6">
        <w:rPr>
          <w:rFonts w:eastAsia="Times New Roman" w:cstheme="minorHAnsi"/>
          <w:bCs/>
          <w:color w:val="000000"/>
          <w:lang w:val="en-US" w:eastAsia="en-GB"/>
        </w:rPr>
        <w:t>,</w:t>
      </w:r>
      <w:r w:rsidR="00AD42DF" w:rsidRPr="000A22E6">
        <w:rPr>
          <w:rFonts w:eastAsia="Times New Roman" w:cstheme="minorHAnsi"/>
          <w:bCs/>
          <w:color w:val="000000"/>
          <w:lang w:val="en-US" w:eastAsia="en-GB"/>
        </w:rPr>
        <w:t xml:space="preserve"> little is known about whether </w:t>
      </w:r>
      <w:r w:rsidR="00B85B0C" w:rsidRPr="000A22E6">
        <w:rPr>
          <w:rFonts w:eastAsia="Times New Roman" w:cstheme="minorHAnsi"/>
          <w:bCs/>
          <w:color w:val="000000"/>
          <w:lang w:val="en-US" w:eastAsia="en-GB"/>
        </w:rPr>
        <w:t xml:space="preserve">HRQL </w:t>
      </w:r>
      <w:r w:rsidR="00AD42DF" w:rsidRPr="000A22E6">
        <w:rPr>
          <w:rFonts w:eastAsia="Times New Roman" w:cstheme="minorHAnsi"/>
          <w:bCs/>
          <w:color w:val="000000"/>
          <w:lang w:val="en-US" w:eastAsia="en-GB"/>
        </w:rPr>
        <w:t xml:space="preserve">remains stable, improves or deteriorates in the medium to long-term. To evaluate the dynamic </w:t>
      </w:r>
      <w:r w:rsidR="00AD42DF" w:rsidRPr="000A22E6">
        <w:rPr>
          <w:rFonts w:eastAsia="Times New Roman" w:cstheme="minorHAnsi"/>
          <w:bCs/>
          <w:color w:val="000000"/>
          <w:lang w:val="en-US" w:eastAsia="en-GB"/>
        </w:rPr>
        <w:lastRenderedPageBreak/>
        <w:t xml:space="preserve">nature of </w:t>
      </w:r>
      <w:r w:rsidR="003705A5" w:rsidRPr="000A22E6">
        <w:rPr>
          <w:rFonts w:eastAsia="Times New Roman" w:cstheme="minorHAnsi"/>
          <w:bCs/>
          <w:color w:val="000000"/>
          <w:lang w:val="en-US" w:eastAsia="en-GB"/>
        </w:rPr>
        <w:t>self-</w:t>
      </w:r>
      <w:r w:rsidR="00BA61B0">
        <w:rPr>
          <w:rFonts w:eastAsia="Times New Roman" w:cstheme="minorHAnsi"/>
          <w:bCs/>
          <w:color w:val="000000"/>
          <w:lang w:val="en-US" w:eastAsia="en-GB"/>
        </w:rPr>
        <w:t>r</w:t>
      </w:r>
      <w:r w:rsidR="00E92168">
        <w:rPr>
          <w:rFonts w:eastAsia="Times New Roman" w:cstheme="minorHAnsi"/>
          <w:bCs/>
          <w:color w:val="000000"/>
          <w:lang w:val="en-US" w:eastAsia="en-GB"/>
        </w:rPr>
        <w:t>eporte</w:t>
      </w:r>
      <w:r w:rsidR="00BA61B0">
        <w:rPr>
          <w:rFonts w:eastAsia="Times New Roman" w:cstheme="minorHAnsi"/>
          <w:bCs/>
          <w:color w:val="000000"/>
          <w:lang w:val="en-US" w:eastAsia="en-GB"/>
        </w:rPr>
        <w:t>d</w:t>
      </w:r>
      <w:r w:rsidR="00BA61B0" w:rsidRPr="000A22E6">
        <w:rPr>
          <w:rFonts w:eastAsia="Times New Roman" w:cstheme="minorHAnsi"/>
          <w:bCs/>
          <w:color w:val="000000"/>
          <w:lang w:val="en-US" w:eastAsia="en-GB"/>
        </w:rPr>
        <w:t xml:space="preserve"> </w:t>
      </w:r>
      <w:r w:rsidR="00AD42DF" w:rsidRPr="000A22E6">
        <w:rPr>
          <w:rFonts w:eastAsia="Times New Roman" w:cstheme="minorHAnsi"/>
          <w:bCs/>
          <w:color w:val="000000"/>
          <w:lang w:val="en-US" w:eastAsia="en-GB"/>
        </w:rPr>
        <w:t>HRQL and morbidity burden</w:t>
      </w:r>
      <w:r w:rsidR="003050AE" w:rsidRPr="000A22E6">
        <w:rPr>
          <w:rFonts w:eastAsia="Times New Roman" w:cstheme="minorHAnsi"/>
          <w:bCs/>
          <w:color w:val="000000"/>
          <w:lang w:val="en-US" w:eastAsia="en-GB"/>
        </w:rPr>
        <w:t>,</w:t>
      </w:r>
      <w:r w:rsidR="00AD42DF" w:rsidRPr="000A22E6">
        <w:rPr>
          <w:rFonts w:eastAsia="Times New Roman" w:cstheme="minorHAnsi"/>
          <w:bCs/>
          <w:color w:val="000000"/>
          <w:lang w:val="en-US" w:eastAsia="en-GB"/>
        </w:rPr>
        <w:t xml:space="preserve"> we performed a follow-up study </w:t>
      </w:r>
      <w:r w:rsidR="007C4706" w:rsidRPr="000A22E6">
        <w:rPr>
          <w:rFonts w:eastAsia="Times New Roman" w:cstheme="minorHAnsi"/>
          <w:bCs/>
          <w:color w:val="000000"/>
          <w:lang w:val="en-US" w:eastAsia="en-GB"/>
        </w:rPr>
        <w:t>of</w:t>
      </w:r>
      <w:r w:rsidR="00AD42DF" w:rsidRPr="000A22E6">
        <w:rPr>
          <w:rFonts w:eastAsia="Times New Roman" w:cstheme="minorHAnsi"/>
          <w:bCs/>
          <w:color w:val="000000"/>
          <w:lang w:val="en-US" w:eastAsia="en-GB"/>
        </w:rPr>
        <w:t xml:space="preserve"> the LAPCD cohort </w:t>
      </w:r>
      <w:r w:rsidR="00740979" w:rsidRPr="000A22E6">
        <w:rPr>
          <w:rFonts w:eastAsia="Times New Roman" w:cstheme="minorHAnsi"/>
          <w:bCs/>
          <w:color w:val="000000"/>
          <w:lang w:val="en-US" w:eastAsia="en-GB"/>
        </w:rPr>
        <w:t xml:space="preserve">approximately 12 </w:t>
      </w:r>
      <w:r w:rsidR="00AD42DF" w:rsidRPr="000A22E6">
        <w:rPr>
          <w:rFonts w:eastAsia="Times New Roman" w:cstheme="minorHAnsi"/>
          <w:bCs/>
          <w:color w:val="000000"/>
          <w:lang w:val="en-US" w:eastAsia="en-GB"/>
        </w:rPr>
        <w:t>months</w:t>
      </w:r>
      <w:r w:rsidR="003050AE" w:rsidRPr="000A22E6">
        <w:rPr>
          <w:rFonts w:eastAsia="Times New Roman" w:cstheme="minorHAnsi"/>
          <w:bCs/>
          <w:color w:val="000000"/>
          <w:lang w:val="en-US" w:eastAsia="en-GB"/>
        </w:rPr>
        <w:t xml:space="preserve"> after completion of the initial survey</w:t>
      </w:r>
      <w:r w:rsidR="00AD42DF" w:rsidRPr="000A22E6">
        <w:rPr>
          <w:rFonts w:eastAsia="Times New Roman" w:cstheme="minorHAnsi"/>
          <w:bCs/>
          <w:color w:val="000000"/>
          <w:lang w:val="en-US" w:eastAsia="en-GB"/>
        </w:rPr>
        <w:t xml:space="preserve">. </w:t>
      </w:r>
    </w:p>
    <w:p w14:paraId="08D0C76F" w14:textId="038890DC" w:rsidR="00B70D96" w:rsidRPr="00942C47" w:rsidRDefault="0045278D" w:rsidP="00BA3DC7">
      <w:pPr>
        <w:jc w:val="both"/>
        <w:rPr>
          <w:rFonts w:ascii="Calibri" w:hAnsi="Calibri" w:cs="Arial"/>
          <w:b/>
          <w:bCs/>
          <w:sz w:val="24"/>
        </w:rPr>
      </w:pPr>
      <w:r>
        <w:rPr>
          <w:rFonts w:ascii="Calibri" w:hAnsi="Calibri" w:cs="Arial"/>
          <w:b/>
          <w:bCs/>
          <w:sz w:val="24"/>
        </w:rPr>
        <w:t>Patients and m</w:t>
      </w:r>
      <w:r w:rsidR="00B70D96" w:rsidRPr="00942C47">
        <w:rPr>
          <w:rFonts w:ascii="Calibri" w:hAnsi="Calibri" w:cs="Arial"/>
          <w:b/>
          <w:bCs/>
          <w:sz w:val="24"/>
        </w:rPr>
        <w:t>ethod</w:t>
      </w:r>
      <w:r w:rsidR="00942C47">
        <w:rPr>
          <w:rFonts w:ascii="Calibri" w:hAnsi="Calibri" w:cs="Arial"/>
          <w:b/>
          <w:bCs/>
          <w:sz w:val="24"/>
        </w:rPr>
        <w:t>s</w:t>
      </w:r>
    </w:p>
    <w:p w14:paraId="4C7FA7C5" w14:textId="77777777" w:rsidR="00B70D96" w:rsidRPr="00B70D96" w:rsidRDefault="00B70D96" w:rsidP="00BA3DC7">
      <w:pPr>
        <w:spacing w:after="0"/>
        <w:jc w:val="both"/>
        <w:rPr>
          <w:rFonts w:ascii="Calibri" w:hAnsi="Calibri" w:cs="Arial"/>
          <w:b/>
          <w:bCs/>
        </w:rPr>
      </w:pPr>
      <w:r w:rsidRPr="00B70D96">
        <w:rPr>
          <w:rFonts w:ascii="Calibri" w:hAnsi="Calibri" w:cs="Arial"/>
          <w:b/>
          <w:bCs/>
        </w:rPr>
        <w:t>Sample</w:t>
      </w:r>
    </w:p>
    <w:p w14:paraId="29489EAA" w14:textId="2FE3D2A3" w:rsidR="00B70D96" w:rsidRPr="00B70D96" w:rsidRDefault="000A172F" w:rsidP="00A558C3">
      <w:pPr>
        <w:spacing w:after="240"/>
        <w:jc w:val="both"/>
        <w:rPr>
          <w:rFonts w:eastAsia="Times New Roman" w:cs="Arial"/>
          <w:color w:val="000000"/>
          <w:lang w:val="en-US" w:eastAsia="en-GB"/>
        </w:rPr>
      </w:pPr>
      <w:r w:rsidRPr="000A172F">
        <w:rPr>
          <w:rFonts w:ascii="Calibri" w:hAnsi="Calibri" w:cs="Arial"/>
          <w:color w:val="000000"/>
          <w:lang w:val="en-US" w:eastAsia="en-GB"/>
        </w:rPr>
        <w:t>The LAPCD study design has been detailed previously</w:t>
      </w:r>
      <w:r w:rsidR="007E6EA7">
        <w:rPr>
          <w:rFonts w:ascii="Calibri" w:hAnsi="Calibri" w:cs="Arial"/>
          <w:color w:val="000000"/>
          <w:lang w:val="en-US" w:eastAsia="en-GB"/>
        </w:rPr>
        <w:fldChar w:fldCharType="begin"/>
      </w:r>
      <w:r w:rsidR="006B1E4B">
        <w:rPr>
          <w:rFonts w:ascii="Calibri" w:hAnsi="Calibri" w:cs="Arial"/>
          <w:color w:val="000000"/>
          <w:lang w:val="en-US" w:eastAsia="en-GB"/>
        </w:rPr>
        <w:instrText xml:space="preserve"> ADDIN EN.CITE &lt;EndNote&gt;&lt;Cite&gt;&lt;Author&gt;Downing&lt;/Author&gt;&lt;Year&gt;2016&lt;/Year&gt;&lt;RecNum&gt;21&lt;/RecNum&gt;&lt;DisplayText&gt;(12)&lt;/DisplayText&gt;&lt;record&gt;&lt;rec-number&gt;21&lt;/rec-number&gt;&lt;foreign-keys&gt;&lt;key app="EN" db-id="axs2vsftzert5re9sf8vzdwlwzwpd09x2t5v" timestamp="1548951042"&gt;21&lt;/key&gt;&lt;/foreign-keys&gt;&lt;ref-type name="Journal Article"&gt;17&lt;/ref-type&gt;&lt;contributors&gt;&lt;authors&gt;&lt;author&gt;Downing, Amy&lt;/author&gt;&lt;author&gt;Wright, Penny&lt;/author&gt;&lt;author&gt;Wagland, Richard&lt;/author&gt;&lt;author&gt;Watson, Eila&lt;/author&gt;&lt;author&gt;Kearney, Therese&lt;/author&gt;&lt;author&gt;Mottram, Rebecca&lt;/author&gt;&lt;author&gt;Allen, Majorie&lt;/author&gt;&lt;author&gt;Cairnduff, Victoria&lt;/author&gt;&lt;author&gt;McSorley, Oonagh&lt;/author&gt;&lt;author&gt;Butcher, Hugh&lt;/author&gt;&lt;author&gt;Hounsome, Luke&lt;/author&gt;&lt;author&gt;Donnelly, Conan&lt;/author&gt;&lt;author&gt;Selby, Peter&lt;/author&gt;&lt;author&gt;Kind, Paul&lt;/author&gt;&lt;author&gt;Cross, William&lt;/author&gt;&lt;author&gt;Catto, James W H&lt;/author&gt;&lt;author&gt;Huws, Dyfed&lt;/author&gt;&lt;author&gt;Brewster, David H&lt;/author&gt;&lt;author&gt;McNair, Emma&lt;/author&gt;&lt;author&gt;Matheson, Lauren&lt;/author&gt;&lt;author&gt;Rivas, Carol&lt;/author&gt;&lt;author&gt;Nayoan, Johana&lt;/author&gt;&lt;author&gt;Horton, Mike&lt;/author&gt;&lt;author&gt;Corner, Jessica&lt;/author&gt;&lt;author&gt;Verne, Julia&lt;/author&gt;&lt;author&gt;Gavin, Anna&lt;/author&gt;&lt;author&gt;Glaser, Adam W&lt;/author&gt;&lt;/authors&gt;&lt;/contributors&gt;&lt;titles&gt;&lt;title&gt;Life after prostate cancer diagnosis: protocol for a UK-wide patient-reported outcomes study&lt;/title&gt;&lt;secondary-title&gt;BMJ Open&lt;/secondary-title&gt;&lt;/titles&gt;&lt;periodical&gt;&lt;full-title&gt;BMJ Open&lt;/full-title&gt;&lt;/periodical&gt;&lt;pages&gt;e013555&lt;/pages&gt;&lt;volume&gt;6&lt;/volume&gt;&lt;number&gt;12&lt;/number&gt;&lt;dates&gt;&lt;year&gt;2016&lt;/year&gt;&lt;/dates&gt;&lt;urls&gt;&lt;related-urls&gt;&lt;url&gt;https://bmjopen.bmj.com/content/bmjopen/6/12/e013555.full.pdf&lt;/url&gt;&lt;/related-urls&gt;&lt;/urls&gt;&lt;electronic-resource-num&gt;10.1136/bmjopen-2016-013555&lt;/electronic-resource-num&gt;&lt;/record&gt;&lt;/Cite&gt;&lt;/EndNote&gt;</w:instrText>
      </w:r>
      <w:r w:rsidR="007E6EA7">
        <w:rPr>
          <w:rFonts w:ascii="Calibri" w:hAnsi="Calibri" w:cs="Arial"/>
          <w:color w:val="000000"/>
          <w:lang w:val="en-US" w:eastAsia="en-GB"/>
        </w:rPr>
        <w:fldChar w:fldCharType="separate"/>
      </w:r>
      <w:r w:rsidR="006B1E4B">
        <w:rPr>
          <w:rFonts w:ascii="Calibri" w:hAnsi="Calibri" w:cs="Arial"/>
          <w:noProof/>
          <w:color w:val="000000"/>
          <w:lang w:val="en-US" w:eastAsia="en-GB"/>
        </w:rPr>
        <w:t>(12)</w:t>
      </w:r>
      <w:r w:rsidR="007E6EA7">
        <w:rPr>
          <w:rFonts w:ascii="Calibri" w:hAnsi="Calibri" w:cs="Arial"/>
          <w:color w:val="000000"/>
          <w:lang w:val="en-US" w:eastAsia="en-GB"/>
        </w:rPr>
        <w:fldChar w:fldCharType="end"/>
      </w:r>
      <w:r>
        <w:rPr>
          <w:rFonts w:ascii="Calibri" w:hAnsi="Calibri" w:cs="Arial"/>
          <w:color w:val="000000"/>
          <w:lang w:val="en-US" w:eastAsia="en-GB"/>
        </w:rPr>
        <w:t>.</w:t>
      </w:r>
      <w:r w:rsidR="000479B5">
        <w:rPr>
          <w:rFonts w:ascii="Calibri" w:hAnsi="Calibri" w:cs="Arial"/>
          <w:color w:val="000000"/>
          <w:lang w:val="en-US" w:eastAsia="en-GB"/>
        </w:rPr>
        <w:t xml:space="preserve"> Briefly</w:t>
      </w:r>
      <w:r w:rsidR="000A22E6">
        <w:rPr>
          <w:rFonts w:ascii="Calibri" w:hAnsi="Calibri" w:cs="Arial"/>
          <w:color w:val="000000"/>
          <w:lang w:val="en-US" w:eastAsia="en-GB"/>
        </w:rPr>
        <w:t>,</w:t>
      </w:r>
      <w:r w:rsidR="000479B5">
        <w:rPr>
          <w:rFonts w:ascii="Calibri" w:hAnsi="Calibri" w:cs="Arial"/>
          <w:color w:val="000000"/>
          <w:lang w:val="en-US" w:eastAsia="en-GB"/>
        </w:rPr>
        <w:t xml:space="preserve"> m</w:t>
      </w:r>
      <w:r w:rsidR="00B70D96" w:rsidRPr="00B70D96">
        <w:rPr>
          <w:rFonts w:ascii="Calibri" w:hAnsi="Calibri" w:cs="Arial"/>
          <w:color w:val="000000"/>
          <w:lang w:val="en-US" w:eastAsia="en-GB"/>
        </w:rPr>
        <w:t xml:space="preserve">en alive 18-42 months after a </w:t>
      </w:r>
      <w:proofErr w:type="spellStart"/>
      <w:r w:rsidR="00B70D96" w:rsidRPr="00B70D96">
        <w:rPr>
          <w:rFonts w:ascii="Calibri" w:hAnsi="Calibri" w:cs="Arial"/>
          <w:color w:val="000000"/>
          <w:lang w:val="en-US" w:eastAsia="en-GB"/>
        </w:rPr>
        <w:t>PCa</w:t>
      </w:r>
      <w:proofErr w:type="spellEnd"/>
      <w:r w:rsidR="00B70D96" w:rsidRPr="00B70D96">
        <w:rPr>
          <w:rFonts w:ascii="Calibri" w:hAnsi="Calibri" w:cs="Arial"/>
          <w:color w:val="000000"/>
          <w:lang w:val="en-US" w:eastAsia="en-GB"/>
        </w:rPr>
        <w:t xml:space="preserve"> diagnosis </w:t>
      </w:r>
      <w:r w:rsidR="00B70D96" w:rsidRPr="00B70D96">
        <w:rPr>
          <w:rFonts w:ascii="Calibri" w:hAnsi="Calibri" w:cs="Arial"/>
        </w:rPr>
        <w:t xml:space="preserve">were invited to participate in the first </w:t>
      </w:r>
      <w:r>
        <w:rPr>
          <w:rFonts w:ascii="Calibri" w:hAnsi="Calibri" w:cs="Arial"/>
        </w:rPr>
        <w:t xml:space="preserve">LAPCD </w:t>
      </w:r>
      <w:r w:rsidR="00B70D96" w:rsidRPr="00B70D96">
        <w:rPr>
          <w:rFonts w:ascii="Calibri" w:hAnsi="Calibri" w:cs="Arial"/>
        </w:rPr>
        <w:t>survey from October 2015 – November 2016. They were identified through national cancer registration systems in England, Wales and Northern Ireland. Patients from Scotland were identified through hospital activity data.</w:t>
      </w:r>
      <w:r w:rsidR="00691864">
        <w:rPr>
          <w:rFonts w:ascii="Calibri" w:hAnsi="Calibri" w:cs="Arial"/>
        </w:rPr>
        <w:t xml:space="preserve"> </w:t>
      </w:r>
      <w:r w:rsidR="00B70D96" w:rsidRPr="00B70D96">
        <w:rPr>
          <w:rFonts w:eastAsia="Times New Roman" w:cs="Arial"/>
          <w:color w:val="000000"/>
          <w:lang w:val="en-US" w:eastAsia="en-GB"/>
        </w:rPr>
        <w:t xml:space="preserve">Men were sent </w:t>
      </w:r>
      <w:r w:rsidR="00691864">
        <w:rPr>
          <w:rFonts w:eastAsia="Times New Roman" w:cs="Arial"/>
          <w:color w:val="000000"/>
          <w:lang w:val="en-US" w:eastAsia="en-GB"/>
        </w:rPr>
        <w:t xml:space="preserve">postal </w:t>
      </w:r>
      <w:r w:rsidR="00B70D96" w:rsidRPr="00B70D96">
        <w:rPr>
          <w:rFonts w:eastAsia="Times New Roman" w:cs="Arial"/>
          <w:color w:val="000000"/>
          <w:lang w:val="en-US" w:eastAsia="en-GB"/>
        </w:rPr>
        <w:t xml:space="preserve">surveys </w:t>
      </w:r>
      <w:r w:rsidR="00691864">
        <w:rPr>
          <w:rFonts w:eastAsia="Times New Roman" w:cs="Arial"/>
          <w:color w:val="000000"/>
          <w:lang w:val="en-US" w:eastAsia="en-GB"/>
        </w:rPr>
        <w:t>on behalf of</w:t>
      </w:r>
      <w:r w:rsidR="00691864" w:rsidRPr="00B70D96">
        <w:rPr>
          <w:rFonts w:eastAsia="Times New Roman" w:cs="Arial"/>
          <w:color w:val="000000"/>
          <w:lang w:val="en-US" w:eastAsia="en-GB"/>
        </w:rPr>
        <w:t xml:space="preserve"> </w:t>
      </w:r>
      <w:r w:rsidR="00B70D96" w:rsidRPr="00B70D96">
        <w:rPr>
          <w:rFonts w:eastAsia="Times New Roman" w:cs="Arial"/>
          <w:color w:val="000000"/>
          <w:lang w:val="en-US" w:eastAsia="en-GB"/>
        </w:rPr>
        <w:t xml:space="preserve">their </w:t>
      </w:r>
      <w:r w:rsidR="00691864">
        <w:rPr>
          <w:rFonts w:eastAsia="Times New Roman" w:cs="Arial"/>
          <w:color w:val="000000"/>
          <w:lang w:val="en-US" w:eastAsia="en-GB"/>
        </w:rPr>
        <w:t xml:space="preserve">NHS </w:t>
      </w:r>
      <w:r w:rsidR="00962D21">
        <w:rPr>
          <w:rFonts w:eastAsia="Times New Roman" w:cs="Arial"/>
          <w:color w:val="000000"/>
          <w:lang w:val="en-US" w:eastAsia="en-GB"/>
        </w:rPr>
        <w:t>provider</w:t>
      </w:r>
      <w:r w:rsidR="00223A86">
        <w:rPr>
          <w:rFonts w:eastAsia="Times New Roman" w:cs="Arial"/>
          <w:color w:val="000000"/>
          <w:lang w:val="en-US" w:eastAsia="en-GB"/>
        </w:rPr>
        <w:t xml:space="preserve"> and </w:t>
      </w:r>
      <w:r w:rsidR="00B70D96" w:rsidRPr="00B70D96">
        <w:rPr>
          <w:rFonts w:eastAsia="Times New Roman" w:cs="Arial"/>
          <w:color w:val="000000"/>
          <w:lang w:val="en-US" w:eastAsia="en-GB"/>
        </w:rPr>
        <w:t xml:space="preserve">consented by returning completed surveys.  Men who completed the first survey were re-surveyed </w:t>
      </w:r>
      <w:r w:rsidR="006065C6">
        <w:rPr>
          <w:rFonts w:eastAsia="Times New Roman" w:cs="Arial"/>
          <w:color w:val="000000"/>
          <w:lang w:val="en-US" w:eastAsia="en-GB"/>
        </w:rPr>
        <w:t>12</w:t>
      </w:r>
      <w:r w:rsidR="00740979">
        <w:rPr>
          <w:rFonts w:eastAsia="Times New Roman" w:cs="Arial"/>
          <w:color w:val="000000"/>
          <w:lang w:val="en-US" w:eastAsia="en-GB"/>
        </w:rPr>
        <w:t xml:space="preserve"> </w:t>
      </w:r>
      <w:r w:rsidR="006065C6">
        <w:rPr>
          <w:rFonts w:eastAsia="Times New Roman" w:cs="Arial"/>
          <w:color w:val="000000"/>
          <w:lang w:val="en-US" w:eastAsia="en-GB"/>
        </w:rPr>
        <w:t>months</w:t>
      </w:r>
      <w:r w:rsidR="00B70D96" w:rsidRPr="00B70D96">
        <w:rPr>
          <w:rFonts w:eastAsia="Times New Roman" w:cs="Arial"/>
          <w:color w:val="000000"/>
          <w:lang w:val="en-US" w:eastAsia="en-GB"/>
        </w:rPr>
        <w:t xml:space="preserve"> later. </w:t>
      </w:r>
      <w:r w:rsidR="00962D21" w:rsidRPr="00B70D96">
        <w:rPr>
          <w:rFonts w:eastAsia="Times New Roman" w:cs="Arial"/>
          <w:color w:val="000000"/>
          <w:lang w:val="en-US" w:eastAsia="en-GB"/>
        </w:rPr>
        <w:t xml:space="preserve">Up to two reminders were sent to non-responders. </w:t>
      </w:r>
      <w:r w:rsidR="00B70D96" w:rsidRPr="00B70D96">
        <w:rPr>
          <w:rFonts w:eastAsia="Times New Roman" w:cs="Arial"/>
          <w:color w:val="000000"/>
          <w:lang w:val="en-US" w:eastAsia="en-GB"/>
        </w:rPr>
        <w:t xml:space="preserve">Before survey </w:t>
      </w:r>
      <w:r w:rsidR="00691864">
        <w:rPr>
          <w:rFonts w:eastAsia="Times New Roman" w:cs="Arial"/>
          <w:color w:val="000000"/>
          <w:lang w:val="en-US" w:eastAsia="en-GB"/>
        </w:rPr>
        <w:t>mail</w:t>
      </w:r>
      <w:r w:rsidR="00962D21">
        <w:rPr>
          <w:rFonts w:eastAsia="Times New Roman" w:cs="Arial"/>
          <w:color w:val="000000"/>
          <w:lang w:val="en-US" w:eastAsia="en-GB"/>
        </w:rPr>
        <w:t>-</w:t>
      </w:r>
      <w:r w:rsidR="00B70D96" w:rsidRPr="00B70D96">
        <w:rPr>
          <w:rFonts w:eastAsia="Times New Roman" w:cs="Arial"/>
          <w:color w:val="000000"/>
          <w:lang w:val="en-US" w:eastAsia="en-GB"/>
        </w:rPr>
        <w:t xml:space="preserve">outs and reminders, a death check was carried out </w:t>
      </w:r>
      <w:r w:rsidR="00691864">
        <w:rPr>
          <w:rFonts w:eastAsia="Times New Roman" w:cs="Arial"/>
          <w:color w:val="000000"/>
          <w:lang w:val="en-US" w:eastAsia="en-GB"/>
        </w:rPr>
        <w:t>to ensure</w:t>
      </w:r>
      <w:r w:rsidR="00691864" w:rsidRPr="00B70D96">
        <w:rPr>
          <w:rFonts w:eastAsia="Times New Roman" w:cs="Arial"/>
          <w:color w:val="000000"/>
          <w:lang w:val="en-US" w:eastAsia="en-GB"/>
        </w:rPr>
        <w:t xml:space="preserve"> </w:t>
      </w:r>
      <w:r w:rsidR="00B70D96" w:rsidRPr="00B70D96">
        <w:rPr>
          <w:rFonts w:eastAsia="Times New Roman" w:cs="Arial"/>
          <w:color w:val="000000"/>
          <w:lang w:val="en-US" w:eastAsia="en-GB"/>
        </w:rPr>
        <w:t>that men who had recently died were not contacted.</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The study received ethics and</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governance approvals from the following organisations:</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 xml:space="preserve">Newcastle and North </w:t>
      </w:r>
      <w:proofErr w:type="spellStart"/>
      <w:r w:rsidR="00691864" w:rsidRPr="00691864">
        <w:rPr>
          <w:rFonts w:eastAsia="Times New Roman" w:cs="Arial"/>
          <w:color w:val="000000"/>
          <w:lang w:val="en-US" w:eastAsia="en-GB"/>
        </w:rPr>
        <w:t>Tyneside</w:t>
      </w:r>
      <w:proofErr w:type="spellEnd"/>
      <w:r w:rsidR="00691864" w:rsidRPr="00691864">
        <w:rPr>
          <w:rFonts w:eastAsia="Times New Roman" w:cs="Arial"/>
          <w:color w:val="000000"/>
          <w:lang w:val="en-US" w:eastAsia="en-GB"/>
        </w:rPr>
        <w:t xml:space="preserve"> 1 Research Ethics</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Committee (15/NE/0036), Confidentiality Advisory</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Group (15/CAG/0110), NHS Scotland Public Benefit</w:t>
      </w:r>
      <w:r w:rsidR="00691864">
        <w:rPr>
          <w:rFonts w:eastAsia="Times New Roman" w:cs="Arial"/>
          <w:color w:val="000000"/>
          <w:lang w:val="en-US" w:eastAsia="en-GB"/>
        </w:rPr>
        <w:t xml:space="preserve"> and </w:t>
      </w:r>
      <w:r w:rsidR="00691864" w:rsidRPr="00691864">
        <w:rPr>
          <w:rFonts w:eastAsia="Times New Roman" w:cs="Arial"/>
          <w:color w:val="000000"/>
          <w:lang w:val="en-US" w:eastAsia="en-GB"/>
        </w:rPr>
        <w:t>Privacy Panel (0516-0364), and NHS Research and</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Development approval from Wales, Scotland, and</w:t>
      </w:r>
      <w:r w:rsidR="00691864">
        <w:rPr>
          <w:rFonts w:eastAsia="Times New Roman" w:cs="Arial"/>
          <w:color w:val="000000"/>
          <w:lang w:val="en-US" w:eastAsia="en-GB"/>
        </w:rPr>
        <w:t xml:space="preserve"> </w:t>
      </w:r>
      <w:r w:rsidR="00691864" w:rsidRPr="00691864">
        <w:rPr>
          <w:rFonts w:eastAsia="Times New Roman" w:cs="Arial"/>
          <w:color w:val="000000"/>
          <w:lang w:val="en-US" w:eastAsia="en-GB"/>
        </w:rPr>
        <w:t>Northern Ireland.</w:t>
      </w:r>
    </w:p>
    <w:p w14:paraId="61FBAA76" w14:textId="07741CBF" w:rsidR="00B70D96" w:rsidRPr="00B70D96" w:rsidRDefault="00CE25EB" w:rsidP="00BA3DC7">
      <w:pPr>
        <w:spacing w:after="0"/>
        <w:jc w:val="both"/>
        <w:rPr>
          <w:rFonts w:ascii="Calibri" w:hAnsi="Calibri" w:cs="Arial"/>
          <w:b/>
          <w:bCs/>
        </w:rPr>
      </w:pPr>
      <w:r>
        <w:rPr>
          <w:rFonts w:ascii="Calibri" w:hAnsi="Calibri" w:cs="Arial"/>
          <w:b/>
          <w:bCs/>
        </w:rPr>
        <w:t>Survey c</w:t>
      </w:r>
      <w:r w:rsidR="00B70D96" w:rsidRPr="00B70D96">
        <w:rPr>
          <w:rFonts w:ascii="Calibri" w:hAnsi="Calibri" w:cs="Arial"/>
          <w:b/>
          <w:bCs/>
        </w:rPr>
        <w:t>ontent</w:t>
      </w:r>
    </w:p>
    <w:p w14:paraId="0EC74E62" w14:textId="2930F53B" w:rsidR="00B70D96" w:rsidRPr="00B70D96" w:rsidRDefault="00B70D96" w:rsidP="00A558C3">
      <w:pPr>
        <w:spacing w:after="240"/>
        <w:jc w:val="both"/>
        <w:rPr>
          <w:rFonts w:ascii="Calibri" w:hAnsi="Calibri" w:cs="Arial"/>
        </w:rPr>
      </w:pPr>
      <w:r w:rsidRPr="00B70D96">
        <w:rPr>
          <w:rFonts w:ascii="Calibri" w:hAnsi="Calibri" w:cs="Arial"/>
        </w:rPr>
        <w:t xml:space="preserve">Survey content </w:t>
      </w:r>
      <w:r w:rsidR="00E66AF6">
        <w:rPr>
          <w:rFonts w:ascii="Calibri" w:hAnsi="Calibri" w:cs="Arial"/>
        </w:rPr>
        <w:t xml:space="preserve">was the same at both time points, </w:t>
      </w:r>
      <w:r w:rsidR="004E096B">
        <w:rPr>
          <w:rFonts w:ascii="Calibri" w:hAnsi="Calibri" w:cs="Arial"/>
        </w:rPr>
        <w:t>except for</w:t>
      </w:r>
      <w:r w:rsidR="00681EE9" w:rsidRPr="00681EE9">
        <w:rPr>
          <w:rFonts w:ascii="Calibri" w:hAnsi="Calibri" w:cs="Arial"/>
        </w:rPr>
        <w:t xml:space="preserve"> </w:t>
      </w:r>
      <w:r w:rsidR="00681EE9">
        <w:rPr>
          <w:rFonts w:ascii="Calibri" w:hAnsi="Calibri" w:cs="Arial"/>
        </w:rPr>
        <w:t>q</w:t>
      </w:r>
      <w:r w:rsidR="00681EE9" w:rsidRPr="00B70D96">
        <w:rPr>
          <w:rFonts w:ascii="Calibri" w:hAnsi="Calibri" w:cs="Arial"/>
        </w:rPr>
        <w:t xml:space="preserve">uestions about how </w:t>
      </w:r>
      <w:r w:rsidR="004E096B">
        <w:rPr>
          <w:rFonts w:ascii="Calibri" w:hAnsi="Calibri" w:cs="Arial"/>
        </w:rPr>
        <w:t>men</w:t>
      </w:r>
      <w:r w:rsidR="00681EE9" w:rsidRPr="00B70D96">
        <w:rPr>
          <w:rFonts w:ascii="Calibri" w:hAnsi="Calibri" w:cs="Arial"/>
        </w:rPr>
        <w:t xml:space="preserve"> were diagnosed, employment status at diagnosis and ethnicity</w:t>
      </w:r>
      <w:r w:rsidR="00681EE9">
        <w:rPr>
          <w:rFonts w:ascii="Calibri" w:hAnsi="Calibri" w:cs="Arial"/>
        </w:rPr>
        <w:t>, which</w:t>
      </w:r>
      <w:r w:rsidR="00681EE9" w:rsidRPr="00B70D96">
        <w:rPr>
          <w:rFonts w:ascii="Calibri" w:hAnsi="Calibri" w:cs="Arial"/>
        </w:rPr>
        <w:t xml:space="preserve"> were not included in the follow-up survey</w:t>
      </w:r>
      <w:r w:rsidR="00691864">
        <w:rPr>
          <w:rFonts w:ascii="Calibri" w:hAnsi="Calibri" w:cs="Arial"/>
        </w:rPr>
        <w:t xml:space="preserve"> as they would not have changed</w:t>
      </w:r>
      <w:r w:rsidR="00681EE9" w:rsidRPr="00B70D96">
        <w:rPr>
          <w:rFonts w:ascii="Calibri" w:hAnsi="Calibri" w:cs="Arial"/>
        </w:rPr>
        <w:t xml:space="preserve">. </w:t>
      </w:r>
      <w:r w:rsidR="006065C6">
        <w:rPr>
          <w:rFonts w:ascii="Calibri" w:hAnsi="Calibri" w:cs="Arial"/>
        </w:rPr>
        <w:t>Q</w:t>
      </w:r>
      <w:r w:rsidRPr="00B70D96">
        <w:rPr>
          <w:rFonts w:ascii="Calibri" w:hAnsi="Calibri" w:cs="Arial"/>
        </w:rPr>
        <w:t xml:space="preserve">uestions </w:t>
      </w:r>
      <w:r w:rsidR="006065C6">
        <w:rPr>
          <w:rFonts w:ascii="Calibri" w:hAnsi="Calibri" w:cs="Arial"/>
        </w:rPr>
        <w:t xml:space="preserve">were included </w:t>
      </w:r>
      <w:r w:rsidRPr="00B70D96">
        <w:rPr>
          <w:rFonts w:ascii="Calibri" w:hAnsi="Calibri" w:cs="Arial"/>
        </w:rPr>
        <w:t>about treatment</w:t>
      </w:r>
      <w:r w:rsidR="00074120">
        <w:rPr>
          <w:rFonts w:ascii="Calibri" w:hAnsi="Calibri" w:cs="Arial"/>
        </w:rPr>
        <w:t>s received</w:t>
      </w:r>
      <w:r w:rsidRPr="00B70D96">
        <w:rPr>
          <w:rFonts w:ascii="Calibri" w:hAnsi="Calibri" w:cs="Arial"/>
        </w:rPr>
        <w:t xml:space="preserve">, </w:t>
      </w:r>
      <w:r w:rsidR="002B7A3E">
        <w:rPr>
          <w:rFonts w:ascii="Calibri" w:hAnsi="Calibri" w:cs="Arial"/>
        </w:rPr>
        <w:t xml:space="preserve"> generic HRQL (EQ-5D-5L</w:t>
      </w:r>
      <w:r w:rsidR="00642506">
        <w:rPr>
          <w:rFonts w:ascii="Calibri" w:hAnsi="Calibri" w:cs="Arial"/>
        </w:rPr>
        <w:fldChar w:fldCharType="begin">
          <w:fldData xml:space="preserve">PEVuZE5vdGU+PENpdGU+PEF1dGhvcj5BPC9BdXRob3I+PFllYXI+MTk5MDwvWWVhcj48UmVjTnVt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</w:fldData>
        </w:fldChar>
      </w:r>
      <w:r w:rsidR="006B1E4B">
        <w:rPr>
          <w:rFonts w:ascii="Calibri" w:hAnsi="Calibri" w:cs="Arial"/>
        </w:rPr>
        <w:instrText xml:space="preserve"> ADDIN EN.CITE </w:instrText>
      </w:r>
      <w:r w:rsidR="006B1E4B">
        <w:rPr>
          <w:rFonts w:ascii="Calibri" w:hAnsi="Calibri" w:cs="Arial"/>
        </w:rPr>
        <w:fldChar w:fldCharType="begin">
          <w:fldData xml:space="preserve">PEVuZE5vdGU+PENpdGU+PEF1dGhvcj5BPC9BdXRob3I+PFllYXI+MTk5MDwvWWVhcj48UmVjTnVt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</w:fldData>
        </w:fldChar>
      </w:r>
      <w:r w:rsidR="006B1E4B">
        <w:rPr>
          <w:rFonts w:ascii="Calibri" w:hAnsi="Calibri" w:cs="Arial"/>
        </w:rPr>
        <w:instrText xml:space="preserve"> ADDIN EN.CITE.DATA </w:instrText>
      </w:r>
      <w:r w:rsidR="006B1E4B">
        <w:rPr>
          <w:rFonts w:ascii="Calibri" w:hAnsi="Calibri" w:cs="Arial"/>
        </w:rPr>
      </w:r>
      <w:r w:rsidR="006B1E4B">
        <w:rPr>
          <w:rFonts w:ascii="Calibri" w:hAnsi="Calibri" w:cs="Arial"/>
        </w:rPr>
        <w:fldChar w:fldCharType="end"/>
      </w:r>
      <w:r w:rsidR="00642506">
        <w:rPr>
          <w:rFonts w:ascii="Calibri" w:hAnsi="Calibri" w:cs="Arial"/>
        </w:rPr>
      </w:r>
      <w:r w:rsidR="00642506">
        <w:rPr>
          <w:rFonts w:ascii="Calibri" w:hAnsi="Calibri" w:cs="Arial"/>
        </w:rPr>
        <w:fldChar w:fldCharType="separate"/>
      </w:r>
      <w:r w:rsidR="006B1E4B">
        <w:rPr>
          <w:rFonts w:ascii="Calibri" w:hAnsi="Calibri" w:cs="Arial"/>
          <w:noProof/>
        </w:rPr>
        <w:t>(15, 16)</w:t>
      </w:r>
      <w:r w:rsidR="00642506">
        <w:rPr>
          <w:rFonts w:ascii="Calibri" w:hAnsi="Calibri" w:cs="Arial"/>
        </w:rPr>
        <w:fldChar w:fldCharType="end"/>
      </w:r>
      <w:r w:rsidRPr="00B70D96">
        <w:rPr>
          <w:rFonts w:ascii="Calibri" w:hAnsi="Calibri" w:cs="Arial"/>
        </w:rPr>
        <w:t xml:space="preserve">) and </w:t>
      </w:r>
      <w:proofErr w:type="spellStart"/>
      <w:r w:rsidRPr="00B70D96">
        <w:rPr>
          <w:rFonts w:ascii="Calibri" w:hAnsi="Calibri" w:cs="Arial"/>
        </w:rPr>
        <w:t>PCa</w:t>
      </w:r>
      <w:proofErr w:type="spellEnd"/>
      <w:r w:rsidRPr="00B70D96">
        <w:rPr>
          <w:rFonts w:ascii="Calibri" w:hAnsi="Calibri" w:cs="Arial"/>
        </w:rPr>
        <w:t xml:space="preserve"> specific outcomes (</w:t>
      </w:r>
      <w:r w:rsidR="00291D2B" w:rsidRPr="00291D2B">
        <w:rPr>
          <w:rFonts w:ascii="Calibri" w:hAnsi="Calibri" w:cs="Arial"/>
        </w:rPr>
        <w:t>Expanded Prostate Cancer Index Composite-26</w:t>
      </w:r>
      <w:r w:rsidR="00291D2B">
        <w:rPr>
          <w:rFonts w:ascii="Calibri" w:hAnsi="Calibri" w:cs="Arial"/>
        </w:rPr>
        <w:t xml:space="preserve"> [</w:t>
      </w:r>
      <w:r w:rsidRPr="00B70D96">
        <w:rPr>
          <w:rFonts w:ascii="Calibri" w:hAnsi="Calibri" w:cs="Arial"/>
        </w:rPr>
        <w:t>EPIC-26</w:t>
      </w:r>
      <w:r w:rsidR="00642506">
        <w:rPr>
          <w:rFonts w:ascii="Calibri" w:hAnsi="Calibri" w:cs="Arial"/>
        </w:rPr>
        <w:t xml:space="preserve"> </w:t>
      </w:r>
      <w:r w:rsidR="00642506">
        <w:rPr>
          <w:rFonts w:ascii="Calibri" w:hAnsi="Calibri" w:cs="Arial"/>
        </w:rPr>
        <w:fldChar w:fldCharType="begin"/>
      </w:r>
      <w:r w:rsidR="006B1E4B">
        <w:rPr>
          <w:rFonts w:ascii="Calibri" w:hAnsi="Calibri" w:cs="Arial"/>
        </w:rPr>
        <w:instrText xml:space="preserve"> ADDIN EN.CITE &lt;EndNote&gt;&lt;Cite&gt;&lt;Author&gt;Wei&lt;/Author&gt;&lt;Year&gt;2000&lt;/Year&gt;&lt;RecNum&gt;27&lt;/RecNum&gt;&lt;DisplayText&gt;(17)&lt;/DisplayText&gt;&lt;record&gt;&lt;rec-number&gt;27&lt;/rec-number&gt;&lt;foreign-keys&gt;&lt;key app="EN" db-id="axs2vsftzert5re9sf8vzdwlwzwpd09x2t5v" timestamp="1564414746"&gt;27&lt;/key&gt;&lt;/foreign-keys&gt;&lt;ref-type name="Journal Article"&gt;17&lt;/ref-type&gt;&lt;contributors&gt;&lt;authors&gt;&lt;author&gt;Wei, J. T.&lt;/author&gt;&lt;author&gt;Dunn, R. L.&lt;/author&gt;&lt;author&gt;Litwin, M. S.&lt;/author&gt;&lt;author&gt;Sandler, H. M.&lt;/author&gt;&lt;author&gt;Sanda, M. G.&lt;/author&gt;&lt;/authors&gt;&lt;/contributors&gt;&lt;auth-address&gt;Veterans Affairs Center for Practice Management and Outcomes Research, Ann Arbor, Michigan, USA.&lt;/auth-address&gt;&lt;titles&gt;&lt;title&gt;Development and validation of the expanded prostate cancer index composite (EPIC) for comprehensive assessment of health-related quality of life in men with prostate cancer&lt;/title&gt;&lt;secondary-title&gt;Urology&lt;/secondary-title&gt;&lt;alt-title&gt;Urology&lt;/alt-title&gt;&lt;/titles&gt;&lt;periodical&gt;&lt;full-title&gt;Urology&lt;/full-title&gt;&lt;/periodical&gt;&lt;alt-periodical&gt;&lt;full-title&gt;Urology&lt;/full-title&gt;&lt;/alt-periodical&gt;&lt;pages&gt;899-905&lt;/pages&gt;&lt;volume&gt;56&lt;/volume&gt;&lt;number&gt;6&lt;/number&gt;&lt;edition&gt;2000/01/11&lt;/edition&gt;&lt;keywords&gt;&lt;keyword&gt;Aged&lt;/keyword&gt;&lt;keyword&gt;Brachytherapy&lt;/keyword&gt;&lt;keyword&gt;Cohort Studies&lt;/keyword&gt;&lt;keyword&gt;Factor Analysis, Statistical&lt;/keyword&gt;&lt;keyword&gt;*Health Status Indicators&lt;/keyword&gt;&lt;keyword&gt;Humans&lt;/keyword&gt;&lt;keyword&gt;Male&lt;/keyword&gt;&lt;keyword&gt;Middle Aged&lt;/keyword&gt;&lt;keyword&gt;Prostatectomy&lt;/keyword&gt;&lt;keyword&gt;Prostatic Neoplasms/*diagnosis/psychology/therapy&lt;/keyword&gt;&lt;keyword&gt;*Quality of Life&lt;/keyword&gt;&lt;keyword&gt;Radiotherapy, Adjuvant&lt;/keyword&gt;&lt;keyword&gt;Radiotherapy, Conformal&lt;/keyword&gt;&lt;keyword&gt;Reproducibility of Results&lt;/keyword&gt;&lt;keyword&gt;Sampling Studies&lt;/keyword&gt;&lt;/keywords&gt;&lt;dates&gt;&lt;year&gt;2000&lt;/year&gt;&lt;pub-dates&gt;&lt;date&gt;Dec 20&lt;/date&gt;&lt;/pub-dates&gt;&lt;/dates&gt;&lt;isbn&gt;0090-4295&lt;/isbn&gt;&lt;accession-num&gt;11113727&lt;/accession-num&gt;&lt;urls&gt;&lt;/urls&gt;&lt;electronic-resource-num&gt;10.1016/s0090-4295(00)00858-x&lt;/electronic-resource-num&gt;&lt;remote-database-provider&gt;NLM&lt;/remote-database-provider&gt;&lt;language&gt;eng&lt;/language&gt;&lt;/record&gt;&lt;/Cite&gt;&lt;/EndNote&gt;</w:instrText>
      </w:r>
      <w:r w:rsidR="00642506">
        <w:rPr>
          <w:rFonts w:ascii="Calibri" w:hAnsi="Calibri" w:cs="Arial"/>
        </w:rPr>
        <w:fldChar w:fldCharType="separate"/>
      </w:r>
      <w:r w:rsidR="006B1E4B">
        <w:rPr>
          <w:rFonts w:ascii="Calibri" w:hAnsi="Calibri" w:cs="Arial"/>
          <w:noProof/>
        </w:rPr>
        <w:t>(17)</w:t>
      </w:r>
      <w:r w:rsidR="00642506">
        <w:rPr>
          <w:rFonts w:ascii="Calibri" w:hAnsi="Calibri" w:cs="Arial"/>
        </w:rPr>
        <w:fldChar w:fldCharType="end"/>
      </w:r>
      <w:r w:rsidR="00291D2B">
        <w:rPr>
          <w:rFonts w:ascii="Calibri" w:hAnsi="Calibri" w:cs="Arial"/>
        </w:rPr>
        <w:t>]</w:t>
      </w:r>
      <w:r w:rsidRPr="00B70D96">
        <w:rPr>
          <w:rFonts w:ascii="Calibri" w:hAnsi="Calibri" w:cs="Arial"/>
        </w:rPr>
        <w:t>)</w:t>
      </w:r>
      <w:r w:rsidR="00914B0B">
        <w:rPr>
          <w:rFonts w:ascii="Calibri" w:hAnsi="Calibri" w:cs="Arial"/>
        </w:rPr>
        <w:t xml:space="preserve"> </w:t>
      </w:r>
      <w:r w:rsidR="00691864" w:rsidRPr="00B70D96">
        <w:rPr>
          <w:rFonts w:ascii="Calibri" w:hAnsi="Calibri" w:cs="Arial"/>
        </w:rPr>
        <w:t>a</w:t>
      </w:r>
      <w:r w:rsidR="00691864">
        <w:rPr>
          <w:rFonts w:ascii="Calibri" w:hAnsi="Calibri" w:cs="Arial"/>
        </w:rPr>
        <w:t>long with socio</w:t>
      </w:r>
      <w:r w:rsidR="003910E9">
        <w:rPr>
          <w:rFonts w:ascii="Calibri" w:hAnsi="Calibri" w:cs="Arial"/>
        </w:rPr>
        <w:t>demographic information</w:t>
      </w:r>
      <w:r w:rsidR="00691864">
        <w:rPr>
          <w:rFonts w:ascii="Calibri" w:hAnsi="Calibri" w:cs="Arial"/>
        </w:rPr>
        <w:t xml:space="preserve"> and</w:t>
      </w:r>
      <w:r w:rsidR="00691864" w:rsidRPr="00B70D96">
        <w:rPr>
          <w:rFonts w:ascii="Calibri" w:hAnsi="Calibri" w:cs="Arial"/>
        </w:rPr>
        <w:t xml:space="preserve"> </w:t>
      </w:r>
      <w:r w:rsidRPr="00B70D96">
        <w:rPr>
          <w:rFonts w:ascii="Calibri" w:hAnsi="Calibri" w:cs="Arial"/>
        </w:rPr>
        <w:t xml:space="preserve">presence of other long-term conditions (LTCs). </w:t>
      </w:r>
    </w:p>
    <w:p w14:paraId="0F16AD18" w14:textId="755C610D" w:rsidR="00B70D96" w:rsidRPr="00B70D96" w:rsidRDefault="00B70D96" w:rsidP="00BA3DC7">
      <w:pPr>
        <w:spacing w:after="240"/>
        <w:jc w:val="both"/>
        <w:rPr>
          <w:rFonts w:ascii="Calibri" w:hAnsi="Calibri" w:cs="Arial"/>
        </w:rPr>
      </w:pPr>
      <w:r w:rsidRPr="00B70D96">
        <w:rPr>
          <w:rFonts w:ascii="Calibri" w:hAnsi="Calibri" w:cs="Arial"/>
        </w:rPr>
        <w:lastRenderedPageBreak/>
        <w:t xml:space="preserve">EQ-5D-5L records problems on five </w:t>
      </w:r>
      <w:r w:rsidR="00074120">
        <w:rPr>
          <w:rFonts w:ascii="Calibri" w:hAnsi="Calibri" w:cs="Arial"/>
        </w:rPr>
        <w:t>dimensions</w:t>
      </w:r>
      <w:r w:rsidR="00074120" w:rsidRPr="00B70D96">
        <w:rPr>
          <w:rFonts w:ascii="Calibri" w:hAnsi="Calibri" w:cs="Arial"/>
        </w:rPr>
        <w:t xml:space="preserve"> </w:t>
      </w:r>
      <w:r w:rsidRPr="00B70D96">
        <w:rPr>
          <w:rFonts w:ascii="Calibri" w:hAnsi="Calibri" w:cs="Arial"/>
        </w:rPr>
        <w:t>(mobility, self-care, usual activities, pain/discomfort and anxiety/depression)</w:t>
      </w:r>
      <w:r w:rsidR="003910E9">
        <w:rPr>
          <w:rFonts w:ascii="Calibri" w:hAnsi="Calibri" w:cs="Arial"/>
        </w:rPr>
        <w:t xml:space="preserve">, </w:t>
      </w:r>
      <w:r w:rsidR="003910E9" w:rsidRPr="008D0124">
        <w:rPr>
          <w:rFonts w:eastAsia="Times New Roman"/>
          <w:color w:val="000000"/>
          <w:lang w:val="en-US" w:eastAsia="en-GB"/>
        </w:rPr>
        <w:t>plus a rating of self-assessed health (SAH) based on “how good or bad your health is today” (</w:t>
      </w:r>
      <w:r w:rsidR="003910E9">
        <w:rPr>
          <w:rFonts w:eastAsia="Times New Roman"/>
          <w:color w:val="000000"/>
          <w:lang w:val="en-US" w:eastAsia="en-GB"/>
        </w:rPr>
        <w:t>valued</w:t>
      </w:r>
      <w:r w:rsidR="003910E9" w:rsidRPr="008D0124">
        <w:rPr>
          <w:rFonts w:eastAsia="Times New Roman"/>
          <w:color w:val="000000"/>
          <w:lang w:val="en-US" w:eastAsia="en-GB"/>
        </w:rPr>
        <w:t xml:space="preserve"> 0-100, where 100 represents best po</w:t>
      </w:r>
      <w:r w:rsidR="003910E9">
        <w:rPr>
          <w:rFonts w:eastAsia="Times New Roman"/>
          <w:color w:val="000000"/>
          <w:lang w:val="en-US" w:eastAsia="en-GB"/>
        </w:rPr>
        <w:t>ssible health)</w:t>
      </w:r>
      <w:r w:rsidR="001D5A9D" w:rsidRPr="001D5A9D">
        <w:rPr>
          <w:rFonts w:ascii="Calibri" w:hAnsi="Calibri" w:cs="Arial"/>
          <w:noProof/>
        </w:rPr>
        <w:t>.</w:t>
      </w:r>
      <w:r w:rsidRPr="00B70D96">
        <w:rPr>
          <w:rFonts w:ascii="Calibri" w:hAnsi="Calibri" w:cs="Arial"/>
        </w:rPr>
        <w:t xml:space="preserve"> There are five response options</w:t>
      </w:r>
      <w:r w:rsidR="003910E9">
        <w:rPr>
          <w:rFonts w:ascii="Calibri" w:hAnsi="Calibri" w:cs="Arial"/>
        </w:rPr>
        <w:t xml:space="preserve"> for the domains</w:t>
      </w:r>
      <w:r w:rsidRPr="00B70D96">
        <w:rPr>
          <w:rFonts w:ascii="Calibri" w:hAnsi="Calibri" w:cs="Arial"/>
        </w:rPr>
        <w:t xml:space="preserve"> ranging from no problems to extreme problems. </w:t>
      </w:r>
    </w:p>
    <w:p w14:paraId="73FB1AA0" w14:textId="436EC47C" w:rsidR="00B70D96" w:rsidRPr="00B70D96" w:rsidRDefault="00B70D96" w:rsidP="00A558C3">
      <w:pPr>
        <w:spacing w:after="240"/>
        <w:jc w:val="both"/>
        <w:rPr>
          <w:rFonts w:ascii="Calibri" w:hAnsi="Calibri" w:cs="Arial"/>
        </w:rPr>
      </w:pPr>
      <w:r w:rsidRPr="00B70D96">
        <w:rPr>
          <w:rFonts w:ascii="Calibri" w:hAnsi="Calibri" w:cs="Arial"/>
        </w:rPr>
        <w:t>EPIC-26 measures function over five domains (urinary incontinence, urinary irritation and obstruction, bowel</w:t>
      </w:r>
      <w:r w:rsidR="00691864">
        <w:rPr>
          <w:rFonts w:ascii="Calibri" w:hAnsi="Calibri" w:cs="Arial"/>
        </w:rPr>
        <w:t xml:space="preserve"> function</w:t>
      </w:r>
      <w:r w:rsidRPr="00B70D96">
        <w:rPr>
          <w:rFonts w:ascii="Calibri" w:hAnsi="Calibri" w:cs="Arial"/>
        </w:rPr>
        <w:t>, sexual</w:t>
      </w:r>
      <w:r w:rsidR="00691864">
        <w:rPr>
          <w:rFonts w:ascii="Calibri" w:hAnsi="Calibri" w:cs="Arial"/>
        </w:rPr>
        <w:t xml:space="preserve"> function</w:t>
      </w:r>
      <w:r w:rsidR="00074120">
        <w:rPr>
          <w:rFonts w:ascii="Calibri" w:hAnsi="Calibri" w:cs="Arial"/>
        </w:rPr>
        <w:t>,</w:t>
      </w:r>
      <w:r w:rsidRPr="00B70D96">
        <w:rPr>
          <w:rFonts w:ascii="Calibri" w:hAnsi="Calibri" w:cs="Arial"/>
        </w:rPr>
        <w:t xml:space="preserve"> and </w:t>
      </w:r>
      <w:r w:rsidR="000A22E6">
        <w:rPr>
          <w:rFonts w:ascii="Calibri" w:hAnsi="Calibri" w:cs="Arial"/>
        </w:rPr>
        <w:t>vitality and</w:t>
      </w:r>
      <w:r w:rsidR="00691864">
        <w:rPr>
          <w:rFonts w:ascii="Calibri" w:hAnsi="Calibri" w:cs="Arial"/>
        </w:rPr>
        <w:t xml:space="preserve"> </w:t>
      </w:r>
      <w:r w:rsidRPr="00B70D96">
        <w:rPr>
          <w:rFonts w:ascii="Calibri" w:hAnsi="Calibri" w:cs="Arial"/>
        </w:rPr>
        <w:t>hormonal</w:t>
      </w:r>
      <w:r w:rsidR="00691864">
        <w:rPr>
          <w:rFonts w:ascii="Calibri" w:hAnsi="Calibri" w:cs="Arial"/>
        </w:rPr>
        <w:t xml:space="preserve"> function</w:t>
      </w:r>
      <w:r w:rsidRPr="00B70D96">
        <w:rPr>
          <w:rFonts w:ascii="Calibri" w:hAnsi="Calibri" w:cs="Arial"/>
        </w:rPr>
        <w:t xml:space="preserve">). </w:t>
      </w:r>
      <w:r w:rsidRPr="00B70D96">
        <w:rPr>
          <w:rFonts w:ascii="Calibri" w:hAnsi="Calibri" w:cs="Arial"/>
          <w:color w:val="000000"/>
          <w:lang w:val="en-US" w:eastAsia="en-GB"/>
        </w:rPr>
        <w:t>Domain scores range from 0-100, with 100 representing best possible function.</w:t>
      </w:r>
      <w:r w:rsidRPr="00B70D96">
        <w:rPr>
          <w:rFonts w:ascii="Calibri" w:hAnsi="Calibri" w:cs="Arial"/>
        </w:rPr>
        <w:t xml:space="preserve"> Items are scored on either a four or five point scale</w:t>
      </w:r>
      <w:r w:rsidRPr="00B70D96">
        <w:rPr>
          <w:rFonts w:ascii="Calibri" w:hAnsi="Calibri" w:cs="Arial"/>
        </w:rPr>
        <w:fldChar w:fldCharType="begin"/>
      </w:r>
      <w:r w:rsidR="006B1E4B">
        <w:rPr>
          <w:rFonts w:ascii="Calibri" w:hAnsi="Calibri" w:cs="Arial"/>
        </w:rPr>
        <w:instrText xml:space="preserve"> ADDIN EN.CITE &lt;EndNote&gt;&lt;Cite&gt;&lt;Author&gt;Michigan&lt;/Author&gt;&lt;Year&gt;2002&lt;/Year&gt;&lt;RecNum&gt;1&lt;/RecNum&gt;&lt;DisplayText&gt;(18)&lt;/DisplayText&gt;&lt;record&gt;&lt;rec-number&gt;1&lt;/rec-number&gt;&lt;foreign-keys&gt;&lt;key app="EN" db-id="axs2vsftzert5re9sf8vzdwlwzwpd09x2t5v" timestamp="1546860068"&gt;1&lt;/key&gt;&lt;/foreign-keys&gt;&lt;ref-type name="Book"&gt;6&lt;/ref-type&gt;&lt;contributors&gt;&lt;authors&gt;&lt;author&gt;University of Michigan,&lt;/author&gt;&lt;/authors&gt;&lt;/contributors&gt;&lt;titles&gt;&lt;title&gt;Scoring instructions for the Expanded Prostate Cancer Indec Composite short form (EPIC-26)&lt;/title&gt;&lt;/titles&gt;&lt;dates&gt;&lt;year&gt;2002&lt;/year&gt;&lt;/dates&gt;&lt;urls&gt;&lt;/urls&gt;&lt;/record&gt;&lt;/Cite&gt;&lt;/EndNote&gt;</w:instrText>
      </w:r>
      <w:r w:rsidRPr="00B70D96">
        <w:rPr>
          <w:rFonts w:ascii="Calibri" w:hAnsi="Calibri" w:cs="Arial"/>
        </w:rPr>
        <w:fldChar w:fldCharType="separate"/>
      </w:r>
      <w:r w:rsidR="006B1E4B">
        <w:rPr>
          <w:rFonts w:ascii="Calibri" w:hAnsi="Calibri" w:cs="Arial"/>
          <w:noProof/>
        </w:rPr>
        <w:t>(18)</w:t>
      </w:r>
      <w:r w:rsidRPr="00B70D96">
        <w:rPr>
          <w:rFonts w:ascii="Calibri" w:hAnsi="Calibri" w:cs="Arial"/>
        </w:rPr>
        <w:fldChar w:fldCharType="end"/>
      </w:r>
      <w:r w:rsidRPr="00B70D96">
        <w:rPr>
          <w:rFonts w:ascii="Calibri" w:hAnsi="Calibri" w:cs="Arial"/>
        </w:rPr>
        <w:t>.</w:t>
      </w:r>
    </w:p>
    <w:p w14:paraId="4C960B22" w14:textId="48024738" w:rsidR="00B70D96" w:rsidRPr="00942C47" w:rsidRDefault="00B70D96" w:rsidP="00BA3DC7">
      <w:pPr>
        <w:spacing w:after="0"/>
        <w:jc w:val="both"/>
        <w:rPr>
          <w:rFonts w:ascii="Calibri" w:hAnsi="Calibri" w:cs="Arial"/>
          <w:b/>
          <w:bCs/>
        </w:rPr>
      </w:pPr>
      <w:r w:rsidRPr="00942C47">
        <w:rPr>
          <w:rFonts w:ascii="Calibri" w:hAnsi="Calibri" w:cs="Arial"/>
          <w:b/>
          <w:bCs/>
        </w:rPr>
        <w:t xml:space="preserve">Data </w:t>
      </w:r>
      <w:r w:rsidR="00DA1B9E">
        <w:rPr>
          <w:rFonts w:ascii="Calibri" w:hAnsi="Calibri" w:cs="Arial"/>
          <w:b/>
          <w:bCs/>
        </w:rPr>
        <w:t>Analysis</w:t>
      </w:r>
    </w:p>
    <w:p w14:paraId="613E5D0E" w14:textId="4D56ECC8" w:rsidR="007B5B96" w:rsidRDefault="00B70D96" w:rsidP="00A558C3">
      <w:pPr>
        <w:spacing w:after="240"/>
        <w:jc w:val="both"/>
        <w:rPr>
          <w:rFonts w:ascii="Calibri" w:hAnsi="Calibri" w:cs="Arial"/>
        </w:rPr>
      </w:pPr>
      <w:r w:rsidRPr="00B70D96">
        <w:rPr>
          <w:rFonts w:ascii="Calibri" w:hAnsi="Calibri" w:cs="Arial"/>
          <w:color w:val="000000"/>
          <w:lang w:val="en-US" w:eastAsia="en-GB"/>
        </w:rPr>
        <w:t>Stage at diagnosis was obtained from national cancer registration records</w:t>
      </w:r>
      <w:r w:rsidR="00074120">
        <w:rPr>
          <w:rFonts w:ascii="Calibri" w:hAnsi="Calibri" w:cs="Arial"/>
          <w:color w:val="000000"/>
          <w:lang w:val="en-US" w:eastAsia="en-GB"/>
        </w:rPr>
        <w:t xml:space="preserve"> and categorised as I/II (localised), III (locally advanced), IV (metastatic)</w:t>
      </w:r>
      <w:r w:rsidRPr="00B70D96">
        <w:rPr>
          <w:rFonts w:ascii="Calibri" w:hAnsi="Calibri" w:cs="Arial"/>
          <w:color w:val="000000"/>
          <w:lang w:val="en-US" w:eastAsia="en-GB"/>
        </w:rPr>
        <w:t>. An area-based measure of socio-economic deprivation (split into quintiles) was derived using postcode of residence</w:t>
      </w:r>
      <w:r w:rsidR="000054D1">
        <w:rPr>
          <w:rFonts w:ascii="Calibri" w:hAnsi="Calibri" w:cs="Arial"/>
          <w:color w:val="000000"/>
          <w:lang w:val="en-US" w:eastAsia="en-GB"/>
        </w:rPr>
        <w:fldChar w:fldCharType="begin">
          <w:fldData xml:space="preserve">PEVuZE5vdGU+PENpdGU+PEF1dGhvcj5EZXBhcnRtZW50IGZvciBDb21tdW5pdGllcyBhbmQgTG9j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</w:fldData>
        </w:fldChar>
      </w:r>
      <w:r w:rsidR="006B1E4B">
        <w:rPr>
          <w:rFonts w:ascii="Calibri" w:hAnsi="Calibri" w:cs="Arial"/>
          <w:color w:val="000000"/>
          <w:lang w:val="en-US" w:eastAsia="en-GB"/>
        </w:rPr>
        <w:instrText xml:space="preserve"> ADDIN EN.CITE </w:instrText>
      </w:r>
      <w:r w:rsidR="006B1E4B">
        <w:rPr>
          <w:rFonts w:ascii="Calibri" w:hAnsi="Calibri" w:cs="Arial"/>
          <w:color w:val="000000"/>
          <w:lang w:val="en-US" w:eastAsia="en-GB"/>
        </w:rPr>
        <w:fldChar w:fldCharType="begin">
          <w:fldData xml:space="preserve">PEVuZE5vdGU+PENpdGU+PEF1dGhvcj5EZXBhcnRtZW50IGZvciBDb21tdW5pdGllcyBhbmQgTG9j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</w:fldData>
        </w:fldChar>
      </w:r>
      <w:r w:rsidR="006B1E4B">
        <w:rPr>
          <w:rFonts w:ascii="Calibri" w:hAnsi="Calibri" w:cs="Arial"/>
          <w:color w:val="000000"/>
          <w:lang w:val="en-US" w:eastAsia="en-GB"/>
        </w:rPr>
        <w:instrText xml:space="preserve"> ADDIN EN.CITE.DATA </w:instrText>
      </w:r>
      <w:r w:rsidR="006B1E4B">
        <w:rPr>
          <w:rFonts w:ascii="Calibri" w:hAnsi="Calibri" w:cs="Arial"/>
          <w:color w:val="000000"/>
          <w:lang w:val="en-US" w:eastAsia="en-GB"/>
        </w:rPr>
      </w:r>
      <w:r w:rsidR="006B1E4B">
        <w:rPr>
          <w:rFonts w:ascii="Calibri" w:hAnsi="Calibri" w:cs="Arial"/>
          <w:color w:val="000000"/>
          <w:lang w:val="en-US" w:eastAsia="en-GB"/>
        </w:rPr>
        <w:fldChar w:fldCharType="end"/>
      </w:r>
      <w:r w:rsidR="000054D1">
        <w:rPr>
          <w:rFonts w:ascii="Calibri" w:hAnsi="Calibri" w:cs="Arial"/>
          <w:color w:val="000000"/>
          <w:lang w:val="en-US" w:eastAsia="en-GB"/>
        </w:rPr>
      </w:r>
      <w:r w:rsidR="000054D1">
        <w:rPr>
          <w:rFonts w:ascii="Calibri" w:hAnsi="Calibri" w:cs="Arial"/>
          <w:color w:val="000000"/>
          <w:lang w:val="en-US" w:eastAsia="en-GB"/>
        </w:rPr>
        <w:fldChar w:fldCharType="separate"/>
      </w:r>
      <w:r w:rsidR="006B1E4B">
        <w:rPr>
          <w:rFonts w:ascii="Calibri" w:hAnsi="Calibri" w:cs="Arial"/>
          <w:noProof/>
          <w:color w:val="000000"/>
          <w:lang w:val="en-US" w:eastAsia="en-GB"/>
        </w:rPr>
        <w:t>(19-22)</w:t>
      </w:r>
      <w:r w:rsidR="000054D1">
        <w:rPr>
          <w:rFonts w:ascii="Calibri" w:hAnsi="Calibri" w:cs="Arial"/>
          <w:color w:val="000000"/>
          <w:lang w:val="en-US" w:eastAsia="en-GB"/>
        </w:rPr>
        <w:fldChar w:fldCharType="end"/>
      </w:r>
      <w:r w:rsidRPr="00B70D96">
        <w:rPr>
          <w:rFonts w:ascii="Calibri" w:hAnsi="Calibri" w:cs="Arial"/>
          <w:color w:val="000000"/>
          <w:lang w:val="en-US" w:eastAsia="en-GB"/>
        </w:rPr>
        <w:t>. Age</w:t>
      </w:r>
      <w:r w:rsidR="00074120">
        <w:rPr>
          <w:rFonts w:ascii="Calibri" w:hAnsi="Calibri" w:cs="Arial"/>
          <w:color w:val="000000"/>
          <w:lang w:val="en-US" w:eastAsia="en-GB"/>
        </w:rPr>
        <w:t xml:space="preserve"> (at first survey)</w:t>
      </w:r>
      <w:r w:rsidRPr="00B70D96">
        <w:rPr>
          <w:rFonts w:ascii="Calibri" w:hAnsi="Calibri" w:cs="Arial"/>
          <w:color w:val="000000"/>
          <w:lang w:val="en-US" w:eastAsia="en-GB"/>
        </w:rPr>
        <w:t xml:space="preserve">, and treatment were derived from the survey data. </w:t>
      </w:r>
      <w:r w:rsidRPr="00B70D96">
        <w:rPr>
          <w:rFonts w:ascii="Calibri" w:hAnsi="Calibri" w:cs="Arial"/>
        </w:rPr>
        <w:t>Age was grouped into &lt;55 ye</w:t>
      </w:r>
      <w:r w:rsidR="00EA3862">
        <w:rPr>
          <w:rFonts w:ascii="Calibri" w:hAnsi="Calibri" w:cs="Arial"/>
        </w:rPr>
        <w:t>ars, 55-64 years, 65-74 years, 75-</w:t>
      </w:r>
      <w:r w:rsidRPr="00B70D96">
        <w:rPr>
          <w:rFonts w:ascii="Calibri" w:hAnsi="Calibri" w:cs="Arial"/>
        </w:rPr>
        <w:t>85 years and ≥85 year</w:t>
      </w:r>
      <w:r w:rsidR="00555875">
        <w:rPr>
          <w:rFonts w:ascii="Calibri" w:hAnsi="Calibri" w:cs="Arial"/>
        </w:rPr>
        <w:t>s</w:t>
      </w:r>
      <w:r w:rsidRPr="00B70D96">
        <w:rPr>
          <w:rFonts w:ascii="Calibri" w:hAnsi="Calibri" w:cs="Arial"/>
        </w:rPr>
        <w:t>.</w:t>
      </w:r>
    </w:p>
    <w:p w14:paraId="3AD9AF4A" w14:textId="55FD21E2" w:rsidR="00B70D96" w:rsidRPr="00B70D96" w:rsidRDefault="00B70D96" w:rsidP="00BA3DC7">
      <w:pPr>
        <w:spacing w:after="240"/>
        <w:jc w:val="both"/>
        <w:rPr>
          <w:rFonts w:ascii="Calibri" w:hAnsi="Calibri" w:cs="Arial"/>
          <w:color w:val="000000"/>
          <w:lang w:val="en-US" w:eastAsia="en-GB"/>
        </w:rPr>
      </w:pPr>
      <w:r w:rsidRPr="00B70D96">
        <w:rPr>
          <w:rFonts w:ascii="Calibri" w:hAnsi="Calibri" w:cs="Arial"/>
        </w:rPr>
        <w:t>Information on treatment</w:t>
      </w:r>
      <w:r w:rsidR="00C456CD">
        <w:rPr>
          <w:rFonts w:ascii="Calibri" w:hAnsi="Calibri" w:cs="Arial"/>
        </w:rPr>
        <w:t>(</w:t>
      </w:r>
      <w:r w:rsidRPr="00B70D96">
        <w:rPr>
          <w:rFonts w:ascii="Calibri" w:hAnsi="Calibri" w:cs="Arial"/>
        </w:rPr>
        <w:t>s</w:t>
      </w:r>
      <w:r w:rsidR="00C456CD">
        <w:rPr>
          <w:rFonts w:ascii="Calibri" w:hAnsi="Calibri" w:cs="Arial"/>
        </w:rPr>
        <w:t>)</w:t>
      </w:r>
      <w:r w:rsidRPr="00B70D96">
        <w:rPr>
          <w:rFonts w:ascii="Calibri" w:hAnsi="Calibri" w:cs="Arial"/>
        </w:rPr>
        <w:t xml:space="preserve"> was taken from the questionnaire </w:t>
      </w:r>
      <w:r w:rsidRPr="00B70D96">
        <w:rPr>
          <w:rFonts w:ascii="Calibri" w:hAnsi="Calibri" w:cs="Arial"/>
          <w:color w:val="000000"/>
          <w:lang w:val="en-US" w:eastAsia="en-GB"/>
        </w:rPr>
        <w:t xml:space="preserve">and </w:t>
      </w:r>
      <w:r w:rsidR="004E096B">
        <w:rPr>
          <w:rFonts w:ascii="Calibri" w:hAnsi="Calibri" w:cs="Arial"/>
          <w:color w:val="000000"/>
          <w:lang w:val="en-US" w:eastAsia="en-GB"/>
        </w:rPr>
        <w:t>grouped</w:t>
      </w:r>
      <w:r w:rsidRPr="00B70D96">
        <w:rPr>
          <w:rFonts w:ascii="Calibri" w:hAnsi="Calibri" w:cs="Arial"/>
          <w:color w:val="000000"/>
          <w:lang w:val="en-US" w:eastAsia="en-GB"/>
        </w:rPr>
        <w:t xml:space="preserve"> into single therapies (e.g. surgery or external beam radiotherapy [EBRT]</w:t>
      </w:r>
      <w:r w:rsidR="00740979">
        <w:rPr>
          <w:rFonts w:ascii="Calibri" w:hAnsi="Calibri" w:cs="Arial"/>
          <w:color w:val="000000"/>
          <w:lang w:val="en-US" w:eastAsia="en-GB"/>
        </w:rPr>
        <w:t>)</w:t>
      </w:r>
      <w:r w:rsidR="000A22E6">
        <w:rPr>
          <w:rFonts w:ascii="Calibri" w:hAnsi="Calibri" w:cs="Arial"/>
          <w:color w:val="000000"/>
          <w:lang w:val="en-US" w:eastAsia="en-GB"/>
        </w:rPr>
        <w:t xml:space="preserve"> or combination </w:t>
      </w:r>
      <w:r w:rsidRPr="00B70D96">
        <w:rPr>
          <w:rFonts w:ascii="Calibri" w:hAnsi="Calibri" w:cs="Arial"/>
          <w:color w:val="000000"/>
          <w:lang w:val="en-US" w:eastAsia="en-GB"/>
        </w:rPr>
        <w:t xml:space="preserve">therapies (e.g. EBRT and </w:t>
      </w:r>
      <w:r w:rsidR="00740979">
        <w:rPr>
          <w:rFonts w:ascii="Calibri" w:hAnsi="Calibri" w:cs="Arial"/>
          <w:color w:val="000000"/>
          <w:lang w:val="en-US" w:eastAsia="en-GB"/>
        </w:rPr>
        <w:t>ADT</w:t>
      </w:r>
      <w:r w:rsidRPr="00B70D96">
        <w:rPr>
          <w:rFonts w:ascii="Calibri" w:hAnsi="Calibri" w:cs="Arial"/>
          <w:color w:val="000000"/>
          <w:lang w:val="en-US" w:eastAsia="en-GB"/>
        </w:rPr>
        <w:t>).</w:t>
      </w:r>
      <w:r w:rsidR="007B5B96">
        <w:rPr>
          <w:rFonts w:ascii="Calibri" w:hAnsi="Calibri" w:cs="Arial"/>
          <w:color w:val="000000"/>
          <w:lang w:val="en-US" w:eastAsia="en-GB"/>
        </w:rPr>
        <w:t xml:space="preserve"> Analysis was restricted to men who reported receiving </w:t>
      </w:r>
      <w:r w:rsidR="00074120">
        <w:rPr>
          <w:rFonts w:ascii="Calibri" w:hAnsi="Calibri" w:cs="Arial"/>
          <w:color w:val="000000"/>
          <w:lang w:val="en-US" w:eastAsia="en-GB"/>
        </w:rPr>
        <w:t>one of the most common</w:t>
      </w:r>
      <w:r w:rsidR="000148A1">
        <w:rPr>
          <w:rFonts w:ascii="Calibri" w:hAnsi="Calibri" w:cs="Arial"/>
          <w:color w:val="000000"/>
          <w:lang w:val="en-US" w:eastAsia="en-GB"/>
        </w:rPr>
        <w:t xml:space="preserve"> single or combination treatments</w:t>
      </w:r>
      <w:r w:rsidR="0098634A">
        <w:rPr>
          <w:rFonts w:ascii="Calibri" w:hAnsi="Calibri" w:cs="Arial"/>
          <w:color w:val="000000"/>
          <w:lang w:val="en-US" w:eastAsia="en-GB"/>
        </w:rPr>
        <w:t>,</w:t>
      </w:r>
      <w:r w:rsidR="00BA75C2">
        <w:rPr>
          <w:rFonts w:ascii="Calibri" w:hAnsi="Calibri" w:cs="Arial"/>
          <w:color w:val="000000"/>
          <w:lang w:val="en-US" w:eastAsia="en-GB"/>
        </w:rPr>
        <w:t xml:space="preserve"> as </w:t>
      </w:r>
      <w:r w:rsidR="000148A1">
        <w:rPr>
          <w:rFonts w:ascii="Calibri" w:hAnsi="Calibri" w:cs="Arial"/>
          <w:color w:val="000000"/>
          <w:lang w:val="en-US" w:eastAsia="en-GB"/>
        </w:rPr>
        <w:t xml:space="preserve">reported in earlier </w:t>
      </w:r>
      <w:r w:rsidR="000148A1" w:rsidRPr="006A4148">
        <w:rPr>
          <w:rFonts w:ascii="Calibri" w:hAnsi="Calibri" w:cs="Arial"/>
          <w:color w:val="000000"/>
          <w:lang w:val="en-US" w:eastAsia="en-GB"/>
        </w:rPr>
        <w:t>LAPCD work</w:t>
      </w:r>
      <w:r w:rsidR="006A4148" w:rsidRPr="006A4148">
        <w:rPr>
          <w:rFonts w:ascii="Calibri" w:hAnsi="Calibri" w:cs="Arial"/>
          <w:color w:val="000000"/>
          <w:vertAlign w:val="superscript"/>
          <w:lang w:val="en-US" w:eastAsia="en-GB"/>
        </w:rPr>
        <w:t>14</w:t>
      </w:r>
      <w:r w:rsidR="000148A1">
        <w:rPr>
          <w:rFonts w:ascii="Calibri" w:hAnsi="Calibri" w:cs="Arial"/>
          <w:color w:val="000000"/>
          <w:lang w:val="en-US" w:eastAsia="en-GB"/>
        </w:rPr>
        <w:t xml:space="preserve"> (</w:t>
      </w:r>
      <w:r w:rsidR="00B03983">
        <w:rPr>
          <w:rFonts w:ascii="Calibri" w:hAnsi="Calibri" w:cs="Arial"/>
          <w:color w:val="000000"/>
          <w:lang w:val="en-US" w:eastAsia="en-GB"/>
        </w:rPr>
        <w:t>Figure</w:t>
      </w:r>
      <w:r w:rsidR="000148A1">
        <w:rPr>
          <w:rFonts w:ascii="Calibri" w:hAnsi="Calibri" w:cs="Arial"/>
          <w:color w:val="000000"/>
          <w:lang w:val="en-US" w:eastAsia="en-GB"/>
        </w:rPr>
        <w:t xml:space="preserve"> 1) </w:t>
      </w:r>
      <w:r w:rsidR="007B5B96">
        <w:rPr>
          <w:rFonts w:ascii="Calibri" w:hAnsi="Calibri" w:cs="Arial"/>
          <w:color w:val="000000"/>
          <w:lang w:val="en-US" w:eastAsia="en-GB"/>
        </w:rPr>
        <w:t xml:space="preserve">and excluded those </w:t>
      </w:r>
      <w:r w:rsidR="00BA75C2">
        <w:rPr>
          <w:rFonts w:ascii="Calibri" w:hAnsi="Calibri" w:cs="Arial"/>
          <w:color w:val="000000"/>
          <w:lang w:val="en-US" w:eastAsia="en-GB"/>
        </w:rPr>
        <w:t xml:space="preserve">who were </w:t>
      </w:r>
      <w:r w:rsidR="007B5B96">
        <w:rPr>
          <w:rFonts w:ascii="Calibri" w:hAnsi="Calibri" w:cs="Arial"/>
          <w:color w:val="000000"/>
          <w:lang w:val="en-US" w:eastAsia="en-GB"/>
        </w:rPr>
        <w:t>unsure about what treatment they received or reported a non-standard combination of treatments</w:t>
      </w:r>
      <w:r w:rsidR="004D2B52">
        <w:rPr>
          <w:rFonts w:ascii="Calibri" w:hAnsi="Calibri" w:cs="Arial"/>
          <w:color w:val="000000"/>
          <w:lang w:val="en-US" w:eastAsia="en-GB"/>
        </w:rPr>
        <w:t>.</w:t>
      </w:r>
      <w:r w:rsidR="007B5B96">
        <w:rPr>
          <w:rFonts w:ascii="Calibri" w:hAnsi="Calibri" w:cs="Arial"/>
          <w:color w:val="000000"/>
          <w:lang w:val="en-US" w:eastAsia="en-GB"/>
        </w:rPr>
        <w:t xml:space="preserve"> Respondents </w:t>
      </w:r>
      <w:r w:rsidRPr="00B70D96">
        <w:rPr>
          <w:rFonts w:ascii="Calibri" w:hAnsi="Calibri" w:cs="Arial"/>
          <w:color w:val="000000"/>
          <w:lang w:val="en-US" w:eastAsia="en-GB"/>
        </w:rPr>
        <w:t xml:space="preserve">were categorised into </w:t>
      </w:r>
      <w:r w:rsidR="00BA75C2">
        <w:rPr>
          <w:rFonts w:ascii="Calibri" w:hAnsi="Calibri" w:cs="Arial"/>
          <w:color w:val="000000"/>
          <w:lang w:val="en-US" w:eastAsia="en-GB"/>
        </w:rPr>
        <w:t xml:space="preserve">three groups: </w:t>
      </w:r>
      <w:r w:rsidR="00E66AF6">
        <w:rPr>
          <w:rFonts w:ascii="Calibri" w:hAnsi="Calibri" w:cs="Arial"/>
          <w:color w:val="000000"/>
          <w:lang w:val="en-US" w:eastAsia="en-GB"/>
        </w:rPr>
        <w:t xml:space="preserve">those </w:t>
      </w:r>
      <w:r w:rsidR="000148A1">
        <w:rPr>
          <w:rFonts w:ascii="Calibri" w:hAnsi="Calibri" w:cs="Arial"/>
          <w:color w:val="000000"/>
          <w:lang w:val="en-US" w:eastAsia="en-GB"/>
        </w:rPr>
        <w:t>who self-</w:t>
      </w:r>
      <w:r w:rsidRPr="00B70D96">
        <w:rPr>
          <w:rFonts w:ascii="Calibri" w:hAnsi="Calibri" w:cs="Arial"/>
          <w:color w:val="000000"/>
          <w:lang w:val="en-US" w:eastAsia="en-GB"/>
        </w:rPr>
        <w:t>reported no further treatment at the time of the follow-up survey</w:t>
      </w:r>
      <w:r w:rsidR="00BA75C2">
        <w:rPr>
          <w:rFonts w:ascii="Calibri" w:hAnsi="Calibri" w:cs="Arial"/>
          <w:color w:val="000000"/>
          <w:lang w:val="en-US" w:eastAsia="en-GB"/>
        </w:rPr>
        <w:t xml:space="preserve">, </w:t>
      </w:r>
      <w:r w:rsidR="007B5B96">
        <w:rPr>
          <w:rFonts w:ascii="Calibri" w:hAnsi="Calibri" w:cs="Arial"/>
          <w:color w:val="000000"/>
          <w:lang w:val="en-US" w:eastAsia="en-GB"/>
        </w:rPr>
        <w:t>those</w:t>
      </w:r>
      <w:r w:rsidR="007B5B96" w:rsidRPr="00B70D96">
        <w:rPr>
          <w:rFonts w:ascii="Calibri" w:hAnsi="Calibri" w:cs="Arial"/>
          <w:color w:val="000000"/>
          <w:lang w:val="en-US" w:eastAsia="en-GB"/>
        </w:rPr>
        <w:t xml:space="preserve"> </w:t>
      </w:r>
      <w:r w:rsidRPr="00B70D96">
        <w:rPr>
          <w:rFonts w:ascii="Calibri" w:hAnsi="Calibri" w:cs="Arial"/>
          <w:color w:val="000000"/>
          <w:lang w:val="en-US" w:eastAsia="en-GB"/>
        </w:rPr>
        <w:t xml:space="preserve">who reported receiving </w:t>
      </w:r>
      <w:r w:rsidR="00193863">
        <w:rPr>
          <w:rFonts w:ascii="Calibri" w:hAnsi="Calibri" w:cs="Arial"/>
          <w:color w:val="000000"/>
          <w:lang w:val="en-US" w:eastAsia="en-GB"/>
        </w:rPr>
        <w:t xml:space="preserve">their first active treatment </w:t>
      </w:r>
      <w:r w:rsidR="00BA75C2">
        <w:rPr>
          <w:rFonts w:ascii="Calibri" w:hAnsi="Calibri" w:cs="Arial"/>
          <w:color w:val="000000"/>
          <w:lang w:val="en-US" w:eastAsia="en-GB"/>
        </w:rPr>
        <w:t xml:space="preserve">at follow-up (and were previously on </w:t>
      </w:r>
      <w:r w:rsidR="00EB629F">
        <w:rPr>
          <w:rFonts w:ascii="Calibri" w:hAnsi="Calibri" w:cs="Arial"/>
          <w:color w:val="000000"/>
          <w:lang w:val="en-US" w:eastAsia="en-GB"/>
        </w:rPr>
        <w:t>active surveillance (AS) or watchful waiting (WW)</w:t>
      </w:r>
      <w:r w:rsidR="00BA75C2">
        <w:rPr>
          <w:rFonts w:ascii="Calibri" w:hAnsi="Calibri" w:cs="Arial"/>
          <w:color w:val="000000"/>
          <w:lang w:val="en-US" w:eastAsia="en-GB"/>
        </w:rPr>
        <w:t>, and those who reported receiving additional active</w:t>
      </w:r>
      <w:r w:rsidR="00193863">
        <w:rPr>
          <w:rFonts w:ascii="Calibri" w:hAnsi="Calibri" w:cs="Arial"/>
          <w:color w:val="000000"/>
          <w:lang w:val="en-US" w:eastAsia="en-GB"/>
        </w:rPr>
        <w:t xml:space="preserve"> </w:t>
      </w:r>
      <w:r w:rsidR="00555875">
        <w:rPr>
          <w:rFonts w:ascii="Calibri" w:hAnsi="Calibri" w:cs="Arial"/>
          <w:color w:val="000000"/>
          <w:lang w:val="en-US" w:eastAsia="en-GB"/>
        </w:rPr>
        <w:t xml:space="preserve">treatment </w:t>
      </w:r>
      <w:r w:rsidR="00BA75C2">
        <w:rPr>
          <w:rFonts w:ascii="Calibri" w:hAnsi="Calibri" w:cs="Arial"/>
          <w:color w:val="000000"/>
          <w:lang w:val="en-US" w:eastAsia="en-GB"/>
        </w:rPr>
        <w:t>at follow-up</w:t>
      </w:r>
      <w:r w:rsidRPr="00B70D96">
        <w:rPr>
          <w:rFonts w:ascii="Calibri" w:hAnsi="Calibri" w:cs="Arial"/>
          <w:color w:val="000000"/>
          <w:lang w:val="en-US" w:eastAsia="en-GB"/>
        </w:rPr>
        <w:t xml:space="preserve">. </w:t>
      </w:r>
    </w:p>
    <w:p w14:paraId="78D94C3D" w14:textId="4B722301" w:rsidR="00BA75C2" w:rsidRDefault="00BA75C2" w:rsidP="00A558C3">
      <w:pPr>
        <w:spacing w:after="240"/>
        <w:jc w:val="both"/>
        <w:rPr>
          <w:rFonts w:ascii="Calibri" w:hAnsi="Calibri" w:cs="Arial"/>
        </w:rPr>
      </w:pPr>
      <w:r>
        <w:rPr>
          <w:rFonts w:ascii="Calibri" w:hAnsi="Calibri" w:cs="Arial"/>
        </w:rPr>
        <w:lastRenderedPageBreak/>
        <w:t xml:space="preserve">For </w:t>
      </w:r>
      <w:r w:rsidRPr="00B70D96">
        <w:rPr>
          <w:rFonts w:ascii="Calibri" w:hAnsi="Calibri" w:cs="Arial"/>
        </w:rPr>
        <w:t>EQ-5D-5L</w:t>
      </w:r>
      <w:r>
        <w:rPr>
          <w:rFonts w:eastAsia="Times New Roman"/>
          <w:color w:val="000000"/>
          <w:lang w:val="en-US" w:eastAsia="en-GB"/>
        </w:rPr>
        <w:t>, t</w:t>
      </w:r>
      <w:r w:rsidRPr="008D0124">
        <w:rPr>
          <w:rFonts w:eastAsia="Times New Roman"/>
          <w:color w:val="000000"/>
          <w:lang w:val="en-US" w:eastAsia="en-GB"/>
        </w:rPr>
        <w:t xml:space="preserve">he proportion of respondents reporting any problem, regardless of severity, in each dimension separately and across all five dimensions was </w:t>
      </w:r>
      <w:r>
        <w:rPr>
          <w:rFonts w:eastAsia="Times New Roman"/>
          <w:color w:val="000000"/>
          <w:lang w:val="en-US" w:eastAsia="en-GB"/>
        </w:rPr>
        <w:t>derived</w:t>
      </w:r>
      <w:r w:rsidRPr="008D0124">
        <w:rPr>
          <w:rFonts w:eastAsia="Times New Roman"/>
          <w:color w:val="000000"/>
          <w:lang w:val="en-US" w:eastAsia="en-GB"/>
        </w:rPr>
        <w:t>.</w:t>
      </w:r>
      <w:r w:rsidRPr="00B70D96">
        <w:rPr>
          <w:rFonts w:ascii="Calibri" w:hAnsi="Calibri" w:cs="Arial"/>
        </w:rPr>
        <w:t xml:space="preserve"> </w:t>
      </w:r>
      <w:r w:rsidRPr="00B70D96">
        <w:rPr>
          <w:rFonts w:ascii="Calibri" w:hAnsi="Calibri" w:cs="Arial"/>
          <w:color w:val="000000"/>
          <w:lang w:val="en-US" w:eastAsia="en-GB"/>
        </w:rPr>
        <w:t>Mean SAH ratings were calculated.</w:t>
      </w:r>
      <w:r>
        <w:rPr>
          <w:rFonts w:ascii="Calibri" w:hAnsi="Calibri" w:cs="Arial"/>
          <w:color w:val="000000"/>
          <w:lang w:val="en-US" w:eastAsia="en-GB"/>
        </w:rPr>
        <w:t xml:space="preserve"> </w:t>
      </w:r>
      <w:r w:rsidRPr="00B70D96">
        <w:rPr>
          <w:rFonts w:ascii="Calibri" w:hAnsi="Calibri" w:cs="Arial"/>
        </w:rPr>
        <w:t>To compare change</w:t>
      </w:r>
      <w:r w:rsidR="00F51050">
        <w:rPr>
          <w:rFonts w:ascii="Calibri" w:hAnsi="Calibri" w:cs="Arial"/>
        </w:rPr>
        <w:t>s</w:t>
      </w:r>
      <w:r w:rsidRPr="00B70D96">
        <w:rPr>
          <w:rFonts w:ascii="Calibri" w:hAnsi="Calibri" w:cs="Arial"/>
        </w:rPr>
        <w:t xml:space="preserve"> in SAH scores </w:t>
      </w:r>
      <w:r w:rsidR="002D4C48">
        <w:rPr>
          <w:rFonts w:ascii="Calibri" w:hAnsi="Calibri" w:cs="Arial"/>
        </w:rPr>
        <w:t>between the two surveys</w:t>
      </w:r>
      <w:r w:rsidRPr="00B70D96">
        <w:rPr>
          <w:rFonts w:ascii="Calibri" w:hAnsi="Calibri" w:cs="Arial"/>
        </w:rPr>
        <w:t xml:space="preserve">, a </w:t>
      </w:r>
      <w:r w:rsidR="00761CFA">
        <w:rPr>
          <w:rFonts w:ascii="Calibri" w:hAnsi="Calibri" w:cs="Arial"/>
        </w:rPr>
        <w:t xml:space="preserve">previously defined </w:t>
      </w:r>
      <w:r w:rsidR="002D4C48">
        <w:rPr>
          <w:rFonts w:ascii="Calibri" w:hAnsi="Calibri" w:cs="Arial"/>
        </w:rPr>
        <w:t xml:space="preserve">clinically meaningful difference (CMD) of </w:t>
      </w:r>
      <w:r w:rsidRPr="00B70D96">
        <w:rPr>
          <w:rFonts w:ascii="Calibri" w:hAnsi="Calibri" w:cs="Arial"/>
        </w:rPr>
        <w:t>7 point</w:t>
      </w:r>
      <w:r w:rsidR="002D4C48">
        <w:rPr>
          <w:rFonts w:ascii="Calibri" w:hAnsi="Calibri" w:cs="Arial"/>
        </w:rPr>
        <w:t>s wa</w:t>
      </w:r>
      <w:r w:rsidRPr="00B70D96">
        <w:rPr>
          <w:rFonts w:ascii="Calibri" w:hAnsi="Calibri" w:cs="Arial"/>
        </w:rPr>
        <w:t xml:space="preserve">s </w:t>
      </w:r>
      <w:r w:rsidR="002D4C48">
        <w:rPr>
          <w:rFonts w:ascii="Calibri" w:hAnsi="Calibri" w:cs="Arial"/>
        </w:rPr>
        <w:t>used</w:t>
      </w:r>
      <w:r>
        <w:rPr>
          <w:rFonts w:ascii="Calibri" w:hAnsi="Calibri" w:cs="Arial"/>
        </w:rPr>
        <w:fldChar w:fldCharType="begin"/>
      </w:r>
      <w:r w:rsidR="006B1E4B">
        <w:rPr>
          <w:rFonts w:ascii="Calibri" w:hAnsi="Calibri" w:cs="Arial"/>
        </w:rPr>
        <w:instrText xml:space="preserve"> ADDIN EN.CITE &lt;EndNote&gt;&lt;Cite&gt;&lt;Author&gt;Pickard&lt;/Author&gt;&lt;Year&gt;2007&lt;/Year&gt;&lt;RecNum&gt;31&lt;/RecNum&gt;&lt;DisplayText&gt;(23)&lt;/DisplayText&gt;&lt;record&gt;&lt;rec-number&gt;31&lt;/rec-number&gt;&lt;foreign-keys&gt;&lt;key app="EN" db-id="axs2vsftzert5re9sf8vzdwlwzwpd09x2t5v" timestamp="1564671183"&gt;31&lt;/key&gt;&lt;/foreign-keys&gt;&lt;ref-type name="Journal Article"&gt;17&lt;/ref-type&gt;&lt;contributors&gt;&lt;authors&gt;&lt;author&gt;Pickard, A. Simon&lt;/author&gt;&lt;author&gt;Neary, Maureen P.&lt;/author&gt;&lt;author&gt;Cella, David&lt;/author&gt;&lt;/authors&gt;&lt;/contributors&gt;&lt;titles&gt;&lt;title&gt;Estimation of minimally important differences in EQ-5D utility and VAS scores in cancer&lt;/title&gt;&lt;secondary-title&gt;Health and Quality of Life Outcomes&lt;/secondary-title&gt;&lt;/titles&gt;&lt;periodical&gt;&lt;full-title&gt;Health and Quality of Life Outcomes&lt;/full-title&gt;&lt;/periodical&gt;&lt;pages&gt;70&lt;/pages&gt;&lt;volume&gt;5&lt;/volume&gt;&lt;number&gt;1&lt;/number&gt;&lt;dates&gt;&lt;year&gt;2007&lt;/year&gt;&lt;pub-dates&gt;&lt;date&gt;2007/12/21&lt;/date&gt;&lt;/pub-dates&gt;&lt;/dates&gt;&lt;isbn&gt;1477-7525&lt;/isbn&gt;&lt;urls&gt;&lt;related-urls&gt;&lt;url&gt;https://doi.org/10.1186/1477-7525-5-70&lt;/url&gt;&lt;/related-urls&gt;&lt;/urls&gt;&lt;electronic-resource-num&gt;10.1186/1477-7525-5-70&lt;/electronic-resource-num&gt;&lt;/record&gt;&lt;/Cite&gt;&lt;/EndNote&gt;</w:instrText>
      </w:r>
      <w:r>
        <w:rPr>
          <w:rFonts w:ascii="Calibri" w:hAnsi="Calibri" w:cs="Arial"/>
        </w:rPr>
        <w:fldChar w:fldCharType="separate"/>
      </w:r>
      <w:r w:rsidR="006B1E4B">
        <w:rPr>
          <w:rFonts w:ascii="Calibri" w:hAnsi="Calibri" w:cs="Arial"/>
          <w:noProof/>
        </w:rPr>
        <w:t>(23)</w:t>
      </w:r>
      <w:r>
        <w:rPr>
          <w:rFonts w:ascii="Calibri" w:hAnsi="Calibri" w:cs="Arial"/>
        </w:rPr>
        <w:fldChar w:fldCharType="end"/>
      </w:r>
      <w:r w:rsidRPr="00B70D96">
        <w:rPr>
          <w:rFonts w:ascii="Calibri" w:hAnsi="Calibri" w:cs="Arial"/>
        </w:rPr>
        <w:t xml:space="preserve">. </w:t>
      </w:r>
    </w:p>
    <w:p w14:paraId="1EA9C6FD" w14:textId="44C36945" w:rsidR="00851671" w:rsidRPr="00B70D96" w:rsidRDefault="00B70D96" w:rsidP="00A558C3">
      <w:pPr>
        <w:spacing w:after="240"/>
        <w:jc w:val="both"/>
        <w:rPr>
          <w:rFonts w:ascii="Calibri" w:hAnsi="Calibri" w:cs="Arial"/>
        </w:rPr>
      </w:pPr>
      <w:r w:rsidRPr="00B70D96">
        <w:rPr>
          <w:rFonts w:ascii="Calibri" w:hAnsi="Calibri" w:cs="Arial"/>
          <w:color w:val="000000"/>
          <w:lang w:val="en-US" w:eastAsia="en-GB"/>
        </w:rPr>
        <w:t xml:space="preserve">Mean scores were calculated for </w:t>
      </w:r>
      <w:r w:rsidR="00F51050">
        <w:rPr>
          <w:rFonts w:ascii="Calibri" w:hAnsi="Calibri" w:cs="Arial"/>
          <w:color w:val="000000"/>
          <w:lang w:val="en-US" w:eastAsia="en-GB"/>
        </w:rPr>
        <w:t xml:space="preserve">each </w:t>
      </w:r>
      <w:r w:rsidRPr="00B70D96">
        <w:rPr>
          <w:rFonts w:ascii="Calibri" w:hAnsi="Calibri" w:cs="Arial"/>
          <w:color w:val="000000"/>
          <w:lang w:val="en-US" w:eastAsia="en-GB"/>
        </w:rPr>
        <w:t>EPIC-26</w:t>
      </w:r>
      <w:r w:rsidR="00F51050">
        <w:rPr>
          <w:rFonts w:ascii="Calibri" w:hAnsi="Calibri" w:cs="Arial"/>
          <w:color w:val="000000"/>
          <w:lang w:val="en-US" w:eastAsia="en-GB"/>
        </w:rPr>
        <w:t xml:space="preserve"> domain</w:t>
      </w:r>
      <w:r w:rsidRPr="00B70D96">
        <w:rPr>
          <w:rFonts w:ascii="Calibri" w:hAnsi="Calibri" w:cs="Arial"/>
          <w:color w:val="000000"/>
          <w:lang w:val="en-US" w:eastAsia="en-GB"/>
        </w:rPr>
        <w:t xml:space="preserve">. </w:t>
      </w:r>
      <w:r w:rsidR="00552143">
        <w:rPr>
          <w:rFonts w:ascii="Calibri" w:hAnsi="Calibri" w:cs="Arial"/>
          <w:color w:val="000000"/>
          <w:lang w:val="en-US" w:eastAsia="en-GB"/>
        </w:rPr>
        <w:t>I</w:t>
      </w:r>
      <w:r w:rsidR="00F51050">
        <w:rPr>
          <w:rFonts w:ascii="Calibri" w:hAnsi="Calibri" w:cs="Arial"/>
          <w:color w:val="000000"/>
          <w:lang w:val="en-US" w:eastAsia="en-GB"/>
        </w:rPr>
        <w:t>n addition, i</w:t>
      </w:r>
      <w:r w:rsidRPr="00B70D96">
        <w:rPr>
          <w:rFonts w:ascii="Calibri" w:hAnsi="Calibri" w:cs="Arial"/>
          <w:color w:val="000000"/>
          <w:lang w:val="en-US" w:eastAsia="en-GB"/>
        </w:rPr>
        <w:t>ndividual item responses were used to derive the proportion of respondents that reported a moderate/big problem (or equivalent</w:t>
      </w:r>
      <w:r w:rsidR="0098634A" w:rsidRPr="00B70D96">
        <w:rPr>
          <w:rFonts w:ascii="Calibri" w:hAnsi="Calibri" w:cs="Arial"/>
          <w:color w:val="000000"/>
          <w:lang w:val="en-US" w:eastAsia="en-GB"/>
        </w:rPr>
        <w:t>)</w:t>
      </w:r>
      <w:r w:rsidR="00642506">
        <w:rPr>
          <w:rFonts w:ascii="Calibri" w:hAnsi="Calibri" w:cs="Arial"/>
          <w:color w:val="000000"/>
          <w:lang w:val="en-US" w:eastAsia="en-GB"/>
        </w:rPr>
        <w:fldChar w:fldCharType="begin">
          <w:fldData xml:space="preserve">PEVuZE5vdGU+PENpdGU+PEF1dGhvcj5XYXRzb248L0F1dGhvcj48WWVhcj4yMDE2PC9ZZWFyPjxS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</w:fldData>
        </w:fldChar>
      </w:r>
      <w:r w:rsidR="006B1E4B">
        <w:rPr>
          <w:rFonts w:ascii="Calibri" w:hAnsi="Calibri" w:cs="Arial"/>
          <w:color w:val="000000"/>
          <w:lang w:val="en-US" w:eastAsia="en-GB"/>
        </w:rPr>
        <w:instrText xml:space="preserve"> ADDIN EN.CITE </w:instrText>
      </w:r>
      <w:r w:rsidR="006B1E4B">
        <w:rPr>
          <w:rFonts w:ascii="Calibri" w:hAnsi="Calibri" w:cs="Arial"/>
          <w:color w:val="000000"/>
          <w:lang w:val="en-US" w:eastAsia="en-GB"/>
        </w:rPr>
        <w:fldChar w:fldCharType="begin">
          <w:fldData xml:space="preserve">PEVuZE5vdGU+PENpdGU+PEF1dGhvcj5XYXRzb248L0F1dGhvcj48WWVhcj4yMDE2PC9ZZWFyPjxS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</w:fldData>
        </w:fldChar>
      </w:r>
      <w:r w:rsidR="006B1E4B">
        <w:rPr>
          <w:rFonts w:ascii="Calibri" w:hAnsi="Calibri" w:cs="Arial"/>
          <w:color w:val="000000"/>
          <w:lang w:val="en-US" w:eastAsia="en-GB"/>
        </w:rPr>
        <w:instrText xml:space="preserve"> ADDIN EN.CITE.DATA </w:instrText>
      </w:r>
      <w:r w:rsidR="006B1E4B">
        <w:rPr>
          <w:rFonts w:ascii="Calibri" w:hAnsi="Calibri" w:cs="Arial"/>
          <w:color w:val="000000"/>
          <w:lang w:val="en-US" w:eastAsia="en-GB"/>
        </w:rPr>
      </w:r>
      <w:r w:rsidR="006B1E4B">
        <w:rPr>
          <w:rFonts w:ascii="Calibri" w:hAnsi="Calibri" w:cs="Arial"/>
          <w:color w:val="000000"/>
          <w:lang w:val="en-US" w:eastAsia="en-GB"/>
        </w:rPr>
        <w:fldChar w:fldCharType="end"/>
      </w:r>
      <w:r w:rsidR="00642506">
        <w:rPr>
          <w:rFonts w:ascii="Calibri" w:hAnsi="Calibri" w:cs="Arial"/>
          <w:color w:val="000000"/>
          <w:lang w:val="en-US" w:eastAsia="en-GB"/>
        </w:rPr>
      </w:r>
      <w:r w:rsidR="00642506">
        <w:rPr>
          <w:rFonts w:ascii="Calibri" w:hAnsi="Calibri" w:cs="Arial"/>
          <w:color w:val="000000"/>
          <w:lang w:val="en-US" w:eastAsia="en-GB"/>
        </w:rPr>
        <w:fldChar w:fldCharType="separate"/>
      </w:r>
      <w:r w:rsidR="006B1E4B">
        <w:rPr>
          <w:rFonts w:ascii="Calibri" w:hAnsi="Calibri" w:cs="Arial"/>
          <w:noProof/>
          <w:color w:val="000000"/>
          <w:lang w:val="en-US" w:eastAsia="en-GB"/>
        </w:rPr>
        <w:t>(24)</w:t>
      </w:r>
      <w:r w:rsidR="00642506">
        <w:rPr>
          <w:rFonts w:ascii="Calibri" w:hAnsi="Calibri" w:cs="Arial"/>
          <w:color w:val="000000"/>
          <w:lang w:val="en-US" w:eastAsia="en-GB"/>
        </w:rPr>
        <w:fldChar w:fldCharType="end"/>
      </w:r>
      <w:r w:rsidRPr="00B70D96">
        <w:rPr>
          <w:rFonts w:ascii="Calibri" w:hAnsi="Calibri" w:cs="Arial"/>
          <w:color w:val="000000"/>
          <w:lang w:val="en-US" w:eastAsia="en-GB"/>
        </w:rPr>
        <w:t xml:space="preserve">. To compare changes in EPIC-26 domain scores over time, </w:t>
      </w:r>
      <w:r w:rsidR="00F51050">
        <w:rPr>
          <w:rFonts w:ascii="Calibri" w:hAnsi="Calibri" w:cs="Arial"/>
          <w:color w:val="000000"/>
          <w:lang w:val="en-US" w:eastAsia="en-GB"/>
        </w:rPr>
        <w:t xml:space="preserve">previously defined </w:t>
      </w:r>
      <w:r w:rsidRPr="00B70D96">
        <w:rPr>
          <w:rFonts w:ascii="Calibri" w:hAnsi="Calibri" w:cs="Arial"/>
          <w:color w:val="000000"/>
          <w:lang w:val="en-US" w:eastAsia="en-GB"/>
        </w:rPr>
        <w:t xml:space="preserve">figures </w:t>
      </w:r>
      <w:r w:rsidR="002D4C48">
        <w:rPr>
          <w:rFonts w:ascii="Calibri" w:hAnsi="Calibri" w:cs="Arial"/>
          <w:color w:val="000000"/>
          <w:lang w:val="en-US" w:eastAsia="en-GB"/>
        </w:rPr>
        <w:t>representing</w:t>
      </w:r>
      <w:r w:rsidRPr="00B70D96">
        <w:rPr>
          <w:rFonts w:ascii="Calibri" w:hAnsi="Calibri" w:cs="Arial"/>
          <w:color w:val="000000"/>
          <w:lang w:val="en-US" w:eastAsia="en-GB"/>
        </w:rPr>
        <w:t xml:space="preserve"> </w:t>
      </w:r>
      <w:r w:rsidR="002D4C48">
        <w:rPr>
          <w:rFonts w:ascii="Calibri" w:hAnsi="Calibri" w:cs="Arial"/>
        </w:rPr>
        <w:t>CMDs</w:t>
      </w:r>
      <w:r w:rsidRPr="00B70D96">
        <w:rPr>
          <w:rFonts w:ascii="Calibri" w:hAnsi="Calibri" w:cs="Arial"/>
        </w:rPr>
        <w:t xml:space="preserve"> were used</w:t>
      </w:r>
      <w:r w:rsidRPr="00B70D96">
        <w:rPr>
          <w:rFonts w:ascii="Calibri" w:hAnsi="Calibri" w:cs="Arial"/>
        </w:rPr>
        <w:fldChar w:fldCharType="begin"/>
      </w:r>
      <w:r w:rsidR="006B1E4B">
        <w:rPr>
          <w:rFonts w:ascii="Calibri" w:hAnsi="Calibri" w:cs="Arial"/>
        </w:rPr>
        <w:instrText xml:space="preserve"> ADDIN EN.CITE &lt;EndNote&gt;&lt;Cite&gt;&lt;Author&gt;Skolarus&lt;/Author&gt;&lt;Year&gt;2015&lt;/Year&gt;&lt;RecNum&gt;13&lt;/RecNum&gt;&lt;DisplayText&gt;(25)&lt;/DisplayText&gt;&lt;record&gt;&lt;rec-number&gt;13&lt;/rec-number&gt;&lt;foreign-keys&gt;&lt;key app="EN" db-id="axs2vsftzert5re9sf8vzdwlwzwpd09x2t5v" timestamp="1546868384"&gt;13&lt;/key&gt;&lt;/foreign-keys&gt;&lt;ref-type name="Journal Article"&gt;17&lt;/ref-type&gt;&lt;contributors&gt;&lt;authors&gt;&lt;author&gt;Skolarus, Ted A.&lt;/author&gt;&lt;author&gt;Dunn, Rodney L.&lt;/author&gt;&lt;author&gt;Sanda, Martin G.&lt;/author&gt;&lt;author&gt;Chang, Peter&lt;/author&gt;&lt;author&gt;Greenfield, Thomas K.&lt;/author&gt;&lt;author&gt;Litwin, Mark S.&lt;/author&gt;&lt;author&gt;Wei, John T.&lt;/author&gt;&lt;author&gt;Prostqa Consortium&lt;/author&gt;&lt;/authors&gt;&lt;/contributors&gt;&lt;titles&gt;&lt;title&gt;Minimally important difference for the Expanded Prostate Cancer Index Composite Short Form&lt;/title&gt;&lt;secondary-title&gt;Urology&lt;/secondary-title&gt;&lt;/titles&gt;&lt;periodical&gt;&lt;full-title&gt;Urology&lt;/full-title&gt;&lt;/periodical&gt;&lt;pages&gt;101-105&lt;/pages&gt;&lt;volume&gt;85&lt;/volume&gt;&lt;number&gt;1&lt;/number&gt;&lt;dates&gt;&lt;year&gt;2015&lt;/year&gt;&lt;/dates&gt;&lt;isbn&gt;1527-9995&amp;#xD;0090-4295&lt;/isbn&gt;&lt;accession-num&gt;25530370&lt;/accession-num&gt;&lt;urls&gt;&lt;related-urls&gt;&lt;url&gt;https://www.ncbi.nlm.nih.gov/pubmed/25530370&lt;/url&gt;&lt;url&gt;https://www.ncbi.nlm.nih.gov/pmc/PMC4274392/&lt;/url&gt;&lt;/related-urls&gt;&lt;/urls&gt;&lt;electronic-resource-num&gt;10.1016/j.urology.2014.08.044&lt;/electronic-resource-num&gt;&lt;remote-database-name&gt;PubMed&lt;/remote-database-name&gt;&lt;/record&gt;&lt;/Cite&gt;&lt;/EndNote&gt;</w:instrText>
      </w:r>
      <w:r w:rsidRPr="00B70D96">
        <w:rPr>
          <w:rFonts w:ascii="Calibri" w:hAnsi="Calibri" w:cs="Arial"/>
        </w:rPr>
        <w:fldChar w:fldCharType="separate"/>
      </w:r>
      <w:r w:rsidR="006B1E4B">
        <w:rPr>
          <w:rFonts w:ascii="Calibri" w:hAnsi="Calibri" w:cs="Arial"/>
          <w:noProof/>
        </w:rPr>
        <w:t>(25)</w:t>
      </w:r>
      <w:r w:rsidRPr="00B70D96">
        <w:rPr>
          <w:rFonts w:ascii="Calibri" w:hAnsi="Calibri" w:cs="Arial"/>
        </w:rPr>
        <w:fldChar w:fldCharType="end"/>
      </w:r>
      <w:r w:rsidRPr="00B70D96">
        <w:rPr>
          <w:rFonts w:ascii="Calibri" w:hAnsi="Calibri" w:cs="Arial"/>
        </w:rPr>
        <w:t xml:space="preserve">. </w:t>
      </w:r>
      <w:r w:rsidR="00A403E9">
        <w:rPr>
          <w:rFonts w:ascii="Calibri" w:hAnsi="Calibri" w:cs="Arial"/>
        </w:rPr>
        <w:t>In addition, men</w:t>
      </w:r>
      <w:r w:rsidR="00851671">
        <w:rPr>
          <w:rFonts w:ascii="Calibri" w:hAnsi="Calibri" w:cs="Arial"/>
        </w:rPr>
        <w:t xml:space="preserve"> </w:t>
      </w:r>
      <w:r w:rsidR="00552143">
        <w:rPr>
          <w:rFonts w:ascii="Calibri" w:hAnsi="Calibri" w:cs="Arial"/>
        </w:rPr>
        <w:t>who reported</w:t>
      </w:r>
      <w:r w:rsidR="00851671">
        <w:rPr>
          <w:rFonts w:ascii="Calibri" w:hAnsi="Calibri" w:cs="Arial"/>
        </w:rPr>
        <w:t xml:space="preserve"> </w:t>
      </w:r>
      <w:r w:rsidR="00F51050">
        <w:rPr>
          <w:rFonts w:ascii="Calibri" w:hAnsi="Calibri" w:cs="Arial"/>
        </w:rPr>
        <w:t>poor functional outcomes</w:t>
      </w:r>
      <w:r w:rsidR="00851671">
        <w:rPr>
          <w:rFonts w:ascii="Calibri" w:hAnsi="Calibri" w:cs="Arial"/>
        </w:rPr>
        <w:t xml:space="preserve"> at first survey</w:t>
      </w:r>
      <w:r w:rsidR="00BE09A5">
        <w:rPr>
          <w:rFonts w:ascii="Calibri" w:hAnsi="Calibri" w:cs="Arial"/>
        </w:rPr>
        <w:t xml:space="preserve"> </w:t>
      </w:r>
      <w:r w:rsidR="00A403E9">
        <w:rPr>
          <w:rFonts w:ascii="Calibri" w:hAnsi="Calibri" w:cs="Arial"/>
        </w:rPr>
        <w:t>(</w:t>
      </w:r>
      <w:r w:rsidR="00BE09A5">
        <w:rPr>
          <w:rFonts w:ascii="Calibri" w:hAnsi="Calibri" w:cs="Arial"/>
        </w:rPr>
        <w:t>EPIC-26 domain scores of &lt;50</w:t>
      </w:r>
      <w:r w:rsidR="00A403E9">
        <w:rPr>
          <w:rFonts w:ascii="Calibri" w:hAnsi="Calibri" w:cs="Arial"/>
        </w:rPr>
        <w:t>,</w:t>
      </w:r>
      <w:r w:rsidR="00BE09A5">
        <w:rPr>
          <w:rFonts w:ascii="Calibri" w:hAnsi="Calibri" w:cs="Arial"/>
        </w:rPr>
        <w:t xml:space="preserve"> apart from the sexual domain where </w:t>
      </w:r>
      <w:r w:rsidR="00BE09A5" w:rsidRPr="004B71B9">
        <w:rPr>
          <w:rFonts w:ascii="Calibri" w:hAnsi="Calibri" w:cs="Arial"/>
        </w:rPr>
        <w:t>scores &lt;</w:t>
      </w:r>
      <w:r w:rsidR="004B71B9" w:rsidRPr="004B71B9">
        <w:rPr>
          <w:rFonts w:ascii="Calibri" w:hAnsi="Calibri" w:cs="Arial"/>
        </w:rPr>
        <w:t>10</w:t>
      </w:r>
      <w:r w:rsidR="004B71B9">
        <w:rPr>
          <w:rFonts w:ascii="Calibri" w:hAnsi="Calibri" w:cs="Arial"/>
        </w:rPr>
        <w:t xml:space="preserve"> </w:t>
      </w:r>
      <w:r w:rsidR="00BE09A5" w:rsidRPr="004B71B9">
        <w:rPr>
          <w:rFonts w:ascii="Calibri" w:hAnsi="Calibri" w:cs="Arial"/>
        </w:rPr>
        <w:t>were</w:t>
      </w:r>
      <w:r w:rsidR="00BE09A5">
        <w:rPr>
          <w:rFonts w:ascii="Calibri" w:hAnsi="Calibri" w:cs="Arial"/>
        </w:rPr>
        <w:t xml:space="preserve"> used)</w:t>
      </w:r>
      <w:r w:rsidR="00E21273">
        <w:rPr>
          <w:rFonts w:ascii="Calibri" w:hAnsi="Calibri" w:cs="Arial"/>
        </w:rPr>
        <w:t xml:space="preserve"> </w:t>
      </w:r>
      <w:r w:rsidR="00A403E9">
        <w:rPr>
          <w:rFonts w:ascii="Calibri" w:hAnsi="Calibri" w:cs="Arial"/>
        </w:rPr>
        <w:t>were analysed separately. T</w:t>
      </w:r>
      <w:r w:rsidR="00E21273">
        <w:rPr>
          <w:rFonts w:ascii="Calibri" w:hAnsi="Calibri" w:cs="Arial"/>
        </w:rPr>
        <w:t xml:space="preserve">hese scores were </w:t>
      </w:r>
      <w:r w:rsidR="00F51050">
        <w:rPr>
          <w:rFonts w:ascii="Calibri" w:hAnsi="Calibri" w:cs="Arial"/>
        </w:rPr>
        <w:t>below</w:t>
      </w:r>
      <w:r w:rsidR="00E21273">
        <w:rPr>
          <w:rFonts w:ascii="Calibri" w:hAnsi="Calibri" w:cs="Arial"/>
        </w:rPr>
        <w:t xml:space="preserve"> the average domain scores, and thus represented </w:t>
      </w:r>
      <w:r w:rsidR="00F51050">
        <w:rPr>
          <w:rFonts w:ascii="Calibri" w:hAnsi="Calibri" w:cs="Arial"/>
        </w:rPr>
        <w:t>poor function</w:t>
      </w:r>
      <w:r w:rsidR="00BE09A5">
        <w:rPr>
          <w:rFonts w:ascii="Calibri" w:hAnsi="Calibri" w:cs="Arial"/>
        </w:rPr>
        <w:t>.</w:t>
      </w:r>
    </w:p>
    <w:p w14:paraId="5865950E" w14:textId="1AD80828" w:rsidR="00B70D96" w:rsidRDefault="00B70D96" w:rsidP="00BA3DC7">
      <w:pPr>
        <w:spacing w:after="240"/>
        <w:jc w:val="both"/>
        <w:rPr>
          <w:rFonts w:ascii="Calibri" w:hAnsi="Calibri" w:cs="Arial"/>
        </w:rPr>
      </w:pPr>
      <w:r w:rsidRPr="00B70D96">
        <w:rPr>
          <w:rFonts w:ascii="Calibri" w:hAnsi="Calibri" w:cs="Arial"/>
        </w:rPr>
        <w:t>Descriptive statistics were used to report respondent characteristics, EQ-5D-5L and EPIC-26</w:t>
      </w:r>
      <w:r w:rsidR="0011004F" w:rsidRPr="0011004F">
        <w:rPr>
          <w:rFonts w:ascii="Calibri" w:hAnsi="Calibri" w:cs="Arial"/>
        </w:rPr>
        <w:t xml:space="preserve"> </w:t>
      </w:r>
      <w:r w:rsidR="0011004F" w:rsidRPr="00B70D96">
        <w:rPr>
          <w:rFonts w:ascii="Calibri" w:hAnsi="Calibri" w:cs="Arial"/>
        </w:rPr>
        <w:t>responses</w:t>
      </w:r>
      <w:r w:rsidRPr="00B70D96">
        <w:rPr>
          <w:rFonts w:ascii="Calibri" w:hAnsi="Calibri" w:cs="Arial"/>
        </w:rPr>
        <w:t xml:space="preserve">. Outcomes were analysed in relation to age, </w:t>
      </w:r>
      <w:r w:rsidR="00F51050">
        <w:rPr>
          <w:rFonts w:ascii="Calibri" w:hAnsi="Calibri" w:cs="Arial"/>
        </w:rPr>
        <w:t>stage</w:t>
      </w:r>
      <w:r w:rsidR="00CF102D" w:rsidRPr="00B70D96">
        <w:rPr>
          <w:rFonts w:ascii="Calibri" w:hAnsi="Calibri" w:cs="Arial"/>
        </w:rPr>
        <w:t xml:space="preserve"> </w:t>
      </w:r>
      <w:r w:rsidRPr="00B70D96">
        <w:rPr>
          <w:rFonts w:ascii="Calibri" w:hAnsi="Calibri" w:cs="Arial"/>
        </w:rPr>
        <w:t xml:space="preserve">and type of treatment. </w:t>
      </w:r>
      <w:r w:rsidR="00F51050">
        <w:rPr>
          <w:rFonts w:ascii="Calibri" w:hAnsi="Calibri" w:cs="Arial"/>
        </w:rPr>
        <w:t>Analyses were based on</w:t>
      </w:r>
      <w:r w:rsidRPr="00B70D96">
        <w:rPr>
          <w:rFonts w:ascii="Calibri" w:hAnsi="Calibri" w:cs="Arial"/>
        </w:rPr>
        <w:t xml:space="preserve"> patients who provided answers to questions in both the original and follow-up surveys unless otherwise stated. Analyses were performed using Stata version 15 (Stata, College Station, TX).</w:t>
      </w:r>
    </w:p>
    <w:p w14:paraId="4C142921" w14:textId="7C94B644" w:rsidR="00B70D96" w:rsidRPr="00942C47" w:rsidRDefault="001D5A9D" w:rsidP="00BA3DC7">
      <w:pPr>
        <w:spacing w:after="240"/>
        <w:jc w:val="both"/>
        <w:rPr>
          <w:rFonts w:ascii="Calibri" w:hAnsi="Calibri" w:cs="Arial"/>
          <w:b/>
          <w:bCs/>
          <w:color w:val="000000"/>
          <w:sz w:val="24"/>
          <w:lang w:val="en-US" w:eastAsia="en-GB"/>
        </w:rPr>
      </w:pPr>
      <w:r w:rsidRPr="00942C47">
        <w:rPr>
          <w:rFonts w:ascii="Calibri" w:hAnsi="Calibri" w:cs="Arial"/>
          <w:b/>
          <w:bCs/>
          <w:color w:val="000000"/>
          <w:sz w:val="24"/>
          <w:lang w:val="en-US" w:eastAsia="en-GB"/>
        </w:rPr>
        <w:t>R</w:t>
      </w:r>
      <w:r w:rsidR="00B70D96" w:rsidRPr="00942C47">
        <w:rPr>
          <w:rFonts w:ascii="Calibri" w:hAnsi="Calibri" w:cs="Arial"/>
          <w:b/>
          <w:bCs/>
          <w:color w:val="000000"/>
          <w:sz w:val="24"/>
          <w:lang w:val="en-US" w:eastAsia="en-GB"/>
        </w:rPr>
        <w:t>esults</w:t>
      </w:r>
    </w:p>
    <w:p w14:paraId="3C7AB82C" w14:textId="77777777" w:rsidR="00B70D96" w:rsidRPr="00942C47" w:rsidRDefault="00B70D96" w:rsidP="00BA3DC7">
      <w:pPr>
        <w:spacing w:after="0"/>
        <w:jc w:val="both"/>
        <w:rPr>
          <w:rFonts w:ascii="Calibri" w:hAnsi="Calibri" w:cs="Arial"/>
          <w:b/>
          <w:bCs/>
        </w:rPr>
      </w:pPr>
      <w:r w:rsidRPr="00942C47">
        <w:rPr>
          <w:rFonts w:ascii="Calibri" w:hAnsi="Calibri" w:cs="Arial"/>
          <w:b/>
          <w:bCs/>
        </w:rPr>
        <w:t>Sample size and response rates</w:t>
      </w:r>
    </w:p>
    <w:p w14:paraId="5C8C0F31" w14:textId="6E5A2D3B" w:rsidR="00D87BF5" w:rsidRDefault="00B70D96" w:rsidP="00BA3DC7">
      <w:pPr>
        <w:spacing w:after="240"/>
        <w:jc w:val="both"/>
        <w:rPr>
          <w:rFonts w:ascii="Calibri" w:hAnsi="Calibri" w:cs="Arial"/>
          <w:color w:val="000000"/>
          <w:lang w:val="en-US" w:eastAsia="en-GB"/>
        </w:rPr>
      </w:pPr>
      <w:r w:rsidRPr="00B70D96">
        <w:rPr>
          <w:rFonts w:ascii="Calibri" w:hAnsi="Calibri" w:cs="Arial"/>
        </w:rPr>
        <w:t xml:space="preserve">Of the </w:t>
      </w:r>
      <w:r w:rsidRPr="00B70D96">
        <w:rPr>
          <w:rFonts w:ascii="Calibri" w:hAnsi="Calibri" w:cs="Arial"/>
          <w:color w:val="000000"/>
          <w:lang w:val="en-US" w:eastAsia="en-GB"/>
        </w:rPr>
        <w:t xml:space="preserve">35,823 </w:t>
      </w:r>
      <w:r w:rsidR="00570BCF">
        <w:rPr>
          <w:rFonts w:ascii="Calibri" w:hAnsi="Calibri" w:cs="Arial"/>
          <w:color w:val="000000"/>
          <w:lang w:val="en-US" w:eastAsia="en-GB"/>
        </w:rPr>
        <w:t>men</w:t>
      </w:r>
      <w:r w:rsidR="00570BCF" w:rsidRPr="00B70D96">
        <w:rPr>
          <w:rFonts w:ascii="Calibri" w:hAnsi="Calibri" w:cs="Arial"/>
          <w:color w:val="000000"/>
          <w:lang w:val="en-US" w:eastAsia="en-GB"/>
        </w:rPr>
        <w:t xml:space="preserve"> </w:t>
      </w:r>
      <w:r w:rsidRPr="00B70D96">
        <w:rPr>
          <w:rFonts w:ascii="Calibri" w:hAnsi="Calibri" w:cs="Arial"/>
          <w:color w:val="000000"/>
          <w:lang w:val="en-US" w:eastAsia="en-GB"/>
        </w:rPr>
        <w:t xml:space="preserve">who completed the </w:t>
      </w:r>
      <w:r w:rsidR="00BA3DC7">
        <w:rPr>
          <w:rFonts w:ascii="Calibri" w:hAnsi="Calibri" w:cs="Arial"/>
          <w:color w:val="000000"/>
          <w:lang w:val="en-US" w:eastAsia="en-GB"/>
        </w:rPr>
        <w:t>initial</w:t>
      </w:r>
      <w:r w:rsidRPr="00B70D96">
        <w:rPr>
          <w:rFonts w:ascii="Calibri" w:hAnsi="Calibri" w:cs="Arial"/>
          <w:color w:val="000000"/>
          <w:lang w:val="en-US" w:eastAsia="en-GB"/>
        </w:rPr>
        <w:t xml:space="preserve"> survey, </w:t>
      </w:r>
      <w:r w:rsidR="002D4C48">
        <w:rPr>
          <w:rFonts w:ascii="Calibri" w:hAnsi="Calibri" w:cs="Arial"/>
          <w:color w:val="000000"/>
          <w:lang w:val="en-US" w:eastAsia="en-GB"/>
        </w:rPr>
        <w:t>2,663 (7.4%)</w:t>
      </w:r>
      <w:r w:rsidRPr="00B70D96">
        <w:rPr>
          <w:rFonts w:ascii="Calibri" w:hAnsi="Calibri" w:cs="Arial"/>
          <w:color w:val="000000"/>
          <w:lang w:val="en-US" w:eastAsia="en-GB"/>
        </w:rPr>
        <w:t xml:space="preserve"> </w:t>
      </w:r>
      <w:r w:rsidR="00570BCF">
        <w:rPr>
          <w:rFonts w:ascii="Calibri" w:hAnsi="Calibri" w:cs="Arial"/>
          <w:color w:val="000000"/>
          <w:lang w:val="en-US" w:eastAsia="en-GB"/>
        </w:rPr>
        <w:t>men</w:t>
      </w:r>
      <w:r w:rsidR="00570BCF" w:rsidRPr="00B70D96">
        <w:rPr>
          <w:rFonts w:ascii="Calibri" w:hAnsi="Calibri" w:cs="Arial"/>
          <w:color w:val="000000"/>
          <w:lang w:val="en-US" w:eastAsia="en-GB"/>
        </w:rPr>
        <w:t xml:space="preserve"> </w:t>
      </w:r>
      <w:r w:rsidRPr="00B70D96">
        <w:rPr>
          <w:rFonts w:ascii="Calibri" w:hAnsi="Calibri" w:cs="Arial"/>
          <w:color w:val="000000"/>
          <w:lang w:val="en-US" w:eastAsia="en-GB"/>
        </w:rPr>
        <w:t xml:space="preserve">died </w:t>
      </w:r>
      <w:r w:rsidR="002D4C48">
        <w:rPr>
          <w:rFonts w:ascii="Calibri" w:hAnsi="Calibri" w:cs="Arial"/>
          <w:color w:val="000000"/>
          <w:lang w:val="en-US" w:eastAsia="en-GB"/>
        </w:rPr>
        <w:t>in the period between surveys</w:t>
      </w:r>
      <w:r w:rsidRPr="00B70D96">
        <w:rPr>
          <w:rFonts w:ascii="Calibri" w:hAnsi="Calibri" w:cs="Arial"/>
          <w:color w:val="000000"/>
          <w:lang w:val="en-US" w:eastAsia="en-GB"/>
        </w:rPr>
        <w:t>,</w:t>
      </w:r>
      <w:r w:rsidR="001D5A9D">
        <w:rPr>
          <w:rFonts w:ascii="Calibri" w:hAnsi="Calibri" w:cs="Arial"/>
          <w:color w:val="000000"/>
          <w:lang w:val="en-US" w:eastAsia="en-GB"/>
        </w:rPr>
        <w:t xml:space="preserve"> giving a final sample of </w:t>
      </w:r>
      <w:r w:rsidR="002D4C48">
        <w:rPr>
          <w:rFonts w:ascii="Calibri" w:hAnsi="Calibri" w:cs="Arial"/>
          <w:color w:val="000000"/>
          <w:lang w:val="en-US" w:eastAsia="en-GB"/>
        </w:rPr>
        <w:t>33,160 men eligible to complete the follow-up survey</w:t>
      </w:r>
      <w:r w:rsidR="001D5A9D">
        <w:rPr>
          <w:rFonts w:ascii="Calibri" w:hAnsi="Calibri" w:cs="Arial"/>
          <w:color w:val="000000"/>
          <w:lang w:val="en-US" w:eastAsia="en-GB"/>
        </w:rPr>
        <w:t xml:space="preserve">. Of these, </w:t>
      </w:r>
      <w:r w:rsidR="001D5A9D" w:rsidRPr="00B70D96">
        <w:rPr>
          <w:rFonts w:ascii="Calibri" w:hAnsi="Calibri" w:cs="Arial"/>
          <w:color w:val="000000"/>
          <w:lang w:val="en-US" w:eastAsia="en-GB"/>
        </w:rPr>
        <w:t>28,450 returned</w:t>
      </w:r>
      <w:r w:rsidR="001D5A9D">
        <w:rPr>
          <w:rFonts w:ascii="Calibri" w:hAnsi="Calibri" w:cs="Arial"/>
          <w:color w:val="000000"/>
          <w:lang w:val="en-US" w:eastAsia="en-GB"/>
        </w:rPr>
        <w:t xml:space="preserve"> completed</w:t>
      </w:r>
      <w:r w:rsidR="001D5A9D" w:rsidRPr="00B70D96">
        <w:rPr>
          <w:rFonts w:ascii="Calibri" w:hAnsi="Calibri" w:cs="Arial"/>
          <w:color w:val="000000"/>
          <w:lang w:val="en-US" w:eastAsia="en-GB"/>
        </w:rPr>
        <w:t xml:space="preserve"> surveys (</w:t>
      </w:r>
      <w:r w:rsidR="00C6399D">
        <w:rPr>
          <w:rFonts w:ascii="Calibri" w:hAnsi="Calibri" w:cs="Arial"/>
          <w:color w:val="000000"/>
          <w:lang w:val="en-US" w:eastAsia="en-GB"/>
        </w:rPr>
        <w:t>85.8</w:t>
      </w:r>
      <w:r w:rsidR="001D5A9D">
        <w:rPr>
          <w:rFonts w:ascii="Calibri" w:hAnsi="Calibri" w:cs="Arial"/>
          <w:color w:val="000000"/>
          <w:lang w:val="en-US" w:eastAsia="en-GB"/>
        </w:rPr>
        <w:t>%</w:t>
      </w:r>
      <w:r w:rsidR="00C6399D">
        <w:rPr>
          <w:rFonts w:ascii="Calibri" w:hAnsi="Calibri" w:cs="Arial"/>
          <w:color w:val="000000"/>
          <w:lang w:val="en-US" w:eastAsia="en-GB"/>
        </w:rPr>
        <w:t xml:space="preserve"> response rate</w:t>
      </w:r>
      <w:r w:rsidR="001D5A9D">
        <w:rPr>
          <w:rFonts w:ascii="Calibri" w:hAnsi="Calibri" w:cs="Arial"/>
          <w:color w:val="000000"/>
          <w:lang w:val="en-US" w:eastAsia="en-GB"/>
        </w:rPr>
        <w:t>)</w:t>
      </w:r>
      <w:r w:rsidR="00DB3589">
        <w:rPr>
          <w:rFonts w:ascii="Calibri" w:hAnsi="Calibri" w:cs="Arial"/>
          <w:color w:val="000000"/>
          <w:lang w:val="en-US" w:eastAsia="en-GB"/>
        </w:rPr>
        <w:t xml:space="preserve"> </w:t>
      </w:r>
      <w:r w:rsidR="00D87BF5">
        <w:rPr>
          <w:rFonts w:ascii="Calibri" w:hAnsi="Calibri" w:cs="Arial"/>
          <w:color w:val="000000"/>
          <w:lang w:val="en-US" w:eastAsia="en-GB"/>
        </w:rPr>
        <w:t xml:space="preserve">(Figure </w:t>
      </w:r>
      <w:r w:rsidR="002240DD">
        <w:rPr>
          <w:rFonts w:ascii="Calibri" w:hAnsi="Calibri" w:cs="Arial"/>
          <w:color w:val="000000"/>
          <w:lang w:val="en-US" w:eastAsia="en-GB"/>
        </w:rPr>
        <w:t>1</w:t>
      </w:r>
      <w:r w:rsidR="00D87BF5">
        <w:rPr>
          <w:rFonts w:ascii="Calibri" w:hAnsi="Calibri" w:cs="Arial"/>
          <w:color w:val="000000"/>
          <w:lang w:val="en-US" w:eastAsia="en-GB"/>
        </w:rPr>
        <w:t>)</w:t>
      </w:r>
      <w:r w:rsidRPr="00B70D96">
        <w:rPr>
          <w:rFonts w:ascii="Calibri" w:hAnsi="Calibri" w:cs="Arial"/>
          <w:color w:val="000000"/>
          <w:lang w:val="en-US" w:eastAsia="en-GB"/>
        </w:rPr>
        <w:t>.</w:t>
      </w:r>
    </w:p>
    <w:p w14:paraId="527064A9" w14:textId="6EBF1812" w:rsidR="00C56357" w:rsidRDefault="00B70D96" w:rsidP="00BA3DC7">
      <w:pPr>
        <w:spacing w:after="240"/>
        <w:jc w:val="both"/>
        <w:rPr>
          <w:rFonts w:ascii="Calibri" w:hAnsi="Calibri" w:cs="Arial"/>
          <w:color w:val="000000"/>
          <w:lang w:val="en-US" w:eastAsia="en-GB"/>
        </w:rPr>
      </w:pPr>
      <w:r w:rsidRPr="00B70D96">
        <w:rPr>
          <w:rFonts w:ascii="Calibri" w:hAnsi="Calibri" w:cs="Arial"/>
          <w:color w:val="000000"/>
          <w:lang w:val="en-US" w:eastAsia="en-GB"/>
        </w:rPr>
        <w:t>Men who did not complete the follow-up survey were more likely to have advanced disease (stage IV</w:t>
      </w:r>
      <w:r w:rsidR="00DA1B9E">
        <w:rPr>
          <w:rFonts w:ascii="Calibri" w:hAnsi="Calibri" w:cs="Arial"/>
          <w:color w:val="000000"/>
          <w:lang w:val="en-US" w:eastAsia="en-GB"/>
        </w:rPr>
        <w:t xml:space="preserve"> at diagnosis</w:t>
      </w:r>
      <w:r w:rsidRPr="00B70D96">
        <w:rPr>
          <w:rFonts w:ascii="Calibri" w:hAnsi="Calibri" w:cs="Arial"/>
          <w:color w:val="000000"/>
          <w:lang w:val="en-US" w:eastAsia="en-GB"/>
        </w:rPr>
        <w:t>), be ≥</w:t>
      </w:r>
      <w:r w:rsidRPr="00B70D96">
        <w:rPr>
          <w:rFonts w:ascii="Calibri" w:hAnsi="Calibri" w:cs="Arial"/>
        </w:rPr>
        <w:t>85 years</w:t>
      </w:r>
      <w:r w:rsidR="00506243">
        <w:rPr>
          <w:rFonts w:ascii="Calibri" w:hAnsi="Calibri" w:cs="Arial"/>
        </w:rPr>
        <w:t xml:space="preserve"> old</w:t>
      </w:r>
      <w:r w:rsidRPr="00B70D96">
        <w:rPr>
          <w:rFonts w:ascii="Calibri" w:hAnsi="Calibri" w:cs="Arial"/>
        </w:rPr>
        <w:t xml:space="preserve"> and have reported </w:t>
      </w:r>
      <w:r w:rsidRPr="00B70D96">
        <w:rPr>
          <w:rFonts w:ascii="Calibri" w:hAnsi="Calibri" w:cs="Arial"/>
          <w:color w:val="000000"/>
          <w:lang w:val="en-US" w:eastAsia="en-GB"/>
        </w:rPr>
        <w:t xml:space="preserve">≥4 LTCs </w:t>
      </w:r>
      <w:r w:rsidR="00DA1B9E">
        <w:rPr>
          <w:rFonts w:ascii="Calibri" w:hAnsi="Calibri" w:cs="Arial"/>
          <w:color w:val="000000"/>
          <w:lang w:val="en-US" w:eastAsia="en-GB"/>
        </w:rPr>
        <w:t>in</w:t>
      </w:r>
      <w:r w:rsidRPr="00B70D96">
        <w:rPr>
          <w:rFonts w:ascii="Calibri" w:hAnsi="Calibri" w:cs="Arial"/>
          <w:color w:val="000000"/>
          <w:lang w:val="en-US" w:eastAsia="en-GB"/>
        </w:rPr>
        <w:t xml:space="preserve"> the first survey. </w:t>
      </w:r>
    </w:p>
    <w:p w14:paraId="5E026073" w14:textId="77777777" w:rsidR="00C6399D" w:rsidRDefault="00C6399D">
      <w:pPr>
        <w:rPr>
          <w:rFonts w:ascii="Calibri" w:hAnsi="Calibri" w:cs="Arial"/>
          <w:b/>
          <w:bCs/>
        </w:rPr>
      </w:pPr>
      <w:r>
        <w:rPr>
          <w:rFonts w:ascii="Calibri" w:hAnsi="Calibri" w:cs="Arial"/>
          <w:b/>
          <w:bCs/>
        </w:rPr>
        <w:br w:type="page"/>
      </w:r>
    </w:p>
    <w:p w14:paraId="2FD6709D" w14:textId="468B724F" w:rsidR="00B70D96" w:rsidRPr="00942C47" w:rsidRDefault="00B70D96" w:rsidP="00BA3DC7">
      <w:pPr>
        <w:spacing w:after="0"/>
        <w:jc w:val="both"/>
        <w:rPr>
          <w:rFonts w:ascii="Calibri" w:hAnsi="Calibri" w:cs="Arial"/>
          <w:b/>
          <w:bCs/>
        </w:rPr>
      </w:pPr>
      <w:r w:rsidRPr="00942C47">
        <w:rPr>
          <w:rFonts w:ascii="Calibri" w:hAnsi="Calibri" w:cs="Arial"/>
          <w:b/>
          <w:bCs/>
        </w:rPr>
        <w:lastRenderedPageBreak/>
        <w:t xml:space="preserve">Characteristics of the </w:t>
      </w:r>
      <w:r w:rsidR="00C6399D">
        <w:rPr>
          <w:rFonts w:ascii="Calibri" w:hAnsi="Calibri" w:cs="Arial"/>
          <w:b/>
          <w:bCs/>
        </w:rPr>
        <w:t xml:space="preserve">study </w:t>
      </w:r>
      <w:r w:rsidRPr="00942C47">
        <w:rPr>
          <w:rFonts w:ascii="Calibri" w:hAnsi="Calibri" w:cs="Arial"/>
          <w:b/>
          <w:bCs/>
        </w:rPr>
        <w:t>population</w:t>
      </w:r>
    </w:p>
    <w:p w14:paraId="7328A3E1" w14:textId="7C18FDAD" w:rsidR="00DE21DF" w:rsidRPr="00B70D96" w:rsidRDefault="00C56357" w:rsidP="00BA3DC7">
      <w:pPr>
        <w:spacing w:after="240"/>
        <w:jc w:val="both"/>
        <w:rPr>
          <w:rFonts w:eastAsia="Times New Roman" w:cs="Arial"/>
          <w:color w:val="000000"/>
          <w:lang w:val="en-US" w:eastAsia="en-GB"/>
        </w:rPr>
      </w:pPr>
      <w:r>
        <w:rPr>
          <w:rFonts w:ascii="Calibri" w:hAnsi="Calibri" w:cs="Arial"/>
          <w:color w:val="000000"/>
          <w:lang w:val="en-US" w:eastAsia="en-GB"/>
        </w:rPr>
        <w:t>Analyses were performed</w:t>
      </w:r>
      <w:r w:rsidR="00813D71">
        <w:rPr>
          <w:rFonts w:ascii="Calibri" w:hAnsi="Calibri" w:cs="Arial"/>
          <w:color w:val="000000"/>
          <w:lang w:val="en-US" w:eastAsia="en-GB"/>
        </w:rPr>
        <w:t xml:space="preserve"> on 21,700 men who reported</w:t>
      </w:r>
      <w:r w:rsidR="00FF2D77">
        <w:rPr>
          <w:rFonts w:ascii="Calibri" w:hAnsi="Calibri" w:cs="Arial"/>
          <w:color w:val="000000"/>
          <w:lang w:val="en-US" w:eastAsia="en-GB"/>
        </w:rPr>
        <w:t xml:space="preserve"> </w:t>
      </w:r>
      <w:r w:rsidR="00DB3589">
        <w:rPr>
          <w:rFonts w:ascii="Calibri" w:hAnsi="Calibri" w:cs="Arial"/>
          <w:color w:val="000000"/>
          <w:lang w:val="en-US" w:eastAsia="en-GB"/>
        </w:rPr>
        <w:t xml:space="preserve">receiving </w:t>
      </w:r>
      <w:r w:rsidR="00BA3DC7">
        <w:rPr>
          <w:rFonts w:ascii="Calibri" w:hAnsi="Calibri" w:cs="Arial"/>
          <w:color w:val="000000"/>
          <w:lang w:val="en-US" w:eastAsia="en-GB"/>
        </w:rPr>
        <w:t xml:space="preserve">one or more of </w:t>
      </w:r>
      <w:r w:rsidR="00DB3589">
        <w:rPr>
          <w:rFonts w:ascii="Calibri" w:hAnsi="Calibri" w:cs="Arial"/>
          <w:color w:val="000000"/>
          <w:lang w:val="en-US" w:eastAsia="en-GB"/>
        </w:rPr>
        <w:t xml:space="preserve">the </w:t>
      </w:r>
      <w:r w:rsidR="00FF2D77" w:rsidRPr="00B70D96">
        <w:rPr>
          <w:rFonts w:ascii="Calibri" w:hAnsi="Calibri" w:cs="Arial"/>
          <w:color w:val="000000"/>
          <w:lang w:val="en-US" w:eastAsia="en-GB"/>
        </w:rPr>
        <w:t xml:space="preserve">single </w:t>
      </w:r>
      <w:r w:rsidR="00FF2D77">
        <w:rPr>
          <w:rFonts w:ascii="Calibri" w:hAnsi="Calibri" w:cs="Arial"/>
          <w:color w:val="000000"/>
          <w:lang w:val="en-US" w:eastAsia="en-GB"/>
        </w:rPr>
        <w:t xml:space="preserve">or combination </w:t>
      </w:r>
      <w:r w:rsidR="00FF2D77" w:rsidRPr="00B70D96">
        <w:rPr>
          <w:rFonts w:ascii="Calibri" w:hAnsi="Calibri" w:cs="Arial"/>
          <w:color w:val="000000"/>
          <w:lang w:val="en-US" w:eastAsia="en-GB"/>
        </w:rPr>
        <w:t>therapies</w:t>
      </w:r>
      <w:r w:rsidR="00506243">
        <w:rPr>
          <w:rFonts w:ascii="Calibri" w:hAnsi="Calibri" w:cs="Arial"/>
          <w:color w:val="000000"/>
          <w:lang w:val="en-US" w:eastAsia="en-GB"/>
        </w:rPr>
        <w:t xml:space="preserve"> detailed</w:t>
      </w:r>
      <w:r w:rsidR="002240DD">
        <w:rPr>
          <w:rFonts w:ascii="Calibri" w:hAnsi="Calibri" w:cs="Arial"/>
          <w:color w:val="000000"/>
          <w:lang w:val="en-US" w:eastAsia="en-GB"/>
        </w:rPr>
        <w:t xml:space="preserve"> in </w:t>
      </w:r>
      <w:r w:rsidR="00A403E9">
        <w:rPr>
          <w:rFonts w:ascii="Calibri" w:hAnsi="Calibri" w:cs="Arial"/>
          <w:color w:val="000000"/>
          <w:lang w:val="en-US" w:eastAsia="en-GB"/>
        </w:rPr>
        <w:t>Figure</w:t>
      </w:r>
      <w:r w:rsidR="00FF2D77">
        <w:rPr>
          <w:rFonts w:ascii="Calibri" w:hAnsi="Calibri" w:cs="Arial"/>
          <w:color w:val="000000"/>
          <w:lang w:val="en-US" w:eastAsia="en-GB"/>
        </w:rPr>
        <w:t xml:space="preserve"> 1 </w:t>
      </w:r>
      <w:r>
        <w:rPr>
          <w:rFonts w:ascii="Calibri" w:hAnsi="Calibri" w:cs="Arial"/>
          <w:color w:val="000000"/>
          <w:lang w:val="en-US" w:eastAsia="en-GB"/>
        </w:rPr>
        <w:t xml:space="preserve">in both surveys. </w:t>
      </w:r>
      <w:r w:rsidR="00BA3DC7">
        <w:rPr>
          <w:rFonts w:ascii="Calibri" w:hAnsi="Calibri" w:cs="Arial"/>
          <w:color w:val="000000"/>
          <w:lang w:val="en-US" w:eastAsia="en-GB"/>
        </w:rPr>
        <w:t xml:space="preserve">Table 1 details the characteristics of these men. </w:t>
      </w:r>
      <w:r w:rsidR="00DE21DF" w:rsidRPr="00B70D96">
        <w:rPr>
          <w:rFonts w:eastAsia="Times New Roman" w:cs="Arial"/>
          <w:color w:val="000000"/>
          <w:lang w:val="en-US" w:eastAsia="en-GB"/>
        </w:rPr>
        <w:t xml:space="preserve">Half of the </w:t>
      </w:r>
      <w:r w:rsidR="00BA3DC7">
        <w:rPr>
          <w:rFonts w:eastAsia="Times New Roman" w:cs="Arial"/>
          <w:color w:val="000000"/>
          <w:lang w:val="en-US" w:eastAsia="en-GB"/>
        </w:rPr>
        <w:t>cohort</w:t>
      </w:r>
      <w:r w:rsidR="00DE21DF" w:rsidRPr="00B70D96">
        <w:rPr>
          <w:rFonts w:eastAsia="Times New Roman" w:cs="Arial"/>
          <w:color w:val="000000"/>
          <w:lang w:val="en-US" w:eastAsia="en-GB"/>
        </w:rPr>
        <w:t xml:space="preserve"> </w:t>
      </w:r>
      <w:r w:rsidR="00DE21DF">
        <w:rPr>
          <w:rFonts w:eastAsia="Times New Roman" w:cs="Arial"/>
          <w:color w:val="000000"/>
          <w:lang w:val="en-US" w:eastAsia="en-GB"/>
        </w:rPr>
        <w:t xml:space="preserve">(49.5%) </w:t>
      </w:r>
      <w:r w:rsidR="00DE21DF" w:rsidRPr="00B70D96">
        <w:rPr>
          <w:rFonts w:eastAsia="Times New Roman" w:cs="Arial"/>
          <w:color w:val="000000"/>
          <w:lang w:val="en-US" w:eastAsia="en-GB"/>
        </w:rPr>
        <w:t>were aged 65-74 at the first survey</w:t>
      </w:r>
      <w:r w:rsidR="00DE21DF">
        <w:rPr>
          <w:rFonts w:eastAsia="Times New Roman" w:cs="Arial"/>
          <w:color w:val="000000"/>
          <w:lang w:val="en-US" w:eastAsia="en-GB"/>
        </w:rPr>
        <w:t xml:space="preserve">, </w:t>
      </w:r>
      <w:r w:rsidR="006637B9">
        <w:rPr>
          <w:rFonts w:eastAsia="Times New Roman" w:cs="Arial"/>
          <w:color w:val="000000"/>
          <w:lang w:val="en-US" w:eastAsia="en-GB"/>
        </w:rPr>
        <w:t>and o</w:t>
      </w:r>
      <w:r w:rsidR="00DE21DF">
        <w:rPr>
          <w:rFonts w:eastAsia="Times New Roman" w:cs="Arial"/>
          <w:color w:val="000000"/>
          <w:lang w:val="en-US" w:eastAsia="en-GB"/>
        </w:rPr>
        <w:t>ver half (</w:t>
      </w:r>
      <w:r w:rsidR="00DE21DF" w:rsidRPr="00B70D96">
        <w:rPr>
          <w:rFonts w:eastAsia="Times New Roman" w:cs="Arial"/>
          <w:color w:val="000000"/>
          <w:lang w:val="en-US" w:eastAsia="en-GB"/>
        </w:rPr>
        <w:t>56.9%</w:t>
      </w:r>
      <w:r w:rsidR="00DE21DF">
        <w:rPr>
          <w:rFonts w:eastAsia="Times New Roman" w:cs="Arial"/>
          <w:color w:val="000000"/>
          <w:lang w:val="en-US" w:eastAsia="en-GB"/>
        </w:rPr>
        <w:t>)</w:t>
      </w:r>
      <w:r w:rsidR="00DE21DF" w:rsidRPr="00B70D96">
        <w:rPr>
          <w:rFonts w:eastAsia="Times New Roman" w:cs="Arial"/>
          <w:color w:val="000000"/>
          <w:lang w:val="en-US" w:eastAsia="en-GB"/>
        </w:rPr>
        <w:t xml:space="preserve"> had stage I or II disease</w:t>
      </w:r>
      <w:r w:rsidR="00DE21DF">
        <w:rPr>
          <w:rFonts w:eastAsia="Times New Roman" w:cs="Arial"/>
          <w:color w:val="000000"/>
          <w:lang w:val="en-US" w:eastAsia="en-GB"/>
        </w:rPr>
        <w:t xml:space="preserve"> at diagnosis</w:t>
      </w:r>
      <w:r w:rsidR="00DE21DF" w:rsidRPr="00B70D96">
        <w:rPr>
          <w:rFonts w:eastAsia="Times New Roman" w:cs="Arial"/>
          <w:color w:val="000000"/>
          <w:lang w:val="en-US" w:eastAsia="en-GB"/>
        </w:rPr>
        <w:t xml:space="preserve">, 20.3% had stage III and 9.1% had stage IV cancer. </w:t>
      </w:r>
    </w:p>
    <w:p w14:paraId="1F6E2679" w14:textId="6254AF8A" w:rsidR="001E0809" w:rsidRDefault="004E096B" w:rsidP="00BA3DC7">
      <w:pPr>
        <w:spacing w:after="240"/>
        <w:jc w:val="both"/>
        <w:rPr>
          <w:rFonts w:ascii="Calibri" w:hAnsi="Calibri" w:cs="Arial"/>
        </w:rPr>
      </w:pPr>
      <w:r>
        <w:rPr>
          <w:rFonts w:ascii="Calibri" w:hAnsi="Calibri" w:cs="Arial"/>
          <w:color w:val="000000"/>
          <w:lang w:val="en-US" w:eastAsia="en-GB"/>
        </w:rPr>
        <w:t xml:space="preserve">Most men </w:t>
      </w:r>
      <w:r w:rsidR="00A90D51">
        <w:rPr>
          <w:rFonts w:ascii="Calibri" w:hAnsi="Calibri" w:cs="Arial"/>
          <w:color w:val="000000"/>
          <w:lang w:val="en-US" w:eastAsia="en-GB"/>
        </w:rPr>
        <w:t>reported no additional treatments since the first survey (</w:t>
      </w:r>
      <w:r w:rsidR="003705A5">
        <w:rPr>
          <w:rFonts w:ascii="Calibri" w:hAnsi="Calibri" w:cs="Arial"/>
          <w:color w:val="000000"/>
          <w:lang w:val="en-US" w:eastAsia="en-GB"/>
        </w:rPr>
        <w:t>19,470</w:t>
      </w:r>
      <w:r w:rsidR="00DB3589">
        <w:rPr>
          <w:rFonts w:ascii="Calibri" w:hAnsi="Calibri" w:cs="Arial"/>
          <w:color w:val="000000"/>
          <w:lang w:val="en-US" w:eastAsia="en-GB"/>
        </w:rPr>
        <w:t>/21,700</w:t>
      </w:r>
      <w:r w:rsidR="00A90D51">
        <w:rPr>
          <w:rFonts w:ascii="Calibri" w:hAnsi="Calibri" w:cs="Arial"/>
          <w:color w:val="000000"/>
          <w:lang w:val="en-US" w:eastAsia="en-GB"/>
        </w:rPr>
        <w:t xml:space="preserve">, </w:t>
      </w:r>
      <w:r w:rsidR="00A87E43">
        <w:rPr>
          <w:rFonts w:ascii="Calibri" w:hAnsi="Calibri" w:cs="Arial"/>
          <w:color w:val="000000"/>
          <w:lang w:val="en-US" w:eastAsia="en-GB"/>
        </w:rPr>
        <w:t>89.7</w:t>
      </w:r>
      <w:r w:rsidR="00A90D51">
        <w:rPr>
          <w:rFonts w:ascii="Calibri" w:hAnsi="Calibri" w:cs="Arial"/>
          <w:color w:val="000000"/>
          <w:lang w:val="en-US" w:eastAsia="en-GB"/>
        </w:rPr>
        <w:t>%</w:t>
      </w:r>
      <w:r w:rsidR="00A90D51" w:rsidRPr="00A90D51">
        <w:rPr>
          <w:rFonts w:ascii="Calibri" w:hAnsi="Calibri" w:cs="Arial"/>
          <w:color w:val="000000"/>
          <w:lang w:val="en-US" w:eastAsia="en-GB"/>
        </w:rPr>
        <w:t>)</w:t>
      </w:r>
      <w:r w:rsidR="00A403E9">
        <w:rPr>
          <w:rFonts w:ascii="Calibri" w:hAnsi="Calibri" w:cs="Arial"/>
          <w:color w:val="000000"/>
          <w:lang w:val="en-US" w:eastAsia="en-GB"/>
        </w:rPr>
        <w:t>, including</w:t>
      </w:r>
      <w:r w:rsidR="00181E8C">
        <w:rPr>
          <w:rFonts w:ascii="Calibri" w:hAnsi="Calibri" w:cs="Arial"/>
          <w:color w:val="000000"/>
          <w:lang w:val="en-US" w:eastAsia="en-GB"/>
        </w:rPr>
        <w:t xml:space="preserve"> 15</w:t>
      </w:r>
      <w:r w:rsidR="00A87E43">
        <w:rPr>
          <w:rFonts w:ascii="Calibri" w:hAnsi="Calibri" w:cs="Arial"/>
          <w:color w:val="000000"/>
          <w:lang w:val="en-US" w:eastAsia="en-GB"/>
        </w:rPr>
        <w:t>.4</w:t>
      </w:r>
      <w:r w:rsidR="00181E8C">
        <w:rPr>
          <w:rFonts w:ascii="Calibri" w:hAnsi="Calibri" w:cs="Arial"/>
          <w:color w:val="000000"/>
          <w:lang w:val="en-US" w:eastAsia="en-GB"/>
        </w:rPr>
        <w:t>% (3,039</w:t>
      </w:r>
      <w:r w:rsidR="00DB3589">
        <w:rPr>
          <w:rFonts w:ascii="Calibri" w:hAnsi="Calibri" w:cs="Arial"/>
          <w:color w:val="000000"/>
          <w:lang w:val="en-US" w:eastAsia="en-GB"/>
        </w:rPr>
        <w:t>/19,740</w:t>
      </w:r>
      <w:r w:rsidR="00181E8C">
        <w:rPr>
          <w:rFonts w:ascii="Calibri" w:hAnsi="Calibri" w:cs="Arial"/>
          <w:color w:val="000000"/>
          <w:lang w:val="en-US" w:eastAsia="en-GB"/>
        </w:rPr>
        <w:t xml:space="preserve">) who reported no active treatment </w:t>
      </w:r>
      <w:r w:rsidR="00181E8C" w:rsidRPr="00B70D96">
        <w:rPr>
          <w:rFonts w:ascii="Calibri" w:hAnsi="Calibri" w:cs="Arial"/>
        </w:rPr>
        <w:t>(</w:t>
      </w:r>
      <w:r w:rsidR="00EB629F">
        <w:rPr>
          <w:rFonts w:ascii="Calibri" w:hAnsi="Calibri" w:cs="Arial"/>
        </w:rPr>
        <w:t>AS or WW</w:t>
      </w:r>
      <w:r w:rsidR="00181E8C" w:rsidRPr="00B70D96">
        <w:rPr>
          <w:rFonts w:ascii="Calibri" w:hAnsi="Calibri" w:cs="Arial"/>
        </w:rPr>
        <w:t>)</w:t>
      </w:r>
      <w:r w:rsidR="00181E8C">
        <w:rPr>
          <w:rFonts w:ascii="Calibri" w:hAnsi="Calibri" w:cs="Arial"/>
          <w:color w:val="000000"/>
          <w:lang w:val="en-US" w:eastAsia="en-GB"/>
        </w:rPr>
        <w:t xml:space="preserve"> </w:t>
      </w:r>
      <w:r w:rsidR="00DA472F">
        <w:rPr>
          <w:rFonts w:ascii="Calibri" w:hAnsi="Calibri" w:cs="Arial"/>
          <w:color w:val="000000"/>
          <w:lang w:val="en-US" w:eastAsia="en-GB"/>
        </w:rPr>
        <w:t>at both time points</w:t>
      </w:r>
      <w:r w:rsidR="00A90D51">
        <w:rPr>
          <w:rFonts w:ascii="Calibri" w:hAnsi="Calibri" w:cs="Arial"/>
          <w:color w:val="000000"/>
          <w:lang w:val="en-US" w:eastAsia="en-GB"/>
        </w:rPr>
        <w:t xml:space="preserve">. </w:t>
      </w:r>
      <w:r w:rsidR="00C56357">
        <w:rPr>
          <w:rFonts w:ascii="Calibri" w:hAnsi="Calibri" w:cs="Arial"/>
          <w:color w:val="000000"/>
          <w:lang w:val="en-US" w:eastAsia="en-GB"/>
        </w:rPr>
        <w:t>The remaining 10</w:t>
      </w:r>
      <w:r w:rsidR="00A87E43">
        <w:rPr>
          <w:rFonts w:ascii="Calibri" w:hAnsi="Calibri" w:cs="Arial"/>
          <w:color w:val="000000"/>
          <w:lang w:val="en-US" w:eastAsia="en-GB"/>
        </w:rPr>
        <w:t>.3</w:t>
      </w:r>
      <w:r w:rsidR="00C56357">
        <w:rPr>
          <w:rFonts w:ascii="Calibri" w:hAnsi="Calibri" w:cs="Arial"/>
          <w:color w:val="000000"/>
          <w:lang w:val="en-US" w:eastAsia="en-GB"/>
        </w:rPr>
        <w:t>%</w:t>
      </w:r>
      <w:r w:rsidR="004428DE">
        <w:rPr>
          <w:rFonts w:ascii="Calibri" w:hAnsi="Calibri" w:cs="Arial"/>
          <w:color w:val="000000"/>
          <w:lang w:val="en-US" w:eastAsia="en-GB"/>
        </w:rPr>
        <w:t xml:space="preserve"> </w:t>
      </w:r>
      <w:r w:rsidR="004428DE">
        <w:rPr>
          <w:rFonts w:ascii="Calibri" w:hAnsi="Calibri" w:cs="Arial"/>
        </w:rPr>
        <w:t>(2,230</w:t>
      </w:r>
      <w:r w:rsidR="00DB3589">
        <w:rPr>
          <w:rFonts w:ascii="Calibri" w:hAnsi="Calibri" w:cs="Arial"/>
        </w:rPr>
        <w:t>/21,700</w:t>
      </w:r>
      <w:r w:rsidR="004428DE">
        <w:rPr>
          <w:rFonts w:ascii="Calibri" w:hAnsi="Calibri" w:cs="Arial"/>
        </w:rPr>
        <w:t xml:space="preserve">) </w:t>
      </w:r>
      <w:r w:rsidR="00C56357">
        <w:rPr>
          <w:rFonts w:ascii="Calibri" w:hAnsi="Calibri" w:cs="Arial"/>
          <w:color w:val="000000"/>
          <w:lang w:val="en-US" w:eastAsia="en-GB"/>
        </w:rPr>
        <w:t xml:space="preserve">reported </w:t>
      </w:r>
      <w:r w:rsidR="004428DE">
        <w:rPr>
          <w:rFonts w:ascii="Calibri" w:hAnsi="Calibri" w:cs="Arial"/>
        </w:rPr>
        <w:t>a</w:t>
      </w:r>
      <w:r w:rsidR="00D55C9C">
        <w:rPr>
          <w:rFonts w:ascii="Calibri" w:hAnsi="Calibri" w:cs="Arial"/>
        </w:rPr>
        <w:t>dditional</w:t>
      </w:r>
      <w:r w:rsidR="004428DE">
        <w:rPr>
          <w:rFonts w:ascii="Calibri" w:hAnsi="Calibri" w:cs="Arial"/>
        </w:rPr>
        <w:t xml:space="preserve"> treatment </w:t>
      </w:r>
      <w:r w:rsidR="0026791C">
        <w:rPr>
          <w:rFonts w:ascii="Calibri" w:hAnsi="Calibri" w:cs="Arial"/>
        </w:rPr>
        <w:t>at follow-up</w:t>
      </w:r>
      <w:r w:rsidR="009F57EF">
        <w:rPr>
          <w:rFonts w:ascii="Calibri" w:hAnsi="Calibri" w:cs="Arial"/>
        </w:rPr>
        <w:t>.</w:t>
      </w:r>
      <w:r w:rsidR="006F333A">
        <w:rPr>
          <w:rFonts w:ascii="Calibri" w:hAnsi="Calibri" w:cs="Arial"/>
        </w:rPr>
        <w:t xml:space="preserve"> </w:t>
      </w:r>
      <w:r w:rsidR="00C4711E" w:rsidRPr="00B22A1D">
        <w:rPr>
          <w:rFonts w:ascii="Calibri" w:hAnsi="Calibri" w:cs="Arial"/>
        </w:rPr>
        <w:t xml:space="preserve">We were unable to verify </w:t>
      </w:r>
      <w:r w:rsidR="00DA472F">
        <w:rPr>
          <w:rFonts w:ascii="Calibri" w:hAnsi="Calibri" w:cs="Arial"/>
        </w:rPr>
        <w:t>the</w:t>
      </w:r>
      <w:r w:rsidR="00BA3DC7">
        <w:rPr>
          <w:rFonts w:ascii="Calibri" w:hAnsi="Calibri" w:cs="Arial"/>
        </w:rPr>
        <w:t xml:space="preserve"> treatment changes </w:t>
      </w:r>
      <w:r w:rsidR="00DA472F">
        <w:rPr>
          <w:rFonts w:ascii="Calibri" w:hAnsi="Calibri" w:cs="Arial"/>
        </w:rPr>
        <w:t xml:space="preserve">reported by </w:t>
      </w:r>
      <w:r w:rsidR="00C4711E">
        <w:rPr>
          <w:rFonts w:ascii="Calibri" w:hAnsi="Calibri" w:cs="Arial"/>
        </w:rPr>
        <w:t>296 respondents</w:t>
      </w:r>
      <w:r w:rsidR="000F4F65">
        <w:rPr>
          <w:rFonts w:ascii="Calibri" w:hAnsi="Calibri" w:cs="Arial"/>
        </w:rPr>
        <w:t xml:space="preserve"> </w:t>
      </w:r>
      <w:r w:rsidR="002240DD">
        <w:rPr>
          <w:rFonts w:ascii="Calibri" w:hAnsi="Calibri" w:cs="Arial"/>
        </w:rPr>
        <w:t xml:space="preserve">(Supplementary table </w:t>
      </w:r>
      <w:r w:rsidR="00AC50EB">
        <w:rPr>
          <w:rFonts w:ascii="Calibri" w:hAnsi="Calibri" w:cs="Arial"/>
        </w:rPr>
        <w:t>1</w:t>
      </w:r>
      <w:r w:rsidR="002240DD">
        <w:rPr>
          <w:rFonts w:ascii="Calibri" w:hAnsi="Calibri" w:cs="Arial"/>
        </w:rPr>
        <w:t>)</w:t>
      </w:r>
      <w:r w:rsidR="00C4711E">
        <w:rPr>
          <w:rFonts w:ascii="Calibri" w:hAnsi="Calibri" w:cs="Arial"/>
        </w:rPr>
        <w:t>. These respondents were excluded from analysis leaving 1,934 men who received additional treatment</w:t>
      </w:r>
      <w:r w:rsidR="002240DD">
        <w:rPr>
          <w:rFonts w:ascii="Calibri" w:hAnsi="Calibri" w:cs="Arial"/>
        </w:rPr>
        <w:t xml:space="preserve"> (Table 1)</w:t>
      </w:r>
      <w:r w:rsidR="00C4711E">
        <w:rPr>
          <w:rFonts w:ascii="Calibri" w:hAnsi="Calibri" w:cs="Arial"/>
        </w:rPr>
        <w:t xml:space="preserve">. </w:t>
      </w:r>
      <w:r w:rsidR="00B745C6">
        <w:rPr>
          <w:rFonts w:ascii="Calibri" w:hAnsi="Calibri" w:cs="Arial"/>
        </w:rPr>
        <w:t xml:space="preserve"> </w:t>
      </w:r>
      <w:r w:rsidR="00DA472F">
        <w:rPr>
          <w:rFonts w:ascii="Calibri" w:hAnsi="Calibri" w:cs="Arial"/>
        </w:rPr>
        <w:t>Of the</w:t>
      </w:r>
      <w:r w:rsidR="00B745C6">
        <w:rPr>
          <w:rFonts w:ascii="Calibri" w:hAnsi="Calibri" w:cs="Arial"/>
        </w:rPr>
        <w:t>se</w:t>
      </w:r>
      <w:r w:rsidR="00DA472F">
        <w:rPr>
          <w:rFonts w:ascii="Calibri" w:hAnsi="Calibri" w:cs="Arial"/>
        </w:rPr>
        <w:t xml:space="preserve"> 1,934</w:t>
      </w:r>
      <w:r w:rsidR="00B745C6">
        <w:rPr>
          <w:rFonts w:ascii="Calibri" w:hAnsi="Calibri" w:cs="Arial"/>
        </w:rPr>
        <w:t xml:space="preserve"> men</w:t>
      </w:r>
      <w:r w:rsidR="00DA472F">
        <w:rPr>
          <w:rFonts w:ascii="Calibri" w:hAnsi="Calibri" w:cs="Arial"/>
        </w:rPr>
        <w:t xml:space="preserve">, </w:t>
      </w:r>
      <w:r w:rsidR="008B6641">
        <w:rPr>
          <w:rFonts w:ascii="Calibri" w:hAnsi="Calibri" w:cs="Arial"/>
        </w:rPr>
        <w:t xml:space="preserve">588 </w:t>
      </w:r>
      <w:r w:rsidR="00DA472F">
        <w:rPr>
          <w:rFonts w:ascii="Calibri" w:hAnsi="Calibri" w:cs="Arial"/>
        </w:rPr>
        <w:t>(</w:t>
      </w:r>
      <w:r w:rsidR="005C1036">
        <w:rPr>
          <w:rFonts w:ascii="Calibri" w:hAnsi="Calibri" w:cs="Arial"/>
        </w:rPr>
        <w:t>30.4</w:t>
      </w:r>
      <w:r w:rsidR="008B6641" w:rsidRPr="00B70D96">
        <w:rPr>
          <w:rFonts w:ascii="Calibri" w:hAnsi="Calibri" w:cs="Arial"/>
        </w:rPr>
        <w:t>%</w:t>
      </w:r>
      <w:r w:rsidR="008B6641">
        <w:rPr>
          <w:rFonts w:ascii="Calibri" w:hAnsi="Calibri" w:cs="Arial"/>
        </w:rPr>
        <w:t xml:space="preserve">) </w:t>
      </w:r>
      <w:r w:rsidR="00B745C6">
        <w:rPr>
          <w:rFonts w:ascii="Calibri" w:hAnsi="Calibri" w:cs="Arial"/>
        </w:rPr>
        <w:t>reported</w:t>
      </w:r>
      <w:r w:rsidR="00AC22E1">
        <w:rPr>
          <w:rFonts w:ascii="Calibri" w:hAnsi="Calibri" w:cs="Arial"/>
        </w:rPr>
        <w:t xml:space="preserve"> </w:t>
      </w:r>
      <w:r w:rsidR="008B6641" w:rsidRPr="00B70D96">
        <w:rPr>
          <w:rFonts w:ascii="Calibri" w:hAnsi="Calibri" w:cs="Arial"/>
        </w:rPr>
        <w:t xml:space="preserve">no active treatment </w:t>
      </w:r>
      <w:r w:rsidR="00AC22E1">
        <w:rPr>
          <w:rFonts w:ascii="Calibri" w:hAnsi="Calibri" w:cs="Arial"/>
        </w:rPr>
        <w:t>at</w:t>
      </w:r>
      <w:r w:rsidR="008B6641" w:rsidRPr="00B70D96">
        <w:rPr>
          <w:rFonts w:ascii="Calibri" w:hAnsi="Calibri" w:cs="Arial"/>
        </w:rPr>
        <w:t xml:space="preserve"> first survey</w:t>
      </w:r>
      <w:r w:rsidR="00AC22E1">
        <w:rPr>
          <w:rFonts w:ascii="Calibri" w:hAnsi="Calibri" w:cs="Arial"/>
        </w:rPr>
        <w:t xml:space="preserve"> (</w:t>
      </w:r>
      <w:r w:rsidR="00B745C6">
        <w:rPr>
          <w:rFonts w:ascii="Calibri" w:hAnsi="Calibri" w:cs="Arial"/>
        </w:rPr>
        <w:t>A</w:t>
      </w:r>
      <w:r w:rsidR="00437C6D">
        <w:rPr>
          <w:rFonts w:ascii="Calibri" w:hAnsi="Calibri" w:cs="Arial"/>
        </w:rPr>
        <w:t>S or WW</w:t>
      </w:r>
      <w:r w:rsidR="00AC22E1">
        <w:rPr>
          <w:rFonts w:ascii="Calibri" w:hAnsi="Calibri" w:cs="Arial"/>
        </w:rPr>
        <w:t>)</w:t>
      </w:r>
      <w:r w:rsidR="00B745C6">
        <w:rPr>
          <w:rFonts w:ascii="Calibri" w:hAnsi="Calibri" w:cs="Arial"/>
        </w:rPr>
        <w:t xml:space="preserve"> and active treatment at follow-up: the most common subsequent treatments were surgery alone (</w:t>
      </w:r>
      <w:r w:rsidR="00F73225">
        <w:rPr>
          <w:rFonts w:ascii="Calibri" w:hAnsi="Calibri" w:cs="Arial"/>
        </w:rPr>
        <w:t>n=</w:t>
      </w:r>
      <w:r w:rsidR="008B6641">
        <w:rPr>
          <w:rFonts w:eastAsia="Times New Roman" w:cs="Arial"/>
          <w:bCs/>
          <w:color w:val="000000"/>
          <w:lang w:val="en-US" w:eastAsia="en-GB"/>
        </w:rPr>
        <w:t>234</w:t>
      </w:r>
      <w:r w:rsidR="00F73225">
        <w:rPr>
          <w:rFonts w:eastAsia="Times New Roman" w:cs="Arial"/>
          <w:bCs/>
          <w:color w:val="000000"/>
          <w:lang w:val="en-US" w:eastAsia="en-GB"/>
        </w:rPr>
        <w:t>)</w:t>
      </w:r>
      <w:r w:rsidR="008B6641">
        <w:rPr>
          <w:rFonts w:eastAsia="Times New Roman" w:cs="Arial"/>
          <w:bCs/>
          <w:color w:val="000000"/>
          <w:lang w:val="en-US" w:eastAsia="en-GB"/>
        </w:rPr>
        <w:t xml:space="preserve">, </w:t>
      </w:r>
      <w:r w:rsidR="00F73225">
        <w:rPr>
          <w:rFonts w:eastAsia="Times New Roman" w:cs="Arial"/>
          <w:bCs/>
          <w:color w:val="000000"/>
          <w:lang w:val="en-US" w:eastAsia="en-GB"/>
        </w:rPr>
        <w:t>ADT alone (n=</w:t>
      </w:r>
      <w:r w:rsidR="008B6641">
        <w:rPr>
          <w:rFonts w:eastAsia="Times New Roman" w:cs="Arial"/>
          <w:bCs/>
          <w:color w:val="000000"/>
          <w:lang w:val="en-US" w:eastAsia="en-GB"/>
        </w:rPr>
        <w:t xml:space="preserve">172) </w:t>
      </w:r>
      <w:r w:rsidR="008B6641">
        <w:rPr>
          <w:rFonts w:ascii="Calibri" w:hAnsi="Calibri" w:cs="Arial"/>
        </w:rPr>
        <w:t xml:space="preserve">and </w:t>
      </w:r>
      <w:r w:rsidR="00C4711E">
        <w:rPr>
          <w:rFonts w:ascii="Calibri" w:hAnsi="Calibri" w:cs="Arial"/>
        </w:rPr>
        <w:t xml:space="preserve">combined </w:t>
      </w:r>
      <w:r w:rsidR="008B6641">
        <w:rPr>
          <w:rFonts w:ascii="Calibri" w:hAnsi="Calibri" w:cs="Arial"/>
        </w:rPr>
        <w:t>EBRT and ADT</w:t>
      </w:r>
      <w:r w:rsidR="00F73225">
        <w:rPr>
          <w:rFonts w:ascii="Calibri" w:hAnsi="Calibri" w:cs="Arial"/>
        </w:rPr>
        <w:t xml:space="preserve"> (n=78)</w:t>
      </w:r>
      <w:r w:rsidR="008B6641">
        <w:rPr>
          <w:rFonts w:ascii="Calibri" w:hAnsi="Calibri" w:cs="Arial"/>
        </w:rPr>
        <w:t xml:space="preserve">. A further </w:t>
      </w:r>
      <w:r w:rsidR="00C4711E">
        <w:rPr>
          <w:rFonts w:ascii="Calibri" w:hAnsi="Calibri" w:cs="Arial"/>
        </w:rPr>
        <w:t>2</w:t>
      </w:r>
      <w:r w:rsidR="005C1036">
        <w:rPr>
          <w:rFonts w:ascii="Calibri" w:hAnsi="Calibri" w:cs="Arial"/>
        </w:rPr>
        <w:t>9</w:t>
      </w:r>
      <w:r w:rsidR="00C4711E">
        <w:rPr>
          <w:rFonts w:ascii="Calibri" w:hAnsi="Calibri" w:cs="Arial"/>
        </w:rPr>
        <w:t>% (</w:t>
      </w:r>
      <w:r w:rsidR="008B6641">
        <w:rPr>
          <w:rFonts w:ascii="Calibri" w:hAnsi="Calibri" w:cs="Arial"/>
        </w:rPr>
        <w:t>560</w:t>
      </w:r>
      <w:r w:rsidR="00C4711E">
        <w:rPr>
          <w:rFonts w:ascii="Calibri" w:hAnsi="Calibri" w:cs="Arial"/>
        </w:rPr>
        <w:t>/</w:t>
      </w:r>
      <w:r w:rsidR="005C1036">
        <w:rPr>
          <w:rFonts w:ascii="Calibri" w:hAnsi="Calibri" w:cs="Arial"/>
        </w:rPr>
        <w:t>1,934</w:t>
      </w:r>
      <w:r w:rsidR="00C4711E">
        <w:rPr>
          <w:rFonts w:ascii="Calibri" w:hAnsi="Calibri" w:cs="Arial"/>
        </w:rPr>
        <w:t>)</w:t>
      </w:r>
      <w:r w:rsidR="008B6641">
        <w:rPr>
          <w:rFonts w:ascii="Calibri" w:hAnsi="Calibri" w:cs="Arial"/>
        </w:rPr>
        <w:t xml:space="preserve"> </w:t>
      </w:r>
      <w:r w:rsidR="00C4711E">
        <w:rPr>
          <w:rFonts w:ascii="Calibri" w:hAnsi="Calibri" w:cs="Arial"/>
        </w:rPr>
        <w:t xml:space="preserve">of men </w:t>
      </w:r>
      <w:r w:rsidR="008B6641">
        <w:rPr>
          <w:rFonts w:ascii="Calibri" w:hAnsi="Calibri" w:cs="Arial"/>
        </w:rPr>
        <w:t xml:space="preserve">reported the addition of ADT following </w:t>
      </w:r>
      <w:r w:rsidR="00C4711E">
        <w:rPr>
          <w:rFonts w:ascii="Calibri" w:hAnsi="Calibri" w:cs="Arial"/>
        </w:rPr>
        <w:t xml:space="preserve">initial </w:t>
      </w:r>
      <w:r w:rsidR="008B6641">
        <w:rPr>
          <w:rFonts w:ascii="Calibri" w:hAnsi="Calibri" w:cs="Arial"/>
        </w:rPr>
        <w:t>EBRT treatment</w:t>
      </w:r>
      <w:r w:rsidR="00A87E43">
        <w:rPr>
          <w:rFonts w:ascii="Calibri" w:hAnsi="Calibri" w:cs="Arial"/>
        </w:rPr>
        <w:t xml:space="preserve">, 16.1% (312/1,934) reported </w:t>
      </w:r>
      <w:r w:rsidR="00AC22E1">
        <w:rPr>
          <w:rFonts w:ascii="Calibri" w:hAnsi="Calibri" w:cs="Arial"/>
        </w:rPr>
        <w:t xml:space="preserve">moving to </w:t>
      </w:r>
      <w:r w:rsidR="00A87E43">
        <w:rPr>
          <w:rFonts w:ascii="Calibri" w:hAnsi="Calibri" w:cs="Arial"/>
        </w:rPr>
        <w:t>systemic treatment and 12.9% (250/1,934) reported additional EBRT and ADT following surgery</w:t>
      </w:r>
      <w:r w:rsidR="00550632">
        <w:rPr>
          <w:rFonts w:ascii="Calibri" w:hAnsi="Calibri" w:cs="Arial"/>
        </w:rPr>
        <w:t xml:space="preserve"> (</w:t>
      </w:r>
      <w:r w:rsidR="004D2B52">
        <w:rPr>
          <w:rFonts w:ascii="Calibri" w:hAnsi="Calibri" w:cs="Arial"/>
        </w:rPr>
        <w:t xml:space="preserve">Supplementary table </w:t>
      </w:r>
      <w:r w:rsidR="00AC50EB">
        <w:rPr>
          <w:rFonts w:ascii="Calibri" w:hAnsi="Calibri" w:cs="Arial"/>
        </w:rPr>
        <w:t>2</w:t>
      </w:r>
      <w:r w:rsidR="00550632">
        <w:rPr>
          <w:rFonts w:ascii="Calibri" w:hAnsi="Calibri" w:cs="Arial"/>
        </w:rPr>
        <w:t>)</w:t>
      </w:r>
      <w:r w:rsidR="002240DD">
        <w:rPr>
          <w:rFonts w:ascii="Calibri" w:hAnsi="Calibri" w:cs="Arial"/>
        </w:rPr>
        <w:t>.</w:t>
      </w:r>
    </w:p>
    <w:p w14:paraId="300AF61A" w14:textId="349AC94C" w:rsidR="00B70D96" w:rsidRPr="00F73225" w:rsidRDefault="00B70D96" w:rsidP="006637B9">
      <w:pPr>
        <w:spacing w:after="0"/>
        <w:jc w:val="both"/>
        <w:rPr>
          <w:rFonts w:ascii="Calibri" w:hAnsi="Calibri" w:cs="Arial"/>
          <w:b/>
          <w:iCs/>
        </w:rPr>
      </w:pPr>
      <w:r w:rsidRPr="00F73225">
        <w:rPr>
          <w:rFonts w:ascii="Calibri" w:hAnsi="Calibri" w:cs="Arial"/>
          <w:b/>
          <w:iCs/>
        </w:rPr>
        <w:t>Respondents who report</w:t>
      </w:r>
      <w:r w:rsidR="00DE21DF" w:rsidRPr="00F73225">
        <w:rPr>
          <w:rFonts w:ascii="Calibri" w:hAnsi="Calibri" w:cs="Arial"/>
          <w:b/>
          <w:iCs/>
        </w:rPr>
        <w:t>ed</w:t>
      </w:r>
      <w:r w:rsidRPr="00F73225">
        <w:rPr>
          <w:rFonts w:ascii="Calibri" w:hAnsi="Calibri" w:cs="Arial"/>
          <w:b/>
          <w:iCs/>
        </w:rPr>
        <w:t xml:space="preserve"> no </w:t>
      </w:r>
      <w:r w:rsidR="00847A45" w:rsidRPr="00F73225">
        <w:rPr>
          <w:rFonts w:ascii="Calibri" w:hAnsi="Calibri" w:cs="Arial"/>
          <w:b/>
          <w:iCs/>
        </w:rPr>
        <w:t>additional</w:t>
      </w:r>
      <w:r w:rsidR="0042298A" w:rsidRPr="00F73225">
        <w:rPr>
          <w:rFonts w:ascii="Calibri" w:hAnsi="Calibri" w:cs="Arial"/>
          <w:b/>
          <w:iCs/>
        </w:rPr>
        <w:t xml:space="preserve"> active treatment</w:t>
      </w:r>
      <w:r w:rsidRPr="00F73225">
        <w:rPr>
          <w:rFonts w:ascii="Calibri" w:hAnsi="Calibri" w:cs="Arial"/>
          <w:b/>
          <w:iCs/>
        </w:rPr>
        <w:t xml:space="preserve"> at follow-up</w:t>
      </w:r>
    </w:p>
    <w:p w14:paraId="5F91E58F" w14:textId="77777777" w:rsidR="00204245" w:rsidRPr="00F73225" w:rsidRDefault="00204245" w:rsidP="00BA3DC7">
      <w:pPr>
        <w:spacing w:after="0"/>
        <w:jc w:val="both"/>
        <w:rPr>
          <w:rFonts w:ascii="Calibri" w:hAnsi="Calibri" w:cs="Arial"/>
          <w:b/>
          <w:bCs/>
          <w:i/>
          <w:iCs/>
        </w:rPr>
      </w:pPr>
      <w:r w:rsidRPr="00F73225">
        <w:rPr>
          <w:rFonts w:ascii="Calibri" w:hAnsi="Calibri" w:cs="Arial"/>
          <w:b/>
          <w:bCs/>
          <w:i/>
          <w:iCs/>
        </w:rPr>
        <w:t>Urinary and Bowel function</w:t>
      </w:r>
    </w:p>
    <w:p w14:paraId="3D97250F" w14:textId="35F48E73" w:rsidR="002D06CC" w:rsidRPr="00204245" w:rsidRDefault="00742BBF" w:rsidP="00BA3DC7">
      <w:pPr>
        <w:spacing w:after="240"/>
        <w:jc w:val="both"/>
        <w:rPr>
          <w:rFonts w:ascii="Calibri" w:eastAsia="SimSun" w:hAnsi="Calibri" w:cs="Arial"/>
        </w:rPr>
      </w:pPr>
      <w:r>
        <w:rPr>
          <w:rFonts w:ascii="Calibri" w:eastAsia="SimSun" w:hAnsi="Calibri" w:cs="Arial"/>
        </w:rPr>
        <w:t xml:space="preserve">Mean urinary </w:t>
      </w:r>
      <w:r w:rsidR="00AB2F6D">
        <w:rPr>
          <w:rFonts w:ascii="Calibri" w:eastAsia="SimSun" w:hAnsi="Calibri" w:cs="Arial"/>
        </w:rPr>
        <w:t xml:space="preserve">incontinence </w:t>
      </w:r>
      <w:r w:rsidR="00204245" w:rsidRPr="00204245">
        <w:rPr>
          <w:rFonts w:ascii="Calibri" w:eastAsia="SimSun" w:hAnsi="Calibri" w:cs="Arial"/>
        </w:rPr>
        <w:t>scores were high in the original</w:t>
      </w:r>
      <w:r w:rsidR="00CF49D6">
        <w:rPr>
          <w:rFonts w:ascii="Calibri" w:eastAsia="SimSun" w:hAnsi="Calibri" w:cs="Arial"/>
        </w:rPr>
        <w:t xml:space="preserve"> (82.8</w:t>
      </w:r>
      <w:r w:rsidR="000F4F65">
        <w:rPr>
          <w:rFonts w:ascii="Calibri" w:eastAsia="SimSun" w:hAnsi="Calibri" w:cs="Arial"/>
        </w:rPr>
        <w:t>/100</w:t>
      </w:r>
      <w:r w:rsidR="00CF49D6">
        <w:rPr>
          <w:rFonts w:ascii="Calibri" w:eastAsia="SimSun" w:hAnsi="Calibri" w:cs="Arial"/>
        </w:rPr>
        <w:t>)</w:t>
      </w:r>
      <w:r w:rsidR="00204245" w:rsidRPr="00204245">
        <w:rPr>
          <w:rFonts w:ascii="Calibri" w:eastAsia="SimSun" w:hAnsi="Calibri" w:cs="Arial"/>
        </w:rPr>
        <w:t xml:space="preserve"> and follow-up surveys</w:t>
      </w:r>
      <w:r w:rsidR="00CF49D6">
        <w:rPr>
          <w:rFonts w:ascii="Calibri" w:eastAsia="SimSun" w:hAnsi="Calibri" w:cs="Arial"/>
        </w:rPr>
        <w:t xml:space="preserve"> (81.9</w:t>
      </w:r>
      <w:r w:rsidR="000F4F65">
        <w:rPr>
          <w:rFonts w:ascii="Calibri" w:eastAsia="SimSun" w:hAnsi="Calibri" w:cs="Arial"/>
        </w:rPr>
        <w:t>/100</w:t>
      </w:r>
      <w:r w:rsidR="00CF49D6">
        <w:rPr>
          <w:rFonts w:ascii="Calibri" w:eastAsia="SimSun" w:hAnsi="Calibri" w:cs="Arial"/>
        </w:rPr>
        <w:t>)</w:t>
      </w:r>
      <w:r w:rsidR="00204245" w:rsidRPr="00204245">
        <w:rPr>
          <w:rFonts w:ascii="Calibri" w:eastAsia="SimSun" w:hAnsi="Calibri" w:cs="Arial"/>
        </w:rPr>
        <w:t xml:space="preserve">, </w:t>
      </w:r>
      <w:r w:rsidR="006029AA">
        <w:rPr>
          <w:rFonts w:ascii="Calibri" w:eastAsia="SimSun" w:hAnsi="Calibri" w:cs="Arial"/>
        </w:rPr>
        <w:t xml:space="preserve">indicating good function. </w:t>
      </w:r>
      <w:r w:rsidR="001766B3">
        <w:rPr>
          <w:rFonts w:ascii="Calibri" w:eastAsia="SimSun" w:hAnsi="Calibri" w:cs="Arial"/>
        </w:rPr>
        <w:t>Surgical treatment</w:t>
      </w:r>
      <w:r w:rsidR="001766B3" w:rsidRPr="00204245">
        <w:rPr>
          <w:rFonts w:ascii="Calibri" w:eastAsia="SimSun" w:hAnsi="Calibri" w:cs="Arial"/>
        </w:rPr>
        <w:t xml:space="preserve"> had </w:t>
      </w:r>
      <w:r w:rsidR="001766B3">
        <w:rPr>
          <w:rFonts w:ascii="Calibri" w:eastAsia="SimSun" w:hAnsi="Calibri" w:cs="Arial"/>
        </w:rPr>
        <w:t>the largest</w:t>
      </w:r>
      <w:r w:rsidR="001766B3" w:rsidRPr="00204245">
        <w:rPr>
          <w:rFonts w:ascii="Calibri" w:eastAsia="SimSun" w:hAnsi="Calibri" w:cs="Arial"/>
        </w:rPr>
        <w:t xml:space="preserve"> impact on </w:t>
      </w:r>
      <w:r w:rsidR="001766B3">
        <w:rPr>
          <w:rFonts w:ascii="Calibri" w:eastAsia="SimSun" w:hAnsi="Calibri" w:cs="Arial"/>
        </w:rPr>
        <w:t>continence, with this group reporting the lowest scores i</w:t>
      </w:r>
      <w:r w:rsidR="001766B3" w:rsidRPr="00204245">
        <w:rPr>
          <w:rFonts w:ascii="Calibri" w:eastAsia="SimSun" w:hAnsi="Calibri" w:cs="Arial"/>
        </w:rPr>
        <w:t>n the original</w:t>
      </w:r>
      <w:r w:rsidR="005118F4">
        <w:rPr>
          <w:rFonts w:ascii="Calibri" w:eastAsia="SimSun" w:hAnsi="Calibri" w:cs="Arial"/>
        </w:rPr>
        <w:t xml:space="preserve"> </w:t>
      </w:r>
      <w:r w:rsidR="001766B3">
        <w:rPr>
          <w:rFonts w:ascii="Calibri" w:eastAsia="SimSun" w:hAnsi="Calibri" w:cs="Arial"/>
        </w:rPr>
        <w:t>and follow-up</w:t>
      </w:r>
      <w:r w:rsidR="001766B3" w:rsidRPr="00204245">
        <w:rPr>
          <w:rFonts w:ascii="Calibri" w:eastAsia="SimSun" w:hAnsi="Calibri" w:cs="Arial"/>
        </w:rPr>
        <w:t xml:space="preserve"> survey</w:t>
      </w:r>
      <w:r w:rsidR="001766B3">
        <w:rPr>
          <w:rFonts w:ascii="Calibri" w:eastAsia="SimSun" w:hAnsi="Calibri" w:cs="Arial"/>
        </w:rPr>
        <w:t>s</w:t>
      </w:r>
      <w:r w:rsidR="005118F4">
        <w:rPr>
          <w:rFonts w:ascii="Calibri" w:eastAsia="SimSun" w:hAnsi="Calibri" w:cs="Arial"/>
        </w:rPr>
        <w:t xml:space="preserve"> (</w:t>
      </w:r>
      <w:r w:rsidR="00D27EB4">
        <w:rPr>
          <w:rFonts w:ascii="Calibri" w:eastAsia="SimSun" w:hAnsi="Calibri" w:cs="Arial"/>
        </w:rPr>
        <w:t xml:space="preserve">73.9/100 and </w:t>
      </w:r>
      <w:r w:rsidR="005118F4">
        <w:rPr>
          <w:rFonts w:ascii="Calibri" w:eastAsia="SimSun" w:hAnsi="Calibri" w:cs="Arial"/>
        </w:rPr>
        <w:t>7</w:t>
      </w:r>
      <w:r w:rsidR="00E5292A">
        <w:rPr>
          <w:rFonts w:ascii="Calibri" w:eastAsia="SimSun" w:hAnsi="Calibri" w:cs="Arial"/>
        </w:rPr>
        <w:t>4.2</w:t>
      </w:r>
      <w:r w:rsidR="005118F4">
        <w:rPr>
          <w:rFonts w:ascii="Calibri" w:eastAsia="SimSun" w:hAnsi="Calibri" w:cs="Arial"/>
        </w:rPr>
        <w:t>/100</w:t>
      </w:r>
      <w:r w:rsidR="00D27EB4">
        <w:rPr>
          <w:rFonts w:ascii="Calibri" w:eastAsia="SimSun" w:hAnsi="Calibri" w:cs="Arial"/>
        </w:rPr>
        <w:t xml:space="preserve"> respectively for the surgery alone group</w:t>
      </w:r>
      <w:r w:rsidR="005118F4">
        <w:rPr>
          <w:rFonts w:ascii="Calibri" w:eastAsia="SimSun" w:hAnsi="Calibri" w:cs="Arial"/>
        </w:rPr>
        <w:t>)</w:t>
      </w:r>
      <w:r w:rsidR="001766B3">
        <w:rPr>
          <w:rFonts w:ascii="Calibri" w:eastAsia="SimSun" w:hAnsi="Calibri" w:cs="Arial"/>
        </w:rPr>
        <w:t>.</w:t>
      </w:r>
      <w:r w:rsidR="001766B3" w:rsidRPr="00204245">
        <w:rPr>
          <w:rFonts w:ascii="Calibri" w:eastAsia="SimSun" w:hAnsi="Calibri" w:cs="Arial"/>
        </w:rPr>
        <w:t xml:space="preserve"> </w:t>
      </w:r>
      <w:r w:rsidR="00204245" w:rsidRPr="00204245">
        <w:rPr>
          <w:rFonts w:ascii="Calibri" w:eastAsia="SimSun" w:hAnsi="Calibri" w:cs="Arial"/>
        </w:rPr>
        <w:t>No CMD</w:t>
      </w:r>
      <w:r>
        <w:rPr>
          <w:rFonts w:ascii="Calibri" w:eastAsia="SimSun" w:hAnsi="Calibri" w:cs="Arial"/>
        </w:rPr>
        <w:t>s</w:t>
      </w:r>
      <w:r w:rsidR="00204245" w:rsidRPr="00204245">
        <w:rPr>
          <w:rFonts w:ascii="Calibri" w:eastAsia="SimSun" w:hAnsi="Calibri" w:cs="Arial"/>
        </w:rPr>
        <w:t xml:space="preserve"> in scores were observed across age, stage, </w:t>
      </w:r>
      <w:r>
        <w:rPr>
          <w:rFonts w:ascii="Calibri" w:eastAsia="SimSun" w:hAnsi="Calibri" w:cs="Arial"/>
        </w:rPr>
        <w:t xml:space="preserve">or </w:t>
      </w:r>
      <w:r w:rsidR="00204245" w:rsidRPr="00204245">
        <w:rPr>
          <w:rFonts w:ascii="Calibri" w:eastAsia="SimSun" w:hAnsi="Calibri" w:cs="Arial"/>
        </w:rPr>
        <w:t xml:space="preserve">treatment </w:t>
      </w:r>
      <w:r>
        <w:rPr>
          <w:rFonts w:ascii="Calibri" w:eastAsia="SimSun" w:hAnsi="Calibri" w:cs="Arial"/>
        </w:rPr>
        <w:t xml:space="preserve">groups </w:t>
      </w:r>
      <w:r w:rsidR="00204245" w:rsidRPr="00204245">
        <w:rPr>
          <w:rFonts w:ascii="Calibri" w:eastAsia="SimSun" w:hAnsi="Calibri" w:cs="Arial"/>
        </w:rPr>
        <w:t xml:space="preserve">(Table </w:t>
      </w:r>
      <w:r w:rsidR="00736E64">
        <w:rPr>
          <w:rFonts w:ascii="Calibri" w:eastAsia="SimSun" w:hAnsi="Calibri" w:cs="Arial"/>
        </w:rPr>
        <w:t>2</w:t>
      </w:r>
      <w:r w:rsidR="00204245" w:rsidRPr="00204245">
        <w:rPr>
          <w:rFonts w:ascii="Calibri" w:eastAsia="SimSun" w:hAnsi="Calibri" w:cs="Arial"/>
        </w:rPr>
        <w:t xml:space="preserve">). </w:t>
      </w:r>
      <w:r w:rsidR="002D06CC" w:rsidRPr="00204245">
        <w:rPr>
          <w:rFonts w:ascii="Calibri" w:eastAsia="SimSun" w:hAnsi="Calibri" w:cs="Arial"/>
        </w:rPr>
        <w:t>Poor continence (score &lt;50) was reported by 10% of men (</w:t>
      </w:r>
      <w:r w:rsidR="00F73225">
        <w:rPr>
          <w:rFonts w:ascii="Calibri" w:eastAsia="SimSun" w:hAnsi="Calibri" w:cs="Arial"/>
        </w:rPr>
        <w:t>n=</w:t>
      </w:r>
      <w:r w:rsidR="002D06CC" w:rsidRPr="00204245">
        <w:rPr>
          <w:rFonts w:ascii="Calibri" w:eastAsia="SimSun" w:hAnsi="Calibri" w:cs="Arial"/>
        </w:rPr>
        <w:t>1,6</w:t>
      </w:r>
      <w:r w:rsidR="00747427">
        <w:rPr>
          <w:rFonts w:ascii="Calibri" w:eastAsia="SimSun" w:hAnsi="Calibri" w:cs="Arial"/>
        </w:rPr>
        <w:t>83</w:t>
      </w:r>
      <w:r w:rsidR="002D06CC" w:rsidRPr="00204245">
        <w:rPr>
          <w:rFonts w:ascii="Calibri" w:eastAsia="SimSun" w:hAnsi="Calibri" w:cs="Arial"/>
        </w:rPr>
        <w:t>)</w:t>
      </w:r>
      <w:r w:rsidR="002D06CC">
        <w:rPr>
          <w:rFonts w:ascii="Calibri" w:eastAsia="SimSun" w:hAnsi="Calibri" w:cs="Arial"/>
        </w:rPr>
        <w:t xml:space="preserve"> </w:t>
      </w:r>
      <w:r w:rsidR="002D06CC" w:rsidRPr="00204245">
        <w:rPr>
          <w:rFonts w:ascii="Calibri" w:eastAsia="SimSun" w:hAnsi="Calibri" w:cs="Arial"/>
        </w:rPr>
        <w:t>in the first survey. At follow-up, 70%</w:t>
      </w:r>
      <w:r w:rsidR="006029AA">
        <w:rPr>
          <w:rFonts w:ascii="Calibri" w:eastAsia="SimSun" w:hAnsi="Calibri" w:cs="Arial"/>
        </w:rPr>
        <w:t xml:space="preserve"> </w:t>
      </w:r>
      <w:r w:rsidR="00B03983">
        <w:rPr>
          <w:rFonts w:ascii="Calibri" w:eastAsia="SimSun" w:hAnsi="Calibri" w:cs="Arial"/>
        </w:rPr>
        <w:t xml:space="preserve">of these men </w:t>
      </w:r>
      <w:r w:rsidR="00F73225">
        <w:rPr>
          <w:rFonts w:ascii="Calibri" w:eastAsia="SimSun" w:hAnsi="Calibri" w:cs="Arial"/>
        </w:rPr>
        <w:t>continued to</w:t>
      </w:r>
      <w:r w:rsidR="002D06CC" w:rsidRPr="00204245">
        <w:rPr>
          <w:rFonts w:ascii="Calibri" w:eastAsia="SimSun" w:hAnsi="Calibri" w:cs="Arial"/>
        </w:rPr>
        <w:t xml:space="preserve"> report poor continence</w:t>
      </w:r>
      <w:r w:rsidR="00363F4C">
        <w:rPr>
          <w:rFonts w:ascii="Calibri" w:eastAsia="SimSun" w:hAnsi="Calibri" w:cs="Arial"/>
        </w:rPr>
        <w:t xml:space="preserve"> (mean </w:t>
      </w:r>
      <w:r w:rsidR="005714C9">
        <w:rPr>
          <w:rFonts w:ascii="Calibri" w:eastAsia="SimSun" w:hAnsi="Calibri" w:cs="Arial"/>
        </w:rPr>
        <w:t xml:space="preserve">score </w:t>
      </w:r>
      <w:r w:rsidR="00363F4C">
        <w:rPr>
          <w:rFonts w:ascii="Calibri" w:eastAsia="SimSun" w:hAnsi="Calibri" w:cs="Arial"/>
        </w:rPr>
        <w:t>28.8)</w:t>
      </w:r>
      <w:r w:rsidR="00F73225">
        <w:rPr>
          <w:rFonts w:ascii="Calibri" w:eastAsia="SimSun" w:hAnsi="Calibri" w:cs="Arial"/>
        </w:rPr>
        <w:t xml:space="preserve"> </w:t>
      </w:r>
      <w:r w:rsidR="002D06CC" w:rsidRPr="00204245">
        <w:rPr>
          <w:rFonts w:ascii="Calibri" w:eastAsia="SimSun" w:hAnsi="Calibri" w:cs="Arial"/>
        </w:rPr>
        <w:t xml:space="preserve">(Table </w:t>
      </w:r>
      <w:r w:rsidR="00736E64">
        <w:rPr>
          <w:rFonts w:ascii="Calibri" w:eastAsia="SimSun" w:hAnsi="Calibri" w:cs="Arial"/>
        </w:rPr>
        <w:t>3</w:t>
      </w:r>
      <w:r w:rsidR="002D06CC" w:rsidRPr="00204245">
        <w:rPr>
          <w:rFonts w:ascii="Calibri" w:eastAsia="SimSun" w:hAnsi="Calibri" w:cs="Arial"/>
        </w:rPr>
        <w:t>).</w:t>
      </w:r>
      <w:r w:rsidR="00876A87">
        <w:rPr>
          <w:rFonts w:ascii="Calibri" w:eastAsia="SimSun" w:hAnsi="Calibri" w:cs="Arial"/>
        </w:rPr>
        <w:t xml:space="preserve"> </w:t>
      </w:r>
    </w:p>
    <w:p w14:paraId="42E5AD31" w14:textId="68B47531" w:rsidR="00204245" w:rsidRPr="00204245" w:rsidRDefault="00D11D4E" w:rsidP="00BA3DC7">
      <w:pPr>
        <w:spacing w:after="240"/>
        <w:jc w:val="both"/>
        <w:rPr>
          <w:rFonts w:ascii="Calibri" w:eastAsia="SimSun" w:hAnsi="Calibri" w:cs="Arial"/>
        </w:rPr>
      </w:pPr>
      <w:r>
        <w:rPr>
          <w:rFonts w:ascii="Calibri" w:eastAsia="SimSun" w:hAnsi="Calibri" w:cs="Arial"/>
        </w:rPr>
        <w:lastRenderedPageBreak/>
        <w:t xml:space="preserve">Overall, </w:t>
      </w:r>
      <w:r w:rsidR="000479B5">
        <w:rPr>
          <w:rFonts w:ascii="Calibri" w:eastAsia="SimSun" w:hAnsi="Calibri" w:cs="Arial"/>
        </w:rPr>
        <w:t>b</w:t>
      </w:r>
      <w:r w:rsidR="00914B0B">
        <w:rPr>
          <w:rFonts w:ascii="Calibri" w:eastAsia="SimSun" w:hAnsi="Calibri" w:cs="Arial"/>
        </w:rPr>
        <w:t>owel</w:t>
      </w:r>
      <w:r w:rsidR="00204245" w:rsidRPr="00204245">
        <w:rPr>
          <w:rFonts w:ascii="Calibri" w:eastAsia="SimSun" w:hAnsi="Calibri" w:cs="Arial"/>
        </w:rPr>
        <w:t xml:space="preserve"> function </w:t>
      </w:r>
      <w:r w:rsidR="001766B3">
        <w:rPr>
          <w:rFonts w:ascii="Calibri" w:eastAsia="SimSun" w:hAnsi="Calibri" w:cs="Arial"/>
        </w:rPr>
        <w:t xml:space="preserve">scores were high </w:t>
      </w:r>
      <w:r w:rsidR="00CF49D6">
        <w:rPr>
          <w:rFonts w:ascii="Calibri" w:eastAsia="SimSun" w:hAnsi="Calibri" w:cs="Arial"/>
        </w:rPr>
        <w:t>with no observed change at</w:t>
      </w:r>
      <w:r w:rsidR="00204245" w:rsidRPr="00204245">
        <w:rPr>
          <w:rFonts w:ascii="Calibri" w:eastAsia="SimSun" w:hAnsi="Calibri" w:cs="Arial"/>
        </w:rPr>
        <w:t xml:space="preserve"> follow-up</w:t>
      </w:r>
      <w:r w:rsidR="001766B3">
        <w:rPr>
          <w:rFonts w:ascii="Calibri" w:eastAsia="SimSun" w:hAnsi="Calibri" w:cs="Arial"/>
        </w:rPr>
        <w:t xml:space="preserve"> (</w:t>
      </w:r>
      <w:r w:rsidR="00CF49D6">
        <w:rPr>
          <w:rFonts w:ascii="Calibri" w:eastAsia="SimSun" w:hAnsi="Calibri" w:cs="Arial"/>
        </w:rPr>
        <w:t>90.1</w:t>
      </w:r>
      <w:r w:rsidR="000F4F65">
        <w:rPr>
          <w:rFonts w:ascii="Calibri" w:eastAsia="SimSun" w:hAnsi="Calibri" w:cs="Arial"/>
        </w:rPr>
        <w:t>/100</w:t>
      </w:r>
      <w:r w:rsidR="005714C9">
        <w:rPr>
          <w:rFonts w:ascii="Calibri" w:eastAsia="SimSun" w:hAnsi="Calibri" w:cs="Arial"/>
        </w:rPr>
        <w:t xml:space="preserve"> in both surveys</w:t>
      </w:r>
      <w:r w:rsidR="00AC50EB">
        <w:rPr>
          <w:rFonts w:ascii="Calibri" w:eastAsia="SimSun" w:hAnsi="Calibri" w:cs="Arial"/>
        </w:rPr>
        <w:t>) (Table 2</w:t>
      </w:r>
      <w:r w:rsidR="001766B3">
        <w:rPr>
          <w:rFonts w:ascii="Calibri" w:eastAsia="SimSun" w:hAnsi="Calibri" w:cs="Arial"/>
        </w:rPr>
        <w:t>)</w:t>
      </w:r>
      <w:r w:rsidR="00204245" w:rsidRPr="00204245">
        <w:rPr>
          <w:rFonts w:ascii="Calibri" w:eastAsia="SimSun" w:hAnsi="Calibri" w:cs="Arial"/>
        </w:rPr>
        <w:t xml:space="preserve">. Compared to other domains, a </w:t>
      </w:r>
      <w:r w:rsidR="00442A08">
        <w:rPr>
          <w:rFonts w:ascii="Calibri" w:eastAsia="SimSun" w:hAnsi="Calibri" w:cs="Arial"/>
        </w:rPr>
        <w:t>small</w:t>
      </w:r>
      <w:r w:rsidR="00442A08" w:rsidRPr="00204245">
        <w:rPr>
          <w:rFonts w:ascii="Calibri" w:eastAsia="SimSun" w:hAnsi="Calibri" w:cs="Arial"/>
        </w:rPr>
        <w:t xml:space="preserve"> </w:t>
      </w:r>
      <w:r w:rsidR="00204245" w:rsidRPr="00204245">
        <w:rPr>
          <w:rFonts w:ascii="Calibri" w:eastAsia="SimSun" w:hAnsi="Calibri" w:cs="Arial"/>
        </w:rPr>
        <w:t xml:space="preserve">proportion of men reported </w:t>
      </w:r>
      <w:r w:rsidR="004B4DB6">
        <w:rPr>
          <w:rFonts w:ascii="Calibri" w:eastAsia="SimSun" w:hAnsi="Calibri" w:cs="Arial"/>
        </w:rPr>
        <w:t xml:space="preserve">poor </w:t>
      </w:r>
      <w:r w:rsidR="00204245" w:rsidRPr="00204245">
        <w:rPr>
          <w:rFonts w:ascii="Calibri" w:eastAsia="SimSun" w:hAnsi="Calibri" w:cs="Arial"/>
        </w:rPr>
        <w:t>bowel scores (&lt;50) in the first survey (4</w:t>
      </w:r>
      <w:r w:rsidR="00CF49D6">
        <w:rPr>
          <w:rFonts w:ascii="Calibri" w:eastAsia="SimSun" w:hAnsi="Calibri" w:cs="Arial"/>
        </w:rPr>
        <w:t>.2</w:t>
      </w:r>
      <w:r w:rsidR="00204245" w:rsidRPr="00204245">
        <w:rPr>
          <w:rFonts w:ascii="Calibri" w:eastAsia="SimSun" w:hAnsi="Calibri" w:cs="Arial"/>
        </w:rPr>
        <w:t>%</w:t>
      </w:r>
      <w:r w:rsidR="00CF49D6">
        <w:rPr>
          <w:rFonts w:ascii="Calibri" w:eastAsia="SimSun" w:hAnsi="Calibri" w:cs="Arial"/>
        </w:rPr>
        <w:t>,</w:t>
      </w:r>
      <w:r w:rsidR="00204245" w:rsidRPr="00204245">
        <w:rPr>
          <w:rFonts w:ascii="Calibri" w:eastAsia="SimSun" w:hAnsi="Calibri" w:cs="Arial"/>
        </w:rPr>
        <w:t xml:space="preserve"> 6</w:t>
      </w:r>
      <w:r w:rsidR="006533B5">
        <w:rPr>
          <w:rFonts w:ascii="Calibri" w:eastAsia="SimSun" w:hAnsi="Calibri" w:cs="Arial"/>
        </w:rPr>
        <w:t>7</w:t>
      </w:r>
      <w:r w:rsidR="005F4633">
        <w:rPr>
          <w:rFonts w:ascii="Calibri" w:eastAsia="SimSun" w:hAnsi="Calibri" w:cs="Arial"/>
        </w:rPr>
        <w:t>8</w:t>
      </w:r>
      <w:r w:rsidR="00204245" w:rsidRPr="00204245">
        <w:rPr>
          <w:rFonts w:ascii="Calibri" w:eastAsia="SimSun" w:hAnsi="Calibri" w:cs="Arial"/>
        </w:rPr>
        <w:t xml:space="preserve"> </w:t>
      </w:r>
      <w:r w:rsidR="00661127">
        <w:rPr>
          <w:rFonts w:ascii="Calibri" w:eastAsia="SimSun" w:hAnsi="Calibri" w:cs="Arial"/>
        </w:rPr>
        <w:t>men</w:t>
      </w:r>
      <w:r w:rsidR="00CF49D6">
        <w:rPr>
          <w:rFonts w:ascii="Calibri" w:eastAsia="SimSun" w:hAnsi="Calibri" w:cs="Arial"/>
        </w:rPr>
        <w:t>, mean</w:t>
      </w:r>
      <w:r w:rsidR="00437C6D">
        <w:rPr>
          <w:rFonts w:ascii="Calibri" w:eastAsia="SimSun" w:hAnsi="Calibri" w:cs="Arial"/>
        </w:rPr>
        <w:t xml:space="preserve"> score</w:t>
      </w:r>
      <w:r w:rsidR="00CF49D6">
        <w:rPr>
          <w:rFonts w:ascii="Calibri" w:eastAsia="SimSun" w:hAnsi="Calibri" w:cs="Arial"/>
        </w:rPr>
        <w:t xml:space="preserve"> 37.5</w:t>
      </w:r>
      <w:r w:rsidR="00204245" w:rsidRPr="00204245">
        <w:rPr>
          <w:rFonts w:ascii="Calibri" w:eastAsia="SimSun" w:hAnsi="Calibri" w:cs="Arial"/>
        </w:rPr>
        <w:t xml:space="preserve">). </w:t>
      </w:r>
      <w:r w:rsidR="006533B5">
        <w:rPr>
          <w:rFonts w:ascii="Calibri" w:eastAsia="SimSun" w:hAnsi="Calibri" w:cs="Arial"/>
        </w:rPr>
        <w:t>Around h</w:t>
      </w:r>
      <w:r w:rsidR="00204245" w:rsidRPr="00204245">
        <w:rPr>
          <w:rFonts w:ascii="Calibri" w:eastAsia="SimSun" w:hAnsi="Calibri" w:cs="Arial"/>
        </w:rPr>
        <w:t>alf of t</w:t>
      </w:r>
      <w:r w:rsidR="007308F9">
        <w:rPr>
          <w:rFonts w:ascii="Calibri" w:eastAsia="SimSun" w:hAnsi="Calibri" w:cs="Arial"/>
        </w:rPr>
        <w:t xml:space="preserve">hese men </w:t>
      </w:r>
      <w:r w:rsidR="005714C9">
        <w:rPr>
          <w:rFonts w:ascii="Calibri" w:eastAsia="SimSun" w:hAnsi="Calibri" w:cs="Arial"/>
        </w:rPr>
        <w:t>(48%</w:t>
      </w:r>
      <w:r w:rsidR="006533B5">
        <w:rPr>
          <w:rFonts w:ascii="Calibri" w:eastAsia="SimSun" w:hAnsi="Calibri" w:cs="Arial"/>
        </w:rPr>
        <w:t xml:space="preserve">) </w:t>
      </w:r>
      <w:r w:rsidR="00204245" w:rsidRPr="00204245">
        <w:rPr>
          <w:rFonts w:ascii="Calibri" w:eastAsia="SimSun" w:hAnsi="Calibri" w:cs="Arial"/>
        </w:rPr>
        <w:t>reported</w:t>
      </w:r>
      <w:r w:rsidR="00AF3F4A">
        <w:rPr>
          <w:rFonts w:ascii="Calibri" w:eastAsia="SimSun" w:hAnsi="Calibri" w:cs="Arial"/>
        </w:rPr>
        <w:t xml:space="preserve"> continued</w:t>
      </w:r>
      <w:r w:rsidR="00204245" w:rsidRPr="00204245">
        <w:rPr>
          <w:rFonts w:ascii="Calibri" w:eastAsia="SimSun" w:hAnsi="Calibri" w:cs="Arial"/>
        </w:rPr>
        <w:t xml:space="preserve"> poor bowel function</w:t>
      </w:r>
      <w:r w:rsidR="00AF3F4A">
        <w:rPr>
          <w:rFonts w:ascii="Calibri" w:eastAsia="SimSun" w:hAnsi="Calibri" w:cs="Arial"/>
        </w:rPr>
        <w:t xml:space="preserve"> scores </w:t>
      </w:r>
      <w:r w:rsidR="005714C9">
        <w:rPr>
          <w:rFonts w:ascii="Calibri" w:eastAsia="SimSun" w:hAnsi="Calibri" w:cs="Arial"/>
        </w:rPr>
        <w:t>(</w:t>
      </w:r>
      <w:r w:rsidR="00CF49D6">
        <w:rPr>
          <w:rFonts w:ascii="Calibri" w:eastAsia="SimSun" w:hAnsi="Calibri" w:cs="Arial"/>
        </w:rPr>
        <w:t xml:space="preserve">mean </w:t>
      </w:r>
      <w:r w:rsidR="00437C6D">
        <w:rPr>
          <w:rFonts w:ascii="Calibri" w:eastAsia="SimSun" w:hAnsi="Calibri" w:cs="Arial"/>
        </w:rPr>
        <w:t xml:space="preserve">score </w:t>
      </w:r>
      <w:r w:rsidR="00CF49D6">
        <w:rPr>
          <w:rFonts w:ascii="Calibri" w:eastAsia="SimSun" w:hAnsi="Calibri" w:cs="Arial"/>
        </w:rPr>
        <w:t>35.5</w:t>
      </w:r>
      <w:r w:rsidR="00AF3F4A">
        <w:rPr>
          <w:rFonts w:ascii="Calibri" w:eastAsia="SimSun" w:hAnsi="Calibri" w:cs="Arial"/>
        </w:rPr>
        <w:t>)</w:t>
      </w:r>
      <w:r w:rsidR="00204245" w:rsidRPr="00204245">
        <w:rPr>
          <w:rFonts w:ascii="Calibri" w:eastAsia="SimSun" w:hAnsi="Calibri" w:cs="Arial"/>
        </w:rPr>
        <w:t xml:space="preserve"> at follow-up</w:t>
      </w:r>
      <w:r w:rsidR="00AC50EB">
        <w:rPr>
          <w:rFonts w:ascii="Calibri" w:eastAsia="SimSun" w:hAnsi="Calibri" w:cs="Arial"/>
        </w:rPr>
        <w:t xml:space="preserve"> (Table 3)</w:t>
      </w:r>
      <w:r w:rsidR="006533B5">
        <w:rPr>
          <w:rFonts w:ascii="Calibri" w:eastAsia="SimSun" w:hAnsi="Calibri" w:cs="Arial"/>
        </w:rPr>
        <w:t>.</w:t>
      </w:r>
      <w:r w:rsidR="00204245" w:rsidRPr="00204245">
        <w:rPr>
          <w:rFonts w:ascii="Calibri" w:eastAsia="SimSun" w:hAnsi="Calibri" w:cs="Arial"/>
        </w:rPr>
        <w:t xml:space="preserve"> </w:t>
      </w:r>
    </w:p>
    <w:p w14:paraId="003211FD" w14:textId="752B2814" w:rsidR="00204245" w:rsidRPr="00F73225" w:rsidRDefault="00F301BE" w:rsidP="00BA3DC7">
      <w:pPr>
        <w:spacing w:after="0"/>
        <w:jc w:val="both"/>
        <w:rPr>
          <w:rFonts w:ascii="Calibri" w:eastAsia="SimSun" w:hAnsi="Calibri" w:cs="Arial"/>
          <w:b/>
          <w:i/>
          <w:iCs/>
        </w:rPr>
      </w:pPr>
      <w:r w:rsidRPr="00F73225">
        <w:rPr>
          <w:rFonts w:ascii="Calibri" w:eastAsia="SimSun" w:hAnsi="Calibri" w:cs="Arial"/>
          <w:b/>
          <w:i/>
          <w:iCs/>
        </w:rPr>
        <w:t>Vitality &amp; h</w:t>
      </w:r>
      <w:r w:rsidR="00204245" w:rsidRPr="00F73225">
        <w:rPr>
          <w:rFonts w:ascii="Calibri" w:eastAsia="SimSun" w:hAnsi="Calibri" w:cs="Arial"/>
          <w:b/>
          <w:i/>
          <w:iCs/>
        </w:rPr>
        <w:t>ormone function</w:t>
      </w:r>
    </w:p>
    <w:p w14:paraId="27DA5310" w14:textId="7444A053" w:rsidR="00204245" w:rsidRPr="00204245" w:rsidRDefault="00F301BE" w:rsidP="00BA3DC7">
      <w:pPr>
        <w:spacing w:after="240"/>
        <w:jc w:val="both"/>
        <w:rPr>
          <w:rFonts w:ascii="Calibri" w:eastAsia="SimSun" w:hAnsi="Calibri" w:cs="Arial"/>
        </w:rPr>
      </w:pPr>
      <w:r>
        <w:rPr>
          <w:rFonts w:ascii="Calibri" w:eastAsia="SimSun" w:hAnsi="Calibri" w:cs="Arial"/>
        </w:rPr>
        <w:t>The</w:t>
      </w:r>
      <w:r w:rsidR="001B5C82">
        <w:rPr>
          <w:rFonts w:ascii="Calibri" w:eastAsia="SimSun" w:hAnsi="Calibri" w:cs="Arial"/>
        </w:rPr>
        <w:t xml:space="preserve"> largest</w:t>
      </w:r>
      <w:r w:rsidR="00204245" w:rsidRPr="00204245">
        <w:rPr>
          <w:rFonts w:ascii="Calibri" w:eastAsia="SimSun" w:hAnsi="Calibri" w:cs="Arial"/>
        </w:rPr>
        <w:t xml:space="preserve"> improvements at follow-</w:t>
      </w:r>
      <w:r w:rsidR="00353608">
        <w:rPr>
          <w:rFonts w:ascii="Calibri" w:eastAsia="SimSun" w:hAnsi="Calibri" w:cs="Arial"/>
        </w:rPr>
        <w:t xml:space="preserve">up were reported in this domain, with </w:t>
      </w:r>
      <w:r>
        <w:rPr>
          <w:rFonts w:ascii="Calibri" w:eastAsia="SimSun" w:hAnsi="Calibri" w:cs="Arial"/>
        </w:rPr>
        <w:t xml:space="preserve">increases in scores </w:t>
      </w:r>
      <w:r w:rsidR="00204245" w:rsidRPr="00204245">
        <w:rPr>
          <w:rFonts w:ascii="Calibri" w:eastAsia="SimSun" w:hAnsi="Calibri" w:cs="Arial"/>
        </w:rPr>
        <w:t xml:space="preserve">across all stages and age groups. </w:t>
      </w:r>
      <w:r w:rsidR="00D93C90">
        <w:rPr>
          <w:rFonts w:ascii="Calibri" w:eastAsia="SimSun" w:hAnsi="Calibri" w:cs="Arial"/>
        </w:rPr>
        <w:t xml:space="preserve">Men treated with </w:t>
      </w:r>
      <w:r>
        <w:rPr>
          <w:rFonts w:ascii="Calibri" w:eastAsia="SimSun" w:hAnsi="Calibri" w:cs="Arial"/>
        </w:rPr>
        <w:t xml:space="preserve">combined </w:t>
      </w:r>
      <w:r w:rsidR="00D93C90">
        <w:rPr>
          <w:rFonts w:ascii="Calibri" w:eastAsia="SimSun" w:hAnsi="Calibri" w:cs="Arial"/>
        </w:rPr>
        <w:t>EBRT</w:t>
      </w:r>
      <w:r w:rsidR="00890120">
        <w:rPr>
          <w:rFonts w:ascii="Calibri" w:eastAsia="SimSun" w:hAnsi="Calibri" w:cs="Arial"/>
        </w:rPr>
        <w:t xml:space="preserve"> and </w:t>
      </w:r>
      <w:r w:rsidR="00204245" w:rsidRPr="00204245">
        <w:rPr>
          <w:rFonts w:ascii="Calibri" w:eastAsia="SimSun" w:hAnsi="Calibri" w:cs="Arial"/>
        </w:rPr>
        <w:t xml:space="preserve">ADT reported a </w:t>
      </w:r>
      <w:r w:rsidR="0070539B">
        <w:rPr>
          <w:rFonts w:ascii="Calibri" w:eastAsia="SimSun" w:hAnsi="Calibri" w:cs="Arial"/>
        </w:rPr>
        <w:t>CMD</w:t>
      </w:r>
      <w:r w:rsidR="00AF3F4A">
        <w:rPr>
          <w:rFonts w:ascii="Calibri" w:eastAsia="SimSun" w:hAnsi="Calibri" w:cs="Arial"/>
        </w:rPr>
        <w:t xml:space="preserve"> in hormone function</w:t>
      </w:r>
      <w:r w:rsidR="00204245" w:rsidRPr="00204245">
        <w:rPr>
          <w:rFonts w:ascii="Calibri" w:eastAsia="SimSun" w:hAnsi="Calibri" w:cs="Arial"/>
        </w:rPr>
        <w:t xml:space="preserve"> at follow-up (+5.</w:t>
      </w:r>
      <w:r w:rsidR="00C91F59">
        <w:rPr>
          <w:rFonts w:ascii="Calibri" w:eastAsia="SimSun" w:hAnsi="Calibri" w:cs="Arial"/>
        </w:rPr>
        <w:t>3</w:t>
      </w:r>
      <w:r w:rsidR="00204245" w:rsidRPr="00204245">
        <w:rPr>
          <w:rFonts w:ascii="Calibri" w:eastAsia="SimSun" w:hAnsi="Calibri" w:cs="Arial"/>
        </w:rPr>
        <w:t xml:space="preserve"> points, mean</w:t>
      </w:r>
      <w:r w:rsidR="005714C9">
        <w:rPr>
          <w:rFonts w:ascii="Calibri" w:eastAsia="SimSun" w:hAnsi="Calibri" w:cs="Arial"/>
        </w:rPr>
        <w:t xml:space="preserve"> score</w:t>
      </w:r>
      <w:r w:rsidR="00204245" w:rsidRPr="00204245">
        <w:rPr>
          <w:rFonts w:ascii="Calibri" w:eastAsia="SimSun" w:hAnsi="Calibri" w:cs="Arial"/>
        </w:rPr>
        <w:t xml:space="preserve"> 78.</w:t>
      </w:r>
      <w:r w:rsidR="00C91F59">
        <w:rPr>
          <w:rFonts w:ascii="Calibri" w:eastAsia="SimSun" w:hAnsi="Calibri" w:cs="Arial"/>
        </w:rPr>
        <w:t>3</w:t>
      </w:r>
      <w:r w:rsidR="00204245" w:rsidRPr="00204245">
        <w:rPr>
          <w:rFonts w:ascii="Calibri" w:eastAsia="SimSun" w:hAnsi="Calibri" w:cs="Arial"/>
        </w:rPr>
        <w:t>)</w:t>
      </w:r>
      <w:r w:rsidRPr="00204245">
        <w:rPr>
          <w:rFonts w:ascii="Calibri" w:eastAsia="SimSun" w:hAnsi="Calibri" w:cs="Arial"/>
        </w:rPr>
        <w:t xml:space="preserve"> (Table </w:t>
      </w:r>
      <w:r w:rsidR="00E25DE9">
        <w:rPr>
          <w:rFonts w:ascii="Calibri" w:eastAsia="SimSun" w:hAnsi="Calibri" w:cs="Arial"/>
        </w:rPr>
        <w:t>2</w:t>
      </w:r>
      <w:r w:rsidRPr="00204245">
        <w:rPr>
          <w:rFonts w:ascii="Calibri" w:eastAsia="SimSun" w:hAnsi="Calibri" w:cs="Arial"/>
        </w:rPr>
        <w:t>).</w:t>
      </w:r>
      <w:r>
        <w:rPr>
          <w:rFonts w:ascii="Calibri" w:eastAsia="SimSun" w:hAnsi="Calibri" w:cs="Arial"/>
        </w:rPr>
        <w:t xml:space="preserve"> </w:t>
      </w:r>
      <w:r w:rsidR="007308F9">
        <w:rPr>
          <w:rFonts w:ascii="Calibri" w:eastAsia="SimSun" w:hAnsi="Calibri" w:cs="Arial"/>
        </w:rPr>
        <w:t>Fewer</w:t>
      </w:r>
      <w:r>
        <w:rPr>
          <w:rFonts w:ascii="Calibri" w:eastAsia="SimSun" w:hAnsi="Calibri" w:cs="Arial"/>
        </w:rPr>
        <w:t xml:space="preserve"> men</w:t>
      </w:r>
      <w:r w:rsidR="00914B0B" w:rsidRPr="001271C3">
        <w:rPr>
          <w:rFonts w:ascii="Calibri" w:eastAsia="SimSun" w:hAnsi="Calibri" w:cs="Arial"/>
        </w:rPr>
        <w:t xml:space="preserve"> indicated</w:t>
      </w:r>
      <w:r w:rsidR="00204245" w:rsidRPr="001271C3">
        <w:rPr>
          <w:rFonts w:ascii="Calibri" w:eastAsia="SimSun" w:hAnsi="Calibri" w:cs="Arial"/>
        </w:rPr>
        <w:t xml:space="preserve"> they had moderate/big problem</w:t>
      </w:r>
      <w:r>
        <w:rPr>
          <w:rFonts w:ascii="Calibri" w:eastAsia="SimSun" w:hAnsi="Calibri" w:cs="Arial"/>
        </w:rPr>
        <w:t>s</w:t>
      </w:r>
      <w:r w:rsidR="00204245" w:rsidRPr="001271C3">
        <w:rPr>
          <w:rFonts w:ascii="Calibri" w:eastAsia="SimSun" w:hAnsi="Calibri" w:cs="Arial"/>
        </w:rPr>
        <w:t xml:space="preserve"> with hot flushes (1</w:t>
      </w:r>
      <w:r w:rsidR="00E750A0" w:rsidRPr="001271C3">
        <w:rPr>
          <w:rFonts w:ascii="Calibri" w:eastAsia="SimSun" w:hAnsi="Calibri" w:cs="Arial"/>
        </w:rPr>
        <w:t>6</w:t>
      </w:r>
      <w:r w:rsidR="00204245" w:rsidRPr="001271C3">
        <w:rPr>
          <w:rFonts w:ascii="Calibri" w:eastAsia="SimSun" w:hAnsi="Calibri" w:cs="Arial"/>
        </w:rPr>
        <w:t>%</w:t>
      </w:r>
      <w:r w:rsidR="000D2C9B">
        <w:rPr>
          <w:rFonts w:ascii="Calibri" w:eastAsia="SimSun" w:hAnsi="Calibri" w:cs="Arial"/>
        </w:rPr>
        <w:t xml:space="preserve"> </w:t>
      </w:r>
      <w:r w:rsidR="007308F9">
        <w:rPr>
          <w:rFonts w:ascii="Calibri" w:eastAsia="SimSun" w:hAnsi="Calibri" w:cs="Arial"/>
        </w:rPr>
        <w:t xml:space="preserve">at follow-up </w:t>
      </w:r>
      <w:r w:rsidR="000D2C9B">
        <w:rPr>
          <w:rFonts w:ascii="Calibri" w:eastAsia="SimSun" w:hAnsi="Calibri" w:cs="Arial"/>
        </w:rPr>
        <w:t xml:space="preserve">compared to </w:t>
      </w:r>
      <w:r w:rsidR="00E22B91">
        <w:rPr>
          <w:rFonts w:ascii="Calibri" w:eastAsia="SimSun" w:hAnsi="Calibri" w:cs="Arial"/>
        </w:rPr>
        <w:t>29% in the original survey</w:t>
      </w:r>
      <w:r w:rsidR="00204245" w:rsidRPr="001271C3">
        <w:rPr>
          <w:rFonts w:ascii="Calibri" w:eastAsia="SimSun" w:hAnsi="Calibri" w:cs="Arial"/>
        </w:rPr>
        <w:t>) and changes in body weight (1</w:t>
      </w:r>
      <w:r w:rsidR="00E750A0" w:rsidRPr="001271C3">
        <w:rPr>
          <w:rFonts w:ascii="Calibri" w:eastAsia="SimSun" w:hAnsi="Calibri" w:cs="Arial"/>
        </w:rPr>
        <w:t>7</w:t>
      </w:r>
      <w:r w:rsidR="00204245" w:rsidRPr="001271C3">
        <w:rPr>
          <w:rFonts w:ascii="Calibri" w:eastAsia="SimSun" w:hAnsi="Calibri" w:cs="Arial"/>
        </w:rPr>
        <w:t>%</w:t>
      </w:r>
      <w:r w:rsidR="00E22B91">
        <w:rPr>
          <w:rFonts w:ascii="Calibri" w:eastAsia="SimSun" w:hAnsi="Calibri" w:cs="Arial"/>
        </w:rPr>
        <w:t xml:space="preserve"> compared to 22% in the original survey</w:t>
      </w:r>
      <w:r w:rsidR="00204245" w:rsidRPr="001271C3">
        <w:rPr>
          <w:rFonts w:ascii="Calibri" w:eastAsia="SimSun" w:hAnsi="Calibri" w:cs="Arial"/>
        </w:rPr>
        <w:t>).</w:t>
      </w:r>
      <w:r w:rsidR="00204245" w:rsidRPr="00204245">
        <w:rPr>
          <w:rFonts w:ascii="Calibri" w:eastAsia="SimSun" w:hAnsi="Calibri" w:cs="Arial"/>
        </w:rPr>
        <w:t xml:space="preserve"> </w:t>
      </w:r>
      <w:r w:rsidR="0070539B">
        <w:rPr>
          <w:rFonts w:ascii="Calibri" w:eastAsia="SimSun" w:hAnsi="Calibri" w:cs="Arial"/>
        </w:rPr>
        <w:t>Low</w:t>
      </w:r>
      <w:r w:rsidR="00A6509A">
        <w:rPr>
          <w:rFonts w:ascii="Calibri" w:eastAsia="SimSun" w:hAnsi="Calibri" w:cs="Arial"/>
        </w:rPr>
        <w:t xml:space="preserve"> hormone </w:t>
      </w:r>
      <w:r w:rsidR="009B3BE0">
        <w:rPr>
          <w:rFonts w:ascii="Calibri" w:eastAsia="SimSun" w:hAnsi="Calibri" w:cs="Arial"/>
        </w:rPr>
        <w:t xml:space="preserve">domain </w:t>
      </w:r>
      <w:r w:rsidR="00A6509A">
        <w:rPr>
          <w:rFonts w:ascii="Calibri" w:eastAsia="SimSun" w:hAnsi="Calibri" w:cs="Arial"/>
        </w:rPr>
        <w:t>score</w:t>
      </w:r>
      <w:r w:rsidR="0070539B">
        <w:rPr>
          <w:rFonts w:ascii="Calibri" w:eastAsia="SimSun" w:hAnsi="Calibri" w:cs="Arial"/>
        </w:rPr>
        <w:t>s (&lt;50) were</w:t>
      </w:r>
      <w:r w:rsidR="00A6509A">
        <w:rPr>
          <w:rFonts w:ascii="Calibri" w:eastAsia="SimSun" w:hAnsi="Calibri" w:cs="Arial"/>
        </w:rPr>
        <w:t xml:space="preserve"> reported by </w:t>
      </w:r>
      <w:r w:rsidR="00F30D81">
        <w:rPr>
          <w:rFonts w:ascii="Calibri" w:eastAsia="SimSun" w:hAnsi="Calibri" w:cs="Arial"/>
        </w:rPr>
        <w:t>1</w:t>
      </w:r>
      <w:r w:rsidR="00204245" w:rsidRPr="00204245">
        <w:rPr>
          <w:rFonts w:ascii="Calibri" w:eastAsia="SimSun" w:hAnsi="Calibri" w:cs="Arial"/>
        </w:rPr>
        <w:t>0% of respondents (</w:t>
      </w:r>
      <w:r w:rsidR="00B0551B">
        <w:rPr>
          <w:rFonts w:ascii="Calibri" w:eastAsia="SimSun" w:hAnsi="Calibri" w:cs="Arial"/>
        </w:rPr>
        <w:t>1,669</w:t>
      </w:r>
      <w:r w:rsidR="00CF5488">
        <w:rPr>
          <w:rFonts w:ascii="Calibri" w:eastAsia="SimSun" w:hAnsi="Calibri" w:cs="Arial"/>
        </w:rPr>
        <w:t>, mean</w:t>
      </w:r>
      <w:r w:rsidR="00437C6D">
        <w:rPr>
          <w:rFonts w:ascii="Calibri" w:eastAsia="SimSun" w:hAnsi="Calibri" w:cs="Arial"/>
        </w:rPr>
        <w:t xml:space="preserve"> score</w:t>
      </w:r>
      <w:r w:rsidR="00CF5488">
        <w:rPr>
          <w:rFonts w:ascii="Calibri" w:eastAsia="SimSun" w:hAnsi="Calibri" w:cs="Arial"/>
        </w:rPr>
        <w:t xml:space="preserve"> 37.2)</w:t>
      </w:r>
      <w:r w:rsidR="00204245" w:rsidRPr="00204245">
        <w:rPr>
          <w:rFonts w:ascii="Calibri" w:eastAsia="SimSun" w:hAnsi="Calibri" w:cs="Arial"/>
        </w:rPr>
        <w:t xml:space="preserve"> </w:t>
      </w:r>
      <w:r w:rsidR="00A6509A">
        <w:rPr>
          <w:rFonts w:ascii="Calibri" w:eastAsia="SimSun" w:hAnsi="Calibri" w:cs="Arial"/>
        </w:rPr>
        <w:t>in the first survey. At follow-u</w:t>
      </w:r>
      <w:r w:rsidR="00353608">
        <w:rPr>
          <w:rFonts w:ascii="Calibri" w:eastAsia="SimSun" w:hAnsi="Calibri" w:cs="Arial"/>
        </w:rPr>
        <w:t>p</w:t>
      </w:r>
      <w:r w:rsidR="00914B0B">
        <w:rPr>
          <w:rFonts w:ascii="Calibri" w:eastAsia="SimSun" w:hAnsi="Calibri" w:cs="Arial"/>
        </w:rPr>
        <w:t xml:space="preserve">, </w:t>
      </w:r>
      <w:r w:rsidR="00CF5488">
        <w:rPr>
          <w:rFonts w:ascii="Calibri" w:eastAsia="SimSun" w:hAnsi="Calibri" w:cs="Arial"/>
        </w:rPr>
        <w:t>50.7</w:t>
      </w:r>
      <w:r w:rsidR="005F4633">
        <w:rPr>
          <w:rFonts w:ascii="Calibri" w:eastAsia="SimSun" w:hAnsi="Calibri" w:cs="Arial"/>
        </w:rPr>
        <w:t xml:space="preserve">% </w:t>
      </w:r>
      <w:r w:rsidR="00914B0B">
        <w:rPr>
          <w:rFonts w:ascii="Calibri" w:eastAsia="SimSun" w:hAnsi="Calibri" w:cs="Arial"/>
        </w:rPr>
        <w:t xml:space="preserve">of </w:t>
      </w:r>
      <w:r w:rsidR="00B03983">
        <w:rPr>
          <w:rFonts w:ascii="Calibri" w:eastAsia="SimSun" w:hAnsi="Calibri" w:cs="Arial"/>
        </w:rPr>
        <w:t xml:space="preserve">this group </w:t>
      </w:r>
      <w:r w:rsidR="005714C9">
        <w:rPr>
          <w:rFonts w:ascii="Calibri" w:eastAsia="SimSun" w:hAnsi="Calibri" w:cs="Arial"/>
        </w:rPr>
        <w:t xml:space="preserve">continued to </w:t>
      </w:r>
      <w:r w:rsidR="00A6509A">
        <w:rPr>
          <w:rFonts w:ascii="Calibri" w:eastAsia="SimSun" w:hAnsi="Calibri" w:cs="Arial"/>
        </w:rPr>
        <w:t>report</w:t>
      </w:r>
      <w:r w:rsidR="00D87CE2">
        <w:rPr>
          <w:rFonts w:ascii="Calibri" w:eastAsia="SimSun" w:hAnsi="Calibri" w:cs="Arial"/>
        </w:rPr>
        <w:t xml:space="preserve"> </w:t>
      </w:r>
      <w:r w:rsidR="005714C9">
        <w:rPr>
          <w:rFonts w:ascii="Calibri" w:eastAsia="SimSun" w:hAnsi="Calibri" w:cs="Arial"/>
        </w:rPr>
        <w:t xml:space="preserve">low </w:t>
      </w:r>
      <w:r w:rsidR="00D87CE2">
        <w:rPr>
          <w:rFonts w:ascii="Calibri" w:eastAsia="SimSun" w:hAnsi="Calibri" w:cs="Arial"/>
        </w:rPr>
        <w:t>scores in this domain</w:t>
      </w:r>
      <w:r w:rsidR="00CF5488">
        <w:rPr>
          <w:rFonts w:ascii="Calibri" w:eastAsia="SimSun" w:hAnsi="Calibri" w:cs="Arial"/>
        </w:rPr>
        <w:t xml:space="preserve"> (mean</w:t>
      </w:r>
      <w:r w:rsidR="00437C6D">
        <w:rPr>
          <w:rFonts w:ascii="Calibri" w:eastAsia="SimSun" w:hAnsi="Calibri" w:cs="Arial"/>
        </w:rPr>
        <w:t xml:space="preserve"> score</w:t>
      </w:r>
      <w:r w:rsidR="00CF5488">
        <w:rPr>
          <w:rFonts w:ascii="Calibri" w:eastAsia="SimSun" w:hAnsi="Calibri" w:cs="Arial"/>
        </w:rPr>
        <w:t xml:space="preserve"> 35.1)</w:t>
      </w:r>
      <w:r w:rsidR="00167FFE">
        <w:rPr>
          <w:rFonts w:ascii="Calibri" w:eastAsia="SimSun" w:hAnsi="Calibri" w:cs="Arial"/>
        </w:rPr>
        <w:t xml:space="preserve"> </w:t>
      </w:r>
      <w:r w:rsidR="00B03983">
        <w:rPr>
          <w:rFonts w:ascii="Calibri" w:eastAsia="SimSun" w:hAnsi="Calibri" w:cs="Arial"/>
        </w:rPr>
        <w:t>(</w:t>
      </w:r>
      <w:r w:rsidR="00847A45">
        <w:rPr>
          <w:rFonts w:ascii="Calibri" w:eastAsia="SimSun" w:hAnsi="Calibri" w:cs="Arial"/>
        </w:rPr>
        <w:t>Table 3</w:t>
      </w:r>
      <w:r w:rsidR="00CF5488">
        <w:rPr>
          <w:rFonts w:ascii="Calibri" w:eastAsia="SimSun" w:hAnsi="Calibri" w:cs="Arial"/>
        </w:rPr>
        <w:t>)</w:t>
      </w:r>
      <w:r w:rsidR="00B50D4C">
        <w:rPr>
          <w:rFonts w:ascii="Calibri" w:eastAsia="SimSun" w:hAnsi="Calibri" w:cs="Arial"/>
        </w:rPr>
        <w:t>.</w:t>
      </w:r>
    </w:p>
    <w:p w14:paraId="7DB153EA" w14:textId="77777777" w:rsidR="00204245" w:rsidRPr="00F73225" w:rsidRDefault="00204245" w:rsidP="00BA3DC7">
      <w:pPr>
        <w:spacing w:after="0"/>
        <w:jc w:val="both"/>
        <w:rPr>
          <w:rFonts w:ascii="Calibri" w:eastAsia="SimSun" w:hAnsi="Calibri" w:cs="Arial"/>
          <w:b/>
          <w:i/>
          <w:iCs/>
        </w:rPr>
      </w:pPr>
      <w:r w:rsidRPr="00F73225">
        <w:rPr>
          <w:rFonts w:ascii="Calibri" w:eastAsia="SimSun" w:hAnsi="Calibri" w:cs="Arial"/>
          <w:b/>
          <w:i/>
          <w:iCs/>
        </w:rPr>
        <w:t>Sexual function</w:t>
      </w:r>
    </w:p>
    <w:p w14:paraId="19F5622C" w14:textId="2D5A28A2" w:rsidR="00204245" w:rsidRDefault="001E0809" w:rsidP="00BA3DC7">
      <w:pPr>
        <w:spacing w:after="240"/>
        <w:jc w:val="both"/>
        <w:rPr>
          <w:rFonts w:ascii="Calibri" w:eastAsia="SimSun" w:hAnsi="Calibri" w:cs="Arial"/>
        </w:rPr>
      </w:pPr>
      <w:r>
        <w:rPr>
          <w:rFonts w:ascii="Calibri" w:eastAsia="SimSun" w:hAnsi="Calibri" w:cs="Arial"/>
        </w:rPr>
        <w:t>Mean scores for s</w:t>
      </w:r>
      <w:r w:rsidR="00204245" w:rsidRPr="00204245">
        <w:rPr>
          <w:rFonts w:ascii="Calibri" w:eastAsia="SimSun" w:hAnsi="Calibri" w:cs="Arial"/>
        </w:rPr>
        <w:t>exual function remain</w:t>
      </w:r>
      <w:r w:rsidR="003E18F6">
        <w:rPr>
          <w:rFonts w:ascii="Calibri" w:eastAsia="SimSun" w:hAnsi="Calibri" w:cs="Arial"/>
        </w:rPr>
        <w:t>ed</w:t>
      </w:r>
      <w:r w:rsidR="000479B5">
        <w:rPr>
          <w:rFonts w:ascii="Calibri" w:eastAsia="SimSun" w:hAnsi="Calibri" w:cs="Arial"/>
        </w:rPr>
        <w:t xml:space="preserve"> </w:t>
      </w:r>
      <w:r w:rsidR="0079722D">
        <w:rPr>
          <w:rFonts w:ascii="Calibri" w:eastAsia="SimSun" w:hAnsi="Calibri" w:cs="Arial"/>
        </w:rPr>
        <w:t>poor</w:t>
      </w:r>
      <w:r w:rsidR="00204245" w:rsidRPr="00204245">
        <w:rPr>
          <w:rFonts w:ascii="Calibri" w:eastAsia="SimSun" w:hAnsi="Calibri" w:cs="Arial"/>
        </w:rPr>
        <w:t xml:space="preserve"> at follow-up (+0.3 points, mean</w:t>
      </w:r>
      <w:r w:rsidR="00437C6D">
        <w:rPr>
          <w:rFonts w:ascii="Calibri" w:eastAsia="SimSun" w:hAnsi="Calibri" w:cs="Arial"/>
        </w:rPr>
        <w:t xml:space="preserve"> score</w:t>
      </w:r>
      <w:r w:rsidR="00204245" w:rsidRPr="00204245">
        <w:rPr>
          <w:rFonts w:ascii="Calibri" w:eastAsia="SimSun" w:hAnsi="Calibri" w:cs="Arial"/>
        </w:rPr>
        <w:t xml:space="preserve"> 26</w:t>
      </w:r>
      <w:r w:rsidR="000F4F65">
        <w:rPr>
          <w:rFonts w:ascii="Calibri" w:eastAsia="SimSun" w:hAnsi="Calibri" w:cs="Arial"/>
        </w:rPr>
        <w:t>.</w:t>
      </w:r>
      <w:r w:rsidR="00E25DE9">
        <w:rPr>
          <w:rFonts w:ascii="Calibri" w:eastAsia="SimSun" w:hAnsi="Calibri" w:cs="Arial"/>
        </w:rPr>
        <w:t>8</w:t>
      </w:r>
      <w:r w:rsidR="00204245" w:rsidRPr="00204245">
        <w:rPr>
          <w:rFonts w:ascii="Calibri" w:eastAsia="SimSun" w:hAnsi="Calibri" w:cs="Arial"/>
        </w:rPr>
        <w:t xml:space="preserve">), with scores much lower than </w:t>
      </w:r>
      <w:r w:rsidR="003E18F6">
        <w:rPr>
          <w:rFonts w:ascii="Calibri" w:eastAsia="SimSun" w:hAnsi="Calibri" w:cs="Arial"/>
        </w:rPr>
        <w:t xml:space="preserve">for </w:t>
      </w:r>
      <w:r w:rsidR="00204245" w:rsidRPr="00204245">
        <w:rPr>
          <w:rFonts w:ascii="Calibri" w:eastAsia="SimSun" w:hAnsi="Calibri" w:cs="Arial"/>
        </w:rPr>
        <w:t xml:space="preserve">other domains in both the first and follow-up surveys (Table </w:t>
      </w:r>
      <w:r w:rsidR="00E25DE9">
        <w:rPr>
          <w:rFonts w:ascii="Calibri" w:eastAsia="SimSun" w:hAnsi="Calibri" w:cs="Arial"/>
        </w:rPr>
        <w:t>2</w:t>
      </w:r>
      <w:r w:rsidR="00204245" w:rsidRPr="00204245">
        <w:rPr>
          <w:rFonts w:ascii="Calibri" w:eastAsia="SimSun" w:hAnsi="Calibri" w:cs="Arial"/>
        </w:rPr>
        <w:t>).</w:t>
      </w:r>
      <w:r w:rsidR="005A3C85">
        <w:rPr>
          <w:rFonts w:cs="Arial"/>
        </w:rPr>
        <w:t xml:space="preserve"> </w:t>
      </w:r>
      <w:r w:rsidR="004816E2">
        <w:rPr>
          <w:rFonts w:cs="Arial"/>
        </w:rPr>
        <w:t xml:space="preserve">In terms of perceived ‘bother’, </w:t>
      </w:r>
      <w:r w:rsidR="007308F9">
        <w:rPr>
          <w:rFonts w:cs="Arial"/>
        </w:rPr>
        <w:t>similar numbers</w:t>
      </w:r>
      <w:r w:rsidR="004816E2">
        <w:rPr>
          <w:rFonts w:cs="Arial"/>
        </w:rPr>
        <w:t xml:space="preserve"> </w:t>
      </w:r>
      <w:r w:rsidR="004816E2">
        <w:rPr>
          <w:rFonts w:ascii="Calibri" w:eastAsia="SimSun" w:hAnsi="Calibri" w:cs="Arial"/>
        </w:rPr>
        <w:t xml:space="preserve">reported their (lack of) </w:t>
      </w:r>
      <w:r w:rsidR="004816E2" w:rsidRPr="00243342">
        <w:rPr>
          <w:rFonts w:ascii="Calibri" w:eastAsia="SimSun" w:hAnsi="Calibri" w:cs="Arial"/>
        </w:rPr>
        <w:t xml:space="preserve">sexual function </w:t>
      </w:r>
      <w:r w:rsidR="004816E2">
        <w:rPr>
          <w:rFonts w:ascii="Calibri" w:eastAsia="SimSun" w:hAnsi="Calibri" w:cs="Arial"/>
        </w:rPr>
        <w:t>to be a moderate or big problem (44.9% in the original survey and 44.1% at follow-up).</w:t>
      </w:r>
      <w:r w:rsidR="007308F9">
        <w:rPr>
          <w:rFonts w:ascii="Calibri" w:eastAsia="SimSun" w:hAnsi="Calibri" w:cs="Arial"/>
        </w:rPr>
        <w:t xml:space="preserve"> </w:t>
      </w:r>
      <w:r w:rsidR="003E18F6">
        <w:rPr>
          <w:rFonts w:cs="Arial"/>
        </w:rPr>
        <w:t>O</w:t>
      </w:r>
      <w:r w:rsidR="00204245" w:rsidRPr="00204245">
        <w:rPr>
          <w:rFonts w:ascii="Calibri" w:eastAsia="SimSun" w:hAnsi="Calibri" w:cs="Arial"/>
        </w:rPr>
        <w:t xml:space="preserve">ne-third </w:t>
      </w:r>
      <w:r w:rsidR="003E18F6">
        <w:rPr>
          <w:rFonts w:ascii="Calibri" w:eastAsia="SimSun" w:hAnsi="Calibri" w:cs="Arial"/>
        </w:rPr>
        <w:t xml:space="preserve">of men </w:t>
      </w:r>
      <w:r w:rsidR="00204245" w:rsidRPr="00204245">
        <w:rPr>
          <w:rFonts w:ascii="Calibri" w:eastAsia="SimSun" w:hAnsi="Calibri" w:cs="Arial"/>
        </w:rPr>
        <w:t>sc</w:t>
      </w:r>
      <w:r w:rsidR="00A833DE">
        <w:rPr>
          <w:rFonts w:ascii="Calibri" w:eastAsia="SimSun" w:hAnsi="Calibri" w:cs="Arial"/>
        </w:rPr>
        <w:t>ore</w:t>
      </w:r>
      <w:r w:rsidR="00852688">
        <w:rPr>
          <w:rFonts w:ascii="Calibri" w:eastAsia="SimSun" w:hAnsi="Calibri" w:cs="Arial"/>
        </w:rPr>
        <w:t>d</w:t>
      </w:r>
      <w:r w:rsidR="00A833DE">
        <w:rPr>
          <w:rFonts w:ascii="Calibri" w:eastAsia="SimSun" w:hAnsi="Calibri" w:cs="Arial"/>
        </w:rPr>
        <w:t xml:space="preserve"> &lt;10</w:t>
      </w:r>
      <w:r w:rsidR="00852688">
        <w:rPr>
          <w:rFonts w:ascii="Calibri" w:eastAsia="SimSun" w:hAnsi="Calibri" w:cs="Arial"/>
        </w:rPr>
        <w:t>/100</w:t>
      </w:r>
      <w:r w:rsidR="00A833DE">
        <w:rPr>
          <w:rFonts w:ascii="Calibri" w:eastAsia="SimSun" w:hAnsi="Calibri" w:cs="Arial"/>
        </w:rPr>
        <w:t xml:space="preserve"> in the first survey</w:t>
      </w:r>
      <w:r w:rsidR="005714C9">
        <w:rPr>
          <w:rFonts w:ascii="Calibri" w:eastAsia="SimSun" w:hAnsi="Calibri" w:cs="Arial"/>
        </w:rPr>
        <w:t xml:space="preserve"> </w:t>
      </w:r>
      <w:r w:rsidR="005714C9" w:rsidRPr="00204245">
        <w:rPr>
          <w:rFonts w:ascii="Calibri" w:eastAsia="SimSun" w:hAnsi="Calibri" w:cs="Arial"/>
        </w:rPr>
        <w:t>(3</w:t>
      </w:r>
      <w:r w:rsidR="005714C9">
        <w:rPr>
          <w:rFonts w:ascii="Calibri" w:eastAsia="SimSun" w:hAnsi="Calibri" w:cs="Arial"/>
        </w:rPr>
        <w:t>4.3</w:t>
      </w:r>
      <w:r w:rsidR="005714C9" w:rsidRPr="00204245">
        <w:rPr>
          <w:rFonts w:ascii="Calibri" w:eastAsia="SimSun" w:hAnsi="Calibri" w:cs="Arial"/>
        </w:rPr>
        <w:t xml:space="preserve">%; </w:t>
      </w:r>
      <w:r w:rsidR="005714C9">
        <w:rPr>
          <w:rFonts w:ascii="Calibri" w:eastAsia="SimSun" w:hAnsi="Calibri" w:cs="Arial"/>
        </w:rPr>
        <w:t>mean</w:t>
      </w:r>
      <w:r w:rsidR="00437C6D">
        <w:rPr>
          <w:rFonts w:ascii="Calibri" w:eastAsia="SimSun" w:hAnsi="Calibri" w:cs="Arial"/>
        </w:rPr>
        <w:t xml:space="preserve"> score</w:t>
      </w:r>
      <w:r w:rsidR="005714C9">
        <w:rPr>
          <w:rFonts w:ascii="Calibri" w:eastAsia="SimSun" w:hAnsi="Calibri" w:cs="Arial"/>
        </w:rPr>
        <w:t xml:space="preserve"> 2.8</w:t>
      </w:r>
      <w:r w:rsidR="005714C9" w:rsidRPr="00204245">
        <w:rPr>
          <w:rFonts w:ascii="Calibri" w:eastAsia="SimSun" w:hAnsi="Calibri" w:cs="Arial"/>
        </w:rPr>
        <w:t>)</w:t>
      </w:r>
      <w:r w:rsidR="005714C9">
        <w:rPr>
          <w:rFonts w:ascii="Calibri" w:eastAsia="SimSun" w:hAnsi="Calibri" w:cs="Arial"/>
        </w:rPr>
        <w:t>. Of these,</w:t>
      </w:r>
      <w:r w:rsidR="00DC46FB">
        <w:rPr>
          <w:rFonts w:ascii="Calibri" w:eastAsia="SimSun" w:hAnsi="Calibri" w:cs="Arial"/>
        </w:rPr>
        <w:t xml:space="preserve"> </w:t>
      </w:r>
      <w:r w:rsidR="00204245" w:rsidRPr="00204245">
        <w:rPr>
          <w:rFonts w:ascii="Calibri" w:eastAsia="SimSun" w:hAnsi="Calibri" w:cs="Arial"/>
        </w:rPr>
        <w:t>71</w:t>
      </w:r>
      <w:r w:rsidR="00DC46FB">
        <w:rPr>
          <w:rFonts w:ascii="Calibri" w:eastAsia="SimSun" w:hAnsi="Calibri" w:cs="Arial"/>
        </w:rPr>
        <w:t>.1</w:t>
      </w:r>
      <w:r w:rsidR="00204245" w:rsidRPr="00204245">
        <w:rPr>
          <w:rFonts w:ascii="Calibri" w:eastAsia="SimSun" w:hAnsi="Calibri" w:cs="Arial"/>
        </w:rPr>
        <w:t xml:space="preserve">% </w:t>
      </w:r>
      <w:r w:rsidR="00C3225C">
        <w:rPr>
          <w:rFonts w:ascii="Calibri" w:eastAsia="SimSun" w:hAnsi="Calibri" w:cs="Arial"/>
        </w:rPr>
        <w:t>continued to</w:t>
      </w:r>
      <w:r w:rsidR="00C3225C" w:rsidRPr="00204245">
        <w:rPr>
          <w:rFonts w:ascii="Calibri" w:eastAsia="SimSun" w:hAnsi="Calibri" w:cs="Arial"/>
        </w:rPr>
        <w:t xml:space="preserve"> </w:t>
      </w:r>
      <w:r w:rsidR="00204245" w:rsidRPr="00204245">
        <w:rPr>
          <w:rFonts w:ascii="Calibri" w:eastAsia="SimSun" w:hAnsi="Calibri" w:cs="Arial"/>
        </w:rPr>
        <w:t xml:space="preserve">report </w:t>
      </w:r>
      <w:r w:rsidR="007308F9">
        <w:rPr>
          <w:rFonts w:ascii="Calibri" w:eastAsia="SimSun" w:hAnsi="Calibri" w:cs="Arial"/>
        </w:rPr>
        <w:t xml:space="preserve">very </w:t>
      </w:r>
      <w:r w:rsidR="00204245" w:rsidRPr="00204245">
        <w:rPr>
          <w:rFonts w:ascii="Calibri" w:eastAsia="SimSun" w:hAnsi="Calibri" w:cs="Arial"/>
        </w:rPr>
        <w:t>poor sexual function at follow-up</w:t>
      </w:r>
      <w:r w:rsidR="00DC46FB">
        <w:rPr>
          <w:rFonts w:ascii="Calibri" w:eastAsia="SimSun" w:hAnsi="Calibri" w:cs="Arial"/>
        </w:rPr>
        <w:t xml:space="preserve"> (mean </w:t>
      </w:r>
      <w:r w:rsidR="004816E2">
        <w:rPr>
          <w:rFonts w:ascii="Calibri" w:eastAsia="SimSun" w:hAnsi="Calibri" w:cs="Arial"/>
        </w:rPr>
        <w:t xml:space="preserve">score </w:t>
      </w:r>
      <w:r w:rsidR="00DC46FB">
        <w:rPr>
          <w:rFonts w:ascii="Calibri" w:eastAsia="SimSun" w:hAnsi="Calibri" w:cs="Arial"/>
        </w:rPr>
        <w:t>2.3)</w:t>
      </w:r>
      <w:r w:rsidR="00AC50EB">
        <w:rPr>
          <w:rFonts w:ascii="Calibri" w:eastAsia="SimSun" w:hAnsi="Calibri" w:cs="Arial"/>
        </w:rPr>
        <w:t xml:space="preserve"> (Table 3)</w:t>
      </w:r>
      <w:r w:rsidR="00317F27">
        <w:rPr>
          <w:rFonts w:ascii="Calibri" w:eastAsia="SimSun" w:hAnsi="Calibri" w:cs="Arial"/>
        </w:rPr>
        <w:t>.</w:t>
      </w:r>
      <w:r w:rsidR="00321BA1" w:rsidRPr="00321BA1">
        <w:rPr>
          <w:rFonts w:cs="Arial"/>
        </w:rPr>
        <w:t xml:space="preserve"> </w:t>
      </w:r>
      <w:r w:rsidR="00204245" w:rsidRPr="00204245">
        <w:rPr>
          <w:rFonts w:ascii="Calibri" w:eastAsia="SimSun" w:hAnsi="Calibri" w:cs="Arial"/>
        </w:rPr>
        <w:t>Men treated with ADT reported the worst sexual function at follow-up (mean</w:t>
      </w:r>
      <w:r w:rsidR="004816E2">
        <w:rPr>
          <w:rFonts w:ascii="Calibri" w:eastAsia="SimSun" w:hAnsi="Calibri" w:cs="Arial"/>
        </w:rPr>
        <w:t xml:space="preserve"> score</w:t>
      </w:r>
      <w:r w:rsidR="00B03983">
        <w:rPr>
          <w:rFonts w:ascii="Calibri" w:eastAsia="SimSun" w:hAnsi="Calibri" w:cs="Arial"/>
        </w:rPr>
        <w:t>s</w:t>
      </w:r>
      <w:r w:rsidR="00204245" w:rsidRPr="00204245">
        <w:rPr>
          <w:rFonts w:ascii="Calibri" w:eastAsia="SimSun" w:hAnsi="Calibri" w:cs="Arial"/>
        </w:rPr>
        <w:t xml:space="preserve"> rang</w:t>
      </w:r>
      <w:r w:rsidR="00B03983">
        <w:rPr>
          <w:rFonts w:ascii="Calibri" w:eastAsia="SimSun" w:hAnsi="Calibri" w:cs="Arial"/>
        </w:rPr>
        <w:t>ed</w:t>
      </w:r>
      <w:r w:rsidR="00204245" w:rsidRPr="00204245">
        <w:rPr>
          <w:rFonts w:ascii="Calibri" w:eastAsia="SimSun" w:hAnsi="Calibri" w:cs="Arial"/>
        </w:rPr>
        <w:t xml:space="preserve"> from 12.</w:t>
      </w:r>
      <w:r w:rsidR="00C91F59">
        <w:rPr>
          <w:rFonts w:ascii="Calibri" w:eastAsia="SimSun" w:hAnsi="Calibri" w:cs="Arial"/>
        </w:rPr>
        <w:t>5</w:t>
      </w:r>
      <w:r w:rsidR="00204245" w:rsidRPr="00204245">
        <w:rPr>
          <w:rFonts w:ascii="Calibri" w:eastAsia="SimSun" w:hAnsi="Calibri" w:cs="Arial"/>
        </w:rPr>
        <w:t xml:space="preserve"> for ADT alone to 21</w:t>
      </w:r>
      <w:r w:rsidR="00B03983">
        <w:rPr>
          <w:rFonts w:ascii="Calibri" w:eastAsia="SimSun" w:hAnsi="Calibri" w:cs="Arial"/>
        </w:rPr>
        <w:t>.0</w:t>
      </w:r>
      <w:r w:rsidR="00204245" w:rsidRPr="00204245">
        <w:rPr>
          <w:rFonts w:ascii="Calibri" w:eastAsia="SimSun" w:hAnsi="Calibri" w:cs="Arial"/>
        </w:rPr>
        <w:t xml:space="preserve"> for </w:t>
      </w:r>
      <w:r w:rsidR="00852688">
        <w:rPr>
          <w:rFonts w:ascii="Calibri" w:eastAsia="SimSun" w:hAnsi="Calibri" w:cs="Arial"/>
        </w:rPr>
        <w:t xml:space="preserve">combined </w:t>
      </w:r>
      <w:r w:rsidR="00204245" w:rsidRPr="00204245">
        <w:rPr>
          <w:rFonts w:ascii="Calibri" w:eastAsia="SimSun" w:hAnsi="Calibri" w:cs="Arial"/>
        </w:rPr>
        <w:t xml:space="preserve">EBRT </w:t>
      </w:r>
      <w:r w:rsidR="00890120">
        <w:rPr>
          <w:rFonts w:ascii="Calibri" w:eastAsia="SimSun" w:hAnsi="Calibri" w:cs="Arial"/>
        </w:rPr>
        <w:t>and</w:t>
      </w:r>
      <w:r w:rsidR="00204245" w:rsidRPr="00204245">
        <w:rPr>
          <w:rFonts w:ascii="Calibri" w:eastAsia="SimSun" w:hAnsi="Calibri" w:cs="Arial"/>
        </w:rPr>
        <w:t xml:space="preserve"> ADT)</w:t>
      </w:r>
      <w:r w:rsidR="00AC50EB">
        <w:rPr>
          <w:rFonts w:ascii="Calibri" w:eastAsia="SimSun" w:hAnsi="Calibri" w:cs="Arial"/>
        </w:rPr>
        <w:t xml:space="preserve"> (Table 2)</w:t>
      </w:r>
      <w:r w:rsidR="00204245" w:rsidRPr="00204245">
        <w:rPr>
          <w:rFonts w:ascii="Calibri" w:eastAsia="SimSun" w:hAnsi="Calibri" w:cs="Arial"/>
        </w:rPr>
        <w:t xml:space="preserve">. </w:t>
      </w:r>
      <w:r w:rsidR="00852688">
        <w:rPr>
          <w:rFonts w:ascii="Calibri" w:eastAsia="SimSun" w:hAnsi="Calibri" w:cs="Arial"/>
        </w:rPr>
        <w:t>Men treated with ADT</w:t>
      </w:r>
      <w:r w:rsidR="00204245" w:rsidRPr="00204245">
        <w:rPr>
          <w:rFonts w:ascii="Calibri" w:eastAsia="SimSun" w:hAnsi="Calibri" w:cs="Arial"/>
        </w:rPr>
        <w:t xml:space="preserve"> al</w:t>
      </w:r>
      <w:r w:rsidR="00435F9A">
        <w:rPr>
          <w:rFonts w:ascii="Calibri" w:eastAsia="SimSun" w:hAnsi="Calibri" w:cs="Arial"/>
        </w:rPr>
        <w:t>so r</w:t>
      </w:r>
      <w:r w:rsidR="00204245" w:rsidRPr="00204245">
        <w:rPr>
          <w:rFonts w:ascii="Calibri" w:eastAsia="SimSun" w:hAnsi="Calibri" w:cs="Arial"/>
        </w:rPr>
        <w:t xml:space="preserve">eported the largest proportion of </w:t>
      </w:r>
      <w:r w:rsidR="00E25B8F">
        <w:rPr>
          <w:rFonts w:ascii="Calibri" w:eastAsia="SimSun" w:hAnsi="Calibri" w:cs="Arial"/>
        </w:rPr>
        <w:t>‘p</w:t>
      </w:r>
      <w:r w:rsidR="00CC5EDA">
        <w:rPr>
          <w:rFonts w:ascii="Calibri" w:eastAsia="SimSun" w:hAnsi="Calibri" w:cs="Arial"/>
        </w:rPr>
        <w:t>oor/</w:t>
      </w:r>
      <w:r w:rsidR="00E25B8F">
        <w:rPr>
          <w:rFonts w:ascii="Calibri" w:eastAsia="SimSun" w:hAnsi="Calibri" w:cs="Arial"/>
        </w:rPr>
        <w:t>v</w:t>
      </w:r>
      <w:r w:rsidR="00CC5EDA">
        <w:rPr>
          <w:rFonts w:ascii="Calibri" w:eastAsia="SimSun" w:hAnsi="Calibri" w:cs="Arial"/>
        </w:rPr>
        <w:t>ery poor</w:t>
      </w:r>
      <w:r w:rsidR="00E25B8F">
        <w:rPr>
          <w:rFonts w:ascii="Calibri" w:eastAsia="SimSun" w:hAnsi="Calibri" w:cs="Arial"/>
        </w:rPr>
        <w:t>’</w:t>
      </w:r>
      <w:r w:rsidR="00204245" w:rsidRPr="00204245">
        <w:rPr>
          <w:rFonts w:ascii="Calibri" w:eastAsia="SimSun" w:hAnsi="Calibri" w:cs="Arial"/>
        </w:rPr>
        <w:t xml:space="preserve"> </w:t>
      </w:r>
      <w:r w:rsidR="00CC5EDA">
        <w:rPr>
          <w:rFonts w:ascii="Calibri" w:eastAsia="SimSun" w:hAnsi="Calibri" w:cs="Arial"/>
        </w:rPr>
        <w:t xml:space="preserve">responses when asked about their </w:t>
      </w:r>
      <w:r w:rsidR="00204245" w:rsidRPr="00204245">
        <w:rPr>
          <w:rFonts w:ascii="Calibri" w:eastAsia="SimSun" w:hAnsi="Calibri" w:cs="Arial"/>
        </w:rPr>
        <w:t>ability to have an erection (</w:t>
      </w:r>
      <w:r w:rsidR="00CC5EDA">
        <w:rPr>
          <w:rFonts w:ascii="Calibri" w:eastAsia="SimSun" w:hAnsi="Calibri" w:cs="Arial"/>
        </w:rPr>
        <w:t>89</w:t>
      </w:r>
      <w:r w:rsidR="00204245" w:rsidRPr="00204245">
        <w:rPr>
          <w:rFonts w:ascii="Calibri" w:eastAsia="SimSun" w:hAnsi="Calibri" w:cs="Arial"/>
        </w:rPr>
        <w:t>%)</w:t>
      </w:r>
      <w:r w:rsidR="000D2C9B">
        <w:rPr>
          <w:rFonts w:ascii="Calibri" w:eastAsia="SimSun" w:hAnsi="Calibri" w:cs="Arial"/>
        </w:rPr>
        <w:t>.</w:t>
      </w:r>
      <w:r w:rsidR="00C30B5D">
        <w:rPr>
          <w:rFonts w:ascii="Calibri" w:eastAsia="SimSun" w:hAnsi="Calibri" w:cs="Arial"/>
        </w:rPr>
        <w:t xml:space="preserve"> </w:t>
      </w:r>
    </w:p>
    <w:p w14:paraId="7D37DF45" w14:textId="77777777" w:rsidR="008018B5" w:rsidRDefault="008018B5">
      <w:pPr>
        <w:rPr>
          <w:rFonts w:ascii="Calibri" w:eastAsia="SimSun" w:hAnsi="Calibri" w:cs="Arial"/>
          <w:b/>
          <w:i/>
          <w:iCs/>
        </w:rPr>
      </w:pPr>
      <w:r>
        <w:rPr>
          <w:rFonts w:ascii="Calibri" w:eastAsia="SimSun" w:hAnsi="Calibri" w:cs="Arial"/>
          <w:b/>
          <w:i/>
          <w:iCs/>
        </w:rPr>
        <w:br w:type="page"/>
      </w:r>
    </w:p>
    <w:p w14:paraId="75C3FBC9" w14:textId="186F3458" w:rsidR="00204245" w:rsidRPr="00F73225" w:rsidRDefault="00204245" w:rsidP="00BA3DC7">
      <w:pPr>
        <w:spacing w:after="0"/>
        <w:jc w:val="both"/>
        <w:rPr>
          <w:rFonts w:ascii="Calibri" w:eastAsia="SimSun" w:hAnsi="Calibri" w:cs="Arial"/>
          <w:b/>
          <w:i/>
          <w:iCs/>
        </w:rPr>
      </w:pPr>
      <w:r w:rsidRPr="00F73225">
        <w:rPr>
          <w:rFonts w:ascii="Calibri" w:eastAsia="SimSun" w:hAnsi="Calibri" w:cs="Arial"/>
          <w:b/>
          <w:i/>
          <w:iCs/>
        </w:rPr>
        <w:lastRenderedPageBreak/>
        <w:t>Generic HRQL</w:t>
      </w:r>
    </w:p>
    <w:p w14:paraId="4C0D17F1" w14:textId="0BBEF049" w:rsidR="00204245" w:rsidRDefault="00082537" w:rsidP="00BA3DC7">
      <w:pPr>
        <w:spacing w:after="240"/>
        <w:jc w:val="both"/>
        <w:rPr>
          <w:rFonts w:ascii="Calibri" w:eastAsia="SimSun" w:hAnsi="Calibri" w:cs="Arial"/>
        </w:rPr>
      </w:pPr>
      <w:r>
        <w:rPr>
          <w:rFonts w:ascii="Calibri" w:eastAsia="SimSun" w:hAnsi="Calibri" w:cs="Arial"/>
        </w:rPr>
        <w:t>There were s</w:t>
      </w:r>
      <w:r w:rsidRPr="00204245">
        <w:rPr>
          <w:rFonts w:ascii="Calibri" w:eastAsia="SimSun" w:hAnsi="Calibri" w:cs="Arial"/>
        </w:rPr>
        <w:t xml:space="preserve">mall </w:t>
      </w:r>
      <w:r w:rsidR="00204245" w:rsidRPr="00204245">
        <w:rPr>
          <w:rFonts w:ascii="Calibri" w:eastAsia="SimSun" w:hAnsi="Calibri" w:cs="Arial"/>
        </w:rPr>
        <w:t xml:space="preserve">increases </w:t>
      </w:r>
      <w:r>
        <w:rPr>
          <w:rFonts w:ascii="Calibri" w:eastAsia="SimSun" w:hAnsi="Calibri" w:cs="Arial"/>
        </w:rPr>
        <w:t xml:space="preserve">(1-3%) </w:t>
      </w:r>
      <w:r w:rsidR="00204245" w:rsidRPr="00204245">
        <w:rPr>
          <w:rFonts w:ascii="Calibri" w:eastAsia="SimSun" w:hAnsi="Calibri" w:cs="Arial"/>
        </w:rPr>
        <w:t xml:space="preserve">in </w:t>
      </w:r>
      <w:r>
        <w:rPr>
          <w:rFonts w:ascii="Calibri" w:eastAsia="SimSun" w:hAnsi="Calibri" w:cs="Arial"/>
        </w:rPr>
        <w:t xml:space="preserve">the proportion of men reporting </w:t>
      </w:r>
      <w:r w:rsidR="00204245" w:rsidRPr="00204245">
        <w:rPr>
          <w:rFonts w:ascii="Calibri" w:eastAsia="SimSun" w:hAnsi="Calibri" w:cs="Arial"/>
        </w:rPr>
        <w:t xml:space="preserve">problems </w:t>
      </w:r>
      <w:r>
        <w:rPr>
          <w:rFonts w:ascii="Calibri" w:eastAsia="SimSun" w:hAnsi="Calibri" w:cs="Arial"/>
        </w:rPr>
        <w:t xml:space="preserve">at follow-up </w:t>
      </w:r>
      <w:r w:rsidR="00442A08">
        <w:rPr>
          <w:rFonts w:ascii="Calibri" w:eastAsia="SimSun" w:hAnsi="Calibri" w:cs="Arial"/>
        </w:rPr>
        <w:t>on the</w:t>
      </w:r>
      <w:r w:rsidR="00442A08" w:rsidRPr="00204245">
        <w:rPr>
          <w:rFonts w:ascii="Calibri" w:eastAsia="SimSun" w:hAnsi="Calibri" w:cs="Arial"/>
        </w:rPr>
        <w:t xml:space="preserve"> </w:t>
      </w:r>
      <w:r w:rsidR="00204245" w:rsidRPr="00204245">
        <w:rPr>
          <w:rFonts w:ascii="Calibri" w:eastAsia="SimSun" w:hAnsi="Calibri" w:cs="Arial"/>
        </w:rPr>
        <w:t>EQ</w:t>
      </w:r>
      <w:r>
        <w:rPr>
          <w:rFonts w:ascii="Calibri" w:eastAsia="SimSun" w:hAnsi="Calibri" w:cs="Arial"/>
        </w:rPr>
        <w:t>-</w:t>
      </w:r>
      <w:r w:rsidR="00204245" w:rsidRPr="00204245">
        <w:rPr>
          <w:rFonts w:ascii="Calibri" w:eastAsia="SimSun" w:hAnsi="Calibri" w:cs="Arial"/>
        </w:rPr>
        <w:t>5D</w:t>
      </w:r>
      <w:r w:rsidR="00E25DE9">
        <w:rPr>
          <w:rFonts w:ascii="Calibri" w:eastAsia="SimSun" w:hAnsi="Calibri" w:cs="Arial"/>
        </w:rPr>
        <w:t>-5L</w:t>
      </w:r>
      <w:r w:rsidR="00204245" w:rsidRPr="00204245">
        <w:rPr>
          <w:rFonts w:ascii="Calibri" w:eastAsia="SimSun" w:hAnsi="Calibri" w:cs="Arial"/>
        </w:rPr>
        <w:t xml:space="preserve"> </w:t>
      </w:r>
      <w:r>
        <w:rPr>
          <w:rFonts w:ascii="Calibri" w:eastAsia="SimSun" w:hAnsi="Calibri" w:cs="Arial"/>
        </w:rPr>
        <w:t>dimensions</w:t>
      </w:r>
      <w:r w:rsidR="00204245" w:rsidRPr="00204245">
        <w:rPr>
          <w:rFonts w:ascii="Calibri" w:eastAsia="SimSun" w:hAnsi="Calibri" w:cs="Arial"/>
        </w:rPr>
        <w:t xml:space="preserve">, except for anxiety/depression. </w:t>
      </w:r>
      <w:r w:rsidR="000D2C9B">
        <w:rPr>
          <w:rFonts w:ascii="Calibri" w:eastAsia="SimSun" w:hAnsi="Calibri" w:cs="Arial"/>
        </w:rPr>
        <w:t xml:space="preserve">Overall </w:t>
      </w:r>
      <w:r w:rsidR="00204245" w:rsidRPr="00204245">
        <w:rPr>
          <w:rFonts w:ascii="Calibri" w:eastAsia="SimSun" w:hAnsi="Calibri" w:cs="Arial"/>
        </w:rPr>
        <w:t xml:space="preserve">SAH was stable </w:t>
      </w:r>
      <w:r w:rsidR="000D2C9B" w:rsidRPr="00204245">
        <w:rPr>
          <w:rFonts w:ascii="Calibri" w:eastAsia="SimSun" w:hAnsi="Calibri" w:cs="Arial"/>
        </w:rPr>
        <w:t xml:space="preserve">over time </w:t>
      </w:r>
      <w:r w:rsidR="0017672A">
        <w:rPr>
          <w:rFonts w:ascii="Calibri" w:eastAsia="SimSun" w:hAnsi="Calibri" w:cs="Arial"/>
        </w:rPr>
        <w:t xml:space="preserve">(decreasing </w:t>
      </w:r>
      <w:r w:rsidR="000D2C9B">
        <w:rPr>
          <w:rFonts w:ascii="Calibri" w:eastAsia="SimSun" w:hAnsi="Calibri" w:cs="Arial"/>
        </w:rPr>
        <w:t xml:space="preserve">0.2 </w:t>
      </w:r>
      <w:r w:rsidR="0017672A">
        <w:rPr>
          <w:rFonts w:ascii="Calibri" w:eastAsia="SimSun" w:hAnsi="Calibri" w:cs="Arial"/>
        </w:rPr>
        <w:t xml:space="preserve">points </w:t>
      </w:r>
      <w:r w:rsidR="000D2C9B">
        <w:rPr>
          <w:rFonts w:ascii="Calibri" w:eastAsia="SimSun" w:hAnsi="Calibri" w:cs="Arial"/>
        </w:rPr>
        <w:t>to 78.9</w:t>
      </w:r>
      <w:r w:rsidR="00223A86">
        <w:rPr>
          <w:rFonts w:ascii="Calibri" w:eastAsia="SimSun" w:hAnsi="Calibri" w:cs="Arial"/>
        </w:rPr>
        <w:t>) and</w:t>
      </w:r>
      <w:r w:rsidR="000D2C9B">
        <w:rPr>
          <w:rFonts w:ascii="Calibri" w:eastAsia="SimSun" w:hAnsi="Calibri" w:cs="Arial"/>
        </w:rPr>
        <w:t xml:space="preserve"> </w:t>
      </w:r>
      <w:r w:rsidR="00204245" w:rsidRPr="00204245">
        <w:rPr>
          <w:rFonts w:ascii="Calibri" w:eastAsia="SimSun" w:hAnsi="Calibri" w:cs="Arial"/>
        </w:rPr>
        <w:t>across age, stage and treatment</w:t>
      </w:r>
      <w:r w:rsidR="00542EE3">
        <w:rPr>
          <w:rFonts w:ascii="Calibri" w:eastAsia="SimSun" w:hAnsi="Calibri" w:cs="Arial"/>
        </w:rPr>
        <w:t xml:space="preserve"> groups</w:t>
      </w:r>
      <w:r w:rsidR="00204245" w:rsidRPr="00204245">
        <w:rPr>
          <w:rFonts w:ascii="Calibri" w:eastAsia="SimSun" w:hAnsi="Calibri" w:cs="Arial"/>
        </w:rPr>
        <w:t xml:space="preserve">. Respondents diagnosed with stage IV cancer and </w:t>
      </w:r>
      <w:r w:rsidR="004816E2">
        <w:rPr>
          <w:rFonts w:ascii="Calibri" w:eastAsia="SimSun" w:hAnsi="Calibri" w:cs="Arial"/>
        </w:rPr>
        <w:t xml:space="preserve">those </w:t>
      </w:r>
      <w:r w:rsidR="00204245" w:rsidRPr="00204245">
        <w:rPr>
          <w:rFonts w:ascii="Calibri" w:eastAsia="SimSun" w:hAnsi="Calibri" w:cs="Arial"/>
        </w:rPr>
        <w:t xml:space="preserve">aged </w:t>
      </w:r>
      <w:r w:rsidR="00204245" w:rsidRPr="00204245">
        <w:rPr>
          <w:rFonts w:ascii="Calibri" w:eastAsia="SimSun" w:hAnsi="Calibri" w:cs="Arial"/>
          <w:color w:val="000000"/>
          <w:lang w:val="en-US" w:eastAsia="en-GB"/>
        </w:rPr>
        <w:t>≥</w:t>
      </w:r>
      <w:r w:rsidR="00204245" w:rsidRPr="00204245">
        <w:rPr>
          <w:rFonts w:ascii="Calibri" w:eastAsia="SimSun" w:hAnsi="Calibri" w:cs="Arial"/>
        </w:rPr>
        <w:t xml:space="preserve">85 years reported </w:t>
      </w:r>
      <w:r w:rsidR="0042273D">
        <w:rPr>
          <w:rFonts w:ascii="Calibri" w:eastAsia="SimSun" w:hAnsi="Calibri" w:cs="Arial"/>
        </w:rPr>
        <w:t>more</w:t>
      </w:r>
      <w:r w:rsidR="00204245" w:rsidRPr="00204245">
        <w:rPr>
          <w:rFonts w:ascii="Calibri" w:eastAsia="SimSun" w:hAnsi="Calibri" w:cs="Arial"/>
        </w:rPr>
        <w:t xml:space="preserve"> problems </w:t>
      </w:r>
      <w:r w:rsidR="0017672A">
        <w:rPr>
          <w:rFonts w:ascii="Calibri" w:eastAsia="SimSun" w:hAnsi="Calibri" w:cs="Arial"/>
        </w:rPr>
        <w:t xml:space="preserve">in </w:t>
      </w:r>
      <w:r w:rsidR="00F8645A">
        <w:rPr>
          <w:rFonts w:ascii="Calibri" w:eastAsia="SimSun" w:hAnsi="Calibri" w:cs="Arial"/>
        </w:rPr>
        <w:t>all</w:t>
      </w:r>
      <w:r w:rsidR="00204245" w:rsidRPr="00204245">
        <w:rPr>
          <w:rFonts w:ascii="Calibri" w:eastAsia="SimSun" w:hAnsi="Calibri" w:cs="Arial"/>
        </w:rPr>
        <w:t xml:space="preserve"> EQ</w:t>
      </w:r>
      <w:r w:rsidR="0017672A">
        <w:rPr>
          <w:rFonts w:ascii="Calibri" w:eastAsia="SimSun" w:hAnsi="Calibri" w:cs="Arial"/>
        </w:rPr>
        <w:t>-</w:t>
      </w:r>
      <w:r w:rsidR="00204245" w:rsidRPr="00204245">
        <w:rPr>
          <w:rFonts w:ascii="Calibri" w:eastAsia="SimSun" w:hAnsi="Calibri" w:cs="Arial"/>
        </w:rPr>
        <w:t xml:space="preserve">5D </w:t>
      </w:r>
      <w:r w:rsidR="0017672A">
        <w:rPr>
          <w:rFonts w:ascii="Calibri" w:eastAsia="SimSun" w:hAnsi="Calibri" w:cs="Arial"/>
        </w:rPr>
        <w:t xml:space="preserve">dimensions and worse SAH </w:t>
      </w:r>
      <w:r w:rsidR="00F8196B">
        <w:rPr>
          <w:rFonts w:ascii="Calibri" w:eastAsia="SimSun" w:hAnsi="Calibri" w:cs="Arial"/>
        </w:rPr>
        <w:t>at follow-up</w:t>
      </w:r>
      <w:r w:rsidR="0017672A">
        <w:rPr>
          <w:rFonts w:ascii="Calibri" w:eastAsia="SimSun" w:hAnsi="Calibri" w:cs="Arial"/>
        </w:rPr>
        <w:t xml:space="preserve">, although these differences were not clinically meaningful </w:t>
      </w:r>
      <w:r w:rsidR="000D2C9B" w:rsidRPr="00204245">
        <w:rPr>
          <w:rFonts w:ascii="Calibri" w:eastAsia="SimSun" w:hAnsi="Calibri" w:cs="Arial"/>
        </w:rPr>
        <w:t xml:space="preserve">(Table 4). </w:t>
      </w:r>
    </w:p>
    <w:p w14:paraId="2D5C4368" w14:textId="48D0D194" w:rsidR="00204245" w:rsidRPr="00F73225" w:rsidRDefault="00442A08" w:rsidP="006637B9">
      <w:pPr>
        <w:spacing w:after="0"/>
        <w:jc w:val="both"/>
        <w:rPr>
          <w:rFonts w:ascii="Calibri" w:eastAsia="SimSun" w:hAnsi="Calibri" w:cs="Arial"/>
          <w:b/>
          <w:iCs/>
        </w:rPr>
      </w:pPr>
      <w:r w:rsidRPr="00F73225">
        <w:rPr>
          <w:rFonts w:ascii="Calibri" w:eastAsia="SimSun" w:hAnsi="Calibri" w:cs="Arial"/>
          <w:b/>
          <w:iCs/>
        </w:rPr>
        <w:t>Respondents on monitoring</w:t>
      </w:r>
      <w:r w:rsidR="00204245" w:rsidRPr="00F73225">
        <w:rPr>
          <w:rFonts w:ascii="Calibri" w:eastAsia="SimSun" w:hAnsi="Calibri" w:cs="Arial"/>
          <w:b/>
          <w:iCs/>
        </w:rPr>
        <w:t xml:space="preserve"> </w:t>
      </w:r>
      <w:r w:rsidRPr="00F73225">
        <w:rPr>
          <w:rFonts w:ascii="Calibri" w:eastAsia="SimSun" w:hAnsi="Calibri" w:cs="Arial"/>
          <w:b/>
          <w:iCs/>
        </w:rPr>
        <w:t>at first</w:t>
      </w:r>
      <w:r w:rsidR="00204245" w:rsidRPr="00F73225">
        <w:rPr>
          <w:rFonts w:ascii="Calibri" w:eastAsia="SimSun" w:hAnsi="Calibri" w:cs="Arial"/>
          <w:b/>
          <w:iCs/>
        </w:rPr>
        <w:t xml:space="preserve"> survey who then receive</w:t>
      </w:r>
      <w:r w:rsidRPr="00F73225">
        <w:rPr>
          <w:rFonts w:ascii="Calibri" w:eastAsia="SimSun" w:hAnsi="Calibri" w:cs="Arial"/>
          <w:b/>
          <w:iCs/>
        </w:rPr>
        <w:t>d active</w:t>
      </w:r>
      <w:r w:rsidR="00204245" w:rsidRPr="00F73225">
        <w:rPr>
          <w:rFonts w:ascii="Calibri" w:eastAsia="SimSun" w:hAnsi="Calibri" w:cs="Arial"/>
          <w:iCs/>
        </w:rPr>
        <w:t xml:space="preserve"> </w:t>
      </w:r>
      <w:r w:rsidR="00204245" w:rsidRPr="00F73225">
        <w:rPr>
          <w:rFonts w:ascii="Calibri" w:eastAsia="SimSun" w:hAnsi="Calibri" w:cs="Arial"/>
          <w:b/>
          <w:iCs/>
        </w:rPr>
        <w:t xml:space="preserve">treatment </w:t>
      </w:r>
    </w:p>
    <w:p w14:paraId="61BE5741" w14:textId="33A98A3A" w:rsidR="00204245" w:rsidRPr="00F73225" w:rsidRDefault="00204245" w:rsidP="00BA3DC7">
      <w:pPr>
        <w:spacing w:after="0"/>
        <w:jc w:val="both"/>
        <w:rPr>
          <w:rFonts w:ascii="Calibri" w:eastAsia="SimSun" w:hAnsi="Calibri" w:cs="Arial"/>
          <w:b/>
          <w:i/>
          <w:iCs/>
        </w:rPr>
      </w:pPr>
      <w:r w:rsidRPr="00F73225">
        <w:rPr>
          <w:rFonts w:ascii="Calibri" w:eastAsia="SimSun" w:hAnsi="Calibri" w:cs="Arial"/>
          <w:b/>
          <w:i/>
          <w:iCs/>
        </w:rPr>
        <w:t xml:space="preserve">Urinary </w:t>
      </w:r>
      <w:r w:rsidR="00942C47" w:rsidRPr="00F73225">
        <w:rPr>
          <w:rFonts w:ascii="Calibri" w:eastAsia="SimSun" w:hAnsi="Calibri" w:cs="Arial"/>
          <w:b/>
          <w:i/>
          <w:iCs/>
        </w:rPr>
        <w:t>and Bowel function</w:t>
      </w:r>
    </w:p>
    <w:p w14:paraId="7C69664B" w14:textId="4F668272" w:rsidR="00204245" w:rsidRPr="00204245" w:rsidRDefault="00DA7F81" w:rsidP="00BA3DC7">
      <w:pPr>
        <w:spacing w:after="240"/>
        <w:jc w:val="both"/>
        <w:rPr>
          <w:rFonts w:ascii="Calibri" w:eastAsia="SimSun" w:hAnsi="Calibri" w:cs="Arial"/>
        </w:rPr>
      </w:pPr>
      <w:r>
        <w:rPr>
          <w:rFonts w:ascii="Calibri" w:eastAsia="SimSun" w:hAnsi="Calibri" w:cs="Arial"/>
        </w:rPr>
        <w:t xml:space="preserve">In the group </w:t>
      </w:r>
      <w:r w:rsidR="00204245" w:rsidRPr="00204245">
        <w:rPr>
          <w:rFonts w:ascii="Calibri" w:eastAsia="SimSun" w:hAnsi="Calibri" w:cs="Arial"/>
        </w:rPr>
        <w:t>who reported surgery as their first active treatment at follow-up (</w:t>
      </w:r>
      <w:r w:rsidR="00E25B8F">
        <w:rPr>
          <w:rFonts w:ascii="Calibri" w:eastAsia="SimSun" w:hAnsi="Calibri" w:cs="Arial"/>
        </w:rPr>
        <w:t xml:space="preserve">alone or combined with EBRT and </w:t>
      </w:r>
      <w:r w:rsidR="00204245" w:rsidRPr="00204245">
        <w:rPr>
          <w:rFonts w:ascii="Calibri" w:eastAsia="SimSun" w:hAnsi="Calibri" w:cs="Arial"/>
        </w:rPr>
        <w:t>ADT)</w:t>
      </w:r>
      <w:r>
        <w:rPr>
          <w:rFonts w:ascii="Calibri" w:eastAsia="SimSun" w:hAnsi="Calibri" w:cs="Arial"/>
        </w:rPr>
        <w:t xml:space="preserve"> there was a CMD in </w:t>
      </w:r>
      <w:r w:rsidR="00CC6CDC">
        <w:rPr>
          <w:rFonts w:ascii="Calibri" w:eastAsia="SimSun" w:hAnsi="Calibri" w:cs="Arial"/>
        </w:rPr>
        <w:t xml:space="preserve">the </w:t>
      </w:r>
      <w:r>
        <w:rPr>
          <w:rFonts w:ascii="Calibri" w:eastAsia="SimSun" w:hAnsi="Calibri" w:cs="Arial"/>
        </w:rPr>
        <w:t xml:space="preserve">reporting of </w:t>
      </w:r>
      <w:r w:rsidR="00CC6CDC">
        <w:rPr>
          <w:rFonts w:ascii="Calibri" w:eastAsia="SimSun" w:hAnsi="Calibri" w:cs="Arial"/>
        </w:rPr>
        <w:t xml:space="preserve">urinary </w:t>
      </w:r>
      <w:r>
        <w:rPr>
          <w:rFonts w:ascii="Calibri" w:eastAsia="SimSun" w:hAnsi="Calibri" w:cs="Arial"/>
        </w:rPr>
        <w:t>incontinence</w:t>
      </w:r>
      <w:r w:rsidR="00CC6CDC">
        <w:rPr>
          <w:rFonts w:ascii="Calibri" w:eastAsia="SimSun" w:hAnsi="Calibri" w:cs="Arial"/>
        </w:rPr>
        <w:t>: m</w:t>
      </w:r>
      <w:r w:rsidR="00204245" w:rsidRPr="00204245">
        <w:rPr>
          <w:rFonts w:ascii="Calibri" w:eastAsia="SimSun" w:hAnsi="Calibri" w:cs="Arial"/>
        </w:rPr>
        <w:t>ean score</w:t>
      </w:r>
      <w:r w:rsidR="00CC6CDC">
        <w:rPr>
          <w:rFonts w:ascii="Calibri" w:eastAsia="SimSun" w:hAnsi="Calibri" w:cs="Arial"/>
        </w:rPr>
        <w:t>s</w:t>
      </w:r>
      <w:r w:rsidR="00204245" w:rsidRPr="00204245">
        <w:rPr>
          <w:rFonts w:ascii="Calibri" w:eastAsia="SimSun" w:hAnsi="Calibri" w:cs="Arial"/>
        </w:rPr>
        <w:t xml:space="preserve"> </w:t>
      </w:r>
      <w:r>
        <w:rPr>
          <w:rFonts w:ascii="Calibri" w:eastAsia="SimSun" w:hAnsi="Calibri" w:cs="Arial"/>
        </w:rPr>
        <w:t xml:space="preserve">decreased </w:t>
      </w:r>
      <w:r w:rsidR="00CC6CDC">
        <w:rPr>
          <w:rFonts w:ascii="Calibri" w:eastAsia="SimSun" w:hAnsi="Calibri" w:cs="Arial"/>
        </w:rPr>
        <w:t>by 11.</w:t>
      </w:r>
      <w:r w:rsidR="005C59FB">
        <w:rPr>
          <w:rFonts w:ascii="Calibri" w:eastAsia="SimSun" w:hAnsi="Calibri" w:cs="Arial"/>
        </w:rPr>
        <w:t>9</w:t>
      </w:r>
      <w:r w:rsidR="00CC6CDC">
        <w:rPr>
          <w:rFonts w:ascii="Calibri" w:eastAsia="SimSun" w:hAnsi="Calibri" w:cs="Arial"/>
        </w:rPr>
        <w:t xml:space="preserve"> points</w:t>
      </w:r>
      <w:r w:rsidR="00204245" w:rsidRPr="00204245">
        <w:rPr>
          <w:rFonts w:ascii="Calibri" w:eastAsia="SimSun" w:hAnsi="Calibri" w:cs="Arial"/>
        </w:rPr>
        <w:t xml:space="preserve">, indicating poorer function (Table </w:t>
      </w:r>
      <w:r w:rsidR="00C04186">
        <w:rPr>
          <w:rFonts w:ascii="Calibri" w:eastAsia="SimSun" w:hAnsi="Calibri" w:cs="Arial"/>
        </w:rPr>
        <w:t>2</w:t>
      </w:r>
      <w:r w:rsidR="00204245" w:rsidRPr="00204245">
        <w:rPr>
          <w:rFonts w:ascii="Calibri" w:eastAsia="SimSun" w:hAnsi="Calibri" w:cs="Arial"/>
        </w:rPr>
        <w:t>).</w:t>
      </w:r>
      <w:r w:rsidR="00C7730B">
        <w:rPr>
          <w:rFonts w:ascii="Calibri" w:eastAsia="SimSun" w:hAnsi="Calibri" w:cs="Arial"/>
        </w:rPr>
        <w:t xml:space="preserve"> </w:t>
      </w:r>
      <w:r w:rsidR="00CC6CDC">
        <w:rPr>
          <w:rFonts w:ascii="Calibri" w:eastAsia="SimSun" w:hAnsi="Calibri" w:cs="Arial"/>
        </w:rPr>
        <w:t>Worse</w:t>
      </w:r>
      <w:r w:rsidR="00204245" w:rsidRPr="00204245">
        <w:rPr>
          <w:rFonts w:ascii="Calibri" w:eastAsia="SimSun" w:hAnsi="Calibri" w:cs="Arial"/>
        </w:rPr>
        <w:t xml:space="preserve"> urinary irritation and</w:t>
      </w:r>
      <w:r w:rsidR="003F6CE3">
        <w:rPr>
          <w:rFonts w:ascii="Calibri" w:eastAsia="SimSun" w:hAnsi="Calibri" w:cs="Arial"/>
        </w:rPr>
        <w:t xml:space="preserve"> </w:t>
      </w:r>
      <w:r w:rsidR="00204245" w:rsidRPr="00204245">
        <w:rPr>
          <w:rFonts w:ascii="Calibri" w:eastAsia="SimSun" w:hAnsi="Calibri" w:cs="Arial"/>
        </w:rPr>
        <w:t xml:space="preserve">bowel function </w:t>
      </w:r>
      <w:r w:rsidRPr="00204245">
        <w:rPr>
          <w:rFonts w:ascii="Calibri" w:eastAsia="SimSun" w:hAnsi="Calibri" w:cs="Arial"/>
        </w:rPr>
        <w:t>w</w:t>
      </w:r>
      <w:r>
        <w:rPr>
          <w:rFonts w:ascii="Calibri" w:eastAsia="SimSun" w:hAnsi="Calibri" w:cs="Arial"/>
        </w:rPr>
        <w:t>ere</w:t>
      </w:r>
      <w:r w:rsidRPr="00204245">
        <w:rPr>
          <w:rFonts w:ascii="Calibri" w:eastAsia="SimSun" w:hAnsi="Calibri" w:cs="Arial"/>
        </w:rPr>
        <w:t xml:space="preserve"> </w:t>
      </w:r>
      <w:r w:rsidR="00204245" w:rsidRPr="00204245">
        <w:rPr>
          <w:rFonts w:ascii="Calibri" w:eastAsia="SimSun" w:hAnsi="Calibri" w:cs="Arial"/>
        </w:rPr>
        <w:t xml:space="preserve">reported by men whose first active treatment included </w:t>
      </w:r>
      <w:r w:rsidR="00A67D13">
        <w:rPr>
          <w:rFonts w:ascii="Calibri" w:eastAsia="SimSun" w:hAnsi="Calibri" w:cs="Arial"/>
        </w:rPr>
        <w:t xml:space="preserve">EBRT </w:t>
      </w:r>
      <w:r w:rsidR="00F6247E">
        <w:rPr>
          <w:rFonts w:ascii="Calibri" w:eastAsia="SimSun" w:hAnsi="Calibri" w:cs="Arial"/>
        </w:rPr>
        <w:t xml:space="preserve">(alone or combined with ADT) </w:t>
      </w:r>
      <w:r w:rsidR="00A67D13">
        <w:rPr>
          <w:rFonts w:ascii="Calibri" w:eastAsia="SimSun" w:hAnsi="Calibri" w:cs="Arial"/>
        </w:rPr>
        <w:t xml:space="preserve">or </w:t>
      </w:r>
      <w:r w:rsidR="00204245" w:rsidRPr="00204245">
        <w:rPr>
          <w:rFonts w:ascii="Calibri" w:eastAsia="SimSun" w:hAnsi="Calibri" w:cs="Arial"/>
        </w:rPr>
        <w:t>brachytherapy.</w:t>
      </w:r>
      <w:r w:rsidR="00F6247E">
        <w:rPr>
          <w:rFonts w:ascii="Calibri" w:eastAsia="SimSun" w:hAnsi="Calibri" w:cs="Arial"/>
        </w:rPr>
        <w:t xml:space="preserve"> </w:t>
      </w:r>
      <w:r w:rsidR="00204245" w:rsidRPr="00204245">
        <w:rPr>
          <w:rFonts w:ascii="Calibri" w:eastAsia="SimSun" w:hAnsi="Calibri" w:cs="Arial"/>
        </w:rPr>
        <w:t xml:space="preserve"> </w:t>
      </w:r>
      <w:r>
        <w:rPr>
          <w:rFonts w:ascii="Calibri" w:eastAsia="SimSun" w:hAnsi="Calibri" w:cs="Arial"/>
        </w:rPr>
        <w:t xml:space="preserve">CMDs in </w:t>
      </w:r>
      <w:r w:rsidR="00204245" w:rsidRPr="00204245">
        <w:rPr>
          <w:rFonts w:ascii="Calibri" w:eastAsia="SimSun" w:hAnsi="Calibri" w:cs="Arial"/>
        </w:rPr>
        <w:t xml:space="preserve">mean urinary irritation and bowel function scores </w:t>
      </w:r>
      <w:r>
        <w:rPr>
          <w:rFonts w:ascii="Calibri" w:eastAsia="SimSun" w:hAnsi="Calibri" w:cs="Arial"/>
        </w:rPr>
        <w:t>were observed at</w:t>
      </w:r>
      <w:r w:rsidR="00CC6CDC">
        <w:rPr>
          <w:rFonts w:ascii="Calibri" w:eastAsia="SimSun" w:hAnsi="Calibri" w:cs="Arial"/>
        </w:rPr>
        <w:t xml:space="preserve"> follow-up (-6.6 points </w:t>
      </w:r>
      <w:r w:rsidR="00204245" w:rsidRPr="00204245">
        <w:rPr>
          <w:rFonts w:ascii="Calibri" w:eastAsia="SimSun" w:hAnsi="Calibri" w:cs="Arial"/>
        </w:rPr>
        <w:t>and -8.3 points, respectively).</w:t>
      </w:r>
    </w:p>
    <w:p w14:paraId="7286351E" w14:textId="75EC22EE" w:rsidR="00204245" w:rsidRPr="00F73225" w:rsidRDefault="007308F9" w:rsidP="00BA3DC7">
      <w:pPr>
        <w:spacing w:after="0"/>
        <w:jc w:val="both"/>
        <w:rPr>
          <w:rFonts w:ascii="Calibri" w:eastAsia="SimSun" w:hAnsi="Calibri" w:cs="Arial"/>
          <w:b/>
          <w:i/>
          <w:iCs/>
        </w:rPr>
      </w:pPr>
      <w:r>
        <w:rPr>
          <w:rFonts w:ascii="Calibri" w:eastAsia="SimSun" w:hAnsi="Calibri" w:cs="Arial"/>
          <w:b/>
          <w:i/>
          <w:iCs/>
        </w:rPr>
        <w:t>Vitality and H</w:t>
      </w:r>
      <w:r w:rsidR="00204245" w:rsidRPr="00F73225">
        <w:rPr>
          <w:rFonts w:ascii="Calibri" w:eastAsia="SimSun" w:hAnsi="Calibri" w:cs="Arial"/>
          <w:b/>
          <w:i/>
          <w:iCs/>
        </w:rPr>
        <w:t xml:space="preserve">ormone </w:t>
      </w:r>
      <w:r w:rsidR="00153F22" w:rsidRPr="00F73225">
        <w:rPr>
          <w:rFonts w:ascii="Calibri" w:eastAsia="SimSun" w:hAnsi="Calibri" w:cs="Arial"/>
          <w:b/>
          <w:i/>
          <w:iCs/>
        </w:rPr>
        <w:t>function</w:t>
      </w:r>
      <w:r w:rsidR="00204245" w:rsidRPr="00F73225">
        <w:rPr>
          <w:rFonts w:ascii="Calibri" w:eastAsia="SimSun" w:hAnsi="Calibri" w:cs="Arial"/>
          <w:b/>
          <w:i/>
          <w:iCs/>
        </w:rPr>
        <w:tab/>
      </w:r>
    </w:p>
    <w:p w14:paraId="21B0B311" w14:textId="26FF3154" w:rsidR="00204245" w:rsidRPr="00204245" w:rsidRDefault="00C04186" w:rsidP="00BA3DC7">
      <w:pPr>
        <w:spacing w:after="240"/>
        <w:jc w:val="both"/>
        <w:rPr>
          <w:rFonts w:ascii="Calibri" w:eastAsia="SimSun" w:hAnsi="Calibri" w:cs="Arial"/>
        </w:rPr>
      </w:pPr>
      <w:r>
        <w:rPr>
          <w:rFonts w:ascii="Calibri" w:eastAsia="SimSun" w:hAnsi="Calibri" w:cs="Arial"/>
        </w:rPr>
        <w:t>D</w:t>
      </w:r>
      <w:r w:rsidR="00204245" w:rsidRPr="00204245">
        <w:rPr>
          <w:rFonts w:ascii="Calibri" w:eastAsia="SimSun" w:hAnsi="Calibri" w:cs="Arial"/>
        </w:rPr>
        <w:t>ecline</w:t>
      </w:r>
      <w:r>
        <w:rPr>
          <w:rFonts w:ascii="Calibri" w:eastAsia="SimSun" w:hAnsi="Calibri" w:cs="Arial"/>
        </w:rPr>
        <w:t>s</w:t>
      </w:r>
      <w:r w:rsidR="00204245" w:rsidRPr="00204245">
        <w:rPr>
          <w:rFonts w:ascii="Calibri" w:eastAsia="SimSun" w:hAnsi="Calibri" w:cs="Arial"/>
        </w:rPr>
        <w:t xml:space="preserve"> in hormone </w:t>
      </w:r>
      <w:r w:rsidR="00153F22">
        <w:rPr>
          <w:rFonts w:ascii="Calibri" w:eastAsia="SimSun" w:hAnsi="Calibri" w:cs="Arial"/>
        </w:rPr>
        <w:t xml:space="preserve">function </w:t>
      </w:r>
      <w:r w:rsidRPr="00204245">
        <w:rPr>
          <w:rFonts w:ascii="Calibri" w:eastAsia="SimSun" w:hAnsi="Calibri" w:cs="Arial"/>
        </w:rPr>
        <w:t>w</w:t>
      </w:r>
      <w:r>
        <w:rPr>
          <w:rFonts w:ascii="Calibri" w:eastAsia="SimSun" w:hAnsi="Calibri" w:cs="Arial"/>
        </w:rPr>
        <w:t>ere</w:t>
      </w:r>
      <w:r w:rsidRPr="00204245">
        <w:rPr>
          <w:rFonts w:ascii="Calibri" w:eastAsia="SimSun" w:hAnsi="Calibri" w:cs="Arial"/>
        </w:rPr>
        <w:t xml:space="preserve"> </w:t>
      </w:r>
      <w:r w:rsidR="00204245" w:rsidRPr="00204245">
        <w:rPr>
          <w:rFonts w:ascii="Calibri" w:eastAsia="SimSun" w:hAnsi="Calibri" w:cs="Arial"/>
        </w:rPr>
        <w:t xml:space="preserve">reported by men who </w:t>
      </w:r>
      <w:r w:rsidR="00153F22">
        <w:rPr>
          <w:rFonts w:ascii="Calibri" w:eastAsia="SimSun" w:hAnsi="Calibri" w:cs="Arial"/>
        </w:rPr>
        <w:t xml:space="preserve">had moved to an </w:t>
      </w:r>
      <w:r w:rsidR="00204245" w:rsidRPr="00204245">
        <w:rPr>
          <w:rFonts w:ascii="Calibri" w:eastAsia="SimSun" w:hAnsi="Calibri" w:cs="Arial"/>
        </w:rPr>
        <w:t xml:space="preserve">active treatment at follow-up. </w:t>
      </w:r>
      <w:r w:rsidR="00CC6CDC">
        <w:rPr>
          <w:rFonts w:ascii="Calibri" w:eastAsia="SimSun" w:hAnsi="Calibri" w:cs="Arial"/>
        </w:rPr>
        <w:t>These d</w:t>
      </w:r>
      <w:r>
        <w:rPr>
          <w:rFonts w:ascii="Calibri" w:eastAsia="SimSun" w:hAnsi="Calibri" w:cs="Arial"/>
        </w:rPr>
        <w:t xml:space="preserve">eclines were largest (around 10 points) for men who had treatment involving </w:t>
      </w:r>
      <w:r w:rsidR="005C59FB">
        <w:rPr>
          <w:rFonts w:ascii="Calibri" w:eastAsia="SimSun" w:hAnsi="Calibri" w:cs="Arial"/>
        </w:rPr>
        <w:t xml:space="preserve">EBRT, brachytherapy or </w:t>
      </w:r>
      <w:r>
        <w:rPr>
          <w:rFonts w:ascii="Calibri" w:eastAsia="SimSun" w:hAnsi="Calibri" w:cs="Arial"/>
        </w:rPr>
        <w:t xml:space="preserve">ADT </w:t>
      </w:r>
      <w:r w:rsidR="00204245" w:rsidRPr="00204245">
        <w:rPr>
          <w:rFonts w:ascii="Calibri" w:eastAsia="SimSun" w:hAnsi="Calibri" w:cs="Arial"/>
        </w:rPr>
        <w:t>(</w:t>
      </w:r>
      <w:r>
        <w:rPr>
          <w:rFonts w:ascii="Calibri" w:eastAsia="SimSun" w:hAnsi="Calibri" w:cs="Arial"/>
        </w:rPr>
        <w:t xml:space="preserve">either </w:t>
      </w:r>
      <w:r w:rsidR="00204245" w:rsidRPr="00204245">
        <w:rPr>
          <w:rFonts w:ascii="Calibri" w:eastAsia="SimSun" w:hAnsi="Calibri" w:cs="Arial"/>
        </w:rPr>
        <w:t xml:space="preserve">alone, </w:t>
      </w:r>
      <w:r w:rsidR="005C59FB">
        <w:rPr>
          <w:rFonts w:ascii="Calibri" w:eastAsia="SimSun" w:hAnsi="Calibri" w:cs="Arial"/>
        </w:rPr>
        <w:t xml:space="preserve">combined </w:t>
      </w:r>
      <w:r w:rsidR="00204245" w:rsidRPr="00204245">
        <w:rPr>
          <w:rFonts w:ascii="Calibri" w:eastAsia="SimSun" w:hAnsi="Calibri" w:cs="Arial"/>
        </w:rPr>
        <w:t xml:space="preserve">or </w:t>
      </w:r>
      <w:r w:rsidR="005C59FB">
        <w:rPr>
          <w:rFonts w:ascii="Calibri" w:eastAsia="SimSun" w:hAnsi="Calibri" w:cs="Arial"/>
        </w:rPr>
        <w:t xml:space="preserve">with </w:t>
      </w:r>
      <w:r w:rsidR="00204245" w:rsidRPr="00204245">
        <w:rPr>
          <w:rFonts w:ascii="Calibri" w:eastAsia="SimSun" w:hAnsi="Calibri" w:cs="Arial"/>
        </w:rPr>
        <w:t xml:space="preserve">systemic treatment) (Table </w:t>
      </w:r>
      <w:r w:rsidR="00A609AA">
        <w:rPr>
          <w:rFonts w:ascii="Calibri" w:eastAsia="SimSun" w:hAnsi="Calibri" w:cs="Arial"/>
        </w:rPr>
        <w:t>2</w:t>
      </w:r>
      <w:r w:rsidR="00204245" w:rsidRPr="00204245">
        <w:rPr>
          <w:rFonts w:ascii="Calibri" w:eastAsia="SimSun" w:hAnsi="Calibri" w:cs="Arial"/>
        </w:rPr>
        <w:t>).</w:t>
      </w:r>
      <w:r w:rsidR="00F76F60">
        <w:rPr>
          <w:rFonts w:ascii="Calibri" w:eastAsia="SimSun" w:hAnsi="Calibri" w:cs="Arial"/>
        </w:rPr>
        <w:t xml:space="preserve"> </w:t>
      </w:r>
    </w:p>
    <w:p w14:paraId="12D24DB3" w14:textId="77777777" w:rsidR="00204245" w:rsidRPr="00F73225" w:rsidRDefault="00204245" w:rsidP="00BA3DC7">
      <w:pPr>
        <w:spacing w:after="0"/>
        <w:jc w:val="both"/>
        <w:rPr>
          <w:rFonts w:ascii="Calibri" w:eastAsia="SimSun" w:hAnsi="Calibri" w:cs="Arial"/>
          <w:b/>
          <w:i/>
          <w:iCs/>
        </w:rPr>
      </w:pPr>
      <w:r w:rsidRPr="00F73225">
        <w:rPr>
          <w:rFonts w:ascii="Calibri" w:eastAsia="SimSun" w:hAnsi="Calibri" w:cs="Arial"/>
          <w:b/>
          <w:i/>
          <w:iCs/>
        </w:rPr>
        <w:t>Sexual function</w:t>
      </w:r>
    </w:p>
    <w:p w14:paraId="28FB7A2F" w14:textId="271D50F7" w:rsidR="00204245" w:rsidRPr="00204245" w:rsidRDefault="00204245" w:rsidP="00BA3DC7">
      <w:pPr>
        <w:spacing w:after="120"/>
        <w:jc w:val="both"/>
        <w:rPr>
          <w:rFonts w:ascii="Calibri" w:eastAsia="SimSun" w:hAnsi="Calibri" w:cs="Arial"/>
        </w:rPr>
      </w:pPr>
      <w:r w:rsidRPr="00204245">
        <w:rPr>
          <w:rFonts w:ascii="Calibri" w:eastAsia="SimSun" w:hAnsi="Calibri" w:cs="Arial"/>
        </w:rPr>
        <w:t xml:space="preserve">A marked decline in sexual function was reported by </w:t>
      </w:r>
      <w:r w:rsidR="003018B0">
        <w:rPr>
          <w:rFonts w:ascii="Calibri" w:eastAsia="SimSun" w:hAnsi="Calibri" w:cs="Arial"/>
        </w:rPr>
        <w:t xml:space="preserve">all groups </w:t>
      </w:r>
      <w:r w:rsidRPr="00204245">
        <w:rPr>
          <w:rFonts w:ascii="Calibri" w:eastAsia="SimSun" w:hAnsi="Calibri" w:cs="Arial"/>
        </w:rPr>
        <w:t xml:space="preserve">who reported </w:t>
      </w:r>
      <w:r w:rsidR="003018B0">
        <w:rPr>
          <w:rFonts w:ascii="Calibri" w:eastAsia="SimSun" w:hAnsi="Calibri" w:cs="Arial"/>
        </w:rPr>
        <w:t>their first active treatment at follow-up</w:t>
      </w:r>
      <w:r w:rsidR="00283D7B">
        <w:rPr>
          <w:rFonts w:ascii="Calibri" w:eastAsia="SimSun" w:hAnsi="Calibri" w:cs="Arial"/>
        </w:rPr>
        <w:t xml:space="preserve"> (Table 2)</w:t>
      </w:r>
      <w:r w:rsidRPr="00204245">
        <w:rPr>
          <w:rFonts w:ascii="Calibri" w:eastAsia="SimSun" w:hAnsi="Calibri" w:cs="Arial"/>
        </w:rPr>
        <w:t xml:space="preserve">. </w:t>
      </w:r>
      <w:r w:rsidR="003018B0">
        <w:rPr>
          <w:rFonts w:ascii="Calibri" w:eastAsia="SimSun" w:hAnsi="Calibri" w:cs="Arial"/>
        </w:rPr>
        <w:t>Mean s</w:t>
      </w:r>
      <w:r w:rsidR="003018B0" w:rsidRPr="00204245">
        <w:rPr>
          <w:rFonts w:ascii="Calibri" w:eastAsia="SimSun" w:hAnsi="Calibri" w:cs="Arial"/>
        </w:rPr>
        <w:t xml:space="preserve">exual </w:t>
      </w:r>
      <w:r w:rsidRPr="00204245">
        <w:rPr>
          <w:rFonts w:ascii="Calibri" w:eastAsia="SimSun" w:hAnsi="Calibri" w:cs="Arial"/>
        </w:rPr>
        <w:t xml:space="preserve">function </w:t>
      </w:r>
      <w:r w:rsidR="003018B0">
        <w:rPr>
          <w:rFonts w:ascii="Calibri" w:eastAsia="SimSun" w:hAnsi="Calibri" w:cs="Arial"/>
        </w:rPr>
        <w:t xml:space="preserve">scores </w:t>
      </w:r>
      <w:r w:rsidRPr="00204245">
        <w:rPr>
          <w:rFonts w:ascii="Calibri" w:eastAsia="SimSun" w:hAnsi="Calibri" w:cs="Arial"/>
        </w:rPr>
        <w:t xml:space="preserve">in men </w:t>
      </w:r>
      <w:r w:rsidR="003F6CE3">
        <w:rPr>
          <w:rFonts w:ascii="Calibri" w:eastAsia="SimSun" w:hAnsi="Calibri" w:cs="Arial"/>
        </w:rPr>
        <w:t xml:space="preserve">who reported </w:t>
      </w:r>
      <w:r w:rsidR="00050DB4">
        <w:rPr>
          <w:rFonts w:ascii="Calibri" w:eastAsia="SimSun" w:hAnsi="Calibri" w:cs="Arial"/>
        </w:rPr>
        <w:t xml:space="preserve">moving to </w:t>
      </w:r>
      <w:r w:rsidR="003F6CE3">
        <w:rPr>
          <w:rFonts w:ascii="Calibri" w:eastAsia="SimSun" w:hAnsi="Calibri" w:cs="Arial"/>
        </w:rPr>
        <w:t>EBRT</w:t>
      </w:r>
      <w:r w:rsidR="00D844C0">
        <w:rPr>
          <w:rFonts w:ascii="Calibri" w:eastAsia="SimSun" w:hAnsi="Calibri" w:cs="Arial"/>
        </w:rPr>
        <w:t xml:space="preserve"> </w:t>
      </w:r>
      <w:r w:rsidR="00F6247E">
        <w:rPr>
          <w:rFonts w:ascii="Calibri" w:eastAsia="SimSun" w:hAnsi="Calibri" w:cs="Arial"/>
        </w:rPr>
        <w:t xml:space="preserve">(alone or combined with ADT) </w:t>
      </w:r>
      <w:r w:rsidR="00D844C0">
        <w:rPr>
          <w:rFonts w:ascii="Calibri" w:eastAsia="SimSun" w:hAnsi="Calibri" w:cs="Arial"/>
        </w:rPr>
        <w:t>or brachytherapy</w:t>
      </w:r>
      <w:r w:rsidR="008E7706">
        <w:rPr>
          <w:rFonts w:ascii="Calibri" w:eastAsia="SimSun" w:hAnsi="Calibri" w:cs="Arial"/>
        </w:rPr>
        <w:t xml:space="preserve"> </w:t>
      </w:r>
      <w:r w:rsidRPr="00204245">
        <w:rPr>
          <w:rFonts w:ascii="Calibri" w:eastAsia="SimSun" w:hAnsi="Calibri" w:cs="Arial"/>
        </w:rPr>
        <w:t>w</w:t>
      </w:r>
      <w:r w:rsidR="00050DB4">
        <w:rPr>
          <w:rFonts w:ascii="Calibri" w:eastAsia="SimSun" w:hAnsi="Calibri" w:cs="Arial"/>
        </w:rPr>
        <w:t>ere</w:t>
      </w:r>
      <w:r w:rsidRPr="00204245">
        <w:rPr>
          <w:rFonts w:ascii="Calibri" w:eastAsia="SimSun" w:hAnsi="Calibri" w:cs="Arial"/>
        </w:rPr>
        <w:t xml:space="preserve"> 17.</w:t>
      </w:r>
      <w:r w:rsidR="00153F22">
        <w:rPr>
          <w:rFonts w:ascii="Calibri" w:eastAsia="SimSun" w:hAnsi="Calibri" w:cs="Arial"/>
        </w:rPr>
        <w:t>9</w:t>
      </w:r>
      <w:r w:rsidR="00153F22" w:rsidRPr="00204245">
        <w:rPr>
          <w:rFonts w:ascii="Calibri" w:eastAsia="SimSun" w:hAnsi="Calibri" w:cs="Arial"/>
        </w:rPr>
        <w:t xml:space="preserve"> </w:t>
      </w:r>
      <w:r w:rsidRPr="00204245">
        <w:rPr>
          <w:rFonts w:ascii="Calibri" w:eastAsia="SimSun" w:hAnsi="Calibri" w:cs="Arial"/>
        </w:rPr>
        <w:t>points lower at follow-up (</w:t>
      </w:r>
      <w:r w:rsidR="00050DB4">
        <w:rPr>
          <w:rFonts w:ascii="Calibri" w:eastAsia="SimSun" w:hAnsi="Calibri" w:cs="Arial"/>
        </w:rPr>
        <w:t xml:space="preserve">decreasing from 46.5 to </w:t>
      </w:r>
      <w:r w:rsidRPr="00204245">
        <w:rPr>
          <w:rFonts w:ascii="Calibri" w:eastAsia="SimSun" w:hAnsi="Calibri" w:cs="Arial"/>
        </w:rPr>
        <w:t xml:space="preserve">28.6). </w:t>
      </w:r>
      <w:r w:rsidR="00050DB4">
        <w:rPr>
          <w:rFonts w:ascii="Calibri" w:eastAsia="SimSun" w:hAnsi="Calibri" w:cs="Arial"/>
        </w:rPr>
        <w:t>In men whose first active treatment was surgery, scores were</w:t>
      </w:r>
      <w:r w:rsidRPr="00204245">
        <w:rPr>
          <w:rFonts w:ascii="Calibri" w:eastAsia="SimSun" w:hAnsi="Calibri" w:cs="Arial"/>
        </w:rPr>
        <w:t xml:space="preserve"> on average 24.9 points lower at follow-up (</w:t>
      </w:r>
      <w:r w:rsidR="00050DB4">
        <w:rPr>
          <w:rFonts w:ascii="Calibri" w:eastAsia="SimSun" w:hAnsi="Calibri" w:cs="Arial"/>
        </w:rPr>
        <w:t xml:space="preserve">decreasing from 50.5 to </w:t>
      </w:r>
      <w:r w:rsidRPr="00204245">
        <w:rPr>
          <w:rFonts w:ascii="Calibri" w:eastAsia="SimSun" w:hAnsi="Calibri" w:cs="Arial"/>
        </w:rPr>
        <w:t xml:space="preserve">25.6). </w:t>
      </w:r>
    </w:p>
    <w:p w14:paraId="68D1655D" w14:textId="52897294" w:rsidR="001C638C" w:rsidRPr="00F73225" w:rsidRDefault="00B70D96" w:rsidP="00BA3DC7">
      <w:pPr>
        <w:spacing w:after="0"/>
        <w:jc w:val="both"/>
        <w:rPr>
          <w:rFonts w:ascii="Calibri" w:eastAsia="SimSun" w:hAnsi="Calibri" w:cs="Arial"/>
          <w:b/>
          <w:i/>
          <w:iCs/>
        </w:rPr>
      </w:pPr>
      <w:r w:rsidRPr="00F73225">
        <w:rPr>
          <w:rFonts w:ascii="Calibri" w:eastAsia="SimSun" w:hAnsi="Calibri" w:cs="Arial"/>
          <w:b/>
          <w:i/>
          <w:iCs/>
        </w:rPr>
        <w:lastRenderedPageBreak/>
        <w:t>Generic HRQL</w:t>
      </w:r>
    </w:p>
    <w:p w14:paraId="7DFD78B8" w14:textId="66999B16" w:rsidR="00F04669" w:rsidRDefault="00EC5AF9" w:rsidP="00BA3DC7">
      <w:pPr>
        <w:spacing w:after="240"/>
        <w:jc w:val="both"/>
        <w:rPr>
          <w:rFonts w:ascii="Calibri" w:eastAsia="SimSun" w:hAnsi="Calibri" w:cs="Arial"/>
        </w:rPr>
      </w:pPr>
      <w:r>
        <w:rPr>
          <w:rFonts w:ascii="Calibri" w:eastAsia="SimSun" w:hAnsi="Calibri" w:cs="Arial"/>
        </w:rPr>
        <w:t>P</w:t>
      </w:r>
      <w:r w:rsidR="00F04669">
        <w:rPr>
          <w:rFonts w:ascii="Calibri" w:eastAsia="SimSun" w:hAnsi="Calibri" w:cs="Arial"/>
        </w:rPr>
        <w:t xml:space="preserve">atients who </w:t>
      </w:r>
      <w:r w:rsidR="00DD5519">
        <w:rPr>
          <w:rFonts w:ascii="Calibri" w:eastAsia="SimSun" w:hAnsi="Calibri" w:cs="Arial"/>
        </w:rPr>
        <w:t xml:space="preserve">had </w:t>
      </w:r>
      <w:r w:rsidR="00F04669">
        <w:rPr>
          <w:rFonts w:ascii="Calibri" w:eastAsia="SimSun" w:hAnsi="Calibri" w:cs="Arial"/>
        </w:rPr>
        <w:t>ADT, EBRT or brachytherapy as their first active treatment reported more problems with all EQ</w:t>
      </w:r>
      <w:r w:rsidR="00DD5519">
        <w:rPr>
          <w:rFonts w:ascii="Calibri" w:eastAsia="SimSun" w:hAnsi="Calibri" w:cs="Arial"/>
        </w:rPr>
        <w:t xml:space="preserve">-5D dimensions at follow-up. For example, </w:t>
      </w:r>
      <w:r w:rsidR="00F04669">
        <w:rPr>
          <w:rFonts w:ascii="Calibri" w:eastAsia="SimSun" w:hAnsi="Calibri" w:cs="Arial"/>
        </w:rPr>
        <w:t>75.1% of ADT patients report</w:t>
      </w:r>
      <w:r w:rsidR="00DD5519">
        <w:rPr>
          <w:rFonts w:ascii="Calibri" w:eastAsia="SimSun" w:hAnsi="Calibri" w:cs="Arial"/>
        </w:rPr>
        <w:t>ed</w:t>
      </w:r>
      <w:r w:rsidR="00F04669">
        <w:rPr>
          <w:rFonts w:ascii="Calibri" w:eastAsia="SimSun" w:hAnsi="Calibri" w:cs="Arial"/>
        </w:rPr>
        <w:t xml:space="preserve"> </w:t>
      </w:r>
      <w:r w:rsidR="00F04669" w:rsidRPr="00204245">
        <w:rPr>
          <w:rFonts w:ascii="Calibri" w:eastAsia="SimSun" w:hAnsi="Calibri" w:cs="Arial"/>
          <w:color w:val="000000"/>
          <w:lang w:val="en-US" w:eastAsia="en-GB"/>
        </w:rPr>
        <w:t>≥</w:t>
      </w:r>
      <w:r w:rsidR="00F04669">
        <w:rPr>
          <w:rFonts w:ascii="Calibri" w:eastAsia="SimSun" w:hAnsi="Calibri" w:cs="Arial"/>
          <w:color w:val="000000"/>
          <w:lang w:val="en-US" w:eastAsia="en-GB"/>
        </w:rPr>
        <w:t xml:space="preserve">1 problem at follow-up (a 7.9% increase) and 67.7% of EBRT or brachytherapy patients </w:t>
      </w:r>
      <w:r w:rsidR="00DD5519">
        <w:rPr>
          <w:rFonts w:ascii="Calibri" w:eastAsia="SimSun" w:hAnsi="Calibri" w:cs="Arial"/>
        </w:rPr>
        <w:t>reported</w:t>
      </w:r>
      <w:r w:rsidR="00F04669">
        <w:rPr>
          <w:rFonts w:ascii="Calibri" w:eastAsia="SimSun" w:hAnsi="Calibri" w:cs="Arial"/>
        </w:rPr>
        <w:t xml:space="preserve"> </w:t>
      </w:r>
      <w:r w:rsidR="00F04669" w:rsidRPr="00204245">
        <w:rPr>
          <w:rFonts w:ascii="Calibri" w:eastAsia="SimSun" w:hAnsi="Calibri" w:cs="Arial"/>
          <w:color w:val="000000"/>
          <w:lang w:val="en-US" w:eastAsia="en-GB"/>
        </w:rPr>
        <w:t>≥</w:t>
      </w:r>
      <w:r w:rsidR="00F04669">
        <w:rPr>
          <w:rFonts w:ascii="Calibri" w:eastAsia="SimSun" w:hAnsi="Calibri" w:cs="Arial"/>
          <w:color w:val="000000"/>
          <w:lang w:val="en-US" w:eastAsia="en-GB"/>
        </w:rPr>
        <w:t xml:space="preserve">1 problem at follow-up (a 12.3% increase). </w:t>
      </w:r>
      <w:r w:rsidR="00F04669">
        <w:rPr>
          <w:rFonts w:ascii="Calibri" w:eastAsia="SimSun" w:hAnsi="Calibri" w:cs="Arial"/>
        </w:rPr>
        <w:t xml:space="preserve">These issues do not </w:t>
      </w:r>
      <w:r w:rsidR="00DD5519">
        <w:rPr>
          <w:rFonts w:ascii="Calibri" w:eastAsia="SimSun" w:hAnsi="Calibri" w:cs="Arial"/>
        </w:rPr>
        <w:t xml:space="preserve">appear to </w:t>
      </w:r>
      <w:r w:rsidR="00F04669">
        <w:rPr>
          <w:rFonts w:ascii="Calibri" w:eastAsia="SimSun" w:hAnsi="Calibri" w:cs="Arial"/>
        </w:rPr>
        <w:t>impact on SAH, with no clinically meaningful changes in score</w:t>
      </w:r>
      <w:r w:rsidR="00DD5519">
        <w:rPr>
          <w:rFonts w:ascii="Calibri" w:eastAsia="SimSun" w:hAnsi="Calibri" w:cs="Arial"/>
        </w:rPr>
        <w:t>s</w:t>
      </w:r>
      <w:r w:rsidR="00F04669">
        <w:rPr>
          <w:rFonts w:ascii="Calibri" w:eastAsia="SimSun" w:hAnsi="Calibri" w:cs="Arial"/>
        </w:rPr>
        <w:t xml:space="preserve"> observed (Table 4). </w:t>
      </w:r>
    </w:p>
    <w:p w14:paraId="40210A9E" w14:textId="691D214F" w:rsidR="00847A45" w:rsidRPr="00F73225" w:rsidRDefault="00847A45" w:rsidP="006637B9">
      <w:pPr>
        <w:spacing w:after="0"/>
        <w:jc w:val="both"/>
        <w:rPr>
          <w:rFonts w:ascii="Calibri" w:eastAsia="SimSun" w:hAnsi="Calibri" w:cs="Arial"/>
          <w:b/>
          <w:iCs/>
        </w:rPr>
      </w:pPr>
      <w:r w:rsidRPr="00F73225">
        <w:rPr>
          <w:rFonts w:ascii="Calibri" w:eastAsia="SimSun" w:hAnsi="Calibri" w:cs="Arial"/>
          <w:b/>
          <w:iCs/>
        </w:rPr>
        <w:t xml:space="preserve">Respondents who reported additional </w:t>
      </w:r>
      <w:r w:rsidR="00F46AD2" w:rsidRPr="00F73225">
        <w:rPr>
          <w:rFonts w:ascii="Calibri" w:eastAsia="SimSun" w:hAnsi="Calibri" w:cs="Arial"/>
          <w:b/>
          <w:iCs/>
        </w:rPr>
        <w:t xml:space="preserve">active </w:t>
      </w:r>
      <w:r w:rsidRPr="00F73225">
        <w:rPr>
          <w:rFonts w:ascii="Calibri" w:eastAsia="SimSun" w:hAnsi="Calibri" w:cs="Arial"/>
          <w:b/>
          <w:iCs/>
        </w:rPr>
        <w:t xml:space="preserve">treatment at follow-up </w:t>
      </w:r>
    </w:p>
    <w:p w14:paraId="4EA11EAC" w14:textId="77777777" w:rsidR="00847A45" w:rsidRPr="00F73225" w:rsidRDefault="00847A45" w:rsidP="00847A45">
      <w:pPr>
        <w:spacing w:after="0"/>
        <w:jc w:val="both"/>
        <w:rPr>
          <w:rFonts w:ascii="Calibri" w:hAnsi="Calibri" w:cs="Arial"/>
          <w:b/>
          <w:bCs/>
          <w:i/>
          <w:iCs/>
        </w:rPr>
      </w:pPr>
      <w:r w:rsidRPr="00F73225">
        <w:rPr>
          <w:rFonts w:ascii="Calibri" w:hAnsi="Calibri" w:cs="Arial"/>
          <w:b/>
          <w:bCs/>
          <w:i/>
          <w:iCs/>
        </w:rPr>
        <w:t>Urinary and Bowel function</w:t>
      </w:r>
    </w:p>
    <w:p w14:paraId="468AA42F" w14:textId="1C7EFAB6" w:rsidR="00847A45" w:rsidRDefault="00847A45" w:rsidP="00847A45">
      <w:pPr>
        <w:spacing w:after="240"/>
        <w:jc w:val="both"/>
        <w:rPr>
          <w:rFonts w:ascii="Calibri" w:eastAsia="SimSun" w:hAnsi="Calibri" w:cs="Arial"/>
        </w:rPr>
      </w:pPr>
      <w:r>
        <w:rPr>
          <w:rFonts w:ascii="Calibri" w:eastAsia="SimSun" w:hAnsi="Calibri" w:cs="Arial"/>
        </w:rPr>
        <w:t>CMDs (declines) in urinary incontinence scores were observed for men who reported EBRT and ADT in the first survey and either surgical or systemic treatments at follow-up (-6.</w:t>
      </w:r>
      <w:r w:rsidR="00322A7B">
        <w:rPr>
          <w:rFonts w:ascii="Calibri" w:eastAsia="SimSun" w:hAnsi="Calibri" w:cs="Arial"/>
        </w:rPr>
        <w:t>0</w:t>
      </w:r>
      <w:r>
        <w:rPr>
          <w:rFonts w:ascii="Calibri" w:eastAsia="SimSun" w:hAnsi="Calibri" w:cs="Arial"/>
        </w:rPr>
        <w:t xml:space="preserve"> points and -6.</w:t>
      </w:r>
      <w:r w:rsidR="00322A7B">
        <w:rPr>
          <w:rFonts w:ascii="Calibri" w:eastAsia="SimSun" w:hAnsi="Calibri" w:cs="Arial"/>
        </w:rPr>
        <w:t>7</w:t>
      </w:r>
      <w:r>
        <w:rPr>
          <w:rFonts w:ascii="Calibri" w:eastAsia="SimSun" w:hAnsi="Calibri" w:cs="Arial"/>
        </w:rPr>
        <w:t xml:space="preserve"> points, respectively), although these groups were relatively small</w:t>
      </w:r>
      <w:r w:rsidR="00F46AD2">
        <w:rPr>
          <w:rFonts w:ascii="Calibri" w:eastAsia="SimSun" w:hAnsi="Calibri" w:cs="Arial"/>
        </w:rPr>
        <w:t xml:space="preserve"> (Table 2)</w:t>
      </w:r>
      <w:r>
        <w:rPr>
          <w:rFonts w:ascii="Calibri" w:eastAsia="SimSun" w:hAnsi="Calibri" w:cs="Arial"/>
        </w:rPr>
        <w:t>.  Men who reported the addition of EBRT reported worse bowel function at follow-up, with a CMD</w:t>
      </w:r>
      <w:r w:rsidR="00322A7B">
        <w:rPr>
          <w:rFonts w:ascii="Calibri" w:eastAsia="SimSun" w:hAnsi="Calibri" w:cs="Arial"/>
        </w:rPr>
        <w:t>s</w:t>
      </w:r>
      <w:r>
        <w:rPr>
          <w:rFonts w:ascii="Calibri" w:eastAsia="SimSun" w:hAnsi="Calibri" w:cs="Arial"/>
        </w:rPr>
        <w:t xml:space="preserve"> for men treated with EBRT following </w:t>
      </w:r>
      <w:r w:rsidR="00322A7B">
        <w:rPr>
          <w:rFonts w:ascii="Calibri" w:eastAsia="SimSun" w:hAnsi="Calibri" w:cs="Arial"/>
        </w:rPr>
        <w:t xml:space="preserve">initial </w:t>
      </w:r>
      <w:r>
        <w:rPr>
          <w:rFonts w:ascii="Calibri" w:eastAsia="SimSun" w:hAnsi="Calibri" w:cs="Arial"/>
        </w:rPr>
        <w:t>ADT</w:t>
      </w:r>
      <w:r w:rsidR="00322A7B">
        <w:rPr>
          <w:rFonts w:ascii="Calibri" w:eastAsia="SimSun" w:hAnsi="Calibri" w:cs="Arial"/>
        </w:rPr>
        <w:t xml:space="preserve"> (-5.8 points)</w:t>
      </w:r>
      <w:r>
        <w:rPr>
          <w:rFonts w:ascii="Calibri" w:eastAsia="SimSun" w:hAnsi="Calibri" w:cs="Arial"/>
        </w:rPr>
        <w:t xml:space="preserve"> and men treated with </w:t>
      </w:r>
      <w:r w:rsidR="00117E48">
        <w:rPr>
          <w:rFonts w:ascii="Calibri" w:eastAsia="SimSun" w:hAnsi="Calibri" w:cs="Arial"/>
        </w:rPr>
        <w:t xml:space="preserve">combined </w:t>
      </w:r>
      <w:r>
        <w:rPr>
          <w:rFonts w:ascii="Calibri" w:eastAsia="SimSun" w:hAnsi="Calibri" w:cs="Arial"/>
        </w:rPr>
        <w:t>EBRT and ADT following surgery</w:t>
      </w:r>
      <w:r w:rsidR="00322A7B">
        <w:rPr>
          <w:rFonts w:ascii="Calibri" w:eastAsia="SimSun" w:hAnsi="Calibri" w:cs="Arial"/>
        </w:rPr>
        <w:t xml:space="preserve"> (-6.7 points</w:t>
      </w:r>
      <w:r w:rsidR="00AC50EB">
        <w:rPr>
          <w:rFonts w:ascii="Calibri" w:eastAsia="SimSun" w:hAnsi="Calibri" w:cs="Arial"/>
        </w:rPr>
        <w:t>)</w:t>
      </w:r>
      <w:r>
        <w:rPr>
          <w:rFonts w:ascii="Calibri" w:eastAsia="SimSun" w:hAnsi="Calibri" w:cs="Arial"/>
        </w:rPr>
        <w:t xml:space="preserve"> </w:t>
      </w:r>
      <w:r w:rsidR="00AC50EB">
        <w:rPr>
          <w:rFonts w:ascii="Calibri" w:eastAsia="SimSun" w:hAnsi="Calibri" w:cs="Arial"/>
        </w:rPr>
        <w:t>(</w:t>
      </w:r>
      <w:r>
        <w:rPr>
          <w:rFonts w:ascii="Calibri" w:eastAsia="SimSun" w:hAnsi="Calibri" w:cs="Arial"/>
        </w:rPr>
        <w:t xml:space="preserve">Table 2). </w:t>
      </w:r>
    </w:p>
    <w:p w14:paraId="4FC98533" w14:textId="5C4B8D78" w:rsidR="00847A45" w:rsidRPr="00F73225" w:rsidRDefault="006637B9" w:rsidP="00847A45">
      <w:pPr>
        <w:spacing w:after="0"/>
        <w:jc w:val="both"/>
        <w:rPr>
          <w:rFonts w:ascii="Calibri" w:eastAsia="SimSun" w:hAnsi="Calibri" w:cs="Arial"/>
          <w:b/>
          <w:i/>
          <w:iCs/>
        </w:rPr>
      </w:pPr>
      <w:r>
        <w:rPr>
          <w:rFonts w:ascii="Calibri" w:eastAsia="SimSun" w:hAnsi="Calibri" w:cs="Arial"/>
          <w:b/>
          <w:i/>
          <w:iCs/>
        </w:rPr>
        <w:t xml:space="preserve">Vitality &amp; </w:t>
      </w:r>
      <w:r w:rsidR="00847A45" w:rsidRPr="00F73225">
        <w:rPr>
          <w:rFonts w:ascii="Calibri" w:eastAsia="SimSun" w:hAnsi="Calibri" w:cs="Arial"/>
          <w:b/>
          <w:i/>
          <w:iCs/>
        </w:rPr>
        <w:t>Hormone function</w:t>
      </w:r>
    </w:p>
    <w:p w14:paraId="0107E579" w14:textId="65E5FF4A" w:rsidR="00847A45" w:rsidRDefault="00847A45" w:rsidP="00847A45">
      <w:pPr>
        <w:spacing w:after="100" w:afterAutospacing="1"/>
        <w:jc w:val="both"/>
        <w:rPr>
          <w:rFonts w:ascii="Calibri" w:eastAsia="SimSun" w:hAnsi="Calibri" w:cs="Arial"/>
        </w:rPr>
      </w:pPr>
      <w:r>
        <w:rPr>
          <w:rFonts w:ascii="Calibri" w:eastAsia="SimSun" w:hAnsi="Calibri" w:cs="Arial"/>
        </w:rPr>
        <w:t xml:space="preserve">Men who reported additional combined EBRT and ADT at follow-up, having previously reported only surgical treatment, reported a </w:t>
      </w:r>
      <w:r w:rsidR="00AC50EB">
        <w:rPr>
          <w:rFonts w:ascii="Calibri" w:eastAsia="SimSun" w:hAnsi="Calibri" w:cs="Arial"/>
        </w:rPr>
        <w:t xml:space="preserve">clinically meaningful </w:t>
      </w:r>
      <w:proofErr w:type="gramStart"/>
      <w:r w:rsidR="00AC50EB">
        <w:rPr>
          <w:rFonts w:ascii="Calibri" w:eastAsia="SimSun" w:hAnsi="Calibri" w:cs="Arial"/>
        </w:rPr>
        <w:t xml:space="preserve">5 </w:t>
      </w:r>
      <w:bookmarkStart w:id="0" w:name="_GoBack"/>
      <w:bookmarkEnd w:id="0"/>
      <w:r w:rsidR="00AC50EB">
        <w:rPr>
          <w:rFonts w:ascii="Calibri" w:eastAsia="SimSun" w:hAnsi="Calibri" w:cs="Arial"/>
        </w:rPr>
        <w:t>point</w:t>
      </w:r>
      <w:proofErr w:type="gramEnd"/>
      <w:r w:rsidR="00AC50EB">
        <w:rPr>
          <w:rFonts w:ascii="Calibri" w:eastAsia="SimSun" w:hAnsi="Calibri" w:cs="Arial"/>
        </w:rPr>
        <w:t xml:space="preserve"> decline</w:t>
      </w:r>
      <w:r>
        <w:rPr>
          <w:rFonts w:ascii="Calibri" w:eastAsia="SimSun" w:hAnsi="Calibri" w:cs="Arial"/>
        </w:rPr>
        <w:t xml:space="preserve"> in hormone function</w:t>
      </w:r>
      <w:r w:rsidR="00F46AD2">
        <w:rPr>
          <w:rFonts w:ascii="Calibri" w:eastAsia="SimSun" w:hAnsi="Calibri" w:cs="Arial"/>
        </w:rPr>
        <w:t xml:space="preserve"> (Table 2)</w:t>
      </w:r>
      <w:r>
        <w:rPr>
          <w:rFonts w:ascii="Calibri" w:eastAsia="SimSun" w:hAnsi="Calibri" w:cs="Arial"/>
        </w:rPr>
        <w:t>. Men who reported a change in treatment from combined EBRT and ADT (likely ceasing treatment) to surgical treatment report a</w:t>
      </w:r>
      <w:r w:rsidR="00117E48">
        <w:rPr>
          <w:rFonts w:ascii="Calibri" w:eastAsia="SimSun" w:hAnsi="Calibri" w:cs="Arial"/>
        </w:rPr>
        <w:t>n</w:t>
      </w:r>
      <w:r>
        <w:rPr>
          <w:rFonts w:ascii="Calibri" w:eastAsia="SimSun" w:hAnsi="Calibri" w:cs="Arial"/>
        </w:rPr>
        <w:t xml:space="preserve"> improvement in hormone function (+4 points, from 67.6 to 71.6).</w:t>
      </w:r>
    </w:p>
    <w:p w14:paraId="51142D1D" w14:textId="20F8DAFA" w:rsidR="00F46AD2" w:rsidRPr="00F73225" w:rsidRDefault="00F46AD2" w:rsidP="00F46AD2">
      <w:pPr>
        <w:spacing w:after="0"/>
        <w:jc w:val="both"/>
        <w:rPr>
          <w:rFonts w:ascii="Calibri" w:eastAsia="SimSun" w:hAnsi="Calibri" w:cs="Arial"/>
          <w:b/>
          <w:i/>
          <w:iCs/>
        </w:rPr>
      </w:pPr>
      <w:r w:rsidRPr="00F73225">
        <w:rPr>
          <w:rFonts w:ascii="Calibri" w:eastAsia="SimSun" w:hAnsi="Calibri" w:cs="Arial"/>
          <w:b/>
          <w:i/>
          <w:iCs/>
        </w:rPr>
        <w:t>Sexual function</w:t>
      </w:r>
    </w:p>
    <w:p w14:paraId="0E13999D" w14:textId="6A49D9FE" w:rsidR="00F46AD2" w:rsidRDefault="00F46AD2" w:rsidP="00847A45">
      <w:pPr>
        <w:spacing w:after="100" w:afterAutospacing="1"/>
        <w:jc w:val="both"/>
        <w:rPr>
          <w:rFonts w:ascii="Calibri" w:eastAsia="SimSun" w:hAnsi="Calibri" w:cs="Arial"/>
        </w:rPr>
      </w:pPr>
      <w:r>
        <w:rPr>
          <w:rFonts w:ascii="Calibri" w:eastAsia="SimSun" w:hAnsi="Calibri" w:cs="Arial"/>
        </w:rPr>
        <w:t>Mean scores for sexual function declined between surveys in all treatment groups but the differences observed were not clinically meaningful (Table 2).</w:t>
      </w:r>
    </w:p>
    <w:p w14:paraId="5864D89D" w14:textId="77777777" w:rsidR="008018B5" w:rsidRDefault="008018B5">
      <w:pPr>
        <w:rPr>
          <w:rFonts w:ascii="Calibri" w:eastAsia="SimSun" w:hAnsi="Calibri" w:cs="Arial"/>
          <w:b/>
          <w:i/>
          <w:iCs/>
        </w:rPr>
      </w:pPr>
      <w:r>
        <w:rPr>
          <w:rFonts w:ascii="Calibri" w:eastAsia="SimSun" w:hAnsi="Calibri" w:cs="Arial"/>
          <w:b/>
          <w:i/>
          <w:iCs/>
        </w:rPr>
        <w:br w:type="page"/>
      </w:r>
    </w:p>
    <w:p w14:paraId="26FB14AC" w14:textId="637D48F5" w:rsidR="00847A45" w:rsidRPr="00F73225" w:rsidRDefault="00847A45" w:rsidP="00847A45">
      <w:pPr>
        <w:spacing w:after="0"/>
        <w:jc w:val="both"/>
        <w:rPr>
          <w:rFonts w:ascii="Calibri" w:eastAsia="SimSun" w:hAnsi="Calibri" w:cs="Arial"/>
          <w:b/>
          <w:i/>
          <w:iCs/>
        </w:rPr>
      </w:pPr>
      <w:r w:rsidRPr="00F73225">
        <w:rPr>
          <w:rFonts w:ascii="Calibri" w:eastAsia="SimSun" w:hAnsi="Calibri" w:cs="Arial"/>
          <w:b/>
          <w:i/>
          <w:iCs/>
        </w:rPr>
        <w:lastRenderedPageBreak/>
        <w:t xml:space="preserve">Generic HRQL  </w:t>
      </w:r>
    </w:p>
    <w:p w14:paraId="0954C96E" w14:textId="207D82AD" w:rsidR="00847A45" w:rsidRPr="007C29A3" w:rsidRDefault="00847A45" w:rsidP="00847A45">
      <w:pPr>
        <w:spacing w:after="240"/>
        <w:jc w:val="both"/>
        <w:rPr>
          <w:rFonts w:ascii="Calibri" w:hAnsi="Calibri" w:cs="Arial"/>
        </w:rPr>
      </w:pPr>
      <w:r>
        <w:rPr>
          <w:rFonts w:ascii="Calibri" w:hAnsi="Calibri" w:cs="Arial"/>
        </w:rPr>
        <w:t>Overall, men who received additional treatment between surveys reported more HRQL problems at follow-up (across all EQ-5D dimensions and SAH) (Table 4).</w:t>
      </w:r>
      <w:r w:rsidRPr="007C29A3">
        <w:rPr>
          <w:rFonts w:ascii="Calibri" w:hAnsi="Calibri" w:cs="Arial"/>
        </w:rPr>
        <w:t xml:space="preserve"> The </w:t>
      </w:r>
      <w:r>
        <w:rPr>
          <w:rFonts w:ascii="Calibri" w:hAnsi="Calibri" w:cs="Arial"/>
        </w:rPr>
        <w:t xml:space="preserve">lowest SAH ratings and </w:t>
      </w:r>
      <w:r w:rsidRPr="007C29A3">
        <w:rPr>
          <w:rFonts w:ascii="Calibri" w:hAnsi="Calibri" w:cs="Arial"/>
        </w:rPr>
        <w:t xml:space="preserve">largest </w:t>
      </w:r>
      <w:r w:rsidR="00D27EB4">
        <w:rPr>
          <w:rFonts w:ascii="Calibri" w:hAnsi="Calibri" w:cs="Arial"/>
        </w:rPr>
        <w:t>reductions</w:t>
      </w:r>
      <w:r w:rsidR="00D27EB4" w:rsidRPr="007C29A3">
        <w:rPr>
          <w:rFonts w:ascii="Calibri" w:hAnsi="Calibri" w:cs="Arial"/>
        </w:rPr>
        <w:t xml:space="preserve"> </w:t>
      </w:r>
      <w:r w:rsidRPr="007C29A3">
        <w:rPr>
          <w:rFonts w:ascii="Calibri" w:hAnsi="Calibri" w:cs="Arial"/>
        </w:rPr>
        <w:t xml:space="preserve">in SAH were </w:t>
      </w:r>
      <w:r>
        <w:rPr>
          <w:rFonts w:ascii="Calibri" w:hAnsi="Calibri" w:cs="Arial"/>
        </w:rPr>
        <w:t>observed in</w:t>
      </w:r>
      <w:r w:rsidRPr="007C29A3">
        <w:rPr>
          <w:rFonts w:ascii="Calibri" w:hAnsi="Calibri" w:cs="Arial"/>
        </w:rPr>
        <w:t xml:space="preserve"> </w:t>
      </w:r>
      <w:r>
        <w:rPr>
          <w:rFonts w:ascii="Calibri" w:hAnsi="Calibri" w:cs="Arial"/>
        </w:rPr>
        <w:t>men moving</w:t>
      </w:r>
      <w:r w:rsidRPr="007C29A3">
        <w:rPr>
          <w:rFonts w:ascii="Calibri" w:hAnsi="Calibri" w:cs="Arial"/>
        </w:rPr>
        <w:t xml:space="preserve"> to systemic treatments</w:t>
      </w:r>
      <w:r>
        <w:rPr>
          <w:rFonts w:ascii="Calibri" w:hAnsi="Calibri" w:cs="Arial"/>
        </w:rPr>
        <w:t xml:space="preserve"> (</w:t>
      </w:r>
      <w:proofErr w:type="gramStart"/>
      <w:r>
        <w:rPr>
          <w:rFonts w:ascii="Calibri" w:hAnsi="Calibri" w:cs="Arial"/>
        </w:rPr>
        <w:t>-3.</w:t>
      </w:r>
      <w:r w:rsidR="00117E48">
        <w:rPr>
          <w:rFonts w:ascii="Calibri" w:hAnsi="Calibri" w:cs="Arial"/>
        </w:rPr>
        <w:t>2</w:t>
      </w:r>
      <w:r>
        <w:rPr>
          <w:rFonts w:ascii="Calibri" w:hAnsi="Calibri" w:cs="Arial"/>
        </w:rPr>
        <w:t xml:space="preserve"> point</w:t>
      </w:r>
      <w:proofErr w:type="gramEnd"/>
      <w:r>
        <w:rPr>
          <w:rFonts w:ascii="Calibri" w:hAnsi="Calibri" w:cs="Arial"/>
        </w:rPr>
        <w:t xml:space="preserve"> change for men reporting </w:t>
      </w:r>
      <w:r w:rsidR="00EC5AF9">
        <w:rPr>
          <w:rFonts w:ascii="Calibri" w:hAnsi="Calibri" w:cs="Arial"/>
        </w:rPr>
        <w:t xml:space="preserve">ADT &amp; </w:t>
      </w:r>
      <w:r>
        <w:rPr>
          <w:rFonts w:ascii="Calibri" w:hAnsi="Calibri" w:cs="Arial"/>
        </w:rPr>
        <w:t xml:space="preserve">systemic </w:t>
      </w:r>
      <w:r w:rsidR="00EC5AF9">
        <w:rPr>
          <w:rFonts w:ascii="Calibri" w:hAnsi="Calibri" w:cs="Arial"/>
        </w:rPr>
        <w:t>therapy</w:t>
      </w:r>
      <w:r>
        <w:rPr>
          <w:rFonts w:ascii="Calibri" w:hAnsi="Calibri" w:cs="Arial"/>
        </w:rPr>
        <w:t xml:space="preserve"> at follow-up and -3.9 point change for men reporting </w:t>
      </w:r>
      <w:r w:rsidR="00EC5AF9">
        <w:rPr>
          <w:rFonts w:ascii="Calibri" w:hAnsi="Calibri" w:cs="Arial"/>
        </w:rPr>
        <w:t xml:space="preserve">EBRT &amp; </w:t>
      </w:r>
      <w:r>
        <w:rPr>
          <w:rFonts w:ascii="Calibri" w:hAnsi="Calibri" w:cs="Arial"/>
        </w:rPr>
        <w:t>systemic</w:t>
      </w:r>
      <w:r w:rsidR="00EC5AF9">
        <w:rPr>
          <w:rFonts w:ascii="Calibri" w:hAnsi="Calibri" w:cs="Arial"/>
        </w:rPr>
        <w:t xml:space="preserve"> therapy</w:t>
      </w:r>
      <w:r>
        <w:rPr>
          <w:rFonts w:ascii="Calibri" w:hAnsi="Calibri" w:cs="Arial"/>
        </w:rPr>
        <w:t xml:space="preserve"> at follow-up</w:t>
      </w:r>
      <w:r w:rsidR="00D27EB4">
        <w:rPr>
          <w:rFonts w:ascii="Calibri" w:hAnsi="Calibri" w:cs="Arial"/>
        </w:rPr>
        <w:t>)</w:t>
      </w:r>
      <w:r w:rsidRPr="007C29A3">
        <w:rPr>
          <w:rFonts w:ascii="Calibri" w:hAnsi="Calibri" w:cs="Arial"/>
        </w:rPr>
        <w:t>.</w:t>
      </w:r>
    </w:p>
    <w:p w14:paraId="382A188E" w14:textId="1BC680EE" w:rsidR="002516ED" w:rsidRPr="00942C47" w:rsidRDefault="002516ED" w:rsidP="00BA3DC7">
      <w:pPr>
        <w:spacing w:after="240"/>
        <w:jc w:val="both"/>
        <w:rPr>
          <w:rFonts w:ascii="Calibri" w:hAnsi="Calibri" w:cs="Arial"/>
          <w:b/>
          <w:sz w:val="24"/>
        </w:rPr>
      </w:pPr>
      <w:r w:rsidRPr="00942C47">
        <w:rPr>
          <w:rFonts w:ascii="Calibri" w:hAnsi="Calibri" w:cs="Arial"/>
          <w:b/>
          <w:sz w:val="24"/>
        </w:rPr>
        <w:t>Discussion</w:t>
      </w:r>
    </w:p>
    <w:p w14:paraId="5CC42BC0" w14:textId="36F921E0" w:rsidR="009447E8" w:rsidRDefault="004E096B" w:rsidP="00BA3DC7">
      <w:pPr>
        <w:spacing w:after="240"/>
        <w:jc w:val="both"/>
        <w:rPr>
          <w:rFonts w:eastAsia="Times New Roman" w:cs="Arial"/>
          <w:bCs/>
          <w:color w:val="000000"/>
          <w:lang w:val="en-US" w:eastAsia="en-GB"/>
        </w:rPr>
      </w:pPr>
      <w:r>
        <w:rPr>
          <w:rFonts w:ascii="Calibri" w:hAnsi="Calibri" w:cs="Arial"/>
        </w:rPr>
        <w:t>We report</w:t>
      </w:r>
      <w:r w:rsidR="005A4824" w:rsidRPr="00E9744D">
        <w:rPr>
          <w:rFonts w:ascii="Calibri" w:hAnsi="Calibri" w:cs="Arial"/>
        </w:rPr>
        <w:t xml:space="preserve"> </w:t>
      </w:r>
      <w:r w:rsidR="009447E8">
        <w:rPr>
          <w:rFonts w:ascii="Calibri" w:hAnsi="Calibri" w:cs="Arial"/>
        </w:rPr>
        <w:t>on</w:t>
      </w:r>
      <w:r w:rsidR="00480A3E">
        <w:rPr>
          <w:rFonts w:ascii="Calibri" w:hAnsi="Calibri" w:cs="Arial"/>
        </w:rPr>
        <w:t xml:space="preserve"> a</w:t>
      </w:r>
      <w:r w:rsidR="009447E8">
        <w:rPr>
          <w:rFonts w:ascii="Calibri" w:hAnsi="Calibri" w:cs="Arial"/>
        </w:rPr>
        <w:t xml:space="preserve"> </w:t>
      </w:r>
      <w:r w:rsidR="005A4824" w:rsidRPr="00E9744D">
        <w:rPr>
          <w:rFonts w:ascii="Calibri" w:hAnsi="Calibri" w:cs="Arial"/>
        </w:rPr>
        <w:t xml:space="preserve">follow-up </w:t>
      </w:r>
      <w:r w:rsidR="00652470">
        <w:rPr>
          <w:rFonts w:ascii="Calibri" w:hAnsi="Calibri" w:cs="Arial"/>
        </w:rPr>
        <w:t>of</w:t>
      </w:r>
      <w:r w:rsidR="005A4824" w:rsidRPr="00E9744D">
        <w:rPr>
          <w:rFonts w:ascii="Calibri" w:hAnsi="Calibri" w:cs="Arial"/>
        </w:rPr>
        <w:t xml:space="preserve"> the largest </w:t>
      </w:r>
      <w:proofErr w:type="spellStart"/>
      <w:r w:rsidR="00480A3E">
        <w:rPr>
          <w:rFonts w:ascii="Calibri" w:hAnsi="Calibri" w:cs="Arial"/>
        </w:rPr>
        <w:t>PCa</w:t>
      </w:r>
      <w:proofErr w:type="spellEnd"/>
      <w:r w:rsidR="00480A3E">
        <w:rPr>
          <w:rFonts w:ascii="Calibri" w:hAnsi="Calibri" w:cs="Arial"/>
        </w:rPr>
        <w:t xml:space="preserve"> </w:t>
      </w:r>
      <w:r w:rsidR="005A4824" w:rsidRPr="00E9744D">
        <w:rPr>
          <w:rFonts w:ascii="Calibri" w:hAnsi="Calibri" w:cs="Arial"/>
        </w:rPr>
        <w:t xml:space="preserve">patient-reported outcome study </w:t>
      </w:r>
      <w:r w:rsidR="00024516">
        <w:rPr>
          <w:rFonts w:ascii="Calibri" w:hAnsi="Calibri" w:cs="Arial"/>
        </w:rPr>
        <w:t xml:space="preserve">in the world </w:t>
      </w:r>
      <w:r w:rsidR="005A4824" w:rsidRPr="00E9744D">
        <w:rPr>
          <w:rFonts w:ascii="Calibri" w:hAnsi="Calibri" w:cs="Arial"/>
        </w:rPr>
        <w:t>to date, evaluating the on</w:t>
      </w:r>
      <w:r w:rsidR="00480A3E">
        <w:rPr>
          <w:rFonts w:ascii="Calibri" w:hAnsi="Calibri" w:cs="Arial"/>
        </w:rPr>
        <w:t>-</w:t>
      </w:r>
      <w:r w:rsidR="005A4824" w:rsidRPr="00E9744D">
        <w:rPr>
          <w:rFonts w:ascii="Calibri" w:hAnsi="Calibri" w:cs="Arial"/>
        </w:rPr>
        <w:t>going</w:t>
      </w:r>
      <w:r w:rsidR="005A4824">
        <w:rPr>
          <w:rFonts w:ascii="Calibri" w:hAnsi="Calibri" w:cs="Arial"/>
          <w:b/>
        </w:rPr>
        <w:t xml:space="preserve"> </w:t>
      </w:r>
      <w:r w:rsidR="005A4824">
        <w:rPr>
          <w:rFonts w:eastAsia="Times New Roman" w:cs="Arial"/>
          <w:bCs/>
          <w:color w:val="000000"/>
          <w:lang w:val="en-US" w:eastAsia="en-GB"/>
        </w:rPr>
        <w:t>HRQL of the LAPCD cohort.</w:t>
      </w:r>
      <w:r w:rsidR="00DC0066">
        <w:rPr>
          <w:rFonts w:eastAsia="Times New Roman" w:cs="Arial"/>
          <w:bCs/>
          <w:color w:val="000000"/>
          <w:lang w:val="en-US" w:eastAsia="en-GB"/>
        </w:rPr>
        <w:t xml:space="preserve"> </w:t>
      </w:r>
      <w:r w:rsidR="00055F18">
        <w:rPr>
          <w:rFonts w:eastAsia="Times New Roman" w:cs="Arial"/>
          <w:bCs/>
          <w:color w:val="000000"/>
          <w:lang w:val="en-US" w:eastAsia="en-GB"/>
        </w:rPr>
        <w:t>Evidence from this study suggests s</w:t>
      </w:r>
      <w:r w:rsidR="00055F18" w:rsidRPr="00E9744D">
        <w:rPr>
          <w:rFonts w:eastAsia="Times New Roman" w:cs="Arial"/>
          <w:bCs/>
          <w:color w:val="000000"/>
          <w:lang w:val="en-US" w:eastAsia="en-GB"/>
        </w:rPr>
        <w:t>tability of HRQL and most specific morbidities by 18-42 months</w:t>
      </w:r>
      <w:r w:rsidR="00055F18">
        <w:rPr>
          <w:rFonts w:eastAsia="Times New Roman" w:cs="Arial"/>
          <w:bCs/>
          <w:color w:val="000000"/>
          <w:lang w:val="en-US" w:eastAsia="en-GB"/>
        </w:rPr>
        <w:t xml:space="preserve"> for </w:t>
      </w:r>
      <w:r w:rsidR="006B09FF">
        <w:rPr>
          <w:rFonts w:eastAsia="Times New Roman" w:cs="Arial"/>
          <w:bCs/>
          <w:color w:val="000000"/>
          <w:lang w:val="en-US" w:eastAsia="en-GB"/>
        </w:rPr>
        <w:t>men</w:t>
      </w:r>
      <w:r w:rsidR="00055F18">
        <w:rPr>
          <w:rFonts w:eastAsia="Times New Roman" w:cs="Arial"/>
          <w:bCs/>
          <w:color w:val="000000"/>
          <w:lang w:val="en-US" w:eastAsia="en-GB"/>
        </w:rPr>
        <w:t xml:space="preserve"> who report no further active treatment in the subsequent 12 months, including those with</w:t>
      </w:r>
      <w:r w:rsidR="00055F18">
        <w:rPr>
          <w:rFonts w:cs="Arial"/>
        </w:rPr>
        <w:t xml:space="preserve"> advanced disease</w:t>
      </w:r>
      <w:r w:rsidR="00055F18">
        <w:rPr>
          <w:rFonts w:eastAsia="Times New Roman" w:cs="Arial"/>
          <w:bCs/>
          <w:color w:val="000000"/>
          <w:lang w:val="en-US" w:eastAsia="en-GB"/>
        </w:rPr>
        <w:t>.</w:t>
      </w:r>
      <w:r w:rsidR="00336387">
        <w:rPr>
          <w:rFonts w:eastAsia="Times New Roman" w:cs="Arial"/>
          <w:bCs/>
          <w:color w:val="000000"/>
          <w:lang w:val="en-US" w:eastAsia="en-GB"/>
        </w:rPr>
        <w:t xml:space="preserve"> </w:t>
      </w:r>
      <w:r w:rsidR="00336387">
        <w:t xml:space="preserve"> </w:t>
      </w:r>
      <w:r w:rsidR="00DC0066">
        <w:t>However,</w:t>
      </w:r>
      <w:r w:rsidR="00942D2D">
        <w:t xml:space="preserve"> </w:t>
      </w:r>
      <w:r w:rsidR="00C60FCD">
        <w:t>this includes</w:t>
      </w:r>
      <w:r w:rsidR="00834775">
        <w:t xml:space="preserve"> men </w:t>
      </w:r>
      <w:r w:rsidR="00942D2D">
        <w:t xml:space="preserve">who </w:t>
      </w:r>
      <w:r w:rsidR="00DB6E16">
        <w:t>reported</w:t>
      </w:r>
      <w:r w:rsidR="00942D2D">
        <w:t xml:space="preserve"> poor function</w:t>
      </w:r>
      <w:r w:rsidR="00DB6E16">
        <w:t xml:space="preserve"> in the original survey</w:t>
      </w:r>
      <w:r w:rsidR="00942D2D">
        <w:t xml:space="preserve"> </w:t>
      </w:r>
      <w:r w:rsidR="00DC0066">
        <w:t>and</w:t>
      </w:r>
      <w:r w:rsidR="00480A3E">
        <w:t xml:space="preserve"> continue</w:t>
      </w:r>
      <w:r w:rsidR="00055F18">
        <w:t>d</w:t>
      </w:r>
      <w:r w:rsidR="00480A3E">
        <w:t xml:space="preserve"> to report </w:t>
      </w:r>
      <w:r w:rsidR="00942D2D">
        <w:t>poor</w:t>
      </w:r>
      <w:r w:rsidR="00DB6E16">
        <w:t xml:space="preserve"> </w:t>
      </w:r>
      <w:r w:rsidR="00480A3E">
        <w:t>function</w:t>
      </w:r>
      <w:r w:rsidR="00942D2D">
        <w:t>.</w:t>
      </w:r>
      <w:r w:rsidR="00656BA5">
        <w:rPr>
          <w:rFonts w:eastAsia="Times New Roman" w:cs="Arial"/>
          <w:bCs/>
          <w:color w:val="000000"/>
          <w:lang w:val="en-US" w:eastAsia="en-GB"/>
        </w:rPr>
        <w:t xml:space="preserve"> </w:t>
      </w:r>
      <w:r w:rsidR="00C60FCD">
        <w:rPr>
          <w:rFonts w:eastAsia="Times New Roman" w:cs="Arial"/>
          <w:bCs/>
          <w:color w:val="000000"/>
          <w:lang w:val="en-US" w:eastAsia="en-GB"/>
        </w:rPr>
        <w:t xml:space="preserve"> </w:t>
      </w:r>
      <w:r w:rsidR="00827142">
        <w:rPr>
          <w:rFonts w:eastAsia="Times New Roman" w:cs="Arial"/>
          <w:bCs/>
          <w:color w:val="000000"/>
          <w:lang w:val="en-US" w:eastAsia="en-GB"/>
        </w:rPr>
        <w:t>At</w:t>
      </w:r>
      <w:r w:rsidR="00984938">
        <w:rPr>
          <w:rFonts w:eastAsia="Times New Roman" w:cs="Arial"/>
          <w:bCs/>
          <w:color w:val="000000"/>
          <w:lang w:val="en-US" w:eastAsia="en-GB"/>
        </w:rPr>
        <w:t xml:space="preserve"> follow-up</w:t>
      </w:r>
      <w:r w:rsidR="00827142">
        <w:rPr>
          <w:rFonts w:eastAsia="Times New Roman" w:cs="Arial"/>
          <w:bCs/>
          <w:color w:val="000000"/>
          <w:lang w:val="en-US" w:eastAsia="en-GB"/>
        </w:rPr>
        <w:t>,</w:t>
      </w:r>
      <w:r w:rsidR="00984938">
        <w:rPr>
          <w:rFonts w:eastAsia="Times New Roman" w:cs="Arial"/>
          <w:bCs/>
          <w:color w:val="000000"/>
          <w:lang w:val="en-US" w:eastAsia="en-GB"/>
        </w:rPr>
        <w:t xml:space="preserve"> 10% </w:t>
      </w:r>
      <w:r w:rsidR="00827142">
        <w:rPr>
          <w:rFonts w:eastAsia="Times New Roman" w:cs="Arial"/>
          <w:bCs/>
          <w:color w:val="000000"/>
          <w:lang w:val="en-US" w:eastAsia="en-GB"/>
        </w:rPr>
        <w:t xml:space="preserve">of the cohort </w:t>
      </w:r>
      <w:r w:rsidR="00984938">
        <w:rPr>
          <w:rFonts w:eastAsia="Times New Roman" w:cs="Arial"/>
          <w:bCs/>
          <w:color w:val="000000"/>
          <w:lang w:val="en-US" w:eastAsia="en-GB"/>
        </w:rPr>
        <w:t>reported receiving additional treatment or their first active treatment</w:t>
      </w:r>
      <w:r w:rsidR="00A977F5">
        <w:rPr>
          <w:rFonts w:eastAsia="Times New Roman" w:cs="Arial"/>
          <w:bCs/>
          <w:color w:val="000000"/>
          <w:lang w:val="en-US" w:eastAsia="en-GB"/>
        </w:rPr>
        <w:t>,</w:t>
      </w:r>
      <w:r w:rsidR="00A977F5" w:rsidRPr="00A977F5">
        <w:rPr>
          <w:rFonts w:eastAsia="Times New Roman" w:cs="Arial"/>
          <w:bCs/>
          <w:color w:val="000000"/>
          <w:lang w:val="en-US" w:eastAsia="en-GB"/>
        </w:rPr>
        <w:t xml:space="preserve"> </w:t>
      </w:r>
      <w:r w:rsidR="00A977F5">
        <w:rPr>
          <w:rFonts w:eastAsia="Times New Roman" w:cs="Arial"/>
          <w:bCs/>
          <w:color w:val="000000"/>
          <w:lang w:val="en-US" w:eastAsia="en-GB"/>
        </w:rPr>
        <w:t xml:space="preserve">which </w:t>
      </w:r>
      <w:r w:rsidR="00480A3E">
        <w:rPr>
          <w:rFonts w:eastAsia="Times New Roman" w:cs="Arial"/>
          <w:bCs/>
          <w:color w:val="000000"/>
          <w:lang w:val="en-US" w:eastAsia="en-GB"/>
        </w:rPr>
        <w:t>for many will</w:t>
      </w:r>
      <w:r w:rsidR="00A977F5">
        <w:rPr>
          <w:rFonts w:eastAsia="Times New Roman" w:cs="Arial"/>
          <w:bCs/>
          <w:color w:val="000000"/>
          <w:lang w:val="en-US" w:eastAsia="en-GB"/>
        </w:rPr>
        <w:t xml:space="preserve"> be as a result of disease recurrence or progression</w:t>
      </w:r>
      <w:r w:rsidR="00984938">
        <w:rPr>
          <w:rFonts w:eastAsia="Times New Roman" w:cs="Arial"/>
          <w:bCs/>
          <w:color w:val="000000"/>
          <w:lang w:val="en-US" w:eastAsia="en-GB"/>
        </w:rPr>
        <w:t>.</w:t>
      </w:r>
    </w:p>
    <w:p w14:paraId="3A36E5E6" w14:textId="167F6938" w:rsidR="007C3128" w:rsidRDefault="0013500F" w:rsidP="00A558C3">
      <w:pPr>
        <w:spacing w:after="240"/>
        <w:jc w:val="both"/>
        <w:rPr>
          <w:rFonts w:cs="Arial"/>
        </w:rPr>
      </w:pPr>
      <w:r>
        <w:rPr>
          <w:rFonts w:eastAsia="Times New Roman" w:cs="Arial"/>
          <w:bCs/>
          <w:color w:val="000000"/>
          <w:lang w:val="en-US" w:eastAsia="en-GB"/>
        </w:rPr>
        <w:t xml:space="preserve">The largest improvements in function were observed for </w:t>
      </w:r>
      <w:r w:rsidRPr="007E6EA7">
        <w:rPr>
          <w:rFonts w:eastAsia="Times New Roman" w:cs="Arial"/>
          <w:bCs/>
          <w:color w:val="000000"/>
          <w:lang w:val="en-US" w:eastAsia="en-GB"/>
        </w:rPr>
        <w:t>hormon</w:t>
      </w:r>
      <w:r w:rsidR="006F4CD9">
        <w:rPr>
          <w:rFonts w:eastAsia="Times New Roman" w:cs="Arial"/>
          <w:bCs/>
          <w:color w:val="000000"/>
          <w:lang w:val="en-US" w:eastAsia="en-GB"/>
        </w:rPr>
        <w:t>al</w:t>
      </w:r>
      <w:r w:rsidRPr="007E6EA7">
        <w:rPr>
          <w:rFonts w:eastAsia="Times New Roman" w:cs="Arial"/>
          <w:bCs/>
          <w:color w:val="000000"/>
          <w:lang w:val="en-US" w:eastAsia="en-GB"/>
        </w:rPr>
        <w:t xml:space="preserve"> issues</w:t>
      </w:r>
      <w:r>
        <w:rPr>
          <w:rFonts w:eastAsia="Times New Roman" w:cs="Arial"/>
          <w:bCs/>
          <w:color w:val="000000"/>
          <w:lang w:val="en-US" w:eastAsia="en-GB"/>
        </w:rPr>
        <w:t>,</w:t>
      </w:r>
      <w:r w:rsidRPr="007E6EA7">
        <w:rPr>
          <w:rFonts w:eastAsia="Times New Roman" w:cs="Arial"/>
          <w:bCs/>
          <w:color w:val="000000"/>
          <w:lang w:val="en-US" w:eastAsia="en-GB"/>
        </w:rPr>
        <w:t xml:space="preserve"> such as </w:t>
      </w:r>
      <w:r>
        <w:rPr>
          <w:rFonts w:eastAsia="Times New Roman" w:cs="Arial"/>
          <w:bCs/>
          <w:color w:val="000000"/>
          <w:lang w:val="en-US" w:eastAsia="en-GB"/>
        </w:rPr>
        <w:t>weight change</w:t>
      </w:r>
      <w:r w:rsidRPr="007E6EA7">
        <w:rPr>
          <w:rFonts w:eastAsia="Times New Roman" w:cs="Arial"/>
          <w:bCs/>
          <w:color w:val="000000"/>
          <w:lang w:val="en-US" w:eastAsia="en-GB"/>
        </w:rPr>
        <w:t xml:space="preserve">, hot flushes, </w:t>
      </w:r>
      <w:r w:rsidR="0098169B" w:rsidRPr="007E6EA7">
        <w:rPr>
          <w:rFonts w:eastAsia="Times New Roman" w:cs="Arial"/>
          <w:bCs/>
          <w:color w:val="000000"/>
          <w:lang w:val="en-US" w:eastAsia="en-GB"/>
        </w:rPr>
        <w:t>fatigue</w:t>
      </w:r>
      <w:r>
        <w:rPr>
          <w:rFonts w:cs="Arial"/>
        </w:rPr>
        <w:t xml:space="preserve"> and depression</w:t>
      </w:r>
      <w:r w:rsidR="0098169B">
        <w:rPr>
          <w:rFonts w:cs="Arial"/>
        </w:rPr>
        <w:t xml:space="preserve">. These are well-known side-effects of ADT and were </w:t>
      </w:r>
      <w:r w:rsidR="000C620D">
        <w:rPr>
          <w:rFonts w:cs="Arial"/>
        </w:rPr>
        <w:t xml:space="preserve">shown to be </w:t>
      </w:r>
      <w:r w:rsidR="0098169B">
        <w:rPr>
          <w:rFonts w:cs="Arial"/>
        </w:rPr>
        <w:t>a major problem for men in the first LAPCD survey</w:t>
      </w:r>
      <w:r w:rsidR="009D1953">
        <w:rPr>
          <w:rFonts w:cs="Arial"/>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cs="Arial"/>
        </w:rPr>
        <w:instrText xml:space="preserve"> ADDIN EN.CITE </w:instrText>
      </w:r>
      <w:r w:rsidR="006B1E4B">
        <w:rPr>
          <w:rFonts w:cs="Arial"/>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cs="Arial"/>
        </w:rPr>
        <w:instrText xml:space="preserve"> ADDIN EN.CITE.DATA </w:instrText>
      </w:r>
      <w:r w:rsidR="006B1E4B">
        <w:rPr>
          <w:rFonts w:cs="Arial"/>
        </w:rPr>
      </w:r>
      <w:r w:rsidR="006B1E4B">
        <w:rPr>
          <w:rFonts w:cs="Arial"/>
        </w:rPr>
        <w:fldChar w:fldCharType="end"/>
      </w:r>
      <w:r w:rsidR="009D1953">
        <w:rPr>
          <w:rFonts w:cs="Arial"/>
        </w:rPr>
      </w:r>
      <w:r w:rsidR="009D1953">
        <w:rPr>
          <w:rFonts w:cs="Arial"/>
        </w:rPr>
        <w:fldChar w:fldCharType="separate"/>
      </w:r>
      <w:r w:rsidR="006B1E4B">
        <w:rPr>
          <w:rFonts w:cs="Arial"/>
          <w:noProof/>
        </w:rPr>
        <w:t>(14)</w:t>
      </w:r>
      <w:r w:rsidR="009D1953">
        <w:rPr>
          <w:rFonts w:cs="Arial"/>
        </w:rPr>
        <w:fldChar w:fldCharType="end"/>
      </w:r>
      <w:r w:rsidR="0098169B">
        <w:rPr>
          <w:rFonts w:cs="Arial"/>
        </w:rPr>
        <w:t xml:space="preserve">. </w:t>
      </w:r>
      <w:r w:rsidR="00301351">
        <w:rPr>
          <w:rFonts w:eastAsia="Times New Roman" w:cs="Arial"/>
          <w:bCs/>
          <w:color w:val="000000"/>
          <w:lang w:val="en-US" w:eastAsia="en-GB"/>
        </w:rPr>
        <w:t xml:space="preserve">A clinically meaningful improvement in hormone function was observed in men who reported no further treatment following combined EBRT and ADT. </w:t>
      </w:r>
      <w:r w:rsidR="007C3128">
        <w:rPr>
          <w:rFonts w:cs="Arial"/>
        </w:rPr>
        <w:t>It is documented that some men</w:t>
      </w:r>
      <w:r w:rsidR="007C3128" w:rsidRPr="002663E0">
        <w:rPr>
          <w:rFonts w:cs="Arial"/>
        </w:rPr>
        <w:t xml:space="preserve"> find their side</w:t>
      </w:r>
      <w:r w:rsidR="0060745B">
        <w:rPr>
          <w:rFonts w:cs="Arial"/>
        </w:rPr>
        <w:t>-</w:t>
      </w:r>
      <w:r w:rsidR="007C3128" w:rsidRPr="002663E0">
        <w:rPr>
          <w:rFonts w:cs="Arial"/>
        </w:rPr>
        <w:t xml:space="preserve">effects improve or </w:t>
      </w:r>
      <w:r w:rsidR="007C3128">
        <w:rPr>
          <w:rFonts w:cs="Arial"/>
        </w:rPr>
        <w:t>become more manageable</w:t>
      </w:r>
      <w:r w:rsidR="007C3128" w:rsidRPr="002663E0">
        <w:rPr>
          <w:rFonts w:cs="Arial"/>
        </w:rPr>
        <w:t xml:space="preserve"> the longer they</w:t>
      </w:r>
      <w:r w:rsidR="00F359AB">
        <w:rPr>
          <w:rFonts w:cs="Arial"/>
        </w:rPr>
        <w:t xml:space="preserve"> a</w:t>
      </w:r>
      <w:r w:rsidR="007C3128" w:rsidRPr="002663E0">
        <w:rPr>
          <w:rFonts w:cs="Arial"/>
        </w:rPr>
        <w:t xml:space="preserve">re on </w:t>
      </w:r>
      <w:r w:rsidR="0084450C">
        <w:rPr>
          <w:rFonts w:cs="Arial"/>
        </w:rPr>
        <w:t>ADT</w:t>
      </w:r>
      <w:r w:rsidR="007C3128">
        <w:rPr>
          <w:rFonts w:cs="Arial"/>
        </w:rPr>
        <w:t>, while others find that side</w:t>
      </w:r>
      <w:r w:rsidR="0060745B">
        <w:rPr>
          <w:rFonts w:cs="Arial"/>
        </w:rPr>
        <w:t>-</w:t>
      </w:r>
      <w:r w:rsidR="007C3128">
        <w:rPr>
          <w:rFonts w:cs="Arial"/>
        </w:rPr>
        <w:t>effects improve once they have stopped therapy and testosterone levels rise</w:t>
      </w:r>
      <w:r w:rsidR="006F4CD9">
        <w:rPr>
          <w:rFonts w:cs="Arial"/>
        </w:rPr>
        <w:t xml:space="preserve">, </w:t>
      </w:r>
      <w:r w:rsidR="0060745B">
        <w:rPr>
          <w:rFonts w:cs="Arial"/>
        </w:rPr>
        <w:t xml:space="preserve">although this </w:t>
      </w:r>
      <w:r w:rsidR="007C3128">
        <w:rPr>
          <w:rFonts w:cs="Arial"/>
        </w:rPr>
        <w:t>can take several months or years</w:t>
      </w:r>
      <w:r w:rsidR="007C3128">
        <w:rPr>
          <w:rFonts w:cs="Arial"/>
        </w:rPr>
        <w:fldChar w:fldCharType="begin"/>
      </w:r>
      <w:r w:rsidR="006B1E4B">
        <w:rPr>
          <w:rFonts w:cs="Arial"/>
        </w:rPr>
        <w:instrText xml:space="preserve"> ADDIN EN.CITE &lt;EndNote&gt;&lt;Cite&gt;&lt;Author&gt;Prostate Cancer UK&lt;/Author&gt;&lt;RecNum&gt;32&lt;/RecNum&gt;&lt;DisplayText&gt;(26)&lt;/DisplayText&gt;&lt;record&gt;&lt;rec-number&gt;32&lt;/rec-number&gt;&lt;foreign-keys&gt;&lt;key app="EN" db-id="axs2vsftzert5re9sf8vzdwlwzwpd09x2t5v" timestamp="1564673648"&gt;32&lt;/key&gt;&lt;/foreign-keys&gt;&lt;ref-type name="Web Page"&gt;12&lt;/ref-type&gt;&lt;contributors&gt;&lt;authors&gt;&lt;author&gt;Prostate Cancer UK,&lt;/author&gt;&lt;/authors&gt;&lt;/contributors&gt;&lt;titles&gt;&lt;title&gt;Hormone therapy&lt;/title&gt;&lt;/titles&gt;&lt;volume&gt;2019&lt;/volume&gt;&lt;number&gt;01/08/2019&lt;/number&gt;&lt;dates&gt;&lt;/dates&gt;&lt;urls&gt;&lt;related-urls&gt;&lt;url&gt;https://prostatecanceruk.org/prostate-information/treatments/hormone-therapy&lt;/url&gt;&lt;/related-urls&gt;&lt;/urls&gt;&lt;/record&gt;&lt;/Cite&gt;&lt;/EndNote&gt;</w:instrText>
      </w:r>
      <w:r w:rsidR="007C3128">
        <w:rPr>
          <w:rFonts w:cs="Arial"/>
        </w:rPr>
        <w:fldChar w:fldCharType="separate"/>
      </w:r>
      <w:r w:rsidR="006B1E4B">
        <w:rPr>
          <w:rFonts w:cs="Arial"/>
          <w:noProof/>
        </w:rPr>
        <w:t>(26)</w:t>
      </w:r>
      <w:r w:rsidR="007C3128">
        <w:rPr>
          <w:rFonts w:cs="Arial"/>
        </w:rPr>
        <w:fldChar w:fldCharType="end"/>
      </w:r>
      <w:r w:rsidR="007C3128">
        <w:rPr>
          <w:rFonts w:cs="Arial"/>
        </w:rPr>
        <w:t xml:space="preserve">. </w:t>
      </w:r>
      <w:r w:rsidR="005B3D11">
        <w:rPr>
          <w:rFonts w:cs="Arial"/>
        </w:rPr>
        <w:t xml:space="preserve">It is </w:t>
      </w:r>
      <w:r w:rsidR="007C3128">
        <w:rPr>
          <w:rFonts w:cs="Arial"/>
        </w:rPr>
        <w:t xml:space="preserve">therefore </w:t>
      </w:r>
      <w:r w:rsidR="006D413A">
        <w:rPr>
          <w:rFonts w:cs="Arial"/>
        </w:rPr>
        <w:t>p</w:t>
      </w:r>
      <w:r w:rsidR="00834775">
        <w:rPr>
          <w:rFonts w:cs="Arial"/>
        </w:rPr>
        <w:t>lausible</w:t>
      </w:r>
      <w:r w:rsidR="006D413A">
        <w:rPr>
          <w:rFonts w:cs="Arial"/>
        </w:rPr>
        <w:t xml:space="preserve"> </w:t>
      </w:r>
      <w:r w:rsidR="005B3D11">
        <w:rPr>
          <w:rFonts w:cs="Arial"/>
        </w:rPr>
        <w:t xml:space="preserve">that improvements </w:t>
      </w:r>
      <w:r w:rsidR="007C3128">
        <w:rPr>
          <w:rFonts w:cs="Arial"/>
        </w:rPr>
        <w:t>were</w:t>
      </w:r>
      <w:r w:rsidR="005B3D11">
        <w:rPr>
          <w:rFonts w:cs="Arial"/>
        </w:rPr>
        <w:t xml:space="preserve"> reported by this cohort because </w:t>
      </w:r>
      <w:r w:rsidR="00D61E76" w:rsidRPr="00D61E76">
        <w:rPr>
          <w:rFonts w:cs="Arial"/>
        </w:rPr>
        <w:t xml:space="preserve">they </w:t>
      </w:r>
      <w:r w:rsidR="008B09EB">
        <w:rPr>
          <w:rFonts w:cs="Arial"/>
        </w:rPr>
        <w:t>either</w:t>
      </w:r>
      <w:r w:rsidR="00D61E76" w:rsidRPr="00D61E76">
        <w:rPr>
          <w:rFonts w:cs="Arial"/>
        </w:rPr>
        <w:t xml:space="preserve"> stopped or bec</w:t>
      </w:r>
      <w:r w:rsidR="008B09EB">
        <w:rPr>
          <w:rFonts w:cs="Arial"/>
        </w:rPr>
        <w:t>a</w:t>
      </w:r>
      <w:r w:rsidR="00D61E76" w:rsidRPr="00D61E76">
        <w:rPr>
          <w:rFonts w:cs="Arial"/>
        </w:rPr>
        <w:t xml:space="preserve">me accustomed to the impact of </w:t>
      </w:r>
      <w:r w:rsidR="002663E0">
        <w:rPr>
          <w:rFonts w:cs="Arial"/>
        </w:rPr>
        <w:t>ADT</w:t>
      </w:r>
      <w:r w:rsidR="007C3128">
        <w:rPr>
          <w:rFonts w:cs="Arial"/>
        </w:rPr>
        <w:t>.</w:t>
      </w:r>
      <w:r w:rsidR="00EC39B6">
        <w:rPr>
          <w:rFonts w:cs="Arial"/>
        </w:rPr>
        <w:t xml:space="preserve"> </w:t>
      </w:r>
      <w:bookmarkStart w:id="1" w:name="_Hlk85021605"/>
      <w:r w:rsidR="00EC39B6">
        <w:rPr>
          <w:rFonts w:cs="Arial"/>
        </w:rPr>
        <w:t xml:space="preserve">Unfortunately, we do not have data relating to the length of time that men were on ADT. </w:t>
      </w:r>
      <w:bookmarkEnd w:id="1"/>
    </w:p>
    <w:p w14:paraId="45475268" w14:textId="5BB3CE7C" w:rsidR="00D61E76" w:rsidRDefault="00397090" w:rsidP="00BA3DC7">
      <w:pPr>
        <w:spacing w:after="240"/>
        <w:jc w:val="both"/>
        <w:rPr>
          <w:rFonts w:cs="Arial"/>
        </w:rPr>
      </w:pPr>
      <w:r>
        <w:rPr>
          <w:rFonts w:cs="Arial"/>
        </w:rPr>
        <w:lastRenderedPageBreak/>
        <w:t xml:space="preserve">Although </w:t>
      </w:r>
      <w:proofErr w:type="spellStart"/>
      <w:r w:rsidR="00E9744D">
        <w:rPr>
          <w:rFonts w:cs="Arial"/>
        </w:rPr>
        <w:t>PCa</w:t>
      </w:r>
      <w:proofErr w:type="spellEnd"/>
      <w:r w:rsidR="00E9744D">
        <w:rPr>
          <w:rFonts w:cs="Arial"/>
        </w:rPr>
        <w:t>-</w:t>
      </w:r>
      <w:r w:rsidR="002F6E73">
        <w:rPr>
          <w:rFonts w:cs="Arial"/>
        </w:rPr>
        <w:t xml:space="preserve">specific </w:t>
      </w:r>
      <w:r w:rsidR="0060745B">
        <w:rPr>
          <w:rFonts w:cs="Arial"/>
        </w:rPr>
        <w:t>outcomes were</w:t>
      </w:r>
      <w:r>
        <w:rPr>
          <w:rFonts w:cs="Arial"/>
        </w:rPr>
        <w:t xml:space="preserve"> stable in the year following the first survey, t</w:t>
      </w:r>
      <w:r w:rsidR="00E9744D">
        <w:rPr>
          <w:rFonts w:cs="Arial"/>
        </w:rPr>
        <w:t xml:space="preserve">his includes </w:t>
      </w:r>
      <w:r w:rsidR="004E096B">
        <w:rPr>
          <w:rFonts w:cs="Arial"/>
        </w:rPr>
        <w:t>continued</w:t>
      </w:r>
      <w:r w:rsidR="003D12D5">
        <w:rPr>
          <w:rFonts w:cs="Arial"/>
        </w:rPr>
        <w:t xml:space="preserve"> poor </w:t>
      </w:r>
      <w:r>
        <w:rPr>
          <w:rFonts w:cs="Arial"/>
        </w:rPr>
        <w:t>s</w:t>
      </w:r>
      <w:r w:rsidR="00D61E76" w:rsidRPr="00397090">
        <w:rPr>
          <w:rFonts w:cs="Arial"/>
        </w:rPr>
        <w:t>exual function</w:t>
      </w:r>
      <w:r w:rsidR="003D12D5">
        <w:rPr>
          <w:rFonts w:cs="Arial"/>
        </w:rPr>
        <w:t xml:space="preserve"> </w:t>
      </w:r>
      <w:r w:rsidR="003D12D5" w:rsidRPr="00397090">
        <w:rPr>
          <w:rFonts w:cs="Arial"/>
        </w:rPr>
        <w:t xml:space="preserve">across </w:t>
      </w:r>
      <w:r w:rsidR="003D12D5">
        <w:rPr>
          <w:rFonts w:cs="Arial"/>
        </w:rPr>
        <w:t>all treatment and sociodemographic cohorts</w:t>
      </w:r>
      <w:r w:rsidR="008B09EB">
        <w:rPr>
          <w:rFonts w:cs="Arial"/>
        </w:rPr>
        <w:t>.</w:t>
      </w:r>
      <w:r w:rsidR="00E9744D">
        <w:rPr>
          <w:rFonts w:cs="Arial"/>
        </w:rPr>
        <w:t xml:space="preserve"> </w:t>
      </w:r>
      <w:r w:rsidR="00462C51">
        <w:rPr>
          <w:rFonts w:cs="Arial"/>
        </w:rPr>
        <w:t xml:space="preserve">When looking at men who had completed both surveys and who reported no additional treatment at follow-up, </w:t>
      </w:r>
      <w:r w:rsidR="00C60FCD">
        <w:rPr>
          <w:rFonts w:cs="Arial"/>
        </w:rPr>
        <w:t xml:space="preserve">few </w:t>
      </w:r>
      <w:r w:rsidR="00E9744D">
        <w:rPr>
          <w:rFonts w:cs="Arial"/>
        </w:rPr>
        <w:t xml:space="preserve">reported </w:t>
      </w:r>
      <w:r w:rsidR="00C60FCD">
        <w:rPr>
          <w:rFonts w:cs="Arial"/>
        </w:rPr>
        <w:t xml:space="preserve">an </w:t>
      </w:r>
      <w:r w:rsidR="00E9744D">
        <w:rPr>
          <w:rFonts w:cs="Arial"/>
        </w:rPr>
        <w:t xml:space="preserve">improvement </w:t>
      </w:r>
      <w:r w:rsidR="00C60FCD">
        <w:rPr>
          <w:rFonts w:cs="Arial"/>
        </w:rPr>
        <w:t xml:space="preserve">in function </w:t>
      </w:r>
      <w:r w:rsidR="00E9744D">
        <w:rPr>
          <w:rFonts w:cs="Arial"/>
        </w:rPr>
        <w:t>12</w:t>
      </w:r>
      <w:r w:rsidR="00740979">
        <w:rPr>
          <w:rFonts w:cs="Arial"/>
        </w:rPr>
        <w:t xml:space="preserve"> </w:t>
      </w:r>
      <w:r w:rsidR="00E9744D">
        <w:rPr>
          <w:rFonts w:cs="Arial"/>
        </w:rPr>
        <w:t>months later</w:t>
      </w:r>
      <w:r w:rsidR="00C42A16">
        <w:rPr>
          <w:rFonts w:cs="Arial"/>
        </w:rPr>
        <w:t>.</w:t>
      </w:r>
      <w:r w:rsidR="000702BB">
        <w:rPr>
          <w:rFonts w:cs="Arial"/>
        </w:rPr>
        <w:t xml:space="preserve"> </w:t>
      </w:r>
      <w:r w:rsidR="00967B39">
        <w:rPr>
          <w:rFonts w:cs="Arial"/>
        </w:rPr>
        <w:t xml:space="preserve">The </w:t>
      </w:r>
      <w:r w:rsidR="000C620D">
        <w:rPr>
          <w:rFonts w:cs="Arial"/>
        </w:rPr>
        <w:t>lack of access to interventions to aid sexual function has been highlighted through the LAPCD study</w:t>
      </w:r>
      <w:r w:rsidR="000C620D">
        <w:rPr>
          <w:rFonts w:cs="Arial"/>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cs="Arial"/>
        </w:rPr>
        <w:instrText xml:space="preserve"> ADDIN EN.CITE </w:instrText>
      </w:r>
      <w:r w:rsidR="006B1E4B">
        <w:rPr>
          <w:rFonts w:cs="Arial"/>
        </w:rPr>
        <w:fldChar w:fldCharType="begin">
          <w:fldData xml:space="preserve">PEVuZE5vdGU+PENpdGU+PEF1dGhvcj5Eb3duaW5nPC9BdXRob3I+PFllYXI+MjAxOTwvWWVhcj48
UmVjTnVtPjI0PC9SZWNOdW0+PERpc3BsYXlUZXh0PigxNCk8L0Rpc3BsYXlUZXh0PjxyZWNvcmQ+
PHJlYy1udW1iZXI+MjQ8L3JlYy1udW1iZXI+PGZvcmVpZ24ta2V5cz48a2V5IGFwcD0iRU4iIGRi
LWlkPSJheHMydnNmdHplcnQ1cmU5c2Y4dnpkd2x3endwZDA5eDJ0NXYiIHRpbWVzdGFtcD0iMTU2
MzM3MTgzMiI+MjQ8L2tleT48L2ZvcmVpZ24ta2V5cz48cmVmLXR5cGUgbmFtZT0iSm91cm5hbCBB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ZXQuIE9uY29sb2d5PC9hYmJyLTE+PC9hbHQtcGVyaW9kaWNhbD48cGFnZXM+NDM2LTQ0NzwvcGFn
ZXM+PHZvbHVtZT4yMDwvdm9sdW1lPjxudW1iZXI+MzwvbnVtYmVyPjxlZGl0aW9uPjIwMTkvMDIv
MDU8L2VkaXRpb24+PGRhdGVzPjx5ZWFyPjIwMTk8L3llYXI+PHB1Yi1kYXRlcz48ZGF0ZT5NYXI8
L2RhdGU+PC9wdWItZGF0ZXM+PC9kYXRlcz48aXNibj4xNDcwLTIwNDU8L2lzYm4+PGFjY2Vzc2lv
bi1udW0+MzA3MTMwMzY8L2FjY2Vzc2lvbi1udW0+PHVybHM+PC91cmxzPjxlbGVjdHJvbmljLXJl
c291cmNlLW51bT4xMC4xMDE2L3MxNDcwLTIwNDUoMTgpMzA3ODAtMDwvZWxlY3Ryb25pYy1yZXNv
dXJjZS1udW0+PHJlbW90ZS1kYXRhYmFzZS1wcm92aWRlcj5OTE08L3JlbW90ZS1kYXRhYmFzZS1w
cm92aWRlcj48bGFuZ3VhZ2U+ZW5nPC9sYW5ndWFnZT48L3JlY29yZD48L0NpdGU+PC9FbmROb3Rl
Pn==
</w:fldData>
        </w:fldChar>
      </w:r>
      <w:r w:rsidR="006B1E4B">
        <w:rPr>
          <w:rFonts w:cs="Arial"/>
        </w:rPr>
        <w:instrText xml:space="preserve"> ADDIN EN.CITE.DATA </w:instrText>
      </w:r>
      <w:r w:rsidR="006B1E4B">
        <w:rPr>
          <w:rFonts w:cs="Arial"/>
        </w:rPr>
      </w:r>
      <w:r w:rsidR="006B1E4B">
        <w:rPr>
          <w:rFonts w:cs="Arial"/>
        </w:rPr>
        <w:fldChar w:fldCharType="end"/>
      </w:r>
      <w:r w:rsidR="000C620D">
        <w:rPr>
          <w:rFonts w:cs="Arial"/>
        </w:rPr>
      </w:r>
      <w:r w:rsidR="000C620D">
        <w:rPr>
          <w:rFonts w:cs="Arial"/>
        </w:rPr>
        <w:fldChar w:fldCharType="separate"/>
      </w:r>
      <w:r w:rsidR="006B1E4B">
        <w:rPr>
          <w:rFonts w:cs="Arial"/>
          <w:noProof/>
        </w:rPr>
        <w:t>(14)</w:t>
      </w:r>
      <w:r w:rsidR="000C620D">
        <w:rPr>
          <w:rFonts w:cs="Arial"/>
        </w:rPr>
        <w:fldChar w:fldCharType="end"/>
      </w:r>
      <w:r w:rsidR="006B1880">
        <w:rPr>
          <w:rFonts w:ascii="Calibri" w:eastAsia="SimSun" w:hAnsi="Calibri" w:cs="Arial"/>
        </w:rPr>
        <w:t>.</w:t>
      </w:r>
    </w:p>
    <w:p w14:paraId="42686445" w14:textId="7A3CAB72" w:rsidR="00DF2CDC" w:rsidRDefault="000C620D" w:rsidP="00A558C3">
      <w:pPr>
        <w:spacing w:after="240"/>
        <w:jc w:val="both"/>
        <w:rPr>
          <w:rFonts w:cs="Arial"/>
        </w:rPr>
      </w:pPr>
      <w:r>
        <w:t>Another group requiring</w:t>
      </w:r>
      <w:r w:rsidR="009C17D4">
        <w:t xml:space="preserve"> </w:t>
      </w:r>
      <w:r w:rsidR="005A1111">
        <w:t>continue</w:t>
      </w:r>
      <w:r>
        <w:t>d</w:t>
      </w:r>
      <w:r w:rsidR="005A1111">
        <w:t xml:space="preserve"> </w:t>
      </w:r>
      <w:r w:rsidR="009C17D4">
        <w:t>support</w:t>
      </w:r>
      <w:r w:rsidR="00C42A16">
        <w:t xml:space="preserve"> </w:t>
      </w:r>
      <w:r>
        <w:t xml:space="preserve">is </w:t>
      </w:r>
      <w:r w:rsidR="00C42A16">
        <w:t xml:space="preserve">men experiencing poor urinary function, which is </w:t>
      </w:r>
      <w:r>
        <w:t>common</w:t>
      </w:r>
      <w:r w:rsidR="00C42A16">
        <w:t xml:space="preserve"> following</w:t>
      </w:r>
      <w:r w:rsidR="009C17D4">
        <w:t xml:space="preserve"> surgery</w:t>
      </w:r>
      <w:r w:rsidR="00186245">
        <w:t xml:space="preserve">. </w:t>
      </w:r>
      <w:r w:rsidR="005B2BB5">
        <w:rPr>
          <w:rFonts w:cs="Arial"/>
        </w:rPr>
        <w:t>Almost</w:t>
      </w:r>
      <w:r w:rsidR="00F07D25">
        <w:rPr>
          <w:rFonts w:cs="Arial"/>
        </w:rPr>
        <w:t xml:space="preserve"> </w:t>
      </w:r>
      <w:r w:rsidR="00F07D25" w:rsidRPr="005B2BB5">
        <w:rPr>
          <w:rFonts w:cs="Arial"/>
        </w:rPr>
        <w:t>t</w:t>
      </w:r>
      <w:r w:rsidR="00186245" w:rsidRPr="005B2BB5">
        <w:rPr>
          <w:rFonts w:cs="Arial"/>
        </w:rPr>
        <w:t>hree-</w:t>
      </w:r>
      <w:r w:rsidR="00F53288" w:rsidRPr="005B2BB5">
        <w:rPr>
          <w:rFonts w:cs="Arial"/>
        </w:rPr>
        <w:t xml:space="preserve">quarters of surgical patients who reported </w:t>
      </w:r>
      <w:r w:rsidR="00E3242E" w:rsidRPr="005B2BB5">
        <w:rPr>
          <w:rFonts w:cs="Arial"/>
        </w:rPr>
        <w:t>poor continence</w:t>
      </w:r>
      <w:r w:rsidR="00F53288" w:rsidRPr="005B2BB5">
        <w:rPr>
          <w:rFonts w:cs="Arial"/>
        </w:rPr>
        <w:t xml:space="preserve"> </w:t>
      </w:r>
      <w:r w:rsidR="003B58DB">
        <w:rPr>
          <w:rFonts w:cs="Arial"/>
        </w:rPr>
        <w:t xml:space="preserve">in the first survey </w:t>
      </w:r>
      <w:r w:rsidR="005B51BA">
        <w:rPr>
          <w:rFonts w:cs="Arial"/>
        </w:rPr>
        <w:t xml:space="preserve">did </w:t>
      </w:r>
      <w:r w:rsidR="003B58DB">
        <w:rPr>
          <w:rFonts w:cs="Arial"/>
        </w:rPr>
        <w:t>not improve over the next year. L</w:t>
      </w:r>
      <w:r w:rsidR="00902EFF">
        <w:rPr>
          <w:rFonts w:cs="Arial"/>
        </w:rPr>
        <w:t>ongitudinal research</w:t>
      </w:r>
      <w:r w:rsidR="00902EFF">
        <w:t xml:space="preserve"> </w:t>
      </w:r>
      <w:r w:rsidR="005B51BA">
        <w:t xml:space="preserve">has shown that </w:t>
      </w:r>
      <w:r w:rsidR="00902EFF">
        <w:t>by 48 months post-diagnosis urinary incontinence scores were significantly worse in surgical patients compared to other patient cohorts</w:t>
      </w:r>
      <w:r w:rsidR="0042298A">
        <w:fldChar w:fldCharType="begin">
          <w:fldData xml:space="preserve">PEVuZE5vdGU+PENpdGU+PEF1dGhvcj5aZWxlZnNreTwvQXV0aG9yPjxZZWFyPjIwMTY8L1llYXI+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PHBlcmlvZGljYWw+PGZ1bGwtdGl0bGU+UmFkaW90aGVyIE9uY29sPC9mdWxsLXRpdGxlPjxhYmJy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==
</w:fldData>
        </w:fldChar>
      </w:r>
      <w:r w:rsidR="006B1E4B">
        <w:instrText xml:space="preserve"> ADDIN EN.CITE </w:instrText>
      </w:r>
      <w:r w:rsidR="006B1E4B">
        <w:fldChar w:fldCharType="begin">
          <w:fldData xml:space="preserve">PEVuZE5vdGU+PENpdGU+PEF1dGhvcj5aZWxlZnNreTwvQXV0aG9yPjxZZWFyPjIwMTY8L1llYXI+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PHBlcmlvZGljYWw+PGZ1bGwtdGl0bGU+UmFkaW90aGVyIE9uY29sPC9mdWxsLXRpdGxlPjxhYmJy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==
</w:fldData>
        </w:fldChar>
      </w:r>
      <w:r w:rsidR="006B1E4B">
        <w:instrText xml:space="preserve"> ADDIN EN.CITE.DATA </w:instrText>
      </w:r>
      <w:r w:rsidR="006B1E4B">
        <w:fldChar w:fldCharType="end"/>
      </w:r>
      <w:r w:rsidR="0042298A">
        <w:fldChar w:fldCharType="separate"/>
      </w:r>
      <w:r w:rsidR="006B1E4B">
        <w:rPr>
          <w:noProof/>
        </w:rPr>
        <w:t>(27)</w:t>
      </w:r>
      <w:r w:rsidR="0042298A">
        <w:fldChar w:fldCharType="end"/>
      </w:r>
      <w:r w:rsidR="00902EFF">
        <w:t xml:space="preserve">. </w:t>
      </w:r>
      <w:bookmarkStart w:id="2" w:name="_Hlk85016889"/>
      <w:r w:rsidR="001A3978">
        <w:t>A study which followed patients for 15 years found that while urinary incontinence was less prevalent than sexual dysfunction, it was a greater cause of bother</w:t>
      </w:r>
      <w:r w:rsidR="001A3978">
        <w:fldChar w:fldCharType="begin"/>
      </w:r>
      <w:r w:rsidR="001A3978">
        <w:instrText xml:space="preserve"> ADDIN EN.CITE &lt;EndNote&gt;&lt;Cite&gt;&lt;Author&gt;Mazariego&lt;/Author&gt;&lt;Year&gt;2020&lt;/Year&gt;&lt;RecNum&gt;42&lt;/RecNum&gt;&lt;DisplayText&gt;(11)&lt;/DisplayText&gt;&lt;record&gt;&lt;rec-number&gt;42&lt;/rec-number&gt;&lt;foreign-keys&gt;&lt;key app="EN" db-id="axs2vsftzert5re9sf8vzdwlwzwpd09x2t5v" timestamp="1634120002"&gt;42&lt;/key&gt;&lt;/foreign-keys&gt;&lt;ref-type name="Journal Article"&gt;17&lt;/ref-type&gt;&lt;contributors&gt;&lt;authors&gt;&lt;author&gt;Mazariego, Carolyn G&lt;/author&gt;&lt;author&gt;Egger, Sam&lt;/author&gt;&lt;author&gt;King, Madeleine T&lt;/author&gt;&lt;author&gt;Juraskova, Ilona&lt;/author&gt;&lt;author&gt;Woo, Henry&lt;/author&gt;&lt;author&gt;Berry, Martin&lt;/author&gt;&lt;author&gt;Armstrong, Bruce K&lt;/author&gt;&lt;author&gt;Smith, David P&lt;/author&gt;&lt;/authors&gt;&lt;/contributors&gt;&lt;titles&gt;&lt;title&gt;Fifteen year quality of life outcomes in men with localised prostate cancer: population based Australian prospective study&lt;/title&gt;&lt;secondary-title&gt;BMJ&lt;/secondary-title&gt;&lt;/titles&gt;&lt;periodical&gt;&lt;full-title&gt;BMJ&lt;/full-title&gt;&lt;/periodical&gt;&lt;pages&gt;m3503&lt;/pages&gt;&lt;volume&gt;371&lt;/volume&gt;&lt;dates&gt;&lt;year&gt;2020&lt;/year&gt;&lt;/dates&gt;&lt;urls&gt;&lt;related-urls&gt;&lt;url&gt;https://www.bmj.com/content/bmj/371/bmj.m3503.full.pdf&lt;/url&gt;&lt;/related-urls&gt;&lt;/urls&gt;&lt;electronic-resource-num&gt;10.1136/bmj.m3503&lt;/electronic-resource-num&gt;&lt;/record&gt;&lt;/Cite&gt;&lt;/EndNote&gt;</w:instrText>
      </w:r>
      <w:r w:rsidR="001A3978">
        <w:fldChar w:fldCharType="separate"/>
      </w:r>
      <w:r w:rsidR="001A3978">
        <w:rPr>
          <w:noProof/>
        </w:rPr>
        <w:t>(11)</w:t>
      </w:r>
      <w:r w:rsidR="001A3978">
        <w:fldChar w:fldCharType="end"/>
      </w:r>
      <w:r w:rsidR="001A3978">
        <w:t xml:space="preserve">. </w:t>
      </w:r>
      <w:r w:rsidR="00DF2CDC">
        <w:rPr>
          <w:rFonts w:cs="Arial"/>
        </w:rPr>
        <w:t xml:space="preserve">Support </w:t>
      </w:r>
      <w:r w:rsidR="000054D1">
        <w:rPr>
          <w:rFonts w:cs="Arial"/>
        </w:rPr>
        <w:t>can</w:t>
      </w:r>
      <w:r w:rsidR="00DF2CDC">
        <w:rPr>
          <w:rFonts w:cs="Arial"/>
        </w:rPr>
        <w:t xml:space="preserve"> be offered in a variety of ways</w:t>
      </w:r>
      <w:r w:rsidR="00301351">
        <w:rPr>
          <w:rFonts w:cs="Arial"/>
        </w:rPr>
        <w:t>, and</w:t>
      </w:r>
      <w:r w:rsidR="00DF2CDC">
        <w:rPr>
          <w:rFonts w:cs="Arial"/>
        </w:rPr>
        <w:t xml:space="preserve"> possibilities for improving continence</w:t>
      </w:r>
      <w:r w:rsidR="00301351">
        <w:rPr>
          <w:rFonts w:cs="Arial"/>
        </w:rPr>
        <w:t xml:space="preserve"> exist,</w:t>
      </w:r>
      <w:r w:rsidR="00DF2CDC">
        <w:rPr>
          <w:rFonts w:cs="Arial"/>
        </w:rPr>
        <w:t xml:space="preserve"> including bladder retraining, pelvic floor exercises and medical interventions</w:t>
      </w:r>
      <w:r w:rsidR="00DF2CDC">
        <w:rPr>
          <w:rFonts w:cs="Arial"/>
        </w:rPr>
        <w:fldChar w:fldCharType="begin"/>
      </w:r>
      <w:r w:rsidR="006B1E4B">
        <w:rPr>
          <w:rFonts w:cs="Arial"/>
        </w:rPr>
        <w:instrText xml:space="preserve"> ADDIN EN.CITE &lt;EndNote&gt;&lt;Cite&gt;&lt;Author&gt;Prostate Cancer UK&lt;/Author&gt;&lt;RecNum&gt;34&lt;/RecNum&gt;&lt;DisplayText&gt;(28)&lt;/DisplayText&gt;&lt;record&gt;&lt;rec-number&gt;34&lt;/rec-number&gt;&lt;foreign-keys&gt;&lt;key app="EN" db-id="axs2vsftzert5re9sf8vzdwlwzwpd09x2t5v" timestamp="1566477008"&gt;34&lt;/key&gt;&lt;/foreign-keys&gt;&lt;ref-type name="Web Page"&gt;12&lt;/ref-type&gt;&lt;contributors&gt;&lt;authors&gt;&lt;author&gt;Prostate Cancer UK,&lt;/author&gt;&lt;/authors&gt;&lt;/contributors&gt;&lt;titles&gt;&lt;title&gt;Treatments for leaking urine&lt;/title&gt;&lt;/titles&gt;&lt;dates&gt;&lt;/dates&gt;&lt;urls&gt;&lt;related-urls&gt;&lt;url&gt;https://prostatecanceruk.org/prostate-information/guides/how-to-manage/urinary-problems/leaking-urine/treatments&lt;/url&gt;&lt;/related-urls&gt;&lt;/urls&gt;&lt;/record&gt;&lt;/Cite&gt;&lt;/EndNote&gt;</w:instrText>
      </w:r>
      <w:r w:rsidR="00DF2CDC">
        <w:rPr>
          <w:rFonts w:cs="Arial"/>
        </w:rPr>
        <w:fldChar w:fldCharType="separate"/>
      </w:r>
      <w:r w:rsidR="006B1E4B">
        <w:rPr>
          <w:rFonts w:cs="Arial"/>
          <w:noProof/>
        </w:rPr>
        <w:t>(28)</w:t>
      </w:r>
      <w:r w:rsidR="00DF2CDC">
        <w:rPr>
          <w:rFonts w:cs="Arial"/>
        </w:rPr>
        <w:fldChar w:fldCharType="end"/>
      </w:r>
      <w:r w:rsidR="00DF2CDC">
        <w:rPr>
          <w:rFonts w:cs="Arial"/>
        </w:rPr>
        <w:t>.</w:t>
      </w:r>
      <w:r w:rsidR="00ED519A">
        <w:rPr>
          <w:rFonts w:cs="Arial"/>
        </w:rPr>
        <w:t xml:space="preserve"> </w:t>
      </w:r>
      <w:bookmarkStart w:id="3" w:name="_Hlk85017898"/>
      <w:r w:rsidR="001A3978">
        <w:rPr>
          <w:rFonts w:cs="Arial"/>
        </w:rPr>
        <w:t xml:space="preserve">Clinicians should be encouraged to ask about urinary function in follow-up clinics and men should be informed of the risk of longer-term quality of life issues. </w:t>
      </w:r>
      <w:bookmarkEnd w:id="3"/>
    </w:p>
    <w:bookmarkEnd w:id="2"/>
    <w:p w14:paraId="79FD3EBE" w14:textId="6679CBDB" w:rsidR="005B3D11" w:rsidRDefault="00722D10" w:rsidP="00A558C3">
      <w:pPr>
        <w:spacing w:after="240"/>
        <w:jc w:val="both"/>
        <w:rPr>
          <w:rFonts w:cs="Arial"/>
        </w:rPr>
      </w:pPr>
      <w:r>
        <w:rPr>
          <w:rFonts w:cs="Arial"/>
        </w:rPr>
        <w:t>Our results a</w:t>
      </w:r>
      <w:r w:rsidR="00024516">
        <w:rPr>
          <w:rFonts w:cs="Arial"/>
        </w:rPr>
        <w:t>dditionally</w:t>
      </w:r>
      <w:r>
        <w:rPr>
          <w:rFonts w:cs="Arial"/>
        </w:rPr>
        <w:t xml:space="preserve"> identify a requirement to </w:t>
      </w:r>
      <w:r w:rsidR="00565243">
        <w:rPr>
          <w:rFonts w:cs="Arial"/>
        </w:rPr>
        <w:t xml:space="preserve">continue to </w:t>
      </w:r>
      <w:r w:rsidR="00DF2CDC">
        <w:rPr>
          <w:rFonts w:cs="Arial"/>
        </w:rPr>
        <w:t xml:space="preserve">support </w:t>
      </w:r>
      <w:r>
        <w:rPr>
          <w:rFonts w:cs="Arial"/>
        </w:rPr>
        <w:t>men</w:t>
      </w:r>
      <w:r w:rsidR="00DF2CDC">
        <w:rPr>
          <w:rFonts w:cs="Arial"/>
        </w:rPr>
        <w:t xml:space="preserve"> undergoing ADT treatment. </w:t>
      </w:r>
      <w:r w:rsidR="00902EFF">
        <w:rPr>
          <w:rFonts w:cs="Arial"/>
        </w:rPr>
        <w:t>Previous</w:t>
      </w:r>
      <w:r w:rsidR="005B3D11">
        <w:rPr>
          <w:rFonts w:cs="Arial"/>
        </w:rPr>
        <w:t xml:space="preserve"> research </w:t>
      </w:r>
      <w:r w:rsidR="000C47F4">
        <w:rPr>
          <w:rFonts w:cs="Arial"/>
        </w:rPr>
        <w:t>based on</w:t>
      </w:r>
      <w:r w:rsidR="00902EFF">
        <w:rPr>
          <w:rFonts w:cs="Arial"/>
        </w:rPr>
        <w:t xml:space="preserve"> </w:t>
      </w:r>
      <w:r w:rsidR="0098169B">
        <w:rPr>
          <w:rFonts w:cs="Arial"/>
        </w:rPr>
        <w:t xml:space="preserve">the </w:t>
      </w:r>
      <w:r w:rsidR="00902EFF">
        <w:rPr>
          <w:rFonts w:cs="Arial"/>
        </w:rPr>
        <w:t xml:space="preserve">LAPCD </w:t>
      </w:r>
      <w:r w:rsidR="0098169B">
        <w:rPr>
          <w:rFonts w:cs="Arial"/>
        </w:rPr>
        <w:t xml:space="preserve">cohort has shown </w:t>
      </w:r>
      <w:r w:rsidR="005B3D11">
        <w:rPr>
          <w:rFonts w:cs="Arial"/>
        </w:rPr>
        <w:t xml:space="preserve">that </w:t>
      </w:r>
      <w:r w:rsidR="000C47F4">
        <w:rPr>
          <w:rFonts w:cs="Arial"/>
        </w:rPr>
        <w:t xml:space="preserve">worse </w:t>
      </w:r>
      <w:r w:rsidR="005B3D11">
        <w:rPr>
          <w:rFonts w:cs="Arial"/>
        </w:rPr>
        <w:t xml:space="preserve">cancer-specific and generic </w:t>
      </w:r>
      <w:r w:rsidR="00E3242E">
        <w:rPr>
          <w:rFonts w:cs="Arial"/>
        </w:rPr>
        <w:t>HR</w:t>
      </w:r>
      <w:r w:rsidR="005B3D11">
        <w:rPr>
          <w:rFonts w:cs="Arial"/>
        </w:rPr>
        <w:t>QL is associated with psychological distress and poor ment</w:t>
      </w:r>
      <w:r w:rsidR="00F07D25">
        <w:rPr>
          <w:rFonts w:cs="Arial"/>
        </w:rPr>
        <w:t>al wellbeing in men treated with ADT</w:t>
      </w:r>
      <w:r w:rsidR="0042298A">
        <w:rPr>
          <w:rFonts w:cs="Arial"/>
        </w:rPr>
        <w:fldChar w:fldCharType="begin">
          <w:fldData xml:space="preserve">PEVuZE5vdGU+PENpdGU+PEF1dGhvcj5XaWxkaW5nPC9BdXRob3I+PFllYXI+MjAxOTwvWWVhcj48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==
</w:fldData>
        </w:fldChar>
      </w:r>
      <w:r w:rsidR="006B1E4B">
        <w:rPr>
          <w:rFonts w:cs="Arial"/>
        </w:rPr>
        <w:instrText xml:space="preserve"> ADDIN EN.CITE </w:instrText>
      </w:r>
      <w:r w:rsidR="006B1E4B">
        <w:rPr>
          <w:rFonts w:cs="Arial"/>
        </w:rPr>
        <w:fldChar w:fldCharType="begin">
          <w:fldData xml:space="preserve">PEVuZE5vdGU+PENpdGU+PEF1dGhvcj5XaWxkaW5nPC9BdXRob3I+PFllYXI+MjAxOTwvWWVhcj48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==
</w:fldData>
        </w:fldChar>
      </w:r>
      <w:r w:rsidR="006B1E4B">
        <w:rPr>
          <w:rFonts w:cs="Arial"/>
        </w:rPr>
        <w:instrText xml:space="preserve"> ADDIN EN.CITE.DATA </w:instrText>
      </w:r>
      <w:r w:rsidR="006B1E4B">
        <w:rPr>
          <w:rFonts w:cs="Arial"/>
        </w:rPr>
      </w:r>
      <w:r w:rsidR="006B1E4B">
        <w:rPr>
          <w:rFonts w:cs="Arial"/>
        </w:rPr>
        <w:fldChar w:fldCharType="end"/>
      </w:r>
      <w:r w:rsidR="0042298A">
        <w:rPr>
          <w:rFonts w:cs="Arial"/>
        </w:rPr>
      </w:r>
      <w:r w:rsidR="0042298A">
        <w:rPr>
          <w:rFonts w:cs="Arial"/>
        </w:rPr>
        <w:fldChar w:fldCharType="separate"/>
      </w:r>
      <w:r w:rsidR="006B1E4B">
        <w:rPr>
          <w:rFonts w:cs="Arial"/>
          <w:noProof/>
        </w:rPr>
        <w:t>(29)</w:t>
      </w:r>
      <w:r w:rsidR="0042298A">
        <w:rPr>
          <w:rFonts w:cs="Arial"/>
        </w:rPr>
        <w:fldChar w:fldCharType="end"/>
      </w:r>
      <w:r w:rsidR="003D12D5">
        <w:rPr>
          <w:rFonts w:cs="Arial"/>
        </w:rPr>
        <w:t xml:space="preserve">. This further emphasises the wider impact of </w:t>
      </w:r>
      <w:proofErr w:type="gramStart"/>
      <w:r w:rsidR="003D12D5">
        <w:rPr>
          <w:rFonts w:cs="Arial"/>
        </w:rPr>
        <w:t>cancer-specific</w:t>
      </w:r>
      <w:proofErr w:type="gramEnd"/>
      <w:r w:rsidR="003D12D5">
        <w:rPr>
          <w:rFonts w:cs="Arial"/>
        </w:rPr>
        <w:t xml:space="preserve"> HRQL. </w:t>
      </w:r>
      <w:r w:rsidR="00DF0137">
        <w:rPr>
          <w:rFonts w:cs="Arial"/>
        </w:rPr>
        <w:t xml:space="preserve">To date, interventions </w:t>
      </w:r>
      <w:r w:rsidR="003D12D5">
        <w:rPr>
          <w:rFonts w:cs="Arial"/>
        </w:rPr>
        <w:t>with</w:t>
      </w:r>
      <w:r w:rsidR="00DF0137">
        <w:rPr>
          <w:rFonts w:cs="Arial"/>
        </w:rPr>
        <w:t xml:space="preserve"> ADT patients focus on lifestyle </w:t>
      </w:r>
      <w:r w:rsidR="003D12D5">
        <w:rPr>
          <w:rFonts w:cs="Arial"/>
        </w:rPr>
        <w:t xml:space="preserve">changes </w:t>
      </w:r>
      <w:r w:rsidR="00DF0137">
        <w:rPr>
          <w:rFonts w:cs="Arial"/>
        </w:rPr>
        <w:t>to reduce</w:t>
      </w:r>
      <w:r w:rsidR="009A36EC">
        <w:rPr>
          <w:rFonts w:cs="Arial"/>
        </w:rPr>
        <w:t xml:space="preserve"> side-effects and</w:t>
      </w:r>
      <w:r w:rsidR="00DF0137">
        <w:rPr>
          <w:rFonts w:cs="Arial"/>
        </w:rPr>
        <w:t xml:space="preserve"> risk of developing further comorbidities from treatment</w:t>
      </w:r>
      <w:r w:rsidR="007D1BF5">
        <w:rPr>
          <w:rFonts w:cs="Arial"/>
        </w:rPr>
        <w:fldChar w:fldCharType="begin"/>
      </w:r>
      <w:r w:rsidR="006B1E4B">
        <w:rPr>
          <w:rFonts w:cs="Arial"/>
        </w:rPr>
        <w:instrText xml:space="preserve"> ADDIN EN.CITE &lt;EndNote&gt;&lt;Cite&gt;&lt;Author&gt;Ying&lt;/Author&gt;&lt;Year&gt;2018&lt;/Year&gt;&lt;RecNum&gt;35&lt;/RecNum&gt;&lt;DisplayText&gt;(30)&lt;/DisplayText&gt;&lt;record&gt;&lt;rec-number&gt;35&lt;/rec-number&gt;&lt;foreign-keys&gt;&lt;key app="EN" db-id="axs2vsftzert5re9sf8vzdwlwzwpd09x2t5v" timestamp="1566477917"&gt;35&lt;/key&gt;&lt;/foreign-keys&gt;&lt;ref-type name="Journal Article"&gt;17&lt;/ref-type&gt;&lt;contributors&gt;&lt;authors&gt;&lt;author&gt;Ying, M.&lt;/author&gt;&lt;author&gt;Zhao, R.&lt;/author&gt;&lt;author&gt;Jiang, D.&lt;/author&gt;&lt;author&gt;Gu, S.&lt;/author&gt;&lt;author&gt;Li, M.&lt;/author&gt;&lt;/authors&gt;&lt;/contributors&gt;&lt;auth-address&gt;Department of Pharmacy, Sir Run Run Shaw Hospital, School of Medicine, Zhejiang University, Hangzhou.&amp;#xD;Department of Biopharmaceutical, Yulin Normal University, Yulin, China.&lt;/auth-address&gt;&lt;titles&gt;&lt;title&gt;Lifestyle interventions to alleviate side effects on prostate cancer patients receiving androgen deprivation therapy: a meta-analysis&lt;/title&gt;&lt;secondary-title&gt;Jpn J Clin Oncol&lt;/secondary-title&gt;&lt;alt-title&gt;Japanese journal of clinical oncology&lt;/alt-title&gt;&lt;/titles&gt;&lt;periodical&gt;&lt;full-title&gt;Jpn J Clin Oncol&lt;/full-title&gt;&lt;abbr-1&gt;Japanese journal of clinical oncology&lt;/abbr-1&gt;&lt;/periodical&gt;&lt;alt-periodical&gt;&lt;full-title&gt;Jpn J Clin Oncol&lt;/full-title&gt;&lt;abbr-1&gt;Japanese journal of clinical oncology&lt;/abbr-1&gt;&lt;/alt-periodical&gt;&lt;pages&gt;827-834&lt;/pages&gt;&lt;volume&gt;48&lt;/volume&gt;&lt;number&gt;9&lt;/number&gt;&lt;edition&gt;2018/07/28&lt;/edition&gt;&lt;keywords&gt;&lt;keyword&gt;Androgens/*deficiency&lt;/keyword&gt;&lt;keyword&gt;Body Composition&lt;/keyword&gt;&lt;keyword&gt;Depression/etiology&lt;/keyword&gt;&lt;keyword&gt;Exercise&lt;/keyword&gt;&lt;keyword&gt;Fatigue/etiology&lt;/keyword&gt;&lt;keyword&gt;Humans&lt;/keyword&gt;&lt;keyword&gt;*Life Style&lt;/keyword&gt;&lt;keyword&gt;Male&lt;/keyword&gt;&lt;keyword&gt;Prostatic Neoplasms/complications/*therapy&lt;/keyword&gt;&lt;keyword&gt;Quality of Life&lt;/keyword&gt;&lt;keyword&gt;Resistance Training&lt;/keyword&gt;&lt;/keywords&gt;&lt;dates&gt;&lt;year&gt;2018&lt;/year&gt;&lt;pub-dates&gt;&lt;date&gt;Sep 1&lt;/date&gt;&lt;/pub-dates&gt;&lt;/dates&gt;&lt;isbn&gt;0368-2811&lt;/isbn&gt;&lt;accession-num&gt;30053039&lt;/accession-num&gt;&lt;urls&gt;&lt;/urls&gt;&lt;electronic-resource-num&gt;10.1093/jjco/hyy101&lt;/electronic-resource-num&gt;&lt;remote-database-provider&gt;NLM&lt;/remote-database-provider&gt;&lt;language&gt;eng&lt;/language&gt;&lt;/record&gt;&lt;/Cite&gt;&lt;/EndNote&gt;</w:instrText>
      </w:r>
      <w:r w:rsidR="007D1BF5">
        <w:rPr>
          <w:rFonts w:cs="Arial"/>
        </w:rPr>
        <w:fldChar w:fldCharType="separate"/>
      </w:r>
      <w:r w:rsidR="006B1E4B">
        <w:rPr>
          <w:rFonts w:cs="Arial"/>
          <w:noProof/>
        </w:rPr>
        <w:t>(30)</w:t>
      </w:r>
      <w:r w:rsidR="007D1BF5">
        <w:rPr>
          <w:rFonts w:cs="Arial"/>
        </w:rPr>
        <w:fldChar w:fldCharType="end"/>
      </w:r>
      <w:r w:rsidR="00DF0137">
        <w:rPr>
          <w:rFonts w:cs="Arial"/>
        </w:rPr>
        <w:t xml:space="preserve">. </w:t>
      </w:r>
    </w:p>
    <w:p w14:paraId="5D254116" w14:textId="6245619A" w:rsidR="006B1E4B" w:rsidRDefault="00DC0066" w:rsidP="00A558C3">
      <w:pPr>
        <w:spacing w:after="240"/>
        <w:jc w:val="both"/>
        <w:rPr>
          <w:rFonts w:cs="Arial"/>
        </w:rPr>
      </w:pPr>
      <w:r>
        <w:rPr>
          <w:rFonts w:cs="Arial"/>
        </w:rPr>
        <w:t>D</w:t>
      </w:r>
      <w:r w:rsidRPr="001766B6">
        <w:rPr>
          <w:rFonts w:cs="Arial"/>
        </w:rPr>
        <w:t xml:space="preserve">espite continued issues with urinary, bowel and sexual issues, </w:t>
      </w:r>
      <w:r w:rsidR="004E096B" w:rsidRPr="001766B6">
        <w:rPr>
          <w:rFonts w:cs="Arial"/>
        </w:rPr>
        <w:t>overall,</w:t>
      </w:r>
      <w:r w:rsidRPr="001766B6">
        <w:rPr>
          <w:rFonts w:cs="Arial"/>
        </w:rPr>
        <w:t xml:space="preserve"> there was little change in HRQL among any of the treatment cohorts.</w:t>
      </w:r>
      <w:r>
        <w:rPr>
          <w:rFonts w:cs="Arial"/>
        </w:rPr>
        <w:t xml:space="preserve"> These findings lend more support to the idea of </w:t>
      </w:r>
      <w:r w:rsidR="00024516">
        <w:rPr>
          <w:rFonts w:cs="Arial"/>
        </w:rPr>
        <w:t>the</w:t>
      </w:r>
      <w:r>
        <w:rPr>
          <w:rFonts w:cs="Arial"/>
        </w:rPr>
        <w:t xml:space="preserve"> “gap hypothesis” </w:t>
      </w:r>
      <w:r w:rsidR="00EC39B6">
        <w:rPr>
          <w:rFonts w:cs="Arial"/>
        </w:rPr>
        <w:t xml:space="preserve">or “response shift” </w:t>
      </w:r>
      <w:r>
        <w:rPr>
          <w:rFonts w:cs="Arial"/>
        </w:rPr>
        <w:t>of HRQL, the theory that being diagnosed with a life</w:t>
      </w:r>
      <w:r w:rsidR="00301351">
        <w:rPr>
          <w:rFonts w:cs="Arial"/>
        </w:rPr>
        <w:t>-</w:t>
      </w:r>
      <w:r>
        <w:rPr>
          <w:rFonts w:cs="Arial"/>
        </w:rPr>
        <w:t xml:space="preserve">threatening illness </w:t>
      </w:r>
      <w:r>
        <w:rPr>
          <w:rFonts w:cs="Arial"/>
        </w:rPr>
        <w:lastRenderedPageBreak/>
        <w:t>may result in patients re-evaluating what is important to them and re-calibrating expectations of what life with cancer will be like</w:t>
      </w:r>
      <w:r>
        <w:rPr>
          <w:rFonts w:cs="Arial"/>
        </w:rPr>
        <w:fldChar w:fldCharType="begin">
          <w:fldData xml:space="preserve">PEVuZE5vdGU+PENpdGU+PEF1dGhvcj5DYWxtYW48L0F1dGhvcj48WWVhcj4xOTg0PC9ZZWFyPjxS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</w:fldData>
        </w:fldChar>
      </w:r>
      <w:r w:rsidR="006B1E4B">
        <w:rPr>
          <w:rFonts w:cs="Arial"/>
        </w:rPr>
        <w:instrText xml:space="preserve"> ADDIN EN.CITE </w:instrText>
      </w:r>
      <w:r w:rsidR="006B1E4B">
        <w:rPr>
          <w:rFonts w:cs="Arial"/>
        </w:rPr>
        <w:fldChar w:fldCharType="begin">
          <w:fldData xml:space="preserve">PEVuZE5vdGU+PENpdGU+PEF1dGhvcj5DYWxtYW48L0F1dGhvcj48WWVhcj4xOTg0PC9ZZWFyPjxS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</w:fldData>
        </w:fldChar>
      </w:r>
      <w:r w:rsidR="006B1E4B">
        <w:rPr>
          <w:rFonts w:cs="Arial"/>
        </w:rPr>
        <w:instrText xml:space="preserve"> ADDIN EN.CITE.DATA </w:instrText>
      </w:r>
      <w:r w:rsidR="006B1E4B">
        <w:rPr>
          <w:rFonts w:cs="Arial"/>
        </w:rPr>
      </w:r>
      <w:r w:rsidR="006B1E4B">
        <w:rPr>
          <w:rFonts w:cs="Arial"/>
        </w:rPr>
        <w:fldChar w:fldCharType="end"/>
      </w:r>
      <w:r>
        <w:rPr>
          <w:rFonts w:cs="Arial"/>
        </w:rPr>
      </w:r>
      <w:r>
        <w:rPr>
          <w:rFonts w:cs="Arial"/>
        </w:rPr>
        <w:fldChar w:fldCharType="separate"/>
      </w:r>
      <w:r w:rsidR="006B1E4B">
        <w:rPr>
          <w:rFonts w:cs="Arial"/>
          <w:noProof/>
        </w:rPr>
        <w:t>(31, 32)</w:t>
      </w:r>
      <w:r>
        <w:rPr>
          <w:rFonts w:cs="Arial"/>
        </w:rPr>
        <w:fldChar w:fldCharType="end"/>
      </w:r>
      <w:r>
        <w:rPr>
          <w:rFonts w:cs="Arial"/>
        </w:rPr>
        <w:t>.</w:t>
      </w:r>
    </w:p>
    <w:p w14:paraId="6AC1265B" w14:textId="48113874" w:rsidR="00DC0066" w:rsidRPr="00EC0326" w:rsidRDefault="00DC0066" w:rsidP="00A558C3">
      <w:pPr>
        <w:spacing w:after="240"/>
        <w:jc w:val="both"/>
        <w:rPr>
          <w:rFonts w:eastAsia="Times New Roman" w:cs="Arial"/>
          <w:bCs/>
          <w:color w:val="000000"/>
          <w:lang w:val="en-US" w:eastAsia="en-GB"/>
        </w:rPr>
      </w:pPr>
      <w:r>
        <w:rPr>
          <w:rFonts w:eastAsia="Times New Roman" w:cs="Arial"/>
          <w:bCs/>
          <w:color w:val="000000"/>
          <w:lang w:val="en-US" w:eastAsia="en-GB"/>
        </w:rPr>
        <w:t>Our results indicated that</w:t>
      </w:r>
      <w:r w:rsidR="0040388B">
        <w:rPr>
          <w:rFonts w:eastAsia="Times New Roman" w:cs="Arial"/>
          <w:bCs/>
          <w:color w:val="000000"/>
          <w:lang w:val="en-US" w:eastAsia="en-GB"/>
        </w:rPr>
        <w:t>,</w:t>
      </w:r>
      <w:r>
        <w:rPr>
          <w:rFonts w:eastAsia="Times New Roman" w:cs="Arial"/>
          <w:bCs/>
          <w:color w:val="000000"/>
          <w:lang w:val="en-US" w:eastAsia="en-GB"/>
        </w:rPr>
        <w:t xml:space="preserve"> of the 588 men who reported </w:t>
      </w:r>
      <w:r w:rsidR="0040388B">
        <w:rPr>
          <w:rFonts w:eastAsia="Times New Roman" w:cs="Arial"/>
          <w:bCs/>
          <w:color w:val="000000"/>
          <w:lang w:val="en-US" w:eastAsia="en-GB"/>
        </w:rPr>
        <w:t xml:space="preserve">being on </w:t>
      </w:r>
      <w:r>
        <w:rPr>
          <w:rFonts w:eastAsia="Times New Roman" w:cs="Arial"/>
          <w:bCs/>
          <w:color w:val="000000"/>
          <w:lang w:val="en-US" w:eastAsia="en-GB"/>
        </w:rPr>
        <w:t>monitor</w:t>
      </w:r>
      <w:r w:rsidR="0040388B">
        <w:rPr>
          <w:rFonts w:eastAsia="Times New Roman" w:cs="Arial"/>
          <w:bCs/>
          <w:color w:val="000000"/>
          <w:lang w:val="en-US" w:eastAsia="en-GB"/>
        </w:rPr>
        <w:t xml:space="preserve">ing at </w:t>
      </w:r>
      <w:r w:rsidR="0098169B">
        <w:rPr>
          <w:rFonts w:eastAsia="Times New Roman" w:cs="Arial"/>
          <w:bCs/>
          <w:color w:val="000000"/>
          <w:lang w:val="en-US" w:eastAsia="en-GB"/>
        </w:rPr>
        <w:t>initial</w:t>
      </w:r>
      <w:r w:rsidR="0040388B">
        <w:rPr>
          <w:rFonts w:eastAsia="Times New Roman" w:cs="Arial"/>
          <w:bCs/>
          <w:color w:val="000000"/>
          <w:lang w:val="en-US" w:eastAsia="en-GB"/>
        </w:rPr>
        <w:t xml:space="preserve"> survey and active treatment at follow-up, </w:t>
      </w:r>
      <w:r w:rsidR="00363F4C">
        <w:rPr>
          <w:rFonts w:eastAsia="Times New Roman" w:cs="Arial"/>
          <w:bCs/>
          <w:color w:val="000000"/>
          <w:lang w:val="en-US" w:eastAsia="en-GB"/>
        </w:rPr>
        <w:t>39.8</w:t>
      </w:r>
      <w:r>
        <w:rPr>
          <w:rFonts w:eastAsia="Times New Roman" w:cs="Arial"/>
          <w:bCs/>
          <w:color w:val="000000"/>
          <w:lang w:val="en-US" w:eastAsia="en-GB"/>
        </w:rPr>
        <w:t>% reported subsequent surgery</w:t>
      </w:r>
      <w:r w:rsidR="00344C03">
        <w:rPr>
          <w:rFonts w:eastAsia="Times New Roman" w:cs="Arial"/>
          <w:bCs/>
          <w:color w:val="000000"/>
          <w:lang w:val="en-US" w:eastAsia="en-GB"/>
        </w:rPr>
        <w:t xml:space="preserve"> (alone)</w:t>
      </w:r>
      <w:r>
        <w:rPr>
          <w:rFonts w:eastAsia="Times New Roman" w:cs="Arial"/>
          <w:bCs/>
          <w:color w:val="000000"/>
          <w:lang w:val="en-US" w:eastAsia="en-GB"/>
        </w:rPr>
        <w:t xml:space="preserve"> and </w:t>
      </w:r>
      <w:r w:rsidR="00363F4C">
        <w:rPr>
          <w:rFonts w:eastAsia="Times New Roman" w:cs="Arial"/>
          <w:bCs/>
          <w:color w:val="000000"/>
          <w:lang w:val="en-US" w:eastAsia="en-GB"/>
        </w:rPr>
        <w:t>29.3</w:t>
      </w:r>
      <w:r>
        <w:rPr>
          <w:rFonts w:eastAsia="Times New Roman" w:cs="Arial"/>
          <w:bCs/>
          <w:color w:val="000000"/>
          <w:lang w:val="en-US" w:eastAsia="en-GB"/>
        </w:rPr>
        <w:t>% reported moving to ADT</w:t>
      </w:r>
      <w:r w:rsidR="00344C03">
        <w:rPr>
          <w:rFonts w:eastAsia="Times New Roman" w:cs="Arial"/>
          <w:bCs/>
          <w:color w:val="000000"/>
          <w:lang w:val="en-US" w:eastAsia="en-GB"/>
        </w:rPr>
        <w:t xml:space="preserve"> (alone)</w:t>
      </w:r>
      <w:r>
        <w:rPr>
          <w:rFonts w:eastAsia="Times New Roman" w:cs="Arial"/>
          <w:bCs/>
          <w:color w:val="000000"/>
          <w:lang w:val="en-US" w:eastAsia="en-GB"/>
        </w:rPr>
        <w:t xml:space="preserve">. When compared to figures reported by PROTECT, which reported on men diagnosed with early stage disease only, our results are consistent for surgery, </w:t>
      </w:r>
      <w:r w:rsidR="0098169B">
        <w:rPr>
          <w:rFonts w:eastAsia="Times New Roman" w:cs="Arial"/>
          <w:bCs/>
          <w:color w:val="000000"/>
          <w:lang w:val="en-US" w:eastAsia="en-GB"/>
        </w:rPr>
        <w:t>where</w:t>
      </w:r>
      <w:r>
        <w:rPr>
          <w:rFonts w:eastAsia="Times New Roman" w:cs="Arial"/>
          <w:bCs/>
          <w:color w:val="000000"/>
          <w:lang w:val="en-US" w:eastAsia="en-GB"/>
        </w:rPr>
        <w:t xml:space="preserve"> half of the PROTECT cohort who started on monitoring</w:t>
      </w:r>
      <w:r w:rsidR="00106333">
        <w:rPr>
          <w:rFonts w:eastAsia="Times New Roman" w:cs="Arial"/>
          <w:bCs/>
          <w:color w:val="000000"/>
          <w:lang w:val="en-US" w:eastAsia="en-GB"/>
        </w:rPr>
        <w:t xml:space="preserve"> moved to surgical treatment</w:t>
      </w:r>
      <w:r w:rsidR="007836AC">
        <w:rPr>
          <w:rFonts w:eastAsia="Times New Roman" w:cs="Arial"/>
          <w:bCs/>
          <w:color w:val="000000"/>
          <w:lang w:val="en-US" w:eastAsia="en-GB"/>
        </w:rPr>
        <w:fldChar w:fldCharType="begin"/>
      </w:r>
      <w:r w:rsidR="006B1E4B">
        <w:rPr>
          <w:rFonts w:eastAsia="Times New Roman" w:cs="Arial"/>
          <w:bCs/>
          <w:color w:val="000000"/>
          <w:lang w:val="en-US" w:eastAsia="en-GB"/>
        </w:rPr>
        <w:instrText xml:space="preserve"> ADDIN EN.CITE &lt;EndNote&gt;&lt;Cite&gt;&lt;Author&gt;Hamdy&lt;/Author&gt;&lt;Year&gt;2016&lt;/Year&gt;&lt;RecNum&gt;30&lt;/RecNum&gt;&lt;DisplayText&gt;(10)&lt;/DisplayText&gt;&lt;record&gt;&lt;rec-number&gt;30&lt;/rec-number&gt;&lt;foreign-keys&gt;&lt;key app="EN" db-id="axs2vsftzert5re9sf8vzdwlwzwpd09x2t5v" timestamp="1564416058"&gt;30&lt;/key&gt;&lt;/foreign-keys&gt;&lt;ref-type name="Journal Article"&gt;17&lt;/ref-type&gt;&lt;contributors&gt;&lt;authors&gt;&lt;author&gt;Hamdy, Freddie C.&lt;/author&gt;&lt;author&gt;Donovan, Jenny L.&lt;/author&gt;&lt;author&gt;Lane, J. Athene&lt;/author&gt;&lt;author&gt;Mason, Malcolm&lt;/author&gt;&lt;author&gt;Metcalfe, Chris&lt;/author&gt;&lt;author&gt;Holding, Peter&lt;/author&gt;&lt;author&gt;Davis, Michael&lt;/author&gt;&lt;author&gt;Peters, Tim J.&lt;/author&gt;&lt;author&gt;Turner, Emma L.&lt;/author&gt;&lt;author&gt;Martin, Richard M.&lt;/author&gt;&lt;author&gt;Oxley, Jon&lt;/author&gt;&lt;author&gt;Robinson, Mary&lt;/author&gt;&lt;author&gt;Staffurth, John&lt;/author&gt;&lt;author&gt;Walsh, Eleanor&lt;/author&gt;&lt;author&gt;Bollina, Prasad&lt;/author&gt;&lt;author&gt;Catto, James&lt;/author&gt;&lt;author&gt;Doble, Andrew&lt;/author&gt;&lt;author&gt;Doherty, Alan&lt;/author&gt;&lt;author&gt;Gillatt, David&lt;/author&gt;&lt;author&gt;Kockelbergh, Roger&lt;/author&gt;&lt;author&gt;Kynaston, Howard&lt;/author&gt;&lt;author&gt;Paul, Alan&lt;/author&gt;&lt;author&gt;Powell, Philip&lt;/author&gt;&lt;author&gt;Prescott, Stephen&lt;/author&gt;&lt;author&gt;Rosario, Derek J.&lt;/author&gt;&lt;author&gt;Rowe, Edward&lt;/author&gt;&lt;author&gt;Neal, David E.&lt;/author&gt;&lt;/authors&gt;&lt;/contributors&gt;&lt;titles&gt;&lt;title&gt;10-Year Outcomes after Monitoring, Surgery, or Radiotherapy for Localized Prostate Cancer&lt;/title&gt;&lt;secondary-title&gt;New England Journal of Medicine&lt;/secondary-title&gt;&lt;/titles&gt;&lt;periodical&gt;&lt;full-title&gt;New England Journal of Medicine&lt;/full-title&gt;&lt;/periodical&gt;&lt;pages&gt;1415-1424&lt;/pages&gt;&lt;volume&gt;375&lt;/volume&gt;&lt;number&gt;15&lt;/number&gt;&lt;dates&gt;&lt;year&gt;2016&lt;/year&gt;&lt;/dates&gt;&lt;accession-num&gt;27626136&lt;/accession-num&gt;&lt;urls&gt;&lt;related-urls&gt;&lt;url&gt;https://www.nejm.org/doi/full/10.1056/NEJMoa1606220&lt;/url&gt;&lt;url&gt;https://www.nejm.org/doi/pdf/10.1056/NEJMoa1606220?articleTools=true&lt;/url&gt;&lt;/related-urls&gt;&lt;/urls&gt;&lt;electronic-resource-num&gt;10.1056/NEJMoa1606220&lt;/electronic-resource-num&gt;&lt;/record&gt;&lt;/Cite&gt;&lt;/EndNote&gt;</w:instrText>
      </w:r>
      <w:r w:rsidR="007836AC">
        <w:rPr>
          <w:rFonts w:eastAsia="Times New Roman" w:cs="Arial"/>
          <w:bCs/>
          <w:color w:val="000000"/>
          <w:lang w:val="en-US" w:eastAsia="en-GB"/>
        </w:rPr>
        <w:fldChar w:fldCharType="separate"/>
      </w:r>
      <w:r w:rsidR="006B1E4B">
        <w:rPr>
          <w:rFonts w:eastAsia="Times New Roman" w:cs="Arial"/>
          <w:bCs/>
          <w:noProof/>
          <w:color w:val="000000"/>
          <w:lang w:val="en-US" w:eastAsia="en-GB"/>
        </w:rPr>
        <w:t>(10)</w:t>
      </w:r>
      <w:r w:rsidR="007836AC">
        <w:rPr>
          <w:rFonts w:eastAsia="Times New Roman" w:cs="Arial"/>
          <w:bCs/>
          <w:color w:val="000000"/>
          <w:lang w:val="en-US" w:eastAsia="en-GB"/>
        </w:rPr>
        <w:fldChar w:fldCharType="end"/>
      </w:r>
      <w:r>
        <w:rPr>
          <w:rFonts w:eastAsia="Times New Roman" w:cs="Arial"/>
          <w:bCs/>
          <w:color w:val="000000"/>
          <w:lang w:val="en-US" w:eastAsia="en-GB"/>
        </w:rPr>
        <w:t>. However</w:t>
      </w:r>
      <w:r w:rsidR="00F87D83">
        <w:rPr>
          <w:rFonts w:eastAsia="Times New Roman" w:cs="Arial"/>
          <w:bCs/>
          <w:color w:val="000000"/>
          <w:lang w:val="en-US" w:eastAsia="en-GB"/>
        </w:rPr>
        <w:t>,</w:t>
      </w:r>
      <w:r>
        <w:rPr>
          <w:rFonts w:eastAsia="Times New Roman" w:cs="Arial"/>
          <w:bCs/>
          <w:color w:val="000000"/>
          <w:lang w:val="en-US" w:eastAsia="en-GB"/>
        </w:rPr>
        <w:t xml:space="preserve"> our results showed that </w:t>
      </w:r>
      <w:r w:rsidR="00F70A91">
        <w:rPr>
          <w:rFonts w:eastAsia="Times New Roman" w:cs="Arial"/>
          <w:bCs/>
          <w:color w:val="000000"/>
          <w:lang w:val="en-US" w:eastAsia="en-GB"/>
        </w:rPr>
        <w:t xml:space="preserve">only </w:t>
      </w:r>
      <w:r w:rsidR="00363F4C">
        <w:rPr>
          <w:rFonts w:eastAsia="Times New Roman" w:cs="Arial"/>
          <w:bCs/>
          <w:color w:val="000000"/>
          <w:lang w:val="en-US" w:eastAsia="en-GB"/>
        </w:rPr>
        <w:t>5.6</w:t>
      </w:r>
      <w:r>
        <w:rPr>
          <w:rFonts w:eastAsia="Times New Roman" w:cs="Arial"/>
          <w:bCs/>
          <w:color w:val="000000"/>
          <w:lang w:val="en-US" w:eastAsia="en-GB"/>
        </w:rPr>
        <w:t xml:space="preserve">% of men were treated with radiotherapy </w:t>
      </w:r>
      <w:r w:rsidR="004E1659">
        <w:rPr>
          <w:rFonts w:eastAsia="Times New Roman" w:cs="Arial"/>
          <w:bCs/>
          <w:color w:val="000000"/>
          <w:lang w:val="en-US" w:eastAsia="en-GB"/>
        </w:rPr>
        <w:t xml:space="preserve">alone </w:t>
      </w:r>
      <w:r>
        <w:rPr>
          <w:rFonts w:eastAsia="Times New Roman" w:cs="Arial"/>
          <w:bCs/>
          <w:color w:val="000000"/>
          <w:lang w:val="en-US" w:eastAsia="en-GB"/>
        </w:rPr>
        <w:t xml:space="preserve">after monitoring, which differ substantially from those reported by PROTECT, where a third of the cohort </w:t>
      </w:r>
      <w:r w:rsidR="00106333">
        <w:rPr>
          <w:rFonts w:eastAsia="Times New Roman" w:cs="Arial"/>
          <w:bCs/>
          <w:color w:val="000000"/>
          <w:lang w:val="en-US" w:eastAsia="en-GB"/>
        </w:rPr>
        <w:t>moved to</w:t>
      </w:r>
      <w:r>
        <w:rPr>
          <w:rFonts w:eastAsia="Times New Roman" w:cs="Arial"/>
          <w:bCs/>
          <w:color w:val="000000"/>
          <w:lang w:val="en-US" w:eastAsia="en-GB"/>
        </w:rPr>
        <w:t xml:space="preserve"> radiotherapy after monitoring. These differences are not unexpected due to the LAPCD study including patients with both early stage and advanced disease</w:t>
      </w:r>
      <w:r w:rsidR="00F70A91">
        <w:rPr>
          <w:rFonts w:eastAsia="Times New Roman" w:cs="Arial"/>
          <w:bCs/>
          <w:color w:val="000000"/>
          <w:lang w:val="en-US" w:eastAsia="en-GB"/>
        </w:rPr>
        <w:t>, with many men receiving combined EBRT &amp; ADT</w:t>
      </w:r>
      <w:r>
        <w:rPr>
          <w:rFonts w:eastAsia="Times New Roman" w:cs="Arial"/>
          <w:bCs/>
          <w:color w:val="000000"/>
          <w:lang w:val="en-US" w:eastAsia="en-GB"/>
        </w:rPr>
        <w:t>.</w:t>
      </w:r>
    </w:p>
    <w:p w14:paraId="06A1EC06" w14:textId="135A2551" w:rsidR="002F4E95" w:rsidRDefault="002F4E95" w:rsidP="00BA3DC7">
      <w:pPr>
        <w:spacing w:after="240"/>
        <w:jc w:val="both"/>
        <w:rPr>
          <w:rFonts w:cs="Arial"/>
        </w:rPr>
      </w:pPr>
      <w:r w:rsidRPr="002F4E95">
        <w:rPr>
          <w:rFonts w:cs="Arial"/>
        </w:rPr>
        <w:t xml:space="preserve">Treatment information was self-reported </w:t>
      </w:r>
      <w:r w:rsidR="00106333">
        <w:rPr>
          <w:rFonts w:cs="Arial"/>
        </w:rPr>
        <w:t>at</w:t>
      </w:r>
      <w:r w:rsidRPr="002F4E95">
        <w:rPr>
          <w:rFonts w:cs="Arial"/>
        </w:rPr>
        <w:t xml:space="preserve"> both the </w:t>
      </w:r>
      <w:r w:rsidR="00106333">
        <w:rPr>
          <w:rFonts w:cs="Arial"/>
        </w:rPr>
        <w:t>initial</w:t>
      </w:r>
      <w:r w:rsidRPr="002F4E95">
        <w:rPr>
          <w:rFonts w:cs="Arial"/>
        </w:rPr>
        <w:t xml:space="preserve"> and follow-up surveys. As such, </w:t>
      </w:r>
      <w:r w:rsidR="00106333">
        <w:rPr>
          <w:rFonts w:cs="Arial"/>
        </w:rPr>
        <w:t xml:space="preserve">there were some difficulties in trying </w:t>
      </w:r>
      <w:r w:rsidRPr="002F4E95">
        <w:rPr>
          <w:rFonts w:cs="Arial"/>
        </w:rPr>
        <w:t xml:space="preserve">to </w:t>
      </w:r>
      <w:r w:rsidR="00894D75">
        <w:rPr>
          <w:rFonts w:cs="Arial"/>
        </w:rPr>
        <w:t>categorise</w:t>
      </w:r>
      <w:r>
        <w:rPr>
          <w:rFonts w:cs="Arial"/>
          <w:b/>
        </w:rPr>
        <w:t xml:space="preserve"> </w:t>
      </w:r>
      <w:r w:rsidR="002549B1">
        <w:rPr>
          <w:rFonts w:cs="Arial"/>
        </w:rPr>
        <w:t>responses</w:t>
      </w:r>
      <w:r w:rsidR="00894D75">
        <w:rPr>
          <w:rFonts w:cs="Arial"/>
        </w:rPr>
        <w:t xml:space="preserve"> </w:t>
      </w:r>
      <w:r w:rsidR="00106333">
        <w:rPr>
          <w:rFonts w:cs="Arial"/>
        </w:rPr>
        <w:t>into</w:t>
      </w:r>
      <w:r w:rsidR="00894D75">
        <w:rPr>
          <w:rFonts w:cs="Arial"/>
        </w:rPr>
        <w:t xml:space="preserve"> </w:t>
      </w:r>
      <w:r w:rsidR="0040388B">
        <w:rPr>
          <w:rFonts w:cs="Arial"/>
        </w:rPr>
        <w:t xml:space="preserve">either </w:t>
      </w:r>
      <w:r w:rsidR="00106333">
        <w:rPr>
          <w:rFonts w:cs="Arial"/>
        </w:rPr>
        <w:t>‘</w:t>
      </w:r>
      <w:r w:rsidR="00894D75">
        <w:rPr>
          <w:rFonts w:cs="Arial"/>
        </w:rPr>
        <w:t>no further treatment</w:t>
      </w:r>
      <w:r w:rsidR="00106333">
        <w:rPr>
          <w:rFonts w:cs="Arial"/>
        </w:rPr>
        <w:t>’</w:t>
      </w:r>
      <w:r w:rsidR="00894D75">
        <w:rPr>
          <w:rFonts w:cs="Arial"/>
        </w:rPr>
        <w:t xml:space="preserve"> or </w:t>
      </w:r>
      <w:r w:rsidR="00106333">
        <w:rPr>
          <w:rFonts w:cs="Arial"/>
        </w:rPr>
        <w:t>‘</w:t>
      </w:r>
      <w:r w:rsidR="00EF203D">
        <w:rPr>
          <w:rFonts w:cs="Arial"/>
        </w:rPr>
        <w:t>additional</w:t>
      </w:r>
      <w:r w:rsidR="00894D75">
        <w:rPr>
          <w:rFonts w:cs="Arial"/>
        </w:rPr>
        <w:t xml:space="preserve"> treatment</w:t>
      </w:r>
      <w:r w:rsidR="00106333">
        <w:rPr>
          <w:rFonts w:cs="Arial"/>
        </w:rPr>
        <w:t>’</w:t>
      </w:r>
      <w:r>
        <w:rPr>
          <w:rFonts w:cs="Arial"/>
        </w:rPr>
        <w:t xml:space="preserve">. For example, </w:t>
      </w:r>
      <w:r w:rsidR="004E096B">
        <w:rPr>
          <w:rFonts w:cs="Arial"/>
        </w:rPr>
        <w:t>many</w:t>
      </w:r>
      <w:r>
        <w:rPr>
          <w:rFonts w:cs="Arial"/>
        </w:rPr>
        <w:t xml:space="preserve"> men reported </w:t>
      </w:r>
      <w:r w:rsidR="00780303">
        <w:rPr>
          <w:rFonts w:cs="Arial"/>
        </w:rPr>
        <w:t xml:space="preserve">an </w:t>
      </w:r>
      <w:r w:rsidR="00894D75">
        <w:rPr>
          <w:rFonts w:cs="Arial"/>
        </w:rPr>
        <w:t xml:space="preserve">active </w:t>
      </w:r>
      <w:r w:rsidR="00780303">
        <w:rPr>
          <w:rFonts w:cs="Arial"/>
        </w:rPr>
        <w:t>treatment in the original survey but then reported active surveillance or watchful w</w:t>
      </w:r>
      <w:r>
        <w:rPr>
          <w:rFonts w:cs="Arial"/>
        </w:rPr>
        <w:t>aiting</w:t>
      </w:r>
      <w:r w:rsidR="00780303">
        <w:rPr>
          <w:rFonts w:cs="Arial"/>
        </w:rPr>
        <w:t xml:space="preserve"> </w:t>
      </w:r>
      <w:r w:rsidR="0040388B">
        <w:rPr>
          <w:rFonts w:cs="Arial"/>
        </w:rPr>
        <w:t xml:space="preserve">at </w:t>
      </w:r>
      <w:r w:rsidR="00780303">
        <w:rPr>
          <w:rFonts w:cs="Arial"/>
        </w:rPr>
        <w:t>follow-up</w:t>
      </w:r>
      <w:r w:rsidR="0040388B">
        <w:rPr>
          <w:rFonts w:cs="Arial"/>
        </w:rPr>
        <w:t>,</w:t>
      </w:r>
      <w:r w:rsidR="00894D75">
        <w:rPr>
          <w:rFonts w:cs="Arial"/>
        </w:rPr>
        <w:t xml:space="preserve"> which we interpreted as </w:t>
      </w:r>
      <w:r w:rsidR="002549B1">
        <w:rPr>
          <w:rFonts w:cs="Arial"/>
        </w:rPr>
        <w:t xml:space="preserve">clinical monitoring and therefore </w:t>
      </w:r>
      <w:r w:rsidR="00894D75">
        <w:rPr>
          <w:rFonts w:cs="Arial"/>
        </w:rPr>
        <w:t>no further active treatment</w:t>
      </w:r>
      <w:r>
        <w:rPr>
          <w:rFonts w:cs="Arial"/>
        </w:rPr>
        <w:t xml:space="preserve">. </w:t>
      </w:r>
      <w:r w:rsidR="00894D75">
        <w:rPr>
          <w:rFonts w:cs="Arial"/>
        </w:rPr>
        <w:t xml:space="preserve">There were also instances </w:t>
      </w:r>
      <w:r w:rsidR="002549B1">
        <w:rPr>
          <w:rFonts w:cs="Arial"/>
        </w:rPr>
        <w:t xml:space="preserve">where we believe that </w:t>
      </w:r>
      <w:r w:rsidR="00894D75">
        <w:rPr>
          <w:rFonts w:cs="Arial"/>
        </w:rPr>
        <w:t>men report</w:t>
      </w:r>
      <w:r w:rsidR="002549B1">
        <w:rPr>
          <w:rFonts w:cs="Arial"/>
        </w:rPr>
        <w:t>ed</w:t>
      </w:r>
      <w:r w:rsidR="00894D75">
        <w:rPr>
          <w:rFonts w:cs="Arial"/>
        </w:rPr>
        <w:t xml:space="preserve"> </w:t>
      </w:r>
      <w:r w:rsidR="002549B1">
        <w:rPr>
          <w:rFonts w:cs="Arial"/>
        </w:rPr>
        <w:t>only</w:t>
      </w:r>
      <w:r w:rsidR="00894D75">
        <w:rPr>
          <w:rFonts w:cs="Arial"/>
        </w:rPr>
        <w:t xml:space="preserve"> their current treatment</w:t>
      </w:r>
      <w:r w:rsidR="00780303">
        <w:rPr>
          <w:rFonts w:cs="Arial"/>
        </w:rPr>
        <w:t xml:space="preserve"> in the follow-up survey rather than all received treatments. </w:t>
      </w:r>
      <w:r w:rsidR="0058307C">
        <w:rPr>
          <w:rFonts w:cs="Arial"/>
        </w:rPr>
        <w:t>Due to these difficulties</w:t>
      </w:r>
      <w:r>
        <w:rPr>
          <w:rFonts w:cs="Arial"/>
        </w:rPr>
        <w:t xml:space="preserve">, some respondents had to be excluded from analyses. </w:t>
      </w:r>
    </w:p>
    <w:p w14:paraId="4A84ED2E" w14:textId="18145A62" w:rsidR="00A6357A" w:rsidRDefault="002F4E95" w:rsidP="00BA3DC7">
      <w:pPr>
        <w:spacing w:after="240"/>
        <w:jc w:val="both"/>
        <w:rPr>
          <w:rFonts w:cs="Arial"/>
        </w:rPr>
      </w:pPr>
      <w:r w:rsidRPr="00A6357A">
        <w:rPr>
          <w:rFonts w:cs="Arial"/>
        </w:rPr>
        <w:t xml:space="preserve">There were </w:t>
      </w:r>
      <w:r w:rsidR="00024516">
        <w:rPr>
          <w:rFonts w:cs="Arial"/>
        </w:rPr>
        <w:t xml:space="preserve">some </w:t>
      </w:r>
      <w:r w:rsidRPr="00A6357A">
        <w:rPr>
          <w:rFonts w:cs="Arial"/>
        </w:rPr>
        <w:t xml:space="preserve">limitations in </w:t>
      </w:r>
      <w:r w:rsidR="00722D10">
        <w:rPr>
          <w:rFonts w:cs="Arial"/>
        </w:rPr>
        <w:t>data interpretation</w:t>
      </w:r>
      <w:r w:rsidRPr="00A6357A">
        <w:rPr>
          <w:rFonts w:cs="Arial"/>
        </w:rPr>
        <w:t xml:space="preserve">. The first </w:t>
      </w:r>
      <w:r w:rsidR="00013773">
        <w:rPr>
          <w:rFonts w:cs="Arial"/>
        </w:rPr>
        <w:t>was</w:t>
      </w:r>
      <w:r w:rsidR="00013773" w:rsidRPr="00A6357A">
        <w:rPr>
          <w:rFonts w:cs="Arial"/>
        </w:rPr>
        <w:t xml:space="preserve"> </w:t>
      </w:r>
      <w:r w:rsidR="0058307C">
        <w:rPr>
          <w:rFonts w:cs="Arial"/>
        </w:rPr>
        <w:t xml:space="preserve">that, due to privacy restrictions, </w:t>
      </w:r>
      <w:r w:rsidR="00A6357A" w:rsidRPr="00A6357A">
        <w:rPr>
          <w:rFonts w:cs="Arial"/>
        </w:rPr>
        <w:t xml:space="preserve">we were unable to access date of diagnosis. This meant </w:t>
      </w:r>
      <w:r w:rsidR="00127004">
        <w:rPr>
          <w:rFonts w:cs="Arial"/>
        </w:rPr>
        <w:t xml:space="preserve">that outcomes could not be stratified by </w:t>
      </w:r>
      <w:r w:rsidR="00A6357A" w:rsidRPr="00A6357A">
        <w:rPr>
          <w:rFonts w:cs="Arial"/>
        </w:rPr>
        <w:t>time since diagnosis</w:t>
      </w:r>
      <w:r w:rsidR="00106333">
        <w:rPr>
          <w:rFonts w:cs="Arial"/>
        </w:rPr>
        <w:t>,</w:t>
      </w:r>
      <w:r w:rsidR="00A6357A" w:rsidRPr="00A6357A">
        <w:rPr>
          <w:rFonts w:cs="Arial"/>
        </w:rPr>
        <w:t xml:space="preserve"> as </w:t>
      </w:r>
      <w:r w:rsidR="00127004">
        <w:rPr>
          <w:rFonts w:cs="Arial"/>
        </w:rPr>
        <w:t>information</w:t>
      </w:r>
      <w:r w:rsidR="00BF7E20">
        <w:rPr>
          <w:rFonts w:cs="Arial"/>
        </w:rPr>
        <w:t xml:space="preserve"> </w:t>
      </w:r>
      <w:r w:rsidR="00127004">
        <w:rPr>
          <w:rFonts w:cs="Arial"/>
        </w:rPr>
        <w:t xml:space="preserve">was not </w:t>
      </w:r>
      <w:r w:rsidR="0058307C">
        <w:rPr>
          <w:rFonts w:cs="Arial"/>
        </w:rPr>
        <w:t>available</w:t>
      </w:r>
      <w:r w:rsidR="00127004">
        <w:rPr>
          <w:rFonts w:cs="Arial"/>
        </w:rPr>
        <w:t xml:space="preserve"> </w:t>
      </w:r>
      <w:r w:rsidR="0058307C">
        <w:rPr>
          <w:rFonts w:cs="Arial"/>
        </w:rPr>
        <w:t xml:space="preserve">as to </w:t>
      </w:r>
      <w:r w:rsidR="00A6357A" w:rsidRPr="00A6357A">
        <w:rPr>
          <w:rFonts w:cs="Arial"/>
        </w:rPr>
        <w:t xml:space="preserve">how far post-diagnosis </w:t>
      </w:r>
      <w:r w:rsidR="0041614E">
        <w:rPr>
          <w:rFonts w:cs="Arial"/>
        </w:rPr>
        <w:t>men were</w:t>
      </w:r>
      <w:r w:rsidR="00A6357A" w:rsidRPr="00A6357A">
        <w:rPr>
          <w:rFonts w:cs="Arial"/>
        </w:rPr>
        <w:t xml:space="preserve">. </w:t>
      </w:r>
      <w:r w:rsidR="00EC39B6" w:rsidRPr="00EC39B6">
        <w:rPr>
          <w:rFonts w:cs="Arial"/>
        </w:rPr>
        <w:t>Th</w:t>
      </w:r>
      <w:r w:rsidR="00EC39B6">
        <w:rPr>
          <w:rFonts w:cs="Arial"/>
        </w:rPr>
        <w:t xml:space="preserve">e men included in this study are therefore a heterogenous </w:t>
      </w:r>
      <w:r w:rsidR="00EC39B6" w:rsidRPr="00EC39B6">
        <w:rPr>
          <w:rFonts w:cs="Arial"/>
        </w:rPr>
        <w:t>group of medium</w:t>
      </w:r>
      <w:r w:rsidR="00EC39B6">
        <w:rPr>
          <w:rFonts w:cs="Arial"/>
        </w:rPr>
        <w:t>-</w:t>
      </w:r>
      <w:r w:rsidR="00EC39B6" w:rsidRPr="00EC39B6">
        <w:rPr>
          <w:rFonts w:cs="Arial"/>
        </w:rPr>
        <w:t xml:space="preserve"> to long</w:t>
      </w:r>
      <w:r w:rsidR="00EC39B6">
        <w:rPr>
          <w:rFonts w:cs="Arial"/>
        </w:rPr>
        <w:t>-</w:t>
      </w:r>
      <w:r w:rsidR="00EC39B6" w:rsidRPr="00EC39B6">
        <w:rPr>
          <w:rFonts w:cs="Arial"/>
        </w:rPr>
        <w:t>term survivors</w:t>
      </w:r>
      <w:r w:rsidR="00EC39B6">
        <w:rPr>
          <w:rFonts w:cs="Arial"/>
        </w:rPr>
        <w:t xml:space="preserve">.  </w:t>
      </w:r>
      <w:r w:rsidR="00A6357A" w:rsidRPr="00A6357A">
        <w:rPr>
          <w:rFonts w:cs="Arial"/>
        </w:rPr>
        <w:t xml:space="preserve">The second </w:t>
      </w:r>
      <w:r w:rsidR="00013773">
        <w:rPr>
          <w:rFonts w:cs="Arial"/>
        </w:rPr>
        <w:t xml:space="preserve">was </w:t>
      </w:r>
      <w:r w:rsidR="00106333">
        <w:rPr>
          <w:rFonts w:cs="Arial"/>
        </w:rPr>
        <w:t xml:space="preserve">that </w:t>
      </w:r>
      <w:r w:rsidR="00A6357A">
        <w:rPr>
          <w:rFonts w:cs="Arial"/>
        </w:rPr>
        <w:t>we did not have information about</w:t>
      </w:r>
      <w:r w:rsidR="00A6357A" w:rsidRPr="00A6357A">
        <w:rPr>
          <w:rFonts w:cs="Arial"/>
        </w:rPr>
        <w:t xml:space="preserve"> disease progression in the time since </w:t>
      </w:r>
      <w:r w:rsidR="00A6357A">
        <w:rPr>
          <w:rFonts w:cs="Arial"/>
        </w:rPr>
        <w:t xml:space="preserve">the </w:t>
      </w:r>
      <w:r w:rsidR="00A6357A" w:rsidRPr="00A6357A">
        <w:rPr>
          <w:rFonts w:cs="Arial"/>
        </w:rPr>
        <w:t>first survey</w:t>
      </w:r>
      <w:r w:rsidR="0058307C">
        <w:rPr>
          <w:rFonts w:cs="Arial"/>
        </w:rPr>
        <w:t>, as such data is not currently captured accurately by cancer registries</w:t>
      </w:r>
      <w:r w:rsidR="00A6357A">
        <w:rPr>
          <w:rFonts w:cs="Arial"/>
        </w:rPr>
        <w:t>.</w:t>
      </w:r>
      <w:r w:rsidR="00DC4DB9">
        <w:rPr>
          <w:rFonts w:cs="Arial"/>
        </w:rPr>
        <w:t xml:space="preserve"> Finally, we were not definitively able to identify which men had finished treatment</w:t>
      </w:r>
      <w:r w:rsidR="00722D10">
        <w:rPr>
          <w:rFonts w:cs="Arial"/>
        </w:rPr>
        <w:t>, which men were</w:t>
      </w:r>
      <w:r w:rsidR="00DC4DB9">
        <w:rPr>
          <w:rFonts w:cs="Arial"/>
        </w:rPr>
        <w:t xml:space="preserve"> still receiving </w:t>
      </w:r>
      <w:r w:rsidR="00DC4DB9">
        <w:rPr>
          <w:rFonts w:cs="Arial"/>
        </w:rPr>
        <w:lastRenderedPageBreak/>
        <w:t xml:space="preserve">treatment and when </w:t>
      </w:r>
      <w:r w:rsidR="00722D10">
        <w:rPr>
          <w:rFonts w:cs="Arial"/>
        </w:rPr>
        <w:t>they had last been treated</w:t>
      </w:r>
      <w:r w:rsidR="00DC4DB9">
        <w:rPr>
          <w:rFonts w:cs="Arial"/>
        </w:rPr>
        <w:t xml:space="preserve">. </w:t>
      </w:r>
      <w:r w:rsidR="0058307C">
        <w:rPr>
          <w:rFonts w:cs="Arial"/>
        </w:rPr>
        <w:t xml:space="preserve">These factors </w:t>
      </w:r>
      <w:r w:rsidR="00106333">
        <w:rPr>
          <w:rFonts w:cs="Arial"/>
        </w:rPr>
        <w:t>will have some impact</w:t>
      </w:r>
      <w:r w:rsidR="00127004">
        <w:rPr>
          <w:rFonts w:cs="Arial"/>
        </w:rPr>
        <w:t xml:space="preserve"> </w:t>
      </w:r>
      <w:r w:rsidR="00106333">
        <w:rPr>
          <w:rFonts w:cs="Arial"/>
        </w:rPr>
        <w:t xml:space="preserve">on </w:t>
      </w:r>
      <w:r w:rsidR="00E3242E">
        <w:rPr>
          <w:rFonts w:cs="Arial"/>
        </w:rPr>
        <w:t>HR</w:t>
      </w:r>
      <w:r w:rsidR="00DC4DB9">
        <w:rPr>
          <w:rFonts w:cs="Arial"/>
        </w:rPr>
        <w:t>QL</w:t>
      </w:r>
      <w:r w:rsidR="00106333">
        <w:rPr>
          <w:rFonts w:cs="Arial"/>
        </w:rPr>
        <w:t xml:space="preserve"> outcomes</w:t>
      </w:r>
      <w:r w:rsidR="00DC4DB9">
        <w:rPr>
          <w:rFonts w:cs="Arial"/>
        </w:rPr>
        <w:t xml:space="preserve"> </w:t>
      </w:r>
      <w:r w:rsidR="002549B1">
        <w:rPr>
          <w:rFonts w:cs="Arial"/>
        </w:rPr>
        <w:t xml:space="preserve">but </w:t>
      </w:r>
      <w:r w:rsidR="00DC4DB9">
        <w:rPr>
          <w:rFonts w:cs="Arial"/>
        </w:rPr>
        <w:t xml:space="preserve">could not be </w:t>
      </w:r>
      <w:r w:rsidR="00127004">
        <w:rPr>
          <w:rFonts w:cs="Arial"/>
        </w:rPr>
        <w:t>investigated fully</w:t>
      </w:r>
      <w:r w:rsidR="0058307C">
        <w:rPr>
          <w:rFonts w:cs="Arial"/>
        </w:rPr>
        <w:t xml:space="preserve"> in this current study</w:t>
      </w:r>
      <w:r w:rsidR="00DC4DB9">
        <w:rPr>
          <w:rFonts w:cs="Arial"/>
        </w:rPr>
        <w:t>.</w:t>
      </w:r>
      <w:r w:rsidR="00A6357A" w:rsidRPr="00A6357A">
        <w:rPr>
          <w:rFonts w:cs="Arial"/>
        </w:rPr>
        <w:t xml:space="preserve"> Future research </w:t>
      </w:r>
      <w:r w:rsidR="0041614E">
        <w:rPr>
          <w:rFonts w:cs="Arial"/>
        </w:rPr>
        <w:t>would benefit from recording thi</w:t>
      </w:r>
      <w:r w:rsidR="000D7551">
        <w:rPr>
          <w:rFonts w:cs="Arial"/>
        </w:rPr>
        <w:t xml:space="preserve">s information as it may </w:t>
      </w:r>
      <w:r w:rsidR="00722D10">
        <w:rPr>
          <w:rFonts w:cs="Arial"/>
        </w:rPr>
        <w:t xml:space="preserve">assist in providing </w:t>
      </w:r>
      <w:r w:rsidR="000D7551">
        <w:rPr>
          <w:rFonts w:cs="Arial"/>
        </w:rPr>
        <w:t xml:space="preserve">greater understanding </w:t>
      </w:r>
      <w:r w:rsidR="00127004">
        <w:rPr>
          <w:rFonts w:cs="Arial"/>
        </w:rPr>
        <w:t xml:space="preserve">why some men experience worse or </w:t>
      </w:r>
      <w:r w:rsidR="0041614E">
        <w:rPr>
          <w:rFonts w:cs="Arial"/>
        </w:rPr>
        <w:t xml:space="preserve">continued poor </w:t>
      </w:r>
      <w:r w:rsidR="00E3242E">
        <w:rPr>
          <w:rFonts w:cs="Arial"/>
        </w:rPr>
        <w:t>HR</w:t>
      </w:r>
      <w:r w:rsidR="00715231">
        <w:rPr>
          <w:rFonts w:cs="Arial"/>
        </w:rPr>
        <w:t>Q</w:t>
      </w:r>
      <w:r w:rsidR="0041614E">
        <w:rPr>
          <w:rFonts w:cs="Arial"/>
        </w:rPr>
        <w:t xml:space="preserve">L. </w:t>
      </w:r>
    </w:p>
    <w:p w14:paraId="1FF83615" w14:textId="103F7A68" w:rsidR="002549B1" w:rsidRPr="00884440" w:rsidRDefault="002549B1" w:rsidP="00BA3DC7">
      <w:pPr>
        <w:spacing w:after="240"/>
        <w:jc w:val="both"/>
        <w:rPr>
          <w:rFonts w:cs="Arial"/>
          <w:b/>
          <w:sz w:val="24"/>
        </w:rPr>
      </w:pPr>
      <w:r w:rsidRPr="00884440">
        <w:rPr>
          <w:rFonts w:cs="Arial"/>
          <w:b/>
          <w:sz w:val="24"/>
        </w:rPr>
        <w:t>Conclusions</w:t>
      </w:r>
    </w:p>
    <w:p w14:paraId="01914380" w14:textId="2DB51795" w:rsidR="00C6399D" w:rsidRDefault="00840BFA" w:rsidP="00BA3DC7">
      <w:pPr>
        <w:spacing w:after="240"/>
        <w:jc w:val="both"/>
      </w:pPr>
      <w:r>
        <w:rPr>
          <w:rFonts w:eastAsia="Times New Roman" w:cs="Arial"/>
          <w:bCs/>
          <w:color w:val="000000"/>
          <w:lang w:eastAsia="en-GB"/>
        </w:rPr>
        <w:t>Overall</w:t>
      </w:r>
      <w:r w:rsidR="0058307C">
        <w:rPr>
          <w:rFonts w:eastAsia="Times New Roman" w:cs="Arial"/>
          <w:bCs/>
          <w:color w:val="000000"/>
          <w:lang w:eastAsia="en-GB"/>
        </w:rPr>
        <w:t>,</w:t>
      </w:r>
      <w:r>
        <w:rPr>
          <w:rFonts w:eastAsia="Times New Roman" w:cs="Arial"/>
          <w:bCs/>
          <w:color w:val="000000"/>
          <w:lang w:eastAsia="en-GB"/>
        </w:rPr>
        <w:t xml:space="preserve"> </w:t>
      </w:r>
      <w:r w:rsidR="0058307C">
        <w:rPr>
          <w:rFonts w:eastAsia="Times New Roman" w:cs="Arial"/>
          <w:bCs/>
          <w:color w:val="000000"/>
          <w:lang w:eastAsia="en-GB"/>
        </w:rPr>
        <w:t xml:space="preserve">patient-reported outcomes in men with </w:t>
      </w:r>
      <w:proofErr w:type="spellStart"/>
      <w:r w:rsidR="0058307C">
        <w:rPr>
          <w:rFonts w:eastAsia="Times New Roman" w:cs="Arial"/>
          <w:bCs/>
          <w:color w:val="000000"/>
          <w:lang w:eastAsia="en-GB"/>
        </w:rPr>
        <w:t>PCa</w:t>
      </w:r>
      <w:proofErr w:type="spellEnd"/>
      <w:r w:rsidR="00656BA5">
        <w:rPr>
          <w:rFonts w:eastAsia="Times New Roman" w:cs="Arial"/>
          <w:bCs/>
          <w:color w:val="000000"/>
          <w:lang w:val="en-US" w:eastAsia="en-GB"/>
        </w:rPr>
        <w:t xml:space="preserve"> </w:t>
      </w:r>
      <w:r>
        <w:rPr>
          <w:rFonts w:eastAsia="Times New Roman" w:cs="Arial"/>
          <w:bCs/>
          <w:color w:val="000000"/>
          <w:lang w:val="en-US" w:eastAsia="en-GB"/>
        </w:rPr>
        <w:t xml:space="preserve">remained </w:t>
      </w:r>
      <w:r w:rsidR="00656BA5">
        <w:rPr>
          <w:rFonts w:eastAsia="Times New Roman" w:cs="Arial"/>
          <w:bCs/>
          <w:color w:val="000000"/>
          <w:lang w:val="en-US" w:eastAsia="en-GB"/>
        </w:rPr>
        <w:t>generally</w:t>
      </w:r>
      <w:r>
        <w:rPr>
          <w:rFonts w:eastAsia="Times New Roman" w:cs="Arial"/>
          <w:bCs/>
          <w:color w:val="000000"/>
          <w:lang w:val="en-US" w:eastAsia="en-GB"/>
        </w:rPr>
        <w:t xml:space="preserve"> stable</w:t>
      </w:r>
      <w:r w:rsidR="0058307C">
        <w:rPr>
          <w:rFonts w:eastAsia="Times New Roman" w:cs="Arial"/>
          <w:bCs/>
          <w:color w:val="000000"/>
          <w:lang w:val="en-US" w:eastAsia="en-GB"/>
        </w:rPr>
        <w:t>,</w:t>
      </w:r>
      <w:r>
        <w:rPr>
          <w:rFonts w:eastAsia="Times New Roman" w:cs="Arial"/>
          <w:bCs/>
          <w:color w:val="000000"/>
          <w:lang w:val="en-US" w:eastAsia="en-GB"/>
        </w:rPr>
        <w:t xml:space="preserve"> which</w:t>
      </w:r>
      <w:r w:rsidR="00656BA5">
        <w:rPr>
          <w:rFonts w:eastAsia="Times New Roman" w:cs="Arial"/>
          <w:bCs/>
          <w:color w:val="000000"/>
          <w:lang w:val="en-US" w:eastAsia="en-GB"/>
        </w:rPr>
        <w:t xml:space="preserve"> is reassuring for those with good function and HRQL but re-enforces the need for </w:t>
      </w:r>
      <w:r w:rsidR="009F3EBC">
        <w:rPr>
          <w:rFonts w:eastAsia="Times New Roman" w:cs="Arial"/>
          <w:bCs/>
          <w:color w:val="000000"/>
          <w:lang w:val="en-US" w:eastAsia="en-GB"/>
        </w:rPr>
        <w:t xml:space="preserve">early </w:t>
      </w:r>
      <w:r w:rsidR="00656BA5">
        <w:rPr>
          <w:rFonts w:eastAsia="Times New Roman" w:cs="Arial"/>
          <w:bCs/>
          <w:color w:val="000000"/>
          <w:lang w:val="en-US" w:eastAsia="en-GB"/>
        </w:rPr>
        <w:t xml:space="preserve">intervention and support for those who experience poor </w:t>
      </w:r>
      <w:r w:rsidR="00106333">
        <w:rPr>
          <w:rFonts w:eastAsia="Times New Roman" w:cs="Arial"/>
          <w:bCs/>
          <w:color w:val="000000"/>
          <w:lang w:val="en-US" w:eastAsia="en-GB"/>
        </w:rPr>
        <w:t xml:space="preserve">outcomes, </w:t>
      </w:r>
      <w:r w:rsidR="00656BA5">
        <w:rPr>
          <w:rFonts w:eastAsia="Times New Roman" w:cs="Arial"/>
          <w:bCs/>
          <w:color w:val="000000"/>
          <w:lang w:val="en-US" w:eastAsia="en-GB"/>
        </w:rPr>
        <w:t>as these seem to persist for the majority.</w:t>
      </w:r>
      <w:r w:rsidR="00656BA5">
        <w:rPr>
          <w:rFonts w:cs="Arial"/>
        </w:rPr>
        <w:t xml:space="preserve"> </w:t>
      </w:r>
      <w:r w:rsidR="00955B66">
        <w:rPr>
          <w:rFonts w:cs="Arial"/>
        </w:rPr>
        <w:t>T</w:t>
      </w:r>
      <w:r w:rsidR="004D7CCE">
        <w:rPr>
          <w:rFonts w:cs="Arial"/>
        </w:rPr>
        <w:t xml:space="preserve">here </w:t>
      </w:r>
      <w:r w:rsidR="00656BA5">
        <w:rPr>
          <w:rFonts w:cs="Arial"/>
        </w:rPr>
        <w:t>remains</w:t>
      </w:r>
      <w:r w:rsidR="004D7CCE">
        <w:rPr>
          <w:rFonts w:cs="Arial"/>
        </w:rPr>
        <w:t xml:space="preserve"> a </w:t>
      </w:r>
      <w:r w:rsidR="00656BA5">
        <w:rPr>
          <w:rFonts w:cs="Arial"/>
        </w:rPr>
        <w:t xml:space="preserve">specific </w:t>
      </w:r>
      <w:r w:rsidR="004D7CCE">
        <w:rPr>
          <w:rFonts w:cs="Arial"/>
        </w:rPr>
        <w:t xml:space="preserve">need to provide </w:t>
      </w:r>
      <w:r>
        <w:rPr>
          <w:rFonts w:cs="Arial"/>
        </w:rPr>
        <w:t>on</w:t>
      </w:r>
      <w:r w:rsidR="0058307C">
        <w:rPr>
          <w:rFonts w:cs="Arial"/>
        </w:rPr>
        <w:t>-</w:t>
      </w:r>
      <w:r>
        <w:rPr>
          <w:rFonts w:cs="Arial"/>
        </w:rPr>
        <w:t xml:space="preserve">going </w:t>
      </w:r>
      <w:r w:rsidR="004D7CCE">
        <w:rPr>
          <w:rFonts w:cs="Arial"/>
        </w:rPr>
        <w:t xml:space="preserve">support to men </w:t>
      </w:r>
      <w:r w:rsidR="00340344">
        <w:rPr>
          <w:rFonts w:cs="Arial"/>
        </w:rPr>
        <w:t>who have undergone ADT or surgical treatments</w:t>
      </w:r>
      <w:r w:rsidR="004D7CCE">
        <w:rPr>
          <w:rFonts w:cs="Arial"/>
        </w:rPr>
        <w:t xml:space="preserve"> </w:t>
      </w:r>
      <w:r w:rsidR="004D7CCE">
        <w:t>as a high proportion</w:t>
      </w:r>
      <w:r w:rsidR="00715231">
        <w:t xml:space="preserve"> of</w:t>
      </w:r>
      <w:r w:rsidR="004D7CCE">
        <w:t xml:space="preserve"> </w:t>
      </w:r>
      <w:r w:rsidR="00340344">
        <w:t>the</w:t>
      </w:r>
      <w:r w:rsidR="00656BA5">
        <w:t>m</w:t>
      </w:r>
      <w:r w:rsidR="004D7CCE">
        <w:t xml:space="preserve"> report </w:t>
      </w:r>
      <w:r w:rsidR="0058307C">
        <w:t xml:space="preserve">persistent </w:t>
      </w:r>
      <w:r w:rsidR="006708F9">
        <w:t>problems</w:t>
      </w:r>
      <w:r>
        <w:t>.</w:t>
      </w:r>
      <w:r w:rsidR="00B210C5">
        <w:t xml:space="preserve"> </w:t>
      </w:r>
      <w:r>
        <w:rPr>
          <w:rFonts w:cstheme="minorHAnsi"/>
        </w:rPr>
        <w:t xml:space="preserve">Poorer </w:t>
      </w:r>
      <w:r w:rsidR="00F460E9">
        <w:rPr>
          <w:rFonts w:cstheme="minorHAnsi"/>
        </w:rPr>
        <w:t xml:space="preserve">HRQL </w:t>
      </w:r>
      <w:r w:rsidR="006D3D8A">
        <w:rPr>
          <w:rFonts w:cstheme="minorHAnsi"/>
        </w:rPr>
        <w:t xml:space="preserve">and specific functional problems </w:t>
      </w:r>
      <w:r w:rsidR="00F460E9">
        <w:rPr>
          <w:rFonts w:cstheme="minorHAnsi"/>
        </w:rPr>
        <w:t xml:space="preserve">were reported by </w:t>
      </w:r>
      <w:r w:rsidR="00EF585A">
        <w:rPr>
          <w:rFonts w:cstheme="minorHAnsi"/>
        </w:rPr>
        <w:t xml:space="preserve">men </w:t>
      </w:r>
      <w:r w:rsidR="00F460E9">
        <w:rPr>
          <w:rFonts w:cstheme="minorHAnsi"/>
        </w:rPr>
        <w:t xml:space="preserve">who </w:t>
      </w:r>
      <w:r w:rsidR="006D3D8A">
        <w:rPr>
          <w:rFonts w:cstheme="minorHAnsi"/>
        </w:rPr>
        <w:t xml:space="preserve">received </w:t>
      </w:r>
      <w:r w:rsidR="00F460E9">
        <w:rPr>
          <w:rFonts w:cs="Arial"/>
        </w:rPr>
        <w:t>additional treatment</w:t>
      </w:r>
      <w:r w:rsidR="006D3D8A">
        <w:rPr>
          <w:rFonts w:cs="Arial"/>
        </w:rPr>
        <w:t xml:space="preserve"> and men who received </w:t>
      </w:r>
      <w:r w:rsidR="00F460E9">
        <w:rPr>
          <w:rFonts w:cs="Arial"/>
        </w:rPr>
        <w:t xml:space="preserve">their first active treatment </w:t>
      </w:r>
      <w:r w:rsidR="00656BA5">
        <w:rPr>
          <w:rFonts w:cs="Arial"/>
        </w:rPr>
        <w:t>between the two survey</w:t>
      </w:r>
      <w:r w:rsidR="006637B9">
        <w:rPr>
          <w:rFonts w:cs="Arial"/>
        </w:rPr>
        <w:t>s</w:t>
      </w:r>
      <w:r w:rsidR="00965324">
        <w:rPr>
          <w:rFonts w:cs="Arial"/>
        </w:rPr>
        <w:t>:</w:t>
      </w:r>
      <w:r w:rsidR="00965324" w:rsidRPr="00965324">
        <w:t xml:space="preserve"> </w:t>
      </w:r>
      <w:r w:rsidR="00965324">
        <w:t>e</w:t>
      </w:r>
      <w:r w:rsidR="00965324" w:rsidRPr="00965324">
        <w:t>ssentially these patients start back at the beginning on their HRQL journey.</w:t>
      </w:r>
      <w:r w:rsidR="00F460E9">
        <w:rPr>
          <w:rFonts w:cs="Arial"/>
        </w:rPr>
        <w:t xml:space="preserve"> </w:t>
      </w:r>
      <w:r w:rsidR="00575B8D">
        <w:rPr>
          <w:rFonts w:cs="Arial"/>
        </w:rPr>
        <w:t>These results further highlight that</w:t>
      </w:r>
      <w:r w:rsidR="00024516">
        <w:rPr>
          <w:rFonts w:cs="Arial"/>
        </w:rPr>
        <w:t xml:space="preserve"> m</w:t>
      </w:r>
      <w:r w:rsidR="006D3D8A">
        <w:rPr>
          <w:rFonts w:cs="Arial"/>
        </w:rPr>
        <w:t xml:space="preserve">en living </w:t>
      </w:r>
      <w:r w:rsidR="00575B8D">
        <w:rPr>
          <w:rFonts w:cs="Arial"/>
        </w:rPr>
        <w:t xml:space="preserve">with and </w:t>
      </w:r>
      <w:r w:rsidR="006D3D8A">
        <w:rPr>
          <w:rFonts w:cs="Arial"/>
        </w:rPr>
        <w:t xml:space="preserve">beyond </w:t>
      </w:r>
      <w:proofErr w:type="spellStart"/>
      <w:r w:rsidR="006D3D8A">
        <w:rPr>
          <w:rFonts w:cs="Arial"/>
        </w:rPr>
        <w:t>PCa</w:t>
      </w:r>
      <w:proofErr w:type="spellEnd"/>
      <w:r w:rsidR="00EF585A">
        <w:rPr>
          <w:rFonts w:cs="Arial"/>
        </w:rPr>
        <w:t xml:space="preserve"> require patient-centred </w:t>
      </w:r>
      <w:r w:rsidR="00EF585A" w:rsidRPr="00EF585A">
        <w:rPr>
          <w:rFonts w:cs="Arial"/>
        </w:rPr>
        <w:t xml:space="preserve">services to address </w:t>
      </w:r>
      <w:r w:rsidR="006D3D8A">
        <w:rPr>
          <w:rFonts w:cs="Arial"/>
        </w:rPr>
        <w:t>treatment side-effects</w:t>
      </w:r>
      <w:r w:rsidR="003F2E4A">
        <w:rPr>
          <w:rFonts w:cs="Arial"/>
        </w:rPr>
        <w:t>, with the goal of enhancing their</w:t>
      </w:r>
      <w:r w:rsidR="00EF585A">
        <w:rPr>
          <w:rFonts w:cs="Arial"/>
        </w:rPr>
        <w:t xml:space="preserve"> </w:t>
      </w:r>
      <w:r w:rsidR="00EF585A" w:rsidRPr="00EF585A">
        <w:rPr>
          <w:rFonts w:cs="Arial"/>
        </w:rPr>
        <w:t>HRQL</w:t>
      </w:r>
      <w:r w:rsidR="006D3D8A" w:rsidRPr="00715231">
        <w:t>.</w:t>
      </w:r>
      <w:r w:rsidR="006D3D8A">
        <w:t xml:space="preserve">  </w:t>
      </w:r>
    </w:p>
    <w:p w14:paraId="6FAC5440" w14:textId="77777777" w:rsidR="00965324" w:rsidRDefault="00965324">
      <w:pPr>
        <w:rPr>
          <w:rFonts w:cstheme="minorHAnsi"/>
          <w:b/>
          <w:sz w:val="24"/>
        </w:rPr>
      </w:pPr>
      <w:r>
        <w:rPr>
          <w:rFonts w:cstheme="minorHAnsi"/>
          <w:b/>
          <w:sz w:val="24"/>
        </w:rPr>
        <w:br w:type="page"/>
      </w:r>
    </w:p>
    <w:p w14:paraId="0AAF19CF" w14:textId="018EF5FE" w:rsidR="00E2671D" w:rsidRPr="00F60159" w:rsidRDefault="00B97C7B" w:rsidP="006806FA">
      <w:pPr>
        <w:rPr>
          <w:rFonts w:cs="Arial"/>
          <w:b/>
          <w:sz w:val="24"/>
        </w:rPr>
      </w:pPr>
      <w:r w:rsidRPr="00F60159">
        <w:rPr>
          <w:rFonts w:cs="Arial"/>
          <w:b/>
          <w:sz w:val="24"/>
        </w:rPr>
        <w:lastRenderedPageBreak/>
        <w:t>R</w:t>
      </w:r>
      <w:r w:rsidR="00E2671D" w:rsidRPr="00F60159">
        <w:rPr>
          <w:rFonts w:cs="Arial"/>
          <w:b/>
          <w:sz w:val="24"/>
        </w:rPr>
        <w:t>eferences</w:t>
      </w:r>
    </w:p>
    <w:p w14:paraId="64A1E22E" w14:textId="5B29C5FA" w:rsidR="001A3978" w:rsidRPr="001A3978" w:rsidRDefault="00F90672" w:rsidP="001A3978">
      <w:pPr>
        <w:pStyle w:val="EndNoteBibliography"/>
        <w:spacing w:after="0"/>
      </w:pPr>
      <w:r>
        <w:fldChar w:fldCharType="begin"/>
      </w:r>
      <w:r>
        <w:instrText xml:space="preserve"> ADDIN EN.REFLIST </w:instrText>
      </w:r>
      <w:r>
        <w:fldChar w:fldCharType="separate"/>
      </w:r>
      <w:r w:rsidR="001A3978" w:rsidRPr="001A3978">
        <w:t>1.</w:t>
      </w:r>
      <w:r w:rsidR="001A3978" w:rsidRPr="001A3978">
        <w:tab/>
        <w:t>Office for National Statistics. Cancer survival in England: national estimates for patients followed up to 2017</w:t>
      </w:r>
      <w:r w:rsidR="00EA6F10">
        <w:t>. Accessed: 11/02/2020.</w:t>
      </w:r>
      <w:r w:rsidR="001A3978" w:rsidRPr="001A3978">
        <w:t xml:space="preserve"> Available from: </w:t>
      </w:r>
      <w:hyperlink r:id="rId7" w:history="1">
        <w:r w:rsidR="001A3978" w:rsidRPr="001A3978">
          <w:rPr>
            <w:rStyle w:val="Hyperlink"/>
          </w:rPr>
          <w:t>https://www.ons.gov.uk/peoplepopulationandcommunity/healthandsocialcare/conditionsanddiseases/bulletins/cancersurvivalinengland/nationalestimatesforpatientsfollowedupto2017</w:t>
        </w:r>
      </w:hyperlink>
      <w:r w:rsidR="001A3978" w:rsidRPr="001A3978">
        <w:t>.</w:t>
      </w:r>
    </w:p>
    <w:p w14:paraId="04EC4599" w14:textId="5C97BEE3" w:rsidR="001A3978" w:rsidRPr="001A3978" w:rsidRDefault="001A3978" w:rsidP="001A3978">
      <w:pPr>
        <w:pStyle w:val="EndNoteBibliography"/>
        <w:spacing w:after="0"/>
      </w:pPr>
      <w:r w:rsidRPr="001A3978">
        <w:t>2.</w:t>
      </w:r>
      <w:r w:rsidRPr="001A3978">
        <w:tab/>
        <w:t xml:space="preserve">Glaser AW, Corner JL. Prostate cancer outcomes: the three questions. European </w:t>
      </w:r>
      <w:r w:rsidR="00EA6F10">
        <w:t>U</w:t>
      </w:r>
      <w:r w:rsidRPr="001A3978">
        <w:t>rology. 2015;67(3):357-8.</w:t>
      </w:r>
    </w:p>
    <w:p w14:paraId="34D65304" w14:textId="70EFA2CB" w:rsidR="001A3978" w:rsidRPr="001A3978" w:rsidRDefault="001A3978" w:rsidP="001A3978">
      <w:pPr>
        <w:pStyle w:val="EndNoteBibliography"/>
        <w:spacing w:after="0"/>
      </w:pPr>
      <w:r w:rsidRPr="001A3978">
        <w:t>3.</w:t>
      </w:r>
      <w:r w:rsidRPr="001A3978">
        <w:tab/>
        <w:t xml:space="preserve">Huang GJ, Sadetsky N, Penson DF. Health related quality of life for men treated for localized prostate cancer with long-term followup. The Journal of </w:t>
      </w:r>
      <w:r w:rsidR="00EA6F10">
        <w:t>U</w:t>
      </w:r>
      <w:r w:rsidRPr="001A3978">
        <w:t>rology. 2010;183(6):2206-12.</w:t>
      </w:r>
    </w:p>
    <w:p w14:paraId="012A7607" w14:textId="3ADFDE31" w:rsidR="001A3978" w:rsidRPr="001A3978" w:rsidRDefault="001A3978" w:rsidP="001A3978">
      <w:pPr>
        <w:pStyle w:val="EndNoteBibliography"/>
        <w:spacing w:after="0"/>
      </w:pPr>
      <w:r w:rsidRPr="001A3978">
        <w:t>4.</w:t>
      </w:r>
      <w:r w:rsidRPr="001A3978">
        <w:tab/>
        <w:t>Pardo Y, Guedea F, Aguilo F, Fernandez P, Macias V, Marino A, et al. Quality-of-life impact of primary treatments for localized prostate cancer in patients without hormonal treatment. Journal of Clinical Oncology. 2010;28(31):4687-96.</w:t>
      </w:r>
    </w:p>
    <w:p w14:paraId="7BAE0089" w14:textId="77777777" w:rsidR="001A3978" w:rsidRPr="001A3978" w:rsidRDefault="001A3978" w:rsidP="001A3978">
      <w:pPr>
        <w:pStyle w:val="EndNoteBibliography"/>
        <w:spacing w:after="0"/>
      </w:pPr>
      <w:r w:rsidRPr="001A3978">
        <w:t>5.</w:t>
      </w:r>
      <w:r w:rsidRPr="001A3978">
        <w:tab/>
        <w:t>Resnick MJ, Koyama T, Fan K-H, Albertsen PC, Goodman M, Hamilton AS, et al. Long-Term Functional Outcomes after Treatment for Localized Prostate Cancer. New England Journal of Medicine. 2013;368(5):436-45.</w:t>
      </w:r>
    </w:p>
    <w:p w14:paraId="7F076F4E" w14:textId="77777777" w:rsidR="001A3978" w:rsidRPr="001A3978" w:rsidRDefault="001A3978" w:rsidP="001A3978">
      <w:pPr>
        <w:pStyle w:val="EndNoteBibliography"/>
        <w:spacing w:after="0"/>
      </w:pPr>
      <w:r w:rsidRPr="001A3978">
        <w:t>6.</w:t>
      </w:r>
      <w:r w:rsidRPr="001A3978">
        <w:tab/>
        <w:t>Sanda MG, Dunn RL, Michalski J, Sandler HM, Northouse L, Hembroff L, et al. Quality of Life and Satisfaction with Outcome among Prostate-Cancer Survivors. New England Journal of Medicine. 2008;358(12):1250-61.</w:t>
      </w:r>
    </w:p>
    <w:p w14:paraId="5261B0CF" w14:textId="25042E98" w:rsidR="001A3978" w:rsidRPr="001A3978" w:rsidRDefault="001A3978" w:rsidP="001A3978">
      <w:pPr>
        <w:pStyle w:val="EndNoteBibliography"/>
        <w:spacing w:after="0"/>
      </w:pPr>
      <w:r w:rsidRPr="001A3978">
        <w:t>7.</w:t>
      </w:r>
      <w:r w:rsidRPr="001A3978">
        <w:tab/>
        <w:t xml:space="preserve">Punnen S, Cowan JE, Chan JM, Carroll PR, Cooperberg MR. Long-term health-related quality of life after primary treatment for localized prostate cancer: results from the CaPSURE registry. European </w:t>
      </w:r>
      <w:r w:rsidR="00EA6F10">
        <w:t>U</w:t>
      </w:r>
      <w:r w:rsidRPr="001A3978">
        <w:t>rology. 2015;68(4):600-8.</w:t>
      </w:r>
    </w:p>
    <w:p w14:paraId="1C763064" w14:textId="48CEAEF7" w:rsidR="001A3978" w:rsidRPr="001A3978" w:rsidRDefault="001A3978" w:rsidP="001A3978">
      <w:pPr>
        <w:pStyle w:val="EndNoteBibliography"/>
        <w:spacing w:after="0"/>
      </w:pPr>
      <w:r w:rsidRPr="001A3978">
        <w:t>8.</w:t>
      </w:r>
      <w:r w:rsidRPr="001A3978">
        <w:tab/>
        <w:t xml:space="preserve">Shahinian VB, Kuo YF, Freeman JL, Goodwin JS. Risk of the "androgen deprivation syndrome" in men receiving androgen deprivation for prostate cancer. Archives of </w:t>
      </w:r>
      <w:r w:rsidR="00EA6F10">
        <w:t>I</w:t>
      </w:r>
      <w:r w:rsidRPr="001A3978">
        <w:t xml:space="preserve">nternal </w:t>
      </w:r>
      <w:r w:rsidR="00EA6F10">
        <w:t>M</w:t>
      </w:r>
      <w:r w:rsidRPr="001A3978">
        <w:t>edicine. 2006;166(4):465-71.</w:t>
      </w:r>
    </w:p>
    <w:p w14:paraId="47A4F8AC" w14:textId="5A7AFA44" w:rsidR="001A3978" w:rsidRPr="001A3978" w:rsidRDefault="001A3978" w:rsidP="001A3978">
      <w:pPr>
        <w:pStyle w:val="EndNoteBibliography"/>
        <w:spacing w:after="0"/>
      </w:pPr>
      <w:r w:rsidRPr="001A3978">
        <w:t>9.</w:t>
      </w:r>
      <w:r w:rsidRPr="001A3978">
        <w:tab/>
        <w:t>Alibhai SM, Breunis H, Timilshina N, Johnston C, Tomlinson G, Tannock I, et al. Impact of androgen-deprivation therapy on physical function and quality of life in men with nonmetastatic prostate cancer. Journal of Clinical Oncology. 2010;28(34):5038-45.</w:t>
      </w:r>
    </w:p>
    <w:p w14:paraId="4BEFA585" w14:textId="77777777" w:rsidR="001A3978" w:rsidRPr="001A3978" w:rsidRDefault="001A3978" w:rsidP="001A3978">
      <w:pPr>
        <w:pStyle w:val="EndNoteBibliography"/>
        <w:spacing w:after="0"/>
      </w:pPr>
      <w:r w:rsidRPr="001A3978">
        <w:t>10.</w:t>
      </w:r>
      <w:r w:rsidRPr="001A3978">
        <w:tab/>
        <w:t>Hamdy FC, Donovan JL, Lane JA, Mason M, Metcalfe C, Holding P, et al. 10-Year Outcomes after Monitoring, Surgery, or Radiotherapy for Localized Prostate Cancer. New England Journal of Medicine. 2016;375(15):1415-24.</w:t>
      </w:r>
    </w:p>
    <w:p w14:paraId="7AEA0219" w14:textId="77777777" w:rsidR="001A3978" w:rsidRPr="001A3978" w:rsidRDefault="001A3978" w:rsidP="001A3978">
      <w:pPr>
        <w:pStyle w:val="EndNoteBibliography"/>
        <w:spacing w:after="0"/>
      </w:pPr>
      <w:r w:rsidRPr="001A3978">
        <w:t>11.</w:t>
      </w:r>
      <w:r w:rsidRPr="001A3978">
        <w:tab/>
        <w:t>Mazariego CG, Egger S, King MT, Juraskova I, Woo H, Berry M, et al. Fifteen year quality of life outcomes in men with localised prostate cancer: population based Australian prospective study. BMJ. 2020;371:m3503.</w:t>
      </w:r>
    </w:p>
    <w:p w14:paraId="5EBEA127" w14:textId="77777777" w:rsidR="001A3978" w:rsidRPr="001A3978" w:rsidRDefault="001A3978" w:rsidP="001A3978">
      <w:pPr>
        <w:pStyle w:val="EndNoteBibliography"/>
        <w:spacing w:after="0"/>
      </w:pPr>
      <w:r w:rsidRPr="001A3978">
        <w:t>12.</w:t>
      </w:r>
      <w:r w:rsidRPr="001A3978">
        <w:tab/>
        <w:t>Downing A, Wright P, Wagland R, Watson E, Kearney T, Mottram R, et al. Life after prostate cancer diagnosis: protocol for a UK-wide patient-reported outcomes study. BMJ Open. 2016;6(12):e013555.</w:t>
      </w:r>
    </w:p>
    <w:p w14:paraId="12B9136B" w14:textId="122D6E9C" w:rsidR="001A3978" w:rsidRPr="001A3978" w:rsidRDefault="001A3978" w:rsidP="001A3978">
      <w:pPr>
        <w:pStyle w:val="EndNoteBibliography"/>
        <w:spacing w:after="0"/>
      </w:pPr>
      <w:r w:rsidRPr="001A3978">
        <w:t>13.</w:t>
      </w:r>
      <w:r w:rsidRPr="001A3978">
        <w:tab/>
        <w:t>Downing A, Morris EJ, Richards M, Corner J, Wright P, Sebag-Montefiore D, et al. Health-related quality of life after colorectal cancer in England: a patient-reported outcomes study of individuals 12 to 36 months after diagnosis. Journal of Clinical Oncology. 2015;33(6):616-24.</w:t>
      </w:r>
    </w:p>
    <w:p w14:paraId="5CE6CD3F" w14:textId="77777777" w:rsidR="001A3978" w:rsidRPr="001A3978" w:rsidRDefault="001A3978" w:rsidP="001A3978">
      <w:pPr>
        <w:pStyle w:val="EndNoteBibliography"/>
        <w:spacing w:after="0"/>
      </w:pPr>
      <w:r w:rsidRPr="001A3978">
        <w:t>14.</w:t>
      </w:r>
      <w:r w:rsidRPr="001A3978">
        <w:tab/>
        <w:t>Downing A, Wright P, Hounsome L, Selby P, Wilding S, Watson E, et al. Quality of life in men living with advanced and localised prostate cancer in the UK: a population-based study. The Lancet Oncology. 2019;20(3):436-47.</w:t>
      </w:r>
    </w:p>
    <w:p w14:paraId="1AEF7362" w14:textId="0E84EB7C" w:rsidR="001A3978" w:rsidRPr="001A3978" w:rsidRDefault="001A3978" w:rsidP="001A3978">
      <w:pPr>
        <w:pStyle w:val="EndNoteBibliography"/>
        <w:spacing w:after="0"/>
      </w:pPr>
      <w:r w:rsidRPr="001A3978">
        <w:t>15.</w:t>
      </w:r>
      <w:r w:rsidRPr="001A3978">
        <w:tab/>
        <w:t>W</w:t>
      </w:r>
      <w:r w:rsidR="00EA6F10">
        <w:t>illiams A</w:t>
      </w:r>
      <w:r w:rsidRPr="001A3978">
        <w:t xml:space="preserve">. EuroQol--a new facility for the measurement of health-related quality of life. Health </w:t>
      </w:r>
      <w:r w:rsidR="00EA6F10">
        <w:t>P</w:t>
      </w:r>
      <w:r w:rsidRPr="001A3978">
        <w:t>olicy. 1990;16(3):199-208.</w:t>
      </w:r>
    </w:p>
    <w:p w14:paraId="71C96ACD" w14:textId="31FF5C99" w:rsidR="001A3978" w:rsidRPr="001A3978" w:rsidRDefault="001A3978" w:rsidP="001A3978">
      <w:pPr>
        <w:pStyle w:val="EndNoteBibliography"/>
        <w:spacing w:after="0"/>
      </w:pPr>
      <w:r w:rsidRPr="001A3978">
        <w:t>16.</w:t>
      </w:r>
      <w:r w:rsidRPr="001A3978">
        <w:tab/>
        <w:t>Herdman M, Gudex C, Lloyd A, Janssen M, Kind P, Parkin D, et al. Development and preliminary testing of the new five-level version of EQ-5D (EQ-5D-5L). Qual</w:t>
      </w:r>
      <w:r w:rsidR="00EA6F10">
        <w:t>ity of</w:t>
      </w:r>
      <w:r w:rsidRPr="001A3978">
        <w:t xml:space="preserve"> Life Res</w:t>
      </w:r>
      <w:r w:rsidR="00EA6F10">
        <w:t>earch</w:t>
      </w:r>
      <w:r w:rsidRPr="001A3978">
        <w:t>. 2011;20(10):1727-36.</w:t>
      </w:r>
    </w:p>
    <w:p w14:paraId="415FBB7F" w14:textId="77777777" w:rsidR="001A3978" w:rsidRPr="001A3978" w:rsidRDefault="001A3978" w:rsidP="001A3978">
      <w:pPr>
        <w:pStyle w:val="EndNoteBibliography"/>
        <w:spacing w:after="0"/>
      </w:pPr>
      <w:r w:rsidRPr="001A3978">
        <w:t>17.</w:t>
      </w:r>
      <w:r w:rsidRPr="001A3978">
        <w:tab/>
        <w:t>Wei JT, Dunn RL, Litwin MS, Sandler HM, Sanda MG. Development and validation of the expanded prostate cancer index composite (EPIC) for comprehensive assessment of health-related quality of life in men with prostate cancer. Urology. 2000;56(6):899-905.</w:t>
      </w:r>
    </w:p>
    <w:p w14:paraId="3987FFEC" w14:textId="140E1800" w:rsidR="001A3978" w:rsidRPr="001A3978" w:rsidRDefault="001A3978" w:rsidP="001A3978">
      <w:pPr>
        <w:pStyle w:val="EndNoteBibliography"/>
        <w:spacing w:after="0"/>
      </w:pPr>
      <w:r w:rsidRPr="001A3978">
        <w:lastRenderedPageBreak/>
        <w:t>18.</w:t>
      </w:r>
      <w:r w:rsidRPr="001A3978">
        <w:tab/>
        <w:t>University of Michigan. Scoring instructions for the Expanded Prostate Cancer Indec Composite short form (EPIC-26)</w:t>
      </w:r>
      <w:r w:rsidR="00F50317">
        <w:t xml:space="preserve">. </w:t>
      </w:r>
      <w:r w:rsidRPr="001A3978">
        <w:t>2002.</w:t>
      </w:r>
      <w:r w:rsidR="00F50317">
        <w:t xml:space="preserve"> Accessed 11/02/2020. Available from: </w:t>
      </w:r>
      <w:r w:rsidR="00F50317" w:rsidRPr="00F50317">
        <w:t>https://medicine.umich.edu/sites/default/files/content/downloads/Scoring%20Instructions%20for%20the%20EPIC%2026.pdf</w:t>
      </w:r>
      <w:r w:rsidR="00F50317">
        <w:t>.</w:t>
      </w:r>
    </w:p>
    <w:p w14:paraId="1DDB58E9" w14:textId="54C0E901" w:rsidR="001A3978" w:rsidRPr="001A3978" w:rsidRDefault="001A3978" w:rsidP="001A3978">
      <w:pPr>
        <w:pStyle w:val="EndNoteBibliography"/>
        <w:spacing w:after="0"/>
      </w:pPr>
      <w:r w:rsidRPr="001A3978">
        <w:t>19.</w:t>
      </w:r>
      <w:r w:rsidRPr="001A3978">
        <w:tab/>
        <w:t>Department for Communities and Local Government. English Indices of Multiple Deprivation 2010</w:t>
      </w:r>
      <w:r w:rsidR="00F50317">
        <w:t xml:space="preserve">. Accessed 11/02/2020. </w:t>
      </w:r>
      <w:r w:rsidRPr="001A3978">
        <w:t xml:space="preserve">Available from: </w:t>
      </w:r>
      <w:hyperlink r:id="rId8" w:history="1">
        <w:r w:rsidRPr="001A3978">
          <w:rPr>
            <w:rStyle w:val="Hyperlink"/>
          </w:rPr>
          <w:t>https://www.gov.uk/government/statistics/english-indices-of-deprivation-2010</w:t>
        </w:r>
      </w:hyperlink>
      <w:r w:rsidRPr="001A3978">
        <w:t>.</w:t>
      </w:r>
    </w:p>
    <w:p w14:paraId="7B2F3931" w14:textId="5086B0B5" w:rsidR="001A3978" w:rsidRPr="001A3978" w:rsidRDefault="001A3978" w:rsidP="001A3978">
      <w:pPr>
        <w:pStyle w:val="EndNoteBibliography"/>
        <w:spacing w:after="0"/>
      </w:pPr>
      <w:r w:rsidRPr="001A3978">
        <w:t>20.</w:t>
      </w:r>
      <w:r w:rsidRPr="001A3978">
        <w:tab/>
        <w:t>ISD Scotland. The Scottish Index of Multiple Deprivation (SIMD) 2017</w:t>
      </w:r>
      <w:r w:rsidR="00F50317">
        <w:t xml:space="preserve">. Accessed 11/02/2020. </w:t>
      </w:r>
      <w:r w:rsidRPr="001A3978">
        <w:t xml:space="preserve">Available from: </w:t>
      </w:r>
      <w:hyperlink r:id="rId9" w:history="1">
        <w:r w:rsidRPr="001A3978">
          <w:rPr>
            <w:rStyle w:val="Hyperlink"/>
          </w:rPr>
          <w:t>http://www.isdscotland.org/Products-and-Services/GPD-Support/Deprivation/SIMD/</w:t>
        </w:r>
      </w:hyperlink>
      <w:r w:rsidRPr="001A3978">
        <w:t>.</w:t>
      </w:r>
    </w:p>
    <w:p w14:paraId="1413E0D1" w14:textId="7D9E3442" w:rsidR="001A3978" w:rsidRPr="001A3978" w:rsidRDefault="001A3978" w:rsidP="001A3978">
      <w:pPr>
        <w:pStyle w:val="EndNoteBibliography"/>
        <w:spacing w:after="0"/>
      </w:pPr>
      <w:r w:rsidRPr="001A3978">
        <w:t>21.</w:t>
      </w:r>
      <w:r w:rsidRPr="001A3978">
        <w:tab/>
        <w:t>Northern Ireland Statistics and Research Agency. NI Multiple Deprivation Measure 2010</w:t>
      </w:r>
      <w:r w:rsidR="00F50317">
        <w:t xml:space="preserve">. Accessed 11/02/2020. </w:t>
      </w:r>
      <w:r w:rsidRPr="001A3978">
        <w:t xml:space="preserve">Available from: </w:t>
      </w:r>
      <w:hyperlink r:id="rId10" w:history="1">
        <w:r w:rsidRPr="001A3978">
          <w:rPr>
            <w:rStyle w:val="Hyperlink"/>
          </w:rPr>
          <w:t>https://www.nisra.gov.uk/statistics/deprivation/northern-ireland-multiple-deprivation-measure-2010-nimdm2010</w:t>
        </w:r>
      </w:hyperlink>
      <w:r w:rsidRPr="001A3978">
        <w:t>.</w:t>
      </w:r>
    </w:p>
    <w:p w14:paraId="16792810" w14:textId="1C0A6C2F" w:rsidR="001A3978" w:rsidRPr="001A3978" w:rsidRDefault="001A3978" w:rsidP="001A3978">
      <w:pPr>
        <w:pStyle w:val="EndNoteBibliography"/>
        <w:spacing w:after="0"/>
      </w:pPr>
      <w:r w:rsidRPr="001A3978">
        <w:t>22.</w:t>
      </w:r>
      <w:r w:rsidRPr="001A3978">
        <w:tab/>
        <w:t>Welsh Government. Welsh Index of Multiple Deprivation 2017</w:t>
      </w:r>
      <w:r w:rsidR="00F50317">
        <w:t xml:space="preserve">. Accessed 11/02/2020. </w:t>
      </w:r>
      <w:r w:rsidRPr="001A3978">
        <w:t xml:space="preserve">Available from: </w:t>
      </w:r>
      <w:hyperlink r:id="rId11" w:history="1">
        <w:r w:rsidRPr="001A3978">
          <w:rPr>
            <w:rStyle w:val="Hyperlink"/>
          </w:rPr>
          <w:t>http://wimd.wales.gov.uk/?lang=en</w:t>
        </w:r>
      </w:hyperlink>
      <w:r w:rsidRPr="001A3978">
        <w:t>.</w:t>
      </w:r>
    </w:p>
    <w:p w14:paraId="66E8F3B6" w14:textId="77777777" w:rsidR="001A3978" w:rsidRPr="001A3978" w:rsidRDefault="001A3978" w:rsidP="001A3978">
      <w:pPr>
        <w:pStyle w:val="EndNoteBibliography"/>
        <w:spacing w:after="0"/>
      </w:pPr>
      <w:r w:rsidRPr="001A3978">
        <w:t>23.</w:t>
      </w:r>
      <w:r w:rsidRPr="001A3978">
        <w:tab/>
        <w:t>Pickard AS, Neary MP, Cella D. Estimation of minimally important differences in EQ-5D utility and VAS scores in cancer. Health and Quality of Life Outcomes. 2007;5(1):70.</w:t>
      </w:r>
    </w:p>
    <w:p w14:paraId="6D1DCFDC" w14:textId="2DE4D16D" w:rsidR="001A3978" w:rsidRPr="001A3978" w:rsidRDefault="001A3978" w:rsidP="001A3978">
      <w:pPr>
        <w:pStyle w:val="EndNoteBibliography"/>
        <w:spacing w:after="0"/>
      </w:pPr>
      <w:r w:rsidRPr="001A3978">
        <w:t>24.</w:t>
      </w:r>
      <w:r w:rsidRPr="001A3978">
        <w:tab/>
        <w:t xml:space="preserve">Watson E, Shinkins B, Frith E, Neal D, Hamdy F, Walter F, et al. Symptoms, unmet needs, psychological well-being and health status in survivors of prostate cancer: implications for redesigning follow-up. BJU </w:t>
      </w:r>
      <w:r w:rsidR="00F50317">
        <w:t>I</w:t>
      </w:r>
      <w:r w:rsidRPr="001A3978">
        <w:t>nternational. 2016;117(6b):E10-9.</w:t>
      </w:r>
    </w:p>
    <w:p w14:paraId="6D50AD8D" w14:textId="77777777" w:rsidR="001A3978" w:rsidRPr="001A3978" w:rsidRDefault="001A3978" w:rsidP="001A3978">
      <w:pPr>
        <w:pStyle w:val="EndNoteBibliography"/>
        <w:spacing w:after="0"/>
      </w:pPr>
      <w:r w:rsidRPr="001A3978">
        <w:t>25.</w:t>
      </w:r>
      <w:r w:rsidRPr="001A3978">
        <w:tab/>
        <w:t>Skolarus TA, Dunn RL, Sanda MG, Chang P, Greenfield TK, Litwin MS, et al. Minimally important difference for the Expanded Prostate Cancer Index Composite Short Form. Urology. 2015;85(1):101-5.</w:t>
      </w:r>
    </w:p>
    <w:p w14:paraId="20697DA0" w14:textId="31E9155E" w:rsidR="001A3978" w:rsidRPr="001A3978" w:rsidRDefault="001A3978" w:rsidP="001A3978">
      <w:pPr>
        <w:pStyle w:val="EndNoteBibliography"/>
        <w:spacing w:after="0"/>
      </w:pPr>
      <w:r w:rsidRPr="001A3978">
        <w:t>26.</w:t>
      </w:r>
      <w:r w:rsidRPr="001A3978">
        <w:tab/>
        <w:t>Prostate Cancer UK. Hormone therapy</w:t>
      </w:r>
      <w:r w:rsidR="00F50317">
        <w:t xml:space="preserve">. Accessed 11/02/2020. </w:t>
      </w:r>
      <w:r w:rsidRPr="001A3978">
        <w:t xml:space="preserve">Available from: </w:t>
      </w:r>
      <w:hyperlink r:id="rId12" w:history="1">
        <w:r w:rsidRPr="001A3978">
          <w:rPr>
            <w:rStyle w:val="Hyperlink"/>
          </w:rPr>
          <w:t>https://prostatecanceruk.org/prostate-information/treatments/hormone-therapy</w:t>
        </w:r>
      </w:hyperlink>
      <w:r w:rsidRPr="001A3978">
        <w:t>.</w:t>
      </w:r>
    </w:p>
    <w:p w14:paraId="6235AEA9" w14:textId="33A7D2F2" w:rsidR="001A3978" w:rsidRPr="001A3978" w:rsidRDefault="001A3978" w:rsidP="001A3978">
      <w:pPr>
        <w:pStyle w:val="EndNoteBibliography"/>
        <w:spacing w:after="0"/>
      </w:pPr>
      <w:r w:rsidRPr="001A3978">
        <w:t>27.</w:t>
      </w:r>
      <w:r w:rsidRPr="001A3978">
        <w:tab/>
        <w:t xml:space="preserve">Zelefsky MJ, Poon BY, Eastham J, Vickers A, Pei X, Scardino PT. Longitudinal assessment of quality of life after surgery, conformal brachytherapy, and intensity-modulated radiation therapy for prostate cancer. Radiotherapy and </w:t>
      </w:r>
      <w:r w:rsidR="00F50317">
        <w:t>O</w:t>
      </w:r>
      <w:r w:rsidRPr="001A3978">
        <w:t>ncology. 2016;118(1):85-91.</w:t>
      </w:r>
    </w:p>
    <w:p w14:paraId="164CC97F" w14:textId="559ADC3A" w:rsidR="001A3978" w:rsidRPr="001A3978" w:rsidRDefault="001A3978" w:rsidP="001A3978">
      <w:pPr>
        <w:pStyle w:val="EndNoteBibliography"/>
        <w:spacing w:after="0"/>
      </w:pPr>
      <w:r w:rsidRPr="001A3978">
        <w:t>28.</w:t>
      </w:r>
      <w:r w:rsidRPr="001A3978">
        <w:tab/>
        <w:t>Prostate Cancer UK. Treatments for leaking urine</w:t>
      </w:r>
      <w:r w:rsidR="00F50317">
        <w:t xml:space="preserve">. Accessed 11/02/2020. </w:t>
      </w:r>
      <w:r w:rsidRPr="001A3978">
        <w:t xml:space="preserve">Available from: </w:t>
      </w:r>
      <w:hyperlink r:id="rId13" w:history="1">
        <w:r w:rsidRPr="001A3978">
          <w:rPr>
            <w:rStyle w:val="Hyperlink"/>
          </w:rPr>
          <w:t>https://prostatecanceruk.org/prostate-information/guides/how-to-manage/urinary-problems/leaking-urine/treatments</w:t>
        </w:r>
      </w:hyperlink>
      <w:r w:rsidRPr="001A3978">
        <w:t>.</w:t>
      </w:r>
    </w:p>
    <w:p w14:paraId="3D9443BE" w14:textId="5B81FBC3" w:rsidR="001A3978" w:rsidRPr="001A3978" w:rsidRDefault="001A3978" w:rsidP="001A3978">
      <w:pPr>
        <w:pStyle w:val="EndNoteBibliography"/>
        <w:spacing w:after="0"/>
      </w:pPr>
      <w:r w:rsidRPr="001A3978">
        <w:t>29.</w:t>
      </w:r>
      <w:r w:rsidRPr="001A3978">
        <w:tab/>
        <w:t>Wilding S, Downing A, Wright P, Selby P, Watson E, Wagland R, et al. Cancer-related symptoms, mental well-being, and psychological distress in men diagnosed with prostate cancer treated with androgen deprivation therapy. Qual</w:t>
      </w:r>
      <w:r w:rsidR="00F50317">
        <w:t>ity of</w:t>
      </w:r>
      <w:r w:rsidRPr="001A3978">
        <w:t xml:space="preserve"> Life Res</w:t>
      </w:r>
      <w:r w:rsidR="00F50317">
        <w:t>earch</w:t>
      </w:r>
      <w:r w:rsidRPr="001A3978">
        <w:t>. 2019</w:t>
      </w:r>
      <w:r w:rsidR="00F50317">
        <w:t>;</w:t>
      </w:r>
      <w:r w:rsidR="00F50317" w:rsidRPr="00F50317">
        <w:t>28</w:t>
      </w:r>
      <w:r w:rsidR="00F50317">
        <w:t>:</w:t>
      </w:r>
      <w:r w:rsidR="00F50317" w:rsidRPr="00F50317">
        <w:t>2741-51</w:t>
      </w:r>
      <w:r w:rsidR="00F50317">
        <w:t>.</w:t>
      </w:r>
    </w:p>
    <w:p w14:paraId="79640C61" w14:textId="532535AD" w:rsidR="001A3978" w:rsidRPr="001A3978" w:rsidRDefault="001A3978" w:rsidP="001A3978">
      <w:pPr>
        <w:pStyle w:val="EndNoteBibliography"/>
        <w:spacing w:after="0"/>
      </w:pPr>
      <w:r w:rsidRPr="001A3978">
        <w:t>30.</w:t>
      </w:r>
      <w:r w:rsidRPr="001A3978">
        <w:tab/>
        <w:t xml:space="preserve">Ying M, Zhao R, Jiang D, Gu S, Li M. Lifestyle interventions to alleviate side effects on prostate cancer patients receiving androgen deprivation therapy: a meta-analysis. Japanese journal of </w:t>
      </w:r>
      <w:r w:rsidR="00F50317">
        <w:t>C</w:t>
      </w:r>
      <w:r w:rsidRPr="001A3978">
        <w:t xml:space="preserve">linical </w:t>
      </w:r>
      <w:r w:rsidR="00F50317">
        <w:t>O</w:t>
      </w:r>
      <w:r w:rsidRPr="001A3978">
        <w:t>ncology. 2018;48(9):827-34.</w:t>
      </w:r>
    </w:p>
    <w:p w14:paraId="285CEE90" w14:textId="16AEC0D8" w:rsidR="001A3978" w:rsidRPr="001A3978" w:rsidRDefault="001A3978" w:rsidP="001A3978">
      <w:pPr>
        <w:pStyle w:val="EndNoteBibliography"/>
        <w:spacing w:after="0"/>
      </w:pPr>
      <w:r w:rsidRPr="001A3978">
        <w:t>31.</w:t>
      </w:r>
      <w:r w:rsidRPr="001A3978">
        <w:tab/>
        <w:t xml:space="preserve">Calman KC. Quality of life in cancer patients--an hypothesis. Journal of </w:t>
      </w:r>
      <w:r w:rsidR="00F50317">
        <w:t>M</w:t>
      </w:r>
      <w:r w:rsidRPr="001A3978">
        <w:t xml:space="preserve">edical </w:t>
      </w:r>
      <w:r w:rsidR="00F50317">
        <w:t>E</w:t>
      </w:r>
      <w:r w:rsidRPr="001A3978">
        <w:t>thics. 1984;10(3):124-7.</w:t>
      </w:r>
    </w:p>
    <w:p w14:paraId="110F7BAB" w14:textId="77777777" w:rsidR="001A3978" w:rsidRPr="001A3978" w:rsidRDefault="001A3978" w:rsidP="001A3978">
      <w:pPr>
        <w:pStyle w:val="EndNoteBibliography"/>
      </w:pPr>
      <w:r w:rsidRPr="001A3978">
        <w:t>32.</w:t>
      </w:r>
      <w:r w:rsidRPr="001A3978">
        <w:tab/>
        <w:t>Schwartz CE, Andresen EM, Nosek MA, Krahn GL. Response Shift Theory: Important Implications for Measuring Quality of Life in People With Disability. Archives of Physical Medicine and Rehabilitation. 2007;88(4):529-36.</w:t>
      </w:r>
    </w:p>
    <w:p w14:paraId="1863FA8F" w14:textId="147D886E" w:rsidR="00DF0335" w:rsidRDefault="00F90672" w:rsidP="00237365">
      <w:pPr>
        <w:spacing w:after="0" w:line="360" w:lineRule="auto"/>
      </w:pPr>
      <w:r>
        <w:fldChar w:fldCharType="end"/>
      </w:r>
    </w:p>
    <w:p w14:paraId="2EE78DC6" w14:textId="77777777" w:rsidR="00DF0335" w:rsidRDefault="00DF0335">
      <w:r>
        <w:br w:type="page"/>
      </w:r>
    </w:p>
    <w:p w14:paraId="67AA68E7" w14:textId="77777777" w:rsidR="00DF0335" w:rsidRPr="000D4543" w:rsidRDefault="00DF0335" w:rsidP="00DF0335">
      <w:pPr>
        <w:spacing w:line="240" w:lineRule="auto"/>
        <w:rPr>
          <w:b/>
          <w:noProof/>
          <w:lang w:eastAsia="en-GB"/>
        </w:rPr>
      </w:pPr>
      <w:r w:rsidRPr="00186F2F">
        <w:rPr>
          <w:b/>
          <w:noProof/>
          <w:lang w:eastAsia="en-GB"/>
        </w:rPr>
        <w:lastRenderedPageBreak/>
        <w:t xml:space="preserve">Figure 1: Flow </w:t>
      </w:r>
      <w:r w:rsidRPr="000D4543">
        <w:rPr>
          <w:b/>
          <w:noProof/>
          <w:lang w:eastAsia="en-GB"/>
        </w:rPr>
        <w:t xml:space="preserve">diagram of </w:t>
      </w:r>
      <w:r>
        <w:rPr>
          <w:b/>
          <w:noProof/>
          <w:lang w:eastAsia="en-GB"/>
        </w:rPr>
        <w:t>inclusions and exclusions</w:t>
      </w:r>
    </w:p>
    <w:p w14:paraId="0F876154" w14:textId="77777777" w:rsidR="00DF0335" w:rsidRPr="000D4543" w:rsidRDefault="00DF0335" w:rsidP="00DF0335">
      <w:pPr>
        <w:spacing w:after="120"/>
        <w:rPr>
          <w:noProof/>
          <w:lang w:eastAsia="en-GB"/>
        </w:rPr>
      </w:pPr>
      <w:r w:rsidRPr="000D4543">
        <w:rPr>
          <w:noProof/>
          <w:lang w:eastAsia="en-GB"/>
        </w:rPr>
        <mc:AlternateContent>
          <mc:Choice Requires="wps">
            <w:drawing>
              <wp:anchor distT="0" distB="0" distL="114300" distR="114300" simplePos="0" relativeHeight="251659264" behindDoc="0" locked="0" layoutInCell="1" allowOverlap="1" wp14:anchorId="2F31C0A0" wp14:editId="22B79743">
                <wp:simplePos x="0" y="0"/>
                <wp:positionH relativeFrom="margin">
                  <wp:align>center</wp:align>
                </wp:positionH>
                <wp:positionV relativeFrom="paragraph">
                  <wp:posOffset>198755</wp:posOffset>
                </wp:positionV>
                <wp:extent cx="17811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8117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48FF56D6" w14:textId="77777777" w:rsidR="00DF0335" w:rsidRPr="000D4543" w:rsidRDefault="00DF0335" w:rsidP="00DF0335">
                            <w:pPr>
                              <w:spacing w:after="0" w:line="240" w:lineRule="auto"/>
                              <w:jc w:val="center"/>
                              <w:rPr>
                                <w:szCs w:val="20"/>
                              </w:rPr>
                            </w:pPr>
                            <w:r w:rsidRPr="000D4543">
                              <w:rPr>
                                <w:szCs w:val="20"/>
                              </w:rPr>
                              <w:t>35,823 completed the first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1C0A0" id="Rectangle 11" o:spid="_x0000_s1026" style="position:absolute;margin-left:0;margin-top:15.65pt;width:140.2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" fillcolor="white [3201]" strokecolor="black [3200]" strokeweight="2pt">
                <v:textbox>
                  <w:txbxContent>
                    <w:p w14:paraId="48FF56D6" w14:textId="77777777" w:rsidR="00DF0335" w:rsidRPr="000D4543" w:rsidRDefault="00DF0335" w:rsidP="00DF0335">
                      <w:pPr>
                        <w:spacing w:after="0" w:line="240" w:lineRule="auto"/>
                        <w:jc w:val="center"/>
                        <w:rPr>
                          <w:szCs w:val="20"/>
                        </w:rPr>
                      </w:pPr>
                      <w:r w:rsidRPr="000D4543">
                        <w:rPr>
                          <w:szCs w:val="20"/>
                        </w:rPr>
                        <w:t>35,823 completed the first survey</w:t>
                      </w:r>
                    </w:p>
                  </w:txbxContent>
                </v:textbox>
                <w10:wrap anchorx="margin"/>
              </v:rect>
            </w:pict>
          </mc:Fallback>
        </mc:AlternateContent>
      </w:r>
    </w:p>
    <w:p w14:paraId="57AD8D36"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2336" behindDoc="0" locked="0" layoutInCell="1" allowOverlap="1" wp14:anchorId="7832B6B5" wp14:editId="4C9847FF">
                <wp:simplePos x="0" y="0"/>
                <wp:positionH relativeFrom="column">
                  <wp:posOffset>2809875</wp:posOffset>
                </wp:positionH>
                <wp:positionV relativeFrom="paragraph">
                  <wp:posOffset>367664</wp:posOffset>
                </wp:positionV>
                <wp:extent cx="45719" cy="771525"/>
                <wp:effectExtent l="19050" t="0" r="31115" b="47625"/>
                <wp:wrapNone/>
                <wp:docPr id="20" name="Down Arrow 20"/>
                <wp:cNvGraphicFramePr/>
                <a:graphic xmlns:a="http://schemas.openxmlformats.org/drawingml/2006/main">
                  <a:graphicData uri="http://schemas.microsoft.com/office/word/2010/wordprocessingShape">
                    <wps:wsp>
                      <wps:cNvSpPr/>
                      <wps:spPr>
                        <a:xfrm>
                          <a:off x="0" y="0"/>
                          <a:ext cx="45719" cy="771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35AD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21.25pt;margin-top:28.95pt;width:3.6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" adj="20960" fillcolor="black [3200]" strokecolor="black [1600]" strokeweight="2pt"/>
            </w:pict>
          </mc:Fallback>
        </mc:AlternateContent>
      </w:r>
      <w:r w:rsidRPr="000D4543">
        <w:rPr>
          <w:noProof/>
          <w:lang w:eastAsia="en-GB"/>
        </w:rPr>
        <mc:AlternateContent>
          <mc:Choice Requires="wps">
            <w:drawing>
              <wp:anchor distT="0" distB="0" distL="114300" distR="114300" simplePos="0" relativeHeight="251661312" behindDoc="0" locked="0" layoutInCell="1" allowOverlap="1" wp14:anchorId="090EE06D" wp14:editId="1AC46076">
                <wp:simplePos x="0" y="0"/>
                <wp:positionH relativeFrom="margin">
                  <wp:posOffset>4267201</wp:posOffset>
                </wp:positionH>
                <wp:positionV relativeFrom="paragraph">
                  <wp:posOffset>416560</wp:posOffset>
                </wp:positionV>
                <wp:extent cx="1543050" cy="647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4305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21D3705D" w14:textId="77777777" w:rsidR="00DF0335" w:rsidRPr="000D4543" w:rsidRDefault="00DF0335" w:rsidP="00DF0335">
                            <w:pPr>
                              <w:spacing w:after="0" w:line="240" w:lineRule="auto"/>
                              <w:jc w:val="center"/>
                              <w:rPr>
                                <w:szCs w:val="20"/>
                              </w:rPr>
                            </w:pPr>
                            <w:r w:rsidRPr="000D4543">
                              <w:rPr>
                                <w:szCs w:val="20"/>
                              </w:rPr>
                              <w:t>2,663 (7.4%) died before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E06D" id="Rectangle 13" o:spid="_x0000_s1027" style="position:absolute;margin-left:336pt;margin-top:32.8pt;width:121.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" fillcolor="white [3201]" strokecolor="black [3200]" strokeweight="2pt">
                <v:textbox>
                  <w:txbxContent>
                    <w:p w14:paraId="21D3705D" w14:textId="77777777" w:rsidR="00DF0335" w:rsidRPr="000D4543" w:rsidRDefault="00DF0335" w:rsidP="00DF0335">
                      <w:pPr>
                        <w:spacing w:after="0" w:line="240" w:lineRule="auto"/>
                        <w:jc w:val="center"/>
                        <w:rPr>
                          <w:szCs w:val="20"/>
                        </w:rPr>
                      </w:pPr>
                      <w:r w:rsidRPr="000D4543">
                        <w:rPr>
                          <w:szCs w:val="20"/>
                        </w:rPr>
                        <w:t>2,663 (7.4%) died before follow-up</w:t>
                      </w:r>
                    </w:p>
                  </w:txbxContent>
                </v:textbox>
                <w10:wrap anchorx="margin"/>
              </v:rect>
            </w:pict>
          </mc:Fallback>
        </mc:AlternateContent>
      </w:r>
    </w:p>
    <w:p w14:paraId="380F2536" w14:textId="77777777" w:rsidR="00DF0335" w:rsidRPr="000D4543" w:rsidRDefault="00DF0335" w:rsidP="00DF0335">
      <w:pPr>
        <w:rPr>
          <w:b/>
          <w:noProof/>
          <w:lang w:eastAsia="en-GB"/>
        </w:rPr>
      </w:pPr>
      <w:r w:rsidRPr="000D4543">
        <w:rPr>
          <w:b/>
          <w:noProof/>
          <w:lang w:eastAsia="en-GB"/>
        </w:rPr>
        <mc:AlternateContent>
          <mc:Choice Requires="wps">
            <w:drawing>
              <wp:anchor distT="0" distB="0" distL="114300" distR="114300" simplePos="0" relativeHeight="251664384" behindDoc="0" locked="0" layoutInCell="1" allowOverlap="1" wp14:anchorId="7AB53E72" wp14:editId="1629825E">
                <wp:simplePos x="0" y="0"/>
                <wp:positionH relativeFrom="column">
                  <wp:posOffset>2816860</wp:posOffset>
                </wp:positionH>
                <wp:positionV relativeFrom="paragraph">
                  <wp:posOffset>234315</wp:posOffset>
                </wp:positionV>
                <wp:extent cx="1419225" cy="45719"/>
                <wp:effectExtent l="0" t="19050" r="47625" b="31115"/>
                <wp:wrapNone/>
                <wp:docPr id="1" name="Right Arrow 1"/>
                <wp:cNvGraphicFramePr/>
                <a:graphic xmlns:a="http://schemas.openxmlformats.org/drawingml/2006/main">
                  <a:graphicData uri="http://schemas.microsoft.com/office/word/2010/wordprocessingShape">
                    <wps:wsp>
                      <wps:cNvSpPr/>
                      <wps:spPr>
                        <a:xfrm>
                          <a:off x="0" y="0"/>
                          <a:ext cx="14192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10D9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1.8pt;margin-top:18.45pt;width:111.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" adj="21252" fillcolor="black [3200]" strokecolor="black [1600]" strokeweight="2pt"/>
            </w:pict>
          </mc:Fallback>
        </mc:AlternateContent>
      </w:r>
    </w:p>
    <w:p w14:paraId="3813653B"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0288" behindDoc="0" locked="0" layoutInCell="1" allowOverlap="1" wp14:anchorId="517B19CD" wp14:editId="7A99BC83">
                <wp:simplePos x="0" y="0"/>
                <wp:positionH relativeFrom="margin">
                  <wp:align>center</wp:align>
                </wp:positionH>
                <wp:positionV relativeFrom="paragraph">
                  <wp:posOffset>213995</wp:posOffset>
                </wp:positionV>
                <wp:extent cx="1771650" cy="590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7165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2426FACB" w14:textId="77777777" w:rsidR="00DF0335" w:rsidRPr="000D4543" w:rsidRDefault="00DF0335" w:rsidP="00DF0335">
                            <w:pPr>
                              <w:spacing w:after="0" w:line="240" w:lineRule="auto"/>
                              <w:jc w:val="center"/>
                              <w:rPr>
                                <w:szCs w:val="20"/>
                              </w:rPr>
                            </w:pPr>
                            <w:r w:rsidRPr="000D4543">
                              <w:rPr>
                                <w:szCs w:val="20"/>
                              </w:rPr>
                              <w:t xml:space="preserve">33,160 eligible to be </w:t>
                            </w:r>
                          </w:p>
                          <w:p w14:paraId="0670077B" w14:textId="77777777" w:rsidR="00DF0335" w:rsidRPr="000D4543" w:rsidRDefault="00DF0335" w:rsidP="00DF0335">
                            <w:pPr>
                              <w:spacing w:after="0" w:line="240" w:lineRule="auto"/>
                              <w:jc w:val="center"/>
                              <w:rPr>
                                <w:szCs w:val="20"/>
                              </w:rPr>
                            </w:pPr>
                            <w:r w:rsidRPr="000D4543">
                              <w:rPr>
                                <w:szCs w:val="20"/>
                              </w:rPr>
                              <w:t>re-surveyed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19CD" id="Rectangle 14" o:spid="_x0000_s1028" style="position:absolute;margin-left:0;margin-top:16.85pt;width:139.5pt;height: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" fillcolor="white [3201]" strokecolor="black [3200]" strokeweight="2pt">
                <v:textbox>
                  <w:txbxContent>
                    <w:p w14:paraId="2426FACB" w14:textId="77777777" w:rsidR="00DF0335" w:rsidRPr="000D4543" w:rsidRDefault="00DF0335" w:rsidP="00DF0335">
                      <w:pPr>
                        <w:spacing w:after="0" w:line="240" w:lineRule="auto"/>
                        <w:jc w:val="center"/>
                        <w:rPr>
                          <w:szCs w:val="20"/>
                        </w:rPr>
                      </w:pPr>
                      <w:r w:rsidRPr="000D4543">
                        <w:rPr>
                          <w:szCs w:val="20"/>
                        </w:rPr>
                        <w:t xml:space="preserve">33,160 eligible to be </w:t>
                      </w:r>
                    </w:p>
                    <w:p w14:paraId="0670077B" w14:textId="77777777" w:rsidR="00DF0335" w:rsidRPr="000D4543" w:rsidRDefault="00DF0335" w:rsidP="00DF0335">
                      <w:pPr>
                        <w:spacing w:after="0" w:line="240" w:lineRule="auto"/>
                        <w:jc w:val="center"/>
                        <w:rPr>
                          <w:szCs w:val="20"/>
                        </w:rPr>
                      </w:pPr>
                      <w:r w:rsidRPr="000D4543">
                        <w:rPr>
                          <w:szCs w:val="20"/>
                        </w:rPr>
                        <w:t>re-surveyed</w:t>
                      </w:r>
                    </w:p>
                  </w:txbxContent>
                </v:textbox>
                <w10:wrap anchorx="margin"/>
              </v:rect>
            </w:pict>
          </mc:Fallback>
        </mc:AlternateContent>
      </w:r>
    </w:p>
    <w:p w14:paraId="5B1F4F64"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3360" behindDoc="0" locked="0" layoutInCell="1" allowOverlap="1" wp14:anchorId="76E1F522" wp14:editId="558609D1">
                <wp:simplePos x="0" y="0"/>
                <wp:positionH relativeFrom="column">
                  <wp:posOffset>2800350</wp:posOffset>
                </wp:positionH>
                <wp:positionV relativeFrom="paragraph">
                  <wp:posOffset>325755</wp:posOffset>
                </wp:positionV>
                <wp:extent cx="45719" cy="723900"/>
                <wp:effectExtent l="19050" t="0" r="31115" b="38100"/>
                <wp:wrapNone/>
                <wp:docPr id="21" name="Down Arrow 21"/>
                <wp:cNvGraphicFramePr/>
                <a:graphic xmlns:a="http://schemas.openxmlformats.org/drawingml/2006/main">
                  <a:graphicData uri="http://schemas.microsoft.com/office/word/2010/wordprocessingShape">
                    <wps:wsp>
                      <wps:cNvSpPr/>
                      <wps:spPr>
                        <a:xfrm>
                          <a:off x="0" y="0"/>
                          <a:ext cx="45719" cy="723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15F8" id="Down Arrow 21" o:spid="_x0000_s1026" type="#_x0000_t67" style="position:absolute;margin-left:220.5pt;margin-top:25.65pt;width:3.6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" adj="20918" fillcolor="black [3200]" strokecolor="black [1600]" strokeweight="2pt"/>
            </w:pict>
          </mc:Fallback>
        </mc:AlternateContent>
      </w:r>
    </w:p>
    <w:p w14:paraId="5B3589B1" w14:textId="77777777" w:rsidR="00DF0335" w:rsidRPr="000D4543" w:rsidRDefault="00DF0335" w:rsidP="00DF0335">
      <w:pPr>
        <w:rPr>
          <w:b/>
          <w:noProof/>
          <w:lang w:eastAsia="en-GB"/>
        </w:rPr>
      </w:pPr>
    </w:p>
    <w:p w14:paraId="2FF02764"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5408" behindDoc="0" locked="0" layoutInCell="1" allowOverlap="1" wp14:anchorId="1233897F" wp14:editId="5E2E7632">
                <wp:simplePos x="0" y="0"/>
                <wp:positionH relativeFrom="margin">
                  <wp:posOffset>1941830</wp:posOffset>
                </wp:positionH>
                <wp:positionV relativeFrom="paragraph">
                  <wp:posOffset>123825</wp:posOffset>
                </wp:positionV>
                <wp:extent cx="1781175" cy="590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78117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0F07E128" w14:textId="77777777" w:rsidR="00DF0335" w:rsidRPr="000D4543" w:rsidRDefault="00DF0335" w:rsidP="00DF0335">
                            <w:pPr>
                              <w:spacing w:after="0" w:line="240" w:lineRule="auto"/>
                              <w:jc w:val="center"/>
                              <w:rPr>
                                <w:szCs w:val="20"/>
                              </w:rPr>
                            </w:pPr>
                            <w:r w:rsidRPr="000D4543">
                              <w:rPr>
                                <w:szCs w:val="20"/>
                              </w:rPr>
                              <w:t>28,450 returned surveys (85.8%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897F" id="Rectangle 15" o:spid="_x0000_s1029" style="position:absolute;margin-left:152.9pt;margin-top:9.75pt;width:140.2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" fillcolor="white [3201]" strokecolor="black [3200]" strokeweight="2pt">
                <v:textbox>
                  <w:txbxContent>
                    <w:p w14:paraId="0F07E128" w14:textId="77777777" w:rsidR="00DF0335" w:rsidRPr="000D4543" w:rsidRDefault="00DF0335" w:rsidP="00DF0335">
                      <w:pPr>
                        <w:spacing w:after="0" w:line="240" w:lineRule="auto"/>
                        <w:jc w:val="center"/>
                        <w:rPr>
                          <w:szCs w:val="20"/>
                        </w:rPr>
                      </w:pPr>
                      <w:r w:rsidRPr="000D4543">
                        <w:rPr>
                          <w:szCs w:val="20"/>
                        </w:rPr>
                        <w:t>28,450 returned surveys (85.8% response)</w:t>
                      </w:r>
                    </w:p>
                  </w:txbxContent>
                </v:textbox>
                <w10:wrap anchorx="margin"/>
              </v:rect>
            </w:pict>
          </mc:Fallback>
        </mc:AlternateContent>
      </w:r>
    </w:p>
    <w:p w14:paraId="2B23E3DF"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9504" behindDoc="0" locked="0" layoutInCell="1" allowOverlap="1" wp14:anchorId="37794AAF" wp14:editId="4332F257">
                <wp:simplePos x="0" y="0"/>
                <wp:positionH relativeFrom="margin">
                  <wp:posOffset>4305300</wp:posOffset>
                </wp:positionH>
                <wp:positionV relativeFrom="paragraph">
                  <wp:posOffset>65405</wp:posOffset>
                </wp:positionV>
                <wp:extent cx="1676400" cy="1066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380009D3" w14:textId="77777777" w:rsidR="00DF0335" w:rsidRPr="00043236" w:rsidRDefault="00DF0335" w:rsidP="00DF0335">
                            <w:pPr>
                              <w:spacing w:after="0" w:line="240" w:lineRule="auto"/>
                              <w:jc w:val="center"/>
                              <w:rPr>
                                <w:sz w:val="24"/>
                              </w:rPr>
                            </w:pPr>
                            <w:r w:rsidRPr="00043236">
                              <w:t xml:space="preserve">6,750 (23.7%) </w:t>
                            </w:r>
                            <w:r w:rsidRPr="00043236">
                              <w:rPr>
                                <w:rFonts w:ascii="Calibri" w:hAnsi="Calibri" w:cs="Arial"/>
                                <w:lang w:val="en-US" w:eastAsia="en-GB"/>
                              </w:rPr>
                              <w:t>excluded from analysis due to treatment uncertainty/ non-standard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4AAF" id="Rectangle 9" o:spid="_x0000_s1030" style="position:absolute;margin-left:339pt;margin-top:5.15pt;width:132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" fillcolor="white [3201]" strokecolor="black [3200]" strokeweight="2pt">
                <v:textbox>
                  <w:txbxContent>
                    <w:p w14:paraId="380009D3" w14:textId="77777777" w:rsidR="00DF0335" w:rsidRPr="00043236" w:rsidRDefault="00DF0335" w:rsidP="00DF0335">
                      <w:pPr>
                        <w:spacing w:after="0" w:line="240" w:lineRule="auto"/>
                        <w:jc w:val="center"/>
                        <w:rPr>
                          <w:sz w:val="24"/>
                        </w:rPr>
                      </w:pPr>
                      <w:r w:rsidRPr="00043236">
                        <w:t xml:space="preserve">6,750 (23.7%) </w:t>
                      </w:r>
                      <w:r w:rsidRPr="00043236">
                        <w:rPr>
                          <w:rFonts w:ascii="Calibri" w:hAnsi="Calibri" w:cs="Arial"/>
                          <w:lang w:val="en-US" w:eastAsia="en-GB"/>
                        </w:rPr>
                        <w:t>excluded from analysis due to treatment uncertainty/ non-standard treatment</w:t>
                      </w:r>
                    </w:p>
                  </w:txbxContent>
                </v:textbox>
                <w10:wrap anchorx="margin"/>
              </v:rect>
            </w:pict>
          </mc:Fallback>
        </mc:AlternateContent>
      </w:r>
      <w:r w:rsidRPr="000D4543">
        <w:rPr>
          <w:noProof/>
          <w:lang w:eastAsia="en-GB"/>
        </w:rPr>
        <mc:AlternateContent>
          <mc:Choice Requires="wps">
            <w:drawing>
              <wp:anchor distT="0" distB="0" distL="114300" distR="114300" simplePos="0" relativeHeight="251667456" behindDoc="0" locked="0" layoutInCell="1" allowOverlap="1" wp14:anchorId="1487DA7C" wp14:editId="3AD58995">
                <wp:simplePos x="0" y="0"/>
                <wp:positionH relativeFrom="margin">
                  <wp:posOffset>2818765</wp:posOffset>
                </wp:positionH>
                <wp:positionV relativeFrom="paragraph">
                  <wp:posOffset>243840</wp:posOffset>
                </wp:positionV>
                <wp:extent cx="45719" cy="793115"/>
                <wp:effectExtent l="19050" t="0" r="31115" b="45085"/>
                <wp:wrapNone/>
                <wp:docPr id="22" name="Down Arrow 22"/>
                <wp:cNvGraphicFramePr/>
                <a:graphic xmlns:a="http://schemas.openxmlformats.org/drawingml/2006/main">
                  <a:graphicData uri="http://schemas.microsoft.com/office/word/2010/wordprocessingShape">
                    <wps:wsp>
                      <wps:cNvSpPr/>
                      <wps:spPr>
                        <a:xfrm>
                          <a:off x="0" y="0"/>
                          <a:ext cx="45719" cy="7931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83D3C" id="Down Arrow 22" o:spid="_x0000_s1026" type="#_x0000_t67" style="position:absolute;margin-left:221.95pt;margin-top:19.2pt;width:3.6pt;height:62.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" adj="20977" fillcolor="black [3200]" strokecolor="black [1600]" strokeweight="2pt">
                <w10:wrap anchorx="margin"/>
              </v:shape>
            </w:pict>
          </mc:Fallback>
        </mc:AlternateContent>
      </w:r>
    </w:p>
    <w:p w14:paraId="1AE9B2DD" w14:textId="77777777" w:rsidR="00DF0335" w:rsidRPr="000D4543" w:rsidRDefault="00DF0335" w:rsidP="00DF0335">
      <w:pPr>
        <w:rPr>
          <w:rFonts w:ascii="Calibri" w:hAnsi="Calibri" w:cs="Arial"/>
          <w:color w:val="000000"/>
          <w:lang w:val="en-US" w:eastAsia="en-GB"/>
        </w:rPr>
      </w:pPr>
      <w:r w:rsidRPr="000D4543">
        <w:rPr>
          <w:b/>
          <w:noProof/>
          <w:lang w:eastAsia="en-GB"/>
        </w:rPr>
        <mc:AlternateContent>
          <mc:Choice Requires="wps">
            <w:drawing>
              <wp:anchor distT="0" distB="0" distL="114300" distR="114300" simplePos="0" relativeHeight="251668480" behindDoc="0" locked="0" layoutInCell="1" allowOverlap="1" wp14:anchorId="2D0BFE5C" wp14:editId="4029D21C">
                <wp:simplePos x="0" y="0"/>
                <wp:positionH relativeFrom="column">
                  <wp:posOffset>2861945</wp:posOffset>
                </wp:positionH>
                <wp:positionV relativeFrom="paragraph">
                  <wp:posOffset>102870</wp:posOffset>
                </wp:positionV>
                <wp:extent cx="1419225" cy="45719"/>
                <wp:effectExtent l="0" t="19050" r="47625" b="31115"/>
                <wp:wrapNone/>
                <wp:docPr id="8" name="Right Arrow 1"/>
                <wp:cNvGraphicFramePr/>
                <a:graphic xmlns:a="http://schemas.openxmlformats.org/drawingml/2006/main">
                  <a:graphicData uri="http://schemas.microsoft.com/office/word/2010/wordprocessingShape">
                    <wps:wsp>
                      <wps:cNvSpPr/>
                      <wps:spPr>
                        <a:xfrm>
                          <a:off x="0" y="0"/>
                          <a:ext cx="14192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63FB0" id="Right Arrow 1" o:spid="_x0000_s1026" type="#_x0000_t13" style="position:absolute;margin-left:225.35pt;margin-top:8.1pt;width:111.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" adj="21252" fillcolor="black [3200]" strokecolor="black [1600]" strokeweight="2pt"/>
            </w:pict>
          </mc:Fallback>
        </mc:AlternateContent>
      </w:r>
    </w:p>
    <w:p w14:paraId="127F7B64"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66432" behindDoc="0" locked="0" layoutInCell="1" allowOverlap="1" wp14:anchorId="1F6E48FA" wp14:editId="64F25943">
                <wp:simplePos x="0" y="0"/>
                <wp:positionH relativeFrom="margin">
                  <wp:posOffset>1941830</wp:posOffset>
                </wp:positionH>
                <wp:positionV relativeFrom="paragraph">
                  <wp:posOffset>120015</wp:posOffset>
                </wp:positionV>
                <wp:extent cx="1790700" cy="590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9070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4A6FD4AF" w14:textId="77777777" w:rsidR="00DF0335" w:rsidRPr="000D4543" w:rsidRDefault="00DF0335" w:rsidP="00DF0335">
                            <w:pPr>
                              <w:spacing w:after="0" w:line="240" w:lineRule="auto"/>
                              <w:jc w:val="center"/>
                              <w:rPr>
                                <w:szCs w:val="20"/>
                              </w:rPr>
                            </w:pPr>
                            <w:r w:rsidRPr="000D4543">
                              <w:rPr>
                                <w:szCs w:val="20"/>
                              </w:rPr>
                              <w:t>21,700 included in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E48FA" id="Rectangle 16" o:spid="_x0000_s1031" style="position:absolute;margin-left:152.9pt;margin-top:9.45pt;width:141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" fillcolor="white [3201]" strokecolor="black [3200]" strokeweight="2pt">
                <v:textbox>
                  <w:txbxContent>
                    <w:p w14:paraId="4A6FD4AF" w14:textId="77777777" w:rsidR="00DF0335" w:rsidRPr="000D4543" w:rsidRDefault="00DF0335" w:rsidP="00DF0335">
                      <w:pPr>
                        <w:spacing w:after="0" w:line="240" w:lineRule="auto"/>
                        <w:jc w:val="center"/>
                        <w:rPr>
                          <w:szCs w:val="20"/>
                        </w:rPr>
                      </w:pPr>
                      <w:r w:rsidRPr="000D4543">
                        <w:rPr>
                          <w:szCs w:val="20"/>
                        </w:rPr>
                        <w:t>21,700 included in analysis</w:t>
                      </w:r>
                    </w:p>
                  </w:txbxContent>
                </v:textbox>
                <w10:wrap anchorx="margin"/>
              </v:rect>
            </w:pict>
          </mc:Fallback>
        </mc:AlternateContent>
      </w:r>
    </w:p>
    <w:p w14:paraId="3FAD5A29"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74624" behindDoc="0" locked="0" layoutInCell="1" allowOverlap="1" wp14:anchorId="40575341" wp14:editId="7121BE60">
                <wp:simplePos x="0" y="0"/>
                <wp:positionH relativeFrom="margin">
                  <wp:posOffset>2837180</wp:posOffset>
                </wp:positionH>
                <wp:positionV relativeFrom="paragraph">
                  <wp:posOffset>262890</wp:posOffset>
                </wp:positionV>
                <wp:extent cx="45719" cy="266700"/>
                <wp:effectExtent l="19050" t="0" r="31115" b="38100"/>
                <wp:wrapNone/>
                <wp:docPr id="2" name="Down Arrow 2"/>
                <wp:cNvGraphicFramePr/>
                <a:graphic xmlns:a="http://schemas.openxmlformats.org/drawingml/2006/main">
                  <a:graphicData uri="http://schemas.microsoft.com/office/word/2010/wordprocessingShape">
                    <wps:wsp>
                      <wps:cNvSpPr/>
                      <wps:spPr>
                        <a:xfrm>
                          <a:off x="0" y="0"/>
                          <a:ext cx="45719"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39F2C" id="Down Arrow 2" o:spid="_x0000_s1026" type="#_x0000_t67" style="position:absolute;margin-left:223.4pt;margin-top:20.7pt;width:3.6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" adj="19749" fillcolor="black [3200]" strokecolor="black [1600]" strokeweight="2pt">
                <w10:wrap anchorx="margin"/>
              </v:shape>
            </w:pict>
          </mc:Fallback>
        </mc:AlternateContent>
      </w:r>
    </w:p>
    <w:p w14:paraId="78689E86" w14:textId="77777777" w:rsidR="00DF0335" w:rsidRPr="000D4543" w:rsidRDefault="00DF0335" w:rsidP="00DF0335">
      <w:pPr>
        <w:rPr>
          <w:b/>
          <w:noProof/>
          <w:lang w:eastAsia="en-GB"/>
        </w:rPr>
      </w:pPr>
      <w:r w:rsidRPr="000D4543">
        <w:rPr>
          <w:noProof/>
          <w:lang w:eastAsia="en-GB"/>
        </w:rPr>
        <mc:AlternateContent>
          <mc:Choice Requires="wps">
            <w:drawing>
              <wp:anchor distT="0" distB="0" distL="114300" distR="114300" simplePos="0" relativeHeight="251673600" behindDoc="0" locked="0" layoutInCell="1" allowOverlap="1" wp14:anchorId="369159F1" wp14:editId="01345024">
                <wp:simplePos x="0" y="0"/>
                <wp:positionH relativeFrom="column">
                  <wp:posOffset>4610100</wp:posOffset>
                </wp:positionH>
                <wp:positionV relativeFrom="paragraph">
                  <wp:posOffset>375920</wp:posOffset>
                </wp:positionV>
                <wp:extent cx="1162050" cy="657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6205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7596EAF7" w14:textId="77777777" w:rsidR="00DF0335" w:rsidRPr="000D4543" w:rsidRDefault="00DF0335" w:rsidP="00DF0335">
                            <w:pPr>
                              <w:spacing w:after="0" w:line="240" w:lineRule="auto"/>
                              <w:jc w:val="center"/>
                              <w:rPr>
                                <w:szCs w:val="20"/>
                              </w:rPr>
                            </w:pPr>
                            <w:r w:rsidRPr="000D4543">
                              <w:rPr>
                                <w:szCs w:val="20"/>
                              </w:rPr>
                              <w:t>296 treatment changes could not be verified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59F1" id="Rectangle 17" o:spid="_x0000_s1032" style="position:absolute;margin-left:363pt;margin-top:29.6pt;width:91.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" fillcolor="white [3201]" strokecolor="black [3200]" strokeweight="2pt">
                <v:textbox>
                  <w:txbxContent>
                    <w:p w14:paraId="7596EAF7" w14:textId="77777777" w:rsidR="00DF0335" w:rsidRPr="000D4543" w:rsidRDefault="00DF0335" w:rsidP="00DF0335">
                      <w:pPr>
                        <w:spacing w:after="0" w:line="240" w:lineRule="auto"/>
                        <w:jc w:val="center"/>
                        <w:rPr>
                          <w:szCs w:val="20"/>
                        </w:rPr>
                      </w:pPr>
                      <w:r w:rsidRPr="000D4543">
                        <w:rPr>
                          <w:szCs w:val="20"/>
                        </w:rPr>
                        <w:t>296 treatment changes could not be verified</w:t>
                      </w:r>
                    </w:p>
                  </w:txbxContent>
                </v:textbox>
              </v:rect>
            </w:pict>
          </mc:Fallback>
        </mc:AlternateContent>
      </w:r>
      <w:r w:rsidRPr="000D4543">
        <w:rPr>
          <w:noProof/>
          <w:lang w:eastAsia="en-GB"/>
        </w:rPr>
        <mc:AlternateContent>
          <mc:Choice Requires="wps">
            <w:drawing>
              <wp:anchor distT="0" distB="0" distL="114300" distR="114300" simplePos="0" relativeHeight="251672576" behindDoc="0" locked="0" layoutInCell="1" allowOverlap="1" wp14:anchorId="4EF32388" wp14:editId="60A709EC">
                <wp:simplePos x="0" y="0"/>
                <wp:positionH relativeFrom="column">
                  <wp:posOffset>3028950</wp:posOffset>
                </wp:positionH>
                <wp:positionV relativeFrom="paragraph">
                  <wp:posOffset>375920</wp:posOffset>
                </wp:positionV>
                <wp:extent cx="1257300" cy="657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25730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3C893985" w14:textId="77777777" w:rsidR="00DF0335" w:rsidRPr="000D4543" w:rsidRDefault="00DF0335" w:rsidP="00DF0335">
                            <w:pPr>
                              <w:spacing w:after="0" w:line="240" w:lineRule="auto"/>
                              <w:jc w:val="center"/>
                              <w:rPr>
                                <w:szCs w:val="20"/>
                              </w:rPr>
                            </w:pPr>
                            <w:r w:rsidRPr="000D4543">
                              <w:rPr>
                                <w:szCs w:val="20"/>
                              </w:rPr>
                              <w:t>1,346 reported additional active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2388" id="Rectangle 12" o:spid="_x0000_s1033" style="position:absolute;margin-left:238.5pt;margin-top:29.6pt;width:9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" fillcolor="white [3201]" strokecolor="black [3200]" strokeweight="2pt">
                <v:textbox>
                  <w:txbxContent>
                    <w:p w14:paraId="3C893985" w14:textId="77777777" w:rsidR="00DF0335" w:rsidRPr="000D4543" w:rsidRDefault="00DF0335" w:rsidP="00DF0335">
                      <w:pPr>
                        <w:spacing w:after="0" w:line="240" w:lineRule="auto"/>
                        <w:jc w:val="center"/>
                        <w:rPr>
                          <w:szCs w:val="20"/>
                        </w:rPr>
                      </w:pPr>
                      <w:r w:rsidRPr="000D4543">
                        <w:rPr>
                          <w:szCs w:val="20"/>
                        </w:rPr>
                        <w:t>1,346 reported additional active treatment</w:t>
                      </w:r>
                    </w:p>
                  </w:txbxContent>
                </v:textbox>
              </v:rect>
            </w:pict>
          </mc:Fallback>
        </mc:AlternateContent>
      </w:r>
      <w:r w:rsidRPr="000D4543">
        <w:rPr>
          <w:noProof/>
          <w:lang w:eastAsia="en-GB"/>
        </w:rPr>
        <mc:AlternateContent>
          <mc:Choice Requires="wps">
            <w:drawing>
              <wp:anchor distT="0" distB="0" distL="114300" distR="114300" simplePos="0" relativeHeight="251671552" behindDoc="0" locked="0" layoutInCell="1" allowOverlap="1" wp14:anchorId="03348F29" wp14:editId="1264C501">
                <wp:simplePos x="0" y="0"/>
                <wp:positionH relativeFrom="column">
                  <wp:posOffset>1485900</wp:posOffset>
                </wp:positionH>
                <wp:positionV relativeFrom="paragraph">
                  <wp:posOffset>377190</wp:posOffset>
                </wp:positionV>
                <wp:extent cx="1219200" cy="647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21920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22211D5" w14:textId="77777777" w:rsidR="00DF0335" w:rsidRPr="000D4543" w:rsidRDefault="00DF0335" w:rsidP="00DF0335">
                            <w:pPr>
                              <w:spacing w:after="0" w:line="240" w:lineRule="auto"/>
                              <w:jc w:val="center"/>
                              <w:rPr>
                                <w:szCs w:val="20"/>
                              </w:rPr>
                            </w:pPr>
                            <w:r w:rsidRPr="000D4543">
                              <w:rPr>
                                <w:szCs w:val="20"/>
                              </w:rPr>
                              <w:t>588 reported first active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8F29" id="Rectangle 18" o:spid="_x0000_s1034" style="position:absolute;margin-left:117pt;margin-top:29.7pt;width:96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" fillcolor="white [3201]" strokecolor="black [3200]" strokeweight="2pt">
                <v:textbox>
                  <w:txbxContent>
                    <w:p w14:paraId="322211D5" w14:textId="77777777" w:rsidR="00DF0335" w:rsidRPr="000D4543" w:rsidRDefault="00DF0335" w:rsidP="00DF0335">
                      <w:pPr>
                        <w:spacing w:after="0" w:line="240" w:lineRule="auto"/>
                        <w:jc w:val="center"/>
                        <w:rPr>
                          <w:szCs w:val="20"/>
                        </w:rPr>
                      </w:pPr>
                      <w:r w:rsidRPr="000D4543">
                        <w:rPr>
                          <w:szCs w:val="20"/>
                        </w:rPr>
                        <w:t>588 reported first active treatment</w:t>
                      </w:r>
                    </w:p>
                  </w:txbxContent>
                </v:textbox>
              </v:rect>
            </w:pict>
          </mc:Fallback>
        </mc:AlternateContent>
      </w:r>
      <w:r w:rsidRPr="000D4543">
        <w:rPr>
          <w:noProof/>
          <w:lang w:eastAsia="en-GB"/>
        </w:rPr>
        <mc:AlternateContent>
          <mc:Choice Requires="wps">
            <w:drawing>
              <wp:anchor distT="0" distB="0" distL="114300" distR="114300" simplePos="0" relativeHeight="251670528" behindDoc="0" locked="0" layoutInCell="1" allowOverlap="1" wp14:anchorId="3EE6782E" wp14:editId="2A9D4BC3">
                <wp:simplePos x="0" y="0"/>
                <wp:positionH relativeFrom="margin">
                  <wp:posOffset>0</wp:posOffset>
                </wp:positionH>
                <wp:positionV relativeFrom="paragraph">
                  <wp:posOffset>377190</wp:posOffset>
                </wp:positionV>
                <wp:extent cx="1219200" cy="647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21920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11FA8CF" w14:textId="77777777" w:rsidR="00DF0335" w:rsidRPr="000D4543" w:rsidRDefault="00DF0335" w:rsidP="00DF0335">
                            <w:pPr>
                              <w:spacing w:after="0" w:line="240" w:lineRule="auto"/>
                              <w:jc w:val="center"/>
                              <w:rPr>
                                <w:szCs w:val="20"/>
                              </w:rPr>
                            </w:pPr>
                            <w:r w:rsidRPr="000D4543">
                              <w:rPr>
                                <w:szCs w:val="20"/>
                              </w:rPr>
                              <w:t>19,470 reported no additional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6782E" id="Rectangle 19" o:spid="_x0000_s1035" style="position:absolute;margin-left:0;margin-top:29.7pt;width:96pt;height: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" fillcolor="white [3201]" strokecolor="black [3200]" strokeweight="2pt">
                <v:textbox>
                  <w:txbxContent>
                    <w:p w14:paraId="511FA8CF" w14:textId="77777777" w:rsidR="00DF0335" w:rsidRPr="000D4543" w:rsidRDefault="00DF0335" w:rsidP="00DF0335">
                      <w:pPr>
                        <w:spacing w:after="0" w:line="240" w:lineRule="auto"/>
                        <w:jc w:val="center"/>
                        <w:rPr>
                          <w:szCs w:val="20"/>
                        </w:rPr>
                      </w:pPr>
                      <w:r w:rsidRPr="000D4543">
                        <w:rPr>
                          <w:szCs w:val="20"/>
                        </w:rPr>
                        <w:t>19,470 reported no additional treatment</w:t>
                      </w:r>
                    </w:p>
                  </w:txbxContent>
                </v:textbox>
                <w10:wrap anchorx="margin"/>
              </v:rect>
            </w:pict>
          </mc:Fallback>
        </mc:AlternateContent>
      </w:r>
      <w:r w:rsidRPr="000D4543">
        <w:rPr>
          <w:b/>
          <w:noProof/>
          <w:lang w:eastAsia="en-GB"/>
        </w:rPr>
        <mc:AlternateContent>
          <mc:Choice Requires="wps">
            <w:drawing>
              <wp:anchor distT="0" distB="0" distL="114300" distR="114300" simplePos="0" relativeHeight="251675648" behindDoc="0" locked="0" layoutInCell="1" allowOverlap="1" wp14:anchorId="6F704384" wp14:editId="40DB0A53">
                <wp:simplePos x="0" y="0"/>
                <wp:positionH relativeFrom="column">
                  <wp:posOffset>561975</wp:posOffset>
                </wp:positionH>
                <wp:positionV relativeFrom="paragraph">
                  <wp:posOffset>20955</wp:posOffset>
                </wp:positionV>
                <wp:extent cx="4607560" cy="45719"/>
                <wp:effectExtent l="0" t="0" r="21590" b="12065"/>
                <wp:wrapNone/>
                <wp:docPr id="3" name="Rectangle 3"/>
                <wp:cNvGraphicFramePr/>
                <a:graphic xmlns:a="http://schemas.openxmlformats.org/drawingml/2006/main">
                  <a:graphicData uri="http://schemas.microsoft.com/office/word/2010/wordprocessingShape">
                    <wps:wsp>
                      <wps:cNvSpPr/>
                      <wps:spPr>
                        <a:xfrm>
                          <a:off x="0" y="0"/>
                          <a:ext cx="460756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AF753" id="Rectangle 3" o:spid="_x0000_s1026" style="position:absolute;margin-left:44.25pt;margin-top:1.65pt;width:362.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" fillcolor="black [3200]" strokecolor="black [1600]" strokeweight="2pt"/>
            </w:pict>
          </mc:Fallback>
        </mc:AlternateContent>
      </w:r>
      <w:r w:rsidRPr="000D4543">
        <w:rPr>
          <w:noProof/>
          <w:lang w:eastAsia="en-GB"/>
        </w:rPr>
        <mc:AlternateContent>
          <mc:Choice Requires="wps">
            <w:drawing>
              <wp:anchor distT="0" distB="0" distL="114300" distR="114300" simplePos="0" relativeHeight="251679744" behindDoc="0" locked="0" layoutInCell="1" allowOverlap="1" wp14:anchorId="2E27F73B" wp14:editId="4E446D8C">
                <wp:simplePos x="0" y="0"/>
                <wp:positionH relativeFrom="margin">
                  <wp:posOffset>5131435</wp:posOffset>
                </wp:positionH>
                <wp:positionV relativeFrom="paragraph">
                  <wp:posOffset>36830</wp:posOffset>
                </wp:positionV>
                <wp:extent cx="45085" cy="314325"/>
                <wp:effectExtent l="19050" t="0" r="31115" b="47625"/>
                <wp:wrapNone/>
                <wp:docPr id="7" name="Down Arrow 7"/>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8585" id="Down Arrow 7" o:spid="_x0000_s1026" type="#_x0000_t67" style="position:absolute;margin-left:404.05pt;margin-top:2.9pt;width:3.5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" adj="20051" fillcolor="black [3200]" strokecolor="black [1600]" strokeweight="2pt">
                <w10:wrap anchorx="margin"/>
              </v:shape>
            </w:pict>
          </mc:Fallback>
        </mc:AlternateContent>
      </w:r>
      <w:r w:rsidRPr="000D4543">
        <w:rPr>
          <w:noProof/>
          <w:lang w:eastAsia="en-GB"/>
        </w:rPr>
        <mc:AlternateContent>
          <mc:Choice Requires="wps">
            <w:drawing>
              <wp:anchor distT="0" distB="0" distL="114300" distR="114300" simplePos="0" relativeHeight="251678720" behindDoc="0" locked="0" layoutInCell="1" allowOverlap="1" wp14:anchorId="322B68E7" wp14:editId="466445FA">
                <wp:simplePos x="0" y="0"/>
                <wp:positionH relativeFrom="margin">
                  <wp:posOffset>3593465</wp:posOffset>
                </wp:positionH>
                <wp:positionV relativeFrom="paragraph">
                  <wp:posOffset>46355</wp:posOffset>
                </wp:positionV>
                <wp:extent cx="45085" cy="314325"/>
                <wp:effectExtent l="19050" t="0" r="31115" b="47625"/>
                <wp:wrapNone/>
                <wp:docPr id="6" name="Down Arrow 6"/>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C465" id="Down Arrow 6" o:spid="_x0000_s1026" type="#_x0000_t67" style="position:absolute;margin-left:282.95pt;margin-top:3.65pt;width:3.5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" adj="20051" fillcolor="black [3200]" strokecolor="black [1600]" strokeweight="2pt">
                <w10:wrap anchorx="margin"/>
              </v:shape>
            </w:pict>
          </mc:Fallback>
        </mc:AlternateContent>
      </w:r>
      <w:r w:rsidRPr="000D4543">
        <w:rPr>
          <w:noProof/>
          <w:lang w:eastAsia="en-GB"/>
        </w:rPr>
        <mc:AlternateContent>
          <mc:Choice Requires="wps">
            <w:drawing>
              <wp:anchor distT="0" distB="0" distL="114300" distR="114300" simplePos="0" relativeHeight="251677696" behindDoc="0" locked="0" layoutInCell="1" allowOverlap="1" wp14:anchorId="0FDD5C6B" wp14:editId="3A2F2B1F">
                <wp:simplePos x="0" y="0"/>
                <wp:positionH relativeFrom="margin">
                  <wp:posOffset>2076450</wp:posOffset>
                </wp:positionH>
                <wp:positionV relativeFrom="paragraph">
                  <wp:posOffset>42545</wp:posOffset>
                </wp:positionV>
                <wp:extent cx="45085" cy="31432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3A89" id="Down Arrow 5" o:spid="_x0000_s1026" type="#_x0000_t67" style="position:absolute;margin-left:163.5pt;margin-top:3.35pt;width:3.5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" adj="20051" fillcolor="black [3200]" strokecolor="black [1600]" strokeweight="2pt">
                <w10:wrap anchorx="margin"/>
              </v:shape>
            </w:pict>
          </mc:Fallback>
        </mc:AlternateContent>
      </w:r>
      <w:r w:rsidRPr="000D4543">
        <w:rPr>
          <w:noProof/>
          <w:lang w:eastAsia="en-GB"/>
        </w:rPr>
        <mc:AlternateContent>
          <mc:Choice Requires="wps">
            <w:drawing>
              <wp:anchor distT="0" distB="0" distL="114300" distR="114300" simplePos="0" relativeHeight="251676672" behindDoc="0" locked="0" layoutInCell="1" allowOverlap="1" wp14:anchorId="3E960B38" wp14:editId="1D393DB6">
                <wp:simplePos x="0" y="0"/>
                <wp:positionH relativeFrom="margin">
                  <wp:posOffset>552450</wp:posOffset>
                </wp:positionH>
                <wp:positionV relativeFrom="paragraph">
                  <wp:posOffset>32385</wp:posOffset>
                </wp:positionV>
                <wp:extent cx="45085" cy="31432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16DF" id="Down Arrow 4" o:spid="_x0000_s1026" type="#_x0000_t67" style="position:absolute;margin-left:43.5pt;margin-top:2.55pt;width:3.5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" adj="20051" fillcolor="black [3200]" strokecolor="black [1600]" strokeweight="2pt">
                <w10:wrap anchorx="margin"/>
              </v:shape>
            </w:pict>
          </mc:Fallback>
        </mc:AlternateContent>
      </w:r>
    </w:p>
    <w:p w14:paraId="60966D65" w14:textId="77777777" w:rsidR="00DF0335" w:rsidRPr="000D4543" w:rsidRDefault="00DF0335" w:rsidP="00DF0335">
      <w:pPr>
        <w:rPr>
          <w:b/>
          <w:noProof/>
          <w:lang w:eastAsia="en-GB"/>
        </w:rPr>
      </w:pPr>
    </w:p>
    <w:p w14:paraId="05EF9921" w14:textId="77777777" w:rsidR="00DF0335" w:rsidRPr="000D4543" w:rsidRDefault="00DF0335" w:rsidP="00DF0335">
      <w:pPr>
        <w:spacing w:after="0" w:line="240" w:lineRule="auto"/>
        <w:rPr>
          <w:b/>
          <w:noProof/>
          <w:lang w:eastAsia="en-GB"/>
        </w:rPr>
      </w:pPr>
    </w:p>
    <w:p w14:paraId="53D24DDF" w14:textId="77777777" w:rsidR="00DF0335" w:rsidRDefault="00DF0335" w:rsidP="00DF0335">
      <w:pPr>
        <w:spacing w:after="0" w:line="240" w:lineRule="auto"/>
        <w:rPr>
          <w:b/>
          <w:noProof/>
          <w:lang w:eastAsia="en-GB"/>
        </w:rPr>
      </w:pPr>
    </w:p>
    <w:p w14:paraId="46023768" w14:textId="77777777" w:rsidR="00DF0335" w:rsidRPr="000D4543" w:rsidRDefault="00DF0335" w:rsidP="00DF0335">
      <w:pPr>
        <w:spacing w:after="0" w:line="240" w:lineRule="auto"/>
        <w:rPr>
          <w:b/>
          <w:noProof/>
          <w:lang w:eastAsia="en-GB"/>
        </w:rPr>
      </w:pPr>
    </w:p>
    <w:tbl>
      <w:tblPr>
        <w:tblW w:w="7650" w:type="dxa"/>
        <w:jc w:val="center"/>
        <w:tblLook w:val="04A0" w:firstRow="1" w:lastRow="0" w:firstColumn="1" w:lastColumn="0" w:noHBand="0" w:noVBand="1"/>
      </w:tblPr>
      <w:tblGrid>
        <w:gridCol w:w="3840"/>
        <w:gridCol w:w="3810"/>
      </w:tblGrid>
      <w:tr w:rsidR="00DF0335" w:rsidRPr="000D4543" w14:paraId="0B95CF6C" w14:textId="77777777" w:rsidTr="00536E28">
        <w:trPr>
          <w:trHeight w:val="300"/>
          <w:jc w:val="center"/>
        </w:trPr>
        <w:tc>
          <w:tcPr>
            <w:tcW w:w="3840" w:type="dxa"/>
            <w:tcBorders>
              <w:top w:val="single" w:sz="4" w:space="0" w:color="auto"/>
              <w:left w:val="single" w:sz="4" w:space="0" w:color="auto"/>
              <w:bottom w:val="single" w:sz="4" w:space="0" w:color="auto"/>
              <w:right w:val="single" w:sz="4" w:space="0" w:color="auto"/>
            </w:tcBorders>
            <w:shd w:val="clear" w:color="000000" w:fill="FFFFFF"/>
          </w:tcPr>
          <w:p w14:paraId="5E1470FD" w14:textId="77777777" w:rsidR="00DF0335" w:rsidRPr="000D4543" w:rsidRDefault="00DF0335" w:rsidP="00536E28">
            <w:pPr>
              <w:spacing w:after="0" w:line="240" w:lineRule="auto"/>
              <w:jc w:val="center"/>
              <w:rPr>
                <w:rFonts w:eastAsia="Times New Roman" w:cs="Arial"/>
                <w:b/>
                <w:bCs/>
                <w:color w:val="000000"/>
                <w:sz w:val="20"/>
                <w:szCs w:val="20"/>
                <w:lang w:eastAsia="en-GB"/>
              </w:rPr>
            </w:pPr>
            <w:r w:rsidRPr="000D4543">
              <w:rPr>
                <w:rFonts w:eastAsia="Times New Roman" w:cs="Arial"/>
                <w:b/>
                <w:bCs/>
                <w:color w:val="000000"/>
                <w:sz w:val="20"/>
                <w:szCs w:val="20"/>
                <w:lang w:eastAsia="en-GB"/>
              </w:rPr>
              <w:t>Included in analysis (n=21,700)</w:t>
            </w:r>
          </w:p>
        </w:tc>
        <w:tc>
          <w:tcPr>
            <w:tcW w:w="3810" w:type="dxa"/>
            <w:tcBorders>
              <w:top w:val="single" w:sz="4" w:space="0" w:color="auto"/>
              <w:left w:val="single" w:sz="4" w:space="0" w:color="auto"/>
              <w:bottom w:val="single" w:sz="4" w:space="0" w:color="auto"/>
              <w:right w:val="single" w:sz="4" w:space="0" w:color="auto"/>
            </w:tcBorders>
            <w:shd w:val="clear" w:color="000000" w:fill="FFFFFF"/>
          </w:tcPr>
          <w:p w14:paraId="513F7C71" w14:textId="77777777" w:rsidR="00DF0335" w:rsidRPr="000D4543" w:rsidRDefault="00DF0335" w:rsidP="00536E28">
            <w:pPr>
              <w:spacing w:after="0" w:line="240" w:lineRule="auto"/>
              <w:jc w:val="center"/>
              <w:rPr>
                <w:rFonts w:eastAsia="Times New Roman" w:cs="Arial"/>
                <w:b/>
                <w:bCs/>
                <w:color w:val="000000"/>
                <w:sz w:val="20"/>
                <w:szCs w:val="20"/>
                <w:lang w:eastAsia="en-GB"/>
              </w:rPr>
            </w:pPr>
            <w:r w:rsidRPr="000D4543">
              <w:rPr>
                <w:rFonts w:eastAsia="Times New Roman" w:cs="Arial"/>
                <w:b/>
                <w:bCs/>
                <w:color w:val="000000"/>
                <w:sz w:val="20"/>
                <w:szCs w:val="20"/>
                <w:lang w:eastAsia="en-GB"/>
              </w:rPr>
              <w:t>Excluded from analysis (n=6,750)</w:t>
            </w:r>
          </w:p>
        </w:tc>
      </w:tr>
      <w:tr w:rsidR="00DF0335" w:rsidRPr="000D4543" w14:paraId="5595A540"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0D4329F2"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Surveillance</w:t>
            </w:r>
          </w:p>
        </w:tc>
        <w:tc>
          <w:tcPr>
            <w:tcW w:w="3810" w:type="dxa"/>
            <w:tcBorders>
              <w:top w:val="nil"/>
              <w:left w:val="nil"/>
              <w:bottom w:val="single" w:sz="4" w:space="0" w:color="auto"/>
              <w:right w:val="single" w:sz="4" w:space="0" w:color="auto"/>
            </w:tcBorders>
            <w:vAlign w:val="bottom"/>
          </w:tcPr>
          <w:p w14:paraId="64ACD5DE" w14:textId="77777777" w:rsidR="00DF0335" w:rsidRPr="000D4543" w:rsidRDefault="00DF0335" w:rsidP="00536E28">
            <w:pPr>
              <w:spacing w:after="0" w:line="240" w:lineRule="auto"/>
              <w:rPr>
                <w:sz w:val="20"/>
                <w:szCs w:val="20"/>
              </w:rPr>
            </w:pPr>
            <w:r w:rsidRPr="000D4543">
              <w:rPr>
                <w:sz w:val="20"/>
                <w:szCs w:val="20"/>
              </w:rPr>
              <w:t>High intensity focused ultrasound</w:t>
            </w:r>
            <w:r>
              <w:rPr>
                <w:sz w:val="20"/>
                <w:szCs w:val="20"/>
              </w:rPr>
              <w:t xml:space="preserve"> </w:t>
            </w:r>
            <w:r>
              <w:rPr>
                <w:rFonts w:eastAsia="Times New Roman" w:cs="Arial"/>
                <w:color w:val="000000"/>
                <w:sz w:val="20"/>
                <w:szCs w:val="20"/>
                <w:lang w:eastAsia="en-GB"/>
              </w:rPr>
              <w:t>(</w:t>
            </w:r>
            <w:r w:rsidRPr="000D4543">
              <w:rPr>
                <w:rFonts w:eastAsia="Times New Roman" w:cs="Arial"/>
                <w:color w:val="000000"/>
                <w:sz w:val="20"/>
                <w:szCs w:val="20"/>
                <w:lang w:eastAsia="en-GB"/>
              </w:rPr>
              <w:t>HIFU</w:t>
            </w:r>
            <w:r>
              <w:rPr>
                <w:rFonts w:eastAsia="Times New Roman" w:cs="Arial"/>
                <w:color w:val="000000"/>
                <w:sz w:val="20"/>
                <w:szCs w:val="20"/>
                <w:lang w:eastAsia="en-GB"/>
              </w:rPr>
              <w:t>)</w:t>
            </w:r>
          </w:p>
        </w:tc>
      </w:tr>
      <w:tr w:rsidR="00DF0335" w:rsidRPr="000D4543" w14:paraId="3BF7473D"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68F16EE6"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Surgery</w:t>
            </w:r>
          </w:p>
        </w:tc>
        <w:tc>
          <w:tcPr>
            <w:tcW w:w="3810" w:type="dxa"/>
            <w:tcBorders>
              <w:top w:val="nil"/>
              <w:left w:val="nil"/>
              <w:bottom w:val="single" w:sz="4" w:space="0" w:color="auto"/>
              <w:right w:val="single" w:sz="4" w:space="0" w:color="auto"/>
            </w:tcBorders>
            <w:vAlign w:val="bottom"/>
          </w:tcPr>
          <w:p w14:paraId="113867EA"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Radiotherapy type unknown</w:t>
            </w:r>
          </w:p>
        </w:tc>
      </w:tr>
      <w:tr w:rsidR="00DF0335" w:rsidRPr="000D4543" w14:paraId="27CD594D"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1874B0BA"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External Beam Radiotherapy (EBRT)</w:t>
            </w:r>
          </w:p>
        </w:tc>
        <w:tc>
          <w:tcPr>
            <w:tcW w:w="3810" w:type="dxa"/>
            <w:tcBorders>
              <w:top w:val="nil"/>
              <w:left w:val="nil"/>
              <w:bottom w:val="single" w:sz="4" w:space="0" w:color="auto"/>
              <w:right w:val="single" w:sz="4" w:space="0" w:color="auto"/>
            </w:tcBorders>
            <w:vAlign w:val="bottom"/>
          </w:tcPr>
          <w:p w14:paraId="4FAC8093"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Follow-up unknown</w:t>
            </w:r>
          </w:p>
        </w:tc>
      </w:tr>
      <w:tr w:rsidR="00DF0335" w:rsidRPr="000D4543" w14:paraId="41A95C51"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0BE7A6E8" w14:textId="77777777" w:rsidR="00DF0335" w:rsidRPr="000D4543" w:rsidRDefault="00DF0335" w:rsidP="00536E28">
            <w:pPr>
              <w:spacing w:after="0" w:line="240" w:lineRule="auto"/>
              <w:rPr>
                <w:rFonts w:eastAsia="Times New Roman" w:cs="Arial"/>
                <w:color w:val="000000"/>
                <w:sz w:val="20"/>
                <w:szCs w:val="20"/>
                <w:lang w:eastAsia="en-GB"/>
              </w:rPr>
            </w:pPr>
            <w:r w:rsidRPr="000D4543">
              <w:rPr>
                <w:sz w:val="20"/>
                <w:szCs w:val="20"/>
              </w:rPr>
              <w:t>Androgen deprivation therapy</w:t>
            </w:r>
            <w:r w:rsidRPr="000D4543">
              <w:rPr>
                <w:rFonts w:eastAsia="Times New Roman" w:cs="Arial"/>
                <w:color w:val="000000"/>
                <w:sz w:val="20"/>
                <w:szCs w:val="20"/>
                <w:lang w:eastAsia="en-GB"/>
              </w:rPr>
              <w:t xml:space="preserve"> </w:t>
            </w:r>
            <w:r>
              <w:rPr>
                <w:rFonts w:eastAsia="Times New Roman" w:cs="Arial"/>
                <w:color w:val="000000"/>
                <w:sz w:val="20"/>
                <w:szCs w:val="20"/>
                <w:lang w:eastAsia="en-GB"/>
              </w:rPr>
              <w:t>(</w:t>
            </w:r>
            <w:r w:rsidRPr="000D4543">
              <w:rPr>
                <w:rFonts w:eastAsia="Times New Roman" w:cs="Arial"/>
                <w:color w:val="000000"/>
                <w:sz w:val="20"/>
                <w:szCs w:val="20"/>
                <w:lang w:eastAsia="en-GB"/>
              </w:rPr>
              <w:t>ADT</w:t>
            </w:r>
            <w:r>
              <w:rPr>
                <w:rFonts w:eastAsia="Times New Roman" w:cs="Arial"/>
                <w:color w:val="000000"/>
                <w:sz w:val="20"/>
                <w:szCs w:val="20"/>
                <w:lang w:eastAsia="en-GB"/>
              </w:rPr>
              <w:t>)</w:t>
            </w:r>
            <w:r w:rsidRPr="000D4543">
              <w:rPr>
                <w:rFonts w:eastAsia="Times New Roman" w:cs="Arial"/>
                <w:color w:val="000000"/>
                <w:sz w:val="20"/>
                <w:szCs w:val="20"/>
                <w:lang w:eastAsia="en-GB"/>
              </w:rPr>
              <w:t xml:space="preserve"> </w:t>
            </w:r>
          </w:p>
        </w:tc>
        <w:tc>
          <w:tcPr>
            <w:tcW w:w="3810" w:type="dxa"/>
            <w:tcBorders>
              <w:top w:val="nil"/>
              <w:left w:val="nil"/>
              <w:bottom w:val="single" w:sz="4" w:space="0" w:color="auto"/>
              <w:right w:val="single" w:sz="4" w:space="0" w:color="auto"/>
            </w:tcBorders>
            <w:vAlign w:val="bottom"/>
          </w:tcPr>
          <w:p w14:paraId="50FAD424"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 xml:space="preserve">Other </w:t>
            </w:r>
            <w:r>
              <w:rPr>
                <w:rFonts w:eastAsia="Times New Roman" w:cs="Arial"/>
                <w:color w:val="000000"/>
                <w:sz w:val="20"/>
                <w:szCs w:val="20"/>
                <w:lang w:eastAsia="en-GB"/>
              </w:rPr>
              <w:t xml:space="preserve">non-standard </w:t>
            </w:r>
            <w:r w:rsidRPr="000D4543">
              <w:rPr>
                <w:rFonts w:eastAsia="Times New Roman" w:cs="Arial"/>
                <w:color w:val="000000"/>
                <w:sz w:val="20"/>
                <w:szCs w:val="20"/>
                <w:lang w:eastAsia="en-GB"/>
              </w:rPr>
              <w:t>combination</w:t>
            </w:r>
          </w:p>
        </w:tc>
      </w:tr>
      <w:tr w:rsidR="00DF0335" w:rsidRPr="000D4543" w14:paraId="648256ED"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19477734"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Brachytherapy</w:t>
            </w:r>
          </w:p>
        </w:tc>
        <w:tc>
          <w:tcPr>
            <w:tcW w:w="3810" w:type="dxa"/>
            <w:tcBorders>
              <w:top w:val="nil"/>
              <w:left w:val="nil"/>
              <w:bottom w:val="single" w:sz="4" w:space="0" w:color="auto"/>
              <w:right w:val="single" w:sz="4" w:space="0" w:color="auto"/>
            </w:tcBorders>
            <w:vAlign w:val="bottom"/>
          </w:tcPr>
          <w:p w14:paraId="65B4CF52"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No treatment</w:t>
            </w:r>
          </w:p>
        </w:tc>
      </w:tr>
      <w:tr w:rsidR="00DF0335" w:rsidRPr="000D4543" w14:paraId="204AF5A2"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774DAFA4"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Surgery &amp; EBRT (+/- ADT)</w:t>
            </w:r>
          </w:p>
        </w:tc>
        <w:tc>
          <w:tcPr>
            <w:tcW w:w="3810" w:type="dxa"/>
            <w:tcBorders>
              <w:top w:val="nil"/>
              <w:left w:val="nil"/>
              <w:bottom w:val="single" w:sz="4" w:space="0" w:color="auto"/>
              <w:right w:val="single" w:sz="4" w:space="0" w:color="auto"/>
            </w:tcBorders>
          </w:tcPr>
          <w:p w14:paraId="7A5815D8" w14:textId="77777777" w:rsidR="00DF0335" w:rsidRPr="000D4543" w:rsidRDefault="00DF0335" w:rsidP="00536E28">
            <w:pPr>
              <w:spacing w:after="0" w:line="240" w:lineRule="auto"/>
              <w:rPr>
                <w:rFonts w:eastAsia="Times New Roman" w:cs="Arial"/>
                <w:color w:val="000000"/>
                <w:sz w:val="20"/>
                <w:szCs w:val="20"/>
                <w:lang w:eastAsia="en-GB"/>
              </w:rPr>
            </w:pPr>
          </w:p>
        </w:tc>
      </w:tr>
      <w:tr w:rsidR="00DF0335" w:rsidRPr="000D4543" w14:paraId="0E7B08AF"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76BE0C8F"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EBRT &amp; ADT</w:t>
            </w:r>
          </w:p>
        </w:tc>
        <w:tc>
          <w:tcPr>
            <w:tcW w:w="3810" w:type="dxa"/>
            <w:tcBorders>
              <w:top w:val="nil"/>
              <w:left w:val="nil"/>
              <w:bottom w:val="single" w:sz="4" w:space="0" w:color="auto"/>
              <w:right w:val="single" w:sz="4" w:space="0" w:color="auto"/>
            </w:tcBorders>
          </w:tcPr>
          <w:p w14:paraId="73F4B971" w14:textId="77777777" w:rsidR="00DF0335" w:rsidRPr="000D4543" w:rsidRDefault="00DF0335" w:rsidP="00536E28">
            <w:pPr>
              <w:spacing w:after="0" w:line="240" w:lineRule="auto"/>
              <w:rPr>
                <w:rFonts w:eastAsia="Times New Roman" w:cs="Arial"/>
                <w:color w:val="000000"/>
                <w:sz w:val="20"/>
                <w:szCs w:val="20"/>
                <w:lang w:eastAsia="en-GB"/>
              </w:rPr>
            </w:pPr>
          </w:p>
        </w:tc>
      </w:tr>
      <w:tr w:rsidR="00DF0335" w:rsidRPr="000D4543" w14:paraId="710DD824" w14:textId="77777777" w:rsidTr="00536E28">
        <w:trPr>
          <w:trHeight w:val="289"/>
          <w:jc w:val="center"/>
        </w:trPr>
        <w:tc>
          <w:tcPr>
            <w:tcW w:w="3840" w:type="dxa"/>
            <w:tcBorders>
              <w:top w:val="single" w:sz="4" w:space="0" w:color="auto"/>
              <w:left w:val="single" w:sz="4" w:space="0" w:color="auto"/>
              <w:bottom w:val="single" w:sz="4" w:space="0" w:color="auto"/>
              <w:right w:val="single" w:sz="4" w:space="0" w:color="auto"/>
            </w:tcBorders>
            <w:vAlign w:val="bottom"/>
          </w:tcPr>
          <w:p w14:paraId="2108D2F4"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 xml:space="preserve">Systemic </w:t>
            </w:r>
            <w:r>
              <w:rPr>
                <w:rFonts w:eastAsia="Times New Roman" w:cs="Arial"/>
                <w:color w:val="000000"/>
                <w:sz w:val="20"/>
                <w:szCs w:val="20"/>
                <w:lang w:eastAsia="en-GB"/>
              </w:rPr>
              <w:t xml:space="preserve">treatment </w:t>
            </w:r>
            <w:r w:rsidRPr="000D4543">
              <w:rPr>
                <w:rFonts w:eastAsia="Times New Roman" w:cs="Arial"/>
                <w:color w:val="000000"/>
                <w:sz w:val="20"/>
                <w:szCs w:val="20"/>
                <w:lang w:eastAsia="en-GB"/>
              </w:rPr>
              <w:t>&amp; EBRT (+/- ADT)</w:t>
            </w:r>
          </w:p>
        </w:tc>
        <w:tc>
          <w:tcPr>
            <w:tcW w:w="3810" w:type="dxa"/>
            <w:tcBorders>
              <w:top w:val="nil"/>
              <w:left w:val="nil"/>
              <w:bottom w:val="single" w:sz="4" w:space="0" w:color="auto"/>
              <w:right w:val="single" w:sz="4" w:space="0" w:color="auto"/>
            </w:tcBorders>
          </w:tcPr>
          <w:p w14:paraId="6A91A903" w14:textId="77777777" w:rsidR="00DF0335" w:rsidRPr="000D4543" w:rsidRDefault="00DF0335" w:rsidP="00536E28">
            <w:pPr>
              <w:spacing w:after="0" w:line="240" w:lineRule="auto"/>
              <w:rPr>
                <w:rFonts w:eastAsia="Times New Roman" w:cs="Arial"/>
                <w:color w:val="000000"/>
                <w:sz w:val="20"/>
                <w:szCs w:val="20"/>
                <w:lang w:eastAsia="en-GB"/>
              </w:rPr>
            </w:pPr>
          </w:p>
        </w:tc>
      </w:tr>
      <w:tr w:rsidR="00DF0335" w:rsidRPr="000D4543" w14:paraId="1FA56CA9" w14:textId="77777777" w:rsidTr="00536E28">
        <w:trPr>
          <w:trHeight w:val="255"/>
          <w:jc w:val="center"/>
        </w:trPr>
        <w:tc>
          <w:tcPr>
            <w:tcW w:w="3840" w:type="dxa"/>
            <w:tcBorders>
              <w:top w:val="single" w:sz="4" w:space="0" w:color="auto"/>
              <w:left w:val="single" w:sz="4" w:space="0" w:color="auto"/>
              <w:bottom w:val="single" w:sz="4" w:space="0" w:color="auto"/>
              <w:right w:val="single" w:sz="4" w:space="0" w:color="auto"/>
            </w:tcBorders>
            <w:vAlign w:val="bottom"/>
          </w:tcPr>
          <w:p w14:paraId="3B29C72D" w14:textId="77777777" w:rsidR="00DF0335" w:rsidRPr="000D4543" w:rsidRDefault="00DF0335" w:rsidP="00536E28">
            <w:pPr>
              <w:spacing w:after="0" w:line="240" w:lineRule="auto"/>
              <w:rPr>
                <w:rFonts w:eastAsia="Times New Roman" w:cs="Arial"/>
                <w:color w:val="000000"/>
                <w:sz w:val="20"/>
                <w:szCs w:val="20"/>
                <w:lang w:eastAsia="en-GB"/>
              </w:rPr>
            </w:pPr>
            <w:r w:rsidRPr="000D4543">
              <w:rPr>
                <w:rFonts w:eastAsia="Times New Roman" w:cs="Arial"/>
                <w:color w:val="000000"/>
                <w:sz w:val="20"/>
                <w:szCs w:val="20"/>
                <w:lang w:eastAsia="en-GB"/>
              </w:rPr>
              <w:t xml:space="preserve">Systemic </w:t>
            </w:r>
            <w:r>
              <w:rPr>
                <w:rFonts w:eastAsia="Times New Roman" w:cs="Arial"/>
                <w:color w:val="000000"/>
                <w:sz w:val="20"/>
                <w:szCs w:val="20"/>
                <w:lang w:eastAsia="en-GB"/>
              </w:rPr>
              <w:t xml:space="preserve">treatment </w:t>
            </w:r>
            <w:r w:rsidRPr="000D4543">
              <w:rPr>
                <w:rFonts w:eastAsia="Times New Roman" w:cs="Arial"/>
                <w:color w:val="000000"/>
                <w:sz w:val="20"/>
                <w:szCs w:val="20"/>
                <w:lang w:eastAsia="en-GB"/>
              </w:rPr>
              <w:t xml:space="preserve">&amp; ADT </w:t>
            </w:r>
          </w:p>
        </w:tc>
        <w:tc>
          <w:tcPr>
            <w:tcW w:w="3810" w:type="dxa"/>
            <w:tcBorders>
              <w:top w:val="nil"/>
              <w:left w:val="nil"/>
              <w:bottom w:val="single" w:sz="4" w:space="0" w:color="auto"/>
              <w:right w:val="single" w:sz="4" w:space="0" w:color="auto"/>
            </w:tcBorders>
          </w:tcPr>
          <w:p w14:paraId="4CCAEAFB" w14:textId="77777777" w:rsidR="00DF0335" w:rsidRPr="000D4543" w:rsidRDefault="00DF0335" w:rsidP="00536E28">
            <w:pPr>
              <w:spacing w:after="0" w:line="240" w:lineRule="auto"/>
              <w:rPr>
                <w:rFonts w:eastAsia="Times New Roman" w:cs="Arial"/>
                <w:color w:val="000000"/>
                <w:sz w:val="20"/>
                <w:szCs w:val="20"/>
                <w:lang w:eastAsia="en-GB"/>
              </w:rPr>
            </w:pPr>
          </w:p>
        </w:tc>
      </w:tr>
    </w:tbl>
    <w:p w14:paraId="273AE4F2" w14:textId="77777777" w:rsidR="00DF0335" w:rsidRDefault="00DF0335" w:rsidP="00237365">
      <w:pPr>
        <w:spacing w:after="0" w:line="360" w:lineRule="auto"/>
        <w:rPr>
          <w:rFonts w:ascii="Arial" w:hAnsi="Arial" w:cs="Arial"/>
          <w:sz w:val="18"/>
        </w:rPr>
        <w:sectPr w:rsidR="00DF0335" w:rsidSect="00237365">
          <w:footerReference w:type="default" r:id="rId14"/>
          <w:pgSz w:w="11906" w:h="16838"/>
          <w:pgMar w:top="1440" w:right="1440" w:bottom="1440" w:left="1440" w:header="708" w:footer="708" w:gutter="0"/>
          <w:cols w:space="708"/>
          <w:docGrid w:linePitch="360"/>
        </w:sectPr>
      </w:pPr>
    </w:p>
    <w:p w14:paraId="196DD7AE" w14:textId="77777777" w:rsidR="00DF0335" w:rsidRPr="00237365" w:rsidRDefault="00DF0335" w:rsidP="00DF0335">
      <w:pPr>
        <w:spacing w:after="0"/>
        <w:rPr>
          <w:b/>
          <w:noProof/>
          <w:lang w:eastAsia="en-GB"/>
        </w:rPr>
      </w:pPr>
      <w:r w:rsidRPr="00A72A2D">
        <w:rPr>
          <w:b/>
        </w:rPr>
        <w:lastRenderedPageBreak/>
        <w:t>Table 1: Pat</w:t>
      </w:r>
      <w:r>
        <w:rPr>
          <w:b/>
        </w:rPr>
        <w:t>ient and tumour characteristics</w:t>
      </w:r>
      <w:r w:rsidRPr="00A72A2D">
        <w:rPr>
          <w:b/>
        </w:rPr>
        <w:t xml:space="preserve"> split by treatment status at follow-up</w:t>
      </w:r>
    </w:p>
    <w:tbl>
      <w:tblPr>
        <w:tblW w:w="12611" w:type="dxa"/>
        <w:tblLayout w:type="fixed"/>
        <w:tblLook w:val="04A0" w:firstRow="1" w:lastRow="0" w:firstColumn="1" w:lastColumn="0" w:noHBand="0" w:noVBand="1"/>
      </w:tblPr>
      <w:tblGrid>
        <w:gridCol w:w="2020"/>
        <w:gridCol w:w="1780"/>
        <w:gridCol w:w="1015"/>
        <w:gridCol w:w="850"/>
        <w:gridCol w:w="993"/>
        <w:gridCol w:w="850"/>
        <w:gridCol w:w="1134"/>
        <w:gridCol w:w="851"/>
        <w:gridCol w:w="992"/>
        <w:gridCol w:w="1134"/>
        <w:gridCol w:w="992"/>
      </w:tblGrid>
      <w:tr w:rsidR="00DF0335" w:rsidRPr="00645326" w14:paraId="5032CA2A" w14:textId="77777777" w:rsidTr="00536E28">
        <w:trPr>
          <w:trHeight w:val="840"/>
        </w:trPr>
        <w:tc>
          <w:tcPr>
            <w:tcW w:w="2020" w:type="dxa"/>
            <w:tcBorders>
              <w:top w:val="single" w:sz="4" w:space="0" w:color="auto"/>
              <w:right w:val="nil"/>
            </w:tcBorders>
            <w:shd w:val="clear" w:color="000000" w:fill="FFFFFF"/>
            <w:noWrap/>
            <w:vAlign w:val="center"/>
            <w:hideMark/>
          </w:tcPr>
          <w:p w14:paraId="25F7F7CB"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Characteristic</w:t>
            </w:r>
          </w:p>
        </w:tc>
        <w:tc>
          <w:tcPr>
            <w:tcW w:w="1780" w:type="dxa"/>
            <w:tcBorders>
              <w:top w:val="single" w:sz="4" w:space="0" w:color="auto"/>
              <w:left w:val="nil"/>
              <w:right w:val="nil"/>
            </w:tcBorders>
            <w:shd w:val="clear" w:color="000000" w:fill="FFFFFF"/>
            <w:noWrap/>
            <w:vAlign w:val="center"/>
            <w:hideMark/>
          </w:tcPr>
          <w:p w14:paraId="34E9E876"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w:t>
            </w:r>
          </w:p>
        </w:tc>
        <w:tc>
          <w:tcPr>
            <w:tcW w:w="1865" w:type="dxa"/>
            <w:gridSpan w:val="2"/>
            <w:tcBorders>
              <w:top w:val="single" w:sz="4" w:space="0" w:color="auto"/>
              <w:left w:val="nil"/>
              <w:bottom w:val="single" w:sz="4" w:space="0" w:color="auto"/>
              <w:right w:val="nil"/>
            </w:tcBorders>
            <w:shd w:val="clear" w:color="000000" w:fill="D9D9D9"/>
            <w:vAlign w:val="center"/>
            <w:hideMark/>
          </w:tcPr>
          <w:p w14:paraId="0C87B5CF" w14:textId="77777777" w:rsidR="00DF0335"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xml:space="preserve">No additional treatment </w:t>
            </w:r>
          </w:p>
          <w:p w14:paraId="4D568FDA"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(n=19,470)</w:t>
            </w:r>
          </w:p>
        </w:tc>
        <w:tc>
          <w:tcPr>
            <w:tcW w:w="1843" w:type="dxa"/>
            <w:gridSpan w:val="2"/>
            <w:tcBorders>
              <w:top w:val="single" w:sz="4" w:space="0" w:color="auto"/>
              <w:left w:val="nil"/>
              <w:bottom w:val="single" w:sz="4" w:space="0" w:color="auto"/>
              <w:right w:val="nil"/>
            </w:tcBorders>
            <w:shd w:val="clear" w:color="000000" w:fill="FFFFFF"/>
            <w:vAlign w:val="center"/>
            <w:hideMark/>
          </w:tcPr>
          <w:p w14:paraId="0CD98D3E" w14:textId="77777777" w:rsidR="00DF0335"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xml:space="preserve">AS/WW to first active treatment </w:t>
            </w:r>
          </w:p>
          <w:p w14:paraId="110C3E58"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(n=588)</w:t>
            </w:r>
          </w:p>
        </w:tc>
        <w:tc>
          <w:tcPr>
            <w:tcW w:w="1985" w:type="dxa"/>
            <w:gridSpan w:val="2"/>
            <w:tcBorders>
              <w:top w:val="single" w:sz="4" w:space="0" w:color="auto"/>
              <w:left w:val="nil"/>
              <w:bottom w:val="single" w:sz="4" w:space="0" w:color="auto"/>
              <w:right w:val="nil"/>
            </w:tcBorders>
            <w:shd w:val="clear" w:color="000000" w:fill="D9D9D9"/>
            <w:vAlign w:val="center"/>
            <w:hideMark/>
          </w:tcPr>
          <w:p w14:paraId="1DC08000" w14:textId="77777777" w:rsidR="00DF0335" w:rsidRDefault="00DF0335" w:rsidP="00536E2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Additional active treatment</w:t>
            </w:r>
          </w:p>
          <w:p w14:paraId="7CFB4528"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(n=1,346)</w:t>
            </w:r>
          </w:p>
        </w:tc>
        <w:tc>
          <w:tcPr>
            <w:tcW w:w="992" w:type="dxa"/>
            <w:tcBorders>
              <w:top w:val="single" w:sz="4" w:space="0" w:color="auto"/>
              <w:left w:val="nil"/>
              <w:bottom w:val="nil"/>
              <w:right w:val="nil"/>
            </w:tcBorders>
            <w:shd w:val="clear" w:color="000000" w:fill="FFFFFF"/>
            <w:vAlign w:val="center"/>
            <w:hideMark/>
          </w:tcPr>
          <w:p w14:paraId="4E990278"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P</w:t>
            </w:r>
          </w:p>
        </w:tc>
        <w:tc>
          <w:tcPr>
            <w:tcW w:w="2126" w:type="dxa"/>
            <w:gridSpan w:val="2"/>
            <w:tcBorders>
              <w:top w:val="single" w:sz="4" w:space="0" w:color="auto"/>
              <w:left w:val="nil"/>
              <w:bottom w:val="single" w:sz="4" w:space="0" w:color="auto"/>
            </w:tcBorders>
            <w:shd w:val="clear" w:color="000000" w:fill="D9D9D9"/>
            <w:vAlign w:val="center"/>
            <w:hideMark/>
          </w:tcPr>
          <w:p w14:paraId="5F00A802" w14:textId="77777777" w:rsidR="00DF0335"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xml:space="preserve">Overall </w:t>
            </w:r>
          </w:p>
          <w:p w14:paraId="373A3C94"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(n=21,404)</w:t>
            </w:r>
          </w:p>
        </w:tc>
      </w:tr>
      <w:tr w:rsidR="00DF0335" w:rsidRPr="00645326" w14:paraId="3B4BC049" w14:textId="77777777" w:rsidTr="00536E28">
        <w:trPr>
          <w:trHeight w:val="255"/>
        </w:trPr>
        <w:tc>
          <w:tcPr>
            <w:tcW w:w="2020" w:type="dxa"/>
            <w:tcBorders>
              <w:bottom w:val="single" w:sz="4" w:space="0" w:color="000000"/>
              <w:right w:val="nil"/>
            </w:tcBorders>
            <w:shd w:val="clear" w:color="000000" w:fill="FFFFFF"/>
            <w:noWrap/>
            <w:vAlign w:val="center"/>
            <w:hideMark/>
          </w:tcPr>
          <w:p w14:paraId="47828346"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w:t>
            </w:r>
          </w:p>
        </w:tc>
        <w:tc>
          <w:tcPr>
            <w:tcW w:w="1780" w:type="dxa"/>
            <w:tcBorders>
              <w:left w:val="nil"/>
              <w:bottom w:val="nil"/>
              <w:right w:val="nil"/>
            </w:tcBorders>
            <w:shd w:val="clear" w:color="000000" w:fill="FFFFFF"/>
            <w:noWrap/>
            <w:vAlign w:val="center"/>
            <w:hideMark/>
          </w:tcPr>
          <w:p w14:paraId="74F30259"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w:t>
            </w:r>
          </w:p>
        </w:tc>
        <w:tc>
          <w:tcPr>
            <w:tcW w:w="1015" w:type="dxa"/>
            <w:tcBorders>
              <w:top w:val="nil"/>
              <w:left w:val="nil"/>
              <w:bottom w:val="single" w:sz="4" w:space="0" w:color="auto"/>
              <w:right w:val="nil"/>
            </w:tcBorders>
            <w:shd w:val="clear" w:color="000000" w:fill="D9D9D9"/>
            <w:vAlign w:val="bottom"/>
            <w:hideMark/>
          </w:tcPr>
          <w:p w14:paraId="29ADFC15"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850" w:type="dxa"/>
            <w:tcBorders>
              <w:top w:val="nil"/>
              <w:left w:val="nil"/>
              <w:bottom w:val="single" w:sz="4" w:space="0" w:color="auto"/>
              <w:right w:val="nil"/>
            </w:tcBorders>
            <w:shd w:val="clear" w:color="000000" w:fill="D9D9D9"/>
            <w:vAlign w:val="bottom"/>
            <w:hideMark/>
          </w:tcPr>
          <w:p w14:paraId="12AC6CE6"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w:t>
            </w:r>
          </w:p>
        </w:tc>
        <w:tc>
          <w:tcPr>
            <w:tcW w:w="993" w:type="dxa"/>
            <w:tcBorders>
              <w:top w:val="nil"/>
              <w:left w:val="nil"/>
              <w:bottom w:val="single" w:sz="4" w:space="0" w:color="auto"/>
              <w:right w:val="nil"/>
            </w:tcBorders>
            <w:shd w:val="clear" w:color="000000" w:fill="FFFFFF"/>
            <w:vAlign w:val="bottom"/>
            <w:hideMark/>
          </w:tcPr>
          <w:p w14:paraId="7BDA8107"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850" w:type="dxa"/>
            <w:tcBorders>
              <w:top w:val="nil"/>
              <w:left w:val="nil"/>
              <w:bottom w:val="single" w:sz="4" w:space="0" w:color="auto"/>
              <w:right w:val="nil"/>
            </w:tcBorders>
            <w:shd w:val="clear" w:color="000000" w:fill="FFFFFF"/>
            <w:vAlign w:val="bottom"/>
            <w:hideMark/>
          </w:tcPr>
          <w:p w14:paraId="0894E2B5"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w:t>
            </w:r>
          </w:p>
        </w:tc>
        <w:tc>
          <w:tcPr>
            <w:tcW w:w="1134" w:type="dxa"/>
            <w:tcBorders>
              <w:top w:val="nil"/>
              <w:left w:val="nil"/>
              <w:bottom w:val="single" w:sz="4" w:space="0" w:color="auto"/>
              <w:right w:val="nil"/>
            </w:tcBorders>
            <w:shd w:val="clear" w:color="000000" w:fill="D9D9D9"/>
            <w:vAlign w:val="bottom"/>
            <w:hideMark/>
          </w:tcPr>
          <w:p w14:paraId="52C9E24A"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851" w:type="dxa"/>
            <w:tcBorders>
              <w:top w:val="nil"/>
              <w:left w:val="nil"/>
              <w:bottom w:val="single" w:sz="4" w:space="0" w:color="auto"/>
              <w:right w:val="nil"/>
            </w:tcBorders>
            <w:shd w:val="clear" w:color="000000" w:fill="D9D9D9"/>
            <w:vAlign w:val="bottom"/>
            <w:hideMark/>
          </w:tcPr>
          <w:p w14:paraId="25FB14FD"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w:t>
            </w:r>
          </w:p>
        </w:tc>
        <w:tc>
          <w:tcPr>
            <w:tcW w:w="992" w:type="dxa"/>
            <w:tcBorders>
              <w:top w:val="single" w:sz="4" w:space="0" w:color="auto"/>
              <w:left w:val="nil"/>
              <w:bottom w:val="single" w:sz="4" w:space="0" w:color="auto"/>
              <w:right w:val="nil"/>
            </w:tcBorders>
            <w:shd w:val="clear" w:color="000000" w:fill="FFFFFF"/>
            <w:vAlign w:val="center"/>
            <w:hideMark/>
          </w:tcPr>
          <w:p w14:paraId="2C60FB2A"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 </w:t>
            </w:r>
          </w:p>
        </w:tc>
        <w:tc>
          <w:tcPr>
            <w:tcW w:w="1134" w:type="dxa"/>
            <w:tcBorders>
              <w:top w:val="nil"/>
              <w:left w:val="nil"/>
              <w:bottom w:val="single" w:sz="4" w:space="0" w:color="auto"/>
              <w:right w:val="nil"/>
            </w:tcBorders>
            <w:shd w:val="clear" w:color="000000" w:fill="D9D9D9"/>
            <w:vAlign w:val="bottom"/>
            <w:hideMark/>
          </w:tcPr>
          <w:p w14:paraId="1F903827"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992" w:type="dxa"/>
            <w:tcBorders>
              <w:top w:val="nil"/>
              <w:left w:val="nil"/>
              <w:bottom w:val="single" w:sz="4" w:space="0" w:color="auto"/>
            </w:tcBorders>
            <w:shd w:val="clear" w:color="000000" w:fill="D9D9D9"/>
            <w:vAlign w:val="bottom"/>
            <w:hideMark/>
          </w:tcPr>
          <w:p w14:paraId="7AC6E4FD" w14:textId="77777777" w:rsidR="00DF0335" w:rsidRPr="00645326" w:rsidRDefault="00DF0335" w:rsidP="00536E28">
            <w:pPr>
              <w:spacing w:after="0" w:line="240" w:lineRule="auto"/>
              <w:jc w:val="right"/>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w:t>
            </w:r>
          </w:p>
        </w:tc>
      </w:tr>
      <w:tr w:rsidR="00DF0335" w:rsidRPr="00645326" w14:paraId="3FB4356C" w14:textId="77777777" w:rsidTr="00536E28">
        <w:trPr>
          <w:trHeight w:val="255"/>
        </w:trPr>
        <w:tc>
          <w:tcPr>
            <w:tcW w:w="2020" w:type="dxa"/>
            <w:vMerge w:val="restart"/>
            <w:tcBorders>
              <w:top w:val="single" w:sz="4" w:space="0" w:color="auto"/>
              <w:bottom w:val="single" w:sz="4" w:space="0" w:color="000000"/>
              <w:right w:val="nil"/>
            </w:tcBorders>
            <w:shd w:val="clear" w:color="000000" w:fill="FFFFFF"/>
            <w:vAlign w:val="center"/>
            <w:hideMark/>
          </w:tcPr>
          <w:p w14:paraId="641C8C74"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Stage at diagnosis</w:t>
            </w:r>
          </w:p>
        </w:tc>
        <w:tc>
          <w:tcPr>
            <w:tcW w:w="1780" w:type="dxa"/>
            <w:tcBorders>
              <w:top w:val="single" w:sz="4" w:space="0" w:color="auto"/>
              <w:left w:val="nil"/>
              <w:bottom w:val="nil"/>
              <w:right w:val="nil"/>
            </w:tcBorders>
            <w:shd w:val="clear" w:color="000000" w:fill="FFFFFF"/>
            <w:noWrap/>
            <w:vAlign w:val="bottom"/>
            <w:hideMark/>
          </w:tcPr>
          <w:p w14:paraId="36453979"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I/II</w:t>
            </w:r>
          </w:p>
        </w:tc>
        <w:tc>
          <w:tcPr>
            <w:tcW w:w="1015" w:type="dxa"/>
            <w:tcBorders>
              <w:top w:val="nil"/>
              <w:left w:val="nil"/>
              <w:bottom w:val="nil"/>
              <w:right w:val="nil"/>
            </w:tcBorders>
            <w:shd w:val="clear" w:color="000000" w:fill="D9D9D9"/>
            <w:noWrap/>
            <w:vAlign w:val="bottom"/>
            <w:hideMark/>
          </w:tcPr>
          <w:p w14:paraId="18BAB00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11,179</w:t>
            </w:r>
          </w:p>
        </w:tc>
        <w:tc>
          <w:tcPr>
            <w:tcW w:w="850" w:type="dxa"/>
            <w:tcBorders>
              <w:top w:val="nil"/>
              <w:left w:val="nil"/>
              <w:bottom w:val="nil"/>
              <w:right w:val="nil"/>
            </w:tcBorders>
            <w:shd w:val="clear" w:color="000000" w:fill="D9D9D9"/>
            <w:noWrap/>
            <w:vAlign w:val="bottom"/>
            <w:hideMark/>
          </w:tcPr>
          <w:p w14:paraId="4D00951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57.4</w:t>
            </w:r>
          </w:p>
        </w:tc>
        <w:tc>
          <w:tcPr>
            <w:tcW w:w="993" w:type="dxa"/>
            <w:tcBorders>
              <w:top w:val="nil"/>
              <w:left w:val="nil"/>
              <w:bottom w:val="nil"/>
              <w:right w:val="nil"/>
            </w:tcBorders>
            <w:shd w:val="clear" w:color="000000" w:fill="FFFFFF"/>
            <w:vAlign w:val="center"/>
            <w:hideMark/>
          </w:tcPr>
          <w:p w14:paraId="2A63D624"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408</w:t>
            </w:r>
          </w:p>
        </w:tc>
        <w:tc>
          <w:tcPr>
            <w:tcW w:w="850" w:type="dxa"/>
            <w:tcBorders>
              <w:top w:val="nil"/>
              <w:left w:val="nil"/>
              <w:bottom w:val="nil"/>
              <w:right w:val="nil"/>
            </w:tcBorders>
            <w:shd w:val="clear" w:color="000000" w:fill="FFFFFF"/>
            <w:vAlign w:val="center"/>
            <w:hideMark/>
          </w:tcPr>
          <w:p w14:paraId="531AED8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69.4</w:t>
            </w:r>
          </w:p>
        </w:tc>
        <w:tc>
          <w:tcPr>
            <w:tcW w:w="1134" w:type="dxa"/>
            <w:tcBorders>
              <w:top w:val="nil"/>
              <w:left w:val="nil"/>
              <w:bottom w:val="nil"/>
              <w:right w:val="nil"/>
            </w:tcBorders>
            <w:shd w:val="clear" w:color="000000" w:fill="D9D9D9"/>
            <w:vAlign w:val="center"/>
            <w:hideMark/>
          </w:tcPr>
          <w:p w14:paraId="4B184F8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602</w:t>
            </w:r>
          </w:p>
        </w:tc>
        <w:tc>
          <w:tcPr>
            <w:tcW w:w="851" w:type="dxa"/>
            <w:tcBorders>
              <w:top w:val="nil"/>
              <w:left w:val="nil"/>
              <w:bottom w:val="nil"/>
              <w:right w:val="nil"/>
            </w:tcBorders>
            <w:shd w:val="clear" w:color="000000" w:fill="D9D9D9"/>
            <w:vAlign w:val="center"/>
            <w:hideMark/>
          </w:tcPr>
          <w:p w14:paraId="7EB0D4C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44.7</w:t>
            </w:r>
          </w:p>
        </w:tc>
        <w:tc>
          <w:tcPr>
            <w:tcW w:w="992" w:type="dxa"/>
            <w:tcBorders>
              <w:top w:val="nil"/>
              <w:left w:val="nil"/>
              <w:bottom w:val="nil"/>
              <w:right w:val="nil"/>
            </w:tcBorders>
            <w:shd w:val="clear" w:color="000000" w:fill="FFFFFF"/>
            <w:vAlign w:val="center"/>
            <w:hideMark/>
          </w:tcPr>
          <w:p w14:paraId="60E08A9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&lt;0.001</w:t>
            </w:r>
          </w:p>
        </w:tc>
        <w:tc>
          <w:tcPr>
            <w:tcW w:w="1134" w:type="dxa"/>
            <w:tcBorders>
              <w:top w:val="nil"/>
              <w:left w:val="nil"/>
              <w:bottom w:val="nil"/>
              <w:right w:val="nil"/>
            </w:tcBorders>
            <w:shd w:val="clear" w:color="000000" w:fill="D9D9D9"/>
            <w:vAlign w:val="bottom"/>
            <w:hideMark/>
          </w:tcPr>
          <w:p w14:paraId="2132E0F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12,189</w:t>
            </w:r>
          </w:p>
        </w:tc>
        <w:tc>
          <w:tcPr>
            <w:tcW w:w="992" w:type="dxa"/>
            <w:tcBorders>
              <w:top w:val="nil"/>
              <w:left w:val="nil"/>
              <w:bottom w:val="nil"/>
            </w:tcBorders>
            <w:shd w:val="clear" w:color="000000" w:fill="D9D9D9"/>
            <w:vAlign w:val="bottom"/>
            <w:hideMark/>
          </w:tcPr>
          <w:p w14:paraId="37EDFA9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56.9</w:t>
            </w:r>
          </w:p>
        </w:tc>
      </w:tr>
      <w:tr w:rsidR="00DF0335" w:rsidRPr="00645326" w14:paraId="1B1664F4" w14:textId="77777777" w:rsidTr="00536E28">
        <w:trPr>
          <w:trHeight w:val="255"/>
        </w:trPr>
        <w:tc>
          <w:tcPr>
            <w:tcW w:w="2020" w:type="dxa"/>
            <w:vMerge/>
            <w:tcBorders>
              <w:top w:val="single" w:sz="4" w:space="0" w:color="auto"/>
              <w:bottom w:val="single" w:sz="4" w:space="0" w:color="000000"/>
              <w:right w:val="nil"/>
            </w:tcBorders>
            <w:vAlign w:val="center"/>
            <w:hideMark/>
          </w:tcPr>
          <w:p w14:paraId="7F7248A5"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5E59EF08"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III</w:t>
            </w:r>
          </w:p>
        </w:tc>
        <w:tc>
          <w:tcPr>
            <w:tcW w:w="1015" w:type="dxa"/>
            <w:tcBorders>
              <w:top w:val="nil"/>
              <w:left w:val="nil"/>
              <w:bottom w:val="nil"/>
              <w:right w:val="nil"/>
            </w:tcBorders>
            <w:shd w:val="clear" w:color="000000" w:fill="D9D9D9"/>
            <w:noWrap/>
            <w:vAlign w:val="bottom"/>
            <w:hideMark/>
          </w:tcPr>
          <w:p w14:paraId="3B33E0F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3,989</w:t>
            </w:r>
          </w:p>
        </w:tc>
        <w:tc>
          <w:tcPr>
            <w:tcW w:w="850" w:type="dxa"/>
            <w:tcBorders>
              <w:top w:val="nil"/>
              <w:left w:val="nil"/>
              <w:bottom w:val="nil"/>
              <w:right w:val="nil"/>
            </w:tcBorders>
            <w:shd w:val="clear" w:color="000000" w:fill="D9D9D9"/>
            <w:noWrap/>
            <w:vAlign w:val="bottom"/>
            <w:hideMark/>
          </w:tcPr>
          <w:p w14:paraId="504971F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20.5</w:t>
            </w:r>
          </w:p>
        </w:tc>
        <w:tc>
          <w:tcPr>
            <w:tcW w:w="993" w:type="dxa"/>
            <w:tcBorders>
              <w:top w:val="nil"/>
              <w:left w:val="nil"/>
              <w:bottom w:val="nil"/>
              <w:right w:val="nil"/>
            </w:tcBorders>
            <w:shd w:val="clear" w:color="000000" w:fill="FFFFFF"/>
            <w:vAlign w:val="center"/>
            <w:hideMark/>
          </w:tcPr>
          <w:p w14:paraId="2CA6DB1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w:t>
            </w:r>
          </w:p>
        </w:tc>
        <w:tc>
          <w:tcPr>
            <w:tcW w:w="850" w:type="dxa"/>
            <w:tcBorders>
              <w:top w:val="nil"/>
              <w:left w:val="nil"/>
              <w:bottom w:val="nil"/>
              <w:right w:val="nil"/>
            </w:tcBorders>
            <w:shd w:val="clear" w:color="000000" w:fill="FFFFFF"/>
            <w:vAlign w:val="center"/>
            <w:hideMark/>
          </w:tcPr>
          <w:p w14:paraId="182FD594"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4.3</w:t>
            </w:r>
          </w:p>
        </w:tc>
        <w:tc>
          <w:tcPr>
            <w:tcW w:w="1134" w:type="dxa"/>
            <w:tcBorders>
              <w:top w:val="nil"/>
              <w:left w:val="nil"/>
              <w:bottom w:val="nil"/>
              <w:right w:val="nil"/>
            </w:tcBorders>
            <w:shd w:val="clear" w:color="000000" w:fill="D9D9D9"/>
            <w:vAlign w:val="center"/>
            <w:hideMark/>
          </w:tcPr>
          <w:p w14:paraId="7E21488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339</w:t>
            </w:r>
          </w:p>
        </w:tc>
        <w:tc>
          <w:tcPr>
            <w:tcW w:w="851" w:type="dxa"/>
            <w:tcBorders>
              <w:top w:val="nil"/>
              <w:left w:val="nil"/>
              <w:bottom w:val="nil"/>
              <w:right w:val="nil"/>
            </w:tcBorders>
            <w:shd w:val="clear" w:color="000000" w:fill="D9D9D9"/>
            <w:vAlign w:val="center"/>
            <w:hideMark/>
          </w:tcPr>
          <w:p w14:paraId="5DE88B5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25.2</w:t>
            </w:r>
          </w:p>
        </w:tc>
        <w:tc>
          <w:tcPr>
            <w:tcW w:w="992" w:type="dxa"/>
            <w:tcBorders>
              <w:top w:val="nil"/>
              <w:left w:val="nil"/>
              <w:bottom w:val="nil"/>
              <w:right w:val="nil"/>
            </w:tcBorders>
            <w:shd w:val="clear" w:color="000000" w:fill="FFFFFF"/>
            <w:vAlign w:val="center"/>
            <w:hideMark/>
          </w:tcPr>
          <w:p w14:paraId="3D36148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5EBE079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4,353</w:t>
            </w:r>
          </w:p>
        </w:tc>
        <w:tc>
          <w:tcPr>
            <w:tcW w:w="992" w:type="dxa"/>
            <w:tcBorders>
              <w:top w:val="nil"/>
              <w:left w:val="nil"/>
              <w:bottom w:val="nil"/>
            </w:tcBorders>
            <w:shd w:val="clear" w:color="000000" w:fill="D9D9D9"/>
            <w:vAlign w:val="bottom"/>
            <w:hideMark/>
          </w:tcPr>
          <w:p w14:paraId="3B35D41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20.3</w:t>
            </w:r>
          </w:p>
        </w:tc>
      </w:tr>
      <w:tr w:rsidR="00DF0335" w:rsidRPr="00645326" w14:paraId="176DAE43" w14:textId="77777777" w:rsidTr="00536E28">
        <w:trPr>
          <w:trHeight w:val="255"/>
        </w:trPr>
        <w:tc>
          <w:tcPr>
            <w:tcW w:w="2020" w:type="dxa"/>
            <w:vMerge/>
            <w:tcBorders>
              <w:top w:val="single" w:sz="4" w:space="0" w:color="auto"/>
              <w:bottom w:val="single" w:sz="4" w:space="0" w:color="000000"/>
              <w:right w:val="nil"/>
            </w:tcBorders>
            <w:vAlign w:val="center"/>
            <w:hideMark/>
          </w:tcPr>
          <w:p w14:paraId="452B9C03"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350D01D9"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IV</w:t>
            </w:r>
          </w:p>
        </w:tc>
        <w:tc>
          <w:tcPr>
            <w:tcW w:w="1015" w:type="dxa"/>
            <w:tcBorders>
              <w:top w:val="nil"/>
              <w:left w:val="nil"/>
              <w:bottom w:val="nil"/>
              <w:right w:val="nil"/>
            </w:tcBorders>
            <w:shd w:val="clear" w:color="000000" w:fill="D9D9D9"/>
            <w:noWrap/>
            <w:vAlign w:val="bottom"/>
            <w:hideMark/>
          </w:tcPr>
          <w:p w14:paraId="4F0CA4B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1,627</w:t>
            </w:r>
          </w:p>
        </w:tc>
        <w:tc>
          <w:tcPr>
            <w:tcW w:w="850" w:type="dxa"/>
            <w:tcBorders>
              <w:top w:val="nil"/>
              <w:left w:val="nil"/>
              <w:bottom w:val="nil"/>
              <w:right w:val="nil"/>
            </w:tcBorders>
            <w:shd w:val="clear" w:color="000000" w:fill="D9D9D9"/>
            <w:noWrap/>
            <w:vAlign w:val="bottom"/>
            <w:hideMark/>
          </w:tcPr>
          <w:p w14:paraId="3318EEB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8.4</w:t>
            </w:r>
          </w:p>
        </w:tc>
        <w:tc>
          <w:tcPr>
            <w:tcW w:w="993" w:type="dxa"/>
            <w:tcBorders>
              <w:top w:val="nil"/>
              <w:left w:val="nil"/>
              <w:bottom w:val="nil"/>
              <w:right w:val="nil"/>
            </w:tcBorders>
            <w:shd w:val="clear" w:color="000000" w:fill="FFFFFF"/>
            <w:vAlign w:val="center"/>
            <w:hideMark/>
          </w:tcPr>
          <w:p w14:paraId="5E8B506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40</w:t>
            </w:r>
          </w:p>
        </w:tc>
        <w:tc>
          <w:tcPr>
            <w:tcW w:w="850" w:type="dxa"/>
            <w:tcBorders>
              <w:top w:val="nil"/>
              <w:left w:val="nil"/>
              <w:bottom w:val="nil"/>
              <w:right w:val="nil"/>
            </w:tcBorders>
            <w:shd w:val="clear" w:color="000000" w:fill="FFFFFF"/>
            <w:vAlign w:val="center"/>
            <w:hideMark/>
          </w:tcPr>
          <w:p w14:paraId="219767E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6.8</w:t>
            </w:r>
          </w:p>
        </w:tc>
        <w:tc>
          <w:tcPr>
            <w:tcW w:w="1134" w:type="dxa"/>
            <w:tcBorders>
              <w:top w:val="nil"/>
              <w:left w:val="nil"/>
              <w:bottom w:val="nil"/>
              <w:right w:val="nil"/>
            </w:tcBorders>
            <w:shd w:val="clear" w:color="000000" w:fill="D9D9D9"/>
            <w:vAlign w:val="center"/>
            <w:hideMark/>
          </w:tcPr>
          <w:p w14:paraId="487A4B3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269</w:t>
            </w:r>
          </w:p>
        </w:tc>
        <w:tc>
          <w:tcPr>
            <w:tcW w:w="851" w:type="dxa"/>
            <w:tcBorders>
              <w:top w:val="nil"/>
              <w:left w:val="nil"/>
              <w:bottom w:val="nil"/>
              <w:right w:val="nil"/>
            </w:tcBorders>
            <w:shd w:val="clear" w:color="000000" w:fill="D9D9D9"/>
            <w:vAlign w:val="center"/>
            <w:hideMark/>
          </w:tcPr>
          <w:p w14:paraId="16A409D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20.0</w:t>
            </w:r>
          </w:p>
        </w:tc>
        <w:tc>
          <w:tcPr>
            <w:tcW w:w="992" w:type="dxa"/>
            <w:tcBorders>
              <w:top w:val="nil"/>
              <w:left w:val="nil"/>
              <w:bottom w:val="nil"/>
              <w:right w:val="nil"/>
            </w:tcBorders>
            <w:shd w:val="clear" w:color="000000" w:fill="FFFFFF"/>
            <w:vAlign w:val="center"/>
            <w:hideMark/>
          </w:tcPr>
          <w:p w14:paraId="2E1B6CC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6D28F40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1,936</w:t>
            </w:r>
          </w:p>
        </w:tc>
        <w:tc>
          <w:tcPr>
            <w:tcW w:w="992" w:type="dxa"/>
            <w:tcBorders>
              <w:top w:val="nil"/>
              <w:left w:val="nil"/>
              <w:bottom w:val="nil"/>
            </w:tcBorders>
            <w:shd w:val="clear" w:color="000000" w:fill="D9D9D9"/>
            <w:vAlign w:val="bottom"/>
            <w:hideMark/>
          </w:tcPr>
          <w:p w14:paraId="57273D7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9.0</w:t>
            </w:r>
          </w:p>
        </w:tc>
      </w:tr>
      <w:tr w:rsidR="00DF0335" w:rsidRPr="00645326" w14:paraId="796846F3" w14:textId="77777777" w:rsidTr="00536E28">
        <w:trPr>
          <w:trHeight w:val="255"/>
        </w:trPr>
        <w:tc>
          <w:tcPr>
            <w:tcW w:w="2020" w:type="dxa"/>
            <w:vMerge/>
            <w:tcBorders>
              <w:top w:val="single" w:sz="4" w:space="0" w:color="auto"/>
              <w:bottom w:val="single" w:sz="4" w:space="0" w:color="000000"/>
              <w:right w:val="nil"/>
            </w:tcBorders>
            <w:vAlign w:val="center"/>
            <w:hideMark/>
          </w:tcPr>
          <w:p w14:paraId="65C3045F"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single" w:sz="4" w:space="0" w:color="auto"/>
              <w:right w:val="nil"/>
            </w:tcBorders>
            <w:shd w:val="clear" w:color="000000" w:fill="FFFFFF"/>
            <w:noWrap/>
            <w:vAlign w:val="bottom"/>
            <w:hideMark/>
          </w:tcPr>
          <w:p w14:paraId="058BAE05"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Unknown</w:t>
            </w:r>
          </w:p>
        </w:tc>
        <w:tc>
          <w:tcPr>
            <w:tcW w:w="1015" w:type="dxa"/>
            <w:tcBorders>
              <w:top w:val="nil"/>
              <w:left w:val="nil"/>
              <w:bottom w:val="single" w:sz="4" w:space="0" w:color="auto"/>
              <w:right w:val="nil"/>
            </w:tcBorders>
            <w:shd w:val="clear" w:color="000000" w:fill="D9D9D9"/>
            <w:noWrap/>
            <w:vAlign w:val="bottom"/>
            <w:hideMark/>
          </w:tcPr>
          <w:p w14:paraId="5A9FB2C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2,675</w:t>
            </w:r>
          </w:p>
        </w:tc>
        <w:tc>
          <w:tcPr>
            <w:tcW w:w="850" w:type="dxa"/>
            <w:tcBorders>
              <w:top w:val="nil"/>
              <w:left w:val="nil"/>
              <w:bottom w:val="single" w:sz="4" w:space="0" w:color="auto"/>
              <w:right w:val="nil"/>
            </w:tcBorders>
            <w:shd w:val="clear" w:color="000000" w:fill="D9D9D9"/>
            <w:noWrap/>
            <w:vAlign w:val="bottom"/>
            <w:hideMark/>
          </w:tcPr>
          <w:p w14:paraId="3B9B837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13.7</w:t>
            </w:r>
          </w:p>
        </w:tc>
        <w:tc>
          <w:tcPr>
            <w:tcW w:w="993" w:type="dxa"/>
            <w:tcBorders>
              <w:top w:val="nil"/>
              <w:left w:val="nil"/>
              <w:bottom w:val="nil"/>
              <w:right w:val="nil"/>
            </w:tcBorders>
            <w:shd w:val="clear" w:color="000000" w:fill="FFFFFF"/>
            <w:vAlign w:val="center"/>
            <w:hideMark/>
          </w:tcPr>
          <w:p w14:paraId="58105FE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115</w:t>
            </w:r>
          </w:p>
        </w:tc>
        <w:tc>
          <w:tcPr>
            <w:tcW w:w="850" w:type="dxa"/>
            <w:tcBorders>
              <w:top w:val="nil"/>
              <w:left w:val="nil"/>
              <w:bottom w:val="nil"/>
              <w:right w:val="nil"/>
            </w:tcBorders>
            <w:shd w:val="clear" w:color="000000" w:fill="FFFFFF"/>
            <w:vAlign w:val="center"/>
            <w:hideMark/>
          </w:tcPr>
          <w:p w14:paraId="073AEBD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19.6</w:t>
            </w:r>
          </w:p>
        </w:tc>
        <w:tc>
          <w:tcPr>
            <w:tcW w:w="1134" w:type="dxa"/>
            <w:tcBorders>
              <w:top w:val="nil"/>
              <w:left w:val="nil"/>
              <w:bottom w:val="nil"/>
              <w:right w:val="nil"/>
            </w:tcBorders>
            <w:shd w:val="clear" w:color="000000" w:fill="D9D9D9"/>
            <w:vAlign w:val="center"/>
            <w:hideMark/>
          </w:tcPr>
          <w:p w14:paraId="7A7589C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136</w:t>
            </w:r>
          </w:p>
        </w:tc>
        <w:tc>
          <w:tcPr>
            <w:tcW w:w="851" w:type="dxa"/>
            <w:tcBorders>
              <w:top w:val="nil"/>
              <w:left w:val="nil"/>
              <w:bottom w:val="nil"/>
              <w:right w:val="nil"/>
            </w:tcBorders>
            <w:shd w:val="clear" w:color="000000" w:fill="D9D9D9"/>
            <w:vAlign w:val="center"/>
            <w:hideMark/>
          </w:tcPr>
          <w:p w14:paraId="0A33F48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10.1</w:t>
            </w:r>
          </w:p>
        </w:tc>
        <w:tc>
          <w:tcPr>
            <w:tcW w:w="992" w:type="dxa"/>
            <w:tcBorders>
              <w:top w:val="nil"/>
              <w:left w:val="nil"/>
              <w:bottom w:val="single" w:sz="4" w:space="0" w:color="auto"/>
              <w:right w:val="nil"/>
            </w:tcBorders>
            <w:shd w:val="clear" w:color="000000" w:fill="FFFFFF"/>
            <w:vAlign w:val="center"/>
            <w:hideMark/>
          </w:tcPr>
          <w:p w14:paraId="0639D444"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7390DEA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2,926</w:t>
            </w:r>
          </w:p>
        </w:tc>
        <w:tc>
          <w:tcPr>
            <w:tcW w:w="992" w:type="dxa"/>
            <w:tcBorders>
              <w:top w:val="nil"/>
              <w:left w:val="nil"/>
              <w:bottom w:val="nil"/>
            </w:tcBorders>
            <w:shd w:val="clear" w:color="000000" w:fill="D9D9D9"/>
            <w:vAlign w:val="bottom"/>
            <w:hideMark/>
          </w:tcPr>
          <w:p w14:paraId="17BAEEC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13.7</w:t>
            </w:r>
          </w:p>
        </w:tc>
      </w:tr>
      <w:tr w:rsidR="00DF0335" w:rsidRPr="00645326" w14:paraId="1F003C73" w14:textId="77777777" w:rsidTr="00536E28">
        <w:trPr>
          <w:trHeight w:val="300"/>
        </w:trPr>
        <w:tc>
          <w:tcPr>
            <w:tcW w:w="2020" w:type="dxa"/>
            <w:vMerge w:val="restart"/>
            <w:tcBorders>
              <w:top w:val="nil"/>
              <w:bottom w:val="single" w:sz="4" w:space="0" w:color="000000"/>
              <w:right w:val="nil"/>
            </w:tcBorders>
            <w:shd w:val="clear" w:color="000000" w:fill="FFFFFF"/>
            <w:vAlign w:val="center"/>
            <w:hideMark/>
          </w:tcPr>
          <w:p w14:paraId="3076CA9F"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Age at first survey</w:t>
            </w:r>
            <w:r>
              <w:rPr>
                <w:rFonts w:ascii="Arial" w:eastAsia="Times New Roman" w:hAnsi="Arial" w:cs="Arial"/>
                <w:b/>
                <w:bCs/>
                <w:color w:val="000000"/>
                <w:sz w:val="18"/>
                <w:szCs w:val="18"/>
                <w:lang w:eastAsia="en-GB"/>
              </w:rPr>
              <w:t>*</w:t>
            </w:r>
          </w:p>
        </w:tc>
        <w:tc>
          <w:tcPr>
            <w:tcW w:w="1780" w:type="dxa"/>
            <w:tcBorders>
              <w:top w:val="nil"/>
              <w:left w:val="nil"/>
              <w:bottom w:val="nil"/>
              <w:right w:val="nil"/>
            </w:tcBorders>
            <w:shd w:val="clear" w:color="000000" w:fill="FFFFFF"/>
            <w:noWrap/>
            <w:vAlign w:val="bottom"/>
            <w:hideMark/>
          </w:tcPr>
          <w:p w14:paraId="5847F06E"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&lt;55 years</w:t>
            </w:r>
          </w:p>
        </w:tc>
        <w:tc>
          <w:tcPr>
            <w:tcW w:w="1015" w:type="dxa"/>
            <w:tcBorders>
              <w:top w:val="single" w:sz="4" w:space="0" w:color="auto"/>
              <w:left w:val="nil"/>
              <w:bottom w:val="nil"/>
              <w:right w:val="nil"/>
            </w:tcBorders>
            <w:shd w:val="clear" w:color="000000" w:fill="D9D9D9"/>
            <w:noWrap/>
            <w:vAlign w:val="bottom"/>
            <w:hideMark/>
          </w:tcPr>
          <w:p w14:paraId="5ADF8E6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401</w:t>
            </w:r>
          </w:p>
        </w:tc>
        <w:tc>
          <w:tcPr>
            <w:tcW w:w="850" w:type="dxa"/>
            <w:tcBorders>
              <w:top w:val="single" w:sz="4" w:space="0" w:color="auto"/>
              <w:left w:val="nil"/>
              <w:bottom w:val="nil"/>
              <w:right w:val="nil"/>
            </w:tcBorders>
            <w:shd w:val="clear" w:color="000000" w:fill="D9D9D9"/>
            <w:noWrap/>
            <w:vAlign w:val="bottom"/>
            <w:hideMark/>
          </w:tcPr>
          <w:p w14:paraId="4D676C4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2.1</w:t>
            </w:r>
          </w:p>
        </w:tc>
        <w:tc>
          <w:tcPr>
            <w:tcW w:w="993" w:type="dxa"/>
            <w:tcBorders>
              <w:top w:val="single" w:sz="4" w:space="0" w:color="auto"/>
              <w:left w:val="nil"/>
              <w:bottom w:val="nil"/>
              <w:right w:val="nil"/>
            </w:tcBorders>
            <w:shd w:val="clear" w:color="000000" w:fill="FFFFFF"/>
            <w:vAlign w:val="center"/>
            <w:hideMark/>
          </w:tcPr>
          <w:p w14:paraId="13B1854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7</w:t>
            </w:r>
          </w:p>
        </w:tc>
        <w:tc>
          <w:tcPr>
            <w:tcW w:w="850" w:type="dxa"/>
            <w:tcBorders>
              <w:top w:val="single" w:sz="4" w:space="0" w:color="auto"/>
              <w:left w:val="nil"/>
              <w:bottom w:val="nil"/>
              <w:right w:val="nil"/>
            </w:tcBorders>
            <w:shd w:val="clear" w:color="000000" w:fill="FFFFFF"/>
            <w:vAlign w:val="center"/>
            <w:hideMark/>
          </w:tcPr>
          <w:p w14:paraId="1C5207E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1.2</w:t>
            </w:r>
          </w:p>
        </w:tc>
        <w:tc>
          <w:tcPr>
            <w:tcW w:w="1134" w:type="dxa"/>
            <w:tcBorders>
              <w:top w:val="single" w:sz="4" w:space="0" w:color="auto"/>
              <w:left w:val="nil"/>
              <w:bottom w:val="nil"/>
              <w:right w:val="nil"/>
            </w:tcBorders>
            <w:shd w:val="clear" w:color="000000" w:fill="D9D9D9"/>
            <w:vAlign w:val="center"/>
            <w:hideMark/>
          </w:tcPr>
          <w:p w14:paraId="1206C58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21</w:t>
            </w:r>
          </w:p>
        </w:tc>
        <w:tc>
          <w:tcPr>
            <w:tcW w:w="851" w:type="dxa"/>
            <w:tcBorders>
              <w:top w:val="single" w:sz="4" w:space="0" w:color="auto"/>
              <w:left w:val="nil"/>
              <w:bottom w:val="nil"/>
              <w:right w:val="nil"/>
            </w:tcBorders>
            <w:shd w:val="clear" w:color="000000" w:fill="D9D9D9"/>
            <w:vAlign w:val="center"/>
            <w:hideMark/>
          </w:tcPr>
          <w:p w14:paraId="28D36E0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1.6</w:t>
            </w:r>
          </w:p>
        </w:tc>
        <w:tc>
          <w:tcPr>
            <w:tcW w:w="992" w:type="dxa"/>
            <w:tcBorders>
              <w:top w:val="single" w:sz="4" w:space="0" w:color="auto"/>
              <w:left w:val="nil"/>
              <w:bottom w:val="nil"/>
              <w:right w:val="nil"/>
            </w:tcBorders>
            <w:shd w:val="clear" w:color="000000" w:fill="FFFFFF"/>
            <w:vAlign w:val="center"/>
            <w:hideMark/>
          </w:tcPr>
          <w:p w14:paraId="5230FB0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&lt;0.001</w:t>
            </w:r>
          </w:p>
        </w:tc>
        <w:tc>
          <w:tcPr>
            <w:tcW w:w="1134" w:type="dxa"/>
            <w:tcBorders>
              <w:top w:val="single" w:sz="4" w:space="0" w:color="auto"/>
              <w:left w:val="nil"/>
              <w:bottom w:val="nil"/>
              <w:right w:val="nil"/>
            </w:tcBorders>
            <w:shd w:val="clear" w:color="000000" w:fill="D9D9D9"/>
            <w:noWrap/>
            <w:vAlign w:val="bottom"/>
            <w:hideMark/>
          </w:tcPr>
          <w:p w14:paraId="3C1B186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429</w:t>
            </w:r>
          </w:p>
        </w:tc>
        <w:tc>
          <w:tcPr>
            <w:tcW w:w="992" w:type="dxa"/>
            <w:tcBorders>
              <w:top w:val="single" w:sz="4" w:space="0" w:color="auto"/>
              <w:left w:val="nil"/>
              <w:bottom w:val="nil"/>
            </w:tcBorders>
            <w:shd w:val="clear" w:color="000000" w:fill="D9D9D9"/>
            <w:vAlign w:val="bottom"/>
            <w:hideMark/>
          </w:tcPr>
          <w:p w14:paraId="76831D1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w:t>
            </w:r>
          </w:p>
        </w:tc>
      </w:tr>
      <w:tr w:rsidR="00DF0335" w:rsidRPr="00645326" w14:paraId="0111D3C7" w14:textId="77777777" w:rsidTr="00536E28">
        <w:trPr>
          <w:trHeight w:val="255"/>
        </w:trPr>
        <w:tc>
          <w:tcPr>
            <w:tcW w:w="2020" w:type="dxa"/>
            <w:vMerge/>
            <w:tcBorders>
              <w:top w:val="nil"/>
              <w:bottom w:val="single" w:sz="4" w:space="0" w:color="000000"/>
              <w:right w:val="nil"/>
            </w:tcBorders>
            <w:vAlign w:val="center"/>
            <w:hideMark/>
          </w:tcPr>
          <w:p w14:paraId="671BBEB3"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2E6FB856"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55 - 64 years</w:t>
            </w:r>
          </w:p>
        </w:tc>
        <w:tc>
          <w:tcPr>
            <w:tcW w:w="1015" w:type="dxa"/>
            <w:tcBorders>
              <w:top w:val="nil"/>
              <w:left w:val="nil"/>
              <w:bottom w:val="nil"/>
              <w:right w:val="nil"/>
            </w:tcBorders>
            <w:shd w:val="clear" w:color="000000" w:fill="D9D9D9"/>
            <w:noWrap/>
            <w:vAlign w:val="bottom"/>
            <w:hideMark/>
          </w:tcPr>
          <w:p w14:paraId="0EFF96E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3,377</w:t>
            </w:r>
          </w:p>
        </w:tc>
        <w:tc>
          <w:tcPr>
            <w:tcW w:w="850" w:type="dxa"/>
            <w:tcBorders>
              <w:top w:val="nil"/>
              <w:left w:val="nil"/>
              <w:bottom w:val="nil"/>
              <w:right w:val="nil"/>
            </w:tcBorders>
            <w:shd w:val="clear" w:color="000000" w:fill="D9D9D9"/>
            <w:noWrap/>
            <w:vAlign w:val="bottom"/>
            <w:hideMark/>
          </w:tcPr>
          <w:p w14:paraId="7E4C153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17.3</w:t>
            </w:r>
          </w:p>
        </w:tc>
        <w:tc>
          <w:tcPr>
            <w:tcW w:w="993" w:type="dxa"/>
            <w:tcBorders>
              <w:top w:val="nil"/>
              <w:left w:val="nil"/>
              <w:bottom w:val="nil"/>
              <w:right w:val="nil"/>
            </w:tcBorders>
            <w:shd w:val="clear" w:color="000000" w:fill="FFFFFF"/>
            <w:vAlign w:val="center"/>
            <w:hideMark/>
          </w:tcPr>
          <w:p w14:paraId="47D608B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89</w:t>
            </w:r>
          </w:p>
        </w:tc>
        <w:tc>
          <w:tcPr>
            <w:tcW w:w="850" w:type="dxa"/>
            <w:tcBorders>
              <w:top w:val="nil"/>
              <w:left w:val="nil"/>
              <w:bottom w:val="nil"/>
              <w:right w:val="nil"/>
            </w:tcBorders>
            <w:shd w:val="clear" w:color="000000" w:fill="FFFFFF"/>
            <w:vAlign w:val="center"/>
            <w:hideMark/>
          </w:tcPr>
          <w:p w14:paraId="791A11F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15.1</w:t>
            </w:r>
          </w:p>
        </w:tc>
        <w:tc>
          <w:tcPr>
            <w:tcW w:w="1134" w:type="dxa"/>
            <w:tcBorders>
              <w:top w:val="nil"/>
              <w:left w:val="nil"/>
              <w:bottom w:val="nil"/>
              <w:right w:val="nil"/>
            </w:tcBorders>
            <w:shd w:val="clear" w:color="000000" w:fill="D9D9D9"/>
            <w:vAlign w:val="center"/>
            <w:hideMark/>
          </w:tcPr>
          <w:p w14:paraId="782F889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162</w:t>
            </w:r>
          </w:p>
        </w:tc>
        <w:tc>
          <w:tcPr>
            <w:tcW w:w="851" w:type="dxa"/>
            <w:tcBorders>
              <w:top w:val="nil"/>
              <w:left w:val="nil"/>
              <w:bottom w:val="nil"/>
              <w:right w:val="nil"/>
            </w:tcBorders>
            <w:shd w:val="clear" w:color="000000" w:fill="D9D9D9"/>
            <w:vAlign w:val="center"/>
            <w:hideMark/>
          </w:tcPr>
          <w:p w14:paraId="5297151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12.0</w:t>
            </w:r>
          </w:p>
        </w:tc>
        <w:tc>
          <w:tcPr>
            <w:tcW w:w="992" w:type="dxa"/>
            <w:tcBorders>
              <w:top w:val="nil"/>
              <w:left w:val="nil"/>
              <w:bottom w:val="nil"/>
              <w:right w:val="nil"/>
            </w:tcBorders>
            <w:shd w:val="clear" w:color="000000" w:fill="FFFFFF"/>
            <w:vAlign w:val="center"/>
            <w:hideMark/>
          </w:tcPr>
          <w:p w14:paraId="0910FB4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noWrap/>
            <w:vAlign w:val="bottom"/>
            <w:hideMark/>
          </w:tcPr>
          <w:p w14:paraId="6B84D08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3,628</w:t>
            </w:r>
          </w:p>
        </w:tc>
        <w:tc>
          <w:tcPr>
            <w:tcW w:w="992" w:type="dxa"/>
            <w:tcBorders>
              <w:top w:val="nil"/>
              <w:left w:val="nil"/>
              <w:bottom w:val="nil"/>
            </w:tcBorders>
            <w:shd w:val="clear" w:color="000000" w:fill="D9D9D9"/>
            <w:vAlign w:val="bottom"/>
            <w:hideMark/>
          </w:tcPr>
          <w:p w14:paraId="6140769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17.0</w:t>
            </w:r>
          </w:p>
        </w:tc>
      </w:tr>
      <w:tr w:rsidR="00DF0335" w:rsidRPr="00645326" w14:paraId="04370172" w14:textId="77777777" w:rsidTr="00536E28">
        <w:trPr>
          <w:trHeight w:val="255"/>
        </w:trPr>
        <w:tc>
          <w:tcPr>
            <w:tcW w:w="2020" w:type="dxa"/>
            <w:vMerge/>
            <w:tcBorders>
              <w:top w:val="nil"/>
              <w:bottom w:val="single" w:sz="4" w:space="0" w:color="000000"/>
              <w:right w:val="nil"/>
            </w:tcBorders>
            <w:vAlign w:val="center"/>
            <w:hideMark/>
          </w:tcPr>
          <w:p w14:paraId="23F61BC3"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3393D099"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65 - 74 years</w:t>
            </w:r>
          </w:p>
        </w:tc>
        <w:tc>
          <w:tcPr>
            <w:tcW w:w="1015" w:type="dxa"/>
            <w:tcBorders>
              <w:top w:val="nil"/>
              <w:left w:val="nil"/>
              <w:bottom w:val="nil"/>
              <w:right w:val="nil"/>
            </w:tcBorders>
            <w:shd w:val="clear" w:color="000000" w:fill="D9D9D9"/>
            <w:noWrap/>
            <w:vAlign w:val="bottom"/>
            <w:hideMark/>
          </w:tcPr>
          <w:p w14:paraId="48B64AD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9,688</w:t>
            </w:r>
          </w:p>
        </w:tc>
        <w:tc>
          <w:tcPr>
            <w:tcW w:w="850" w:type="dxa"/>
            <w:tcBorders>
              <w:top w:val="nil"/>
              <w:left w:val="nil"/>
              <w:bottom w:val="nil"/>
              <w:right w:val="nil"/>
            </w:tcBorders>
            <w:shd w:val="clear" w:color="000000" w:fill="D9D9D9"/>
            <w:noWrap/>
            <w:vAlign w:val="bottom"/>
            <w:hideMark/>
          </w:tcPr>
          <w:p w14:paraId="1463219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49.8</w:t>
            </w:r>
          </w:p>
        </w:tc>
        <w:tc>
          <w:tcPr>
            <w:tcW w:w="993" w:type="dxa"/>
            <w:tcBorders>
              <w:top w:val="nil"/>
              <w:left w:val="nil"/>
              <w:bottom w:val="nil"/>
              <w:right w:val="nil"/>
            </w:tcBorders>
            <w:shd w:val="clear" w:color="000000" w:fill="FFFFFF"/>
            <w:vAlign w:val="center"/>
            <w:hideMark/>
          </w:tcPr>
          <w:p w14:paraId="3A0BA40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251</w:t>
            </w:r>
          </w:p>
        </w:tc>
        <w:tc>
          <w:tcPr>
            <w:tcW w:w="850" w:type="dxa"/>
            <w:tcBorders>
              <w:top w:val="nil"/>
              <w:left w:val="nil"/>
              <w:bottom w:val="nil"/>
              <w:right w:val="nil"/>
            </w:tcBorders>
            <w:shd w:val="clear" w:color="000000" w:fill="FFFFFF"/>
            <w:vAlign w:val="center"/>
            <w:hideMark/>
          </w:tcPr>
          <w:p w14:paraId="6BA046A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42.7</w:t>
            </w:r>
          </w:p>
        </w:tc>
        <w:tc>
          <w:tcPr>
            <w:tcW w:w="1134" w:type="dxa"/>
            <w:tcBorders>
              <w:top w:val="nil"/>
              <w:left w:val="nil"/>
              <w:bottom w:val="nil"/>
              <w:right w:val="nil"/>
            </w:tcBorders>
            <w:shd w:val="clear" w:color="000000" w:fill="D9D9D9"/>
            <w:vAlign w:val="center"/>
            <w:hideMark/>
          </w:tcPr>
          <w:p w14:paraId="7EC46C8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663</w:t>
            </w:r>
          </w:p>
        </w:tc>
        <w:tc>
          <w:tcPr>
            <w:tcW w:w="851" w:type="dxa"/>
            <w:tcBorders>
              <w:top w:val="nil"/>
              <w:left w:val="nil"/>
              <w:bottom w:val="nil"/>
              <w:right w:val="nil"/>
            </w:tcBorders>
            <w:shd w:val="clear" w:color="000000" w:fill="D9D9D9"/>
            <w:vAlign w:val="center"/>
            <w:hideMark/>
          </w:tcPr>
          <w:p w14:paraId="5083954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49.3</w:t>
            </w:r>
          </w:p>
        </w:tc>
        <w:tc>
          <w:tcPr>
            <w:tcW w:w="992" w:type="dxa"/>
            <w:tcBorders>
              <w:top w:val="nil"/>
              <w:left w:val="nil"/>
              <w:bottom w:val="nil"/>
              <w:right w:val="nil"/>
            </w:tcBorders>
            <w:shd w:val="clear" w:color="000000" w:fill="FFFFFF"/>
            <w:vAlign w:val="center"/>
            <w:hideMark/>
          </w:tcPr>
          <w:p w14:paraId="630203A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noWrap/>
            <w:vAlign w:val="bottom"/>
            <w:hideMark/>
          </w:tcPr>
          <w:p w14:paraId="5F5409F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10,602</w:t>
            </w:r>
          </w:p>
        </w:tc>
        <w:tc>
          <w:tcPr>
            <w:tcW w:w="992" w:type="dxa"/>
            <w:tcBorders>
              <w:top w:val="nil"/>
              <w:left w:val="nil"/>
              <w:bottom w:val="nil"/>
            </w:tcBorders>
            <w:shd w:val="clear" w:color="000000" w:fill="D9D9D9"/>
            <w:vAlign w:val="bottom"/>
            <w:hideMark/>
          </w:tcPr>
          <w:p w14:paraId="360F4E2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49.5</w:t>
            </w:r>
          </w:p>
        </w:tc>
      </w:tr>
      <w:tr w:rsidR="00DF0335" w:rsidRPr="00645326" w14:paraId="290501AA" w14:textId="77777777" w:rsidTr="00536E28">
        <w:trPr>
          <w:trHeight w:val="255"/>
        </w:trPr>
        <w:tc>
          <w:tcPr>
            <w:tcW w:w="2020" w:type="dxa"/>
            <w:vMerge/>
            <w:tcBorders>
              <w:top w:val="nil"/>
              <w:bottom w:val="single" w:sz="4" w:space="0" w:color="000000"/>
              <w:right w:val="nil"/>
            </w:tcBorders>
            <w:vAlign w:val="center"/>
            <w:hideMark/>
          </w:tcPr>
          <w:p w14:paraId="4D3F37DF"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0D4F4E77"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75 - 84 years</w:t>
            </w:r>
          </w:p>
        </w:tc>
        <w:tc>
          <w:tcPr>
            <w:tcW w:w="1015" w:type="dxa"/>
            <w:tcBorders>
              <w:top w:val="nil"/>
              <w:left w:val="nil"/>
              <w:bottom w:val="nil"/>
              <w:right w:val="nil"/>
            </w:tcBorders>
            <w:shd w:val="clear" w:color="000000" w:fill="D9D9D9"/>
            <w:noWrap/>
            <w:vAlign w:val="bottom"/>
            <w:hideMark/>
          </w:tcPr>
          <w:p w14:paraId="3681E6A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5,376</w:t>
            </w:r>
          </w:p>
        </w:tc>
        <w:tc>
          <w:tcPr>
            <w:tcW w:w="850" w:type="dxa"/>
            <w:tcBorders>
              <w:top w:val="nil"/>
              <w:left w:val="nil"/>
              <w:bottom w:val="nil"/>
              <w:right w:val="nil"/>
            </w:tcBorders>
            <w:shd w:val="clear" w:color="000000" w:fill="D9D9D9"/>
            <w:noWrap/>
            <w:vAlign w:val="bottom"/>
            <w:hideMark/>
          </w:tcPr>
          <w:p w14:paraId="307A49B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27.6</w:t>
            </w:r>
          </w:p>
        </w:tc>
        <w:tc>
          <w:tcPr>
            <w:tcW w:w="993" w:type="dxa"/>
            <w:tcBorders>
              <w:top w:val="nil"/>
              <w:left w:val="nil"/>
              <w:bottom w:val="nil"/>
              <w:right w:val="nil"/>
            </w:tcBorders>
            <w:shd w:val="clear" w:color="000000" w:fill="FFFFFF"/>
            <w:vAlign w:val="center"/>
            <w:hideMark/>
          </w:tcPr>
          <w:p w14:paraId="5E6AE26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184</w:t>
            </w:r>
          </w:p>
        </w:tc>
        <w:tc>
          <w:tcPr>
            <w:tcW w:w="850" w:type="dxa"/>
            <w:tcBorders>
              <w:top w:val="nil"/>
              <w:left w:val="nil"/>
              <w:bottom w:val="nil"/>
              <w:right w:val="nil"/>
            </w:tcBorders>
            <w:shd w:val="clear" w:color="000000" w:fill="FFFFFF"/>
            <w:vAlign w:val="center"/>
            <w:hideMark/>
          </w:tcPr>
          <w:p w14:paraId="457C32A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31.3</w:t>
            </w:r>
          </w:p>
        </w:tc>
        <w:tc>
          <w:tcPr>
            <w:tcW w:w="1134" w:type="dxa"/>
            <w:tcBorders>
              <w:top w:val="nil"/>
              <w:left w:val="nil"/>
              <w:bottom w:val="nil"/>
              <w:right w:val="nil"/>
            </w:tcBorders>
            <w:shd w:val="clear" w:color="000000" w:fill="D9D9D9"/>
            <w:vAlign w:val="center"/>
            <w:hideMark/>
          </w:tcPr>
          <w:p w14:paraId="48AF209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453</w:t>
            </w:r>
          </w:p>
        </w:tc>
        <w:tc>
          <w:tcPr>
            <w:tcW w:w="851" w:type="dxa"/>
            <w:tcBorders>
              <w:top w:val="nil"/>
              <w:left w:val="nil"/>
              <w:bottom w:val="nil"/>
              <w:right w:val="nil"/>
            </w:tcBorders>
            <w:shd w:val="clear" w:color="000000" w:fill="D9D9D9"/>
            <w:vAlign w:val="center"/>
            <w:hideMark/>
          </w:tcPr>
          <w:p w14:paraId="0181C2A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33.7</w:t>
            </w:r>
          </w:p>
        </w:tc>
        <w:tc>
          <w:tcPr>
            <w:tcW w:w="992" w:type="dxa"/>
            <w:tcBorders>
              <w:top w:val="nil"/>
              <w:left w:val="nil"/>
              <w:bottom w:val="nil"/>
              <w:right w:val="nil"/>
            </w:tcBorders>
            <w:shd w:val="clear" w:color="000000" w:fill="FFFFFF"/>
            <w:vAlign w:val="center"/>
            <w:hideMark/>
          </w:tcPr>
          <w:p w14:paraId="6A15684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noWrap/>
            <w:vAlign w:val="bottom"/>
            <w:hideMark/>
          </w:tcPr>
          <w:p w14:paraId="524EE71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6,013</w:t>
            </w:r>
          </w:p>
        </w:tc>
        <w:tc>
          <w:tcPr>
            <w:tcW w:w="992" w:type="dxa"/>
            <w:tcBorders>
              <w:top w:val="nil"/>
              <w:left w:val="nil"/>
              <w:bottom w:val="nil"/>
            </w:tcBorders>
            <w:shd w:val="clear" w:color="000000" w:fill="D9D9D9"/>
            <w:vAlign w:val="bottom"/>
            <w:hideMark/>
          </w:tcPr>
          <w:p w14:paraId="3804BE4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28.1</w:t>
            </w:r>
          </w:p>
        </w:tc>
      </w:tr>
      <w:tr w:rsidR="00DF0335" w:rsidRPr="00645326" w14:paraId="0A9A392A" w14:textId="77777777" w:rsidTr="00536E28">
        <w:trPr>
          <w:trHeight w:val="255"/>
        </w:trPr>
        <w:tc>
          <w:tcPr>
            <w:tcW w:w="2020" w:type="dxa"/>
            <w:vMerge/>
            <w:tcBorders>
              <w:top w:val="nil"/>
              <w:bottom w:val="single" w:sz="4" w:space="0" w:color="000000"/>
              <w:right w:val="nil"/>
            </w:tcBorders>
            <w:vAlign w:val="center"/>
            <w:hideMark/>
          </w:tcPr>
          <w:p w14:paraId="401D95FF"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4A103D2A"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85+ years</w:t>
            </w:r>
          </w:p>
        </w:tc>
        <w:tc>
          <w:tcPr>
            <w:tcW w:w="1015" w:type="dxa"/>
            <w:tcBorders>
              <w:top w:val="nil"/>
              <w:left w:val="nil"/>
              <w:bottom w:val="nil"/>
              <w:right w:val="nil"/>
            </w:tcBorders>
            <w:shd w:val="clear" w:color="000000" w:fill="D9D9D9"/>
            <w:noWrap/>
            <w:vAlign w:val="bottom"/>
            <w:hideMark/>
          </w:tcPr>
          <w:p w14:paraId="6C0752D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626</w:t>
            </w:r>
          </w:p>
        </w:tc>
        <w:tc>
          <w:tcPr>
            <w:tcW w:w="850" w:type="dxa"/>
            <w:tcBorders>
              <w:top w:val="nil"/>
              <w:left w:val="nil"/>
              <w:bottom w:val="nil"/>
              <w:right w:val="nil"/>
            </w:tcBorders>
            <w:shd w:val="clear" w:color="000000" w:fill="D9D9D9"/>
            <w:noWrap/>
            <w:vAlign w:val="bottom"/>
            <w:hideMark/>
          </w:tcPr>
          <w:p w14:paraId="7000FE9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3.2</w:t>
            </w:r>
          </w:p>
        </w:tc>
        <w:tc>
          <w:tcPr>
            <w:tcW w:w="993" w:type="dxa"/>
            <w:tcBorders>
              <w:top w:val="nil"/>
              <w:left w:val="nil"/>
              <w:bottom w:val="nil"/>
              <w:right w:val="nil"/>
            </w:tcBorders>
            <w:shd w:val="clear" w:color="000000" w:fill="FFFFFF"/>
            <w:vAlign w:val="center"/>
            <w:hideMark/>
          </w:tcPr>
          <w:p w14:paraId="713462B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57</w:t>
            </w:r>
          </w:p>
        </w:tc>
        <w:tc>
          <w:tcPr>
            <w:tcW w:w="850" w:type="dxa"/>
            <w:tcBorders>
              <w:top w:val="nil"/>
              <w:left w:val="nil"/>
              <w:bottom w:val="nil"/>
              <w:right w:val="nil"/>
            </w:tcBorders>
            <w:shd w:val="clear" w:color="000000" w:fill="FFFFFF"/>
            <w:vAlign w:val="center"/>
            <w:hideMark/>
          </w:tcPr>
          <w:p w14:paraId="01BAE6D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9.7</w:t>
            </w:r>
          </w:p>
        </w:tc>
        <w:tc>
          <w:tcPr>
            <w:tcW w:w="1134" w:type="dxa"/>
            <w:tcBorders>
              <w:top w:val="nil"/>
              <w:left w:val="nil"/>
              <w:bottom w:val="nil"/>
              <w:right w:val="nil"/>
            </w:tcBorders>
            <w:shd w:val="clear" w:color="000000" w:fill="D9D9D9"/>
            <w:vAlign w:val="center"/>
            <w:hideMark/>
          </w:tcPr>
          <w:p w14:paraId="7A356A3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47</w:t>
            </w:r>
          </w:p>
        </w:tc>
        <w:tc>
          <w:tcPr>
            <w:tcW w:w="851" w:type="dxa"/>
            <w:tcBorders>
              <w:top w:val="nil"/>
              <w:left w:val="nil"/>
              <w:bottom w:val="nil"/>
              <w:right w:val="nil"/>
            </w:tcBorders>
            <w:shd w:val="clear" w:color="000000" w:fill="D9D9D9"/>
            <w:vAlign w:val="center"/>
            <w:hideMark/>
          </w:tcPr>
          <w:p w14:paraId="6E37AF3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3.5</w:t>
            </w:r>
          </w:p>
        </w:tc>
        <w:tc>
          <w:tcPr>
            <w:tcW w:w="992" w:type="dxa"/>
            <w:tcBorders>
              <w:top w:val="nil"/>
              <w:left w:val="nil"/>
              <w:bottom w:val="nil"/>
              <w:right w:val="nil"/>
            </w:tcBorders>
            <w:shd w:val="clear" w:color="000000" w:fill="FFFFFF"/>
            <w:vAlign w:val="center"/>
            <w:hideMark/>
          </w:tcPr>
          <w:p w14:paraId="6949EAF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noWrap/>
            <w:vAlign w:val="bottom"/>
            <w:hideMark/>
          </w:tcPr>
          <w:p w14:paraId="53C79D5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730</w:t>
            </w:r>
          </w:p>
        </w:tc>
        <w:tc>
          <w:tcPr>
            <w:tcW w:w="992" w:type="dxa"/>
            <w:tcBorders>
              <w:top w:val="nil"/>
              <w:left w:val="nil"/>
              <w:bottom w:val="nil"/>
            </w:tcBorders>
            <w:shd w:val="clear" w:color="000000" w:fill="D9D9D9"/>
            <w:vAlign w:val="bottom"/>
            <w:hideMark/>
          </w:tcPr>
          <w:p w14:paraId="2BEBA80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3.4</w:t>
            </w:r>
          </w:p>
        </w:tc>
      </w:tr>
      <w:tr w:rsidR="00DF0335" w:rsidRPr="00645326" w14:paraId="2A5F6876" w14:textId="77777777" w:rsidTr="00536E28">
        <w:trPr>
          <w:trHeight w:val="300"/>
        </w:trPr>
        <w:tc>
          <w:tcPr>
            <w:tcW w:w="2020" w:type="dxa"/>
            <w:vMerge w:val="restart"/>
            <w:tcBorders>
              <w:top w:val="single" w:sz="4" w:space="0" w:color="auto"/>
              <w:bottom w:val="single" w:sz="4" w:space="0" w:color="000000"/>
              <w:right w:val="nil"/>
            </w:tcBorders>
            <w:shd w:val="clear" w:color="000000" w:fill="FFFFFF"/>
            <w:vAlign w:val="center"/>
            <w:hideMark/>
          </w:tcPr>
          <w:p w14:paraId="598FB634" w14:textId="77777777" w:rsidR="00DF0335" w:rsidRPr="00645326" w:rsidRDefault="00DF0335" w:rsidP="00536E28">
            <w:pPr>
              <w:spacing w:after="0" w:line="240" w:lineRule="auto"/>
              <w:jc w:val="center"/>
              <w:rPr>
                <w:rFonts w:ascii="Arial" w:eastAsia="Times New Roman" w:hAnsi="Arial" w:cs="Arial"/>
                <w:b/>
                <w:bCs/>
                <w:color w:val="000000"/>
                <w:sz w:val="18"/>
                <w:szCs w:val="18"/>
                <w:lang w:eastAsia="en-GB"/>
              </w:rPr>
            </w:pPr>
            <w:r w:rsidRPr="00645326">
              <w:rPr>
                <w:rFonts w:ascii="Arial" w:eastAsia="Times New Roman" w:hAnsi="Arial" w:cs="Arial"/>
                <w:b/>
                <w:bCs/>
                <w:color w:val="000000"/>
                <w:sz w:val="18"/>
                <w:szCs w:val="18"/>
                <w:lang w:eastAsia="en-GB"/>
              </w:rPr>
              <w:t>Quintile of socio-economic deprivation</w:t>
            </w:r>
          </w:p>
        </w:tc>
        <w:tc>
          <w:tcPr>
            <w:tcW w:w="1780" w:type="dxa"/>
            <w:tcBorders>
              <w:top w:val="single" w:sz="4" w:space="0" w:color="auto"/>
              <w:left w:val="nil"/>
              <w:bottom w:val="nil"/>
              <w:right w:val="nil"/>
            </w:tcBorders>
            <w:shd w:val="clear" w:color="000000" w:fill="FFFFFF"/>
            <w:noWrap/>
            <w:vAlign w:val="bottom"/>
            <w:hideMark/>
          </w:tcPr>
          <w:p w14:paraId="794DE0B3"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1 - Least deprived</w:t>
            </w:r>
          </w:p>
        </w:tc>
        <w:tc>
          <w:tcPr>
            <w:tcW w:w="1015" w:type="dxa"/>
            <w:tcBorders>
              <w:top w:val="single" w:sz="4" w:space="0" w:color="auto"/>
              <w:left w:val="nil"/>
              <w:bottom w:val="nil"/>
              <w:right w:val="nil"/>
            </w:tcBorders>
            <w:shd w:val="clear" w:color="000000" w:fill="D9D9D9"/>
            <w:noWrap/>
            <w:vAlign w:val="bottom"/>
            <w:hideMark/>
          </w:tcPr>
          <w:p w14:paraId="3BB21DE0"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5,510</w:t>
            </w:r>
          </w:p>
        </w:tc>
        <w:tc>
          <w:tcPr>
            <w:tcW w:w="850" w:type="dxa"/>
            <w:tcBorders>
              <w:top w:val="single" w:sz="4" w:space="0" w:color="auto"/>
              <w:left w:val="nil"/>
              <w:bottom w:val="nil"/>
              <w:right w:val="nil"/>
            </w:tcBorders>
            <w:shd w:val="clear" w:color="000000" w:fill="D9D9D9"/>
            <w:noWrap/>
            <w:vAlign w:val="bottom"/>
            <w:hideMark/>
          </w:tcPr>
          <w:p w14:paraId="3B30F51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28.3</w:t>
            </w:r>
          </w:p>
        </w:tc>
        <w:tc>
          <w:tcPr>
            <w:tcW w:w="993" w:type="dxa"/>
            <w:tcBorders>
              <w:top w:val="single" w:sz="4" w:space="0" w:color="auto"/>
              <w:left w:val="nil"/>
              <w:bottom w:val="nil"/>
              <w:right w:val="nil"/>
            </w:tcBorders>
            <w:shd w:val="clear" w:color="000000" w:fill="FFFFFF"/>
            <w:vAlign w:val="center"/>
            <w:hideMark/>
          </w:tcPr>
          <w:p w14:paraId="6038321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149</w:t>
            </w:r>
          </w:p>
        </w:tc>
        <w:tc>
          <w:tcPr>
            <w:tcW w:w="850" w:type="dxa"/>
            <w:tcBorders>
              <w:top w:val="single" w:sz="4" w:space="0" w:color="auto"/>
              <w:left w:val="nil"/>
              <w:bottom w:val="nil"/>
              <w:right w:val="nil"/>
            </w:tcBorders>
            <w:shd w:val="clear" w:color="000000" w:fill="FFFFFF"/>
            <w:vAlign w:val="center"/>
            <w:hideMark/>
          </w:tcPr>
          <w:p w14:paraId="66E6DDB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25.3</w:t>
            </w:r>
          </w:p>
        </w:tc>
        <w:tc>
          <w:tcPr>
            <w:tcW w:w="1134" w:type="dxa"/>
            <w:tcBorders>
              <w:top w:val="single" w:sz="4" w:space="0" w:color="auto"/>
              <w:left w:val="nil"/>
              <w:bottom w:val="nil"/>
              <w:right w:val="nil"/>
            </w:tcBorders>
            <w:shd w:val="clear" w:color="000000" w:fill="D9D9D9"/>
            <w:vAlign w:val="center"/>
            <w:hideMark/>
          </w:tcPr>
          <w:p w14:paraId="41D5BB1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364</w:t>
            </w:r>
          </w:p>
        </w:tc>
        <w:tc>
          <w:tcPr>
            <w:tcW w:w="851" w:type="dxa"/>
            <w:tcBorders>
              <w:top w:val="single" w:sz="4" w:space="0" w:color="auto"/>
              <w:left w:val="nil"/>
              <w:bottom w:val="nil"/>
              <w:right w:val="nil"/>
            </w:tcBorders>
            <w:shd w:val="clear" w:color="000000" w:fill="D9D9D9"/>
            <w:vAlign w:val="center"/>
            <w:hideMark/>
          </w:tcPr>
          <w:p w14:paraId="3F77E90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27.0</w:t>
            </w:r>
          </w:p>
        </w:tc>
        <w:tc>
          <w:tcPr>
            <w:tcW w:w="992" w:type="dxa"/>
            <w:tcBorders>
              <w:top w:val="single" w:sz="4" w:space="0" w:color="auto"/>
              <w:left w:val="nil"/>
              <w:bottom w:val="nil"/>
              <w:right w:val="nil"/>
            </w:tcBorders>
            <w:shd w:val="clear" w:color="000000" w:fill="FFFFFF"/>
            <w:vAlign w:val="center"/>
            <w:hideMark/>
          </w:tcPr>
          <w:p w14:paraId="763392C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0.405</w:t>
            </w:r>
          </w:p>
        </w:tc>
        <w:tc>
          <w:tcPr>
            <w:tcW w:w="1134" w:type="dxa"/>
            <w:tcBorders>
              <w:top w:val="single" w:sz="4" w:space="0" w:color="auto"/>
              <w:left w:val="nil"/>
              <w:bottom w:val="nil"/>
              <w:right w:val="nil"/>
            </w:tcBorders>
            <w:shd w:val="clear" w:color="000000" w:fill="D9D9D9"/>
            <w:vAlign w:val="bottom"/>
            <w:hideMark/>
          </w:tcPr>
          <w:p w14:paraId="3393937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6,023</w:t>
            </w:r>
          </w:p>
        </w:tc>
        <w:tc>
          <w:tcPr>
            <w:tcW w:w="992" w:type="dxa"/>
            <w:tcBorders>
              <w:top w:val="single" w:sz="4" w:space="0" w:color="auto"/>
              <w:left w:val="nil"/>
              <w:bottom w:val="nil"/>
            </w:tcBorders>
            <w:shd w:val="clear" w:color="000000" w:fill="D9D9D9"/>
            <w:vAlign w:val="bottom"/>
            <w:hideMark/>
          </w:tcPr>
          <w:p w14:paraId="3F8D4A1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28.1</w:t>
            </w:r>
          </w:p>
        </w:tc>
      </w:tr>
      <w:tr w:rsidR="00DF0335" w:rsidRPr="00645326" w14:paraId="6255B512" w14:textId="77777777" w:rsidTr="00536E28">
        <w:trPr>
          <w:trHeight w:val="255"/>
        </w:trPr>
        <w:tc>
          <w:tcPr>
            <w:tcW w:w="2020" w:type="dxa"/>
            <w:vMerge/>
            <w:tcBorders>
              <w:top w:val="single" w:sz="4" w:space="0" w:color="auto"/>
              <w:bottom w:val="single" w:sz="4" w:space="0" w:color="000000"/>
              <w:right w:val="nil"/>
            </w:tcBorders>
            <w:vAlign w:val="center"/>
            <w:hideMark/>
          </w:tcPr>
          <w:p w14:paraId="29373B21"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46E426AC"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w:t>
            </w:r>
          </w:p>
        </w:tc>
        <w:tc>
          <w:tcPr>
            <w:tcW w:w="1015" w:type="dxa"/>
            <w:tcBorders>
              <w:top w:val="nil"/>
              <w:left w:val="nil"/>
              <w:bottom w:val="nil"/>
              <w:right w:val="nil"/>
            </w:tcBorders>
            <w:shd w:val="clear" w:color="000000" w:fill="D9D9D9"/>
            <w:noWrap/>
            <w:vAlign w:val="bottom"/>
            <w:hideMark/>
          </w:tcPr>
          <w:p w14:paraId="39AC6B7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5,248</w:t>
            </w:r>
          </w:p>
        </w:tc>
        <w:tc>
          <w:tcPr>
            <w:tcW w:w="850" w:type="dxa"/>
            <w:tcBorders>
              <w:top w:val="nil"/>
              <w:left w:val="nil"/>
              <w:bottom w:val="nil"/>
              <w:right w:val="nil"/>
            </w:tcBorders>
            <w:shd w:val="clear" w:color="000000" w:fill="D9D9D9"/>
            <w:noWrap/>
            <w:vAlign w:val="bottom"/>
            <w:hideMark/>
          </w:tcPr>
          <w:p w14:paraId="26A3FCB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27.0</w:t>
            </w:r>
          </w:p>
        </w:tc>
        <w:tc>
          <w:tcPr>
            <w:tcW w:w="993" w:type="dxa"/>
            <w:tcBorders>
              <w:top w:val="nil"/>
              <w:left w:val="nil"/>
              <w:bottom w:val="nil"/>
              <w:right w:val="nil"/>
            </w:tcBorders>
            <w:shd w:val="clear" w:color="000000" w:fill="FFFFFF"/>
            <w:vAlign w:val="center"/>
            <w:hideMark/>
          </w:tcPr>
          <w:p w14:paraId="7C23BB3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151</w:t>
            </w:r>
          </w:p>
        </w:tc>
        <w:tc>
          <w:tcPr>
            <w:tcW w:w="850" w:type="dxa"/>
            <w:tcBorders>
              <w:top w:val="nil"/>
              <w:left w:val="nil"/>
              <w:bottom w:val="nil"/>
              <w:right w:val="nil"/>
            </w:tcBorders>
            <w:shd w:val="clear" w:color="000000" w:fill="FFFFFF"/>
            <w:vAlign w:val="center"/>
            <w:hideMark/>
          </w:tcPr>
          <w:p w14:paraId="01D1538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w:t>
            </w:r>
            <w:r>
              <w:rPr>
                <w:rFonts w:ascii="Arial" w:eastAsia="Times New Roman" w:hAnsi="Arial" w:cs="Arial"/>
                <w:color w:val="000000"/>
                <w:sz w:val="18"/>
                <w:szCs w:val="18"/>
                <w:lang w:eastAsia="en-GB"/>
              </w:rPr>
              <w:t>7</w:t>
            </w:r>
          </w:p>
        </w:tc>
        <w:tc>
          <w:tcPr>
            <w:tcW w:w="1134" w:type="dxa"/>
            <w:tcBorders>
              <w:top w:val="nil"/>
              <w:left w:val="nil"/>
              <w:bottom w:val="nil"/>
              <w:right w:val="nil"/>
            </w:tcBorders>
            <w:shd w:val="clear" w:color="000000" w:fill="D9D9D9"/>
            <w:vAlign w:val="center"/>
            <w:hideMark/>
          </w:tcPr>
          <w:p w14:paraId="567DCD9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380</w:t>
            </w:r>
          </w:p>
        </w:tc>
        <w:tc>
          <w:tcPr>
            <w:tcW w:w="851" w:type="dxa"/>
            <w:tcBorders>
              <w:top w:val="nil"/>
              <w:left w:val="nil"/>
              <w:bottom w:val="nil"/>
              <w:right w:val="nil"/>
            </w:tcBorders>
            <w:shd w:val="clear" w:color="000000" w:fill="D9D9D9"/>
            <w:vAlign w:val="center"/>
            <w:hideMark/>
          </w:tcPr>
          <w:p w14:paraId="3344DD2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28.2</w:t>
            </w:r>
          </w:p>
        </w:tc>
        <w:tc>
          <w:tcPr>
            <w:tcW w:w="992" w:type="dxa"/>
            <w:tcBorders>
              <w:top w:val="nil"/>
              <w:left w:val="nil"/>
              <w:bottom w:val="nil"/>
              <w:right w:val="nil"/>
            </w:tcBorders>
            <w:shd w:val="clear" w:color="000000" w:fill="FFFFFF"/>
            <w:vAlign w:val="center"/>
            <w:hideMark/>
          </w:tcPr>
          <w:p w14:paraId="73E4A34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255844D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5,779</w:t>
            </w:r>
          </w:p>
        </w:tc>
        <w:tc>
          <w:tcPr>
            <w:tcW w:w="992" w:type="dxa"/>
            <w:tcBorders>
              <w:top w:val="nil"/>
              <w:left w:val="nil"/>
              <w:bottom w:val="nil"/>
            </w:tcBorders>
            <w:shd w:val="clear" w:color="000000" w:fill="D9D9D9"/>
            <w:vAlign w:val="bottom"/>
            <w:hideMark/>
          </w:tcPr>
          <w:p w14:paraId="4655BD8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27.0</w:t>
            </w:r>
          </w:p>
        </w:tc>
      </w:tr>
      <w:tr w:rsidR="00DF0335" w:rsidRPr="00645326" w14:paraId="31CAB9DB" w14:textId="77777777" w:rsidTr="00536E28">
        <w:trPr>
          <w:trHeight w:val="255"/>
        </w:trPr>
        <w:tc>
          <w:tcPr>
            <w:tcW w:w="2020" w:type="dxa"/>
            <w:vMerge/>
            <w:tcBorders>
              <w:top w:val="single" w:sz="4" w:space="0" w:color="auto"/>
              <w:bottom w:val="single" w:sz="4" w:space="0" w:color="000000"/>
              <w:right w:val="nil"/>
            </w:tcBorders>
            <w:vAlign w:val="center"/>
            <w:hideMark/>
          </w:tcPr>
          <w:p w14:paraId="0D104E21"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4592129E"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w:t>
            </w:r>
          </w:p>
        </w:tc>
        <w:tc>
          <w:tcPr>
            <w:tcW w:w="1015" w:type="dxa"/>
            <w:tcBorders>
              <w:top w:val="nil"/>
              <w:left w:val="nil"/>
              <w:bottom w:val="nil"/>
              <w:right w:val="nil"/>
            </w:tcBorders>
            <w:shd w:val="clear" w:color="000000" w:fill="D9D9D9"/>
            <w:noWrap/>
            <w:vAlign w:val="bottom"/>
            <w:hideMark/>
          </w:tcPr>
          <w:p w14:paraId="0FE10DF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3,987</w:t>
            </w:r>
          </w:p>
        </w:tc>
        <w:tc>
          <w:tcPr>
            <w:tcW w:w="850" w:type="dxa"/>
            <w:tcBorders>
              <w:top w:val="nil"/>
              <w:left w:val="nil"/>
              <w:bottom w:val="nil"/>
              <w:right w:val="nil"/>
            </w:tcBorders>
            <w:shd w:val="clear" w:color="000000" w:fill="D9D9D9"/>
            <w:noWrap/>
            <w:vAlign w:val="bottom"/>
            <w:hideMark/>
          </w:tcPr>
          <w:p w14:paraId="47E0A88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20.5</w:t>
            </w:r>
          </w:p>
        </w:tc>
        <w:tc>
          <w:tcPr>
            <w:tcW w:w="993" w:type="dxa"/>
            <w:tcBorders>
              <w:top w:val="nil"/>
              <w:left w:val="nil"/>
              <w:bottom w:val="nil"/>
              <w:right w:val="nil"/>
            </w:tcBorders>
            <w:shd w:val="clear" w:color="000000" w:fill="FFFFFF"/>
            <w:vAlign w:val="center"/>
            <w:hideMark/>
          </w:tcPr>
          <w:p w14:paraId="10ADEB9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138</w:t>
            </w:r>
          </w:p>
        </w:tc>
        <w:tc>
          <w:tcPr>
            <w:tcW w:w="850" w:type="dxa"/>
            <w:tcBorders>
              <w:top w:val="nil"/>
              <w:left w:val="nil"/>
              <w:bottom w:val="nil"/>
              <w:right w:val="nil"/>
            </w:tcBorders>
            <w:shd w:val="clear" w:color="000000" w:fill="FFFFFF"/>
            <w:vAlign w:val="center"/>
            <w:hideMark/>
          </w:tcPr>
          <w:p w14:paraId="7B3370D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23.</w:t>
            </w:r>
            <w:r>
              <w:rPr>
                <w:rFonts w:ascii="Arial" w:eastAsia="Times New Roman" w:hAnsi="Arial" w:cs="Arial"/>
                <w:color w:val="000000"/>
                <w:sz w:val="18"/>
                <w:szCs w:val="18"/>
                <w:lang w:eastAsia="en-GB"/>
              </w:rPr>
              <w:t>5</w:t>
            </w:r>
          </w:p>
        </w:tc>
        <w:tc>
          <w:tcPr>
            <w:tcW w:w="1134" w:type="dxa"/>
            <w:tcBorders>
              <w:top w:val="nil"/>
              <w:left w:val="nil"/>
              <w:bottom w:val="nil"/>
              <w:right w:val="nil"/>
            </w:tcBorders>
            <w:shd w:val="clear" w:color="000000" w:fill="D9D9D9"/>
            <w:vAlign w:val="center"/>
            <w:hideMark/>
          </w:tcPr>
          <w:p w14:paraId="7F7DE84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281</w:t>
            </w:r>
          </w:p>
        </w:tc>
        <w:tc>
          <w:tcPr>
            <w:tcW w:w="851" w:type="dxa"/>
            <w:tcBorders>
              <w:top w:val="nil"/>
              <w:left w:val="nil"/>
              <w:bottom w:val="nil"/>
              <w:right w:val="nil"/>
            </w:tcBorders>
            <w:shd w:val="clear" w:color="000000" w:fill="D9D9D9"/>
            <w:vAlign w:val="center"/>
            <w:hideMark/>
          </w:tcPr>
          <w:p w14:paraId="1C4436A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w:t>
            </w:r>
            <w:r>
              <w:rPr>
                <w:rFonts w:ascii="Arial" w:eastAsia="Times New Roman" w:hAnsi="Arial" w:cs="Arial"/>
                <w:color w:val="000000"/>
                <w:sz w:val="18"/>
                <w:szCs w:val="18"/>
                <w:lang w:eastAsia="en-GB"/>
              </w:rPr>
              <w:t>9</w:t>
            </w:r>
          </w:p>
        </w:tc>
        <w:tc>
          <w:tcPr>
            <w:tcW w:w="992" w:type="dxa"/>
            <w:tcBorders>
              <w:top w:val="nil"/>
              <w:left w:val="nil"/>
              <w:bottom w:val="nil"/>
              <w:right w:val="nil"/>
            </w:tcBorders>
            <w:shd w:val="clear" w:color="000000" w:fill="FFFFFF"/>
            <w:vAlign w:val="center"/>
            <w:hideMark/>
          </w:tcPr>
          <w:p w14:paraId="7FF2205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06CFFB8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4,406</w:t>
            </w:r>
          </w:p>
        </w:tc>
        <w:tc>
          <w:tcPr>
            <w:tcW w:w="992" w:type="dxa"/>
            <w:tcBorders>
              <w:top w:val="nil"/>
              <w:left w:val="nil"/>
              <w:bottom w:val="nil"/>
            </w:tcBorders>
            <w:shd w:val="clear" w:color="000000" w:fill="D9D9D9"/>
            <w:vAlign w:val="bottom"/>
            <w:hideMark/>
          </w:tcPr>
          <w:p w14:paraId="73F24EE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20.6</w:t>
            </w:r>
          </w:p>
        </w:tc>
      </w:tr>
      <w:tr w:rsidR="00DF0335" w:rsidRPr="00645326" w14:paraId="22FAE90D" w14:textId="77777777" w:rsidTr="00536E28">
        <w:trPr>
          <w:trHeight w:val="255"/>
        </w:trPr>
        <w:tc>
          <w:tcPr>
            <w:tcW w:w="2020" w:type="dxa"/>
            <w:vMerge/>
            <w:tcBorders>
              <w:top w:val="single" w:sz="4" w:space="0" w:color="auto"/>
              <w:bottom w:val="single" w:sz="4" w:space="0" w:color="000000"/>
              <w:right w:val="nil"/>
            </w:tcBorders>
            <w:vAlign w:val="center"/>
            <w:hideMark/>
          </w:tcPr>
          <w:p w14:paraId="4948E5CB"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0CA4716B"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w:t>
            </w:r>
          </w:p>
        </w:tc>
        <w:tc>
          <w:tcPr>
            <w:tcW w:w="1015" w:type="dxa"/>
            <w:tcBorders>
              <w:top w:val="nil"/>
              <w:left w:val="nil"/>
              <w:bottom w:val="nil"/>
              <w:right w:val="nil"/>
            </w:tcBorders>
            <w:shd w:val="clear" w:color="000000" w:fill="D9D9D9"/>
            <w:noWrap/>
            <w:vAlign w:val="bottom"/>
            <w:hideMark/>
          </w:tcPr>
          <w:p w14:paraId="1B9FD31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2,685</w:t>
            </w:r>
          </w:p>
        </w:tc>
        <w:tc>
          <w:tcPr>
            <w:tcW w:w="850" w:type="dxa"/>
            <w:tcBorders>
              <w:top w:val="nil"/>
              <w:left w:val="nil"/>
              <w:bottom w:val="nil"/>
              <w:right w:val="nil"/>
            </w:tcBorders>
            <w:shd w:val="clear" w:color="000000" w:fill="D9D9D9"/>
            <w:noWrap/>
            <w:vAlign w:val="bottom"/>
            <w:hideMark/>
          </w:tcPr>
          <w:p w14:paraId="5D71DC3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13.8</w:t>
            </w:r>
          </w:p>
        </w:tc>
        <w:tc>
          <w:tcPr>
            <w:tcW w:w="993" w:type="dxa"/>
            <w:tcBorders>
              <w:top w:val="nil"/>
              <w:left w:val="nil"/>
              <w:bottom w:val="nil"/>
              <w:right w:val="nil"/>
            </w:tcBorders>
            <w:shd w:val="clear" w:color="000000" w:fill="FFFFFF"/>
            <w:vAlign w:val="center"/>
            <w:hideMark/>
          </w:tcPr>
          <w:p w14:paraId="74191E8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78</w:t>
            </w:r>
          </w:p>
        </w:tc>
        <w:tc>
          <w:tcPr>
            <w:tcW w:w="850" w:type="dxa"/>
            <w:tcBorders>
              <w:top w:val="nil"/>
              <w:left w:val="nil"/>
              <w:bottom w:val="nil"/>
              <w:right w:val="nil"/>
            </w:tcBorders>
            <w:shd w:val="clear" w:color="000000" w:fill="FFFFFF"/>
            <w:vAlign w:val="center"/>
            <w:hideMark/>
          </w:tcPr>
          <w:p w14:paraId="02B56CB4"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w:t>
            </w:r>
            <w:r>
              <w:rPr>
                <w:rFonts w:ascii="Arial" w:eastAsia="Times New Roman" w:hAnsi="Arial" w:cs="Arial"/>
                <w:color w:val="000000"/>
                <w:sz w:val="18"/>
                <w:szCs w:val="18"/>
                <w:lang w:eastAsia="en-GB"/>
              </w:rPr>
              <w:t>3</w:t>
            </w:r>
          </w:p>
        </w:tc>
        <w:tc>
          <w:tcPr>
            <w:tcW w:w="1134" w:type="dxa"/>
            <w:tcBorders>
              <w:top w:val="nil"/>
              <w:left w:val="nil"/>
              <w:bottom w:val="nil"/>
              <w:right w:val="nil"/>
            </w:tcBorders>
            <w:shd w:val="clear" w:color="000000" w:fill="D9D9D9"/>
            <w:vAlign w:val="center"/>
            <w:hideMark/>
          </w:tcPr>
          <w:p w14:paraId="0517DD7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181</w:t>
            </w:r>
          </w:p>
        </w:tc>
        <w:tc>
          <w:tcPr>
            <w:tcW w:w="851" w:type="dxa"/>
            <w:tcBorders>
              <w:top w:val="nil"/>
              <w:left w:val="nil"/>
              <w:bottom w:val="nil"/>
              <w:right w:val="nil"/>
            </w:tcBorders>
            <w:shd w:val="clear" w:color="000000" w:fill="D9D9D9"/>
            <w:vAlign w:val="center"/>
            <w:hideMark/>
          </w:tcPr>
          <w:p w14:paraId="7F9871F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13.5</w:t>
            </w:r>
          </w:p>
        </w:tc>
        <w:tc>
          <w:tcPr>
            <w:tcW w:w="992" w:type="dxa"/>
            <w:tcBorders>
              <w:top w:val="nil"/>
              <w:left w:val="nil"/>
              <w:bottom w:val="nil"/>
              <w:right w:val="nil"/>
            </w:tcBorders>
            <w:shd w:val="clear" w:color="000000" w:fill="FFFFFF"/>
            <w:vAlign w:val="center"/>
            <w:hideMark/>
          </w:tcPr>
          <w:p w14:paraId="165980C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02AEB58E"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2,944</w:t>
            </w:r>
          </w:p>
        </w:tc>
        <w:tc>
          <w:tcPr>
            <w:tcW w:w="992" w:type="dxa"/>
            <w:tcBorders>
              <w:top w:val="nil"/>
              <w:left w:val="nil"/>
              <w:bottom w:val="nil"/>
            </w:tcBorders>
            <w:shd w:val="clear" w:color="000000" w:fill="D9D9D9"/>
            <w:vAlign w:val="bottom"/>
            <w:hideMark/>
          </w:tcPr>
          <w:p w14:paraId="0377B8D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13.8</w:t>
            </w:r>
          </w:p>
        </w:tc>
      </w:tr>
      <w:tr w:rsidR="00DF0335" w:rsidRPr="00645326" w14:paraId="4B2B48AE" w14:textId="77777777" w:rsidTr="00536E28">
        <w:trPr>
          <w:trHeight w:val="255"/>
        </w:trPr>
        <w:tc>
          <w:tcPr>
            <w:tcW w:w="2020" w:type="dxa"/>
            <w:vMerge/>
            <w:tcBorders>
              <w:top w:val="single" w:sz="4" w:space="0" w:color="auto"/>
              <w:bottom w:val="single" w:sz="4" w:space="0" w:color="000000"/>
              <w:right w:val="nil"/>
            </w:tcBorders>
            <w:vAlign w:val="center"/>
            <w:hideMark/>
          </w:tcPr>
          <w:p w14:paraId="0ECB5322"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000000" w:fill="FFFFFF"/>
            <w:noWrap/>
            <w:vAlign w:val="bottom"/>
            <w:hideMark/>
          </w:tcPr>
          <w:p w14:paraId="29410B85"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5 - Most deprived</w:t>
            </w:r>
          </w:p>
        </w:tc>
        <w:tc>
          <w:tcPr>
            <w:tcW w:w="1015" w:type="dxa"/>
            <w:tcBorders>
              <w:top w:val="nil"/>
              <w:left w:val="nil"/>
              <w:bottom w:val="nil"/>
              <w:right w:val="nil"/>
            </w:tcBorders>
            <w:shd w:val="clear" w:color="000000" w:fill="D9D9D9"/>
            <w:noWrap/>
            <w:vAlign w:val="bottom"/>
            <w:hideMark/>
          </w:tcPr>
          <w:p w14:paraId="3F63A61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1,598</w:t>
            </w:r>
          </w:p>
        </w:tc>
        <w:tc>
          <w:tcPr>
            <w:tcW w:w="850" w:type="dxa"/>
            <w:tcBorders>
              <w:top w:val="nil"/>
              <w:left w:val="nil"/>
              <w:bottom w:val="nil"/>
              <w:right w:val="nil"/>
            </w:tcBorders>
            <w:shd w:val="clear" w:color="000000" w:fill="D9D9D9"/>
            <w:noWrap/>
            <w:vAlign w:val="bottom"/>
            <w:hideMark/>
          </w:tcPr>
          <w:p w14:paraId="6CE7044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8.2</w:t>
            </w:r>
          </w:p>
        </w:tc>
        <w:tc>
          <w:tcPr>
            <w:tcW w:w="993" w:type="dxa"/>
            <w:tcBorders>
              <w:top w:val="nil"/>
              <w:left w:val="nil"/>
              <w:bottom w:val="nil"/>
              <w:right w:val="nil"/>
            </w:tcBorders>
            <w:shd w:val="clear" w:color="000000" w:fill="FFFFFF"/>
            <w:vAlign w:val="center"/>
            <w:hideMark/>
          </w:tcPr>
          <w:p w14:paraId="759CD49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58</w:t>
            </w:r>
          </w:p>
        </w:tc>
        <w:tc>
          <w:tcPr>
            <w:tcW w:w="850" w:type="dxa"/>
            <w:tcBorders>
              <w:top w:val="nil"/>
              <w:left w:val="nil"/>
              <w:bottom w:val="nil"/>
              <w:right w:val="nil"/>
            </w:tcBorders>
            <w:shd w:val="clear" w:color="000000" w:fill="FFFFFF"/>
            <w:vAlign w:val="center"/>
            <w:hideMark/>
          </w:tcPr>
          <w:p w14:paraId="1C947DCC"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9.</w:t>
            </w:r>
            <w:r>
              <w:rPr>
                <w:rFonts w:ascii="Arial" w:eastAsia="Times New Roman" w:hAnsi="Arial" w:cs="Arial"/>
                <w:color w:val="000000"/>
                <w:sz w:val="18"/>
                <w:szCs w:val="18"/>
                <w:lang w:eastAsia="en-GB"/>
              </w:rPr>
              <w:t>9</w:t>
            </w:r>
          </w:p>
        </w:tc>
        <w:tc>
          <w:tcPr>
            <w:tcW w:w="1134" w:type="dxa"/>
            <w:tcBorders>
              <w:top w:val="nil"/>
              <w:left w:val="nil"/>
              <w:bottom w:val="nil"/>
              <w:right w:val="nil"/>
            </w:tcBorders>
            <w:shd w:val="clear" w:color="000000" w:fill="D9D9D9"/>
            <w:vAlign w:val="center"/>
            <w:hideMark/>
          </w:tcPr>
          <w:p w14:paraId="07AAC5F7"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115</w:t>
            </w:r>
          </w:p>
        </w:tc>
        <w:tc>
          <w:tcPr>
            <w:tcW w:w="851" w:type="dxa"/>
            <w:tcBorders>
              <w:top w:val="nil"/>
              <w:left w:val="nil"/>
              <w:bottom w:val="nil"/>
              <w:right w:val="nil"/>
            </w:tcBorders>
            <w:shd w:val="clear" w:color="000000" w:fill="D9D9D9"/>
            <w:vAlign w:val="center"/>
            <w:hideMark/>
          </w:tcPr>
          <w:p w14:paraId="3D7959D1"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8.5</w:t>
            </w:r>
          </w:p>
        </w:tc>
        <w:tc>
          <w:tcPr>
            <w:tcW w:w="992" w:type="dxa"/>
            <w:tcBorders>
              <w:top w:val="nil"/>
              <w:left w:val="nil"/>
              <w:bottom w:val="nil"/>
              <w:right w:val="nil"/>
            </w:tcBorders>
            <w:shd w:val="clear" w:color="000000" w:fill="FFFFFF"/>
            <w:vAlign w:val="center"/>
            <w:hideMark/>
          </w:tcPr>
          <w:p w14:paraId="73776C8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D9D9D9"/>
            <w:vAlign w:val="bottom"/>
            <w:hideMark/>
          </w:tcPr>
          <w:p w14:paraId="478B93C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1,771</w:t>
            </w:r>
          </w:p>
        </w:tc>
        <w:tc>
          <w:tcPr>
            <w:tcW w:w="992" w:type="dxa"/>
            <w:tcBorders>
              <w:top w:val="nil"/>
              <w:left w:val="nil"/>
              <w:bottom w:val="nil"/>
            </w:tcBorders>
            <w:shd w:val="clear" w:color="000000" w:fill="D9D9D9"/>
            <w:vAlign w:val="bottom"/>
            <w:hideMark/>
          </w:tcPr>
          <w:p w14:paraId="50B1AC49"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8.3</w:t>
            </w:r>
          </w:p>
        </w:tc>
      </w:tr>
      <w:tr w:rsidR="00DF0335" w:rsidRPr="00645326" w14:paraId="3D2E44CB" w14:textId="77777777" w:rsidTr="00536E28">
        <w:trPr>
          <w:trHeight w:val="255"/>
        </w:trPr>
        <w:tc>
          <w:tcPr>
            <w:tcW w:w="2020" w:type="dxa"/>
            <w:vMerge/>
            <w:tcBorders>
              <w:top w:val="single" w:sz="4" w:space="0" w:color="auto"/>
              <w:bottom w:val="single" w:sz="4" w:space="0" w:color="000000"/>
              <w:right w:val="nil"/>
            </w:tcBorders>
            <w:vAlign w:val="center"/>
            <w:hideMark/>
          </w:tcPr>
          <w:p w14:paraId="56902515" w14:textId="77777777" w:rsidR="00DF0335" w:rsidRPr="00645326" w:rsidRDefault="00DF0335" w:rsidP="00536E28">
            <w:pPr>
              <w:spacing w:after="0" w:line="240" w:lineRule="auto"/>
              <w:rPr>
                <w:rFonts w:ascii="Arial" w:eastAsia="Times New Roman" w:hAnsi="Arial" w:cs="Arial"/>
                <w:b/>
                <w:bCs/>
                <w:color w:val="000000"/>
                <w:sz w:val="18"/>
                <w:szCs w:val="18"/>
                <w:lang w:eastAsia="en-GB"/>
              </w:rPr>
            </w:pPr>
          </w:p>
        </w:tc>
        <w:tc>
          <w:tcPr>
            <w:tcW w:w="1780" w:type="dxa"/>
            <w:tcBorders>
              <w:top w:val="nil"/>
              <w:left w:val="nil"/>
              <w:bottom w:val="single" w:sz="4" w:space="0" w:color="auto"/>
              <w:right w:val="nil"/>
            </w:tcBorders>
            <w:shd w:val="clear" w:color="000000" w:fill="FFFFFF"/>
            <w:noWrap/>
            <w:vAlign w:val="bottom"/>
            <w:hideMark/>
          </w:tcPr>
          <w:p w14:paraId="72EB89B7" w14:textId="77777777" w:rsidR="00DF0335" w:rsidRPr="00645326" w:rsidRDefault="00DF0335" w:rsidP="00536E28">
            <w:pPr>
              <w:spacing w:after="0" w:line="240" w:lineRule="auto"/>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Unknown</w:t>
            </w:r>
          </w:p>
        </w:tc>
        <w:tc>
          <w:tcPr>
            <w:tcW w:w="1015" w:type="dxa"/>
            <w:tcBorders>
              <w:top w:val="nil"/>
              <w:left w:val="nil"/>
              <w:bottom w:val="single" w:sz="4" w:space="0" w:color="auto"/>
              <w:right w:val="nil"/>
            </w:tcBorders>
            <w:shd w:val="clear" w:color="000000" w:fill="D9D9D9"/>
            <w:vAlign w:val="bottom"/>
            <w:hideMark/>
          </w:tcPr>
          <w:p w14:paraId="510F31AF"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442</w:t>
            </w:r>
          </w:p>
        </w:tc>
        <w:tc>
          <w:tcPr>
            <w:tcW w:w="850" w:type="dxa"/>
            <w:tcBorders>
              <w:top w:val="nil"/>
              <w:left w:val="nil"/>
              <w:bottom w:val="single" w:sz="4" w:space="0" w:color="auto"/>
              <w:right w:val="nil"/>
            </w:tcBorders>
            <w:shd w:val="clear" w:color="000000" w:fill="D9D9D9"/>
            <w:noWrap/>
            <w:vAlign w:val="bottom"/>
            <w:hideMark/>
          </w:tcPr>
          <w:p w14:paraId="4EF1D852"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2.3</w:t>
            </w:r>
          </w:p>
        </w:tc>
        <w:tc>
          <w:tcPr>
            <w:tcW w:w="993" w:type="dxa"/>
            <w:tcBorders>
              <w:top w:val="nil"/>
              <w:left w:val="nil"/>
              <w:bottom w:val="single" w:sz="4" w:space="0" w:color="auto"/>
              <w:right w:val="nil"/>
            </w:tcBorders>
            <w:shd w:val="clear" w:color="000000" w:fill="FFFFFF"/>
            <w:vAlign w:val="center"/>
            <w:hideMark/>
          </w:tcPr>
          <w:p w14:paraId="2F04A226"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14</w:t>
            </w:r>
          </w:p>
        </w:tc>
        <w:tc>
          <w:tcPr>
            <w:tcW w:w="850" w:type="dxa"/>
            <w:tcBorders>
              <w:top w:val="nil"/>
              <w:left w:val="nil"/>
              <w:bottom w:val="single" w:sz="4" w:space="0" w:color="auto"/>
              <w:right w:val="nil"/>
            </w:tcBorders>
            <w:shd w:val="clear" w:color="000000" w:fill="FFFFFF"/>
            <w:vAlign w:val="center"/>
            <w:hideMark/>
          </w:tcPr>
          <w:p w14:paraId="5FCD55E8"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w:t>
            </w:r>
          </w:p>
        </w:tc>
        <w:tc>
          <w:tcPr>
            <w:tcW w:w="1134" w:type="dxa"/>
            <w:tcBorders>
              <w:top w:val="nil"/>
              <w:left w:val="nil"/>
              <w:bottom w:val="single" w:sz="4" w:space="0" w:color="auto"/>
              <w:right w:val="nil"/>
            </w:tcBorders>
            <w:shd w:val="clear" w:color="000000" w:fill="D9D9D9"/>
            <w:vAlign w:val="center"/>
            <w:hideMark/>
          </w:tcPr>
          <w:p w14:paraId="636597C5"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25</w:t>
            </w:r>
          </w:p>
        </w:tc>
        <w:tc>
          <w:tcPr>
            <w:tcW w:w="851" w:type="dxa"/>
            <w:tcBorders>
              <w:top w:val="nil"/>
              <w:left w:val="nil"/>
              <w:bottom w:val="single" w:sz="4" w:space="0" w:color="auto"/>
              <w:right w:val="nil"/>
            </w:tcBorders>
            <w:shd w:val="clear" w:color="000000" w:fill="D9D9D9"/>
            <w:vAlign w:val="center"/>
            <w:hideMark/>
          </w:tcPr>
          <w:p w14:paraId="4B7C4F63"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w:t>
            </w:r>
          </w:p>
        </w:tc>
        <w:tc>
          <w:tcPr>
            <w:tcW w:w="992" w:type="dxa"/>
            <w:tcBorders>
              <w:top w:val="nil"/>
              <w:left w:val="nil"/>
              <w:bottom w:val="single" w:sz="4" w:space="0" w:color="auto"/>
              <w:right w:val="nil"/>
            </w:tcBorders>
            <w:shd w:val="clear" w:color="000000" w:fill="FFFFFF"/>
            <w:vAlign w:val="center"/>
            <w:hideMark/>
          </w:tcPr>
          <w:p w14:paraId="7AFE553D"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000000" w:fill="D9D9D9"/>
            <w:vAlign w:val="bottom"/>
            <w:hideMark/>
          </w:tcPr>
          <w:p w14:paraId="0A1901EB"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481</w:t>
            </w:r>
          </w:p>
        </w:tc>
        <w:tc>
          <w:tcPr>
            <w:tcW w:w="992" w:type="dxa"/>
            <w:tcBorders>
              <w:top w:val="nil"/>
              <w:left w:val="nil"/>
              <w:bottom w:val="single" w:sz="4" w:space="0" w:color="auto"/>
            </w:tcBorders>
            <w:shd w:val="clear" w:color="000000" w:fill="D9D9D9"/>
            <w:vAlign w:val="bottom"/>
            <w:hideMark/>
          </w:tcPr>
          <w:p w14:paraId="7C6B587A" w14:textId="77777777" w:rsidR="00DF0335" w:rsidRPr="00645326" w:rsidRDefault="00DF0335" w:rsidP="00536E28">
            <w:pPr>
              <w:spacing w:after="0" w:line="240" w:lineRule="auto"/>
              <w:jc w:val="right"/>
              <w:rPr>
                <w:rFonts w:ascii="Arial" w:eastAsia="Times New Roman" w:hAnsi="Arial" w:cs="Arial"/>
                <w:color w:val="000000"/>
                <w:sz w:val="18"/>
                <w:szCs w:val="18"/>
                <w:lang w:eastAsia="en-GB"/>
              </w:rPr>
            </w:pPr>
            <w:r w:rsidRPr="00645326">
              <w:rPr>
                <w:rFonts w:ascii="Arial" w:eastAsia="Times New Roman" w:hAnsi="Arial" w:cs="Arial"/>
                <w:color w:val="000000"/>
                <w:sz w:val="18"/>
                <w:szCs w:val="18"/>
                <w:lang w:eastAsia="en-GB"/>
              </w:rPr>
              <w:t>2.2</w:t>
            </w:r>
          </w:p>
        </w:tc>
      </w:tr>
    </w:tbl>
    <w:p w14:paraId="3311FEFB" w14:textId="77777777" w:rsidR="00DF0335" w:rsidRDefault="00DF0335" w:rsidP="00DF0335">
      <w:pPr>
        <w:spacing w:after="0" w:line="240" w:lineRule="auto"/>
      </w:pPr>
      <w:r>
        <w:t xml:space="preserve"> </w:t>
      </w:r>
      <w:r w:rsidRPr="00E1782D">
        <w:t xml:space="preserve"> </w:t>
      </w:r>
    </w:p>
    <w:p w14:paraId="546FB7DA" w14:textId="77777777" w:rsidR="00DF0335" w:rsidRDefault="00DF0335" w:rsidP="00DF0335">
      <w:pPr>
        <w:spacing w:after="0" w:line="240" w:lineRule="auto"/>
      </w:pPr>
      <w:r>
        <w:t>*Age was unknown for 2 men</w:t>
      </w:r>
    </w:p>
    <w:p w14:paraId="5CED09C6" w14:textId="77777777" w:rsidR="00DF0335" w:rsidRDefault="00DF0335" w:rsidP="00DF0335">
      <w:pPr>
        <w:spacing w:after="0" w:line="240" w:lineRule="auto"/>
      </w:pPr>
    </w:p>
    <w:p w14:paraId="0C9CDA22" w14:textId="77777777" w:rsidR="00DF0335" w:rsidRDefault="00DF0335" w:rsidP="00DF0335"/>
    <w:p w14:paraId="541DC0E2" w14:textId="0DE53BF6" w:rsidR="00DF0335" w:rsidRDefault="00DF0335">
      <w:pPr>
        <w:rPr>
          <w:rFonts w:ascii="Arial" w:hAnsi="Arial" w:cs="Arial"/>
          <w:sz w:val="18"/>
        </w:rPr>
      </w:pPr>
      <w:r>
        <w:rPr>
          <w:rFonts w:ascii="Arial" w:hAnsi="Arial" w:cs="Arial"/>
          <w:sz w:val="18"/>
        </w:rPr>
        <w:br w:type="page"/>
      </w:r>
    </w:p>
    <w:p w14:paraId="022FD21C" w14:textId="77777777" w:rsidR="00DF0335" w:rsidRPr="00A72A2D" w:rsidRDefault="00DF0335" w:rsidP="00DF0335">
      <w:pPr>
        <w:spacing w:after="0" w:line="240" w:lineRule="auto"/>
        <w:rPr>
          <w:b/>
        </w:rPr>
      </w:pPr>
      <w:r w:rsidRPr="00A72A2D">
        <w:rPr>
          <w:b/>
        </w:rPr>
        <w:lastRenderedPageBreak/>
        <w:t xml:space="preserve">Table 2: Functional outcomes (EPIC-26 domain scores) </w:t>
      </w:r>
      <w:r>
        <w:rPr>
          <w:b/>
        </w:rPr>
        <w:t xml:space="preserve">in Survey 1 and Survey 2 </w:t>
      </w:r>
    </w:p>
    <w:p w14:paraId="7F9C3497" w14:textId="77777777" w:rsidR="00DF0335" w:rsidRDefault="00DF0335" w:rsidP="00DF0335">
      <w:pPr>
        <w:spacing w:after="0" w:line="240" w:lineRule="auto"/>
      </w:pPr>
    </w:p>
    <w:tbl>
      <w:tblPr>
        <w:tblW w:w="14275" w:type="dxa"/>
        <w:tblLayout w:type="fixed"/>
        <w:tblLook w:val="04A0" w:firstRow="1" w:lastRow="0" w:firstColumn="1" w:lastColumn="0" w:noHBand="0" w:noVBand="1"/>
      </w:tblPr>
      <w:tblGrid>
        <w:gridCol w:w="3752"/>
        <w:gridCol w:w="767"/>
        <w:gridCol w:w="1010"/>
        <w:gridCol w:w="992"/>
        <w:gridCol w:w="727"/>
        <w:gridCol w:w="767"/>
        <w:gridCol w:w="1067"/>
        <w:gridCol w:w="983"/>
        <w:gridCol w:w="708"/>
        <w:gridCol w:w="867"/>
        <w:gridCol w:w="1015"/>
        <w:gridCol w:w="993"/>
        <w:gridCol w:w="627"/>
      </w:tblGrid>
      <w:tr w:rsidR="00DF0335" w:rsidRPr="00511B5D" w14:paraId="5EF3B7F6" w14:textId="77777777" w:rsidTr="00536E28">
        <w:trPr>
          <w:trHeight w:val="255"/>
        </w:trPr>
        <w:tc>
          <w:tcPr>
            <w:tcW w:w="3752" w:type="dxa"/>
            <w:tcBorders>
              <w:top w:val="single" w:sz="4" w:space="0" w:color="auto"/>
            </w:tcBorders>
            <w:shd w:val="clear" w:color="000000" w:fill="FFFFFF"/>
            <w:noWrap/>
            <w:vAlign w:val="bottom"/>
            <w:hideMark/>
          </w:tcPr>
          <w:p w14:paraId="269A7C72"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3496" w:type="dxa"/>
            <w:gridSpan w:val="4"/>
            <w:tcBorders>
              <w:top w:val="single" w:sz="4" w:space="0" w:color="auto"/>
            </w:tcBorders>
            <w:shd w:val="clear" w:color="000000" w:fill="D9D9D9"/>
            <w:noWrap/>
            <w:vAlign w:val="bottom"/>
            <w:hideMark/>
          </w:tcPr>
          <w:p w14:paraId="0FA4E813" w14:textId="77777777" w:rsidR="00DF0335" w:rsidRPr="00511B5D" w:rsidRDefault="00DF0335" w:rsidP="00536E28">
            <w:pPr>
              <w:spacing w:after="0" w:line="240" w:lineRule="auto"/>
              <w:jc w:val="center"/>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xml:space="preserve">Urinary incontinence </w:t>
            </w:r>
          </w:p>
        </w:tc>
        <w:tc>
          <w:tcPr>
            <w:tcW w:w="3525" w:type="dxa"/>
            <w:gridSpan w:val="4"/>
            <w:tcBorders>
              <w:top w:val="single" w:sz="4" w:space="0" w:color="auto"/>
            </w:tcBorders>
            <w:shd w:val="clear" w:color="auto" w:fill="auto"/>
            <w:noWrap/>
            <w:vAlign w:val="bottom"/>
            <w:hideMark/>
          </w:tcPr>
          <w:p w14:paraId="4467DF65" w14:textId="77777777" w:rsidR="00DF0335" w:rsidRPr="00511B5D" w:rsidRDefault="00DF0335" w:rsidP="00536E28">
            <w:pPr>
              <w:spacing w:after="0" w:line="240" w:lineRule="auto"/>
              <w:jc w:val="center"/>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xml:space="preserve">Urinary irritation </w:t>
            </w:r>
          </w:p>
        </w:tc>
        <w:tc>
          <w:tcPr>
            <w:tcW w:w="3502" w:type="dxa"/>
            <w:gridSpan w:val="4"/>
            <w:tcBorders>
              <w:top w:val="single" w:sz="4" w:space="0" w:color="auto"/>
            </w:tcBorders>
            <w:shd w:val="clear" w:color="000000" w:fill="D9D9D9"/>
            <w:noWrap/>
            <w:vAlign w:val="bottom"/>
            <w:hideMark/>
          </w:tcPr>
          <w:p w14:paraId="5FF1EBE6" w14:textId="77777777" w:rsidR="00DF0335" w:rsidRPr="00511B5D" w:rsidRDefault="00DF0335" w:rsidP="00536E28">
            <w:pPr>
              <w:spacing w:after="0" w:line="240" w:lineRule="auto"/>
              <w:jc w:val="center"/>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Bowel function</w:t>
            </w:r>
          </w:p>
        </w:tc>
      </w:tr>
      <w:tr w:rsidR="00DF0335" w:rsidRPr="00511B5D" w14:paraId="40716D68" w14:textId="77777777" w:rsidTr="00536E28">
        <w:trPr>
          <w:trHeight w:val="255"/>
        </w:trPr>
        <w:tc>
          <w:tcPr>
            <w:tcW w:w="3752" w:type="dxa"/>
            <w:tcBorders>
              <w:bottom w:val="single" w:sz="4" w:space="0" w:color="auto"/>
            </w:tcBorders>
            <w:shd w:val="clear" w:color="000000" w:fill="FFFFFF"/>
            <w:noWrap/>
            <w:vAlign w:val="bottom"/>
            <w:hideMark/>
          </w:tcPr>
          <w:p w14:paraId="46E5374D"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67" w:type="dxa"/>
            <w:tcBorders>
              <w:bottom w:val="single" w:sz="4" w:space="0" w:color="auto"/>
            </w:tcBorders>
            <w:shd w:val="clear" w:color="000000" w:fill="D9D9D9"/>
            <w:noWrap/>
            <w:vAlign w:val="bottom"/>
            <w:hideMark/>
          </w:tcPr>
          <w:p w14:paraId="6287642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r w:rsidRPr="00511B5D">
              <w:rPr>
                <w:rFonts w:ascii="Arial" w:eastAsia="Times New Roman" w:hAnsi="Arial" w:cs="Arial"/>
                <w:b/>
                <w:bCs/>
                <w:color w:val="000000"/>
                <w:sz w:val="18"/>
                <w:szCs w:val="18"/>
                <w:lang w:eastAsia="en-GB"/>
              </w:rPr>
              <w:t xml:space="preserve"> </w:t>
            </w:r>
          </w:p>
        </w:tc>
        <w:tc>
          <w:tcPr>
            <w:tcW w:w="1010" w:type="dxa"/>
            <w:tcBorders>
              <w:bottom w:val="single" w:sz="4" w:space="0" w:color="auto"/>
            </w:tcBorders>
            <w:shd w:val="clear" w:color="000000" w:fill="D9D9D9"/>
            <w:vAlign w:val="bottom"/>
            <w:hideMark/>
          </w:tcPr>
          <w:p w14:paraId="7F193A0C"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1</w:t>
            </w:r>
          </w:p>
        </w:tc>
        <w:tc>
          <w:tcPr>
            <w:tcW w:w="992" w:type="dxa"/>
            <w:tcBorders>
              <w:bottom w:val="single" w:sz="4" w:space="0" w:color="auto"/>
            </w:tcBorders>
            <w:shd w:val="clear" w:color="000000" w:fill="D9D9D9"/>
            <w:vAlign w:val="bottom"/>
            <w:hideMark/>
          </w:tcPr>
          <w:p w14:paraId="05D4EC6D"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2</w:t>
            </w:r>
          </w:p>
        </w:tc>
        <w:tc>
          <w:tcPr>
            <w:tcW w:w="727" w:type="dxa"/>
            <w:tcBorders>
              <w:bottom w:val="single" w:sz="4" w:space="0" w:color="auto"/>
            </w:tcBorders>
            <w:shd w:val="clear" w:color="000000" w:fill="D9D9D9"/>
            <w:vAlign w:val="bottom"/>
            <w:hideMark/>
          </w:tcPr>
          <w:p w14:paraId="547ED40F"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Diff</w:t>
            </w:r>
          </w:p>
        </w:tc>
        <w:tc>
          <w:tcPr>
            <w:tcW w:w="767" w:type="dxa"/>
            <w:tcBorders>
              <w:bottom w:val="single" w:sz="4" w:space="0" w:color="auto"/>
            </w:tcBorders>
            <w:shd w:val="clear" w:color="000000" w:fill="FFFFFF"/>
            <w:noWrap/>
            <w:vAlign w:val="bottom"/>
            <w:hideMark/>
          </w:tcPr>
          <w:p w14:paraId="209A21B6"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r w:rsidRPr="00511B5D">
              <w:rPr>
                <w:rFonts w:ascii="Arial" w:eastAsia="Times New Roman" w:hAnsi="Arial" w:cs="Arial"/>
                <w:b/>
                <w:bCs/>
                <w:color w:val="000000"/>
                <w:sz w:val="18"/>
                <w:szCs w:val="18"/>
                <w:lang w:eastAsia="en-GB"/>
              </w:rPr>
              <w:t xml:space="preserve"> </w:t>
            </w:r>
          </w:p>
        </w:tc>
        <w:tc>
          <w:tcPr>
            <w:tcW w:w="1067" w:type="dxa"/>
            <w:tcBorders>
              <w:bottom w:val="single" w:sz="4" w:space="0" w:color="auto"/>
            </w:tcBorders>
            <w:shd w:val="clear" w:color="000000" w:fill="FFFFFF"/>
            <w:vAlign w:val="bottom"/>
            <w:hideMark/>
          </w:tcPr>
          <w:p w14:paraId="540C09EC"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1</w:t>
            </w:r>
          </w:p>
        </w:tc>
        <w:tc>
          <w:tcPr>
            <w:tcW w:w="983" w:type="dxa"/>
            <w:tcBorders>
              <w:bottom w:val="single" w:sz="4" w:space="0" w:color="auto"/>
            </w:tcBorders>
            <w:shd w:val="clear" w:color="000000" w:fill="FFFFFF"/>
            <w:vAlign w:val="bottom"/>
            <w:hideMark/>
          </w:tcPr>
          <w:p w14:paraId="6CE59586"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2</w:t>
            </w:r>
          </w:p>
        </w:tc>
        <w:tc>
          <w:tcPr>
            <w:tcW w:w="708" w:type="dxa"/>
            <w:tcBorders>
              <w:bottom w:val="single" w:sz="4" w:space="0" w:color="auto"/>
            </w:tcBorders>
            <w:shd w:val="clear" w:color="000000" w:fill="FFFFFF"/>
            <w:vAlign w:val="bottom"/>
            <w:hideMark/>
          </w:tcPr>
          <w:p w14:paraId="3EA61A02"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Diff</w:t>
            </w:r>
          </w:p>
        </w:tc>
        <w:tc>
          <w:tcPr>
            <w:tcW w:w="867" w:type="dxa"/>
            <w:tcBorders>
              <w:bottom w:val="single" w:sz="4" w:space="0" w:color="auto"/>
            </w:tcBorders>
            <w:shd w:val="clear" w:color="000000" w:fill="D9D9D9"/>
            <w:noWrap/>
            <w:vAlign w:val="bottom"/>
            <w:hideMark/>
          </w:tcPr>
          <w:p w14:paraId="0540A0F6"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1015" w:type="dxa"/>
            <w:tcBorders>
              <w:bottom w:val="single" w:sz="4" w:space="0" w:color="auto"/>
            </w:tcBorders>
            <w:shd w:val="clear" w:color="000000" w:fill="D9D9D9"/>
            <w:vAlign w:val="bottom"/>
            <w:hideMark/>
          </w:tcPr>
          <w:p w14:paraId="1B6BB5DE"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1</w:t>
            </w:r>
          </w:p>
        </w:tc>
        <w:tc>
          <w:tcPr>
            <w:tcW w:w="993" w:type="dxa"/>
            <w:tcBorders>
              <w:bottom w:val="single" w:sz="4" w:space="0" w:color="auto"/>
            </w:tcBorders>
            <w:shd w:val="clear" w:color="000000" w:fill="D9D9D9"/>
            <w:vAlign w:val="bottom"/>
            <w:hideMark/>
          </w:tcPr>
          <w:p w14:paraId="0E2CB77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2</w:t>
            </w:r>
          </w:p>
        </w:tc>
        <w:tc>
          <w:tcPr>
            <w:tcW w:w="627" w:type="dxa"/>
            <w:tcBorders>
              <w:bottom w:val="single" w:sz="4" w:space="0" w:color="auto"/>
            </w:tcBorders>
            <w:shd w:val="clear" w:color="000000" w:fill="D9D9D9"/>
            <w:vAlign w:val="bottom"/>
            <w:hideMark/>
          </w:tcPr>
          <w:p w14:paraId="64879524"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Diff</w:t>
            </w:r>
          </w:p>
        </w:tc>
      </w:tr>
      <w:tr w:rsidR="00DF0335" w:rsidRPr="00511B5D" w14:paraId="0EA52633" w14:textId="77777777" w:rsidTr="00536E28">
        <w:trPr>
          <w:trHeight w:val="255"/>
        </w:trPr>
        <w:tc>
          <w:tcPr>
            <w:tcW w:w="3752" w:type="dxa"/>
            <w:tcBorders>
              <w:top w:val="single" w:sz="4" w:space="0" w:color="auto"/>
            </w:tcBorders>
            <w:shd w:val="clear" w:color="auto" w:fill="auto"/>
            <w:vAlign w:val="center"/>
            <w:hideMark/>
          </w:tcPr>
          <w:p w14:paraId="5A7EF4C3" w14:textId="77777777" w:rsidR="00DF0335" w:rsidRPr="00511B5D" w:rsidRDefault="00DF0335" w:rsidP="00536E28">
            <w:pPr>
              <w:spacing w:after="0" w:line="240" w:lineRule="auto"/>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No additional treatment</w:t>
            </w:r>
            <w:r>
              <w:rPr>
                <w:rFonts w:ascii="Arial" w:eastAsia="Times New Roman" w:hAnsi="Arial" w:cs="Arial"/>
                <w:b/>
                <w:bCs/>
                <w:color w:val="000000"/>
                <w:sz w:val="18"/>
                <w:szCs w:val="18"/>
                <w:lang w:eastAsia="en-GB"/>
              </w:rPr>
              <w:t xml:space="preserve"> reported</w:t>
            </w:r>
          </w:p>
        </w:tc>
        <w:tc>
          <w:tcPr>
            <w:tcW w:w="767" w:type="dxa"/>
            <w:tcBorders>
              <w:top w:val="single" w:sz="4" w:space="0" w:color="auto"/>
            </w:tcBorders>
            <w:shd w:val="clear" w:color="000000" w:fill="D9D9D9"/>
            <w:noWrap/>
            <w:vAlign w:val="bottom"/>
            <w:hideMark/>
          </w:tcPr>
          <w:p w14:paraId="5380CFB4"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1010" w:type="dxa"/>
            <w:tcBorders>
              <w:top w:val="single" w:sz="4" w:space="0" w:color="auto"/>
            </w:tcBorders>
            <w:shd w:val="clear" w:color="000000" w:fill="D9D9D9"/>
            <w:vAlign w:val="bottom"/>
            <w:hideMark/>
          </w:tcPr>
          <w:p w14:paraId="0FAD17B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92" w:type="dxa"/>
            <w:tcBorders>
              <w:top w:val="single" w:sz="4" w:space="0" w:color="auto"/>
            </w:tcBorders>
            <w:shd w:val="clear" w:color="000000" w:fill="D9D9D9"/>
            <w:vAlign w:val="bottom"/>
            <w:hideMark/>
          </w:tcPr>
          <w:p w14:paraId="7E7298F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727" w:type="dxa"/>
            <w:tcBorders>
              <w:top w:val="single" w:sz="4" w:space="0" w:color="auto"/>
            </w:tcBorders>
            <w:shd w:val="clear" w:color="000000" w:fill="D9D9D9"/>
            <w:vAlign w:val="bottom"/>
            <w:hideMark/>
          </w:tcPr>
          <w:p w14:paraId="0D6360BA"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767" w:type="dxa"/>
            <w:tcBorders>
              <w:top w:val="single" w:sz="4" w:space="0" w:color="auto"/>
            </w:tcBorders>
            <w:shd w:val="clear" w:color="000000" w:fill="FFFFFF"/>
            <w:noWrap/>
            <w:vAlign w:val="bottom"/>
            <w:hideMark/>
          </w:tcPr>
          <w:p w14:paraId="38827226"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1067" w:type="dxa"/>
            <w:tcBorders>
              <w:top w:val="single" w:sz="4" w:space="0" w:color="auto"/>
            </w:tcBorders>
            <w:shd w:val="clear" w:color="000000" w:fill="FFFFFF"/>
            <w:vAlign w:val="bottom"/>
            <w:hideMark/>
          </w:tcPr>
          <w:p w14:paraId="7F61E694"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83" w:type="dxa"/>
            <w:tcBorders>
              <w:top w:val="single" w:sz="4" w:space="0" w:color="auto"/>
            </w:tcBorders>
            <w:shd w:val="clear" w:color="000000" w:fill="FFFFFF"/>
            <w:vAlign w:val="bottom"/>
            <w:hideMark/>
          </w:tcPr>
          <w:p w14:paraId="69D7C69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708" w:type="dxa"/>
            <w:tcBorders>
              <w:top w:val="single" w:sz="4" w:space="0" w:color="auto"/>
            </w:tcBorders>
            <w:shd w:val="clear" w:color="000000" w:fill="FFFFFF"/>
            <w:vAlign w:val="bottom"/>
            <w:hideMark/>
          </w:tcPr>
          <w:p w14:paraId="15EB187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867" w:type="dxa"/>
            <w:tcBorders>
              <w:top w:val="single" w:sz="4" w:space="0" w:color="auto"/>
            </w:tcBorders>
            <w:shd w:val="clear" w:color="000000" w:fill="D9D9D9"/>
            <w:noWrap/>
            <w:vAlign w:val="bottom"/>
            <w:hideMark/>
          </w:tcPr>
          <w:p w14:paraId="7716D6EF"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1015" w:type="dxa"/>
            <w:tcBorders>
              <w:top w:val="single" w:sz="4" w:space="0" w:color="auto"/>
            </w:tcBorders>
            <w:shd w:val="clear" w:color="000000" w:fill="D9D9D9"/>
            <w:vAlign w:val="bottom"/>
            <w:hideMark/>
          </w:tcPr>
          <w:p w14:paraId="42408E2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93" w:type="dxa"/>
            <w:tcBorders>
              <w:top w:val="single" w:sz="4" w:space="0" w:color="auto"/>
            </w:tcBorders>
            <w:shd w:val="clear" w:color="000000" w:fill="D9D9D9"/>
            <w:vAlign w:val="bottom"/>
            <w:hideMark/>
          </w:tcPr>
          <w:p w14:paraId="419952D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627" w:type="dxa"/>
            <w:tcBorders>
              <w:top w:val="single" w:sz="4" w:space="0" w:color="auto"/>
            </w:tcBorders>
            <w:shd w:val="clear" w:color="000000" w:fill="D9D9D9"/>
            <w:vAlign w:val="bottom"/>
            <w:hideMark/>
          </w:tcPr>
          <w:p w14:paraId="320BED8E"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r>
      <w:tr w:rsidR="00DF0335" w:rsidRPr="00511B5D" w14:paraId="24130FF5" w14:textId="77777777" w:rsidTr="00536E28">
        <w:trPr>
          <w:trHeight w:val="255"/>
        </w:trPr>
        <w:tc>
          <w:tcPr>
            <w:tcW w:w="3752" w:type="dxa"/>
            <w:tcBorders>
              <w:bottom w:val="single" w:sz="4" w:space="0" w:color="auto"/>
            </w:tcBorders>
            <w:shd w:val="clear" w:color="auto" w:fill="auto"/>
            <w:noWrap/>
            <w:vAlign w:val="bottom"/>
            <w:hideMark/>
          </w:tcPr>
          <w:p w14:paraId="70B71C2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Overall</w:t>
            </w:r>
          </w:p>
        </w:tc>
        <w:tc>
          <w:tcPr>
            <w:tcW w:w="767" w:type="dxa"/>
            <w:tcBorders>
              <w:bottom w:val="single" w:sz="4" w:space="0" w:color="auto"/>
            </w:tcBorders>
            <w:shd w:val="clear" w:color="000000" w:fill="D9D9D9"/>
            <w:noWrap/>
            <w:vAlign w:val="bottom"/>
            <w:hideMark/>
          </w:tcPr>
          <w:p w14:paraId="3BC136F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16,887</w:t>
            </w:r>
          </w:p>
        </w:tc>
        <w:tc>
          <w:tcPr>
            <w:tcW w:w="1010" w:type="dxa"/>
            <w:tcBorders>
              <w:bottom w:val="single" w:sz="4" w:space="0" w:color="auto"/>
            </w:tcBorders>
            <w:shd w:val="clear" w:color="000000" w:fill="D9D9D9"/>
            <w:noWrap/>
            <w:vAlign w:val="bottom"/>
            <w:hideMark/>
          </w:tcPr>
          <w:p w14:paraId="7E66F10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82.8</w:t>
            </w:r>
          </w:p>
        </w:tc>
        <w:tc>
          <w:tcPr>
            <w:tcW w:w="992" w:type="dxa"/>
            <w:tcBorders>
              <w:bottom w:val="single" w:sz="4" w:space="0" w:color="auto"/>
            </w:tcBorders>
            <w:shd w:val="clear" w:color="000000" w:fill="D9D9D9"/>
            <w:noWrap/>
            <w:vAlign w:val="bottom"/>
            <w:hideMark/>
          </w:tcPr>
          <w:p w14:paraId="4E3A96E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81.9</w:t>
            </w:r>
          </w:p>
        </w:tc>
        <w:tc>
          <w:tcPr>
            <w:tcW w:w="727" w:type="dxa"/>
            <w:tcBorders>
              <w:bottom w:val="single" w:sz="4" w:space="0" w:color="auto"/>
            </w:tcBorders>
            <w:shd w:val="clear" w:color="000000" w:fill="D9D9D9"/>
            <w:noWrap/>
            <w:vAlign w:val="bottom"/>
            <w:hideMark/>
          </w:tcPr>
          <w:p w14:paraId="38BCF13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9</w:t>
            </w:r>
          </w:p>
        </w:tc>
        <w:tc>
          <w:tcPr>
            <w:tcW w:w="767" w:type="dxa"/>
            <w:tcBorders>
              <w:bottom w:val="single" w:sz="4" w:space="0" w:color="auto"/>
            </w:tcBorders>
            <w:shd w:val="clear" w:color="000000" w:fill="FFFFFF"/>
            <w:noWrap/>
            <w:vAlign w:val="bottom"/>
            <w:hideMark/>
          </w:tcPr>
          <w:p w14:paraId="437EB32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15,058</w:t>
            </w:r>
          </w:p>
        </w:tc>
        <w:tc>
          <w:tcPr>
            <w:tcW w:w="1067" w:type="dxa"/>
            <w:tcBorders>
              <w:bottom w:val="single" w:sz="4" w:space="0" w:color="auto"/>
            </w:tcBorders>
            <w:shd w:val="clear" w:color="000000" w:fill="FFFFFF"/>
            <w:noWrap/>
            <w:vAlign w:val="bottom"/>
            <w:hideMark/>
          </w:tcPr>
          <w:p w14:paraId="6EAAE54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87.3</w:t>
            </w:r>
          </w:p>
        </w:tc>
        <w:tc>
          <w:tcPr>
            <w:tcW w:w="983" w:type="dxa"/>
            <w:tcBorders>
              <w:bottom w:val="single" w:sz="4" w:space="0" w:color="auto"/>
            </w:tcBorders>
            <w:shd w:val="clear" w:color="000000" w:fill="FFFFFF"/>
            <w:noWrap/>
            <w:vAlign w:val="bottom"/>
            <w:hideMark/>
          </w:tcPr>
          <w:p w14:paraId="2D2A00E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87.5</w:t>
            </w:r>
          </w:p>
        </w:tc>
        <w:tc>
          <w:tcPr>
            <w:tcW w:w="708" w:type="dxa"/>
            <w:tcBorders>
              <w:bottom w:val="single" w:sz="4" w:space="0" w:color="auto"/>
            </w:tcBorders>
            <w:shd w:val="clear" w:color="000000" w:fill="FFFFFF"/>
            <w:noWrap/>
            <w:vAlign w:val="bottom"/>
            <w:hideMark/>
          </w:tcPr>
          <w:p w14:paraId="3F705A6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c>
          <w:tcPr>
            <w:tcW w:w="867" w:type="dxa"/>
            <w:tcBorders>
              <w:bottom w:val="single" w:sz="4" w:space="0" w:color="auto"/>
            </w:tcBorders>
            <w:shd w:val="clear" w:color="000000" w:fill="D9D9D9"/>
            <w:noWrap/>
            <w:vAlign w:val="bottom"/>
            <w:hideMark/>
          </w:tcPr>
          <w:p w14:paraId="544A0B9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16,303</w:t>
            </w:r>
          </w:p>
        </w:tc>
        <w:tc>
          <w:tcPr>
            <w:tcW w:w="1015" w:type="dxa"/>
            <w:tcBorders>
              <w:bottom w:val="single" w:sz="4" w:space="0" w:color="auto"/>
            </w:tcBorders>
            <w:shd w:val="clear" w:color="000000" w:fill="D9D9D9"/>
            <w:noWrap/>
            <w:vAlign w:val="bottom"/>
            <w:hideMark/>
          </w:tcPr>
          <w:p w14:paraId="37ACAE8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90.1</w:t>
            </w:r>
          </w:p>
        </w:tc>
        <w:tc>
          <w:tcPr>
            <w:tcW w:w="993" w:type="dxa"/>
            <w:tcBorders>
              <w:bottom w:val="single" w:sz="4" w:space="0" w:color="auto"/>
            </w:tcBorders>
            <w:shd w:val="clear" w:color="000000" w:fill="D9D9D9"/>
            <w:noWrap/>
            <w:vAlign w:val="bottom"/>
            <w:hideMark/>
          </w:tcPr>
          <w:p w14:paraId="76B11E4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90.1</w:t>
            </w:r>
          </w:p>
        </w:tc>
        <w:tc>
          <w:tcPr>
            <w:tcW w:w="627" w:type="dxa"/>
            <w:tcBorders>
              <w:bottom w:val="single" w:sz="4" w:space="0" w:color="auto"/>
            </w:tcBorders>
            <w:shd w:val="clear" w:color="000000" w:fill="D9D9D9"/>
            <w:noWrap/>
            <w:vAlign w:val="bottom"/>
            <w:hideMark/>
          </w:tcPr>
          <w:p w14:paraId="03E284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0.0</w:t>
            </w:r>
          </w:p>
        </w:tc>
      </w:tr>
      <w:tr w:rsidR="00DF0335" w:rsidRPr="00511B5D" w14:paraId="5C4B476C" w14:textId="77777777" w:rsidTr="00536E28">
        <w:trPr>
          <w:trHeight w:val="255"/>
        </w:trPr>
        <w:tc>
          <w:tcPr>
            <w:tcW w:w="3752" w:type="dxa"/>
            <w:tcBorders>
              <w:top w:val="single" w:sz="4" w:space="0" w:color="auto"/>
            </w:tcBorders>
            <w:shd w:val="clear" w:color="auto" w:fill="auto"/>
            <w:noWrap/>
            <w:vAlign w:val="bottom"/>
            <w:hideMark/>
          </w:tcPr>
          <w:p w14:paraId="0A57EDE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I/II</w:t>
            </w:r>
          </w:p>
        </w:tc>
        <w:tc>
          <w:tcPr>
            <w:tcW w:w="767" w:type="dxa"/>
            <w:tcBorders>
              <w:top w:val="single" w:sz="4" w:space="0" w:color="auto"/>
            </w:tcBorders>
            <w:shd w:val="clear" w:color="000000" w:fill="D9D9D9"/>
            <w:noWrap/>
            <w:vAlign w:val="bottom"/>
            <w:hideMark/>
          </w:tcPr>
          <w:p w14:paraId="6A4E0D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9,770</w:t>
            </w:r>
          </w:p>
        </w:tc>
        <w:tc>
          <w:tcPr>
            <w:tcW w:w="1010" w:type="dxa"/>
            <w:tcBorders>
              <w:top w:val="single" w:sz="4" w:space="0" w:color="auto"/>
            </w:tcBorders>
            <w:shd w:val="clear" w:color="000000" w:fill="D9D9D9"/>
            <w:noWrap/>
            <w:vAlign w:val="bottom"/>
            <w:hideMark/>
          </w:tcPr>
          <w:p w14:paraId="4F56D78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82.6</w:t>
            </w:r>
          </w:p>
        </w:tc>
        <w:tc>
          <w:tcPr>
            <w:tcW w:w="992" w:type="dxa"/>
            <w:tcBorders>
              <w:top w:val="single" w:sz="4" w:space="0" w:color="auto"/>
            </w:tcBorders>
            <w:shd w:val="clear" w:color="000000" w:fill="D9D9D9"/>
            <w:noWrap/>
            <w:vAlign w:val="bottom"/>
            <w:hideMark/>
          </w:tcPr>
          <w:p w14:paraId="5196436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81.9</w:t>
            </w:r>
          </w:p>
        </w:tc>
        <w:tc>
          <w:tcPr>
            <w:tcW w:w="727" w:type="dxa"/>
            <w:tcBorders>
              <w:top w:val="single" w:sz="4" w:space="0" w:color="auto"/>
            </w:tcBorders>
            <w:shd w:val="clear" w:color="000000" w:fill="D9D9D9"/>
            <w:noWrap/>
            <w:vAlign w:val="bottom"/>
            <w:hideMark/>
          </w:tcPr>
          <w:p w14:paraId="0CA4DAE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-0.7</w:t>
            </w:r>
          </w:p>
        </w:tc>
        <w:tc>
          <w:tcPr>
            <w:tcW w:w="767" w:type="dxa"/>
            <w:tcBorders>
              <w:top w:val="single" w:sz="4" w:space="0" w:color="auto"/>
            </w:tcBorders>
            <w:shd w:val="clear" w:color="000000" w:fill="FFFFFF"/>
            <w:noWrap/>
            <w:vAlign w:val="bottom"/>
            <w:hideMark/>
          </w:tcPr>
          <w:p w14:paraId="2B6F906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8,717</w:t>
            </w:r>
          </w:p>
        </w:tc>
        <w:tc>
          <w:tcPr>
            <w:tcW w:w="1067" w:type="dxa"/>
            <w:tcBorders>
              <w:top w:val="single" w:sz="4" w:space="0" w:color="auto"/>
            </w:tcBorders>
            <w:shd w:val="clear" w:color="auto" w:fill="auto"/>
            <w:noWrap/>
            <w:vAlign w:val="bottom"/>
            <w:hideMark/>
          </w:tcPr>
          <w:p w14:paraId="7202FB1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87.3</w:t>
            </w:r>
          </w:p>
        </w:tc>
        <w:tc>
          <w:tcPr>
            <w:tcW w:w="983" w:type="dxa"/>
            <w:tcBorders>
              <w:top w:val="single" w:sz="4" w:space="0" w:color="auto"/>
            </w:tcBorders>
            <w:shd w:val="clear" w:color="auto" w:fill="auto"/>
            <w:noWrap/>
            <w:vAlign w:val="bottom"/>
            <w:hideMark/>
          </w:tcPr>
          <w:p w14:paraId="77673BA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87.5</w:t>
            </w:r>
          </w:p>
        </w:tc>
        <w:tc>
          <w:tcPr>
            <w:tcW w:w="708" w:type="dxa"/>
            <w:tcBorders>
              <w:top w:val="single" w:sz="4" w:space="0" w:color="auto"/>
            </w:tcBorders>
            <w:shd w:val="clear" w:color="000000" w:fill="FFFFFF"/>
            <w:noWrap/>
            <w:vAlign w:val="bottom"/>
            <w:hideMark/>
          </w:tcPr>
          <w:p w14:paraId="4E686C9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c>
          <w:tcPr>
            <w:tcW w:w="867" w:type="dxa"/>
            <w:tcBorders>
              <w:top w:val="single" w:sz="4" w:space="0" w:color="auto"/>
            </w:tcBorders>
            <w:shd w:val="clear" w:color="000000" w:fill="D9D9D9"/>
            <w:noWrap/>
            <w:vAlign w:val="bottom"/>
            <w:hideMark/>
          </w:tcPr>
          <w:p w14:paraId="171A4DC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9,445</w:t>
            </w:r>
          </w:p>
        </w:tc>
        <w:tc>
          <w:tcPr>
            <w:tcW w:w="1015" w:type="dxa"/>
            <w:tcBorders>
              <w:top w:val="single" w:sz="4" w:space="0" w:color="auto"/>
            </w:tcBorders>
            <w:shd w:val="clear" w:color="000000" w:fill="D9D9D9"/>
            <w:noWrap/>
            <w:vAlign w:val="bottom"/>
            <w:hideMark/>
          </w:tcPr>
          <w:p w14:paraId="6727516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90.6</w:t>
            </w:r>
          </w:p>
        </w:tc>
        <w:tc>
          <w:tcPr>
            <w:tcW w:w="993" w:type="dxa"/>
            <w:tcBorders>
              <w:top w:val="single" w:sz="4" w:space="0" w:color="auto"/>
            </w:tcBorders>
            <w:shd w:val="clear" w:color="000000" w:fill="D9D9D9"/>
            <w:noWrap/>
            <w:vAlign w:val="bottom"/>
            <w:hideMark/>
          </w:tcPr>
          <w:p w14:paraId="6A6A51B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90.8</w:t>
            </w:r>
          </w:p>
        </w:tc>
        <w:tc>
          <w:tcPr>
            <w:tcW w:w="627" w:type="dxa"/>
            <w:tcBorders>
              <w:top w:val="single" w:sz="4" w:space="0" w:color="auto"/>
            </w:tcBorders>
            <w:shd w:val="clear" w:color="000000" w:fill="D9D9D9"/>
            <w:noWrap/>
            <w:vAlign w:val="bottom"/>
            <w:hideMark/>
          </w:tcPr>
          <w:p w14:paraId="0BCD413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r>
      <w:tr w:rsidR="00DF0335" w:rsidRPr="00511B5D" w14:paraId="4D7BF561" w14:textId="77777777" w:rsidTr="00536E28">
        <w:trPr>
          <w:trHeight w:val="255"/>
        </w:trPr>
        <w:tc>
          <w:tcPr>
            <w:tcW w:w="3752" w:type="dxa"/>
            <w:shd w:val="clear" w:color="auto" w:fill="auto"/>
            <w:noWrap/>
            <w:vAlign w:val="bottom"/>
            <w:hideMark/>
          </w:tcPr>
          <w:p w14:paraId="4EFFEAC7"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III</w:t>
            </w:r>
          </w:p>
        </w:tc>
        <w:tc>
          <w:tcPr>
            <w:tcW w:w="767" w:type="dxa"/>
            <w:shd w:val="clear" w:color="000000" w:fill="D9D9D9"/>
            <w:noWrap/>
            <w:vAlign w:val="bottom"/>
            <w:hideMark/>
          </w:tcPr>
          <w:p w14:paraId="4ADEA76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3,482</w:t>
            </w:r>
          </w:p>
        </w:tc>
        <w:tc>
          <w:tcPr>
            <w:tcW w:w="1010" w:type="dxa"/>
            <w:shd w:val="clear" w:color="000000" w:fill="D9D9D9"/>
            <w:noWrap/>
            <w:vAlign w:val="bottom"/>
            <w:hideMark/>
          </w:tcPr>
          <w:p w14:paraId="5AC86BA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81.8</w:t>
            </w:r>
          </w:p>
        </w:tc>
        <w:tc>
          <w:tcPr>
            <w:tcW w:w="992" w:type="dxa"/>
            <w:shd w:val="clear" w:color="000000" w:fill="D9D9D9"/>
            <w:noWrap/>
            <w:vAlign w:val="bottom"/>
            <w:hideMark/>
          </w:tcPr>
          <w:p w14:paraId="55D7256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81.1</w:t>
            </w:r>
          </w:p>
        </w:tc>
        <w:tc>
          <w:tcPr>
            <w:tcW w:w="727" w:type="dxa"/>
            <w:shd w:val="clear" w:color="000000" w:fill="D9D9D9"/>
            <w:noWrap/>
            <w:vAlign w:val="bottom"/>
            <w:hideMark/>
          </w:tcPr>
          <w:p w14:paraId="39C3000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7</w:t>
            </w:r>
          </w:p>
        </w:tc>
        <w:tc>
          <w:tcPr>
            <w:tcW w:w="767" w:type="dxa"/>
            <w:shd w:val="clear" w:color="000000" w:fill="FFFFFF"/>
            <w:noWrap/>
            <w:vAlign w:val="bottom"/>
            <w:hideMark/>
          </w:tcPr>
          <w:p w14:paraId="08E46F4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3,086</w:t>
            </w:r>
          </w:p>
        </w:tc>
        <w:tc>
          <w:tcPr>
            <w:tcW w:w="1067" w:type="dxa"/>
            <w:shd w:val="clear" w:color="auto" w:fill="auto"/>
            <w:noWrap/>
            <w:vAlign w:val="bottom"/>
            <w:hideMark/>
          </w:tcPr>
          <w:p w14:paraId="3E8C9CE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983" w:type="dxa"/>
            <w:shd w:val="clear" w:color="auto" w:fill="auto"/>
            <w:noWrap/>
            <w:vAlign w:val="bottom"/>
            <w:hideMark/>
          </w:tcPr>
          <w:p w14:paraId="336C1BA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88.1</w:t>
            </w:r>
          </w:p>
        </w:tc>
        <w:tc>
          <w:tcPr>
            <w:tcW w:w="708" w:type="dxa"/>
            <w:shd w:val="clear" w:color="000000" w:fill="FFFFFF"/>
            <w:noWrap/>
            <w:vAlign w:val="bottom"/>
            <w:hideMark/>
          </w:tcPr>
          <w:p w14:paraId="556E291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c>
          <w:tcPr>
            <w:tcW w:w="867" w:type="dxa"/>
            <w:shd w:val="clear" w:color="000000" w:fill="D9D9D9"/>
            <w:noWrap/>
            <w:vAlign w:val="bottom"/>
            <w:hideMark/>
          </w:tcPr>
          <w:p w14:paraId="7E2C2E0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3,323</w:t>
            </w:r>
          </w:p>
        </w:tc>
        <w:tc>
          <w:tcPr>
            <w:tcW w:w="1015" w:type="dxa"/>
            <w:shd w:val="clear" w:color="000000" w:fill="D9D9D9"/>
            <w:noWrap/>
            <w:vAlign w:val="bottom"/>
            <w:hideMark/>
          </w:tcPr>
          <w:p w14:paraId="7FEDA8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88.3</w:t>
            </w:r>
          </w:p>
        </w:tc>
        <w:tc>
          <w:tcPr>
            <w:tcW w:w="993" w:type="dxa"/>
            <w:shd w:val="clear" w:color="000000" w:fill="D9D9D9"/>
            <w:noWrap/>
            <w:vAlign w:val="bottom"/>
            <w:hideMark/>
          </w:tcPr>
          <w:p w14:paraId="5B65B23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88.4</w:t>
            </w:r>
          </w:p>
        </w:tc>
        <w:tc>
          <w:tcPr>
            <w:tcW w:w="627" w:type="dxa"/>
            <w:shd w:val="clear" w:color="000000" w:fill="D9D9D9"/>
            <w:noWrap/>
            <w:vAlign w:val="bottom"/>
            <w:hideMark/>
          </w:tcPr>
          <w:p w14:paraId="67734DC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0.1</w:t>
            </w:r>
          </w:p>
        </w:tc>
      </w:tr>
      <w:tr w:rsidR="00DF0335" w:rsidRPr="00511B5D" w14:paraId="75EF3DBC" w14:textId="77777777" w:rsidTr="00536E28">
        <w:trPr>
          <w:trHeight w:val="255"/>
        </w:trPr>
        <w:tc>
          <w:tcPr>
            <w:tcW w:w="3752" w:type="dxa"/>
            <w:tcBorders>
              <w:bottom w:val="single" w:sz="4" w:space="0" w:color="auto"/>
            </w:tcBorders>
            <w:shd w:val="clear" w:color="auto" w:fill="auto"/>
            <w:noWrap/>
            <w:vAlign w:val="bottom"/>
            <w:hideMark/>
          </w:tcPr>
          <w:p w14:paraId="2781708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IV</w:t>
            </w:r>
          </w:p>
        </w:tc>
        <w:tc>
          <w:tcPr>
            <w:tcW w:w="767" w:type="dxa"/>
            <w:tcBorders>
              <w:bottom w:val="single" w:sz="4" w:space="0" w:color="auto"/>
            </w:tcBorders>
            <w:shd w:val="clear" w:color="000000" w:fill="D9D9D9"/>
            <w:noWrap/>
            <w:vAlign w:val="bottom"/>
            <w:hideMark/>
          </w:tcPr>
          <w:p w14:paraId="2BC64F7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1,351</w:t>
            </w:r>
          </w:p>
        </w:tc>
        <w:tc>
          <w:tcPr>
            <w:tcW w:w="1010" w:type="dxa"/>
            <w:tcBorders>
              <w:bottom w:val="single" w:sz="4" w:space="0" w:color="auto"/>
            </w:tcBorders>
            <w:shd w:val="clear" w:color="000000" w:fill="D9D9D9"/>
            <w:noWrap/>
            <w:vAlign w:val="bottom"/>
            <w:hideMark/>
          </w:tcPr>
          <w:p w14:paraId="71E38E6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85.2</w:t>
            </w:r>
          </w:p>
        </w:tc>
        <w:tc>
          <w:tcPr>
            <w:tcW w:w="992" w:type="dxa"/>
            <w:tcBorders>
              <w:bottom w:val="single" w:sz="4" w:space="0" w:color="auto"/>
            </w:tcBorders>
            <w:shd w:val="clear" w:color="000000" w:fill="D9D9D9"/>
            <w:noWrap/>
            <w:vAlign w:val="bottom"/>
            <w:hideMark/>
          </w:tcPr>
          <w:p w14:paraId="41DBD1A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83.5</w:t>
            </w:r>
          </w:p>
        </w:tc>
        <w:tc>
          <w:tcPr>
            <w:tcW w:w="727" w:type="dxa"/>
            <w:tcBorders>
              <w:bottom w:val="single" w:sz="4" w:space="0" w:color="auto"/>
            </w:tcBorders>
            <w:shd w:val="clear" w:color="000000" w:fill="D9D9D9"/>
            <w:noWrap/>
            <w:vAlign w:val="bottom"/>
            <w:hideMark/>
          </w:tcPr>
          <w:p w14:paraId="2906B66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w:t>
            </w:r>
          </w:p>
        </w:tc>
        <w:tc>
          <w:tcPr>
            <w:tcW w:w="767" w:type="dxa"/>
            <w:tcBorders>
              <w:bottom w:val="single" w:sz="4" w:space="0" w:color="auto"/>
            </w:tcBorders>
            <w:shd w:val="clear" w:color="000000" w:fill="FFFFFF"/>
            <w:noWrap/>
            <w:vAlign w:val="bottom"/>
            <w:hideMark/>
          </w:tcPr>
          <w:p w14:paraId="01916DB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1,211</w:t>
            </w:r>
          </w:p>
        </w:tc>
        <w:tc>
          <w:tcPr>
            <w:tcW w:w="1067" w:type="dxa"/>
            <w:tcBorders>
              <w:bottom w:val="single" w:sz="4" w:space="0" w:color="auto"/>
            </w:tcBorders>
            <w:shd w:val="clear" w:color="auto" w:fill="auto"/>
            <w:noWrap/>
            <w:vAlign w:val="bottom"/>
            <w:hideMark/>
          </w:tcPr>
          <w:p w14:paraId="432B7B9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85.3</w:t>
            </w:r>
          </w:p>
        </w:tc>
        <w:tc>
          <w:tcPr>
            <w:tcW w:w="983" w:type="dxa"/>
            <w:tcBorders>
              <w:bottom w:val="single" w:sz="4" w:space="0" w:color="auto"/>
            </w:tcBorders>
            <w:shd w:val="clear" w:color="auto" w:fill="auto"/>
            <w:noWrap/>
            <w:vAlign w:val="bottom"/>
            <w:hideMark/>
          </w:tcPr>
          <w:p w14:paraId="763250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85.4</w:t>
            </w:r>
          </w:p>
        </w:tc>
        <w:tc>
          <w:tcPr>
            <w:tcW w:w="708" w:type="dxa"/>
            <w:tcBorders>
              <w:bottom w:val="single" w:sz="4" w:space="0" w:color="auto"/>
            </w:tcBorders>
            <w:shd w:val="clear" w:color="000000" w:fill="FFFFFF"/>
            <w:noWrap/>
            <w:vAlign w:val="bottom"/>
            <w:hideMark/>
          </w:tcPr>
          <w:p w14:paraId="034E51A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0.1</w:t>
            </w:r>
          </w:p>
        </w:tc>
        <w:tc>
          <w:tcPr>
            <w:tcW w:w="867" w:type="dxa"/>
            <w:tcBorders>
              <w:bottom w:val="single" w:sz="4" w:space="0" w:color="auto"/>
            </w:tcBorders>
            <w:shd w:val="clear" w:color="000000" w:fill="D9D9D9"/>
            <w:noWrap/>
            <w:vAlign w:val="bottom"/>
            <w:hideMark/>
          </w:tcPr>
          <w:p w14:paraId="6E9EFB6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1,308</w:t>
            </w:r>
          </w:p>
        </w:tc>
        <w:tc>
          <w:tcPr>
            <w:tcW w:w="1015" w:type="dxa"/>
            <w:tcBorders>
              <w:bottom w:val="single" w:sz="4" w:space="0" w:color="auto"/>
            </w:tcBorders>
            <w:shd w:val="clear" w:color="000000" w:fill="D9D9D9"/>
            <w:noWrap/>
            <w:vAlign w:val="bottom"/>
            <w:hideMark/>
          </w:tcPr>
          <w:p w14:paraId="641ED3A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89.7</w:t>
            </w:r>
          </w:p>
        </w:tc>
        <w:tc>
          <w:tcPr>
            <w:tcW w:w="993" w:type="dxa"/>
            <w:tcBorders>
              <w:bottom w:val="single" w:sz="4" w:space="0" w:color="auto"/>
            </w:tcBorders>
            <w:shd w:val="clear" w:color="000000" w:fill="D9D9D9"/>
            <w:noWrap/>
            <w:vAlign w:val="bottom"/>
            <w:hideMark/>
          </w:tcPr>
          <w:p w14:paraId="0DAA20D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89.3</w:t>
            </w:r>
          </w:p>
        </w:tc>
        <w:tc>
          <w:tcPr>
            <w:tcW w:w="627" w:type="dxa"/>
            <w:tcBorders>
              <w:bottom w:val="single" w:sz="4" w:space="0" w:color="auto"/>
            </w:tcBorders>
            <w:shd w:val="clear" w:color="000000" w:fill="D9D9D9"/>
            <w:noWrap/>
            <w:vAlign w:val="bottom"/>
            <w:hideMark/>
          </w:tcPr>
          <w:p w14:paraId="52BB491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4</w:t>
            </w:r>
          </w:p>
        </w:tc>
      </w:tr>
      <w:tr w:rsidR="00DF0335" w:rsidRPr="00511B5D" w14:paraId="367736D8" w14:textId="77777777" w:rsidTr="00536E28">
        <w:trPr>
          <w:trHeight w:val="255"/>
        </w:trPr>
        <w:tc>
          <w:tcPr>
            <w:tcW w:w="3752" w:type="dxa"/>
            <w:tcBorders>
              <w:top w:val="single" w:sz="4" w:space="0" w:color="auto"/>
            </w:tcBorders>
            <w:shd w:val="clear" w:color="auto" w:fill="auto"/>
            <w:noWrap/>
            <w:vAlign w:val="bottom"/>
            <w:hideMark/>
          </w:tcPr>
          <w:p w14:paraId="76203B59"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&lt;55 years</w:t>
            </w:r>
          </w:p>
        </w:tc>
        <w:tc>
          <w:tcPr>
            <w:tcW w:w="767" w:type="dxa"/>
            <w:tcBorders>
              <w:top w:val="single" w:sz="4" w:space="0" w:color="auto"/>
            </w:tcBorders>
            <w:shd w:val="clear" w:color="000000" w:fill="D9D9D9"/>
            <w:noWrap/>
            <w:vAlign w:val="bottom"/>
            <w:hideMark/>
          </w:tcPr>
          <w:p w14:paraId="4D91AE7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380</w:t>
            </w:r>
          </w:p>
        </w:tc>
        <w:tc>
          <w:tcPr>
            <w:tcW w:w="1010" w:type="dxa"/>
            <w:tcBorders>
              <w:top w:val="single" w:sz="4" w:space="0" w:color="auto"/>
            </w:tcBorders>
            <w:shd w:val="clear" w:color="000000" w:fill="D9D9D9"/>
            <w:noWrap/>
            <w:vAlign w:val="bottom"/>
            <w:hideMark/>
          </w:tcPr>
          <w:p w14:paraId="68DE925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81.5</w:t>
            </w:r>
          </w:p>
        </w:tc>
        <w:tc>
          <w:tcPr>
            <w:tcW w:w="992" w:type="dxa"/>
            <w:tcBorders>
              <w:top w:val="single" w:sz="4" w:space="0" w:color="auto"/>
            </w:tcBorders>
            <w:shd w:val="clear" w:color="000000" w:fill="D9D9D9"/>
            <w:noWrap/>
            <w:vAlign w:val="bottom"/>
            <w:hideMark/>
          </w:tcPr>
          <w:p w14:paraId="3DA143F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82.4</w:t>
            </w:r>
          </w:p>
        </w:tc>
        <w:tc>
          <w:tcPr>
            <w:tcW w:w="727" w:type="dxa"/>
            <w:tcBorders>
              <w:top w:val="single" w:sz="4" w:space="0" w:color="auto"/>
            </w:tcBorders>
            <w:shd w:val="clear" w:color="000000" w:fill="D9D9D9"/>
            <w:noWrap/>
            <w:vAlign w:val="bottom"/>
            <w:hideMark/>
          </w:tcPr>
          <w:p w14:paraId="6EBA0AB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9</w:t>
            </w:r>
          </w:p>
        </w:tc>
        <w:tc>
          <w:tcPr>
            <w:tcW w:w="767" w:type="dxa"/>
            <w:tcBorders>
              <w:top w:val="single" w:sz="4" w:space="0" w:color="auto"/>
            </w:tcBorders>
            <w:shd w:val="clear" w:color="auto" w:fill="auto"/>
            <w:noWrap/>
            <w:vAlign w:val="bottom"/>
            <w:hideMark/>
          </w:tcPr>
          <w:p w14:paraId="7239E51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365</w:t>
            </w:r>
          </w:p>
        </w:tc>
        <w:tc>
          <w:tcPr>
            <w:tcW w:w="1067" w:type="dxa"/>
            <w:tcBorders>
              <w:top w:val="single" w:sz="4" w:space="0" w:color="auto"/>
            </w:tcBorders>
            <w:shd w:val="clear" w:color="auto" w:fill="auto"/>
            <w:noWrap/>
            <w:vAlign w:val="bottom"/>
            <w:hideMark/>
          </w:tcPr>
          <w:p w14:paraId="3216C90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87.0</w:t>
            </w:r>
          </w:p>
        </w:tc>
        <w:tc>
          <w:tcPr>
            <w:tcW w:w="983" w:type="dxa"/>
            <w:tcBorders>
              <w:top w:val="single" w:sz="4" w:space="0" w:color="auto"/>
            </w:tcBorders>
            <w:shd w:val="clear" w:color="auto" w:fill="auto"/>
            <w:noWrap/>
            <w:vAlign w:val="bottom"/>
            <w:hideMark/>
          </w:tcPr>
          <w:p w14:paraId="2F2AB60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708" w:type="dxa"/>
            <w:tcBorders>
              <w:top w:val="single" w:sz="4" w:space="0" w:color="auto"/>
            </w:tcBorders>
            <w:shd w:val="clear" w:color="000000" w:fill="FFFFFF"/>
            <w:noWrap/>
            <w:vAlign w:val="bottom"/>
            <w:hideMark/>
          </w:tcPr>
          <w:p w14:paraId="14963C5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8</w:t>
            </w:r>
          </w:p>
        </w:tc>
        <w:tc>
          <w:tcPr>
            <w:tcW w:w="867" w:type="dxa"/>
            <w:tcBorders>
              <w:top w:val="single" w:sz="4" w:space="0" w:color="auto"/>
            </w:tcBorders>
            <w:shd w:val="clear" w:color="000000" w:fill="D9D9D9"/>
            <w:noWrap/>
            <w:vAlign w:val="bottom"/>
            <w:hideMark/>
          </w:tcPr>
          <w:p w14:paraId="629634A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382</w:t>
            </w:r>
          </w:p>
        </w:tc>
        <w:tc>
          <w:tcPr>
            <w:tcW w:w="1015" w:type="dxa"/>
            <w:tcBorders>
              <w:top w:val="single" w:sz="4" w:space="0" w:color="auto"/>
            </w:tcBorders>
            <w:shd w:val="clear" w:color="000000" w:fill="D9D9D9"/>
            <w:noWrap/>
            <w:vAlign w:val="bottom"/>
            <w:hideMark/>
          </w:tcPr>
          <w:p w14:paraId="376F54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90.6</w:t>
            </w:r>
          </w:p>
        </w:tc>
        <w:tc>
          <w:tcPr>
            <w:tcW w:w="993" w:type="dxa"/>
            <w:tcBorders>
              <w:top w:val="single" w:sz="4" w:space="0" w:color="auto"/>
            </w:tcBorders>
            <w:shd w:val="clear" w:color="000000" w:fill="D9D9D9"/>
            <w:noWrap/>
            <w:vAlign w:val="bottom"/>
            <w:hideMark/>
          </w:tcPr>
          <w:p w14:paraId="44FBE8F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90.9</w:t>
            </w:r>
          </w:p>
        </w:tc>
        <w:tc>
          <w:tcPr>
            <w:tcW w:w="627" w:type="dxa"/>
            <w:tcBorders>
              <w:top w:val="single" w:sz="4" w:space="0" w:color="auto"/>
            </w:tcBorders>
            <w:shd w:val="clear" w:color="000000" w:fill="D9D9D9"/>
            <w:noWrap/>
            <w:vAlign w:val="bottom"/>
            <w:hideMark/>
          </w:tcPr>
          <w:p w14:paraId="0F25C15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7B0270C2" w14:textId="77777777" w:rsidTr="00536E28">
        <w:trPr>
          <w:trHeight w:val="255"/>
        </w:trPr>
        <w:tc>
          <w:tcPr>
            <w:tcW w:w="3752" w:type="dxa"/>
            <w:shd w:val="clear" w:color="auto" w:fill="auto"/>
            <w:noWrap/>
            <w:vAlign w:val="bottom"/>
            <w:hideMark/>
          </w:tcPr>
          <w:p w14:paraId="167FC933"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55 - 64 years</w:t>
            </w:r>
          </w:p>
        </w:tc>
        <w:tc>
          <w:tcPr>
            <w:tcW w:w="767" w:type="dxa"/>
            <w:shd w:val="clear" w:color="000000" w:fill="D9D9D9"/>
            <w:noWrap/>
            <w:vAlign w:val="bottom"/>
            <w:hideMark/>
          </w:tcPr>
          <w:p w14:paraId="3F565D0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3,148</w:t>
            </w:r>
          </w:p>
        </w:tc>
        <w:tc>
          <w:tcPr>
            <w:tcW w:w="1010" w:type="dxa"/>
            <w:shd w:val="clear" w:color="000000" w:fill="D9D9D9"/>
            <w:noWrap/>
            <w:vAlign w:val="bottom"/>
            <w:hideMark/>
          </w:tcPr>
          <w:p w14:paraId="6F3AC1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80.3</w:t>
            </w:r>
          </w:p>
        </w:tc>
        <w:tc>
          <w:tcPr>
            <w:tcW w:w="992" w:type="dxa"/>
            <w:shd w:val="clear" w:color="000000" w:fill="D9D9D9"/>
            <w:noWrap/>
            <w:vAlign w:val="bottom"/>
            <w:hideMark/>
          </w:tcPr>
          <w:p w14:paraId="3C0C4FA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79.8</w:t>
            </w:r>
          </w:p>
        </w:tc>
        <w:tc>
          <w:tcPr>
            <w:tcW w:w="727" w:type="dxa"/>
            <w:shd w:val="clear" w:color="000000" w:fill="D9D9D9"/>
            <w:noWrap/>
            <w:vAlign w:val="bottom"/>
            <w:hideMark/>
          </w:tcPr>
          <w:p w14:paraId="3F58D4B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-0.5</w:t>
            </w:r>
          </w:p>
        </w:tc>
        <w:tc>
          <w:tcPr>
            <w:tcW w:w="767" w:type="dxa"/>
            <w:shd w:val="clear" w:color="auto" w:fill="auto"/>
            <w:noWrap/>
            <w:vAlign w:val="bottom"/>
            <w:hideMark/>
          </w:tcPr>
          <w:p w14:paraId="4DE4836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2,975</w:t>
            </w:r>
          </w:p>
        </w:tc>
        <w:tc>
          <w:tcPr>
            <w:tcW w:w="1067" w:type="dxa"/>
            <w:shd w:val="clear" w:color="auto" w:fill="auto"/>
            <w:noWrap/>
            <w:vAlign w:val="bottom"/>
            <w:hideMark/>
          </w:tcPr>
          <w:p w14:paraId="529134D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87.0</w:t>
            </w:r>
          </w:p>
        </w:tc>
        <w:tc>
          <w:tcPr>
            <w:tcW w:w="983" w:type="dxa"/>
            <w:shd w:val="clear" w:color="auto" w:fill="auto"/>
            <w:noWrap/>
            <w:vAlign w:val="bottom"/>
            <w:hideMark/>
          </w:tcPr>
          <w:p w14:paraId="27A43D8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87.4</w:t>
            </w:r>
          </w:p>
        </w:tc>
        <w:tc>
          <w:tcPr>
            <w:tcW w:w="708" w:type="dxa"/>
            <w:shd w:val="clear" w:color="000000" w:fill="FFFFFF"/>
            <w:noWrap/>
            <w:vAlign w:val="bottom"/>
            <w:hideMark/>
          </w:tcPr>
          <w:p w14:paraId="62D9F4D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c>
          <w:tcPr>
            <w:tcW w:w="867" w:type="dxa"/>
            <w:shd w:val="clear" w:color="000000" w:fill="D9D9D9"/>
            <w:noWrap/>
            <w:vAlign w:val="bottom"/>
            <w:hideMark/>
          </w:tcPr>
          <w:p w14:paraId="5E935CF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3,146</w:t>
            </w:r>
          </w:p>
        </w:tc>
        <w:tc>
          <w:tcPr>
            <w:tcW w:w="1015" w:type="dxa"/>
            <w:shd w:val="clear" w:color="000000" w:fill="D9D9D9"/>
            <w:noWrap/>
            <w:vAlign w:val="bottom"/>
            <w:hideMark/>
          </w:tcPr>
          <w:p w14:paraId="566216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90.7</w:t>
            </w:r>
          </w:p>
        </w:tc>
        <w:tc>
          <w:tcPr>
            <w:tcW w:w="993" w:type="dxa"/>
            <w:shd w:val="clear" w:color="000000" w:fill="D9D9D9"/>
            <w:noWrap/>
            <w:vAlign w:val="bottom"/>
            <w:hideMark/>
          </w:tcPr>
          <w:p w14:paraId="0BFF102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90.9</w:t>
            </w:r>
          </w:p>
        </w:tc>
        <w:tc>
          <w:tcPr>
            <w:tcW w:w="627" w:type="dxa"/>
            <w:shd w:val="clear" w:color="000000" w:fill="D9D9D9"/>
            <w:noWrap/>
            <w:vAlign w:val="bottom"/>
            <w:hideMark/>
          </w:tcPr>
          <w:p w14:paraId="531C2D4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r>
      <w:tr w:rsidR="00DF0335" w:rsidRPr="00511B5D" w14:paraId="109297F6" w14:textId="77777777" w:rsidTr="00536E28">
        <w:trPr>
          <w:trHeight w:val="255"/>
        </w:trPr>
        <w:tc>
          <w:tcPr>
            <w:tcW w:w="3752" w:type="dxa"/>
            <w:shd w:val="clear" w:color="auto" w:fill="auto"/>
            <w:noWrap/>
            <w:vAlign w:val="bottom"/>
            <w:hideMark/>
          </w:tcPr>
          <w:p w14:paraId="27ACAC80"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65 - 74 years</w:t>
            </w:r>
          </w:p>
        </w:tc>
        <w:tc>
          <w:tcPr>
            <w:tcW w:w="767" w:type="dxa"/>
            <w:shd w:val="clear" w:color="000000" w:fill="D9D9D9"/>
            <w:noWrap/>
            <w:vAlign w:val="bottom"/>
            <w:hideMark/>
          </w:tcPr>
          <w:p w14:paraId="2662853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8,605</w:t>
            </w:r>
          </w:p>
        </w:tc>
        <w:tc>
          <w:tcPr>
            <w:tcW w:w="1010" w:type="dxa"/>
            <w:shd w:val="clear" w:color="000000" w:fill="D9D9D9"/>
            <w:noWrap/>
            <w:vAlign w:val="bottom"/>
            <w:hideMark/>
          </w:tcPr>
          <w:p w14:paraId="2C9E4DB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82.2</w:t>
            </w:r>
          </w:p>
        </w:tc>
        <w:tc>
          <w:tcPr>
            <w:tcW w:w="992" w:type="dxa"/>
            <w:shd w:val="clear" w:color="000000" w:fill="D9D9D9"/>
            <w:noWrap/>
            <w:vAlign w:val="bottom"/>
            <w:hideMark/>
          </w:tcPr>
          <w:p w14:paraId="5018A6D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81.5</w:t>
            </w:r>
          </w:p>
        </w:tc>
        <w:tc>
          <w:tcPr>
            <w:tcW w:w="727" w:type="dxa"/>
            <w:shd w:val="clear" w:color="000000" w:fill="D9D9D9"/>
            <w:noWrap/>
            <w:vAlign w:val="bottom"/>
            <w:hideMark/>
          </w:tcPr>
          <w:p w14:paraId="5CC68BB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7</w:t>
            </w:r>
          </w:p>
        </w:tc>
        <w:tc>
          <w:tcPr>
            <w:tcW w:w="767" w:type="dxa"/>
            <w:shd w:val="clear" w:color="auto" w:fill="auto"/>
            <w:noWrap/>
            <w:vAlign w:val="bottom"/>
            <w:hideMark/>
          </w:tcPr>
          <w:p w14:paraId="47EB732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7,700</w:t>
            </w:r>
          </w:p>
        </w:tc>
        <w:tc>
          <w:tcPr>
            <w:tcW w:w="1067" w:type="dxa"/>
            <w:shd w:val="clear" w:color="auto" w:fill="auto"/>
            <w:noWrap/>
            <w:vAlign w:val="bottom"/>
            <w:hideMark/>
          </w:tcPr>
          <w:p w14:paraId="2EAD806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983" w:type="dxa"/>
            <w:shd w:val="clear" w:color="auto" w:fill="auto"/>
            <w:noWrap/>
            <w:vAlign w:val="bottom"/>
            <w:hideMark/>
          </w:tcPr>
          <w:p w14:paraId="5124A69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88.1</w:t>
            </w:r>
          </w:p>
        </w:tc>
        <w:tc>
          <w:tcPr>
            <w:tcW w:w="708" w:type="dxa"/>
            <w:shd w:val="clear" w:color="000000" w:fill="FFFFFF"/>
            <w:noWrap/>
            <w:vAlign w:val="bottom"/>
            <w:hideMark/>
          </w:tcPr>
          <w:p w14:paraId="0617FCA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c>
          <w:tcPr>
            <w:tcW w:w="867" w:type="dxa"/>
            <w:shd w:val="clear" w:color="000000" w:fill="D9D9D9"/>
            <w:noWrap/>
            <w:vAlign w:val="bottom"/>
            <w:hideMark/>
          </w:tcPr>
          <w:p w14:paraId="61432CB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8,328</w:t>
            </w:r>
          </w:p>
        </w:tc>
        <w:tc>
          <w:tcPr>
            <w:tcW w:w="1015" w:type="dxa"/>
            <w:shd w:val="clear" w:color="000000" w:fill="D9D9D9"/>
            <w:noWrap/>
            <w:vAlign w:val="bottom"/>
            <w:hideMark/>
          </w:tcPr>
          <w:p w14:paraId="691730D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90.4</w:t>
            </w:r>
          </w:p>
        </w:tc>
        <w:tc>
          <w:tcPr>
            <w:tcW w:w="993" w:type="dxa"/>
            <w:shd w:val="clear" w:color="000000" w:fill="D9D9D9"/>
            <w:noWrap/>
            <w:vAlign w:val="bottom"/>
            <w:hideMark/>
          </w:tcPr>
          <w:p w14:paraId="39BA539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90.7</w:t>
            </w:r>
          </w:p>
        </w:tc>
        <w:tc>
          <w:tcPr>
            <w:tcW w:w="627" w:type="dxa"/>
            <w:shd w:val="clear" w:color="000000" w:fill="D9D9D9"/>
            <w:noWrap/>
            <w:vAlign w:val="bottom"/>
            <w:hideMark/>
          </w:tcPr>
          <w:p w14:paraId="3C25C8B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r>
      <w:tr w:rsidR="00DF0335" w:rsidRPr="00511B5D" w14:paraId="1464D70D" w14:textId="77777777" w:rsidTr="00536E28">
        <w:trPr>
          <w:trHeight w:val="255"/>
        </w:trPr>
        <w:tc>
          <w:tcPr>
            <w:tcW w:w="3752" w:type="dxa"/>
            <w:shd w:val="clear" w:color="auto" w:fill="auto"/>
            <w:noWrap/>
            <w:vAlign w:val="bottom"/>
            <w:hideMark/>
          </w:tcPr>
          <w:p w14:paraId="62DC6CAA"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75 - 84 years</w:t>
            </w:r>
          </w:p>
        </w:tc>
        <w:tc>
          <w:tcPr>
            <w:tcW w:w="767" w:type="dxa"/>
            <w:shd w:val="clear" w:color="000000" w:fill="D9D9D9"/>
            <w:noWrap/>
            <w:vAlign w:val="bottom"/>
            <w:hideMark/>
          </w:tcPr>
          <w:p w14:paraId="3D41AD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4319</w:t>
            </w:r>
          </w:p>
        </w:tc>
        <w:tc>
          <w:tcPr>
            <w:tcW w:w="1010" w:type="dxa"/>
            <w:shd w:val="clear" w:color="000000" w:fill="D9D9D9"/>
            <w:noWrap/>
            <w:vAlign w:val="bottom"/>
            <w:hideMark/>
          </w:tcPr>
          <w:p w14:paraId="1BB23E4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85.4</w:t>
            </w:r>
          </w:p>
        </w:tc>
        <w:tc>
          <w:tcPr>
            <w:tcW w:w="992" w:type="dxa"/>
            <w:shd w:val="clear" w:color="000000" w:fill="D9D9D9"/>
            <w:noWrap/>
            <w:vAlign w:val="bottom"/>
            <w:hideMark/>
          </w:tcPr>
          <w:p w14:paraId="200B890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84.3</w:t>
            </w:r>
          </w:p>
        </w:tc>
        <w:tc>
          <w:tcPr>
            <w:tcW w:w="727" w:type="dxa"/>
            <w:shd w:val="clear" w:color="000000" w:fill="D9D9D9"/>
            <w:noWrap/>
            <w:vAlign w:val="bottom"/>
            <w:hideMark/>
          </w:tcPr>
          <w:p w14:paraId="7595831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w:t>
            </w:r>
          </w:p>
        </w:tc>
        <w:tc>
          <w:tcPr>
            <w:tcW w:w="767" w:type="dxa"/>
            <w:shd w:val="clear" w:color="auto" w:fill="auto"/>
            <w:noWrap/>
            <w:vAlign w:val="bottom"/>
            <w:hideMark/>
          </w:tcPr>
          <w:p w14:paraId="03D34B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3,660</w:t>
            </w:r>
          </w:p>
        </w:tc>
        <w:tc>
          <w:tcPr>
            <w:tcW w:w="1067" w:type="dxa"/>
            <w:shd w:val="clear" w:color="auto" w:fill="auto"/>
            <w:noWrap/>
            <w:vAlign w:val="bottom"/>
            <w:hideMark/>
          </w:tcPr>
          <w:p w14:paraId="5C15521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86.6</w:t>
            </w:r>
          </w:p>
        </w:tc>
        <w:tc>
          <w:tcPr>
            <w:tcW w:w="983" w:type="dxa"/>
            <w:shd w:val="clear" w:color="auto" w:fill="auto"/>
            <w:noWrap/>
            <w:vAlign w:val="bottom"/>
            <w:hideMark/>
          </w:tcPr>
          <w:p w14:paraId="38FBFC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86.6</w:t>
            </w:r>
          </w:p>
        </w:tc>
        <w:tc>
          <w:tcPr>
            <w:tcW w:w="708" w:type="dxa"/>
            <w:shd w:val="clear" w:color="000000" w:fill="FFFFFF"/>
            <w:noWrap/>
            <w:vAlign w:val="bottom"/>
            <w:hideMark/>
          </w:tcPr>
          <w:p w14:paraId="360520F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0.0</w:t>
            </w:r>
          </w:p>
        </w:tc>
        <w:tc>
          <w:tcPr>
            <w:tcW w:w="867" w:type="dxa"/>
            <w:shd w:val="clear" w:color="000000" w:fill="D9D9D9"/>
            <w:noWrap/>
            <w:vAlign w:val="bottom"/>
            <w:hideMark/>
          </w:tcPr>
          <w:p w14:paraId="7DCD569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4,049</w:t>
            </w:r>
          </w:p>
        </w:tc>
        <w:tc>
          <w:tcPr>
            <w:tcW w:w="1015" w:type="dxa"/>
            <w:shd w:val="clear" w:color="000000" w:fill="D9D9D9"/>
            <w:noWrap/>
            <w:vAlign w:val="bottom"/>
            <w:hideMark/>
          </w:tcPr>
          <w:p w14:paraId="497F38D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88.8</w:t>
            </w:r>
          </w:p>
        </w:tc>
        <w:tc>
          <w:tcPr>
            <w:tcW w:w="993" w:type="dxa"/>
            <w:shd w:val="clear" w:color="000000" w:fill="D9D9D9"/>
            <w:noWrap/>
            <w:vAlign w:val="bottom"/>
            <w:hideMark/>
          </w:tcPr>
          <w:p w14:paraId="30B5730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88.5</w:t>
            </w:r>
          </w:p>
        </w:tc>
        <w:tc>
          <w:tcPr>
            <w:tcW w:w="627" w:type="dxa"/>
            <w:shd w:val="clear" w:color="000000" w:fill="D9D9D9"/>
            <w:noWrap/>
            <w:vAlign w:val="bottom"/>
            <w:hideMark/>
          </w:tcPr>
          <w:p w14:paraId="3C0B31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50959F01" w14:textId="77777777" w:rsidTr="00536E28">
        <w:trPr>
          <w:trHeight w:val="255"/>
        </w:trPr>
        <w:tc>
          <w:tcPr>
            <w:tcW w:w="3752" w:type="dxa"/>
            <w:tcBorders>
              <w:bottom w:val="single" w:sz="4" w:space="0" w:color="auto"/>
            </w:tcBorders>
            <w:shd w:val="clear" w:color="auto" w:fill="auto"/>
            <w:noWrap/>
            <w:vAlign w:val="bottom"/>
            <w:hideMark/>
          </w:tcPr>
          <w:p w14:paraId="7B9ACAB6"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&gt;85 years</w:t>
            </w:r>
          </w:p>
        </w:tc>
        <w:tc>
          <w:tcPr>
            <w:tcW w:w="767" w:type="dxa"/>
            <w:tcBorders>
              <w:bottom w:val="single" w:sz="4" w:space="0" w:color="auto"/>
            </w:tcBorders>
            <w:shd w:val="clear" w:color="000000" w:fill="D9D9D9"/>
            <w:noWrap/>
            <w:vAlign w:val="bottom"/>
            <w:hideMark/>
          </w:tcPr>
          <w:p w14:paraId="7C5FA2C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433</w:t>
            </w:r>
          </w:p>
        </w:tc>
        <w:tc>
          <w:tcPr>
            <w:tcW w:w="1010" w:type="dxa"/>
            <w:tcBorders>
              <w:bottom w:val="single" w:sz="4" w:space="0" w:color="auto"/>
            </w:tcBorders>
            <w:shd w:val="clear" w:color="000000" w:fill="D9D9D9"/>
            <w:noWrap/>
            <w:vAlign w:val="bottom"/>
            <w:hideMark/>
          </w:tcPr>
          <w:p w14:paraId="7BF46D1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85.0</w:t>
            </w:r>
          </w:p>
        </w:tc>
        <w:tc>
          <w:tcPr>
            <w:tcW w:w="992" w:type="dxa"/>
            <w:tcBorders>
              <w:bottom w:val="single" w:sz="4" w:space="0" w:color="auto"/>
            </w:tcBorders>
            <w:shd w:val="clear" w:color="000000" w:fill="D9D9D9"/>
            <w:noWrap/>
            <w:vAlign w:val="bottom"/>
            <w:hideMark/>
          </w:tcPr>
          <w:p w14:paraId="6B0A834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81.4</w:t>
            </w:r>
          </w:p>
        </w:tc>
        <w:tc>
          <w:tcPr>
            <w:tcW w:w="727" w:type="dxa"/>
            <w:tcBorders>
              <w:bottom w:val="single" w:sz="4" w:space="0" w:color="auto"/>
            </w:tcBorders>
            <w:shd w:val="clear" w:color="000000" w:fill="D9D9D9"/>
            <w:noWrap/>
            <w:vAlign w:val="bottom"/>
            <w:hideMark/>
          </w:tcPr>
          <w:p w14:paraId="0D5BB00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-3.6</w:t>
            </w:r>
          </w:p>
        </w:tc>
        <w:tc>
          <w:tcPr>
            <w:tcW w:w="767" w:type="dxa"/>
            <w:tcBorders>
              <w:bottom w:val="single" w:sz="4" w:space="0" w:color="auto"/>
            </w:tcBorders>
            <w:shd w:val="clear" w:color="auto" w:fill="auto"/>
            <w:noWrap/>
            <w:vAlign w:val="bottom"/>
            <w:hideMark/>
          </w:tcPr>
          <w:p w14:paraId="117D106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357</w:t>
            </w:r>
          </w:p>
        </w:tc>
        <w:tc>
          <w:tcPr>
            <w:tcW w:w="1067" w:type="dxa"/>
            <w:tcBorders>
              <w:bottom w:val="single" w:sz="4" w:space="0" w:color="auto"/>
            </w:tcBorders>
            <w:shd w:val="clear" w:color="auto" w:fill="auto"/>
            <w:noWrap/>
            <w:vAlign w:val="bottom"/>
            <w:hideMark/>
          </w:tcPr>
          <w:p w14:paraId="05EA1B2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86.2</w:t>
            </w:r>
          </w:p>
        </w:tc>
        <w:tc>
          <w:tcPr>
            <w:tcW w:w="983" w:type="dxa"/>
            <w:tcBorders>
              <w:bottom w:val="single" w:sz="4" w:space="0" w:color="auto"/>
            </w:tcBorders>
            <w:shd w:val="clear" w:color="auto" w:fill="auto"/>
            <w:noWrap/>
            <w:vAlign w:val="bottom"/>
            <w:hideMark/>
          </w:tcPr>
          <w:p w14:paraId="0121613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83.7</w:t>
            </w:r>
          </w:p>
        </w:tc>
        <w:tc>
          <w:tcPr>
            <w:tcW w:w="708" w:type="dxa"/>
            <w:tcBorders>
              <w:bottom w:val="single" w:sz="4" w:space="0" w:color="auto"/>
            </w:tcBorders>
            <w:shd w:val="clear" w:color="000000" w:fill="FFFFFF"/>
            <w:noWrap/>
            <w:vAlign w:val="bottom"/>
            <w:hideMark/>
          </w:tcPr>
          <w:p w14:paraId="789A787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w:t>
            </w:r>
          </w:p>
        </w:tc>
        <w:tc>
          <w:tcPr>
            <w:tcW w:w="867" w:type="dxa"/>
            <w:tcBorders>
              <w:bottom w:val="single" w:sz="4" w:space="0" w:color="auto"/>
            </w:tcBorders>
            <w:shd w:val="clear" w:color="000000" w:fill="D9D9D9"/>
            <w:noWrap/>
            <w:vAlign w:val="bottom"/>
            <w:hideMark/>
          </w:tcPr>
          <w:p w14:paraId="590BEA4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397</w:t>
            </w:r>
          </w:p>
        </w:tc>
        <w:tc>
          <w:tcPr>
            <w:tcW w:w="1015" w:type="dxa"/>
            <w:tcBorders>
              <w:bottom w:val="single" w:sz="4" w:space="0" w:color="auto"/>
            </w:tcBorders>
            <w:shd w:val="clear" w:color="000000" w:fill="D9D9D9"/>
            <w:noWrap/>
            <w:vAlign w:val="bottom"/>
            <w:hideMark/>
          </w:tcPr>
          <w:p w14:paraId="3928BAE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90.6</w:t>
            </w:r>
          </w:p>
        </w:tc>
        <w:tc>
          <w:tcPr>
            <w:tcW w:w="993" w:type="dxa"/>
            <w:tcBorders>
              <w:bottom w:val="single" w:sz="4" w:space="0" w:color="auto"/>
            </w:tcBorders>
            <w:shd w:val="clear" w:color="000000" w:fill="D9D9D9"/>
            <w:noWrap/>
            <w:vAlign w:val="bottom"/>
            <w:hideMark/>
          </w:tcPr>
          <w:p w14:paraId="6A981B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88.9</w:t>
            </w:r>
          </w:p>
        </w:tc>
        <w:tc>
          <w:tcPr>
            <w:tcW w:w="627" w:type="dxa"/>
            <w:tcBorders>
              <w:bottom w:val="single" w:sz="4" w:space="0" w:color="auto"/>
            </w:tcBorders>
            <w:shd w:val="clear" w:color="000000" w:fill="D9D9D9"/>
            <w:noWrap/>
            <w:vAlign w:val="bottom"/>
            <w:hideMark/>
          </w:tcPr>
          <w:p w14:paraId="685CF0F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w:t>
            </w:r>
          </w:p>
        </w:tc>
      </w:tr>
      <w:tr w:rsidR="00DF0335" w:rsidRPr="00511B5D" w14:paraId="5BAC0F8B" w14:textId="77777777" w:rsidTr="00536E28">
        <w:trPr>
          <w:trHeight w:val="255"/>
        </w:trPr>
        <w:tc>
          <w:tcPr>
            <w:tcW w:w="3752" w:type="dxa"/>
            <w:shd w:val="clear" w:color="auto" w:fill="auto"/>
            <w:vAlign w:val="bottom"/>
            <w:hideMark/>
          </w:tcPr>
          <w:p w14:paraId="1701D0B1"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Monitoring</w:t>
            </w:r>
          </w:p>
        </w:tc>
        <w:tc>
          <w:tcPr>
            <w:tcW w:w="767" w:type="dxa"/>
            <w:shd w:val="clear" w:color="000000" w:fill="D9D9D9"/>
            <w:noWrap/>
            <w:vAlign w:val="bottom"/>
            <w:hideMark/>
          </w:tcPr>
          <w:p w14:paraId="3BAFDC4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2,591</w:t>
            </w:r>
          </w:p>
        </w:tc>
        <w:tc>
          <w:tcPr>
            <w:tcW w:w="1010" w:type="dxa"/>
            <w:shd w:val="clear" w:color="000000" w:fill="D9D9D9"/>
            <w:noWrap/>
            <w:vAlign w:val="bottom"/>
            <w:hideMark/>
          </w:tcPr>
          <w:p w14:paraId="64A2A90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88.5</w:t>
            </w:r>
          </w:p>
        </w:tc>
        <w:tc>
          <w:tcPr>
            <w:tcW w:w="992" w:type="dxa"/>
            <w:shd w:val="clear" w:color="000000" w:fill="D9D9D9"/>
            <w:noWrap/>
            <w:vAlign w:val="bottom"/>
            <w:hideMark/>
          </w:tcPr>
          <w:p w14:paraId="4F3B101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86.9</w:t>
            </w:r>
          </w:p>
        </w:tc>
        <w:tc>
          <w:tcPr>
            <w:tcW w:w="727" w:type="dxa"/>
            <w:shd w:val="clear" w:color="000000" w:fill="D9D9D9"/>
            <w:noWrap/>
            <w:vAlign w:val="bottom"/>
            <w:hideMark/>
          </w:tcPr>
          <w:p w14:paraId="27E6069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w:t>
            </w:r>
          </w:p>
        </w:tc>
        <w:tc>
          <w:tcPr>
            <w:tcW w:w="767" w:type="dxa"/>
            <w:shd w:val="clear" w:color="auto" w:fill="auto"/>
            <w:noWrap/>
            <w:vAlign w:val="bottom"/>
            <w:hideMark/>
          </w:tcPr>
          <w:p w14:paraId="3E96E74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2,357</w:t>
            </w:r>
          </w:p>
        </w:tc>
        <w:tc>
          <w:tcPr>
            <w:tcW w:w="1067" w:type="dxa"/>
            <w:shd w:val="clear" w:color="auto" w:fill="auto"/>
            <w:noWrap/>
            <w:vAlign w:val="bottom"/>
            <w:hideMark/>
          </w:tcPr>
          <w:p w14:paraId="3E34742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84.5</w:t>
            </w:r>
          </w:p>
        </w:tc>
        <w:tc>
          <w:tcPr>
            <w:tcW w:w="983" w:type="dxa"/>
            <w:shd w:val="clear" w:color="auto" w:fill="auto"/>
            <w:noWrap/>
            <w:vAlign w:val="bottom"/>
            <w:hideMark/>
          </w:tcPr>
          <w:p w14:paraId="7D57D2D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84.0</w:t>
            </w:r>
          </w:p>
        </w:tc>
        <w:tc>
          <w:tcPr>
            <w:tcW w:w="708" w:type="dxa"/>
            <w:shd w:val="clear" w:color="000000" w:fill="FFFFFF"/>
            <w:noWrap/>
            <w:vAlign w:val="bottom"/>
            <w:hideMark/>
          </w:tcPr>
          <w:p w14:paraId="2D3FFBB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-0.5</w:t>
            </w:r>
          </w:p>
        </w:tc>
        <w:tc>
          <w:tcPr>
            <w:tcW w:w="867" w:type="dxa"/>
            <w:shd w:val="clear" w:color="000000" w:fill="D9D9D9"/>
            <w:noWrap/>
            <w:vAlign w:val="bottom"/>
            <w:hideMark/>
          </w:tcPr>
          <w:p w14:paraId="0AA94A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2,577</w:t>
            </w:r>
          </w:p>
        </w:tc>
        <w:tc>
          <w:tcPr>
            <w:tcW w:w="1015" w:type="dxa"/>
            <w:shd w:val="clear" w:color="000000" w:fill="D9D9D9"/>
            <w:noWrap/>
            <w:vAlign w:val="bottom"/>
            <w:hideMark/>
          </w:tcPr>
          <w:p w14:paraId="1BA42C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93.9</w:t>
            </w:r>
          </w:p>
        </w:tc>
        <w:tc>
          <w:tcPr>
            <w:tcW w:w="993" w:type="dxa"/>
            <w:shd w:val="clear" w:color="000000" w:fill="D9D9D9"/>
            <w:noWrap/>
            <w:vAlign w:val="bottom"/>
            <w:hideMark/>
          </w:tcPr>
          <w:p w14:paraId="043E3CD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93.6</w:t>
            </w:r>
          </w:p>
        </w:tc>
        <w:tc>
          <w:tcPr>
            <w:tcW w:w="627" w:type="dxa"/>
            <w:shd w:val="clear" w:color="000000" w:fill="D9D9D9"/>
            <w:noWrap/>
            <w:vAlign w:val="bottom"/>
            <w:hideMark/>
          </w:tcPr>
          <w:p w14:paraId="62B1D7A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4494256C" w14:textId="77777777" w:rsidTr="00536E28">
        <w:trPr>
          <w:trHeight w:val="255"/>
        </w:trPr>
        <w:tc>
          <w:tcPr>
            <w:tcW w:w="3752" w:type="dxa"/>
            <w:shd w:val="clear" w:color="auto" w:fill="auto"/>
            <w:vAlign w:val="bottom"/>
            <w:hideMark/>
          </w:tcPr>
          <w:p w14:paraId="72DD1F76"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Brachytherapy alone</w:t>
            </w:r>
          </w:p>
        </w:tc>
        <w:tc>
          <w:tcPr>
            <w:tcW w:w="767" w:type="dxa"/>
            <w:shd w:val="clear" w:color="000000" w:fill="D9D9D9"/>
            <w:noWrap/>
            <w:vAlign w:val="bottom"/>
            <w:hideMark/>
          </w:tcPr>
          <w:p w14:paraId="280CD5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713</w:t>
            </w:r>
          </w:p>
        </w:tc>
        <w:tc>
          <w:tcPr>
            <w:tcW w:w="1010" w:type="dxa"/>
            <w:shd w:val="clear" w:color="000000" w:fill="D9D9D9"/>
            <w:noWrap/>
            <w:vAlign w:val="bottom"/>
            <w:hideMark/>
          </w:tcPr>
          <w:p w14:paraId="0F59E03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90.9</w:t>
            </w:r>
          </w:p>
        </w:tc>
        <w:tc>
          <w:tcPr>
            <w:tcW w:w="992" w:type="dxa"/>
            <w:shd w:val="clear" w:color="000000" w:fill="D9D9D9"/>
            <w:noWrap/>
            <w:vAlign w:val="bottom"/>
            <w:hideMark/>
          </w:tcPr>
          <w:p w14:paraId="05FB1D1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90.6</w:t>
            </w:r>
          </w:p>
        </w:tc>
        <w:tc>
          <w:tcPr>
            <w:tcW w:w="727" w:type="dxa"/>
            <w:shd w:val="clear" w:color="000000" w:fill="D9D9D9"/>
            <w:noWrap/>
            <w:vAlign w:val="bottom"/>
            <w:hideMark/>
          </w:tcPr>
          <w:p w14:paraId="0D97819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c>
          <w:tcPr>
            <w:tcW w:w="767" w:type="dxa"/>
            <w:shd w:val="clear" w:color="auto" w:fill="auto"/>
            <w:noWrap/>
            <w:vAlign w:val="bottom"/>
            <w:hideMark/>
          </w:tcPr>
          <w:p w14:paraId="0852C1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665</w:t>
            </w:r>
          </w:p>
        </w:tc>
        <w:tc>
          <w:tcPr>
            <w:tcW w:w="1067" w:type="dxa"/>
            <w:shd w:val="clear" w:color="auto" w:fill="auto"/>
            <w:noWrap/>
            <w:vAlign w:val="bottom"/>
            <w:hideMark/>
          </w:tcPr>
          <w:p w14:paraId="69C93D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83.8</w:t>
            </w:r>
          </w:p>
        </w:tc>
        <w:tc>
          <w:tcPr>
            <w:tcW w:w="983" w:type="dxa"/>
            <w:shd w:val="clear" w:color="auto" w:fill="auto"/>
            <w:noWrap/>
            <w:vAlign w:val="bottom"/>
            <w:hideMark/>
          </w:tcPr>
          <w:p w14:paraId="683BD34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87.5</w:t>
            </w:r>
          </w:p>
        </w:tc>
        <w:tc>
          <w:tcPr>
            <w:tcW w:w="708" w:type="dxa"/>
            <w:shd w:val="clear" w:color="000000" w:fill="FFFFFF"/>
            <w:noWrap/>
            <w:vAlign w:val="bottom"/>
            <w:hideMark/>
          </w:tcPr>
          <w:p w14:paraId="5A259A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3.7</w:t>
            </w:r>
          </w:p>
        </w:tc>
        <w:tc>
          <w:tcPr>
            <w:tcW w:w="867" w:type="dxa"/>
            <w:shd w:val="clear" w:color="000000" w:fill="D9D9D9"/>
            <w:noWrap/>
            <w:vAlign w:val="bottom"/>
            <w:hideMark/>
          </w:tcPr>
          <w:p w14:paraId="6FAD60B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697</w:t>
            </w:r>
          </w:p>
        </w:tc>
        <w:tc>
          <w:tcPr>
            <w:tcW w:w="1015" w:type="dxa"/>
            <w:shd w:val="clear" w:color="000000" w:fill="D9D9D9"/>
            <w:noWrap/>
            <w:vAlign w:val="bottom"/>
            <w:hideMark/>
          </w:tcPr>
          <w:p w14:paraId="6963CDC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89.7</w:t>
            </w:r>
          </w:p>
        </w:tc>
        <w:tc>
          <w:tcPr>
            <w:tcW w:w="993" w:type="dxa"/>
            <w:shd w:val="clear" w:color="000000" w:fill="D9D9D9"/>
            <w:noWrap/>
            <w:vAlign w:val="bottom"/>
            <w:hideMark/>
          </w:tcPr>
          <w:p w14:paraId="34D9426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90.7</w:t>
            </w:r>
          </w:p>
        </w:tc>
        <w:tc>
          <w:tcPr>
            <w:tcW w:w="627" w:type="dxa"/>
            <w:shd w:val="clear" w:color="000000" w:fill="D9D9D9"/>
            <w:noWrap/>
            <w:vAlign w:val="bottom"/>
            <w:hideMark/>
          </w:tcPr>
          <w:p w14:paraId="0DD5225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w:t>
            </w:r>
          </w:p>
        </w:tc>
      </w:tr>
      <w:tr w:rsidR="00DF0335" w:rsidRPr="00511B5D" w14:paraId="0BD84829" w14:textId="77777777" w:rsidTr="00536E28">
        <w:trPr>
          <w:trHeight w:val="255"/>
        </w:trPr>
        <w:tc>
          <w:tcPr>
            <w:tcW w:w="3752" w:type="dxa"/>
            <w:shd w:val="clear" w:color="auto" w:fill="auto"/>
            <w:vAlign w:val="bottom"/>
            <w:hideMark/>
          </w:tcPr>
          <w:p w14:paraId="026C7FB2"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Surgery alone</w:t>
            </w:r>
          </w:p>
        </w:tc>
        <w:tc>
          <w:tcPr>
            <w:tcW w:w="767" w:type="dxa"/>
            <w:shd w:val="clear" w:color="000000" w:fill="D9D9D9"/>
            <w:noWrap/>
            <w:vAlign w:val="bottom"/>
            <w:hideMark/>
          </w:tcPr>
          <w:p w14:paraId="176B92E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4,821</w:t>
            </w:r>
          </w:p>
        </w:tc>
        <w:tc>
          <w:tcPr>
            <w:tcW w:w="1010" w:type="dxa"/>
            <w:shd w:val="clear" w:color="000000" w:fill="D9D9D9"/>
            <w:noWrap/>
            <w:vAlign w:val="bottom"/>
            <w:hideMark/>
          </w:tcPr>
          <w:p w14:paraId="14EE729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73.9</w:t>
            </w:r>
          </w:p>
        </w:tc>
        <w:tc>
          <w:tcPr>
            <w:tcW w:w="992" w:type="dxa"/>
            <w:shd w:val="clear" w:color="000000" w:fill="D9D9D9"/>
            <w:noWrap/>
            <w:vAlign w:val="bottom"/>
            <w:hideMark/>
          </w:tcPr>
          <w:p w14:paraId="1AAF0C2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74.2</w:t>
            </w:r>
          </w:p>
        </w:tc>
        <w:tc>
          <w:tcPr>
            <w:tcW w:w="727" w:type="dxa"/>
            <w:shd w:val="clear" w:color="000000" w:fill="D9D9D9"/>
            <w:noWrap/>
            <w:vAlign w:val="bottom"/>
            <w:hideMark/>
          </w:tcPr>
          <w:p w14:paraId="48732E2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c>
          <w:tcPr>
            <w:tcW w:w="767" w:type="dxa"/>
            <w:shd w:val="clear" w:color="auto" w:fill="auto"/>
            <w:noWrap/>
            <w:vAlign w:val="bottom"/>
            <w:hideMark/>
          </w:tcPr>
          <w:p w14:paraId="05BF830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4,268</w:t>
            </w:r>
          </w:p>
        </w:tc>
        <w:tc>
          <w:tcPr>
            <w:tcW w:w="1067" w:type="dxa"/>
            <w:shd w:val="clear" w:color="auto" w:fill="auto"/>
            <w:noWrap/>
            <w:vAlign w:val="bottom"/>
            <w:hideMark/>
          </w:tcPr>
          <w:p w14:paraId="1F11DDF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91.1</w:t>
            </w:r>
          </w:p>
        </w:tc>
        <w:tc>
          <w:tcPr>
            <w:tcW w:w="983" w:type="dxa"/>
            <w:shd w:val="clear" w:color="auto" w:fill="auto"/>
            <w:noWrap/>
            <w:vAlign w:val="bottom"/>
            <w:hideMark/>
          </w:tcPr>
          <w:p w14:paraId="0B7BFD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91.2</w:t>
            </w:r>
          </w:p>
        </w:tc>
        <w:tc>
          <w:tcPr>
            <w:tcW w:w="708" w:type="dxa"/>
            <w:shd w:val="clear" w:color="000000" w:fill="FFFFFF"/>
            <w:noWrap/>
            <w:vAlign w:val="bottom"/>
            <w:hideMark/>
          </w:tcPr>
          <w:p w14:paraId="2EB821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0.1</w:t>
            </w:r>
          </w:p>
        </w:tc>
        <w:tc>
          <w:tcPr>
            <w:tcW w:w="867" w:type="dxa"/>
            <w:shd w:val="clear" w:color="000000" w:fill="D9D9D9"/>
            <w:noWrap/>
            <w:vAlign w:val="bottom"/>
            <w:hideMark/>
          </w:tcPr>
          <w:p w14:paraId="68E98F0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4,623</w:t>
            </w:r>
          </w:p>
        </w:tc>
        <w:tc>
          <w:tcPr>
            <w:tcW w:w="1015" w:type="dxa"/>
            <w:shd w:val="clear" w:color="000000" w:fill="D9D9D9"/>
            <w:noWrap/>
            <w:vAlign w:val="bottom"/>
            <w:hideMark/>
          </w:tcPr>
          <w:p w14:paraId="6320D8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94.5</w:t>
            </w:r>
          </w:p>
        </w:tc>
        <w:tc>
          <w:tcPr>
            <w:tcW w:w="993" w:type="dxa"/>
            <w:shd w:val="clear" w:color="000000" w:fill="D9D9D9"/>
            <w:noWrap/>
            <w:vAlign w:val="bottom"/>
            <w:hideMark/>
          </w:tcPr>
          <w:p w14:paraId="7E1DD7D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94.5</w:t>
            </w:r>
          </w:p>
        </w:tc>
        <w:tc>
          <w:tcPr>
            <w:tcW w:w="627" w:type="dxa"/>
            <w:shd w:val="clear" w:color="000000" w:fill="D9D9D9"/>
            <w:noWrap/>
            <w:vAlign w:val="bottom"/>
            <w:hideMark/>
          </w:tcPr>
          <w:p w14:paraId="59ED9E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0.0</w:t>
            </w:r>
          </w:p>
        </w:tc>
      </w:tr>
      <w:tr w:rsidR="00DF0335" w:rsidRPr="00511B5D" w14:paraId="6481C6DA" w14:textId="77777777" w:rsidTr="00536E28">
        <w:trPr>
          <w:trHeight w:val="255"/>
        </w:trPr>
        <w:tc>
          <w:tcPr>
            <w:tcW w:w="3752" w:type="dxa"/>
            <w:shd w:val="clear" w:color="auto" w:fill="auto"/>
            <w:vAlign w:val="bottom"/>
            <w:hideMark/>
          </w:tcPr>
          <w:p w14:paraId="0354FD27"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000000" w:fill="D9D9D9"/>
            <w:noWrap/>
            <w:vAlign w:val="bottom"/>
            <w:hideMark/>
          </w:tcPr>
          <w:p w14:paraId="6E8073B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1,426</w:t>
            </w:r>
          </w:p>
        </w:tc>
        <w:tc>
          <w:tcPr>
            <w:tcW w:w="1010" w:type="dxa"/>
            <w:shd w:val="clear" w:color="000000" w:fill="D9D9D9"/>
            <w:noWrap/>
            <w:vAlign w:val="bottom"/>
            <w:hideMark/>
          </w:tcPr>
          <w:p w14:paraId="50E531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73.8</w:t>
            </w:r>
          </w:p>
        </w:tc>
        <w:tc>
          <w:tcPr>
            <w:tcW w:w="992" w:type="dxa"/>
            <w:shd w:val="clear" w:color="000000" w:fill="D9D9D9"/>
            <w:noWrap/>
            <w:vAlign w:val="bottom"/>
            <w:hideMark/>
          </w:tcPr>
          <w:p w14:paraId="039C13D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72.4</w:t>
            </w:r>
          </w:p>
        </w:tc>
        <w:tc>
          <w:tcPr>
            <w:tcW w:w="727" w:type="dxa"/>
            <w:shd w:val="clear" w:color="000000" w:fill="D9D9D9"/>
            <w:noWrap/>
            <w:vAlign w:val="bottom"/>
            <w:hideMark/>
          </w:tcPr>
          <w:p w14:paraId="15B1008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4</w:t>
            </w:r>
          </w:p>
        </w:tc>
        <w:tc>
          <w:tcPr>
            <w:tcW w:w="767" w:type="dxa"/>
            <w:shd w:val="clear" w:color="auto" w:fill="auto"/>
            <w:noWrap/>
            <w:vAlign w:val="bottom"/>
            <w:hideMark/>
          </w:tcPr>
          <w:p w14:paraId="426F3A4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1,232</w:t>
            </w:r>
          </w:p>
        </w:tc>
        <w:tc>
          <w:tcPr>
            <w:tcW w:w="1067" w:type="dxa"/>
            <w:shd w:val="clear" w:color="auto" w:fill="auto"/>
            <w:noWrap/>
            <w:vAlign w:val="bottom"/>
            <w:hideMark/>
          </w:tcPr>
          <w:p w14:paraId="401C795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87.0</w:t>
            </w:r>
          </w:p>
        </w:tc>
        <w:tc>
          <w:tcPr>
            <w:tcW w:w="983" w:type="dxa"/>
            <w:shd w:val="clear" w:color="auto" w:fill="auto"/>
            <w:noWrap/>
            <w:vAlign w:val="bottom"/>
            <w:hideMark/>
          </w:tcPr>
          <w:p w14:paraId="1F67982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86.6</w:t>
            </w:r>
          </w:p>
        </w:tc>
        <w:tc>
          <w:tcPr>
            <w:tcW w:w="708" w:type="dxa"/>
            <w:shd w:val="clear" w:color="000000" w:fill="FFFFFF"/>
            <w:noWrap/>
            <w:vAlign w:val="bottom"/>
            <w:hideMark/>
          </w:tcPr>
          <w:p w14:paraId="64450E0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c>
          <w:tcPr>
            <w:tcW w:w="867" w:type="dxa"/>
            <w:shd w:val="clear" w:color="000000" w:fill="D9D9D9"/>
            <w:noWrap/>
            <w:vAlign w:val="bottom"/>
            <w:hideMark/>
          </w:tcPr>
          <w:p w14:paraId="4838C23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1,355</w:t>
            </w:r>
          </w:p>
        </w:tc>
        <w:tc>
          <w:tcPr>
            <w:tcW w:w="1015" w:type="dxa"/>
            <w:shd w:val="clear" w:color="000000" w:fill="D9D9D9"/>
            <w:noWrap/>
            <w:vAlign w:val="bottom"/>
            <w:hideMark/>
          </w:tcPr>
          <w:p w14:paraId="447EB7D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86.9</w:t>
            </w:r>
          </w:p>
        </w:tc>
        <w:tc>
          <w:tcPr>
            <w:tcW w:w="993" w:type="dxa"/>
            <w:shd w:val="clear" w:color="000000" w:fill="D9D9D9"/>
            <w:noWrap/>
            <w:vAlign w:val="bottom"/>
            <w:hideMark/>
          </w:tcPr>
          <w:p w14:paraId="4C600F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87.2</w:t>
            </w:r>
          </w:p>
        </w:tc>
        <w:tc>
          <w:tcPr>
            <w:tcW w:w="627" w:type="dxa"/>
            <w:shd w:val="clear" w:color="000000" w:fill="D9D9D9"/>
            <w:noWrap/>
            <w:vAlign w:val="bottom"/>
            <w:hideMark/>
          </w:tcPr>
          <w:p w14:paraId="1C32D0D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r>
      <w:tr w:rsidR="00DF0335" w:rsidRPr="00511B5D" w14:paraId="636C164E" w14:textId="77777777" w:rsidTr="00536E28">
        <w:trPr>
          <w:trHeight w:val="255"/>
        </w:trPr>
        <w:tc>
          <w:tcPr>
            <w:tcW w:w="3752" w:type="dxa"/>
            <w:shd w:val="clear" w:color="auto" w:fill="auto"/>
            <w:vAlign w:val="bottom"/>
            <w:hideMark/>
          </w:tcPr>
          <w:p w14:paraId="61B68CBC"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alone</w:t>
            </w:r>
          </w:p>
        </w:tc>
        <w:tc>
          <w:tcPr>
            <w:tcW w:w="767" w:type="dxa"/>
            <w:shd w:val="clear" w:color="000000" w:fill="D9D9D9"/>
            <w:noWrap/>
            <w:vAlign w:val="bottom"/>
            <w:hideMark/>
          </w:tcPr>
          <w:p w14:paraId="3341E59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814</w:t>
            </w:r>
          </w:p>
        </w:tc>
        <w:tc>
          <w:tcPr>
            <w:tcW w:w="1010" w:type="dxa"/>
            <w:shd w:val="clear" w:color="000000" w:fill="D9D9D9"/>
            <w:noWrap/>
            <w:vAlign w:val="bottom"/>
            <w:hideMark/>
          </w:tcPr>
          <w:p w14:paraId="0211647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86.8</w:t>
            </w:r>
          </w:p>
        </w:tc>
        <w:tc>
          <w:tcPr>
            <w:tcW w:w="992" w:type="dxa"/>
            <w:shd w:val="clear" w:color="000000" w:fill="D9D9D9"/>
            <w:noWrap/>
            <w:vAlign w:val="bottom"/>
            <w:hideMark/>
          </w:tcPr>
          <w:p w14:paraId="7046F85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86.0</w:t>
            </w:r>
          </w:p>
        </w:tc>
        <w:tc>
          <w:tcPr>
            <w:tcW w:w="727" w:type="dxa"/>
            <w:shd w:val="clear" w:color="000000" w:fill="D9D9D9"/>
            <w:noWrap/>
            <w:vAlign w:val="bottom"/>
            <w:hideMark/>
          </w:tcPr>
          <w:p w14:paraId="6DB1679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8</w:t>
            </w:r>
          </w:p>
        </w:tc>
        <w:tc>
          <w:tcPr>
            <w:tcW w:w="767" w:type="dxa"/>
            <w:shd w:val="clear" w:color="auto" w:fill="auto"/>
            <w:noWrap/>
            <w:vAlign w:val="bottom"/>
            <w:hideMark/>
          </w:tcPr>
          <w:p w14:paraId="49E0CC5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688</w:t>
            </w:r>
          </w:p>
        </w:tc>
        <w:tc>
          <w:tcPr>
            <w:tcW w:w="1067" w:type="dxa"/>
            <w:shd w:val="clear" w:color="auto" w:fill="auto"/>
            <w:noWrap/>
            <w:vAlign w:val="bottom"/>
            <w:hideMark/>
          </w:tcPr>
          <w:p w14:paraId="500B615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87.0</w:t>
            </w:r>
          </w:p>
        </w:tc>
        <w:tc>
          <w:tcPr>
            <w:tcW w:w="983" w:type="dxa"/>
            <w:shd w:val="clear" w:color="auto" w:fill="auto"/>
            <w:noWrap/>
            <w:vAlign w:val="bottom"/>
            <w:hideMark/>
          </w:tcPr>
          <w:p w14:paraId="5FA25AF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87.9</w:t>
            </w:r>
          </w:p>
        </w:tc>
        <w:tc>
          <w:tcPr>
            <w:tcW w:w="708" w:type="dxa"/>
            <w:shd w:val="clear" w:color="000000" w:fill="FFFFFF"/>
            <w:noWrap/>
            <w:vAlign w:val="bottom"/>
            <w:hideMark/>
          </w:tcPr>
          <w:p w14:paraId="7288821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867" w:type="dxa"/>
            <w:shd w:val="clear" w:color="000000" w:fill="D9D9D9"/>
            <w:noWrap/>
            <w:vAlign w:val="bottom"/>
            <w:hideMark/>
          </w:tcPr>
          <w:p w14:paraId="79F33CF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765</w:t>
            </w:r>
          </w:p>
        </w:tc>
        <w:tc>
          <w:tcPr>
            <w:tcW w:w="1015" w:type="dxa"/>
            <w:shd w:val="clear" w:color="000000" w:fill="D9D9D9"/>
            <w:noWrap/>
            <w:vAlign w:val="bottom"/>
            <w:hideMark/>
          </w:tcPr>
          <w:p w14:paraId="03779C5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86.6</w:t>
            </w:r>
          </w:p>
        </w:tc>
        <w:tc>
          <w:tcPr>
            <w:tcW w:w="993" w:type="dxa"/>
            <w:shd w:val="clear" w:color="000000" w:fill="D9D9D9"/>
            <w:noWrap/>
            <w:vAlign w:val="bottom"/>
            <w:hideMark/>
          </w:tcPr>
          <w:p w14:paraId="1EB574C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w:t>
            </w:r>
          </w:p>
        </w:tc>
        <w:tc>
          <w:tcPr>
            <w:tcW w:w="627" w:type="dxa"/>
            <w:shd w:val="clear" w:color="000000" w:fill="D9D9D9"/>
            <w:noWrap/>
            <w:vAlign w:val="bottom"/>
            <w:hideMark/>
          </w:tcPr>
          <w:p w14:paraId="324D88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0.5</w:t>
            </w:r>
          </w:p>
        </w:tc>
      </w:tr>
      <w:tr w:rsidR="00DF0335" w:rsidRPr="00511B5D" w14:paraId="7AD35A31" w14:textId="77777777" w:rsidTr="00536E28">
        <w:trPr>
          <w:trHeight w:val="255"/>
        </w:trPr>
        <w:tc>
          <w:tcPr>
            <w:tcW w:w="3752" w:type="dxa"/>
            <w:shd w:val="clear" w:color="auto" w:fill="auto"/>
            <w:vAlign w:val="bottom"/>
            <w:hideMark/>
          </w:tcPr>
          <w:p w14:paraId="44A090A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&amp; ADT</w:t>
            </w:r>
          </w:p>
        </w:tc>
        <w:tc>
          <w:tcPr>
            <w:tcW w:w="767" w:type="dxa"/>
            <w:shd w:val="clear" w:color="000000" w:fill="D9D9D9"/>
            <w:noWrap/>
            <w:vAlign w:val="bottom"/>
            <w:hideMark/>
          </w:tcPr>
          <w:p w14:paraId="5ED9C96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4,769</w:t>
            </w:r>
          </w:p>
        </w:tc>
        <w:tc>
          <w:tcPr>
            <w:tcW w:w="1010" w:type="dxa"/>
            <w:shd w:val="clear" w:color="000000" w:fill="D9D9D9"/>
            <w:noWrap/>
            <w:vAlign w:val="bottom"/>
            <w:hideMark/>
          </w:tcPr>
          <w:p w14:paraId="64106ED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87.6</w:t>
            </w:r>
          </w:p>
        </w:tc>
        <w:tc>
          <w:tcPr>
            <w:tcW w:w="992" w:type="dxa"/>
            <w:shd w:val="clear" w:color="000000" w:fill="D9D9D9"/>
            <w:noWrap/>
            <w:vAlign w:val="bottom"/>
            <w:hideMark/>
          </w:tcPr>
          <w:p w14:paraId="6579736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86.7</w:t>
            </w:r>
          </w:p>
        </w:tc>
        <w:tc>
          <w:tcPr>
            <w:tcW w:w="727" w:type="dxa"/>
            <w:shd w:val="clear" w:color="000000" w:fill="D9D9D9"/>
            <w:noWrap/>
            <w:vAlign w:val="bottom"/>
            <w:hideMark/>
          </w:tcPr>
          <w:p w14:paraId="7F4CA7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767" w:type="dxa"/>
            <w:shd w:val="clear" w:color="auto" w:fill="auto"/>
            <w:noWrap/>
            <w:vAlign w:val="bottom"/>
            <w:hideMark/>
          </w:tcPr>
          <w:p w14:paraId="3AB49B1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4,311</w:t>
            </w:r>
          </w:p>
        </w:tc>
        <w:tc>
          <w:tcPr>
            <w:tcW w:w="1067" w:type="dxa"/>
            <w:shd w:val="clear" w:color="auto" w:fill="auto"/>
            <w:noWrap/>
            <w:vAlign w:val="bottom"/>
            <w:hideMark/>
          </w:tcPr>
          <w:p w14:paraId="3DAEB6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86.3</w:t>
            </w:r>
          </w:p>
        </w:tc>
        <w:tc>
          <w:tcPr>
            <w:tcW w:w="983" w:type="dxa"/>
            <w:shd w:val="clear" w:color="auto" w:fill="auto"/>
            <w:noWrap/>
            <w:vAlign w:val="bottom"/>
            <w:hideMark/>
          </w:tcPr>
          <w:p w14:paraId="728F704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86.7</w:t>
            </w:r>
          </w:p>
        </w:tc>
        <w:tc>
          <w:tcPr>
            <w:tcW w:w="708" w:type="dxa"/>
            <w:shd w:val="clear" w:color="000000" w:fill="FFFFFF"/>
            <w:noWrap/>
            <w:vAlign w:val="bottom"/>
            <w:hideMark/>
          </w:tcPr>
          <w:p w14:paraId="03D339C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c>
          <w:tcPr>
            <w:tcW w:w="867" w:type="dxa"/>
            <w:shd w:val="clear" w:color="000000" w:fill="D9D9D9"/>
            <w:noWrap/>
            <w:vAlign w:val="bottom"/>
            <w:hideMark/>
          </w:tcPr>
          <w:p w14:paraId="595C1CA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4,610</w:t>
            </w:r>
          </w:p>
        </w:tc>
        <w:tc>
          <w:tcPr>
            <w:tcW w:w="1015" w:type="dxa"/>
            <w:shd w:val="clear" w:color="000000" w:fill="D9D9D9"/>
            <w:noWrap/>
            <w:vAlign w:val="bottom"/>
            <w:hideMark/>
          </w:tcPr>
          <w:p w14:paraId="3DC3DD3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84.5</w:t>
            </w:r>
          </w:p>
        </w:tc>
        <w:tc>
          <w:tcPr>
            <w:tcW w:w="993" w:type="dxa"/>
            <w:shd w:val="clear" w:color="000000" w:fill="D9D9D9"/>
            <w:noWrap/>
            <w:vAlign w:val="bottom"/>
            <w:hideMark/>
          </w:tcPr>
          <w:p w14:paraId="1E0ADA8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84.9</w:t>
            </w:r>
          </w:p>
        </w:tc>
        <w:tc>
          <w:tcPr>
            <w:tcW w:w="627" w:type="dxa"/>
            <w:shd w:val="clear" w:color="000000" w:fill="D9D9D9"/>
            <w:noWrap/>
            <w:vAlign w:val="bottom"/>
            <w:hideMark/>
          </w:tcPr>
          <w:p w14:paraId="216D57F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r>
      <w:tr w:rsidR="00DF0335" w:rsidRPr="00511B5D" w14:paraId="69A8DB29" w14:textId="77777777" w:rsidTr="00536E28">
        <w:trPr>
          <w:trHeight w:val="255"/>
        </w:trPr>
        <w:tc>
          <w:tcPr>
            <w:tcW w:w="3752" w:type="dxa"/>
            <w:shd w:val="clear" w:color="auto" w:fill="auto"/>
            <w:vAlign w:val="bottom"/>
            <w:hideMark/>
          </w:tcPr>
          <w:p w14:paraId="1937F8F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 alone</w:t>
            </w:r>
          </w:p>
        </w:tc>
        <w:tc>
          <w:tcPr>
            <w:tcW w:w="767" w:type="dxa"/>
            <w:shd w:val="clear" w:color="000000" w:fill="D9D9D9"/>
            <w:noWrap/>
            <w:vAlign w:val="bottom"/>
            <w:hideMark/>
          </w:tcPr>
          <w:p w14:paraId="1358176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1,265</w:t>
            </w:r>
          </w:p>
        </w:tc>
        <w:tc>
          <w:tcPr>
            <w:tcW w:w="1010" w:type="dxa"/>
            <w:shd w:val="clear" w:color="000000" w:fill="D9D9D9"/>
            <w:noWrap/>
            <w:vAlign w:val="bottom"/>
            <w:hideMark/>
          </w:tcPr>
          <w:p w14:paraId="35863F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992" w:type="dxa"/>
            <w:shd w:val="clear" w:color="000000" w:fill="D9D9D9"/>
            <w:noWrap/>
            <w:vAlign w:val="bottom"/>
            <w:hideMark/>
          </w:tcPr>
          <w:p w14:paraId="7A3E179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85.1</w:t>
            </w:r>
          </w:p>
        </w:tc>
        <w:tc>
          <w:tcPr>
            <w:tcW w:w="727" w:type="dxa"/>
            <w:shd w:val="clear" w:color="000000" w:fill="D9D9D9"/>
            <w:noWrap/>
            <w:vAlign w:val="bottom"/>
            <w:hideMark/>
          </w:tcPr>
          <w:p w14:paraId="3B1BE7C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-2.7</w:t>
            </w:r>
          </w:p>
        </w:tc>
        <w:tc>
          <w:tcPr>
            <w:tcW w:w="767" w:type="dxa"/>
            <w:shd w:val="clear" w:color="auto" w:fill="auto"/>
            <w:noWrap/>
            <w:vAlign w:val="bottom"/>
            <w:hideMark/>
          </w:tcPr>
          <w:p w14:paraId="3896A0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1,096</w:t>
            </w:r>
          </w:p>
        </w:tc>
        <w:tc>
          <w:tcPr>
            <w:tcW w:w="1067" w:type="dxa"/>
            <w:shd w:val="clear" w:color="auto" w:fill="auto"/>
            <w:noWrap/>
            <w:vAlign w:val="bottom"/>
            <w:hideMark/>
          </w:tcPr>
          <w:p w14:paraId="058B6F4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86.1</w:t>
            </w:r>
          </w:p>
        </w:tc>
        <w:tc>
          <w:tcPr>
            <w:tcW w:w="983" w:type="dxa"/>
            <w:shd w:val="clear" w:color="auto" w:fill="auto"/>
            <w:noWrap/>
            <w:vAlign w:val="bottom"/>
            <w:hideMark/>
          </w:tcPr>
          <w:p w14:paraId="5138F8F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85.2</w:t>
            </w:r>
          </w:p>
        </w:tc>
        <w:tc>
          <w:tcPr>
            <w:tcW w:w="708" w:type="dxa"/>
            <w:shd w:val="clear" w:color="000000" w:fill="FFFFFF"/>
            <w:noWrap/>
            <w:vAlign w:val="bottom"/>
            <w:hideMark/>
          </w:tcPr>
          <w:p w14:paraId="11B322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867" w:type="dxa"/>
            <w:shd w:val="clear" w:color="000000" w:fill="D9D9D9"/>
            <w:noWrap/>
            <w:vAlign w:val="bottom"/>
            <w:hideMark/>
          </w:tcPr>
          <w:p w14:paraId="20507F4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1,205</w:t>
            </w:r>
          </w:p>
        </w:tc>
        <w:tc>
          <w:tcPr>
            <w:tcW w:w="1015" w:type="dxa"/>
            <w:shd w:val="clear" w:color="000000" w:fill="D9D9D9"/>
            <w:noWrap/>
            <w:vAlign w:val="bottom"/>
            <w:hideMark/>
          </w:tcPr>
          <w:p w14:paraId="4B2E6BD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92.2</w:t>
            </w:r>
          </w:p>
        </w:tc>
        <w:tc>
          <w:tcPr>
            <w:tcW w:w="993" w:type="dxa"/>
            <w:shd w:val="clear" w:color="000000" w:fill="D9D9D9"/>
            <w:noWrap/>
            <w:vAlign w:val="bottom"/>
            <w:hideMark/>
          </w:tcPr>
          <w:p w14:paraId="4EEC6D7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91.4</w:t>
            </w:r>
          </w:p>
        </w:tc>
        <w:tc>
          <w:tcPr>
            <w:tcW w:w="627" w:type="dxa"/>
            <w:shd w:val="clear" w:color="000000" w:fill="D9D9D9"/>
            <w:noWrap/>
            <w:vAlign w:val="bottom"/>
            <w:hideMark/>
          </w:tcPr>
          <w:p w14:paraId="5F30AEA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-0.8</w:t>
            </w:r>
          </w:p>
        </w:tc>
      </w:tr>
      <w:tr w:rsidR="00DF0335" w:rsidRPr="00511B5D" w14:paraId="4FC31A40" w14:textId="77777777" w:rsidTr="00536E28">
        <w:trPr>
          <w:trHeight w:val="255"/>
        </w:trPr>
        <w:tc>
          <w:tcPr>
            <w:tcW w:w="3752" w:type="dxa"/>
            <w:shd w:val="clear" w:color="auto" w:fill="auto"/>
            <w:vAlign w:val="bottom"/>
            <w:hideMark/>
          </w:tcPr>
          <w:p w14:paraId="0DECB15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therapy &amp; ADT</w:t>
            </w:r>
          </w:p>
        </w:tc>
        <w:tc>
          <w:tcPr>
            <w:tcW w:w="767" w:type="dxa"/>
            <w:shd w:val="clear" w:color="000000" w:fill="D9D9D9"/>
            <w:noWrap/>
            <w:vAlign w:val="bottom"/>
            <w:hideMark/>
          </w:tcPr>
          <w:p w14:paraId="4C5B998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256</w:t>
            </w:r>
          </w:p>
        </w:tc>
        <w:tc>
          <w:tcPr>
            <w:tcW w:w="1010" w:type="dxa"/>
            <w:shd w:val="clear" w:color="000000" w:fill="D9D9D9"/>
            <w:noWrap/>
            <w:vAlign w:val="bottom"/>
            <w:hideMark/>
          </w:tcPr>
          <w:p w14:paraId="711E1B8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88.0</w:t>
            </w:r>
          </w:p>
        </w:tc>
        <w:tc>
          <w:tcPr>
            <w:tcW w:w="992" w:type="dxa"/>
            <w:shd w:val="clear" w:color="000000" w:fill="D9D9D9"/>
            <w:noWrap/>
            <w:vAlign w:val="bottom"/>
            <w:hideMark/>
          </w:tcPr>
          <w:p w14:paraId="2B13B09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85.7</w:t>
            </w:r>
          </w:p>
        </w:tc>
        <w:tc>
          <w:tcPr>
            <w:tcW w:w="727" w:type="dxa"/>
            <w:shd w:val="clear" w:color="000000" w:fill="D9D9D9"/>
            <w:noWrap/>
            <w:vAlign w:val="bottom"/>
            <w:hideMark/>
          </w:tcPr>
          <w:p w14:paraId="2D6A458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w:t>
            </w:r>
          </w:p>
        </w:tc>
        <w:tc>
          <w:tcPr>
            <w:tcW w:w="767" w:type="dxa"/>
            <w:shd w:val="clear" w:color="auto" w:fill="auto"/>
            <w:noWrap/>
            <w:vAlign w:val="bottom"/>
            <w:hideMark/>
          </w:tcPr>
          <w:p w14:paraId="60FA40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233</w:t>
            </w:r>
          </w:p>
        </w:tc>
        <w:tc>
          <w:tcPr>
            <w:tcW w:w="1067" w:type="dxa"/>
            <w:shd w:val="clear" w:color="auto" w:fill="auto"/>
            <w:noWrap/>
            <w:vAlign w:val="bottom"/>
            <w:hideMark/>
          </w:tcPr>
          <w:p w14:paraId="7B8892D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85.9</w:t>
            </w:r>
          </w:p>
        </w:tc>
        <w:tc>
          <w:tcPr>
            <w:tcW w:w="983" w:type="dxa"/>
            <w:shd w:val="clear" w:color="auto" w:fill="auto"/>
            <w:noWrap/>
            <w:vAlign w:val="bottom"/>
            <w:hideMark/>
          </w:tcPr>
          <w:p w14:paraId="4176FC8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85.1</w:t>
            </w:r>
          </w:p>
        </w:tc>
        <w:tc>
          <w:tcPr>
            <w:tcW w:w="708" w:type="dxa"/>
            <w:shd w:val="clear" w:color="000000" w:fill="FFFFFF"/>
            <w:noWrap/>
            <w:vAlign w:val="bottom"/>
            <w:hideMark/>
          </w:tcPr>
          <w:p w14:paraId="0CC1C10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8</w:t>
            </w:r>
          </w:p>
        </w:tc>
        <w:tc>
          <w:tcPr>
            <w:tcW w:w="867" w:type="dxa"/>
            <w:shd w:val="clear" w:color="000000" w:fill="D9D9D9"/>
            <w:noWrap/>
            <w:vAlign w:val="bottom"/>
            <w:hideMark/>
          </w:tcPr>
          <w:p w14:paraId="0015D23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247</w:t>
            </w:r>
          </w:p>
        </w:tc>
        <w:tc>
          <w:tcPr>
            <w:tcW w:w="1015" w:type="dxa"/>
            <w:shd w:val="clear" w:color="000000" w:fill="D9D9D9"/>
            <w:noWrap/>
            <w:vAlign w:val="bottom"/>
            <w:hideMark/>
          </w:tcPr>
          <w:p w14:paraId="602DC70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93.3</w:t>
            </w:r>
          </w:p>
        </w:tc>
        <w:tc>
          <w:tcPr>
            <w:tcW w:w="993" w:type="dxa"/>
            <w:shd w:val="clear" w:color="000000" w:fill="D9D9D9"/>
            <w:noWrap/>
            <w:vAlign w:val="bottom"/>
            <w:hideMark/>
          </w:tcPr>
          <w:p w14:paraId="5738D2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91.2</w:t>
            </w:r>
          </w:p>
        </w:tc>
        <w:tc>
          <w:tcPr>
            <w:tcW w:w="627" w:type="dxa"/>
            <w:shd w:val="clear" w:color="000000" w:fill="D9D9D9"/>
            <w:noWrap/>
            <w:vAlign w:val="bottom"/>
            <w:hideMark/>
          </w:tcPr>
          <w:p w14:paraId="39E2E04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w:t>
            </w:r>
          </w:p>
        </w:tc>
      </w:tr>
      <w:tr w:rsidR="00DF0335" w:rsidRPr="00511B5D" w14:paraId="444B35DF" w14:textId="77777777" w:rsidTr="00536E28">
        <w:trPr>
          <w:trHeight w:val="255"/>
        </w:trPr>
        <w:tc>
          <w:tcPr>
            <w:tcW w:w="3752" w:type="dxa"/>
            <w:shd w:val="clear" w:color="auto" w:fill="auto"/>
            <w:vAlign w:val="bottom"/>
            <w:hideMark/>
          </w:tcPr>
          <w:p w14:paraId="0AD2D8E7"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Systemic</w:t>
            </w:r>
            <w:r>
              <w:rPr>
                <w:rFonts w:ascii="Arial" w:eastAsia="Times New Roman" w:hAnsi="Arial" w:cs="Arial"/>
                <w:color w:val="000000"/>
                <w:sz w:val="18"/>
                <w:szCs w:val="18"/>
                <w:lang w:eastAsia="en-GB"/>
              </w:rPr>
              <w:t xml:space="preserve"> therapy</w:t>
            </w:r>
            <w:r w:rsidRPr="00511B5D">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&amp; EBRT </w:t>
            </w:r>
            <w:r w:rsidRPr="00511B5D">
              <w:rPr>
                <w:rFonts w:ascii="Arial" w:eastAsia="Times New Roman" w:hAnsi="Arial" w:cs="Arial"/>
                <w:color w:val="000000"/>
                <w:sz w:val="18"/>
                <w:szCs w:val="18"/>
                <w:lang w:eastAsia="en-GB"/>
              </w:rPr>
              <w:t>(+/- ADT)</w:t>
            </w:r>
          </w:p>
        </w:tc>
        <w:tc>
          <w:tcPr>
            <w:tcW w:w="767" w:type="dxa"/>
            <w:shd w:val="clear" w:color="000000" w:fill="D9D9D9"/>
            <w:noWrap/>
            <w:vAlign w:val="bottom"/>
            <w:hideMark/>
          </w:tcPr>
          <w:p w14:paraId="55D7CC9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232</w:t>
            </w:r>
          </w:p>
        </w:tc>
        <w:tc>
          <w:tcPr>
            <w:tcW w:w="1010" w:type="dxa"/>
            <w:shd w:val="clear" w:color="000000" w:fill="D9D9D9"/>
            <w:noWrap/>
            <w:vAlign w:val="bottom"/>
            <w:hideMark/>
          </w:tcPr>
          <w:p w14:paraId="52D193C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85.5</w:t>
            </w:r>
          </w:p>
        </w:tc>
        <w:tc>
          <w:tcPr>
            <w:tcW w:w="992" w:type="dxa"/>
            <w:shd w:val="clear" w:color="000000" w:fill="D9D9D9"/>
            <w:noWrap/>
            <w:vAlign w:val="bottom"/>
            <w:hideMark/>
          </w:tcPr>
          <w:p w14:paraId="4D20077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82.9</w:t>
            </w:r>
          </w:p>
        </w:tc>
        <w:tc>
          <w:tcPr>
            <w:tcW w:w="727" w:type="dxa"/>
            <w:shd w:val="clear" w:color="000000" w:fill="D9D9D9"/>
            <w:noWrap/>
            <w:vAlign w:val="bottom"/>
            <w:hideMark/>
          </w:tcPr>
          <w:p w14:paraId="60CB8B4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w:t>
            </w:r>
          </w:p>
        </w:tc>
        <w:tc>
          <w:tcPr>
            <w:tcW w:w="767" w:type="dxa"/>
            <w:shd w:val="clear" w:color="auto" w:fill="auto"/>
            <w:noWrap/>
            <w:vAlign w:val="bottom"/>
            <w:hideMark/>
          </w:tcPr>
          <w:p w14:paraId="7BAB8A0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208</w:t>
            </w:r>
          </w:p>
        </w:tc>
        <w:tc>
          <w:tcPr>
            <w:tcW w:w="1067" w:type="dxa"/>
            <w:shd w:val="clear" w:color="auto" w:fill="auto"/>
            <w:noWrap/>
            <w:vAlign w:val="bottom"/>
            <w:hideMark/>
          </w:tcPr>
          <w:p w14:paraId="7EDAD0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83.8</w:t>
            </w:r>
          </w:p>
        </w:tc>
        <w:tc>
          <w:tcPr>
            <w:tcW w:w="983" w:type="dxa"/>
            <w:shd w:val="clear" w:color="auto" w:fill="auto"/>
            <w:noWrap/>
            <w:vAlign w:val="bottom"/>
            <w:hideMark/>
          </w:tcPr>
          <w:p w14:paraId="2B7D09D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84.4</w:t>
            </w:r>
          </w:p>
        </w:tc>
        <w:tc>
          <w:tcPr>
            <w:tcW w:w="708" w:type="dxa"/>
            <w:shd w:val="clear" w:color="000000" w:fill="FFFFFF"/>
            <w:noWrap/>
            <w:vAlign w:val="bottom"/>
            <w:hideMark/>
          </w:tcPr>
          <w:p w14:paraId="76EEC95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0.6</w:t>
            </w:r>
          </w:p>
        </w:tc>
        <w:tc>
          <w:tcPr>
            <w:tcW w:w="867" w:type="dxa"/>
            <w:shd w:val="clear" w:color="000000" w:fill="D9D9D9"/>
            <w:noWrap/>
            <w:vAlign w:val="bottom"/>
            <w:hideMark/>
          </w:tcPr>
          <w:p w14:paraId="41AE880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224</w:t>
            </w:r>
          </w:p>
        </w:tc>
        <w:tc>
          <w:tcPr>
            <w:tcW w:w="1015" w:type="dxa"/>
            <w:shd w:val="clear" w:color="000000" w:fill="D9D9D9"/>
            <w:noWrap/>
            <w:vAlign w:val="bottom"/>
            <w:hideMark/>
          </w:tcPr>
          <w:p w14:paraId="5FA4B58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85.3</w:t>
            </w:r>
          </w:p>
        </w:tc>
        <w:tc>
          <w:tcPr>
            <w:tcW w:w="993" w:type="dxa"/>
            <w:shd w:val="clear" w:color="000000" w:fill="D9D9D9"/>
            <w:noWrap/>
            <w:vAlign w:val="bottom"/>
            <w:hideMark/>
          </w:tcPr>
          <w:p w14:paraId="4CD4DF1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84.1</w:t>
            </w:r>
          </w:p>
        </w:tc>
        <w:tc>
          <w:tcPr>
            <w:tcW w:w="627" w:type="dxa"/>
            <w:shd w:val="clear" w:color="000000" w:fill="D9D9D9"/>
            <w:noWrap/>
            <w:vAlign w:val="bottom"/>
            <w:hideMark/>
          </w:tcPr>
          <w:p w14:paraId="1D7FA0D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w:t>
            </w:r>
          </w:p>
        </w:tc>
      </w:tr>
      <w:tr w:rsidR="00DF0335" w:rsidRPr="00511B5D" w14:paraId="5D26D25A" w14:textId="77777777" w:rsidTr="00536E28">
        <w:trPr>
          <w:trHeight w:val="255"/>
        </w:trPr>
        <w:tc>
          <w:tcPr>
            <w:tcW w:w="3752" w:type="dxa"/>
            <w:tcBorders>
              <w:top w:val="single" w:sz="4" w:space="0" w:color="auto"/>
            </w:tcBorders>
            <w:shd w:val="clear" w:color="auto" w:fill="auto"/>
            <w:vAlign w:val="center"/>
            <w:hideMark/>
          </w:tcPr>
          <w:p w14:paraId="145E81F5" w14:textId="77777777" w:rsidR="00DF0335" w:rsidRPr="00511B5D" w:rsidRDefault="00DF0335" w:rsidP="00536E2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Additional t</w:t>
            </w:r>
            <w:r w:rsidRPr="00511B5D">
              <w:rPr>
                <w:rFonts w:ascii="Arial" w:eastAsia="Times New Roman" w:hAnsi="Arial" w:cs="Arial"/>
                <w:b/>
                <w:bCs/>
                <w:color w:val="000000"/>
                <w:sz w:val="18"/>
                <w:szCs w:val="18"/>
                <w:lang w:eastAsia="en-GB"/>
              </w:rPr>
              <w:t>reatment</w:t>
            </w:r>
            <w:r>
              <w:rPr>
                <w:rFonts w:ascii="Arial" w:eastAsia="Times New Roman" w:hAnsi="Arial" w:cs="Arial"/>
                <w:b/>
                <w:bCs/>
                <w:color w:val="000000"/>
                <w:sz w:val="18"/>
                <w:szCs w:val="18"/>
                <w:lang w:eastAsia="en-GB"/>
              </w:rPr>
              <w:t xml:space="preserve"> reported</w:t>
            </w:r>
          </w:p>
        </w:tc>
        <w:tc>
          <w:tcPr>
            <w:tcW w:w="767" w:type="dxa"/>
            <w:tcBorders>
              <w:top w:val="single" w:sz="4" w:space="0" w:color="auto"/>
            </w:tcBorders>
            <w:shd w:val="clear" w:color="000000" w:fill="D9D9D9"/>
            <w:noWrap/>
            <w:vAlign w:val="bottom"/>
            <w:hideMark/>
          </w:tcPr>
          <w:p w14:paraId="08AC549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1010" w:type="dxa"/>
            <w:tcBorders>
              <w:top w:val="single" w:sz="4" w:space="0" w:color="auto"/>
            </w:tcBorders>
            <w:shd w:val="clear" w:color="000000" w:fill="D9D9D9"/>
            <w:noWrap/>
            <w:vAlign w:val="bottom"/>
            <w:hideMark/>
          </w:tcPr>
          <w:p w14:paraId="563614B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92" w:type="dxa"/>
            <w:tcBorders>
              <w:top w:val="single" w:sz="4" w:space="0" w:color="auto"/>
            </w:tcBorders>
            <w:shd w:val="clear" w:color="000000" w:fill="D9D9D9"/>
            <w:noWrap/>
            <w:vAlign w:val="bottom"/>
            <w:hideMark/>
          </w:tcPr>
          <w:p w14:paraId="73C5DE5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27" w:type="dxa"/>
            <w:tcBorders>
              <w:top w:val="single" w:sz="4" w:space="0" w:color="auto"/>
            </w:tcBorders>
            <w:shd w:val="clear" w:color="000000" w:fill="D9D9D9"/>
            <w:noWrap/>
            <w:vAlign w:val="bottom"/>
            <w:hideMark/>
          </w:tcPr>
          <w:p w14:paraId="08EE8C7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67" w:type="dxa"/>
            <w:tcBorders>
              <w:top w:val="single" w:sz="4" w:space="0" w:color="auto"/>
            </w:tcBorders>
            <w:shd w:val="clear" w:color="auto" w:fill="auto"/>
            <w:noWrap/>
            <w:vAlign w:val="bottom"/>
            <w:hideMark/>
          </w:tcPr>
          <w:p w14:paraId="429060C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1067" w:type="dxa"/>
            <w:tcBorders>
              <w:top w:val="single" w:sz="4" w:space="0" w:color="auto"/>
            </w:tcBorders>
            <w:shd w:val="clear" w:color="auto" w:fill="auto"/>
            <w:noWrap/>
            <w:vAlign w:val="bottom"/>
            <w:hideMark/>
          </w:tcPr>
          <w:p w14:paraId="37DD126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83" w:type="dxa"/>
            <w:tcBorders>
              <w:top w:val="single" w:sz="4" w:space="0" w:color="auto"/>
            </w:tcBorders>
            <w:shd w:val="clear" w:color="auto" w:fill="auto"/>
            <w:noWrap/>
            <w:vAlign w:val="bottom"/>
            <w:hideMark/>
          </w:tcPr>
          <w:p w14:paraId="3716B82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08" w:type="dxa"/>
            <w:tcBorders>
              <w:top w:val="single" w:sz="4" w:space="0" w:color="auto"/>
            </w:tcBorders>
            <w:shd w:val="clear" w:color="000000" w:fill="FFFFFF"/>
            <w:noWrap/>
            <w:vAlign w:val="bottom"/>
            <w:hideMark/>
          </w:tcPr>
          <w:p w14:paraId="7DA4853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867" w:type="dxa"/>
            <w:tcBorders>
              <w:top w:val="single" w:sz="4" w:space="0" w:color="auto"/>
            </w:tcBorders>
            <w:shd w:val="clear" w:color="000000" w:fill="D9D9D9"/>
            <w:noWrap/>
            <w:vAlign w:val="bottom"/>
            <w:hideMark/>
          </w:tcPr>
          <w:p w14:paraId="2B986EC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1015" w:type="dxa"/>
            <w:tcBorders>
              <w:top w:val="single" w:sz="4" w:space="0" w:color="auto"/>
            </w:tcBorders>
            <w:shd w:val="clear" w:color="000000" w:fill="D9D9D9"/>
            <w:noWrap/>
            <w:vAlign w:val="bottom"/>
            <w:hideMark/>
          </w:tcPr>
          <w:p w14:paraId="11DE4DE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93" w:type="dxa"/>
            <w:tcBorders>
              <w:top w:val="single" w:sz="4" w:space="0" w:color="auto"/>
            </w:tcBorders>
            <w:shd w:val="clear" w:color="000000" w:fill="D9D9D9"/>
            <w:noWrap/>
            <w:vAlign w:val="bottom"/>
            <w:hideMark/>
          </w:tcPr>
          <w:p w14:paraId="185FD56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627" w:type="dxa"/>
            <w:tcBorders>
              <w:top w:val="single" w:sz="4" w:space="0" w:color="auto"/>
            </w:tcBorders>
            <w:shd w:val="clear" w:color="000000" w:fill="D9D9D9"/>
            <w:noWrap/>
            <w:vAlign w:val="bottom"/>
            <w:hideMark/>
          </w:tcPr>
          <w:p w14:paraId="2F8A067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r>
      <w:tr w:rsidR="00DF0335" w:rsidRPr="00511B5D" w14:paraId="03D90B75" w14:textId="77777777" w:rsidTr="00536E28">
        <w:trPr>
          <w:trHeight w:val="255"/>
        </w:trPr>
        <w:tc>
          <w:tcPr>
            <w:tcW w:w="3752" w:type="dxa"/>
            <w:tcBorders>
              <w:bottom w:val="single" w:sz="4" w:space="0" w:color="auto"/>
            </w:tcBorders>
            <w:shd w:val="clear" w:color="auto" w:fill="auto"/>
            <w:vAlign w:val="bottom"/>
            <w:hideMark/>
          </w:tcPr>
          <w:p w14:paraId="3560BFB5"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CD20FB">
              <w:rPr>
                <w:rFonts w:ascii="Arial" w:eastAsia="Times New Roman" w:hAnsi="Arial" w:cs="Arial"/>
                <w:color w:val="000000"/>
                <w:sz w:val="18"/>
                <w:szCs w:val="18"/>
                <w:lang w:eastAsia="en-GB"/>
              </w:rPr>
              <w:t>Overall</w:t>
            </w:r>
          </w:p>
        </w:tc>
        <w:tc>
          <w:tcPr>
            <w:tcW w:w="767" w:type="dxa"/>
            <w:tcBorders>
              <w:bottom w:val="single" w:sz="4" w:space="0" w:color="auto"/>
            </w:tcBorders>
            <w:shd w:val="clear" w:color="000000" w:fill="D9D9D9"/>
            <w:noWrap/>
            <w:vAlign w:val="bottom"/>
            <w:hideMark/>
          </w:tcPr>
          <w:p w14:paraId="5BA743A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1,600</w:t>
            </w:r>
          </w:p>
        </w:tc>
        <w:tc>
          <w:tcPr>
            <w:tcW w:w="1010" w:type="dxa"/>
            <w:tcBorders>
              <w:bottom w:val="single" w:sz="4" w:space="0" w:color="auto"/>
            </w:tcBorders>
            <w:shd w:val="clear" w:color="000000" w:fill="D9D9D9"/>
            <w:noWrap/>
            <w:vAlign w:val="bottom"/>
            <w:hideMark/>
          </w:tcPr>
          <w:p w14:paraId="3ADACFF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84.9</w:t>
            </w:r>
          </w:p>
        </w:tc>
        <w:tc>
          <w:tcPr>
            <w:tcW w:w="992" w:type="dxa"/>
            <w:tcBorders>
              <w:bottom w:val="single" w:sz="4" w:space="0" w:color="auto"/>
            </w:tcBorders>
            <w:shd w:val="clear" w:color="000000" w:fill="D9D9D9"/>
            <w:noWrap/>
            <w:vAlign w:val="bottom"/>
            <w:hideMark/>
          </w:tcPr>
          <w:p w14:paraId="7768BAA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80.8</w:t>
            </w:r>
          </w:p>
        </w:tc>
        <w:tc>
          <w:tcPr>
            <w:tcW w:w="727" w:type="dxa"/>
            <w:tcBorders>
              <w:bottom w:val="single" w:sz="4" w:space="0" w:color="auto"/>
            </w:tcBorders>
            <w:shd w:val="clear" w:color="000000" w:fill="D9D9D9"/>
            <w:noWrap/>
            <w:vAlign w:val="bottom"/>
            <w:hideMark/>
          </w:tcPr>
          <w:p w14:paraId="07CC770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-4.1</w:t>
            </w:r>
          </w:p>
        </w:tc>
        <w:tc>
          <w:tcPr>
            <w:tcW w:w="767" w:type="dxa"/>
            <w:tcBorders>
              <w:bottom w:val="single" w:sz="4" w:space="0" w:color="auto"/>
            </w:tcBorders>
            <w:shd w:val="clear" w:color="auto" w:fill="auto"/>
            <w:noWrap/>
            <w:vAlign w:val="bottom"/>
            <w:hideMark/>
          </w:tcPr>
          <w:p w14:paraId="49FFE8F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1,425</w:t>
            </w:r>
          </w:p>
        </w:tc>
        <w:tc>
          <w:tcPr>
            <w:tcW w:w="1067" w:type="dxa"/>
            <w:tcBorders>
              <w:bottom w:val="single" w:sz="4" w:space="0" w:color="auto"/>
            </w:tcBorders>
            <w:shd w:val="clear" w:color="auto" w:fill="auto"/>
            <w:noWrap/>
            <w:vAlign w:val="bottom"/>
            <w:hideMark/>
          </w:tcPr>
          <w:p w14:paraId="799A25B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85.3</w:t>
            </w:r>
          </w:p>
        </w:tc>
        <w:tc>
          <w:tcPr>
            <w:tcW w:w="983" w:type="dxa"/>
            <w:tcBorders>
              <w:bottom w:val="single" w:sz="4" w:space="0" w:color="auto"/>
            </w:tcBorders>
            <w:shd w:val="clear" w:color="auto" w:fill="auto"/>
            <w:noWrap/>
            <w:vAlign w:val="bottom"/>
            <w:hideMark/>
          </w:tcPr>
          <w:p w14:paraId="29A7098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85.3</w:t>
            </w:r>
          </w:p>
        </w:tc>
        <w:tc>
          <w:tcPr>
            <w:tcW w:w="708" w:type="dxa"/>
            <w:tcBorders>
              <w:bottom w:val="single" w:sz="4" w:space="0" w:color="auto"/>
            </w:tcBorders>
            <w:shd w:val="clear" w:color="000000" w:fill="FFFFFF"/>
            <w:noWrap/>
            <w:vAlign w:val="bottom"/>
            <w:hideMark/>
          </w:tcPr>
          <w:p w14:paraId="08260EC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0.0</w:t>
            </w:r>
          </w:p>
        </w:tc>
        <w:tc>
          <w:tcPr>
            <w:tcW w:w="867" w:type="dxa"/>
            <w:tcBorders>
              <w:bottom w:val="single" w:sz="4" w:space="0" w:color="auto"/>
            </w:tcBorders>
            <w:shd w:val="clear" w:color="000000" w:fill="D9D9D9"/>
            <w:noWrap/>
            <w:vAlign w:val="bottom"/>
            <w:hideMark/>
          </w:tcPr>
          <w:p w14:paraId="37110C9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1,560</w:t>
            </w:r>
          </w:p>
        </w:tc>
        <w:tc>
          <w:tcPr>
            <w:tcW w:w="1015" w:type="dxa"/>
            <w:tcBorders>
              <w:bottom w:val="single" w:sz="4" w:space="0" w:color="auto"/>
            </w:tcBorders>
            <w:shd w:val="clear" w:color="000000" w:fill="D9D9D9"/>
            <w:noWrap/>
            <w:vAlign w:val="bottom"/>
            <w:hideMark/>
          </w:tcPr>
          <w:p w14:paraId="241C7D6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89.6</w:t>
            </w:r>
          </w:p>
        </w:tc>
        <w:tc>
          <w:tcPr>
            <w:tcW w:w="993" w:type="dxa"/>
            <w:tcBorders>
              <w:bottom w:val="single" w:sz="4" w:space="0" w:color="auto"/>
            </w:tcBorders>
            <w:shd w:val="clear" w:color="000000" w:fill="D9D9D9"/>
            <w:noWrap/>
            <w:vAlign w:val="bottom"/>
            <w:hideMark/>
          </w:tcPr>
          <w:p w14:paraId="7402D6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627" w:type="dxa"/>
            <w:tcBorders>
              <w:bottom w:val="single" w:sz="4" w:space="0" w:color="auto"/>
            </w:tcBorders>
            <w:shd w:val="clear" w:color="000000" w:fill="D9D9D9"/>
            <w:noWrap/>
            <w:vAlign w:val="bottom"/>
            <w:hideMark/>
          </w:tcPr>
          <w:p w14:paraId="2BEB7AF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w:t>
            </w:r>
          </w:p>
        </w:tc>
      </w:tr>
      <w:tr w:rsidR="00DF0335" w:rsidRPr="00511B5D" w14:paraId="2C459F2B" w14:textId="77777777" w:rsidTr="00536E28">
        <w:trPr>
          <w:trHeight w:val="255"/>
        </w:trPr>
        <w:tc>
          <w:tcPr>
            <w:tcW w:w="3752" w:type="dxa"/>
            <w:tcBorders>
              <w:top w:val="single" w:sz="4" w:space="0" w:color="auto"/>
            </w:tcBorders>
            <w:shd w:val="clear" w:color="auto" w:fill="auto"/>
            <w:vAlign w:val="bottom"/>
          </w:tcPr>
          <w:p w14:paraId="3899440C" w14:textId="77777777" w:rsidR="00DF0335" w:rsidRPr="006237D1" w:rsidRDefault="00DF0335" w:rsidP="00536E28">
            <w:pPr>
              <w:spacing w:after="0" w:line="240" w:lineRule="auto"/>
              <w:rPr>
                <w:rFonts w:ascii="Arial" w:eastAsia="Times New Roman" w:hAnsi="Arial" w:cs="Arial"/>
                <w:i/>
                <w:color w:val="000000"/>
                <w:sz w:val="18"/>
                <w:szCs w:val="18"/>
                <w:lang w:eastAsia="en-GB"/>
              </w:rPr>
            </w:pPr>
            <w:r>
              <w:rPr>
                <w:rFonts w:ascii="Arial" w:eastAsia="Times New Roman" w:hAnsi="Arial" w:cs="Arial"/>
                <w:b/>
                <w:bCs/>
                <w:i/>
                <w:color w:val="000000"/>
                <w:sz w:val="18"/>
                <w:szCs w:val="18"/>
                <w:lang w:eastAsia="en-GB"/>
              </w:rPr>
              <w:t>Monitoring</w:t>
            </w:r>
            <w:r w:rsidRPr="006237D1">
              <w:rPr>
                <w:rFonts w:ascii="Arial" w:eastAsia="Times New Roman" w:hAnsi="Arial" w:cs="Arial"/>
                <w:b/>
                <w:bCs/>
                <w:i/>
                <w:color w:val="000000"/>
                <w:sz w:val="18"/>
                <w:szCs w:val="18"/>
                <w:lang w:eastAsia="en-GB"/>
              </w:rPr>
              <w:t xml:space="preserve"> to first active treatment</w:t>
            </w:r>
          </w:p>
        </w:tc>
        <w:tc>
          <w:tcPr>
            <w:tcW w:w="767" w:type="dxa"/>
            <w:tcBorders>
              <w:top w:val="single" w:sz="4" w:space="0" w:color="auto"/>
            </w:tcBorders>
            <w:shd w:val="clear" w:color="000000" w:fill="D9D9D9"/>
            <w:noWrap/>
            <w:vAlign w:val="bottom"/>
          </w:tcPr>
          <w:p w14:paraId="6AD4513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1010" w:type="dxa"/>
            <w:tcBorders>
              <w:top w:val="single" w:sz="4" w:space="0" w:color="auto"/>
            </w:tcBorders>
            <w:shd w:val="clear" w:color="000000" w:fill="D9D9D9"/>
            <w:noWrap/>
            <w:vAlign w:val="bottom"/>
          </w:tcPr>
          <w:p w14:paraId="6E3C37B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92" w:type="dxa"/>
            <w:tcBorders>
              <w:top w:val="single" w:sz="4" w:space="0" w:color="auto"/>
            </w:tcBorders>
            <w:shd w:val="clear" w:color="000000" w:fill="D9D9D9"/>
            <w:noWrap/>
            <w:vAlign w:val="bottom"/>
          </w:tcPr>
          <w:p w14:paraId="1732633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727" w:type="dxa"/>
            <w:tcBorders>
              <w:top w:val="single" w:sz="4" w:space="0" w:color="auto"/>
            </w:tcBorders>
            <w:shd w:val="clear" w:color="000000" w:fill="D9D9D9"/>
            <w:noWrap/>
            <w:vAlign w:val="bottom"/>
          </w:tcPr>
          <w:p w14:paraId="0313FE1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767" w:type="dxa"/>
            <w:tcBorders>
              <w:top w:val="single" w:sz="4" w:space="0" w:color="auto"/>
            </w:tcBorders>
            <w:shd w:val="clear" w:color="auto" w:fill="auto"/>
            <w:noWrap/>
            <w:vAlign w:val="bottom"/>
          </w:tcPr>
          <w:p w14:paraId="310736B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1067" w:type="dxa"/>
            <w:tcBorders>
              <w:top w:val="single" w:sz="4" w:space="0" w:color="auto"/>
            </w:tcBorders>
            <w:shd w:val="clear" w:color="auto" w:fill="auto"/>
            <w:noWrap/>
            <w:vAlign w:val="bottom"/>
          </w:tcPr>
          <w:p w14:paraId="7CCA97B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83" w:type="dxa"/>
            <w:tcBorders>
              <w:top w:val="single" w:sz="4" w:space="0" w:color="auto"/>
            </w:tcBorders>
            <w:shd w:val="clear" w:color="auto" w:fill="auto"/>
            <w:noWrap/>
            <w:vAlign w:val="bottom"/>
          </w:tcPr>
          <w:p w14:paraId="032C4AA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708" w:type="dxa"/>
            <w:tcBorders>
              <w:top w:val="single" w:sz="4" w:space="0" w:color="auto"/>
            </w:tcBorders>
            <w:shd w:val="clear" w:color="auto" w:fill="auto"/>
            <w:noWrap/>
            <w:vAlign w:val="bottom"/>
          </w:tcPr>
          <w:p w14:paraId="5538175F"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p>
        </w:tc>
        <w:tc>
          <w:tcPr>
            <w:tcW w:w="867" w:type="dxa"/>
            <w:tcBorders>
              <w:top w:val="single" w:sz="4" w:space="0" w:color="auto"/>
            </w:tcBorders>
            <w:shd w:val="clear" w:color="000000" w:fill="D9D9D9"/>
            <w:noWrap/>
            <w:vAlign w:val="bottom"/>
          </w:tcPr>
          <w:p w14:paraId="63E56E4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1015" w:type="dxa"/>
            <w:tcBorders>
              <w:top w:val="single" w:sz="4" w:space="0" w:color="auto"/>
            </w:tcBorders>
            <w:shd w:val="clear" w:color="000000" w:fill="D9D9D9"/>
            <w:noWrap/>
            <w:vAlign w:val="bottom"/>
          </w:tcPr>
          <w:p w14:paraId="73C497A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93" w:type="dxa"/>
            <w:tcBorders>
              <w:top w:val="single" w:sz="4" w:space="0" w:color="auto"/>
            </w:tcBorders>
            <w:shd w:val="clear" w:color="000000" w:fill="D9D9D9"/>
            <w:noWrap/>
            <w:vAlign w:val="bottom"/>
          </w:tcPr>
          <w:p w14:paraId="57FB81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627" w:type="dxa"/>
            <w:tcBorders>
              <w:top w:val="single" w:sz="4" w:space="0" w:color="auto"/>
            </w:tcBorders>
            <w:shd w:val="clear" w:color="000000" w:fill="D9D9D9"/>
            <w:noWrap/>
            <w:vAlign w:val="bottom"/>
          </w:tcPr>
          <w:p w14:paraId="669CE68D"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p>
        </w:tc>
      </w:tr>
      <w:tr w:rsidR="00DF0335" w:rsidRPr="00511B5D" w14:paraId="775D0AA3" w14:textId="77777777" w:rsidTr="00536E28">
        <w:trPr>
          <w:trHeight w:val="255"/>
        </w:trPr>
        <w:tc>
          <w:tcPr>
            <w:tcW w:w="3752" w:type="dxa"/>
            <w:shd w:val="clear" w:color="auto" w:fill="auto"/>
            <w:vAlign w:val="bottom"/>
            <w:hideMark/>
          </w:tcPr>
          <w:p w14:paraId="05F7F656"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Surgery*</w:t>
            </w:r>
          </w:p>
        </w:tc>
        <w:tc>
          <w:tcPr>
            <w:tcW w:w="767" w:type="dxa"/>
            <w:shd w:val="clear" w:color="000000" w:fill="D9D9D9"/>
            <w:noWrap/>
            <w:vAlign w:val="bottom"/>
            <w:hideMark/>
          </w:tcPr>
          <w:p w14:paraId="14B2002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207</w:t>
            </w:r>
          </w:p>
        </w:tc>
        <w:tc>
          <w:tcPr>
            <w:tcW w:w="1010" w:type="dxa"/>
            <w:shd w:val="clear" w:color="000000" w:fill="D9D9D9"/>
            <w:noWrap/>
            <w:vAlign w:val="bottom"/>
            <w:hideMark/>
          </w:tcPr>
          <w:p w14:paraId="0BBDD4B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87.8</w:t>
            </w:r>
          </w:p>
        </w:tc>
        <w:tc>
          <w:tcPr>
            <w:tcW w:w="992" w:type="dxa"/>
            <w:shd w:val="clear" w:color="000000" w:fill="D9D9D9"/>
            <w:noWrap/>
            <w:vAlign w:val="bottom"/>
            <w:hideMark/>
          </w:tcPr>
          <w:p w14:paraId="0C96D29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75.9</w:t>
            </w:r>
          </w:p>
        </w:tc>
        <w:tc>
          <w:tcPr>
            <w:tcW w:w="727" w:type="dxa"/>
            <w:shd w:val="clear" w:color="000000" w:fill="D9D9D9"/>
            <w:noWrap/>
            <w:vAlign w:val="bottom"/>
            <w:hideMark/>
          </w:tcPr>
          <w:p w14:paraId="111AB23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-11.</w:t>
            </w:r>
            <w:r>
              <w:rPr>
                <w:rFonts w:ascii="Arial" w:eastAsia="Times New Roman" w:hAnsi="Arial" w:cs="Arial"/>
                <w:b/>
                <w:bCs/>
                <w:color w:val="000000"/>
                <w:sz w:val="18"/>
                <w:szCs w:val="18"/>
                <w:lang w:eastAsia="en-GB"/>
              </w:rPr>
              <w:t>9</w:t>
            </w:r>
          </w:p>
        </w:tc>
        <w:tc>
          <w:tcPr>
            <w:tcW w:w="767" w:type="dxa"/>
            <w:shd w:val="clear" w:color="auto" w:fill="auto"/>
            <w:noWrap/>
            <w:vAlign w:val="bottom"/>
            <w:hideMark/>
          </w:tcPr>
          <w:p w14:paraId="4833D85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185</w:t>
            </w:r>
          </w:p>
        </w:tc>
        <w:tc>
          <w:tcPr>
            <w:tcW w:w="1067" w:type="dxa"/>
            <w:shd w:val="clear" w:color="auto" w:fill="auto"/>
            <w:noWrap/>
            <w:vAlign w:val="bottom"/>
            <w:hideMark/>
          </w:tcPr>
          <w:p w14:paraId="0800A00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83.0</w:t>
            </w:r>
          </w:p>
        </w:tc>
        <w:tc>
          <w:tcPr>
            <w:tcW w:w="983" w:type="dxa"/>
            <w:shd w:val="clear" w:color="auto" w:fill="auto"/>
            <w:noWrap/>
            <w:vAlign w:val="bottom"/>
            <w:hideMark/>
          </w:tcPr>
          <w:p w14:paraId="1B0845D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w:t>
            </w:r>
          </w:p>
        </w:tc>
        <w:tc>
          <w:tcPr>
            <w:tcW w:w="708" w:type="dxa"/>
            <w:shd w:val="clear" w:color="auto" w:fill="auto"/>
            <w:noWrap/>
            <w:vAlign w:val="bottom"/>
            <w:hideMark/>
          </w:tcPr>
          <w:p w14:paraId="276C61B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4.1</w:t>
            </w:r>
          </w:p>
        </w:tc>
        <w:tc>
          <w:tcPr>
            <w:tcW w:w="867" w:type="dxa"/>
            <w:shd w:val="clear" w:color="000000" w:fill="D9D9D9"/>
            <w:noWrap/>
            <w:vAlign w:val="bottom"/>
            <w:hideMark/>
          </w:tcPr>
          <w:p w14:paraId="03EE433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197</w:t>
            </w:r>
          </w:p>
        </w:tc>
        <w:tc>
          <w:tcPr>
            <w:tcW w:w="1015" w:type="dxa"/>
            <w:shd w:val="clear" w:color="000000" w:fill="D9D9D9"/>
            <w:noWrap/>
            <w:vAlign w:val="bottom"/>
            <w:hideMark/>
          </w:tcPr>
          <w:p w14:paraId="6695474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93.4</w:t>
            </w:r>
          </w:p>
        </w:tc>
        <w:tc>
          <w:tcPr>
            <w:tcW w:w="993" w:type="dxa"/>
            <w:shd w:val="clear" w:color="000000" w:fill="D9D9D9"/>
            <w:noWrap/>
            <w:vAlign w:val="bottom"/>
            <w:hideMark/>
          </w:tcPr>
          <w:p w14:paraId="07DB844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93.8</w:t>
            </w:r>
          </w:p>
        </w:tc>
        <w:tc>
          <w:tcPr>
            <w:tcW w:w="627" w:type="dxa"/>
            <w:shd w:val="clear" w:color="000000" w:fill="D9D9D9"/>
            <w:noWrap/>
            <w:vAlign w:val="bottom"/>
            <w:hideMark/>
          </w:tcPr>
          <w:p w14:paraId="0B6D33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r>
      <w:tr w:rsidR="00DF0335" w:rsidRPr="00511B5D" w14:paraId="539DA0EE" w14:textId="77777777" w:rsidTr="00536E28">
        <w:trPr>
          <w:trHeight w:val="255"/>
        </w:trPr>
        <w:tc>
          <w:tcPr>
            <w:tcW w:w="3752" w:type="dxa"/>
            <w:shd w:val="clear" w:color="auto" w:fill="auto"/>
            <w:vAlign w:val="bottom"/>
            <w:hideMark/>
          </w:tcPr>
          <w:p w14:paraId="476E1350"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or brachytherapy*</w:t>
            </w:r>
            <w:r>
              <w:rPr>
                <w:rFonts w:ascii="Arial" w:eastAsia="Times New Roman" w:hAnsi="Arial" w:cs="Arial"/>
                <w:color w:val="000000"/>
                <w:sz w:val="18"/>
                <w:szCs w:val="18"/>
                <w:lang w:eastAsia="en-GB"/>
              </w:rPr>
              <w:t>*</w:t>
            </w:r>
          </w:p>
        </w:tc>
        <w:tc>
          <w:tcPr>
            <w:tcW w:w="767" w:type="dxa"/>
            <w:shd w:val="clear" w:color="000000" w:fill="D9D9D9"/>
            <w:noWrap/>
            <w:vAlign w:val="bottom"/>
            <w:hideMark/>
          </w:tcPr>
          <w:p w14:paraId="64E7C6E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113</w:t>
            </w:r>
          </w:p>
        </w:tc>
        <w:tc>
          <w:tcPr>
            <w:tcW w:w="1010" w:type="dxa"/>
            <w:shd w:val="clear" w:color="000000" w:fill="D9D9D9"/>
            <w:noWrap/>
            <w:vAlign w:val="bottom"/>
            <w:hideMark/>
          </w:tcPr>
          <w:p w14:paraId="2AC6091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86.9</w:t>
            </w:r>
          </w:p>
        </w:tc>
        <w:tc>
          <w:tcPr>
            <w:tcW w:w="992" w:type="dxa"/>
            <w:shd w:val="clear" w:color="000000" w:fill="D9D9D9"/>
            <w:noWrap/>
            <w:vAlign w:val="bottom"/>
            <w:hideMark/>
          </w:tcPr>
          <w:p w14:paraId="0A56D5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83.2</w:t>
            </w:r>
          </w:p>
        </w:tc>
        <w:tc>
          <w:tcPr>
            <w:tcW w:w="727" w:type="dxa"/>
            <w:shd w:val="clear" w:color="000000" w:fill="D9D9D9"/>
            <w:noWrap/>
            <w:vAlign w:val="bottom"/>
            <w:hideMark/>
          </w:tcPr>
          <w:p w14:paraId="403B017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-3.7</w:t>
            </w:r>
          </w:p>
        </w:tc>
        <w:tc>
          <w:tcPr>
            <w:tcW w:w="767" w:type="dxa"/>
            <w:shd w:val="clear" w:color="auto" w:fill="auto"/>
            <w:noWrap/>
            <w:vAlign w:val="bottom"/>
            <w:hideMark/>
          </w:tcPr>
          <w:p w14:paraId="32B33D9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111</w:t>
            </w:r>
          </w:p>
        </w:tc>
        <w:tc>
          <w:tcPr>
            <w:tcW w:w="1067" w:type="dxa"/>
            <w:shd w:val="clear" w:color="auto" w:fill="auto"/>
            <w:noWrap/>
            <w:vAlign w:val="bottom"/>
            <w:hideMark/>
          </w:tcPr>
          <w:p w14:paraId="214DC4A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86.8</w:t>
            </w:r>
          </w:p>
        </w:tc>
        <w:tc>
          <w:tcPr>
            <w:tcW w:w="983" w:type="dxa"/>
            <w:shd w:val="clear" w:color="auto" w:fill="auto"/>
            <w:noWrap/>
            <w:vAlign w:val="bottom"/>
            <w:hideMark/>
          </w:tcPr>
          <w:p w14:paraId="3F7D565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80.2</w:t>
            </w:r>
          </w:p>
        </w:tc>
        <w:tc>
          <w:tcPr>
            <w:tcW w:w="708" w:type="dxa"/>
            <w:shd w:val="clear" w:color="auto" w:fill="auto"/>
            <w:noWrap/>
            <w:vAlign w:val="bottom"/>
            <w:hideMark/>
          </w:tcPr>
          <w:p w14:paraId="4666192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-6.6</w:t>
            </w:r>
          </w:p>
        </w:tc>
        <w:tc>
          <w:tcPr>
            <w:tcW w:w="867" w:type="dxa"/>
            <w:shd w:val="clear" w:color="000000" w:fill="D9D9D9"/>
            <w:noWrap/>
            <w:vAlign w:val="bottom"/>
            <w:hideMark/>
          </w:tcPr>
          <w:p w14:paraId="55DED27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117</w:t>
            </w:r>
          </w:p>
        </w:tc>
        <w:tc>
          <w:tcPr>
            <w:tcW w:w="1015" w:type="dxa"/>
            <w:shd w:val="clear" w:color="000000" w:fill="D9D9D9"/>
            <w:noWrap/>
            <w:vAlign w:val="bottom"/>
            <w:hideMark/>
          </w:tcPr>
          <w:p w14:paraId="603C0F8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92.9</w:t>
            </w:r>
          </w:p>
        </w:tc>
        <w:tc>
          <w:tcPr>
            <w:tcW w:w="993" w:type="dxa"/>
            <w:shd w:val="clear" w:color="000000" w:fill="D9D9D9"/>
            <w:noWrap/>
            <w:vAlign w:val="bottom"/>
            <w:hideMark/>
          </w:tcPr>
          <w:p w14:paraId="7B2C2C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84.6</w:t>
            </w:r>
          </w:p>
        </w:tc>
        <w:tc>
          <w:tcPr>
            <w:tcW w:w="627" w:type="dxa"/>
            <w:shd w:val="clear" w:color="000000" w:fill="D9D9D9"/>
            <w:noWrap/>
            <w:vAlign w:val="bottom"/>
            <w:hideMark/>
          </w:tcPr>
          <w:p w14:paraId="68AD18CF"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-8.3</w:t>
            </w:r>
          </w:p>
        </w:tc>
      </w:tr>
      <w:tr w:rsidR="00DF0335" w:rsidRPr="00511B5D" w14:paraId="7B0B214E" w14:textId="77777777" w:rsidTr="00536E28">
        <w:trPr>
          <w:trHeight w:val="255"/>
        </w:trPr>
        <w:tc>
          <w:tcPr>
            <w:tcW w:w="3752" w:type="dxa"/>
            <w:shd w:val="clear" w:color="auto" w:fill="auto"/>
            <w:vAlign w:val="bottom"/>
            <w:hideMark/>
          </w:tcPr>
          <w:p w14:paraId="61339B3B"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w:t>
            </w:r>
            <w:r>
              <w:rPr>
                <w:rFonts w:ascii="Arial" w:eastAsia="Times New Roman" w:hAnsi="Arial" w:cs="Arial"/>
                <w:color w:val="000000"/>
                <w:sz w:val="18"/>
                <w:szCs w:val="18"/>
                <w:lang w:eastAsia="en-GB"/>
              </w:rPr>
              <w:t>*</w:t>
            </w:r>
          </w:p>
        </w:tc>
        <w:tc>
          <w:tcPr>
            <w:tcW w:w="767" w:type="dxa"/>
            <w:shd w:val="clear" w:color="000000" w:fill="D9D9D9"/>
            <w:noWrap/>
            <w:vAlign w:val="bottom"/>
            <w:hideMark/>
          </w:tcPr>
          <w:p w14:paraId="13D71F4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237</w:t>
            </w:r>
          </w:p>
        </w:tc>
        <w:tc>
          <w:tcPr>
            <w:tcW w:w="1010" w:type="dxa"/>
            <w:shd w:val="clear" w:color="000000" w:fill="D9D9D9"/>
            <w:noWrap/>
            <w:vAlign w:val="bottom"/>
            <w:hideMark/>
          </w:tcPr>
          <w:p w14:paraId="3ED8599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84.7</w:t>
            </w:r>
          </w:p>
        </w:tc>
        <w:tc>
          <w:tcPr>
            <w:tcW w:w="992" w:type="dxa"/>
            <w:shd w:val="clear" w:color="000000" w:fill="D9D9D9"/>
            <w:noWrap/>
            <w:vAlign w:val="bottom"/>
            <w:hideMark/>
          </w:tcPr>
          <w:p w14:paraId="0CF0B09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80.1</w:t>
            </w:r>
          </w:p>
        </w:tc>
        <w:tc>
          <w:tcPr>
            <w:tcW w:w="727" w:type="dxa"/>
            <w:shd w:val="clear" w:color="000000" w:fill="D9D9D9"/>
            <w:noWrap/>
            <w:vAlign w:val="bottom"/>
            <w:hideMark/>
          </w:tcPr>
          <w:p w14:paraId="08B2A0E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w:t>
            </w:r>
            <w:r>
              <w:rPr>
                <w:rFonts w:ascii="Arial" w:eastAsia="Times New Roman" w:hAnsi="Arial" w:cs="Arial"/>
                <w:color w:val="000000"/>
                <w:sz w:val="18"/>
                <w:szCs w:val="18"/>
                <w:lang w:eastAsia="en-GB"/>
              </w:rPr>
              <w:t>6</w:t>
            </w:r>
          </w:p>
        </w:tc>
        <w:tc>
          <w:tcPr>
            <w:tcW w:w="767" w:type="dxa"/>
            <w:shd w:val="clear" w:color="auto" w:fill="auto"/>
            <w:noWrap/>
            <w:vAlign w:val="bottom"/>
            <w:hideMark/>
          </w:tcPr>
          <w:p w14:paraId="47D3FC9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209</w:t>
            </w:r>
          </w:p>
        </w:tc>
        <w:tc>
          <w:tcPr>
            <w:tcW w:w="1067" w:type="dxa"/>
            <w:shd w:val="clear" w:color="auto" w:fill="auto"/>
            <w:noWrap/>
            <w:vAlign w:val="bottom"/>
            <w:hideMark/>
          </w:tcPr>
          <w:p w14:paraId="2A8ED11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83.4</w:t>
            </w:r>
          </w:p>
        </w:tc>
        <w:tc>
          <w:tcPr>
            <w:tcW w:w="983" w:type="dxa"/>
            <w:shd w:val="clear" w:color="auto" w:fill="auto"/>
            <w:noWrap/>
            <w:vAlign w:val="bottom"/>
            <w:hideMark/>
          </w:tcPr>
          <w:p w14:paraId="43F7AF0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80.9</w:t>
            </w:r>
          </w:p>
        </w:tc>
        <w:tc>
          <w:tcPr>
            <w:tcW w:w="708" w:type="dxa"/>
            <w:shd w:val="clear" w:color="auto" w:fill="auto"/>
            <w:noWrap/>
            <w:vAlign w:val="bottom"/>
            <w:hideMark/>
          </w:tcPr>
          <w:p w14:paraId="100273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w:t>
            </w:r>
          </w:p>
        </w:tc>
        <w:tc>
          <w:tcPr>
            <w:tcW w:w="867" w:type="dxa"/>
            <w:shd w:val="clear" w:color="000000" w:fill="D9D9D9"/>
            <w:noWrap/>
            <w:vAlign w:val="bottom"/>
            <w:hideMark/>
          </w:tcPr>
          <w:p w14:paraId="490EA0C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225</w:t>
            </w:r>
          </w:p>
        </w:tc>
        <w:tc>
          <w:tcPr>
            <w:tcW w:w="1015" w:type="dxa"/>
            <w:shd w:val="clear" w:color="000000" w:fill="D9D9D9"/>
            <w:noWrap/>
            <w:vAlign w:val="bottom"/>
            <w:hideMark/>
          </w:tcPr>
          <w:p w14:paraId="5139B3A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91.2</w:t>
            </w:r>
          </w:p>
        </w:tc>
        <w:tc>
          <w:tcPr>
            <w:tcW w:w="993" w:type="dxa"/>
            <w:shd w:val="clear" w:color="000000" w:fill="D9D9D9"/>
            <w:noWrap/>
            <w:vAlign w:val="bottom"/>
            <w:hideMark/>
          </w:tcPr>
          <w:p w14:paraId="2DAECA1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87.5</w:t>
            </w:r>
          </w:p>
        </w:tc>
        <w:tc>
          <w:tcPr>
            <w:tcW w:w="627" w:type="dxa"/>
            <w:shd w:val="clear" w:color="000000" w:fill="D9D9D9"/>
            <w:noWrap/>
            <w:vAlign w:val="bottom"/>
            <w:hideMark/>
          </w:tcPr>
          <w:p w14:paraId="258BB0D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-3.7</w:t>
            </w:r>
          </w:p>
        </w:tc>
      </w:tr>
      <w:tr w:rsidR="00DF0335" w:rsidRPr="006237D1" w14:paraId="0640F80C" w14:textId="77777777" w:rsidTr="00536E28">
        <w:trPr>
          <w:trHeight w:val="255"/>
        </w:trPr>
        <w:tc>
          <w:tcPr>
            <w:tcW w:w="3752" w:type="dxa"/>
            <w:tcBorders>
              <w:top w:val="single" w:sz="4" w:space="0" w:color="auto"/>
            </w:tcBorders>
            <w:shd w:val="clear" w:color="auto" w:fill="auto"/>
            <w:vAlign w:val="center"/>
            <w:hideMark/>
          </w:tcPr>
          <w:p w14:paraId="7509B64D" w14:textId="77777777" w:rsidR="00DF0335" w:rsidRPr="006237D1" w:rsidRDefault="00DF0335" w:rsidP="00536E28">
            <w:pPr>
              <w:spacing w:after="0" w:line="240" w:lineRule="auto"/>
              <w:rPr>
                <w:rFonts w:ascii="Arial" w:eastAsia="Times New Roman" w:hAnsi="Arial" w:cs="Arial"/>
                <w:b/>
                <w:bCs/>
                <w:i/>
                <w:color w:val="000000"/>
                <w:sz w:val="18"/>
                <w:szCs w:val="18"/>
                <w:lang w:eastAsia="en-GB"/>
              </w:rPr>
            </w:pPr>
            <w:r w:rsidRPr="006237D1">
              <w:rPr>
                <w:rFonts w:ascii="Arial" w:eastAsia="Times New Roman" w:hAnsi="Arial" w:cs="Arial"/>
                <w:b/>
                <w:bCs/>
                <w:i/>
                <w:color w:val="000000"/>
                <w:sz w:val="18"/>
                <w:szCs w:val="18"/>
                <w:lang w:eastAsia="en-GB"/>
              </w:rPr>
              <w:t>Additional active treatment reported</w:t>
            </w:r>
          </w:p>
        </w:tc>
        <w:tc>
          <w:tcPr>
            <w:tcW w:w="767" w:type="dxa"/>
            <w:tcBorders>
              <w:top w:val="single" w:sz="4" w:space="0" w:color="auto"/>
            </w:tcBorders>
            <w:shd w:val="clear" w:color="000000" w:fill="D9D9D9"/>
            <w:noWrap/>
            <w:vAlign w:val="bottom"/>
            <w:hideMark/>
          </w:tcPr>
          <w:p w14:paraId="10A3A9AD"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1010" w:type="dxa"/>
            <w:tcBorders>
              <w:top w:val="single" w:sz="4" w:space="0" w:color="auto"/>
            </w:tcBorders>
            <w:shd w:val="clear" w:color="000000" w:fill="D9D9D9"/>
            <w:noWrap/>
            <w:vAlign w:val="bottom"/>
            <w:hideMark/>
          </w:tcPr>
          <w:p w14:paraId="71B11581"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92" w:type="dxa"/>
            <w:tcBorders>
              <w:top w:val="single" w:sz="4" w:space="0" w:color="auto"/>
            </w:tcBorders>
            <w:shd w:val="clear" w:color="000000" w:fill="D9D9D9"/>
            <w:noWrap/>
            <w:vAlign w:val="bottom"/>
            <w:hideMark/>
          </w:tcPr>
          <w:p w14:paraId="3192F6E4"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727" w:type="dxa"/>
            <w:tcBorders>
              <w:top w:val="single" w:sz="4" w:space="0" w:color="auto"/>
            </w:tcBorders>
            <w:shd w:val="clear" w:color="000000" w:fill="D9D9D9"/>
            <w:noWrap/>
            <w:vAlign w:val="bottom"/>
            <w:hideMark/>
          </w:tcPr>
          <w:p w14:paraId="6E165A93" w14:textId="77777777" w:rsidR="00DF0335" w:rsidRPr="006237D1" w:rsidRDefault="00DF0335" w:rsidP="00536E28">
            <w:pPr>
              <w:spacing w:after="0" w:line="240" w:lineRule="auto"/>
              <w:jc w:val="right"/>
              <w:rPr>
                <w:rFonts w:ascii="Arial" w:eastAsia="Times New Roman" w:hAnsi="Arial" w:cs="Arial"/>
                <w:b/>
                <w:bCs/>
                <w:i/>
                <w:color w:val="000000"/>
                <w:sz w:val="18"/>
                <w:szCs w:val="18"/>
                <w:lang w:eastAsia="en-GB"/>
              </w:rPr>
            </w:pPr>
            <w:r w:rsidRPr="006237D1">
              <w:rPr>
                <w:rFonts w:ascii="Arial" w:eastAsia="Times New Roman" w:hAnsi="Arial" w:cs="Arial"/>
                <w:b/>
                <w:bCs/>
                <w:i/>
                <w:color w:val="000000"/>
                <w:sz w:val="18"/>
                <w:szCs w:val="18"/>
                <w:lang w:eastAsia="en-GB"/>
              </w:rPr>
              <w:t> </w:t>
            </w:r>
          </w:p>
        </w:tc>
        <w:tc>
          <w:tcPr>
            <w:tcW w:w="767" w:type="dxa"/>
            <w:tcBorders>
              <w:top w:val="single" w:sz="4" w:space="0" w:color="auto"/>
            </w:tcBorders>
            <w:shd w:val="clear" w:color="auto" w:fill="auto"/>
            <w:noWrap/>
            <w:vAlign w:val="bottom"/>
            <w:hideMark/>
          </w:tcPr>
          <w:p w14:paraId="6A9D99C2"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1067" w:type="dxa"/>
            <w:tcBorders>
              <w:top w:val="single" w:sz="4" w:space="0" w:color="auto"/>
            </w:tcBorders>
            <w:shd w:val="clear" w:color="auto" w:fill="auto"/>
            <w:noWrap/>
            <w:vAlign w:val="bottom"/>
            <w:hideMark/>
          </w:tcPr>
          <w:p w14:paraId="3B209818"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83" w:type="dxa"/>
            <w:tcBorders>
              <w:top w:val="single" w:sz="4" w:space="0" w:color="auto"/>
            </w:tcBorders>
            <w:shd w:val="clear" w:color="auto" w:fill="auto"/>
            <w:noWrap/>
            <w:vAlign w:val="bottom"/>
            <w:hideMark/>
          </w:tcPr>
          <w:p w14:paraId="6C77AAC8"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708" w:type="dxa"/>
            <w:tcBorders>
              <w:top w:val="single" w:sz="4" w:space="0" w:color="auto"/>
            </w:tcBorders>
            <w:shd w:val="clear" w:color="auto" w:fill="auto"/>
            <w:noWrap/>
            <w:vAlign w:val="bottom"/>
            <w:hideMark/>
          </w:tcPr>
          <w:p w14:paraId="45DFA13C"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867" w:type="dxa"/>
            <w:tcBorders>
              <w:top w:val="single" w:sz="4" w:space="0" w:color="auto"/>
            </w:tcBorders>
            <w:shd w:val="clear" w:color="000000" w:fill="D9D9D9"/>
            <w:noWrap/>
            <w:vAlign w:val="bottom"/>
            <w:hideMark/>
          </w:tcPr>
          <w:p w14:paraId="2F3947E6"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1015" w:type="dxa"/>
            <w:tcBorders>
              <w:top w:val="single" w:sz="4" w:space="0" w:color="auto"/>
            </w:tcBorders>
            <w:shd w:val="clear" w:color="000000" w:fill="D9D9D9"/>
            <w:noWrap/>
            <w:vAlign w:val="bottom"/>
            <w:hideMark/>
          </w:tcPr>
          <w:p w14:paraId="438818DF"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93" w:type="dxa"/>
            <w:tcBorders>
              <w:top w:val="single" w:sz="4" w:space="0" w:color="auto"/>
            </w:tcBorders>
            <w:shd w:val="clear" w:color="000000" w:fill="D9D9D9"/>
            <w:noWrap/>
            <w:vAlign w:val="bottom"/>
            <w:hideMark/>
          </w:tcPr>
          <w:p w14:paraId="572F0671"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627" w:type="dxa"/>
            <w:tcBorders>
              <w:top w:val="single" w:sz="4" w:space="0" w:color="auto"/>
            </w:tcBorders>
            <w:shd w:val="clear" w:color="000000" w:fill="D9D9D9"/>
            <w:noWrap/>
            <w:vAlign w:val="bottom"/>
            <w:hideMark/>
          </w:tcPr>
          <w:p w14:paraId="4216F850"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r>
      <w:tr w:rsidR="00DF0335" w:rsidRPr="00511B5D" w14:paraId="512758AF" w14:textId="77777777" w:rsidTr="00536E28">
        <w:trPr>
          <w:trHeight w:val="255"/>
        </w:trPr>
        <w:tc>
          <w:tcPr>
            <w:tcW w:w="3752" w:type="dxa"/>
            <w:shd w:val="clear" w:color="auto" w:fill="auto"/>
            <w:vAlign w:val="bottom"/>
            <w:hideMark/>
          </w:tcPr>
          <w:p w14:paraId="057895D1"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to 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000000" w:fill="D9D9D9"/>
            <w:noWrap/>
            <w:vAlign w:val="bottom"/>
            <w:hideMark/>
          </w:tcPr>
          <w:p w14:paraId="7E1821E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229</w:t>
            </w:r>
          </w:p>
        </w:tc>
        <w:tc>
          <w:tcPr>
            <w:tcW w:w="1010" w:type="dxa"/>
            <w:shd w:val="clear" w:color="000000" w:fill="D9D9D9"/>
            <w:noWrap/>
            <w:vAlign w:val="bottom"/>
            <w:hideMark/>
          </w:tcPr>
          <w:p w14:paraId="7ED996D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74.4</w:t>
            </w:r>
          </w:p>
        </w:tc>
        <w:tc>
          <w:tcPr>
            <w:tcW w:w="992" w:type="dxa"/>
            <w:shd w:val="clear" w:color="000000" w:fill="D9D9D9"/>
            <w:noWrap/>
            <w:vAlign w:val="bottom"/>
            <w:hideMark/>
          </w:tcPr>
          <w:p w14:paraId="7C7CED7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71.4</w:t>
            </w:r>
          </w:p>
        </w:tc>
        <w:tc>
          <w:tcPr>
            <w:tcW w:w="727" w:type="dxa"/>
            <w:shd w:val="clear" w:color="000000" w:fill="D9D9D9"/>
            <w:noWrap/>
            <w:vAlign w:val="bottom"/>
            <w:hideMark/>
          </w:tcPr>
          <w:p w14:paraId="5FAE674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-3.0</w:t>
            </w:r>
          </w:p>
        </w:tc>
        <w:tc>
          <w:tcPr>
            <w:tcW w:w="767" w:type="dxa"/>
            <w:shd w:val="clear" w:color="auto" w:fill="auto"/>
            <w:noWrap/>
            <w:vAlign w:val="bottom"/>
            <w:hideMark/>
          </w:tcPr>
          <w:p w14:paraId="40BC536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197</w:t>
            </w:r>
          </w:p>
        </w:tc>
        <w:tc>
          <w:tcPr>
            <w:tcW w:w="1067" w:type="dxa"/>
            <w:shd w:val="clear" w:color="auto" w:fill="auto"/>
            <w:noWrap/>
            <w:vAlign w:val="bottom"/>
            <w:hideMark/>
          </w:tcPr>
          <w:p w14:paraId="13D762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91.4</w:t>
            </w:r>
          </w:p>
        </w:tc>
        <w:tc>
          <w:tcPr>
            <w:tcW w:w="983" w:type="dxa"/>
            <w:shd w:val="clear" w:color="auto" w:fill="auto"/>
            <w:noWrap/>
            <w:vAlign w:val="bottom"/>
            <w:hideMark/>
          </w:tcPr>
          <w:p w14:paraId="48DCD7D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88.1</w:t>
            </w:r>
          </w:p>
        </w:tc>
        <w:tc>
          <w:tcPr>
            <w:tcW w:w="708" w:type="dxa"/>
            <w:shd w:val="clear" w:color="auto" w:fill="auto"/>
            <w:noWrap/>
            <w:vAlign w:val="bottom"/>
            <w:hideMark/>
          </w:tcPr>
          <w:p w14:paraId="5B5242D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-3.3</w:t>
            </w:r>
          </w:p>
        </w:tc>
        <w:tc>
          <w:tcPr>
            <w:tcW w:w="867" w:type="dxa"/>
            <w:shd w:val="clear" w:color="000000" w:fill="D9D9D9"/>
            <w:noWrap/>
            <w:vAlign w:val="bottom"/>
            <w:hideMark/>
          </w:tcPr>
          <w:p w14:paraId="7DDB91E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218</w:t>
            </w:r>
          </w:p>
        </w:tc>
        <w:tc>
          <w:tcPr>
            <w:tcW w:w="1015" w:type="dxa"/>
            <w:shd w:val="clear" w:color="000000" w:fill="D9D9D9"/>
            <w:noWrap/>
            <w:vAlign w:val="bottom"/>
            <w:hideMark/>
          </w:tcPr>
          <w:p w14:paraId="6B79AD5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93.4</w:t>
            </w:r>
          </w:p>
        </w:tc>
        <w:tc>
          <w:tcPr>
            <w:tcW w:w="993" w:type="dxa"/>
            <w:shd w:val="clear" w:color="000000" w:fill="D9D9D9"/>
            <w:noWrap/>
            <w:vAlign w:val="bottom"/>
            <w:hideMark/>
          </w:tcPr>
          <w:p w14:paraId="35FC2C8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86.7</w:t>
            </w:r>
          </w:p>
        </w:tc>
        <w:tc>
          <w:tcPr>
            <w:tcW w:w="627" w:type="dxa"/>
            <w:shd w:val="clear" w:color="000000" w:fill="D9D9D9"/>
            <w:noWrap/>
            <w:vAlign w:val="bottom"/>
            <w:hideMark/>
          </w:tcPr>
          <w:p w14:paraId="264571B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-6.7</w:t>
            </w:r>
          </w:p>
        </w:tc>
      </w:tr>
      <w:tr w:rsidR="00DF0335" w:rsidRPr="00511B5D" w14:paraId="7E220DFD" w14:textId="77777777" w:rsidTr="00536E28">
        <w:trPr>
          <w:trHeight w:val="255"/>
        </w:trPr>
        <w:tc>
          <w:tcPr>
            <w:tcW w:w="3752" w:type="dxa"/>
            <w:shd w:val="clear" w:color="auto" w:fill="auto"/>
            <w:noWrap/>
            <w:vAlign w:val="bottom"/>
            <w:hideMark/>
          </w:tcPr>
          <w:p w14:paraId="6D82130E"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EBRT to EBRT &amp; ADT       </w:t>
            </w:r>
          </w:p>
        </w:tc>
        <w:tc>
          <w:tcPr>
            <w:tcW w:w="767" w:type="dxa"/>
            <w:shd w:val="clear" w:color="000000" w:fill="D9D9D9"/>
            <w:noWrap/>
            <w:vAlign w:val="bottom"/>
            <w:hideMark/>
          </w:tcPr>
          <w:p w14:paraId="3221E5F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465</w:t>
            </w:r>
          </w:p>
        </w:tc>
        <w:tc>
          <w:tcPr>
            <w:tcW w:w="1010" w:type="dxa"/>
            <w:shd w:val="clear" w:color="000000" w:fill="D9D9D9"/>
            <w:noWrap/>
            <w:vAlign w:val="bottom"/>
            <w:hideMark/>
          </w:tcPr>
          <w:p w14:paraId="5980F5F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w:t>
            </w:r>
          </w:p>
        </w:tc>
        <w:tc>
          <w:tcPr>
            <w:tcW w:w="992" w:type="dxa"/>
            <w:shd w:val="clear" w:color="000000" w:fill="D9D9D9"/>
            <w:noWrap/>
            <w:vAlign w:val="bottom"/>
            <w:hideMark/>
          </w:tcPr>
          <w:p w14:paraId="4368395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86.6</w:t>
            </w:r>
          </w:p>
        </w:tc>
        <w:tc>
          <w:tcPr>
            <w:tcW w:w="727" w:type="dxa"/>
            <w:shd w:val="clear" w:color="000000" w:fill="D9D9D9"/>
            <w:noWrap/>
            <w:vAlign w:val="bottom"/>
            <w:hideMark/>
          </w:tcPr>
          <w:p w14:paraId="106D15E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-0.5</w:t>
            </w:r>
          </w:p>
        </w:tc>
        <w:tc>
          <w:tcPr>
            <w:tcW w:w="767" w:type="dxa"/>
            <w:shd w:val="clear" w:color="auto" w:fill="auto"/>
            <w:noWrap/>
            <w:vAlign w:val="bottom"/>
            <w:hideMark/>
          </w:tcPr>
          <w:p w14:paraId="43ED069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404</w:t>
            </w:r>
          </w:p>
        </w:tc>
        <w:tc>
          <w:tcPr>
            <w:tcW w:w="1067" w:type="dxa"/>
            <w:shd w:val="clear" w:color="auto" w:fill="auto"/>
            <w:noWrap/>
            <w:vAlign w:val="bottom"/>
            <w:hideMark/>
          </w:tcPr>
          <w:p w14:paraId="7722D55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85.8</w:t>
            </w:r>
          </w:p>
        </w:tc>
        <w:tc>
          <w:tcPr>
            <w:tcW w:w="983" w:type="dxa"/>
            <w:shd w:val="clear" w:color="auto" w:fill="auto"/>
            <w:noWrap/>
            <w:vAlign w:val="bottom"/>
            <w:hideMark/>
          </w:tcPr>
          <w:p w14:paraId="0E5FB94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87.6</w:t>
            </w:r>
          </w:p>
        </w:tc>
        <w:tc>
          <w:tcPr>
            <w:tcW w:w="708" w:type="dxa"/>
            <w:shd w:val="clear" w:color="auto" w:fill="auto"/>
            <w:noWrap/>
            <w:vAlign w:val="bottom"/>
            <w:hideMark/>
          </w:tcPr>
          <w:p w14:paraId="0952F19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w:t>
            </w:r>
          </w:p>
        </w:tc>
        <w:tc>
          <w:tcPr>
            <w:tcW w:w="867" w:type="dxa"/>
            <w:shd w:val="clear" w:color="000000" w:fill="D9D9D9"/>
            <w:noWrap/>
            <w:vAlign w:val="bottom"/>
            <w:hideMark/>
          </w:tcPr>
          <w:p w14:paraId="4E0C0FA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441</w:t>
            </w:r>
          </w:p>
        </w:tc>
        <w:tc>
          <w:tcPr>
            <w:tcW w:w="1015" w:type="dxa"/>
            <w:shd w:val="clear" w:color="000000" w:fill="D9D9D9"/>
            <w:noWrap/>
            <w:vAlign w:val="bottom"/>
            <w:hideMark/>
          </w:tcPr>
          <w:p w14:paraId="3FC1E1B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86.4</w:t>
            </w:r>
          </w:p>
        </w:tc>
        <w:tc>
          <w:tcPr>
            <w:tcW w:w="993" w:type="dxa"/>
            <w:shd w:val="clear" w:color="000000" w:fill="D9D9D9"/>
            <w:noWrap/>
            <w:vAlign w:val="bottom"/>
            <w:hideMark/>
          </w:tcPr>
          <w:p w14:paraId="0BFD3E7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87.4</w:t>
            </w:r>
          </w:p>
        </w:tc>
        <w:tc>
          <w:tcPr>
            <w:tcW w:w="627" w:type="dxa"/>
            <w:shd w:val="clear" w:color="000000" w:fill="D9D9D9"/>
            <w:noWrap/>
            <w:vAlign w:val="bottom"/>
            <w:hideMark/>
          </w:tcPr>
          <w:p w14:paraId="0D512C6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0</w:t>
            </w:r>
          </w:p>
        </w:tc>
      </w:tr>
      <w:tr w:rsidR="00DF0335" w:rsidRPr="00511B5D" w14:paraId="06826FBC" w14:textId="77777777" w:rsidTr="00536E28">
        <w:trPr>
          <w:trHeight w:val="255"/>
        </w:trPr>
        <w:tc>
          <w:tcPr>
            <w:tcW w:w="3752" w:type="dxa"/>
            <w:shd w:val="clear" w:color="auto" w:fill="auto"/>
            <w:vAlign w:val="bottom"/>
            <w:hideMark/>
          </w:tcPr>
          <w:p w14:paraId="7B7F8C2E"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&amp; ADT to 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000000" w:fill="D9D9D9"/>
            <w:noWrap/>
            <w:vAlign w:val="bottom"/>
            <w:hideMark/>
          </w:tcPr>
          <w:p w14:paraId="6731C8D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w:t>
            </w:r>
          </w:p>
        </w:tc>
        <w:tc>
          <w:tcPr>
            <w:tcW w:w="1010" w:type="dxa"/>
            <w:shd w:val="clear" w:color="000000" w:fill="D9D9D9"/>
            <w:noWrap/>
            <w:vAlign w:val="bottom"/>
            <w:hideMark/>
          </w:tcPr>
          <w:p w14:paraId="7BF3550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83.9</w:t>
            </w:r>
          </w:p>
        </w:tc>
        <w:tc>
          <w:tcPr>
            <w:tcW w:w="992" w:type="dxa"/>
            <w:shd w:val="clear" w:color="000000" w:fill="D9D9D9"/>
            <w:noWrap/>
            <w:vAlign w:val="bottom"/>
            <w:hideMark/>
          </w:tcPr>
          <w:p w14:paraId="41127EE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77.9</w:t>
            </w:r>
          </w:p>
        </w:tc>
        <w:tc>
          <w:tcPr>
            <w:tcW w:w="727" w:type="dxa"/>
            <w:shd w:val="clear" w:color="000000" w:fill="D9D9D9"/>
            <w:noWrap/>
            <w:vAlign w:val="bottom"/>
            <w:hideMark/>
          </w:tcPr>
          <w:p w14:paraId="7D9A6F8D"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-6.0</w:t>
            </w:r>
          </w:p>
        </w:tc>
        <w:tc>
          <w:tcPr>
            <w:tcW w:w="767" w:type="dxa"/>
            <w:shd w:val="clear" w:color="auto" w:fill="auto"/>
            <w:noWrap/>
            <w:vAlign w:val="bottom"/>
            <w:hideMark/>
          </w:tcPr>
          <w:p w14:paraId="28B6710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45</w:t>
            </w:r>
          </w:p>
        </w:tc>
        <w:tc>
          <w:tcPr>
            <w:tcW w:w="1067" w:type="dxa"/>
            <w:shd w:val="clear" w:color="auto" w:fill="auto"/>
            <w:noWrap/>
            <w:vAlign w:val="bottom"/>
            <w:hideMark/>
          </w:tcPr>
          <w:p w14:paraId="7A1BF13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81.7</w:t>
            </w:r>
          </w:p>
        </w:tc>
        <w:tc>
          <w:tcPr>
            <w:tcW w:w="983" w:type="dxa"/>
            <w:shd w:val="clear" w:color="auto" w:fill="auto"/>
            <w:noWrap/>
            <w:vAlign w:val="bottom"/>
            <w:hideMark/>
          </w:tcPr>
          <w:p w14:paraId="1D02921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82.6</w:t>
            </w:r>
          </w:p>
        </w:tc>
        <w:tc>
          <w:tcPr>
            <w:tcW w:w="708" w:type="dxa"/>
            <w:shd w:val="clear" w:color="auto" w:fill="auto"/>
            <w:noWrap/>
            <w:vAlign w:val="bottom"/>
            <w:hideMark/>
          </w:tcPr>
          <w:p w14:paraId="06AC648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0.9</w:t>
            </w:r>
          </w:p>
        </w:tc>
        <w:tc>
          <w:tcPr>
            <w:tcW w:w="867" w:type="dxa"/>
            <w:shd w:val="clear" w:color="000000" w:fill="D9D9D9"/>
            <w:noWrap/>
            <w:vAlign w:val="bottom"/>
            <w:hideMark/>
          </w:tcPr>
          <w:p w14:paraId="1E99BB3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49</w:t>
            </w:r>
          </w:p>
        </w:tc>
        <w:tc>
          <w:tcPr>
            <w:tcW w:w="1015" w:type="dxa"/>
            <w:shd w:val="clear" w:color="000000" w:fill="D9D9D9"/>
            <w:noWrap/>
            <w:vAlign w:val="bottom"/>
            <w:hideMark/>
          </w:tcPr>
          <w:p w14:paraId="0AB089A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82.2</w:t>
            </w:r>
          </w:p>
        </w:tc>
        <w:tc>
          <w:tcPr>
            <w:tcW w:w="993" w:type="dxa"/>
            <w:shd w:val="clear" w:color="000000" w:fill="D9D9D9"/>
            <w:noWrap/>
            <w:vAlign w:val="bottom"/>
            <w:hideMark/>
          </w:tcPr>
          <w:p w14:paraId="319D562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82.0</w:t>
            </w:r>
          </w:p>
        </w:tc>
        <w:tc>
          <w:tcPr>
            <w:tcW w:w="627" w:type="dxa"/>
            <w:shd w:val="clear" w:color="000000" w:fill="D9D9D9"/>
            <w:noWrap/>
            <w:vAlign w:val="bottom"/>
            <w:hideMark/>
          </w:tcPr>
          <w:p w14:paraId="7BFF26D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r>
      <w:tr w:rsidR="00DF0335" w:rsidRPr="00511B5D" w14:paraId="097F8819" w14:textId="77777777" w:rsidTr="00536E28">
        <w:trPr>
          <w:trHeight w:val="255"/>
        </w:trPr>
        <w:tc>
          <w:tcPr>
            <w:tcW w:w="3752" w:type="dxa"/>
            <w:shd w:val="clear" w:color="auto" w:fill="auto"/>
            <w:vAlign w:val="bottom"/>
            <w:hideMark/>
          </w:tcPr>
          <w:p w14:paraId="5505408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EBRT &amp; ADT to Systemic </w:t>
            </w:r>
            <w:r>
              <w:rPr>
                <w:rFonts w:ascii="Arial" w:eastAsia="Times New Roman" w:hAnsi="Arial" w:cs="Arial"/>
                <w:color w:val="000000"/>
                <w:sz w:val="18"/>
                <w:szCs w:val="18"/>
                <w:lang w:eastAsia="en-GB"/>
              </w:rPr>
              <w:t>therapy &amp; EBRT</w:t>
            </w:r>
          </w:p>
        </w:tc>
        <w:tc>
          <w:tcPr>
            <w:tcW w:w="767" w:type="dxa"/>
            <w:shd w:val="clear" w:color="000000" w:fill="D9D9D9"/>
            <w:noWrap/>
            <w:vAlign w:val="bottom"/>
            <w:hideMark/>
          </w:tcPr>
          <w:p w14:paraId="458A8FC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101</w:t>
            </w:r>
          </w:p>
        </w:tc>
        <w:tc>
          <w:tcPr>
            <w:tcW w:w="1010" w:type="dxa"/>
            <w:shd w:val="clear" w:color="000000" w:fill="D9D9D9"/>
            <w:noWrap/>
            <w:vAlign w:val="bottom"/>
            <w:hideMark/>
          </w:tcPr>
          <w:p w14:paraId="6FBBB43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w:t>
            </w:r>
          </w:p>
        </w:tc>
        <w:tc>
          <w:tcPr>
            <w:tcW w:w="992" w:type="dxa"/>
            <w:shd w:val="clear" w:color="000000" w:fill="D9D9D9"/>
            <w:noWrap/>
            <w:vAlign w:val="bottom"/>
            <w:hideMark/>
          </w:tcPr>
          <w:p w14:paraId="0EFD8EC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80.4</w:t>
            </w:r>
          </w:p>
        </w:tc>
        <w:tc>
          <w:tcPr>
            <w:tcW w:w="727" w:type="dxa"/>
            <w:shd w:val="clear" w:color="000000" w:fill="D9D9D9"/>
            <w:noWrap/>
            <w:vAlign w:val="bottom"/>
            <w:hideMark/>
          </w:tcPr>
          <w:p w14:paraId="305B383E"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-6.</w:t>
            </w:r>
            <w:r>
              <w:rPr>
                <w:rFonts w:ascii="Arial" w:eastAsia="Times New Roman" w:hAnsi="Arial" w:cs="Arial"/>
                <w:b/>
                <w:bCs/>
                <w:color w:val="000000"/>
                <w:sz w:val="18"/>
                <w:szCs w:val="18"/>
                <w:lang w:eastAsia="en-GB"/>
              </w:rPr>
              <w:t>7</w:t>
            </w:r>
          </w:p>
        </w:tc>
        <w:tc>
          <w:tcPr>
            <w:tcW w:w="767" w:type="dxa"/>
            <w:shd w:val="clear" w:color="auto" w:fill="auto"/>
            <w:noWrap/>
            <w:vAlign w:val="bottom"/>
            <w:hideMark/>
          </w:tcPr>
          <w:p w14:paraId="3689751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92</w:t>
            </w:r>
          </w:p>
        </w:tc>
        <w:tc>
          <w:tcPr>
            <w:tcW w:w="1067" w:type="dxa"/>
            <w:shd w:val="clear" w:color="auto" w:fill="auto"/>
            <w:noWrap/>
            <w:vAlign w:val="bottom"/>
            <w:hideMark/>
          </w:tcPr>
          <w:p w14:paraId="525DFA0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81.2</w:t>
            </w:r>
          </w:p>
        </w:tc>
        <w:tc>
          <w:tcPr>
            <w:tcW w:w="983" w:type="dxa"/>
            <w:shd w:val="clear" w:color="auto" w:fill="auto"/>
            <w:noWrap/>
            <w:vAlign w:val="bottom"/>
            <w:hideMark/>
          </w:tcPr>
          <w:p w14:paraId="7A4CBB7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81.4</w:t>
            </w:r>
          </w:p>
        </w:tc>
        <w:tc>
          <w:tcPr>
            <w:tcW w:w="708" w:type="dxa"/>
            <w:shd w:val="clear" w:color="auto" w:fill="auto"/>
            <w:noWrap/>
            <w:vAlign w:val="bottom"/>
            <w:hideMark/>
          </w:tcPr>
          <w:p w14:paraId="6CC1EDB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c>
          <w:tcPr>
            <w:tcW w:w="867" w:type="dxa"/>
            <w:shd w:val="clear" w:color="000000" w:fill="D9D9D9"/>
            <w:noWrap/>
            <w:vAlign w:val="bottom"/>
            <w:hideMark/>
          </w:tcPr>
          <w:p w14:paraId="66CAA6E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110</w:t>
            </w:r>
          </w:p>
        </w:tc>
        <w:tc>
          <w:tcPr>
            <w:tcW w:w="1015" w:type="dxa"/>
            <w:shd w:val="clear" w:color="000000" w:fill="D9D9D9"/>
            <w:noWrap/>
            <w:vAlign w:val="bottom"/>
            <w:hideMark/>
          </w:tcPr>
          <w:p w14:paraId="0771E92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82.1</w:t>
            </w:r>
          </w:p>
        </w:tc>
        <w:tc>
          <w:tcPr>
            <w:tcW w:w="993" w:type="dxa"/>
            <w:shd w:val="clear" w:color="000000" w:fill="D9D9D9"/>
            <w:noWrap/>
            <w:vAlign w:val="bottom"/>
            <w:hideMark/>
          </w:tcPr>
          <w:p w14:paraId="3809381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82.2</w:t>
            </w:r>
          </w:p>
        </w:tc>
        <w:tc>
          <w:tcPr>
            <w:tcW w:w="627" w:type="dxa"/>
            <w:shd w:val="clear" w:color="000000" w:fill="D9D9D9"/>
            <w:noWrap/>
            <w:vAlign w:val="bottom"/>
            <w:hideMark/>
          </w:tcPr>
          <w:p w14:paraId="54BA489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0.1</w:t>
            </w:r>
          </w:p>
        </w:tc>
      </w:tr>
      <w:tr w:rsidR="00DF0335" w:rsidRPr="00511B5D" w14:paraId="07DA2ED4" w14:textId="77777777" w:rsidTr="00536E28">
        <w:trPr>
          <w:trHeight w:val="255"/>
        </w:trPr>
        <w:tc>
          <w:tcPr>
            <w:tcW w:w="3752" w:type="dxa"/>
            <w:shd w:val="clear" w:color="auto" w:fill="auto"/>
            <w:vAlign w:val="bottom"/>
            <w:hideMark/>
          </w:tcPr>
          <w:p w14:paraId="7C94E63E"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ADT to Systemic </w:t>
            </w:r>
            <w:r>
              <w:rPr>
                <w:rFonts w:ascii="Arial" w:eastAsia="Times New Roman" w:hAnsi="Arial" w:cs="Arial"/>
                <w:color w:val="000000"/>
                <w:sz w:val="18"/>
                <w:szCs w:val="18"/>
                <w:lang w:eastAsia="en-GB"/>
              </w:rPr>
              <w:t>therapy &amp; ADT</w:t>
            </w:r>
          </w:p>
        </w:tc>
        <w:tc>
          <w:tcPr>
            <w:tcW w:w="767" w:type="dxa"/>
            <w:shd w:val="clear" w:color="000000" w:fill="D9D9D9"/>
            <w:noWrap/>
            <w:vAlign w:val="bottom"/>
            <w:hideMark/>
          </w:tcPr>
          <w:p w14:paraId="7751DD7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106</w:t>
            </w:r>
          </w:p>
        </w:tc>
        <w:tc>
          <w:tcPr>
            <w:tcW w:w="1010" w:type="dxa"/>
            <w:shd w:val="clear" w:color="000000" w:fill="D9D9D9"/>
            <w:noWrap/>
            <w:vAlign w:val="bottom"/>
            <w:hideMark/>
          </w:tcPr>
          <w:p w14:paraId="1AA9413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91.0</w:t>
            </w:r>
          </w:p>
        </w:tc>
        <w:tc>
          <w:tcPr>
            <w:tcW w:w="992" w:type="dxa"/>
            <w:shd w:val="clear" w:color="000000" w:fill="D9D9D9"/>
            <w:noWrap/>
            <w:vAlign w:val="bottom"/>
            <w:hideMark/>
          </w:tcPr>
          <w:p w14:paraId="6A38D7D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87.3</w:t>
            </w:r>
          </w:p>
        </w:tc>
        <w:tc>
          <w:tcPr>
            <w:tcW w:w="727" w:type="dxa"/>
            <w:shd w:val="clear" w:color="000000" w:fill="D9D9D9"/>
            <w:noWrap/>
            <w:vAlign w:val="bottom"/>
            <w:hideMark/>
          </w:tcPr>
          <w:p w14:paraId="21BD37A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-3.7</w:t>
            </w:r>
          </w:p>
        </w:tc>
        <w:tc>
          <w:tcPr>
            <w:tcW w:w="767" w:type="dxa"/>
            <w:shd w:val="clear" w:color="auto" w:fill="auto"/>
            <w:noWrap/>
            <w:vAlign w:val="bottom"/>
            <w:hideMark/>
          </w:tcPr>
          <w:p w14:paraId="730D1F1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99</w:t>
            </w:r>
          </w:p>
        </w:tc>
        <w:tc>
          <w:tcPr>
            <w:tcW w:w="1067" w:type="dxa"/>
            <w:shd w:val="clear" w:color="auto" w:fill="auto"/>
            <w:noWrap/>
            <w:vAlign w:val="bottom"/>
            <w:hideMark/>
          </w:tcPr>
          <w:p w14:paraId="596EA73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88.3</w:t>
            </w:r>
          </w:p>
        </w:tc>
        <w:tc>
          <w:tcPr>
            <w:tcW w:w="983" w:type="dxa"/>
            <w:shd w:val="clear" w:color="auto" w:fill="auto"/>
            <w:noWrap/>
            <w:vAlign w:val="bottom"/>
            <w:hideMark/>
          </w:tcPr>
          <w:p w14:paraId="0512F95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87.4</w:t>
            </w:r>
          </w:p>
        </w:tc>
        <w:tc>
          <w:tcPr>
            <w:tcW w:w="708" w:type="dxa"/>
            <w:shd w:val="clear" w:color="auto" w:fill="auto"/>
            <w:noWrap/>
            <w:vAlign w:val="bottom"/>
            <w:hideMark/>
          </w:tcPr>
          <w:p w14:paraId="43F3AC0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867" w:type="dxa"/>
            <w:shd w:val="clear" w:color="000000" w:fill="D9D9D9"/>
            <w:noWrap/>
            <w:vAlign w:val="bottom"/>
            <w:hideMark/>
          </w:tcPr>
          <w:p w14:paraId="761BA8A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111</w:t>
            </w:r>
          </w:p>
        </w:tc>
        <w:tc>
          <w:tcPr>
            <w:tcW w:w="1015" w:type="dxa"/>
            <w:shd w:val="clear" w:color="000000" w:fill="D9D9D9"/>
            <w:noWrap/>
            <w:vAlign w:val="bottom"/>
            <w:hideMark/>
          </w:tcPr>
          <w:p w14:paraId="1E2261F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93.3</w:t>
            </w:r>
          </w:p>
        </w:tc>
        <w:tc>
          <w:tcPr>
            <w:tcW w:w="993" w:type="dxa"/>
            <w:shd w:val="clear" w:color="000000" w:fill="D9D9D9"/>
            <w:noWrap/>
            <w:vAlign w:val="bottom"/>
            <w:hideMark/>
          </w:tcPr>
          <w:p w14:paraId="2815234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93.0</w:t>
            </w:r>
          </w:p>
        </w:tc>
        <w:tc>
          <w:tcPr>
            <w:tcW w:w="627" w:type="dxa"/>
            <w:shd w:val="clear" w:color="000000" w:fill="D9D9D9"/>
            <w:noWrap/>
            <w:vAlign w:val="bottom"/>
            <w:hideMark/>
          </w:tcPr>
          <w:p w14:paraId="4DF695B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3394EC40" w14:textId="77777777" w:rsidTr="00536E28">
        <w:trPr>
          <w:trHeight w:val="255"/>
        </w:trPr>
        <w:tc>
          <w:tcPr>
            <w:tcW w:w="3752" w:type="dxa"/>
            <w:tcBorders>
              <w:bottom w:val="single" w:sz="4" w:space="0" w:color="auto"/>
            </w:tcBorders>
            <w:shd w:val="clear" w:color="auto" w:fill="auto"/>
            <w:noWrap/>
            <w:vAlign w:val="bottom"/>
            <w:hideMark/>
          </w:tcPr>
          <w:p w14:paraId="584327F9"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 to EBRT &amp; ADT</w:t>
            </w:r>
          </w:p>
        </w:tc>
        <w:tc>
          <w:tcPr>
            <w:tcW w:w="767" w:type="dxa"/>
            <w:tcBorders>
              <w:bottom w:val="single" w:sz="4" w:space="0" w:color="auto"/>
            </w:tcBorders>
            <w:shd w:val="clear" w:color="000000" w:fill="D9D9D9"/>
            <w:noWrap/>
            <w:vAlign w:val="bottom"/>
            <w:hideMark/>
          </w:tcPr>
          <w:p w14:paraId="236154B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68</w:t>
            </w:r>
          </w:p>
        </w:tc>
        <w:tc>
          <w:tcPr>
            <w:tcW w:w="1010" w:type="dxa"/>
            <w:tcBorders>
              <w:bottom w:val="single" w:sz="4" w:space="0" w:color="auto"/>
            </w:tcBorders>
            <w:shd w:val="clear" w:color="000000" w:fill="D9D9D9"/>
            <w:noWrap/>
            <w:vAlign w:val="bottom"/>
            <w:hideMark/>
          </w:tcPr>
          <w:p w14:paraId="67FB175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88.0</w:t>
            </w:r>
          </w:p>
        </w:tc>
        <w:tc>
          <w:tcPr>
            <w:tcW w:w="992" w:type="dxa"/>
            <w:tcBorders>
              <w:bottom w:val="single" w:sz="4" w:space="0" w:color="auto"/>
            </w:tcBorders>
            <w:shd w:val="clear" w:color="000000" w:fill="D9D9D9"/>
            <w:noWrap/>
            <w:vAlign w:val="bottom"/>
            <w:hideMark/>
          </w:tcPr>
          <w:p w14:paraId="26BA526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83.8</w:t>
            </w:r>
          </w:p>
        </w:tc>
        <w:tc>
          <w:tcPr>
            <w:tcW w:w="727" w:type="dxa"/>
            <w:tcBorders>
              <w:bottom w:val="single" w:sz="4" w:space="0" w:color="auto"/>
            </w:tcBorders>
            <w:shd w:val="clear" w:color="000000" w:fill="D9D9D9"/>
            <w:noWrap/>
            <w:vAlign w:val="bottom"/>
            <w:hideMark/>
          </w:tcPr>
          <w:p w14:paraId="54F8C47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-4.2</w:t>
            </w:r>
          </w:p>
        </w:tc>
        <w:tc>
          <w:tcPr>
            <w:tcW w:w="767" w:type="dxa"/>
            <w:tcBorders>
              <w:bottom w:val="single" w:sz="4" w:space="0" w:color="auto"/>
            </w:tcBorders>
            <w:shd w:val="clear" w:color="auto" w:fill="auto"/>
            <w:noWrap/>
            <w:vAlign w:val="bottom"/>
            <w:hideMark/>
          </w:tcPr>
          <w:p w14:paraId="6695CAC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66</w:t>
            </w:r>
          </w:p>
        </w:tc>
        <w:tc>
          <w:tcPr>
            <w:tcW w:w="1067" w:type="dxa"/>
            <w:tcBorders>
              <w:bottom w:val="single" w:sz="4" w:space="0" w:color="auto"/>
            </w:tcBorders>
            <w:shd w:val="clear" w:color="auto" w:fill="auto"/>
            <w:noWrap/>
            <w:vAlign w:val="bottom"/>
            <w:hideMark/>
          </w:tcPr>
          <w:p w14:paraId="1B91A51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80.6</w:t>
            </w:r>
          </w:p>
        </w:tc>
        <w:tc>
          <w:tcPr>
            <w:tcW w:w="983" w:type="dxa"/>
            <w:tcBorders>
              <w:bottom w:val="single" w:sz="4" w:space="0" w:color="auto"/>
            </w:tcBorders>
            <w:shd w:val="clear" w:color="auto" w:fill="auto"/>
            <w:noWrap/>
            <w:vAlign w:val="bottom"/>
            <w:hideMark/>
          </w:tcPr>
          <w:p w14:paraId="3D781B6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81.5</w:t>
            </w:r>
          </w:p>
        </w:tc>
        <w:tc>
          <w:tcPr>
            <w:tcW w:w="708" w:type="dxa"/>
            <w:tcBorders>
              <w:bottom w:val="single" w:sz="4" w:space="0" w:color="auto"/>
            </w:tcBorders>
            <w:shd w:val="clear" w:color="auto" w:fill="auto"/>
            <w:noWrap/>
            <w:vAlign w:val="bottom"/>
            <w:hideMark/>
          </w:tcPr>
          <w:p w14:paraId="43C1394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867" w:type="dxa"/>
            <w:tcBorders>
              <w:bottom w:val="single" w:sz="4" w:space="0" w:color="auto"/>
            </w:tcBorders>
            <w:shd w:val="clear" w:color="000000" w:fill="D9D9D9"/>
            <w:noWrap/>
            <w:vAlign w:val="bottom"/>
            <w:hideMark/>
          </w:tcPr>
          <w:p w14:paraId="66BE5AD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w:t>
            </w:r>
          </w:p>
        </w:tc>
        <w:tc>
          <w:tcPr>
            <w:tcW w:w="1015" w:type="dxa"/>
            <w:tcBorders>
              <w:bottom w:val="single" w:sz="4" w:space="0" w:color="auto"/>
            </w:tcBorders>
            <w:shd w:val="clear" w:color="000000" w:fill="D9D9D9"/>
            <w:noWrap/>
            <w:vAlign w:val="bottom"/>
            <w:hideMark/>
          </w:tcPr>
          <w:p w14:paraId="2FAFB6F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90.4</w:t>
            </w:r>
          </w:p>
        </w:tc>
        <w:tc>
          <w:tcPr>
            <w:tcW w:w="993" w:type="dxa"/>
            <w:tcBorders>
              <w:bottom w:val="single" w:sz="4" w:space="0" w:color="auto"/>
            </w:tcBorders>
            <w:shd w:val="clear" w:color="000000" w:fill="D9D9D9"/>
            <w:noWrap/>
            <w:vAlign w:val="bottom"/>
            <w:hideMark/>
          </w:tcPr>
          <w:p w14:paraId="030BA2F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84.6</w:t>
            </w:r>
          </w:p>
        </w:tc>
        <w:tc>
          <w:tcPr>
            <w:tcW w:w="627" w:type="dxa"/>
            <w:tcBorders>
              <w:bottom w:val="single" w:sz="4" w:space="0" w:color="auto"/>
            </w:tcBorders>
            <w:shd w:val="clear" w:color="000000" w:fill="D9D9D9"/>
            <w:noWrap/>
            <w:vAlign w:val="bottom"/>
            <w:hideMark/>
          </w:tcPr>
          <w:p w14:paraId="707780C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-5.8</w:t>
            </w:r>
          </w:p>
        </w:tc>
      </w:tr>
    </w:tbl>
    <w:p w14:paraId="7338316F" w14:textId="77777777" w:rsidR="00DF0335" w:rsidRDefault="00DF0335" w:rsidP="00DF0335">
      <w:pPr>
        <w:spacing w:after="0" w:line="240" w:lineRule="auto"/>
      </w:pPr>
    </w:p>
    <w:p w14:paraId="4DCD5587" w14:textId="77777777" w:rsidR="00DF0335" w:rsidRDefault="00DF0335" w:rsidP="00DF0335">
      <w:pPr>
        <w:spacing w:after="0" w:line="240" w:lineRule="auto"/>
      </w:pPr>
    </w:p>
    <w:tbl>
      <w:tblPr>
        <w:tblW w:w="10773" w:type="dxa"/>
        <w:tblLayout w:type="fixed"/>
        <w:tblLook w:val="04A0" w:firstRow="1" w:lastRow="0" w:firstColumn="1" w:lastColumn="0" w:noHBand="0" w:noVBand="1"/>
      </w:tblPr>
      <w:tblGrid>
        <w:gridCol w:w="3752"/>
        <w:gridCol w:w="767"/>
        <w:gridCol w:w="1010"/>
        <w:gridCol w:w="992"/>
        <w:gridCol w:w="709"/>
        <w:gridCol w:w="850"/>
        <w:gridCol w:w="992"/>
        <w:gridCol w:w="993"/>
        <w:gridCol w:w="708"/>
      </w:tblGrid>
      <w:tr w:rsidR="00DF0335" w:rsidRPr="00511B5D" w14:paraId="2D47BFF3" w14:textId="77777777" w:rsidTr="00536E28">
        <w:trPr>
          <w:trHeight w:val="255"/>
        </w:trPr>
        <w:tc>
          <w:tcPr>
            <w:tcW w:w="3752" w:type="dxa"/>
            <w:tcBorders>
              <w:top w:val="single" w:sz="4" w:space="0" w:color="auto"/>
            </w:tcBorders>
            <w:shd w:val="clear" w:color="000000" w:fill="FFFFFF"/>
            <w:noWrap/>
            <w:vAlign w:val="bottom"/>
            <w:hideMark/>
          </w:tcPr>
          <w:p w14:paraId="5956EC97"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3478" w:type="dxa"/>
            <w:gridSpan w:val="4"/>
            <w:tcBorders>
              <w:top w:val="single" w:sz="4" w:space="0" w:color="auto"/>
            </w:tcBorders>
            <w:shd w:val="clear" w:color="auto" w:fill="auto"/>
            <w:noWrap/>
            <w:vAlign w:val="bottom"/>
            <w:hideMark/>
          </w:tcPr>
          <w:p w14:paraId="76BF40CF" w14:textId="77777777" w:rsidR="00DF0335" w:rsidRPr="00511B5D" w:rsidRDefault="00DF0335" w:rsidP="00536E28">
            <w:pPr>
              <w:spacing w:after="0" w:line="240" w:lineRule="auto"/>
              <w:jc w:val="center"/>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Hormone function</w:t>
            </w:r>
          </w:p>
        </w:tc>
        <w:tc>
          <w:tcPr>
            <w:tcW w:w="3543" w:type="dxa"/>
            <w:gridSpan w:val="4"/>
            <w:tcBorders>
              <w:top w:val="single" w:sz="4" w:space="0" w:color="auto"/>
            </w:tcBorders>
            <w:shd w:val="clear" w:color="000000" w:fill="D9D9D9"/>
            <w:noWrap/>
            <w:vAlign w:val="bottom"/>
            <w:hideMark/>
          </w:tcPr>
          <w:p w14:paraId="22262AE1" w14:textId="77777777" w:rsidR="00DF0335" w:rsidRPr="00511B5D" w:rsidRDefault="00DF0335" w:rsidP="00536E28">
            <w:pPr>
              <w:spacing w:after="0" w:line="240" w:lineRule="auto"/>
              <w:jc w:val="center"/>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Sexual function</w:t>
            </w:r>
          </w:p>
        </w:tc>
      </w:tr>
      <w:tr w:rsidR="00DF0335" w:rsidRPr="00511B5D" w14:paraId="6A4176EE" w14:textId="77777777" w:rsidTr="00536E28">
        <w:trPr>
          <w:trHeight w:val="255"/>
        </w:trPr>
        <w:tc>
          <w:tcPr>
            <w:tcW w:w="3752" w:type="dxa"/>
            <w:tcBorders>
              <w:bottom w:val="single" w:sz="4" w:space="0" w:color="auto"/>
            </w:tcBorders>
            <w:shd w:val="clear" w:color="000000" w:fill="FFFFFF"/>
            <w:noWrap/>
            <w:vAlign w:val="bottom"/>
            <w:hideMark/>
          </w:tcPr>
          <w:p w14:paraId="349B8852"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67" w:type="dxa"/>
            <w:tcBorders>
              <w:bottom w:val="single" w:sz="4" w:space="0" w:color="auto"/>
            </w:tcBorders>
            <w:shd w:val="clear" w:color="000000" w:fill="FFFFFF"/>
            <w:noWrap/>
            <w:vAlign w:val="bottom"/>
            <w:hideMark/>
          </w:tcPr>
          <w:p w14:paraId="4DC990B9"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1010" w:type="dxa"/>
            <w:tcBorders>
              <w:bottom w:val="single" w:sz="4" w:space="0" w:color="auto"/>
            </w:tcBorders>
            <w:shd w:val="clear" w:color="000000" w:fill="FFFFFF"/>
            <w:vAlign w:val="bottom"/>
            <w:hideMark/>
          </w:tcPr>
          <w:p w14:paraId="48C1E85E"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1</w:t>
            </w:r>
          </w:p>
        </w:tc>
        <w:tc>
          <w:tcPr>
            <w:tcW w:w="992" w:type="dxa"/>
            <w:tcBorders>
              <w:bottom w:val="single" w:sz="4" w:space="0" w:color="auto"/>
            </w:tcBorders>
            <w:shd w:val="clear" w:color="000000" w:fill="FFFFFF"/>
            <w:vAlign w:val="bottom"/>
            <w:hideMark/>
          </w:tcPr>
          <w:p w14:paraId="51FC2BD9"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2</w:t>
            </w:r>
          </w:p>
        </w:tc>
        <w:tc>
          <w:tcPr>
            <w:tcW w:w="709" w:type="dxa"/>
            <w:tcBorders>
              <w:bottom w:val="single" w:sz="4" w:space="0" w:color="auto"/>
            </w:tcBorders>
            <w:shd w:val="clear" w:color="000000" w:fill="FFFFFF"/>
            <w:vAlign w:val="bottom"/>
            <w:hideMark/>
          </w:tcPr>
          <w:p w14:paraId="522B0B8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Diff</w:t>
            </w:r>
          </w:p>
        </w:tc>
        <w:tc>
          <w:tcPr>
            <w:tcW w:w="850" w:type="dxa"/>
            <w:tcBorders>
              <w:bottom w:val="single" w:sz="4" w:space="0" w:color="auto"/>
            </w:tcBorders>
            <w:shd w:val="clear" w:color="000000" w:fill="D9D9D9"/>
            <w:noWrap/>
            <w:vAlign w:val="bottom"/>
            <w:hideMark/>
          </w:tcPr>
          <w:p w14:paraId="5866493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992" w:type="dxa"/>
            <w:tcBorders>
              <w:bottom w:val="single" w:sz="4" w:space="0" w:color="auto"/>
            </w:tcBorders>
            <w:shd w:val="clear" w:color="000000" w:fill="D9D9D9"/>
            <w:vAlign w:val="bottom"/>
            <w:hideMark/>
          </w:tcPr>
          <w:p w14:paraId="67143AB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1</w:t>
            </w:r>
          </w:p>
        </w:tc>
        <w:tc>
          <w:tcPr>
            <w:tcW w:w="993" w:type="dxa"/>
            <w:tcBorders>
              <w:bottom w:val="single" w:sz="4" w:space="0" w:color="auto"/>
            </w:tcBorders>
            <w:shd w:val="clear" w:color="000000" w:fill="D9D9D9"/>
            <w:vAlign w:val="bottom"/>
            <w:hideMark/>
          </w:tcPr>
          <w:p w14:paraId="0E1C857A"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Survey 2</w:t>
            </w:r>
          </w:p>
        </w:tc>
        <w:tc>
          <w:tcPr>
            <w:tcW w:w="708" w:type="dxa"/>
            <w:tcBorders>
              <w:bottom w:val="single" w:sz="4" w:space="0" w:color="auto"/>
            </w:tcBorders>
            <w:shd w:val="clear" w:color="000000" w:fill="D9D9D9"/>
            <w:vAlign w:val="bottom"/>
            <w:hideMark/>
          </w:tcPr>
          <w:p w14:paraId="77393F61"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Diff</w:t>
            </w:r>
          </w:p>
        </w:tc>
      </w:tr>
      <w:tr w:rsidR="00DF0335" w:rsidRPr="00511B5D" w14:paraId="230ADE6E" w14:textId="77777777" w:rsidTr="00536E28">
        <w:trPr>
          <w:trHeight w:val="255"/>
        </w:trPr>
        <w:tc>
          <w:tcPr>
            <w:tcW w:w="3752" w:type="dxa"/>
            <w:tcBorders>
              <w:top w:val="single" w:sz="4" w:space="0" w:color="auto"/>
            </w:tcBorders>
            <w:shd w:val="clear" w:color="auto" w:fill="auto"/>
            <w:vAlign w:val="center"/>
            <w:hideMark/>
          </w:tcPr>
          <w:p w14:paraId="6C7C6AB1" w14:textId="77777777" w:rsidR="00DF0335" w:rsidRPr="00511B5D" w:rsidRDefault="00DF0335" w:rsidP="00536E28">
            <w:pPr>
              <w:spacing w:after="0" w:line="240" w:lineRule="auto"/>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No additional treatment</w:t>
            </w:r>
            <w:r>
              <w:rPr>
                <w:rFonts w:ascii="Arial" w:eastAsia="Times New Roman" w:hAnsi="Arial" w:cs="Arial"/>
                <w:b/>
                <w:bCs/>
                <w:color w:val="000000"/>
                <w:sz w:val="18"/>
                <w:szCs w:val="18"/>
                <w:lang w:eastAsia="en-GB"/>
              </w:rPr>
              <w:t xml:space="preserve"> reported</w:t>
            </w:r>
          </w:p>
        </w:tc>
        <w:tc>
          <w:tcPr>
            <w:tcW w:w="767" w:type="dxa"/>
            <w:tcBorders>
              <w:top w:val="single" w:sz="4" w:space="0" w:color="auto"/>
            </w:tcBorders>
            <w:shd w:val="clear" w:color="000000" w:fill="FFFFFF"/>
            <w:noWrap/>
            <w:vAlign w:val="bottom"/>
            <w:hideMark/>
          </w:tcPr>
          <w:p w14:paraId="7C15E72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1010" w:type="dxa"/>
            <w:tcBorders>
              <w:top w:val="single" w:sz="4" w:space="0" w:color="auto"/>
            </w:tcBorders>
            <w:shd w:val="clear" w:color="000000" w:fill="FFFFFF"/>
            <w:vAlign w:val="bottom"/>
            <w:hideMark/>
          </w:tcPr>
          <w:p w14:paraId="6F51E83C"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92" w:type="dxa"/>
            <w:tcBorders>
              <w:top w:val="single" w:sz="4" w:space="0" w:color="auto"/>
            </w:tcBorders>
            <w:shd w:val="clear" w:color="000000" w:fill="FFFFFF"/>
            <w:vAlign w:val="bottom"/>
            <w:hideMark/>
          </w:tcPr>
          <w:p w14:paraId="344725A2"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709" w:type="dxa"/>
            <w:tcBorders>
              <w:top w:val="single" w:sz="4" w:space="0" w:color="auto"/>
            </w:tcBorders>
            <w:shd w:val="clear" w:color="000000" w:fill="FFFFFF"/>
            <w:vAlign w:val="bottom"/>
            <w:hideMark/>
          </w:tcPr>
          <w:p w14:paraId="287B779E"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850" w:type="dxa"/>
            <w:tcBorders>
              <w:top w:val="single" w:sz="4" w:space="0" w:color="auto"/>
            </w:tcBorders>
            <w:shd w:val="clear" w:color="000000" w:fill="D9D9D9"/>
            <w:noWrap/>
            <w:vAlign w:val="bottom"/>
            <w:hideMark/>
          </w:tcPr>
          <w:p w14:paraId="23A8B1F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92" w:type="dxa"/>
            <w:tcBorders>
              <w:top w:val="single" w:sz="4" w:space="0" w:color="auto"/>
            </w:tcBorders>
            <w:shd w:val="clear" w:color="000000" w:fill="D9D9D9"/>
            <w:vAlign w:val="bottom"/>
            <w:hideMark/>
          </w:tcPr>
          <w:p w14:paraId="19C0ABE6"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993" w:type="dxa"/>
            <w:tcBorders>
              <w:top w:val="single" w:sz="4" w:space="0" w:color="auto"/>
            </w:tcBorders>
            <w:shd w:val="clear" w:color="000000" w:fill="D9D9D9"/>
            <w:vAlign w:val="bottom"/>
            <w:hideMark/>
          </w:tcPr>
          <w:p w14:paraId="0F8F557F"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c>
          <w:tcPr>
            <w:tcW w:w="708" w:type="dxa"/>
            <w:tcBorders>
              <w:top w:val="single" w:sz="4" w:space="0" w:color="auto"/>
            </w:tcBorders>
            <w:shd w:val="clear" w:color="000000" w:fill="D9D9D9"/>
            <w:vAlign w:val="bottom"/>
            <w:hideMark/>
          </w:tcPr>
          <w:p w14:paraId="08CFB2CC"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 </w:t>
            </w:r>
          </w:p>
        </w:tc>
      </w:tr>
      <w:tr w:rsidR="00DF0335" w:rsidRPr="00511B5D" w14:paraId="124DFF39" w14:textId="77777777" w:rsidTr="00536E28">
        <w:trPr>
          <w:trHeight w:val="255"/>
        </w:trPr>
        <w:tc>
          <w:tcPr>
            <w:tcW w:w="3752" w:type="dxa"/>
            <w:tcBorders>
              <w:bottom w:val="single" w:sz="4" w:space="0" w:color="auto"/>
            </w:tcBorders>
            <w:shd w:val="clear" w:color="auto" w:fill="auto"/>
            <w:noWrap/>
            <w:vAlign w:val="bottom"/>
            <w:hideMark/>
          </w:tcPr>
          <w:p w14:paraId="7303DCC7"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Overall</w:t>
            </w:r>
          </w:p>
        </w:tc>
        <w:tc>
          <w:tcPr>
            <w:tcW w:w="767" w:type="dxa"/>
            <w:tcBorders>
              <w:bottom w:val="single" w:sz="4" w:space="0" w:color="auto"/>
            </w:tcBorders>
            <w:shd w:val="clear" w:color="auto" w:fill="auto"/>
            <w:noWrap/>
            <w:vAlign w:val="bottom"/>
            <w:hideMark/>
          </w:tcPr>
          <w:p w14:paraId="7639AE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16,945</w:t>
            </w:r>
          </w:p>
        </w:tc>
        <w:tc>
          <w:tcPr>
            <w:tcW w:w="1010" w:type="dxa"/>
            <w:tcBorders>
              <w:bottom w:val="single" w:sz="4" w:space="0" w:color="auto"/>
            </w:tcBorders>
            <w:shd w:val="clear" w:color="auto" w:fill="auto"/>
            <w:noWrap/>
            <w:vAlign w:val="bottom"/>
            <w:hideMark/>
          </w:tcPr>
          <w:p w14:paraId="1DEF5B1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82.1</w:t>
            </w:r>
          </w:p>
        </w:tc>
        <w:tc>
          <w:tcPr>
            <w:tcW w:w="992" w:type="dxa"/>
            <w:tcBorders>
              <w:bottom w:val="single" w:sz="4" w:space="0" w:color="auto"/>
            </w:tcBorders>
            <w:shd w:val="clear" w:color="auto" w:fill="auto"/>
            <w:noWrap/>
            <w:vAlign w:val="bottom"/>
            <w:hideMark/>
          </w:tcPr>
          <w:p w14:paraId="02869AB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84.2</w:t>
            </w:r>
          </w:p>
        </w:tc>
        <w:tc>
          <w:tcPr>
            <w:tcW w:w="709" w:type="dxa"/>
            <w:tcBorders>
              <w:bottom w:val="single" w:sz="4" w:space="0" w:color="auto"/>
            </w:tcBorders>
            <w:shd w:val="clear" w:color="000000" w:fill="FFFFFF"/>
            <w:noWrap/>
            <w:vAlign w:val="bottom"/>
            <w:hideMark/>
          </w:tcPr>
          <w:p w14:paraId="00EAF12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1</w:t>
            </w:r>
          </w:p>
        </w:tc>
        <w:tc>
          <w:tcPr>
            <w:tcW w:w="850" w:type="dxa"/>
            <w:tcBorders>
              <w:bottom w:val="single" w:sz="4" w:space="0" w:color="auto"/>
            </w:tcBorders>
            <w:shd w:val="clear" w:color="000000" w:fill="D9D9D9"/>
            <w:noWrap/>
            <w:vAlign w:val="bottom"/>
            <w:hideMark/>
          </w:tcPr>
          <w:p w14:paraId="5032D46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17,386</w:t>
            </w:r>
          </w:p>
        </w:tc>
        <w:tc>
          <w:tcPr>
            <w:tcW w:w="992" w:type="dxa"/>
            <w:tcBorders>
              <w:bottom w:val="single" w:sz="4" w:space="0" w:color="auto"/>
            </w:tcBorders>
            <w:shd w:val="clear" w:color="000000" w:fill="D9D9D9"/>
            <w:noWrap/>
            <w:vAlign w:val="bottom"/>
            <w:hideMark/>
          </w:tcPr>
          <w:p w14:paraId="490BD68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26.5</w:t>
            </w:r>
          </w:p>
        </w:tc>
        <w:tc>
          <w:tcPr>
            <w:tcW w:w="993" w:type="dxa"/>
            <w:tcBorders>
              <w:bottom w:val="single" w:sz="4" w:space="0" w:color="auto"/>
            </w:tcBorders>
            <w:shd w:val="clear" w:color="000000" w:fill="D9D9D9"/>
            <w:noWrap/>
            <w:vAlign w:val="bottom"/>
            <w:hideMark/>
          </w:tcPr>
          <w:p w14:paraId="6631884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26.8</w:t>
            </w:r>
          </w:p>
        </w:tc>
        <w:tc>
          <w:tcPr>
            <w:tcW w:w="708" w:type="dxa"/>
            <w:tcBorders>
              <w:bottom w:val="single" w:sz="4" w:space="0" w:color="auto"/>
            </w:tcBorders>
            <w:shd w:val="clear" w:color="000000" w:fill="D9D9D9"/>
            <w:noWrap/>
            <w:vAlign w:val="bottom"/>
            <w:hideMark/>
          </w:tcPr>
          <w:p w14:paraId="1544FA9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23D8357F" w14:textId="77777777" w:rsidTr="00536E28">
        <w:trPr>
          <w:trHeight w:val="255"/>
        </w:trPr>
        <w:tc>
          <w:tcPr>
            <w:tcW w:w="3752" w:type="dxa"/>
            <w:tcBorders>
              <w:top w:val="single" w:sz="4" w:space="0" w:color="auto"/>
            </w:tcBorders>
            <w:shd w:val="clear" w:color="auto" w:fill="auto"/>
            <w:noWrap/>
            <w:vAlign w:val="bottom"/>
            <w:hideMark/>
          </w:tcPr>
          <w:p w14:paraId="5544E00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I/II</w:t>
            </w:r>
          </w:p>
        </w:tc>
        <w:tc>
          <w:tcPr>
            <w:tcW w:w="767" w:type="dxa"/>
            <w:tcBorders>
              <w:top w:val="single" w:sz="4" w:space="0" w:color="auto"/>
            </w:tcBorders>
            <w:shd w:val="clear" w:color="auto" w:fill="auto"/>
            <w:noWrap/>
            <w:vAlign w:val="bottom"/>
            <w:hideMark/>
          </w:tcPr>
          <w:p w14:paraId="4E547B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9,732</w:t>
            </w:r>
          </w:p>
        </w:tc>
        <w:tc>
          <w:tcPr>
            <w:tcW w:w="1010" w:type="dxa"/>
            <w:tcBorders>
              <w:top w:val="single" w:sz="4" w:space="0" w:color="auto"/>
            </w:tcBorders>
            <w:shd w:val="clear" w:color="auto" w:fill="auto"/>
            <w:noWrap/>
            <w:vAlign w:val="bottom"/>
            <w:hideMark/>
          </w:tcPr>
          <w:p w14:paraId="1A19D96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85.4</w:t>
            </w:r>
          </w:p>
        </w:tc>
        <w:tc>
          <w:tcPr>
            <w:tcW w:w="992" w:type="dxa"/>
            <w:tcBorders>
              <w:top w:val="single" w:sz="4" w:space="0" w:color="auto"/>
            </w:tcBorders>
            <w:shd w:val="clear" w:color="auto" w:fill="auto"/>
            <w:noWrap/>
            <w:vAlign w:val="bottom"/>
            <w:hideMark/>
          </w:tcPr>
          <w:p w14:paraId="6CB6A67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87.1</w:t>
            </w:r>
          </w:p>
        </w:tc>
        <w:tc>
          <w:tcPr>
            <w:tcW w:w="709" w:type="dxa"/>
            <w:tcBorders>
              <w:top w:val="single" w:sz="4" w:space="0" w:color="auto"/>
            </w:tcBorders>
            <w:shd w:val="clear" w:color="000000" w:fill="FFFFFF"/>
            <w:noWrap/>
            <w:vAlign w:val="bottom"/>
            <w:hideMark/>
          </w:tcPr>
          <w:p w14:paraId="361D708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w:t>
            </w:r>
          </w:p>
        </w:tc>
        <w:tc>
          <w:tcPr>
            <w:tcW w:w="850" w:type="dxa"/>
            <w:tcBorders>
              <w:top w:val="single" w:sz="4" w:space="0" w:color="auto"/>
            </w:tcBorders>
            <w:shd w:val="clear" w:color="000000" w:fill="D9D9D9"/>
            <w:noWrap/>
            <w:vAlign w:val="bottom"/>
            <w:hideMark/>
          </w:tcPr>
          <w:p w14:paraId="227305E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10,068</w:t>
            </w:r>
          </w:p>
        </w:tc>
        <w:tc>
          <w:tcPr>
            <w:tcW w:w="992" w:type="dxa"/>
            <w:tcBorders>
              <w:top w:val="single" w:sz="4" w:space="0" w:color="auto"/>
            </w:tcBorders>
            <w:shd w:val="clear" w:color="000000" w:fill="D9D9D9"/>
            <w:noWrap/>
            <w:vAlign w:val="bottom"/>
            <w:hideMark/>
          </w:tcPr>
          <w:p w14:paraId="31B6F38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30.9</w:t>
            </w:r>
          </w:p>
        </w:tc>
        <w:tc>
          <w:tcPr>
            <w:tcW w:w="993" w:type="dxa"/>
            <w:tcBorders>
              <w:top w:val="single" w:sz="4" w:space="0" w:color="auto"/>
            </w:tcBorders>
            <w:shd w:val="clear" w:color="000000" w:fill="D9D9D9"/>
            <w:noWrap/>
            <w:vAlign w:val="bottom"/>
            <w:hideMark/>
          </w:tcPr>
          <w:p w14:paraId="52A9056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31.0</w:t>
            </w:r>
          </w:p>
        </w:tc>
        <w:tc>
          <w:tcPr>
            <w:tcW w:w="708" w:type="dxa"/>
            <w:tcBorders>
              <w:top w:val="single" w:sz="4" w:space="0" w:color="auto"/>
            </w:tcBorders>
            <w:shd w:val="clear" w:color="000000" w:fill="D9D9D9"/>
            <w:noWrap/>
            <w:vAlign w:val="bottom"/>
            <w:hideMark/>
          </w:tcPr>
          <w:p w14:paraId="3941940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0.1</w:t>
            </w:r>
          </w:p>
        </w:tc>
      </w:tr>
      <w:tr w:rsidR="00DF0335" w:rsidRPr="00511B5D" w14:paraId="1185D19B" w14:textId="77777777" w:rsidTr="00536E28">
        <w:trPr>
          <w:trHeight w:val="255"/>
        </w:trPr>
        <w:tc>
          <w:tcPr>
            <w:tcW w:w="3752" w:type="dxa"/>
            <w:shd w:val="clear" w:color="auto" w:fill="auto"/>
            <w:noWrap/>
            <w:vAlign w:val="bottom"/>
            <w:hideMark/>
          </w:tcPr>
          <w:p w14:paraId="38890D06"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III</w:t>
            </w:r>
          </w:p>
        </w:tc>
        <w:tc>
          <w:tcPr>
            <w:tcW w:w="767" w:type="dxa"/>
            <w:shd w:val="clear" w:color="auto" w:fill="auto"/>
            <w:noWrap/>
            <w:vAlign w:val="bottom"/>
            <w:hideMark/>
          </w:tcPr>
          <w:p w14:paraId="7CC5686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3,472</w:t>
            </w:r>
          </w:p>
        </w:tc>
        <w:tc>
          <w:tcPr>
            <w:tcW w:w="1010" w:type="dxa"/>
            <w:shd w:val="clear" w:color="auto" w:fill="auto"/>
            <w:noWrap/>
            <w:vAlign w:val="bottom"/>
            <w:hideMark/>
          </w:tcPr>
          <w:p w14:paraId="3C42633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77.2</w:t>
            </w:r>
          </w:p>
        </w:tc>
        <w:tc>
          <w:tcPr>
            <w:tcW w:w="992" w:type="dxa"/>
            <w:shd w:val="clear" w:color="auto" w:fill="auto"/>
            <w:noWrap/>
            <w:vAlign w:val="bottom"/>
            <w:hideMark/>
          </w:tcPr>
          <w:p w14:paraId="59E46F1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80.4</w:t>
            </w:r>
          </w:p>
        </w:tc>
        <w:tc>
          <w:tcPr>
            <w:tcW w:w="709" w:type="dxa"/>
            <w:shd w:val="clear" w:color="000000" w:fill="FFFFFF"/>
            <w:noWrap/>
            <w:vAlign w:val="bottom"/>
            <w:hideMark/>
          </w:tcPr>
          <w:p w14:paraId="2B85F3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3.2</w:t>
            </w:r>
          </w:p>
        </w:tc>
        <w:tc>
          <w:tcPr>
            <w:tcW w:w="850" w:type="dxa"/>
            <w:shd w:val="clear" w:color="000000" w:fill="D9D9D9"/>
            <w:noWrap/>
            <w:vAlign w:val="bottom"/>
            <w:hideMark/>
          </w:tcPr>
          <w:p w14:paraId="4CE25AD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3,566</w:t>
            </w:r>
          </w:p>
        </w:tc>
        <w:tc>
          <w:tcPr>
            <w:tcW w:w="992" w:type="dxa"/>
            <w:shd w:val="clear" w:color="000000" w:fill="D9D9D9"/>
            <w:noWrap/>
            <w:vAlign w:val="bottom"/>
            <w:hideMark/>
          </w:tcPr>
          <w:p w14:paraId="22C4A56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17.8</w:t>
            </w:r>
          </w:p>
        </w:tc>
        <w:tc>
          <w:tcPr>
            <w:tcW w:w="993" w:type="dxa"/>
            <w:shd w:val="clear" w:color="000000" w:fill="D9D9D9"/>
            <w:noWrap/>
            <w:vAlign w:val="bottom"/>
            <w:hideMark/>
          </w:tcPr>
          <w:p w14:paraId="6D0A477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19.2</w:t>
            </w:r>
          </w:p>
        </w:tc>
        <w:tc>
          <w:tcPr>
            <w:tcW w:w="708" w:type="dxa"/>
            <w:shd w:val="clear" w:color="000000" w:fill="D9D9D9"/>
            <w:noWrap/>
            <w:vAlign w:val="bottom"/>
            <w:hideMark/>
          </w:tcPr>
          <w:p w14:paraId="3E63B0E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w:t>
            </w:r>
          </w:p>
        </w:tc>
      </w:tr>
      <w:tr w:rsidR="00DF0335" w:rsidRPr="00511B5D" w14:paraId="54E28201" w14:textId="77777777" w:rsidTr="00536E28">
        <w:trPr>
          <w:trHeight w:val="255"/>
        </w:trPr>
        <w:tc>
          <w:tcPr>
            <w:tcW w:w="3752" w:type="dxa"/>
            <w:tcBorders>
              <w:bottom w:val="single" w:sz="4" w:space="0" w:color="auto"/>
            </w:tcBorders>
            <w:shd w:val="clear" w:color="auto" w:fill="auto"/>
            <w:noWrap/>
            <w:vAlign w:val="bottom"/>
            <w:hideMark/>
          </w:tcPr>
          <w:p w14:paraId="55C6D251"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Stage IV</w:t>
            </w:r>
          </w:p>
        </w:tc>
        <w:tc>
          <w:tcPr>
            <w:tcW w:w="767" w:type="dxa"/>
            <w:tcBorders>
              <w:bottom w:val="single" w:sz="4" w:space="0" w:color="auto"/>
            </w:tcBorders>
            <w:shd w:val="clear" w:color="auto" w:fill="auto"/>
            <w:noWrap/>
            <w:vAlign w:val="bottom"/>
            <w:hideMark/>
          </w:tcPr>
          <w:p w14:paraId="477F514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1,418</w:t>
            </w:r>
          </w:p>
        </w:tc>
        <w:tc>
          <w:tcPr>
            <w:tcW w:w="1010" w:type="dxa"/>
            <w:tcBorders>
              <w:bottom w:val="single" w:sz="4" w:space="0" w:color="auto"/>
            </w:tcBorders>
            <w:shd w:val="clear" w:color="auto" w:fill="auto"/>
            <w:noWrap/>
            <w:vAlign w:val="bottom"/>
            <w:hideMark/>
          </w:tcPr>
          <w:p w14:paraId="7A5EFC0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69.9</w:t>
            </w:r>
          </w:p>
        </w:tc>
        <w:tc>
          <w:tcPr>
            <w:tcW w:w="992" w:type="dxa"/>
            <w:tcBorders>
              <w:bottom w:val="single" w:sz="4" w:space="0" w:color="auto"/>
            </w:tcBorders>
            <w:shd w:val="clear" w:color="auto" w:fill="auto"/>
            <w:noWrap/>
            <w:vAlign w:val="bottom"/>
            <w:hideMark/>
          </w:tcPr>
          <w:p w14:paraId="28F8229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72.8</w:t>
            </w:r>
          </w:p>
        </w:tc>
        <w:tc>
          <w:tcPr>
            <w:tcW w:w="709" w:type="dxa"/>
            <w:tcBorders>
              <w:bottom w:val="single" w:sz="4" w:space="0" w:color="auto"/>
            </w:tcBorders>
            <w:shd w:val="clear" w:color="000000" w:fill="FFFFFF"/>
            <w:noWrap/>
            <w:vAlign w:val="bottom"/>
            <w:hideMark/>
          </w:tcPr>
          <w:p w14:paraId="5254BB2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9</w:t>
            </w:r>
          </w:p>
        </w:tc>
        <w:tc>
          <w:tcPr>
            <w:tcW w:w="850" w:type="dxa"/>
            <w:tcBorders>
              <w:bottom w:val="single" w:sz="4" w:space="0" w:color="auto"/>
            </w:tcBorders>
            <w:shd w:val="clear" w:color="000000" w:fill="D9D9D9"/>
            <w:noWrap/>
            <w:vAlign w:val="bottom"/>
            <w:hideMark/>
          </w:tcPr>
          <w:p w14:paraId="179D748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1,395</w:t>
            </w:r>
          </w:p>
        </w:tc>
        <w:tc>
          <w:tcPr>
            <w:tcW w:w="992" w:type="dxa"/>
            <w:tcBorders>
              <w:bottom w:val="single" w:sz="4" w:space="0" w:color="auto"/>
            </w:tcBorders>
            <w:shd w:val="clear" w:color="000000" w:fill="D9D9D9"/>
            <w:noWrap/>
            <w:vAlign w:val="bottom"/>
            <w:hideMark/>
          </w:tcPr>
          <w:p w14:paraId="0E8C4E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13.1</w:t>
            </w:r>
          </w:p>
        </w:tc>
        <w:tc>
          <w:tcPr>
            <w:tcW w:w="993" w:type="dxa"/>
            <w:tcBorders>
              <w:bottom w:val="single" w:sz="4" w:space="0" w:color="auto"/>
            </w:tcBorders>
            <w:shd w:val="clear" w:color="000000" w:fill="D9D9D9"/>
            <w:noWrap/>
            <w:vAlign w:val="bottom"/>
            <w:hideMark/>
          </w:tcPr>
          <w:p w14:paraId="37A522C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13.6</w:t>
            </w:r>
          </w:p>
        </w:tc>
        <w:tc>
          <w:tcPr>
            <w:tcW w:w="708" w:type="dxa"/>
            <w:tcBorders>
              <w:bottom w:val="single" w:sz="4" w:space="0" w:color="auto"/>
            </w:tcBorders>
            <w:shd w:val="clear" w:color="000000" w:fill="D9D9D9"/>
            <w:noWrap/>
            <w:vAlign w:val="bottom"/>
            <w:hideMark/>
          </w:tcPr>
          <w:p w14:paraId="55345D0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0.5</w:t>
            </w:r>
          </w:p>
        </w:tc>
      </w:tr>
      <w:tr w:rsidR="00DF0335" w:rsidRPr="00511B5D" w14:paraId="07B0944D" w14:textId="77777777" w:rsidTr="00536E28">
        <w:trPr>
          <w:trHeight w:val="255"/>
        </w:trPr>
        <w:tc>
          <w:tcPr>
            <w:tcW w:w="3752" w:type="dxa"/>
            <w:tcBorders>
              <w:top w:val="single" w:sz="4" w:space="0" w:color="auto"/>
            </w:tcBorders>
            <w:shd w:val="clear" w:color="auto" w:fill="auto"/>
            <w:noWrap/>
            <w:vAlign w:val="bottom"/>
            <w:hideMark/>
          </w:tcPr>
          <w:p w14:paraId="10A248BE"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&lt;55 years</w:t>
            </w:r>
          </w:p>
        </w:tc>
        <w:tc>
          <w:tcPr>
            <w:tcW w:w="767" w:type="dxa"/>
            <w:tcBorders>
              <w:top w:val="single" w:sz="4" w:space="0" w:color="auto"/>
            </w:tcBorders>
            <w:shd w:val="clear" w:color="auto" w:fill="auto"/>
            <w:noWrap/>
            <w:vAlign w:val="bottom"/>
            <w:hideMark/>
          </w:tcPr>
          <w:p w14:paraId="3CCD557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380</w:t>
            </w:r>
          </w:p>
        </w:tc>
        <w:tc>
          <w:tcPr>
            <w:tcW w:w="1010" w:type="dxa"/>
            <w:tcBorders>
              <w:top w:val="single" w:sz="4" w:space="0" w:color="auto"/>
            </w:tcBorders>
            <w:shd w:val="clear" w:color="auto" w:fill="auto"/>
            <w:noWrap/>
            <w:vAlign w:val="bottom"/>
            <w:hideMark/>
          </w:tcPr>
          <w:p w14:paraId="2C54E27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82.3</w:t>
            </w:r>
          </w:p>
        </w:tc>
        <w:tc>
          <w:tcPr>
            <w:tcW w:w="992" w:type="dxa"/>
            <w:tcBorders>
              <w:top w:val="single" w:sz="4" w:space="0" w:color="auto"/>
            </w:tcBorders>
            <w:shd w:val="clear" w:color="auto" w:fill="auto"/>
            <w:noWrap/>
            <w:vAlign w:val="bottom"/>
            <w:hideMark/>
          </w:tcPr>
          <w:p w14:paraId="4F81C5F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84.4</w:t>
            </w:r>
          </w:p>
        </w:tc>
        <w:tc>
          <w:tcPr>
            <w:tcW w:w="709" w:type="dxa"/>
            <w:tcBorders>
              <w:top w:val="single" w:sz="4" w:space="0" w:color="auto"/>
            </w:tcBorders>
            <w:shd w:val="clear" w:color="000000" w:fill="FFFFFF"/>
            <w:noWrap/>
            <w:vAlign w:val="bottom"/>
            <w:hideMark/>
          </w:tcPr>
          <w:p w14:paraId="4093F4B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w:t>
            </w:r>
          </w:p>
        </w:tc>
        <w:tc>
          <w:tcPr>
            <w:tcW w:w="850" w:type="dxa"/>
            <w:tcBorders>
              <w:top w:val="single" w:sz="4" w:space="0" w:color="auto"/>
            </w:tcBorders>
            <w:shd w:val="clear" w:color="000000" w:fill="D9D9D9"/>
            <w:noWrap/>
            <w:vAlign w:val="bottom"/>
            <w:hideMark/>
          </w:tcPr>
          <w:p w14:paraId="0720BB0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391</w:t>
            </w:r>
          </w:p>
        </w:tc>
        <w:tc>
          <w:tcPr>
            <w:tcW w:w="992" w:type="dxa"/>
            <w:tcBorders>
              <w:top w:val="single" w:sz="4" w:space="0" w:color="auto"/>
            </w:tcBorders>
            <w:shd w:val="clear" w:color="000000" w:fill="D9D9D9"/>
            <w:noWrap/>
            <w:vAlign w:val="bottom"/>
            <w:hideMark/>
          </w:tcPr>
          <w:p w14:paraId="0DB2954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46.6</w:t>
            </w:r>
          </w:p>
        </w:tc>
        <w:tc>
          <w:tcPr>
            <w:tcW w:w="993" w:type="dxa"/>
            <w:tcBorders>
              <w:top w:val="single" w:sz="4" w:space="0" w:color="auto"/>
            </w:tcBorders>
            <w:shd w:val="clear" w:color="000000" w:fill="D9D9D9"/>
            <w:noWrap/>
            <w:vAlign w:val="bottom"/>
            <w:hideMark/>
          </w:tcPr>
          <w:p w14:paraId="17160AC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49.7</w:t>
            </w:r>
          </w:p>
        </w:tc>
        <w:tc>
          <w:tcPr>
            <w:tcW w:w="708" w:type="dxa"/>
            <w:tcBorders>
              <w:top w:val="single" w:sz="4" w:space="0" w:color="auto"/>
            </w:tcBorders>
            <w:shd w:val="clear" w:color="000000" w:fill="D9D9D9"/>
            <w:noWrap/>
            <w:vAlign w:val="bottom"/>
            <w:hideMark/>
          </w:tcPr>
          <w:p w14:paraId="43A763E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1</w:t>
            </w:r>
          </w:p>
        </w:tc>
      </w:tr>
      <w:tr w:rsidR="00DF0335" w:rsidRPr="00511B5D" w14:paraId="25D00E7C" w14:textId="77777777" w:rsidTr="00536E28">
        <w:trPr>
          <w:trHeight w:val="255"/>
        </w:trPr>
        <w:tc>
          <w:tcPr>
            <w:tcW w:w="3752" w:type="dxa"/>
            <w:shd w:val="clear" w:color="auto" w:fill="auto"/>
            <w:noWrap/>
            <w:vAlign w:val="bottom"/>
            <w:hideMark/>
          </w:tcPr>
          <w:p w14:paraId="1C35F95C"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55 - 64 years</w:t>
            </w:r>
          </w:p>
        </w:tc>
        <w:tc>
          <w:tcPr>
            <w:tcW w:w="767" w:type="dxa"/>
            <w:shd w:val="clear" w:color="auto" w:fill="auto"/>
            <w:noWrap/>
            <w:vAlign w:val="bottom"/>
            <w:hideMark/>
          </w:tcPr>
          <w:p w14:paraId="5DABF86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3,161</w:t>
            </w:r>
          </w:p>
        </w:tc>
        <w:tc>
          <w:tcPr>
            <w:tcW w:w="1010" w:type="dxa"/>
            <w:shd w:val="clear" w:color="auto" w:fill="auto"/>
            <w:noWrap/>
            <w:vAlign w:val="bottom"/>
            <w:hideMark/>
          </w:tcPr>
          <w:p w14:paraId="2965EAF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82.4</w:t>
            </w:r>
          </w:p>
        </w:tc>
        <w:tc>
          <w:tcPr>
            <w:tcW w:w="992" w:type="dxa"/>
            <w:shd w:val="clear" w:color="auto" w:fill="auto"/>
            <w:noWrap/>
            <w:vAlign w:val="bottom"/>
            <w:hideMark/>
          </w:tcPr>
          <w:p w14:paraId="45F444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84.3</w:t>
            </w:r>
          </w:p>
        </w:tc>
        <w:tc>
          <w:tcPr>
            <w:tcW w:w="709" w:type="dxa"/>
            <w:shd w:val="clear" w:color="000000" w:fill="FFFFFF"/>
            <w:noWrap/>
            <w:vAlign w:val="bottom"/>
            <w:hideMark/>
          </w:tcPr>
          <w:p w14:paraId="4705E6B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w:t>
            </w:r>
          </w:p>
        </w:tc>
        <w:tc>
          <w:tcPr>
            <w:tcW w:w="850" w:type="dxa"/>
            <w:shd w:val="clear" w:color="000000" w:fill="D9D9D9"/>
            <w:noWrap/>
            <w:vAlign w:val="bottom"/>
            <w:hideMark/>
          </w:tcPr>
          <w:p w14:paraId="4871869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3,239</w:t>
            </w:r>
          </w:p>
        </w:tc>
        <w:tc>
          <w:tcPr>
            <w:tcW w:w="992" w:type="dxa"/>
            <w:shd w:val="clear" w:color="000000" w:fill="D9D9D9"/>
            <w:noWrap/>
            <w:vAlign w:val="bottom"/>
            <w:hideMark/>
          </w:tcPr>
          <w:p w14:paraId="46448BC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36.5</w:t>
            </w:r>
          </w:p>
        </w:tc>
        <w:tc>
          <w:tcPr>
            <w:tcW w:w="993" w:type="dxa"/>
            <w:shd w:val="clear" w:color="000000" w:fill="D9D9D9"/>
            <w:noWrap/>
            <w:vAlign w:val="bottom"/>
            <w:hideMark/>
          </w:tcPr>
          <w:p w14:paraId="4EB3D5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37.7</w:t>
            </w:r>
          </w:p>
        </w:tc>
        <w:tc>
          <w:tcPr>
            <w:tcW w:w="708" w:type="dxa"/>
            <w:shd w:val="clear" w:color="000000" w:fill="D9D9D9"/>
            <w:noWrap/>
            <w:vAlign w:val="bottom"/>
            <w:hideMark/>
          </w:tcPr>
          <w:p w14:paraId="6404C39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w:t>
            </w:r>
          </w:p>
        </w:tc>
      </w:tr>
      <w:tr w:rsidR="00DF0335" w:rsidRPr="00511B5D" w14:paraId="12326A27" w14:textId="77777777" w:rsidTr="00536E28">
        <w:trPr>
          <w:trHeight w:val="255"/>
        </w:trPr>
        <w:tc>
          <w:tcPr>
            <w:tcW w:w="3752" w:type="dxa"/>
            <w:shd w:val="clear" w:color="auto" w:fill="auto"/>
            <w:noWrap/>
            <w:vAlign w:val="bottom"/>
            <w:hideMark/>
          </w:tcPr>
          <w:p w14:paraId="39C87F58"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65 - 74 years</w:t>
            </w:r>
          </w:p>
        </w:tc>
        <w:tc>
          <w:tcPr>
            <w:tcW w:w="767" w:type="dxa"/>
            <w:shd w:val="clear" w:color="auto" w:fill="auto"/>
            <w:noWrap/>
            <w:vAlign w:val="bottom"/>
            <w:hideMark/>
          </w:tcPr>
          <w:p w14:paraId="5BCA13B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8,702</w:t>
            </w:r>
          </w:p>
        </w:tc>
        <w:tc>
          <w:tcPr>
            <w:tcW w:w="1010" w:type="dxa"/>
            <w:shd w:val="clear" w:color="auto" w:fill="auto"/>
            <w:noWrap/>
            <w:vAlign w:val="bottom"/>
            <w:hideMark/>
          </w:tcPr>
          <w:p w14:paraId="7262DE3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83.3</w:t>
            </w:r>
          </w:p>
        </w:tc>
        <w:tc>
          <w:tcPr>
            <w:tcW w:w="992" w:type="dxa"/>
            <w:shd w:val="clear" w:color="auto" w:fill="auto"/>
            <w:noWrap/>
            <w:vAlign w:val="bottom"/>
            <w:hideMark/>
          </w:tcPr>
          <w:p w14:paraId="55F2FD0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85.4</w:t>
            </w:r>
          </w:p>
        </w:tc>
        <w:tc>
          <w:tcPr>
            <w:tcW w:w="709" w:type="dxa"/>
            <w:shd w:val="clear" w:color="000000" w:fill="FFFFFF"/>
            <w:noWrap/>
            <w:vAlign w:val="bottom"/>
            <w:hideMark/>
          </w:tcPr>
          <w:p w14:paraId="65E1DFD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w:t>
            </w:r>
          </w:p>
        </w:tc>
        <w:tc>
          <w:tcPr>
            <w:tcW w:w="850" w:type="dxa"/>
            <w:shd w:val="clear" w:color="000000" w:fill="D9D9D9"/>
            <w:noWrap/>
            <w:vAlign w:val="bottom"/>
            <w:hideMark/>
          </w:tcPr>
          <w:p w14:paraId="255617D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8,927</w:t>
            </w:r>
          </w:p>
        </w:tc>
        <w:tc>
          <w:tcPr>
            <w:tcW w:w="992" w:type="dxa"/>
            <w:shd w:val="clear" w:color="000000" w:fill="D9D9D9"/>
            <w:noWrap/>
            <w:vAlign w:val="bottom"/>
            <w:hideMark/>
          </w:tcPr>
          <w:p w14:paraId="72DCBAC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26.3</w:t>
            </w:r>
          </w:p>
        </w:tc>
        <w:tc>
          <w:tcPr>
            <w:tcW w:w="993" w:type="dxa"/>
            <w:shd w:val="clear" w:color="000000" w:fill="D9D9D9"/>
            <w:noWrap/>
            <w:vAlign w:val="bottom"/>
            <w:hideMark/>
          </w:tcPr>
          <w:p w14:paraId="18F5C52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26.7</w:t>
            </w:r>
          </w:p>
        </w:tc>
        <w:tc>
          <w:tcPr>
            <w:tcW w:w="708" w:type="dxa"/>
            <w:shd w:val="clear" w:color="000000" w:fill="D9D9D9"/>
            <w:noWrap/>
            <w:vAlign w:val="bottom"/>
            <w:hideMark/>
          </w:tcPr>
          <w:p w14:paraId="279820E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r>
      <w:tr w:rsidR="00DF0335" w:rsidRPr="00511B5D" w14:paraId="4FAB8BE1" w14:textId="77777777" w:rsidTr="00536E28">
        <w:trPr>
          <w:trHeight w:val="255"/>
        </w:trPr>
        <w:tc>
          <w:tcPr>
            <w:tcW w:w="3752" w:type="dxa"/>
            <w:shd w:val="clear" w:color="auto" w:fill="auto"/>
            <w:noWrap/>
            <w:vAlign w:val="bottom"/>
            <w:hideMark/>
          </w:tcPr>
          <w:p w14:paraId="331F0ACC"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75 - 84 years</w:t>
            </w:r>
          </w:p>
        </w:tc>
        <w:tc>
          <w:tcPr>
            <w:tcW w:w="767" w:type="dxa"/>
            <w:shd w:val="clear" w:color="auto" w:fill="auto"/>
            <w:noWrap/>
            <w:vAlign w:val="bottom"/>
            <w:hideMark/>
          </w:tcPr>
          <w:p w14:paraId="48EE098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4,287</w:t>
            </w:r>
          </w:p>
        </w:tc>
        <w:tc>
          <w:tcPr>
            <w:tcW w:w="1010" w:type="dxa"/>
            <w:shd w:val="clear" w:color="auto" w:fill="auto"/>
            <w:noWrap/>
            <w:vAlign w:val="bottom"/>
            <w:hideMark/>
          </w:tcPr>
          <w:p w14:paraId="6EF05C9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80.0</w:t>
            </w:r>
          </w:p>
        </w:tc>
        <w:tc>
          <w:tcPr>
            <w:tcW w:w="992" w:type="dxa"/>
            <w:shd w:val="clear" w:color="auto" w:fill="auto"/>
            <w:noWrap/>
            <w:vAlign w:val="bottom"/>
            <w:hideMark/>
          </w:tcPr>
          <w:p w14:paraId="161C801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82.1</w:t>
            </w:r>
          </w:p>
        </w:tc>
        <w:tc>
          <w:tcPr>
            <w:tcW w:w="709" w:type="dxa"/>
            <w:shd w:val="clear" w:color="000000" w:fill="FFFFFF"/>
            <w:noWrap/>
            <w:vAlign w:val="bottom"/>
            <w:hideMark/>
          </w:tcPr>
          <w:p w14:paraId="5E6BDD8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w:t>
            </w:r>
          </w:p>
        </w:tc>
        <w:tc>
          <w:tcPr>
            <w:tcW w:w="850" w:type="dxa"/>
            <w:shd w:val="clear" w:color="000000" w:fill="D9D9D9"/>
            <w:noWrap/>
            <w:vAlign w:val="bottom"/>
            <w:hideMark/>
          </w:tcPr>
          <w:p w14:paraId="6B1E940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4,409</w:t>
            </w:r>
          </w:p>
        </w:tc>
        <w:tc>
          <w:tcPr>
            <w:tcW w:w="992" w:type="dxa"/>
            <w:shd w:val="clear" w:color="000000" w:fill="D9D9D9"/>
            <w:noWrap/>
            <w:vAlign w:val="bottom"/>
            <w:hideMark/>
          </w:tcPr>
          <w:p w14:paraId="0F22BB4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18.9</w:t>
            </w:r>
          </w:p>
        </w:tc>
        <w:tc>
          <w:tcPr>
            <w:tcW w:w="993" w:type="dxa"/>
            <w:shd w:val="clear" w:color="000000" w:fill="D9D9D9"/>
            <w:noWrap/>
            <w:vAlign w:val="bottom"/>
            <w:hideMark/>
          </w:tcPr>
          <w:p w14:paraId="42772C5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18.3</w:t>
            </w:r>
          </w:p>
        </w:tc>
        <w:tc>
          <w:tcPr>
            <w:tcW w:w="708" w:type="dxa"/>
            <w:shd w:val="clear" w:color="000000" w:fill="D9D9D9"/>
            <w:noWrap/>
            <w:vAlign w:val="bottom"/>
            <w:hideMark/>
          </w:tcPr>
          <w:p w14:paraId="70ED037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-0.6</w:t>
            </w:r>
          </w:p>
        </w:tc>
      </w:tr>
      <w:tr w:rsidR="00DF0335" w:rsidRPr="00511B5D" w14:paraId="1BA5D155" w14:textId="77777777" w:rsidTr="00536E28">
        <w:trPr>
          <w:trHeight w:val="255"/>
        </w:trPr>
        <w:tc>
          <w:tcPr>
            <w:tcW w:w="3752" w:type="dxa"/>
            <w:tcBorders>
              <w:bottom w:val="single" w:sz="4" w:space="0" w:color="auto"/>
            </w:tcBorders>
            <w:shd w:val="clear" w:color="auto" w:fill="auto"/>
            <w:noWrap/>
            <w:vAlign w:val="bottom"/>
            <w:hideMark/>
          </w:tcPr>
          <w:p w14:paraId="03221CD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&gt;85 years</w:t>
            </w:r>
          </w:p>
        </w:tc>
        <w:tc>
          <w:tcPr>
            <w:tcW w:w="767" w:type="dxa"/>
            <w:tcBorders>
              <w:bottom w:val="single" w:sz="4" w:space="0" w:color="auto"/>
            </w:tcBorders>
            <w:shd w:val="clear" w:color="auto" w:fill="auto"/>
            <w:noWrap/>
            <w:vAlign w:val="bottom"/>
            <w:hideMark/>
          </w:tcPr>
          <w:p w14:paraId="4EBA3A3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414</w:t>
            </w:r>
          </w:p>
        </w:tc>
        <w:tc>
          <w:tcPr>
            <w:tcW w:w="1010" w:type="dxa"/>
            <w:tcBorders>
              <w:bottom w:val="single" w:sz="4" w:space="0" w:color="auto"/>
            </w:tcBorders>
            <w:shd w:val="clear" w:color="auto" w:fill="auto"/>
            <w:noWrap/>
            <w:vAlign w:val="bottom"/>
            <w:hideMark/>
          </w:tcPr>
          <w:p w14:paraId="5958AB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77.5</w:t>
            </w:r>
          </w:p>
        </w:tc>
        <w:tc>
          <w:tcPr>
            <w:tcW w:w="992" w:type="dxa"/>
            <w:tcBorders>
              <w:bottom w:val="single" w:sz="4" w:space="0" w:color="auto"/>
            </w:tcBorders>
            <w:shd w:val="clear" w:color="auto" w:fill="auto"/>
            <w:noWrap/>
            <w:vAlign w:val="bottom"/>
            <w:hideMark/>
          </w:tcPr>
          <w:p w14:paraId="39AAA6C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77.9</w:t>
            </w:r>
          </w:p>
        </w:tc>
        <w:tc>
          <w:tcPr>
            <w:tcW w:w="709" w:type="dxa"/>
            <w:tcBorders>
              <w:bottom w:val="single" w:sz="4" w:space="0" w:color="auto"/>
            </w:tcBorders>
            <w:shd w:val="clear" w:color="000000" w:fill="FFFFFF"/>
            <w:noWrap/>
            <w:vAlign w:val="bottom"/>
            <w:hideMark/>
          </w:tcPr>
          <w:p w14:paraId="62CBD45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4</w:t>
            </w:r>
          </w:p>
        </w:tc>
        <w:tc>
          <w:tcPr>
            <w:tcW w:w="850" w:type="dxa"/>
            <w:tcBorders>
              <w:bottom w:val="single" w:sz="4" w:space="0" w:color="auto"/>
            </w:tcBorders>
            <w:shd w:val="clear" w:color="000000" w:fill="D9D9D9"/>
            <w:noWrap/>
            <w:vAlign w:val="bottom"/>
            <w:hideMark/>
          </w:tcPr>
          <w:p w14:paraId="409DD71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419</w:t>
            </w:r>
          </w:p>
        </w:tc>
        <w:tc>
          <w:tcPr>
            <w:tcW w:w="992" w:type="dxa"/>
            <w:tcBorders>
              <w:bottom w:val="single" w:sz="4" w:space="0" w:color="auto"/>
            </w:tcBorders>
            <w:shd w:val="clear" w:color="000000" w:fill="D9D9D9"/>
            <w:noWrap/>
            <w:vAlign w:val="bottom"/>
            <w:hideMark/>
          </w:tcPr>
          <w:p w14:paraId="02522E4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13.1</w:t>
            </w:r>
          </w:p>
        </w:tc>
        <w:tc>
          <w:tcPr>
            <w:tcW w:w="993" w:type="dxa"/>
            <w:tcBorders>
              <w:bottom w:val="single" w:sz="4" w:space="0" w:color="auto"/>
            </w:tcBorders>
            <w:shd w:val="clear" w:color="000000" w:fill="D9D9D9"/>
            <w:noWrap/>
            <w:vAlign w:val="bottom"/>
            <w:hideMark/>
          </w:tcPr>
          <w:p w14:paraId="25C6433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12.8</w:t>
            </w:r>
          </w:p>
        </w:tc>
        <w:tc>
          <w:tcPr>
            <w:tcW w:w="708" w:type="dxa"/>
            <w:tcBorders>
              <w:bottom w:val="single" w:sz="4" w:space="0" w:color="auto"/>
            </w:tcBorders>
            <w:shd w:val="clear" w:color="000000" w:fill="D9D9D9"/>
            <w:noWrap/>
            <w:vAlign w:val="bottom"/>
            <w:hideMark/>
          </w:tcPr>
          <w:p w14:paraId="420D84A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-0.3</w:t>
            </w:r>
          </w:p>
        </w:tc>
      </w:tr>
      <w:tr w:rsidR="00DF0335" w:rsidRPr="00511B5D" w14:paraId="002C39EB" w14:textId="77777777" w:rsidTr="00536E28">
        <w:trPr>
          <w:trHeight w:val="255"/>
        </w:trPr>
        <w:tc>
          <w:tcPr>
            <w:tcW w:w="3752" w:type="dxa"/>
            <w:shd w:val="clear" w:color="auto" w:fill="auto"/>
            <w:vAlign w:val="bottom"/>
            <w:hideMark/>
          </w:tcPr>
          <w:p w14:paraId="435C703D"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Monitoring</w:t>
            </w:r>
          </w:p>
        </w:tc>
        <w:tc>
          <w:tcPr>
            <w:tcW w:w="767" w:type="dxa"/>
            <w:shd w:val="clear" w:color="auto" w:fill="auto"/>
            <w:noWrap/>
            <w:vAlign w:val="bottom"/>
            <w:hideMark/>
          </w:tcPr>
          <w:p w14:paraId="4C4A9D2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2,595</w:t>
            </w:r>
          </w:p>
        </w:tc>
        <w:tc>
          <w:tcPr>
            <w:tcW w:w="1010" w:type="dxa"/>
            <w:shd w:val="clear" w:color="auto" w:fill="auto"/>
            <w:noWrap/>
            <w:vAlign w:val="bottom"/>
            <w:hideMark/>
          </w:tcPr>
          <w:p w14:paraId="657B44C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91.1</w:t>
            </w:r>
          </w:p>
        </w:tc>
        <w:tc>
          <w:tcPr>
            <w:tcW w:w="992" w:type="dxa"/>
            <w:shd w:val="clear" w:color="auto" w:fill="auto"/>
            <w:noWrap/>
            <w:vAlign w:val="bottom"/>
            <w:hideMark/>
          </w:tcPr>
          <w:p w14:paraId="450A197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90.9</w:t>
            </w:r>
          </w:p>
        </w:tc>
        <w:tc>
          <w:tcPr>
            <w:tcW w:w="709" w:type="dxa"/>
            <w:shd w:val="clear" w:color="000000" w:fill="FFFFFF"/>
            <w:noWrap/>
            <w:vAlign w:val="bottom"/>
            <w:hideMark/>
          </w:tcPr>
          <w:p w14:paraId="2F8023F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p>
        </w:tc>
        <w:tc>
          <w:tcPr>
            <w:tcW w:w="850" w:type="dxa"/>
            <w:shd w:val="clear" w:color="000000" w:fill="D9D9D9"/>
            <w:noWrap/>
            <w:vAlign w:val="bottom"/>
            <w:hideMark/>
          </w:tcPr>
          <w:p w14:paraId="61F112A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2,634</w:t>
            </w:r>
          </w:p>
        </w:tc>
        <w:tc>
          <w:tcPr>
            <w:tcW w:w="992" w:type="dxa"/>
            <w:shd w:val="clear" w:color="000000" w:fill="D9D9D9"/>
            <w:noWrap/>
            <w:vAlign w:val="bottom"/>
            <w:hideMark/>
          </w:tcPr>
          <w:p w14:paraId="78663D0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47.8</w:t>
            </w:r>
          </w:p>
        </w:tc>
        <w:tc>
          <w:tcPr>
            <w:tcW w:w="993" w:type="dxa"/>
            <w:shd w:val="clear" w:color="000000" w:fill="D9D9D9"/>
            <w:noWrap/>
            <w:vAlign w:val="bottom"/>
            <w:hideMark/>
          </w:tcPr>
          <w:p w14:paraId="0541237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45.5</w:t>
            </w:r>
          </w:p>
        </w:tc>
        <w:tc>
          <w:tcPr>
            <w:tcW w:w="708" w:type="dxa"/>
            <w:shd w:val="clear" w:color="000000" w:fill="D9D9D9"/>
            <w:noWrap/>
            <w:vAlign w:val="bottom"/>
            <w:hideMark/>
          </w:tcPr>
          <w:p w14:paraId="2EFB77B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w:t>
            </w:r>
          </w:p>
        </w:tc>
      </w:tr>
      <w:tr w:rsidR="00DF0335" w:rsidRPr="00511B5D" w14:paraId="71F64597" w14:textId="77777777" w:rsidTr="00536E28">
        <w:trPr>
          <w:trHeight w:val="255"/>
        </w:trPr>
        <w:tc>
          <w:tcPr>
            <w:tcW w:w="3752" w:type="dxa"/>
            <w:shd w:val="clear" w:color="auto" w:fill="auto"/>
            <w:vAlign w:val="bottom"/>
            <w:hideMark/>
          </w:tcPr>
          <w:p w14:paraId="3BB693B6"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Brachytherapy alone</w:t>
            </w:r>
          </w:p>
        </w:tc>
        <w:tc>
          <w:tcPr>
            <w:tcW w:w="767" w:type="dxa"/>
            <w:shd w:val="clear" w:color="auto" w:fill="auto"/>
            <w:noWrap/>
            <w:vAlign w:val="bottom"/>
            <w:hideMark/>
          </w:tcPr>
          <w:p w14:paraId="664D6E7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711</w:t>
            </w:r>
          </w:p>
        </w:tc>
        <w:tc>
          <w:tcPr>
            <w:tcW w:w="1010" w:type="dxa"/>
            <w:shd w:val="clear" w:color="auto" w:fill="auto"/>
            <w:noWrap/>
            <w:vAlign w:val="bottom"/>
            <w:hideMark/>
          </w:tcPr>
          <w:p w14:paraId="43934F5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91.2</w:t>
            </w:r>
          </w:p>
        </w:tc>
        <w:tc>
          <w:tcPr>
            <w:tcW w:w="992" w:type="dxa"/>
            <w:shd w:val="clear" w:color="auto" w:fill="auto"/>
            <w:noWrap/>
            <w:vAlign w:val="bottom"/>
            <w:hideMark/>
          </w:tcPr>
          <w:p w14:paraId="0558092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91.6</w:t>
            </w:r>
          </w:p>
        </w:tc>
        <w:tc>
          <w:tcPr>
            <w:tcW w:w="709" w:type="dxa"/>
            <w:shd w:val="clear" w:color="000000" w:fill="FFFFFF"/>
            <w:noWrap/>
            <w:vAlign w:val="bottom"/>
            <w:hideMark/>
          </w:tcPr>
          <w:p w14:paraId="1D643F1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c>
          <w:tcPr>
            <w:tcW w:w="850" w:type="dxa"/>
            <w:shd w:val="clear" w:color="000000" w:fill="D9D9D9"/>
            <w:noWrap/>
            <w:vAlign w:val="bottom"/>
            <w:hideMark/>
          </w:tcPr>
          <w:p w14:paraId="29D51CF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722</w:t>
            </w:r>
          </w:p>
        </w:tc>
        <w:tc>
          <w:tcPr>
            <w:tcW w:w="992" w:type="dxa"/>
            <w:shd w:val="clear" w:color="000000" w:fill="D9D9D9"/>
            <w:noWrap/>
            <w:vAlign w:val="bottom"/>
            <w:hideMark/>
          </w:tcPr>
          <w:p w14:paraId="6FC5E24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47.6</w:t>
            </w:r>
          </w:p>
        </w:tc>
        <w:tc>
          <w:tcPr>
            <w:tcW w:w="993" w:type="dxa"/>
            <w:shd w:val="clear" w:color="000000" w:fill="D9D9D9"/>
            <w:noWrap/>
            <w:vAlign w:val="bottom"/>
            <w:hideMark/>
          </w:tcPr>
          <w:p w14:paraId="158601B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46.7</w:t>
            </w:r>
          </w:p>
        </w:tc>
        <w:tc>
          <w:tcPr>
            <w:tcW w:w="708" w:type="dxa"/>
            <w:shd w:val="clear" w:color="000000" w:fill="D9D9D9"/>
            <w:noWrap/>
            <w:vAlign w:val="bottom"/>
            <w:hideMark/>
          </w:tcPr>
          <w:p w14:paraId="50FC167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9</w:t>
            </w:r>
          </w:p>
        </w:tc>
      </w:tr>
      <w:tr w:rsidR="00DF0335" w:rsidRPr="00511B5D" w14:paraId="512D37CF" w14:textId="77777777" w:rsidTr="00536E28">
        <w:trPr>
          <w:trHeight w:val="255"/>
        </w:trPr>
        <w:tc>
          <w:tcPr>
            <w:tcW w:w="3752" w:type="dxa"/>
            <w:shd w:val="clear" w:color="auto" w:fill="auto"/>
            <w:vAlign w:val="bottom"/>
            <w:hideMark/>
          </w:tcPr>
          <w:p w14:paraId="0FD8AFD0"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Surgery alone</w:t>
            </w:r>
          </w:p>
        </w:tc>
        <w:tc>
          <w:tcPr>
            <w:tcW w:w="767" w:type="dxa"/>
            <w:shd w:val="clear" w:color="auto" w:fill="auto"/>
            <w:noWrap/>
            <w:vAlign w:val="bottom"/>
            <w:hideMark/>
          </w:tcPr>
          <w:p w14:paraId="06DD7F1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4,735</w:t>
            </w:r>
          </w:p>
        </w:tc>
        <w:tc>
          <w:tcPr>
            <w:tcW w:w="1010" w:type="dxa"/>
            <w:shd w:val="clear" w:color="auto" w:fill="auto"/>
            <w:noWrap/>
            <w:vAlign w:val="bottom"/>
            <w:hideMark/>
          </w:tcPr>
          <w:p w14:paraId="7A60E4C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90.3</w:t>
            </w:r>
          </w:p>
        </w:tc>
        <w:tc>
          <w:tcPr>
            <w:tcW w:w="992" w:type="dxa"/>
            <w:shd w:val="clear" w:color="auto" w:fill="auto"/>
            <w:noWrap/>
            <w:vAlign w:val="bottom"/>
            <w:hideMark/>
          </w:tcPr>
          <w:p w14:paraId="723671B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90.5</w:t>
            </w:r>
          </w:p>
        </w:tc>
        <w:tc>
          <w:tcPr>
            <w:tcW w:w="709" w:type="dxa"/>
            <w:shd w:val="clear" w:color="000000" w:fill="FFFFFF"/>
            <w:noWrap/>
            <w:vAlign w:val="bottom"/>
            <w:hideMark/>
          </w:tcPr>
          <w:p w14:paraId="2DB4C92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c>
          <w:tcPr>
            <w:tcW w:w="850" w:type="dxa"/>
            <w:shd w:val="clear" w:color="000000" w:fill="D9D9D9"/>
            <w:noWrap/>
            <w:vAlign w:val="bottom"/>
            <w:hideMark/>
          </w:tcPr>
          <w:p w14:paraId="0B95B10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5,008</w:t>
            </w:r>
          </w:p>
        </w:tc>
        <w:tc>
          <w:tcPr>
            <w:tcW w:w="992" w:type="dxa"/>
            <w:shd w:val="clear" w:color="000000" w:fill="D9D9D9"/>
            <w:noWrap/>
            <w:vAlign w:val="bottom"/>
            <w:hideMark/>
          </w:tcPr>
          <w:p w14:paraId="08B4A3C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26.5</w:t>
            </w:r>
          </w:p>
        </w:tc>
        <w:tc>
          <w:tcPr>
            <w:tcW w:w="993" w:type="dxa"/>
            <w:shd w:val="clear" w:color="000000" w:fill="D9D9D9"/>
            <w:noWrap/>
            <w:vAlign w:val="bottom"/>
            <w:hideMark/>
          </w:tcPr>
          <w:p w14:paraId="14FAA03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27.3</w:t>
            </w:r>
          </w:p>
        </w:tc>
        <w:tc>
          <w:tcPr>
            <w:tcW w:w="708" w:type="dxa"/>
            <w:shd w:val="clear" w:color="000000" w:fill="D9D9D9"/>
            <w:noWrap/>
            <w:vAlign w:val="bottom"/>
            <w:hideMark/>
          </w:tcPr>
          <w:p w14:paraId="6DE04E6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8</w:t>
            </w:r>
          </w:p>
        </w:tc>
      </w:tr>
      <w:tr w:rsidR="00DF0335" w:rsidRPr="00511B5D" w14:paraId="2887EFE3" w14:textId="77777777" w:rsidTr="00536E28">
        <w:trPr>
          <w:trHeight w:val="255"/>
        </w:trPr>
        <w:tc>
          <w:tcPr>
            <w:tcW w:w="3752" w:type="dxa"/>
            <w:shd w:val="clear" w:color="auto" w:fill="auto"/>
            <w:vAlign w:val="bottom"/>
            <w:hideMark/>
          </w:tcPr>
          <w:p w14:paraId="4EC2F16A"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auto" w:fill="auto"/>
            <w:noWrap/>
            <w:vAlign w:val="bottom"/>
            <w:hideMark/>
          </w:tcPr>
          <w:p w14:paraId="27B45AF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1,430</w:t>
            </w:r>
          </w:p>
        </w:tc>
        <w:tc>
          <w:tcPr>
            <w:tcW w:w="1010" w:type="dxa"/>
            <w:shd w:val="clear" w:color="auto" w:fill="auto"/>
            <w:noWrap/>
            <w:vAlign w:val="bottom"/>
            <w:hideMark/>
          </w:tcPr>
          <w:p w14:paraId="4D122E9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78.3</w:t>
            </w:r>
          </w:p>
        </w:tc>
        <w:tc>
          <w:tcPr>
            <w:tcW w:w="992" w:type="dxa"/>
            <w:shd w:val="clear" w:color="auto" w:fill="auto"/>
            <w:noWrap/>
            <w:vAlign w:val="bottom"/>
            <w:hideMark/>
          </w:tcPr>
          <w:p w14:paraId="4D930D0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80.3</w:t>
            </w:r>
          </w:p>
        </w:tc>
        <w:tc>
          <w:tcPr>
            <w:tcW w:w="709" w:type="dxa"/>
            <w:shd w:val="clear" w:color="000000" w:fill="FFFFFF"/>
            <w:noWrap/>
            <w:vAlign w:val="bottom"/>
            <w:hideMark/>
          </w:tcPr>
          <w:p w14:paraId="1D68D1F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w:t>
            </w:r>
          </w:p>
        </w:tc>
        <w:tc>
          <w:tcPr>
            <w:tcW w:w="850" w:type="dxa"/>
            <w:shd w:val="clear" w:color="000000" w:fill="D9D9D9"/>
            <w:noWrap/>
            <w:vAlign w:val="bottom"/>
            <w:hideMark/>
          </w:tcPr>
          <w:p w14:paraId="594CB31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1,498</w:t>
            </w:r>
          </w:p>
        </w:tc>
        <w:tc>
          <w:tcPr>
            <w:tcW w:w="992" w:type="dxa"/>
            <w:shd w:val="clear" w:color="000000" w:fill="D9D9D9"/>
            <w:noWrap/>
            <w:vAlign w:val="bottom"/>
            <w:hideMark/>
          </w:tcPr>
          <w:p w14:paraId="6E7EA36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16.9</w:t>
            </w:r>
          </w:p>
        </w:tc>
        <w:tc>
          <w:tcPr>
            <w:tcW w:w="993" w:type="dxa"/>
            <w:shd w:val="clear" w:color="000000" w:fill="D9D9D9"/>
            <w:noWrap/>
            <w:vAlign w:val="bottom"/>
            <w:hideMark/>
          </w:tcPr>
          <w:p w14:paraId="0B4FE63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17.2</w:t>
            </w:r>
          </w:p>
        </w:tc>
        <w:tc>
          <w:tcPr>
            <w:tcW w:w="708" w:type="dxa"/>
            <w:shd w:val="clear" w:color="000000" w:fill="D9D9D9"/>
            <w:noWrap/>
            <w:vAlign w:val="bottom"/>
            <w:hideMark/>
          </w:tcPr>
          <w:p w14:paraId="134065A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r>
      <w:tr w:rsidR="00DF0335" w:rsidRPr="00511B5D" w14:paraId="1CBFB01D" w14:textId="77777777" w:rsidTr="00536E28">
        <w:trPr>
          <w:trHeight w:val="255"/>
        </w:trPr>
        <w:tc>
          <w:tcPr>
            <w:tcW w:w="3752" w:type="dxa"/>
            <w:shd w:val="clear" w:color="auto" w:fill="auto"/>
            <w:vAlign w:val="bottom"/>
            <w:hideMark/>
          </w:tcPr>
          <w:p w14:paraId="020AB0DC"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alone</w:t>
            </w:r>
          </w:p>
        </w:tc>
        <w:tc>
          <w:tcPr>
            <w:tcW w:w="767" w:type="dxa"/>
            <w:shd w:val="clear" w:color="auto" w:fill="auto"/>
            <w:noWrap/>
            <w:vAlign w:val="bottom"/>
            <w:hideMark/>
          </w:tcPr>
          <w:p w14:paraId="6F2F8FC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794</w:t>
            </w:r>
          </w:p>
        </w:tc>
        <w:tc>
          <w:tcPr>
            <w:tcW w:w="1010" w:type="dxa"/>
            <w:shd w:val="clear" w:color="auto" w:fill="auto"/>
            <w:noWrap/>
            <w:vAlign w:val="bottom"/>
            <w:hideMark/>
          </w:tcPr>
          <w:p w14:paraId="0EABDDC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85.8</w:t>
            </w:r>
          </w:p>
        </w:tc>
        <w:tc>
          <w:tcPr>
            <w:tcW w:w="992" w:type="dxa"/>
            <w:shd w:val="clear" w:color="auto" w:fill="auto"/>
            <w:noWrap/>
            <w:vAlign w:val="bottom"/>
            <w:hideMark/>
          </w:tcPr>
          <w:p w14:paraId="7267D7E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88.1</w:t>
            </w:r>
          </w:p>
        </w:tc>
        <w:tc>
          <w:tcPr>
            <w:tcW w:w="709" w:type="dxa"/>
            <w:shd w:val="clear" w:color="000000" w:fill="FFFFFF"/>
            <w:noWrap/>
            <w:vAlign w:val="bottom"/>
            <w:hideMark/>
          </w:tcPr>
          <w:p w14:paraId="14D2DD7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w:t>
            </w:r>
          </w:p>
        </w:tc>
        <w:tc>
          <w:tcPr>
            <w:tcW w:w="850" w:type="dxa"/>
            <w:shd w:val="clear" w:color="000000" w:fill="D9D9D9"/>
            <w:noWrap/>
            <w:vAlign w:val="bottom"/>
            <w:hideMark/>
          </w:tcPr>
          <w:p w14:paraId="7886CD3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872</w:t>
            </w:r>
          </w:p>
        </w:tc>
        <w:tc>
          <w:tcPr>
            <w:tcW w:w="992" w:type="dxa"/>
            <w:shd w:val="clear" w:color="000000" w:fill="D9D9D9"/>
            <w:noWrap/>
            <w:vAlign w:val="bottom"/>
            <w:hideMark/>
          </w:tcPr>
          <w:p w14:paraId="667B662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28.1</w:t>
            </w:r>
          </w:p>
        </w:tc>
        <w:tc>
          <w:tcPr>
            <w:tcW w:w="993" w:type="dxa"/>
            <w:shd w:val="clear" w:color="000000" w:fill="D9D9D9"/>
            <w:noWrap/>
            <w:vAlign w:val="bottom"/>
            <w:hideMark/>
          </w:tcPr>
          <w:p w14:paraId="270C03B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27.1</w:t>
            </w:r>
          </w:p>
        </w:tc>
        <w:tc>
          <w:tcPr>
            <w:tcW w:w="708" w:type="dxa"/>
            <w:shd w:val="clear" w:color="000000" w:fill="D9D9D9"/>
            <w:noWrap/>
            <w:vAlign w:val="bottom"/>
            <w:hideMark/>
          </w:tcPr>
          <w:p w14:paraId="12F6AFB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w:t>
            </w:r>
          </w:p>
        </w:tc>
      </w:tr>
      <w:tr w:rsidR="00DF0335" w:rsidRPr="00511B5D" w14:paraId="4061E1CC" w14:textId="77777777" w:rsidTr="00536E28">
        <w:trPr>
          <w:trHeight w:val="255"/>
        </w:trPr>
        <w:tc>
          <w:tcPr>
            <w:tcW w:w="3752" w:type="dxa"/>
            <w:shd w:val="clear" w:color="auto" w:fill="auto"/>
            <w:vAlign w:val="bottom"/>
            <w:hideMark/>
          </w:tcPr>
          <w:p w14:paraId="00D3F798"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&amp; ADT</w:t>
            </w:r>
          </w:p>
        </w:tc>
        <w:tc>
          <w:tcPr>
            <w:tcW w:w="767" w:type="dxa"/>
            <w:shd w:val="clear" w:color="auto" w:fill="auto"/>
            <w:noWrap/>
            <w:vAlign w:val="bottom"/>
            <w:hideMark/>
          </w:tcPr>
          <w:p w14:paraId="5ECE386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4,895</w:t>
            </w:r>
          </w:p>
        </w:tc>
        <w:tc>
          <w:tcPr>
            <w:tcW w:w="1010" w:type="dxa"/>
            <w:shd w:val="clear" w:color="auto" w:fill="auto"/>
            <w:noWrap/>
            <w:vAlign w:val="bottom"/>
            <w:hideMark/>
          </w:tcPr>
          <w:p w14:paraId="28563A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73.0</w:t>
            </w:r>
          </w:p>
        </w:tc>
        <w:tc>
          <w:tcPr>
            <w:tcW w:w="992" w:type="dxa"/>
            <w:shd w:val="clear" w:color="auto" w:fill="auto"/>
            <w:noWrap/>
            <w:vAlign w:val="bottom"/>
            <w:hideMark/>
          </w:tcPr>
          <w:p w14:paraId="0F160F2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78.3</w:t>
            </w:r>
          </w:p>
        </w:tc>
        <w:tc>
          <w:tcPr>
            <w:tcW w:w="709" w:type="dxa"/>
            <w:shd w:val="clear" w:color="000000" w:fill="FFFFFF"/>
            <w:noWrap/>
            <w:vAlign w:val="bottom"/>
            <w:hideMark/>
          </w:tcPr>
          <w:p w14:paraId="5C506B97"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5.3</w:t>
            </w:r>
          </w:p>
        </w:tc>
        <w:tc>
          <w:tcPr>
            <w:tcW w:w="850" w:type="dxa"/>
            <w:shd w:val="clear" w:color="000000" w:fill="D9D9D9"/>
            <w:noWrap/>
            <w:vAlign w:val="bottom"/>
            <w:hideMark/>
          </w:tcPr>
          <w:p w14:paraId="143C559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4,904</w:t>
            </w:r>
          </w:p>
        </w:tc>
        <w:tc>
          <w:tcPr>
            <w:tcW w:w="992" w:type="dxa"/>
            <w:shd w:val="clear" w:color="000000" w:fill="D9D9D9"/>
            <w:noWrap/>
            <w:vAlign w:val="bottom"/>
            <w:hideMark/>
          </w:tcPr>
          <w:p w14:paraId="69ABBA7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19.2</w:t>
            </w:r>
          </w:p>
        </w:tc>
        <w:tc>
          <w:tcPr>
            <w:tcW w:w="993" w:type="dxa"/>
            <w:shd w:val="clear" w:color="000000" w:fill="D9D9D9"/>
            <w:noWrap/>
            <w:vAlign w:val="bottom"/>
            <w:hideMark/>
          </w:tcPr>
          <w:p w14:paraId="7C1CA3A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21.0</w:t>
            </w:r>
          </w:p>
        </w:tc>
        <w:tc>
          <w:tcPr>
            <w:tcW w:w="708" w:type="dxa"/>
            <w:shd w:val="clear" w:color="000000" w:fill="D9D9D9"/>
            <w:noWrap/>
            <w:vAlign w:val="bottom"/>
            <w:hideMark/>
          </w:tcPr>
          <w:p w14:paraId="71BED0E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8</w:t>
            </w:r>
          </w:p>
        </w:tc>
      </w:tr>
      <w:tr w:rsidR="00DF0335" w:rsidRPr="00511B5D" w14:paraId="65862BC1" w14:textId="77777777" w:rsidTr="00536E28">
        <w:trPr>
          <w:trHeight w:val="255"/>
        </w:trPr>
        <w:tc>
          <w:tcPr>
            <w:tcW w:w="3752" w:type="dxa"/>
            <w:shd w:val="clear" w:color="auto" w:fill="auto"/>
            <w:vAlign w:val="bottom"/>
            <w:hideMark/>
          </w:tcPr>
          <w:p w14:paraId="062036E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 alone</w:t>
            </w:r>
          </w:p>
        </w:tc>
        <w:tc>
          <w:tcPr>
            <w:tcW w:w="767" w:type="dxa"/>
            <w:shd w:val="clear" w:color="auto" w:fill="auto"/>
            <w:noWrap/>
            <w:vAlign w:val="bottom"/>
            <w:hideMark/>
          </w:tcPr>
          <w:p w14:paraId="1CE66BE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1,285</w:t>
            </w:r>
          </w:p>
        </w:tc>
        <w:tc>
          <w:tcPr>
            <w:tcW w:w="1010" w:type="dxa"/>
            <w:shd w:val="clear" w:color="auto" w:fill="auto"/>
            <w:noWrap/>
            <w:vAlign w:val="bottom"/>
            <w:hideMark/>
          </w:tcPr>
          <w:p w14:paraId="4EC60A5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70.8</w:t>
            </w:r>
          </w:p>
        </w:tc>
        <w:tc>
          <w:tcPr>
            <w:tcW w:w="992" w:type="dxa"/>
            <w:shd w:val="clear" w:color="auto" w:fill="auto"/>
            <w:noWrap/>
            <w:vAlign w:val="bottom"/>
            <w:hideMark/>
          </w:tcPr>
          <w:p w14:paraId="1E87261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72.3</w:t>
            </w:r>
          </w:p>
        </w:tc>
        <w:tc>
          <w:tcPr>
            <w:tcW w:w="709" w:type="dxa"/>
            <w:shd w:val="clear" w:color="000000" w:fill="FFFFFF"/>
            <w:noWrap/>
            <w:vAlign w:val="bottom"/>
            <w:hideMark/>
          </w:tcPr>
          <w:p w14:paraId="41CBFC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1.5</w:t>
            </w:r>
          </w:p>
        </w:tc>
        <w:tc>
          <w:tcPr>
            <w:tcW w:w="850" w:type="dxa"/>
            <w:shd w:val="clear" w:color="000000" w:fill="D9D9D9"/>
            <w:noWrap/>
            <w:vAlign w:val="bottom"/>
            <w:hideMark/>
          </w:tcPr>
          <w:p w14:paraId="49AAEE9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1,262</w:t>
            </w:r>
          </w:p>
        </w:tc>
        <w:tc>
          <w:tcPr>
            <w:tcW w:w="992" w:type="dxa"/>
            <w:shd w:val="clear" w:color="000000" w:fill="D9D9D9"/>
            <w:noWrap/>
            <w:vAlign w:val="bottom"/>
            <w:hideMark/>
          </w:tcPr>
          <w:p w14:paraId="3D8F14B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13.2</w:t>
            </w:r>
          </w:p>
        </w:tc>
        <w:tc>
          <w:tcPr>
            <w:tcW w:w="993" w:type="dxa"/>
            <w:shd w:val="clear" w:color="000000" w:fill="D9D9D9"/>
            <w:noWrap/>
            <w:vAlign w:val="bottom"/>
            <w:hideMark/>
          </w:tcPr>
          <w:p w14:paraId="351A2A0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12.5</w:t>
            </w:r>
          </w:p>
        </w:tc>
        <w:tc>
          <w:tcPr>
            <w:tcW w:w="708" w:type="dxa"/>
            <w:shd w:val="clear" w:color="000000" w:fill="D9D9D9"/>
            <w:noWrap/>
            <w:vAlign w:val="bottom"/>
            <w:hideMark/>
          </w:tcPr>
          <w:p w14:paraId="47CB83A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-0.7</w:t>
            </w:r>
          </w:p>
        </w:tc>
      </w:tr>
      <w:tr w:rsidR="00DF0335" w:rsidRPr="00511B5D" w14:paraId="2C813E3F" w14:textId="77777777" w:rsidTr="00536E28">
        <w:trPr>
          <w:trHeight w:val="255"/>
        </w:trPr>
        <w:tc>
          <w:tcPr>
            <w:tcW w:w="3752" w:type="dxa"/>
            <w:shd w:val="clear" w:color="auto" w:fill="auto"/>
            <w:vAlign w:val="bottom"/>
            <w:hideMark/>
          </w:tcPr>
          <w:p w14:paraId="67496AA5"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511B5D">
              <w:rPr>
                <w:rFonts w:ascii="Arial" w:eastAsia="Times New Roman" w:hAnsi="Arial" w:cs="Arial"/>
                <w:color w:val="000000"/>
                <w:sz w:val="18"/>
                <w:szCs w:val="18"/>
                <w:lang w:eastAsia="en-GB"/>
              </w:rPr>
              <w:t>&amp; ADT</w:t>
            </w:r>
          </w:p>
        </w:tc>
        <w:tc>
          <w:tcPr>
            <w:tcW w:w="767" w:type="dxa"/>
            <w:shd w:val="clear" w:color="auto" w:fill="auto"/>
            <w:noWrap/>
            <w:vAlign w:val="bottom"/>
            <w:hideMark/>
          </w:tcPr>
          <w:p w14:paraId="068D2C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263</w:t>
            </w:r>
          </w:p>
        </w:tc>
        <w:tc>
          <w:tcPr>
            <w:tcW w:w="1010" w:type="dxa"/>
            <w:shd w:val="clear" w:color="auto" w:fill="auto"/>
            <w:noWrap/>
            <w:vAlign w:val="bottom"/>
            <w:hideMark/>
          </w:tcPr>
          <w:p w14:paraId="70F0642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69.8</w:t>
            </w:r>
          </w:p>
        </w:tc>
        <w:tc>
          <w:tcPr>
            <w:tcW w:w="992" w:type="dxa"/>
            <w:shd w:val="clear" w:color="auto" w:fill="auto"/>
            <w:noWrap/>
            <w:vAlign w:val="bottom"/>
            <w:hideMark/>
          </w:tcPr>
          <w:p w14:paraId="513EA3C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70.9</w:t>
            </w:r>
          </w:p>
        </w:tc>
        <w:tc>
          <w:tcPr>
            <w:tcW w:w="709" w:type="dxa"/>
            <w:shd w:val="clear" w:color="000000" w:fill="FFFFFF"/>
            <w:noWrap/>
            <w:vAlign w:val="bottom"/>
            <w:hideMark/>
          </w:tcPr>
          <w:p w14:paraId="6B1DD5F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w:t>
            </w:r>
          </w:p>
        </w:tc>
        <w:tc>
          <w:tcPr>
            <w:tcW w:w="850" w:type="dxa"/>
            <w:shd w:val="clear" w:color="000000" w:fill="D9D9D9"/>
            <w:noWrap/>
            <w:vAlign w:val="bottom"/>
            <w:hideMark/>
          </w:tcPr>
          <w:p w14:paraId="72A577C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254</w:t>
            </w:r>
          </w:p>
        </w:tc>
        <w:tc>
          <w:tcPr>
            <w:tcW w:w="992" w:type="dxa"/>
            <w:shd w:val="clear" w:color="000000" w:fill="D9D9D9"/>
            <w:noWrap/>
            <w:vAlign w:val="bottom"/>
            <w:hideMark/>
          </w:tcPr>
          <w:p w14:paraId="50F12FF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12.3</w:t>
            </w:r>
          </w:p>
        </w:tc>
        <w:tc>
          <w:tcPr>
            <w:tcW w:w="993" w:type="dxa"/>
            <w:shd w:val="clear" w:color="000000" w:fill="D9D9D9"/>
            <w:noWrap/>
            <w:vAlign w:val="bottom"/>
            <w:hideMark/>
          </w:tcPr>
          <w:p w14:paraId="4FC9D76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12.7</w:t>
            </w:r>
          </w:p>
        </w:tc>
        <w:tc>
          <w:tcPr>
            <w:tcW w:w="708" w:type="dxa"/>
            <w:shd w:val="clear" w:color="000000" w:fill="D9D9D9"/>
            <w:noWrap/>
            <w:vAlign w:val="bottom"/>
            <w:hideMark/>
          </w:tcPr>
          <w:p w14:paraId="0D590E2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0.4</w:t>
            </w:r>
          </w:p>
        </w:tc>
      </w:tr>
      <w:tr w:rsidR="00DF0335" w:rsidRPr="00511B5D" w14:paraId="78118A45" w14:textId="77777777" w:rsidTr="00536E28">
        <w:trPr>
          <w:trHeight w:val="255"/>
        </w:trPr>
        <w:tc>
          <w:tcPr>
            <w:tcW w:w="3752" w:type="dxa"/>
            <w:shd w:val="clear" w:color="auto" w:fill="auto"/>
            <w:vAlign w:val="bottom"/>
            <w:hideMark/>
          </w:tcPr>
          <w:p w14:paraId="753DBA52"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511B5D">
              <w:rPr>
                <w:rFonts w:ascii="Arial" w:eastAsia="Times New Roman" w:hAnsi="Arial" w:cs="Arial"/>
                <w:color w:val="000000"/>
                <w:sz w:val="18"/>
                <w:szCs w:val="18"/>
                <w:lang w:eastAsia="en-GB"/>
              </w:rPr>
              <w:t>&amp; EBRT (+/- ADT)</w:t>
            </w:r>
          </w:p>
        </w:tc>
        <w:tc>
          <w:tcPr>
            <w:tcW w:w="767" w:type="dxa"/>
            <w:shd w:val="clear" w:color="auto" w:fill="auto"/>
            <w:noWrap/>
            <w:vAlign w:val="bottom"/>
            <w:hideMark/>
          </w:tcPr>
          <w:p w14:paraId="5C21C7E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237</w:t>
            </w:r>
          </w:p>
        </w:tc>
        <w:tc>
          <w:tcPr>
            <w:tcW w:w="1010" w:type="dxa"/>
            <w:shd w:val="clear" w:color="auto" w:fill="auto"/>
            <w:noWrap/>
            <w:vAlign w:val="bottom"/>
            <w:hideMark/>
          </w:tcPr>
          <w:p w14:paraId="16FF13A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68.8</w:t>
            </w:r>
          </w:p>
        </w:tc>
        <w:tc>
          <w:tcPr>
            <w:tcW w:w="992" w:type="dxa"/>
            <w:shd w:val="clear" w:color="auto" w:fill="auto"/>
            <w:noWrap/>
            <w:vAlign w:val="bottom"/>
            <w:hideMark/>
          </w:tcPr>
          <w:p w14:paraId="52A2D27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72.7</w:t>
            </w:r>
          </w:p>
        </w:tc>
        <w:tc>
          <w:tcPr>
            <w:tcW w:w="709" w:type="dxa"/>
            <w:shd w:val="clear" w:color="000000" w:fill="FFFFFF"/>
            <w:noWrap/>
            <w:vAlign w:val="bottom"/>
            <w:hideMark/>
          </w:tcPr>
          <w:p w14:paraId="4B716B1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9</w:t>
            </w:r>
          </w:p>
        </w:tc>
        <w:tc>
          <w:tcPr>
            <w:tcW w:w="850" w:type="dxa"/>
            <w:shd w:val="clear" w:color="000000" w:fill="D9D9D9"/>
            <w:noWrap/>
            <w:vAlign w:val="bottom"/>
            <w:hideMark/>
          </w:tcPr>
          <w:p w14:paraId="5926F46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232</w:t>
            </w:r>
          </w:p>
        </w:tc>
        <w:tc>
          <w:tcPr>
            <w:tcW w:w="992" w:type="dxa"/>
            <w:shd w:val="clear" w:color="000000" w:fill="D9D9D9"/>
            <w:noWrap/>
            <w:vAlign w:val="bottom"/>
            <w:hideMark/>
          </w:tcPr>
          <w:p w14:paraId="4679F39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15.2</w:t>
            </w:r>
          </w:p>
        </w:tc>
        <w:tc>
          <w:tcPr>
            <w:tcW w:w="993" w:type="dxa"/>
            <w:shd w:val="clear" w:color="000000" w:fill="D9D9D9"/>
            <w:noWrap/>
            <w:vAlign w:val="bottom"/>
            <w:hideMark/>
          </w:tcPr>
          <w:p w14:paraId="4F82FD9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16.7</w:t>
            </w:r>
          </w:p>
        </w:tc>
        <w:tc>
          <w:tcPr>
            <w:tcW w:w="708" w:type="dxa"/>
            <w:shd w:val="clear" w:color="000000" w:fill="D9D9D9"/>
            <w:noWrap/>
            <w:vAlign w:val="bottom"/>
            <w:hideMark/>
          </w:tcPr>
          <w:p w14:paraId="6F46540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5</w:t>
            </w:r>
          </w:p>
        </w:tc>
      </w:tr>
      <w:tr w:rsidR="00DF0335" w:rsidRPr="00511B5D" w14:paraId="66CBEF75" w14:textId="77777777" w:rsidTr="00536E28">
        <w:trPr>
          <w:trHeight w:val="255"/>
        </w:trPr>
        <w:tc>
          <w:tcPr>
            <w:tcW w:w="3752" w:type="dxa"/>
            <w:tcBorders>
              <w:top w:val="single" w:sz="4" w:space="0" w:color="auto"/>
            </w:tcBorders>
            <w:shd w:val="clear" w:color="auto" w:fill="auto"/>
            <w:vAlign w:val="center"/>
            <w:hideMark/>
          </w:tcPr>
          <w:p w14:paraId="53F26616" w14:textId="77777777" w:rsidR="00DF0335" w:rsidRPr="00511B5D" w:rsidRDefault="00DF0335" w:rsidP="00536E2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Additional</w:t>
            </w:r>
            <w:r w:rsidRPr="00511B5D">
              <w:rPr>
                <w:rFonts w:ascii="Arial" w:eastAsia="Times New Roman" w:hAnsi="Arial" w:cs="Arial"/>
                <w:b/>
                <w:bCs/>
                <w:color w:val="000000"/>
                <w:sz w:val="18"/>
                <w:szCs w:val="18"/>
                <w:lang w:eastAsia="en-GB"/>
              </w:rPr>
              <w:t xml:space="preserve"> treatment</w:t>
            </w:r>
            <w:r>
              <w:rPr>
                <w:rFonts w:ascii="Arial" w:eastAsia="Times New Roman" w:hAnsi="Arial" w:cs="Arial"/>
                <w:b/>
                <w:bCs/>
                <w:color w:val="000000"/>
                <w:sz w:val="18"/>
                <w:szCs w:val="18"/>
                <w:lang w:eastAsia="en-GB"/>
              </w:rPr>
              <w:t xml:space="preserve"> reported</w:t>
            </w:r>
          </w:p>
        </w:tc>
        <w:tc>
          <w:tcPr>
            <w:tcW w:w="767" w:type="dxa"/>
            <w:tcBorders>
              <w:top w:val="single" w:sz="4" w:space="0" w:color="auto"/>
            </w:tcBorders>
            <w:shd w:val="clear" w:color="auto" w:fill="auto"/>
            <w:noWrap/>
            <w:vAlign w:val="bottom"/>
            <w:hideMark/>
          </w:tcPr>
          <w:p w14:paraId="15433EE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1010" w:type="dxa"/>
            <w:tcBorders>
              <w:top w:val="single" w:sz="4" w:space="0" w:color="auto"/>
            </w:tcBorders>
            <w:shd w:val="clear" w:color="auto" w:fill="auto"/>
            <w:noWrap/>
            <w:vAlign w:val="bottom"/>
            <w:hideMark/>
          </w:tcPr>
          <w:p w14:paraId="4FD1B0E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92" w:type="dxa"/>
            <w:tcBorders>
              <w:top w:val="single" w:sz="4" w:space="0" w:color="auto"/>
            </w:tcBorders>
            <w:shd w:val="clear" w:color="auto" w:fill="auto"/>
            <w:noWrap/>
            <w:vAlign w:val="bottom"/>
            <w:hideMark/>
          </w:tcPr>
          <w:p w14:paraId="3A7CB7E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09" w:type="dxa"/>
            <w:tcBorders>
              <w:top w:val="single" w:sz="4" w:space="0" w:color="auto"/>
            </w:tcBorders>
            <w:shd w:val="clear" w:color="000000" w:fill="FFFFFF"/>
            <w:noWrap/>
            <w:vAlign w:val="bottom"/>
            <w:hideMark/>
          </w:tcPr>
          <w:p w14:paraId="5DA904C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850" w:type="dxa"/>
            <w:tcBorders>
              <w:top w:val="single" w:sz="4" w:space="0" w:color="auto"/>
            </w:tcBorders>
            <w:shd w:val="clear" w:color="000000" w:fill="D9D9D9"/>
            <w:noWrap/>
            <w:vAlign w:val="bottom"/>
            <w:hideMark/>
          </w:tcPr>
          <w:p w14:paraId="3828D53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92" w:type="dxa"/>
            <w:tcBorders>
              <w:top w:val="single" w:sz="4" w:space="0" w:color="auto"/>
            </w:tcBorders>
            <w:shd w:val="clear" w:color="000000" w:fill="D9D9D9"/>
            <w:noWrap/>
            <w:vAlign w:val="bottom"/>
            <w:hideMark/>
          </w:tcPr>
          <w:p w14:paraId="11880B5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993" w:type="dxa"/>
            <w:tcBorders>
              <w:top w:val="single" w:sz="4" w:space="0" w:color="auto"/>
            </w:tcBorders>
            <w:shd w:val="clear" w:color="000000" w:fill="D9D9D9"/>
            <w:noWrap/>
            <w:vAlign w:val="bottom"/>
            <w:hideMark/>
          </w:tcPr>
          <w:p w14:paraId="2B283EE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c>
          <w:tcPr>
            <w:tcW w:w="708" w:type="dxa"/>
            <w:tcBorders>
              <w:top w:val="single" w:sz="4" w:space="0" w:color="auto"/>
            </w:tcBorders>
            <w:shd w:val="clear" w:color="000000" w:fill="D9D9D9"/>
            <w:noWrap/>
            <w:vAlign w:val="bottom"/>
            <w:hideMark/>
          </w:tcPr>
          <w:p w14:paraId="4202217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w:t>
            </w:r>
          </w:p>
        </w:tc>
      </w:tr>
      <w:tr w:rsidR="00DF0335" w:rsidRPr="00511B5D" w14:paraId="24786E0A" w14:textId="77777777" w:rsidTr="00536E28">
        <w:trPr>
          <w:trHeight w:val="255"/>
        </w:trPr>
        <w:tc>
          <w:tcPr>
            <w:tcW w:w="3752" w:type="dxa"/>
            <w:tcBorders>
              <w:bottom w:val="single" w:sz="4" w:space="0" w:color="auto"/>
            </w:tcBorders>
            <w:shd w:val="clear" w:color="auto" w:fill="auto"/>
            <w:vAlign w:val="bottom"/>
            <w:hideMark/>
          </w:tcPr>
          <w:p w14:paraId="38AE520B"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Overall</w:t>
            </w:r>
          </w:p>
        </w:tc>
        <w:tc>
          <w:tcPr>
            <w:tcW w:w="767" w:type="dxa"/>
            <w:tcBorders>
              <w:bottom w:val="single" w:sz="4" w:space="0" w:color="auto"/>
            </w:tcBorders>
            <w:shd w:val="clear" w:color="auto" w:fill="auto"/>
            <w:noWrap/>
            <w:vAlign w:val="bottom"/>
            <w:hideMark/>
          </w:tcPr>
          <w:p w14:paraId="128E311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1,624</w:t>
            </w:r>
          </w:p>
        </w:tc>
        <w:tc>
          <w:tcPr>
            <w:tcW w:w="1010" w:type="dxa"/>
            <w:tcBorders>
              <w:bottom w:val="single" w:sz="4" w:space="0" w:color="auto"/>
            </w:tcBorders>
            <w:shd w:val="clear" w:color="auto" w:fill="auto"/>
            <w:noWrap/>
            <w:vAlign w:val="bottom"/>
            <w:hideMark/>
          </w:tcPr>
          <w:p w14:paraId="73FED31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79.8</w:t>
            </w:r>
          </w:p>
        </w:tc>
        <w:tc>
          <w:tcPr>
            <w:tcW w:w="992" w:type="dxa"/>
            <w:tcBorders>
              <w:bottom w:val="single" w:sz="4" w:space="0" w:color="auto"/>
            </w:tcBorders>
            <w:shd w:val="clear" w:color="auto" w:fill="auto"/>
            <w:noWrap/>
            <w:vAlign w:val="bottom"/>
            <w:hideMark/>
          </w:tcPr>
          <w:p w14:paraId="11F503F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78.9</w:t>
            </w:r>
          </w:p>
        </w:tc>
        <w:tc>
          <w:tcPr>
            <w:tcW w:w="709" w:type="dxa"/>
            <w:tcBorders>
              <w:bottom w:val="single" w:sz="4" w:space="0" w:color="auto"/>
            </w:tcBorders>
            <w:shd w:val="clear" w:color="000000" w:fill="FFFFFF"/>
            <w:noWrap/>
            <w:vAlign w:val="bottom"/>
            <w:hideMark/>
          </w:tcPr>
          <w:p w14:paraId="7FA679F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-0.9</w:t>
            </w:r>
          </w:p>
        </w:tc>
        <w:tc>
          <w:tcPr>
            <w:tcW w:w="850" w:type="dxa"/>
            <w:tcBorders>
              <w:bottom w:val="single" w:sz="4" w:space="0" w:color="auto"/>
            </w:tcBorders>
            <w:shd w:val="clear" w:color="000000" w:fill="D9D9D9"/>
            <w:noWrap/>
            <w:vAlign w:val="bottom"/>
            <w:hideMark/>
          </w:tcPr>
          <w:p w14:paraId="30A0F08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1,644</w:t>
            </w:r>
          </w:p>
        </w:tc>
        <w:tc>
          <w:tcPr>
            <w:tcW w:w="992" w:type="dxa"/>
            <w:tcBorders>
              <w:bottom w:val="single" w:sz="4" w:space="0" w:color="auto"/>
            </w:tcBorders>
            <w:shd w:val="clear" w:color="000000" w:fill="D9D9D9"/>
            <w:noWrap/>
            <w:vAlign w:val="bottom"/>
            <w:hideMark/>
          </w:tcPr>
          <w:p w14:paraId="2937A30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26.4</w:t>
            </w:r>
          </w:p>
        </w:tc>
        <w:tc>
          <w:tcPr>
            <w:tcW w:w="993" w:type="dxa"/>
            <w:tcBorders>
              <w:bottom w:val="single" w:sz="4" w:space="0" w:color="auto"/>
            </w:tcBorders>
            <w:shd w:val="clear" w:color="000000" w:fill="D9D9D9"/>
            <w:noWrap/>
            <w:vAlign w:val="bottom"/>
            <w:hideMark/>
          </w:tcPr>
          <w:p w14:paraId="56767B1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20.3</w:t>
            </w:r>
          </w:p>
        </w:tc>
        <w:tc>
          <w:tcPr>
            <w:tcW w:w="708" w:type="dxa"/>
            <w:tcBorders>
              <w:bottom w:val="single" w:sz="4" w:space="0" w:color="auto"/>
            </w:tcBorders>
            <w:shd w:val="clear" w:color="000000" w:fill="D9D9D9"/>
            <w:noWrap/>
            <w:vAlign w:val="bottom"/>
            <w:hideMark/>
          </w:tcPr>
          <w:p w14:paraId="1A5E087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-6.1</w:t>
            </w:r>
          </w:p>
        </w:tc>
      </w:tr>
      <w:tr w:rsidR="00DF0335" w:rsidRPr="00511B5D" w14:paraId="393AD5D7" w14:textId="77777777" w:rsidTr="00536E28">
        <w:trPr>
          <w:trHeight w:val="255"/>
        </w:trPr>
        <w:tc>
          <w:tcPr>
            <w:tcW w:w="3752" w:type="dxa"/>
            <w:tcBorders>
              <w:top w:val="single" w:sz="4" w:space="0" w:color="auto"/>
            </w:tcBorders>
            <w:shd w:val="clear" w:color="auto" w:fill="auto"/>
            <w:vAlign w:val="bottom"/>
          </w:tcPr>
          <w:p w14:paraId="3B224C2D" w14:textId="77777777" w:rsidR="00DF0335" w:rsidRPr="006237D1" w:rsidRDefault="00DF0335" w:rsidP="00536E28">
            <w:pPr>
              <w:spacing w:after="0" w:line="240" w:lineRule="auto"/>
              <w:rPr>
                <w:rFonts w:ascii="Arial" w:eastAsia="Times New Roman" w:hAnsi="Arial" w:cs="Arial"/>
                <w:i/>
                <w:color w:val="000000"/>
                <w:sz w:val="18"/>
                <w:szCs w:val="18"/>
                <w:lang w:eastAsia="en-GB"/>
              </w:rPr>
            </w:pPr>
            <w:r>
              <w:rPr>
                <w:rFonts w:ascii="Arial" w:eastAsia="Times New Roman" w:hAnsi="Arial" w:cs="Arial"/>
                <w:b/>
                <w:bCs/>
                <w:i/>
                <w:color w:val="000000"/>
                <w:sz w:val="18"/>
                <w:szCs w:val="18"/>
                <w:lang w:eastAsia="en-GB"/>
              </w:rPr>
              <w:t>Monitoring</w:t>
            </w:r>
            <w:r w:rsidRPr="006237D1">
              <w:rPr>
                <w:rFonts w:ascii="Arial" w:eastAsia="Times New Roman" w:hAnsi="Arial" w:cs="Arial"/>
                <w:b/>
                <w:bCs/>
                <w:i/>
                <w:color w:val="000000"/>
                <w:sz w:val="18"/>
                <w:szCs w:val="18"/>
                <w:lang w:eastAsia="en-GB"/>
              </w:rPr>
              <w:t xml:space="preserve"> to first active treatment</w:t>
            </w:r>
          </w:p>
        </w:tc>
        <w:tc>
          <w:tcPr>
            <w:tcW w:w="767" w:type="dxa"/>
            <w:tcBorders>
              <w:top w:val="single" w:sz="4" w:space="0" w:color="auto"/>
            </w:tcBorders>
            <w:shd w:val="clear" w:color="auto" w:fill="auto"/>
            <w:noWrap/>
            <w:vAlign w:val="bottom"/>
          </w:tcPr>
          <w:p w14:paraId="2DD12C5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1010" w:type="dxa"/>
            <w:tcBorders>
              <w:top w:val="single" w:sz="4" w:space="0" w:color="auto"/>
            </w:tcBorders>
            <w:shd w:val="clear" w:color="auto" w:fill="auto"/>
            <w:noWrap/>
            <w:vAlign w:val="bottom"/>
          </w:tcPr>
          <w:p w14:paraId="4C9E14B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92" w:type="dxa"/>
            <w:tcBorders>
              <w:top w:val="single" w:sz="4" w:space="0" w:color="auto"/>
            </w:tcBorders>
            <w:shd w:val="clear" w:color="auto" w:fill="auto"/>
            <w:noWrap/>
            <w:vAlign w:val="bottom"/>
          </w:tcPr>
          <w:p w14:paraId="678C880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709" w:type="dxa"/>
            <w:tcBorders>
              <w:top w:val="single" w:sz="4" w:space="0" w:color="auto"/>
            </w:tcBorders>
            <w:shd w:val="clear" w:color="auto" w:fill="auto"/>
            <w:noWrap/>
            <w:vAlign w:val="bottom"/>
          </w:tcPr>
          <w:p w14:paraId="154BDB40"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p>
        </w:tc>
        <w:tc>
          <w:tcPr>
            <w:tcW w:w="850" w:type="dxa"/>
            <w:tcBorders>
              <w:top w:val="single" w:sz="4" w:space="0" w:color="auto"/>
            </w:tcBorders>
            <w:shd w:val="clear" w:color="000000" w:fill="D9D9D9"/>
            <w:noWrap/>
            <w:vAlign w:val="bottom"/>
          </w:tcPr>
          <w:p w14:paraId="1A26E4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92" w:type="dxa"/>
            <w:tcBorders>
              <w:top w:val="single" w:sz="4" w:space="0" w:color="auto"/>
            </w:tcBorders>
            <w:shd w:val="clear" w:color="000000" w:fill="D9D9D9"/>
            <w:noWrap/>
            <w:vAlign w:val="bottom"/>
          </w:tcPr>
          <w:p w14:paraId="610B144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993" w:type="dxa"/>
            <w:tcBorders>
              <w:top w:val="single" w:sz="4" w:space="0" w:color="auto"/>
            </w:tcBorders>
            <w:shd w:val="clear" w:color="000000" w:fill="D9D9D9"/>
            <w:noWrap/>
            <w:vAlign w:val="bottom"/>
          </w:tcPr>
          <w:p w14:paraId="011550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p>
        </w:tc>
        <w:tc>
          <w:tcPr>
            <w:tcW w:w="708" w:type="dxa"/>
            <w:tcBorders>
              <w:top w:val="single" w:sz="4" w:space="0" w:color="auto"/>
            </w:tcBorders>
            <w:shd w:val="clear" w:color="000000" w:fill="D9D9D9"/>
            <w:noWrap/>
            <w:vAlign w:val="bottom"/>
          </w:tcPr>
          <w:p w14:paraId="29C6586B"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p>
        </w:tc>
      </w:tr>
      <w:tr w:rsidR="00DF0335" w:rsidRPr="00511B5D" w14:paraId="7CF67643" w14:textId="77777777" w:rsidTr="00536E28">
        <w:trPr>
          <w:trHeight w:val="255"/>
        </w:trPr>
        <w:tc>
          <w:tcPr>
            <w:tcW w:w="3752" w:type="dxa"/>
            <w:shd w:val="clear" w:color="auto" w:fill="auto"/>
            <w:vAlign w:val="bottom"/>
            <w:hideMark/>
          </w:tcPr>
          <w:p w14:paraId="212A7DB3"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Surgery*</w:t>
            </w:r>
          </w:p>
        </w:tc>
        <w:tc>
          <w:tcPr>
            <w:tcW w:w="767" w:type="dxa"/>
            <w:shd w:val="clear" w:color="auto" w:fill="auto"/>
            <w:noWrap/>
            <w:vAlign w:val="bottom"/>
            <w:hideMark/>
          </w:tcPr>
          <w:p w14:paraId="7624FD1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199</w:t>
            </w:r>
          </w:p>
        </w:tc>
        <w:tc>
          <w:tcPr>
            <w:tcW w:w="1010" w:type="dxa"/>
            <w:shd w:val="clear" w:color="auto" w:fill="auto"/>
            <w:noWrap/>
            <w:vAlign w:val="bottom"/>
            <w:hideMark/>
          </w:tcPr>
          <w:p w14:paraId="040D422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91.4</w:t>
            </w:r>
          </w:p>
        </w:tc>
        <w:tc>
          <w:tcPr>
            <w:tcW w:w="992" w:type="dxa"/>
            <w:shd w:val="clear" w:color="auto" w:fill="auto"/>
            <w:noWrap/>
            <w:vAlign w:val="bottom"/>
            <w:hideMark/>
          </w:tcPr>
          <w:p w14:paraId="0BAEB47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89.5</w:t>
            </w:r>
          </w:p>
        </w:tc>
        <w:tc>
          <w:tcPr>
            <w:tcW w:w="709" w:type="dxa"/>
            <w:shd w:val="clear" w:color="auto" w:fill="auto"/>
            <w:noWrap/>
            <w:vAlign w:val="bottom"/>
            <w:hideMark/>
          </w:tcPr>
          <w:p w14:paraId="484D45B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9</w:t>
            </w:r>
          </w:p>
        </w:tc>
        <w:tc>
          <w:tcPr>
            <w:tcW w:w="850" w:type="dxa"/>
            <w:shd w:val="clear" w:color="000000" w:fill="D9D9D9"/>
            <w:noWrap/>
            <w:vAlign w:val="bottom"/>
            <w:hideMark/>
          </w:tcPr>
          <w:p w14:paraId="57776DB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209</w:t>
            </w:r>
          </w:p>
        </w:tc>
        <w:tc>
          <w:tcPr>
            <w:tcW w:w="992" w:type="dxa"/>
            <w:shd w:val="clear" w:color="000000" w:fill="D9D9D9"/>
            <w:noWrap/>
            <w:vAlign w:val="bottom"/>
            <w:hideMark/>
          </w:tcPr>
          <w:p w14:paraId="1BB809B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50.5</w:t>
            </w:r>
          </w:p>
        </w:tc>
        <w:tc>
          <w:tcPr>
            <w:tcW w:w="993" w:type="dxa"/>
            <w:shd w:val="clear" w:color="000000" w:fill="D9D9D9"/>
            <w:noWrap/>
            <w:vAlign w:val="bottom"/>
            <w:hideMark/>
          </w:tcPr>
          <w:p w14:paraId="7E58EF2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25.6</w:t>
            </w:r>
          </w:p>
        </w:tc>
        <w:tc>
          <w:tcPr>
            <w:tcW w:w="708" w:type="dxa"/>
            <w:shd w:val="clear" w:color="000000" w:fill="D9D9D9"/>
            <w:noWrap/>
            <w:vAlign w:val="bottom"/>
            <w:hideMark/>
          </w:tcPr>
          <w:p w14:paraId="34DC27FA"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-24.9</w:t>
            </w:r>
          </w:p>
        </w:tc>
      </w:tr>
      <w:tr w:rsidR="00DF0335" w:rsidRPr="00511B5D" w14:paraId="7E29605A" w14:textId="77777777" w:rsidTr="00536E28">
        <w:trPr>
          <w:trHeight w:val="255"/>
        </w:trPr>
        <w:tc>
          <w:tcPr>
            <w:tcW w:w="3752" w:type="dxa"/>
            <w:shd w:val="clear" w:color="auto" w:fill="auto"/>
            <w:vAlign w:val="bottom"/>
            <w:hideMark/>
          </w:tcPr>
          <w:p w14:paraId="1623DD61"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or brachytherapy*</w:t>
            </w:r>
            <w:r>
              <w:rPr>
                <w:rFonts w:ascii="Arial" w:eastAsia="Times New Roman" w:hAnsi="Arial" w:cs="Arial"/>
                <w:color w:val="000000"/>
                <w:sz w:val="18"/>
                <w:szCs w:val="18"/>
                <w:lang w:eastAsia="en-GB"/>
              </w:rPr>
              <w:t>*</w:t>
            </w:r>
          </w:p>
        </w:tc>
        <w:tc>
          <w:tcPr>
            <w:tcW w:w="767" w:type="dxa"/>
            <w:shd w:val="clear" w:color="auto" w:fill="auto"/>
            <w:noWrap/>
            <w:vAlign w:val="bottom"/>
            <w:hideMark/>
          </w:tcPr>
          <w:p w14:paraId="78F0A19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116</w:t>
            </w:r>
          </w:p>
        </w:tc>
        <w:tc>
          <w:tcPr>
            <w:tcW w:w="1010" w:type="dxa"/>
            <w:shd w:val="clear" w:color="auto" w:fill="auto"/>
            <w:noWrap/>
            <w:vAlign w:val="bottom"/>
            <w:hideMark/>
          </w:tcPr>
          <w:p w14:paraId="4273DF0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88.4</w:t>
            </w:r>
          </w:p>
        </w:tc>
        <w:tc>
          <w:tcPr>
            <w:tcW w:w="992" w:type="dxa"/>
            <w:shd w:val="clear" w:color="auto" w:fill="auto"/>
            <w:noWrap/>
            <w:vAlign w:val="bottom"/>
            <w:hideMark/>
          </w:tcPr>
          <w:p w14:paraId="724084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78.2</w:t>
            </w:r>
          </w:p>
        </w:tc>
        <w:tc>
          <w:tcPr>
            <w:tcW w:w="709" w:type="dxa"/>
            <w:shd w:val="clear" w:color="auto" w:fill="auto"/>
            <w:noWrap/>
            <w:vAlign w:val="bottom"/>
            <w:hideMark/>
          </w:tcPr>
          <w:p w14:paraId="30161B59"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-10.2</w:t>
            </w:r>
          </w:p>
        </w:tc>
        <w:tc>
          <w:tcPr>
            <w:tcW w:w="850" w:type="dxa"/>
            <w:shd w:val="clear" w:color="000000" w:fill="D9D9D9"/>
            <w:noWrap/>
            <w:vAlign w:val="bottom"/>
            <w:hideMark/>
          </w:tcPr>
          <w:p w14:paraId="5B23E34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117</w:t>
            </w:r>
          </w:p>
        </w:tc>
        <w:tc>
          <w:tcPr>
            <w:tcW w:w="992" w:type="dxa"/>
            <w:shd w:val="clear" w:color="000000" w:fill="D9D9D9"/>
            <w:noWrap/>
            <w:vAlign w:val="bottom"/>
            <w:hideMark/>
          </w:tcPr>
          <w:p w14:paraId="0AD3BCC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46.5</w:t>
            </w:r>
          </w:p>
        </w:tc>
        <w:tc>
          <w:tcPr>
            <w:tcW w:w="993" w:type="dxa"/>
            <w:shd w:val="clear" w:color="000000" w:fill="D9D9D9"/>
            <w:noWrap/>
            <w:vAlign w:val="bottom"/>
            <w:hideMark/>
          </w:tcPr>
          <w:p w14:paraId="77FD831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28.6</w:t>
            </w:r>
          </w:p>
        </w:tc>
        <w:tc>
          <w:tcPr>
            <w:tcW w:w="708" w:type="dxa"/>
            <w:shd w:val="clear" w:color="000000" w:fill="D9D9D9"/>
            <w:noWrap/>
            <w:vAlign w:val="bottom"/>
            <w:hideMark/>
          </w:tcPr>
          <w:p w14:paraId="539B0C08"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-17.9</w:t>
            </w:r>
          </w:p>
        </w:tc>
      </w:tr>
      <w:tr w:rsidR="00DF0335" w:rsidRPr="00511B5D" w14:paraId="656415E1" w14:textId="77777777" w:rsidTr="00536E28">
        <w:trPr>
          <w:trHeight w:val="255"/>
        </w:trPr>
        <w:tc>
          <w:tcPr>
            <w:tcW w:w="3752" w:type="dxa"/>
            <w:shd w:val="clear" w:color="auto" w:fill="auto"/>
            <w:vAlign w:val="bottom"/>
            <w:hideMark/>
          </w:tcPr>
          <w:p w14:paraId="1462478C"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w:t>
            </w:r>
            <w:r>
              <w:rPr>
                <w:rFonts w:ascii="Arial" w:eastAsia="Times New Roman" w:hAnsi="Arial" w:cs="Arial"/>
                <w:color w:val="000000"/>
                <w:sz w:val="18"/>
                <w:szCs w:val="18"/>
                <w:lang w:eastAsia="en-GB"/>
              </w:rPr>
              <w:t>*</w:t>
            </w:r>
          </w:p>
        </w:tc>
        <w:tc>
          <w:tcPr>
            <w:tcW w:w="767" w:type="dxa"/>
            <w:shd w:val="clear" w:color="auto" w:fill="auto"/>
            <w:noWrap/>
            <w:vAlign w:val="bottom"/>
            <w:hideMark/>
          </w:tcPr>
          <w:p w14:paraId="195F7A3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232</w:t>
            </w:r>
          </w:p>
        </w:tc>
        <w:tc>
          <w:tcPr>
            <w:tcW w:w="1010" w:type="dxa"/>
            <w:shd w:val="clear" w:color="auto" w:fill="auto"/>
            <w:noWrap/>
            <w:vAlign w:val="bottom"/>
            <w:hideMark/>
          </w:tcPr>
          <w:p w14:paraId="7EE1285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84.4</w:t>
            </w:r>
          </w:p>
        </w:tc>
        <w:tc>
          <w:tcPr>
            <w:tcW w:w="992" w:type="dxa"/>
            <w:shd w:val="clear" w:color="auto" w:fill="auto"/>
            <w:noWrap/>
            <w:vAlign w:val="bottom"/>
            <w:hideMark/>
          </w:tcPr>
          <w:p w14:paraId="1ED6461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74.7</w:t>
            </w:r>
          </w:p>
        </w:tc>
        <w:tc>
          <w:tcPr>
            <w:tcW w:w="709" w:type="dxa"/>
            <w:shd w:val="clear" w:color="auto" w:fill="auto"/>
            <w:noWrap/>
            <w:vAlign w:val="bottom"/>
            <w:hideMark/>
          </w:tcPr>
          <w:p w14:paraId="1D4B8CCA"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-9.7</w:t>
            </w:r>
          </w:p>
        </w:tc>
        <w:tc>
          <w:tcPr>
            <w:tcW w:w="850" w:type="dxa"/>
            <w:shd w:val="clear" w:color="000000" w:fill="D9D9D9"/>
            <w:noWrap/>
            <w:vAlign w:val="bottom"/>
            <w:hideMark/>
          </w:tcPr>
          <w:p w14:paraId="7664F03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228</w:t>
            </w:r>
          </w:p>
        </w:tc>
        <w:tc>
          <w:tcPr>
            <w:tcW w:w="992" w:type="dxa"/>
            <w:shd w:val="clear" w:color="000000" w:fill="D9D9D9"/>
            <w:noWrap/>
            <w:vAlign w:val="bottom"/>
            <w:hideMark/>
          </w:tcPr>
          <w:p w14:paraId="195FFE6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32.3</w:t>
            </w:r>
          </w:p>
        </w:tc>
        <w:tc>
          <w:tcPr>
            <w:tcW w:w="993" w:type="dxa"/>
            <w:shd w:val="clear" w:color="000000" w:fill="D9D9D9"/>
            <w:noWrap/>
            <w:vAlign w:val="bottom"/>
            <w:hideMark/>
          </w:tcPr>
          <w:p w14:paraId="12AF13C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19.3</w:t>
            </w:r>
          </w:p>
        </w:tc>
        <w:tc>
          <w:tcPr>
            <w:tcW w:w="708" w:type="dxa"/>
            <w:shd w:val="clear" w:color="000000" w:fill="D9D9D9"/>
            <w:noWrap/>
            <w:vAlign w:val="bottom"/>
            <w:hideMark/>
          </w:tcPr>
          <w:p w14:paraId="61967DC7"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-13.0</w:t>
            </w:r>
          </w:p>
        </w:tc>
      </w:tr>
      <w:tr w:rsidR="00DF0335" w:rsidRPr="006237D1" w14:paraId="54F395B7" w14:textId="77777777" w:rsidTr="00536E28">
        <w:trPr>
          <w:trHeight w:val="255"/>
        </w:trPr>
        <w:tc>
          <w:tcPr>
            <w:tcW w:w="3752" w:type="dxa"/>
            <w:tcBorders>
              <w:top w:val="single" w:sz="4" w:space="0" w:color="auto"/>
            </w:tcBorders>
            <w:shd w:val="clear" w:color="auto" w:fill="auto"/>
            <w:vAlign w:val="center"/>
            <w:hideMark/>
          </w:tcPr>
          <w:p w14:paraId="4BA849BB" w14:textId="77777777" w:rsidR="00DF0335" w:rsidRPr="006237D1" w:rsidRDefault="00DF0335" w:rsidP="00536E28">
            <w:pPr>
              <w:spacing w:after="0" w:line="240" w:lineRule="auto"/>
              <w:rPr>
                <w:rFonts w:ascii="Arial" w:eastAsia="Times New Roman" w:hAnsi="Arial" w:cs="Arial"/>
                <w:b/>
                <w:bCs/>
                <w:i/>
                <w:color w:val="000000"/>
                <w:sz w:val="18"/>
                <w:szCs w:val="18"/>
                <w:lang w:eastAsia="en-GB"/>
              </w:rPr>
            </w:pPr>
            <w:r>
              <w:rPr>
                <w:rFonts w:ascii="Arial" w:eastAsia="Times New Roman" w:hAnsi="Arial" w:cs="Arial"/>
                <w:b/>
                <w:bCs/>
                <w:i/>
                <w:color w:val="000000"/>
                <w:sz w:val="18"/>
                <w:szCs w:val="18"/>
                <w:lang w:eastAsia="en-GB"/>
              </w:rPr>
              <w:t>Additional active treatment</w:t>
            </w:r>
          </w:p>
        </w:tc>
        <w:tc>
          <w:tcPr>
            <w:tcW w:w="767" w:type="dxa"/>
            <w:tcBorders>
              <w:top w:val="single" w:sz="4" w:space="0" w:color="auto"/>
            </w:tcBorders>
            <w:shd w:val="clear" w:color="auto" w:fill="auto"/>
            <w:noWrap/>
            <w:vAlign w:val="bottom"/>
            <w:hideMark/>
          </w:tcPr>
          <w:p w14:paraId="1221617B"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1010" w:type="dxa"/>
            <w:tcBorders>
              <w:top w:val="single" w:sz="4" w:space="0" w:color="auto"/>
            </w:tcBorders>
            <w:shd w:val="clear" w:color="auto" w:fill="auto"/>
            <w:noWrap/>
            <w:vAlign w:val="bottom"/>
            <w:hideMark/>
          </w:tcPr>
          <w:p w14:paraId="25A5574B"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92" w:type="dxa"/>
            <w:tcBorders>
              <w:top w:val="single" w:sz="4" w:space="0" w:color="auto"/>
            </w:tcBorders>
            <w:shd w:val="clear" w:color="auto" w:fill="auto"/>
            <w:noWrap/>
            <w:vAlign w:val="bottom"/>
            <w:hideMark/>
          </w:tcPr>
          <w:p w14:paraId="5312A725"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709" w:type="dxa"/>
            <w:tcBorders>
              <w:top w:val="single" w:sz="4" w:space="0" w:color="auto"/>
            </w:tcBorders>
            <w:shd w:val="clear" w:color="auto" w:fill="auto"/>
            <w:noWrap/>
            <w:vAlign w:val="bottom"/>
            <w:hideMark/>
          </w:tcPr>
          <w:p w14:paraId="0DA31A8D"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850" w:type="dxa"/>
            <w:tcBorders>
              <w:top w:val="single" w:sz="4" w:space="0" w:color="auto"/>
            </w:tcBorders>
            <w:shd w:val="clear" w:color="000000" w:fill="D9D9D9"/>
            <w:noWrap/>
            <w:vAlign w:val="bottom"/>
            <w:hideMark/>
          </w:tcPr>
          <w:p w14:paraId="453E3A1C"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92" w:type="dxa"/>
            <w:tcBorders>
              <w:top w:val="single" w:sz="4" w:space="0" w:color="auto"/>
            </w:tcBorders>
            <w:shd w:val="clear" w:color="000000" w:fill="D9D9D9"/>
            <w:noWrap/>
            <w:vAlign w:val="bottom"/>
            <w:hideMark/>
          </w:tcPr>
          <w:p w14:paraId="7F48286C"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993" w:type="dxa"/>
            <w:tcBorders>
              <w:top w:val="single" w:sz="4" w:space="0" w:color="auto"/>
            </w:tcBorders>
            <w:shd w:val="clear" w:color="000000" w:fill="D9D9D9"/>
            <w:noWrap/>
            <w:vAlign w:val="bottom"/>
            <w:hideMark/>
          </w:tcPr>
          <w:p w14:paraId="0E43B8CA" w14:textId="77777777" w:rsidR="00DF0335" w:rsidRPr="006237D1" w:rsidRDefault="00DF0335" w:rsidP="00536E28">
            <w:pPr>
              <w:spacing w:after="0" w:line="240" w:lineRule="auto"/>
              <w:jc w:val="right"/>
              <w:rPr>
                <w:rFonts w:ascii="Arial" w:eastAsia="Times New Roman" w:hAnsi="Arial" w:cs="Arial"/>
                <w:i/>
                <w:color w:val="000000"/>
                <w:sz w:val="18"/>
                <w:szCs w:val="18"/>
                <w:lang w:eastAsia="en-GB"/>
              </w:rPr>
            </w:pPr>
            <w:r w:rsidRPr="006237D1">
              <w:rPr>
                <w:rFonts w:ascii="Arial" w:eastAsia="Times New Roman" w:hAnsi="Arial" w:cs="Arial"/>
                <w:i/>
                <w:color w:val="000000"/>
                <w:sz w:val="18"/>
                <w:szCs w:val="18"/>
                <w:lang w:eastAsia="en-GB"/>
              </w:rPr>
              <w:t> </w:t>
            </w:r>
          </w:p>
        </w:tc>
        <w:tc>
          <w:tcPr>
            <w:tcW w:w="708" w:type="dxa"/>
            <w:tcBorders>
              <w:top w:val="single" w:sz="4" w:space="0" w:color="auto"/>
            </w:tcBorders>
            <w:shd w:val="clear" w:color="000000" w:fill="D9D9D9"/>
            <w:noWrap/>
            <w:vAlign w:val="bottom"/>
            <w:hideMark/>
          </w:tcPr>
          <w:p w14:paraId="5714D31B" w14:textId="77777777" w:rsidR="00DF0335" w:rsidRPr="006237D1" w:rsidRDefault="00DF0335" w:rsidP="00536E28">
            <w:pPr>
              <w:spacing w:after="0" w:line="240" w:lineRule="auto"/>
              <w:jc w:val="right"/>
              <w:rPr>
                <w:rFonts w:ascii="Arial" w:eastAsia="Times New Roman" w:hAnsi="Arial" w:cs="Arial"/>
                <w:b/>
                <w:bCs/>
                <w:i/>
                <w:color w:val="000000"/>
                <w:sz w:val="18"/>
                <w:szCs w:val="18"/>
                <w:lang w:eastAsia="en-GB"/>
              </w:rPr>
            </w:pPr>
            <w:r w:rsidRPr="006237D1">
              <w:rPr>
                <w:rFonts w:ascii="Arial" w:eastAsia="Times New Roman" w:hAnsi="Arial" w:cs="Arial"/>
                <w:b/>
                <w:bCs/>
                <w:i/>
                <w:color w:val="000000"/>
                <w:sz w:val="18"/>
                <w:szCs w:val="18"/>
                <w:lang w:eastAsia="en-GB"/>
              </w:rPr>
              <w:t> </w:t>
            </w:r>
          </w:p>
        </w:tc>
      </w:tr>
      <w:tr w:rsidR="00DF0335" w:rsidRPr="00511B5D" w14:paraId="16DE9EAB" w14:textId="77777777" w:rsidTr="00536E28">
        <w:trPr>
          <w:trHeight w:val="255"/>
        </w:trPr>
        <w:tc>
          <w:tcPr>
            <w:tcW w:w="3752" w:type="dxa"/>
            <w:shd w:val="clear" w:color="auto" w:fill="auto"/>
            <w:vAlign w:val="bottom"/>
            <w:hideMark/>
          </w:tcPr>
          <w:p w14:paraId="1FC35E55"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to 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auto" w:fill="auto"/>
            <w:noWrap/>
            <w:vAlign w:val="bottom"/>
            <w:hideMark/>
          </w:tcPr>
          <w:p w14:paraId="250695F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221</w:t>
            </w:r>
          </w:p>
        </w:tc>
        <w:tc>
          <w:tcPr>
            <w:tcW w:w="1010" w:type="dxa"/>
            <w:shd w:val="clear" w:color="auto" w:fill="auto"/>
            <w:noWrap/>
            <w:vAlign w:val="bottom"/>
            <w:hideMark/>
          </w:tcPr>
          <w:p w14:paraId="08B4936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89.1</w:t>
            </w:r>
          </w:p>
        </w:tc>
        <w:tc>
          <w:tcPr>
            <w:tcW w:w="992" w:type="dxa"/>
            <w:shd w:val="clear" w:color="auto" w:fill="auto"/>
            <w:noWrap/>
            <w:vAlign w:val="bottom"/>
            <w:hideMark/>
          </w:tcPr>
          <w:p w14:paraId="1286B7D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84.1</w:t>
            </w:r>
          </w:p>
        </w:tc>
        <w:tc>
          <w:tcPr>
            <w:tcW w:w="709" w:type="dxa"/>
            <w:shd w:val="clear" w:color="auto" w:fill="auto"/>
            <w:noWrap/>
            <w:vAlign w:val="bottom"/>
            <w:hideMark/>
          </w:tcPr>
          <w:p w14:paraId="5548B25D"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-5.0</w:t>
            </w:r>
          </w:p>
        </w:tc>
        <w:tc>
          <w:tcPr>
            <w:tcW w:w="850" w:type="dxa"/>
            <w:shd w:val="clear" w:color="000000" w:fill="D9D9D9"/>
            <w:noWrap/>
            <w:vAlign w:val="bottom"/>
            <w:hideMark/>
          </w:tcPr>
          <w:p w14:paraId="60EF77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234</w:t>
            </w:r>
          </w:p>
        </w:tc>
        <w:tc>
          <w:tcPr>
            <w:tcW w:w="992" w:type="dxa"/>
            <w:shd w:val="clear" w:color="000000" w:fill="D9D9D9"/>
            <w:noWrap/>
            <w:vAlign w:val="bottom"/>
            <w:hideMark/>
          </w:tcPr>
          <w:p w14:paraId="5DBAACB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24.1</w:t>
            </w:r>
          </w:p>
        </w:tc>
        <w:tc>
          <w:tcPr>
            <w:tcW w:w="993" w:type="dxa"/>
            <w:shd w:val="clear" w:color="000000" w:fill="D9D9D9"/>
            <w:noWrap/>
            <w:vAlign w:val="bottom"/>
            <w:hideMark/>
          </w:tcPr>
          <w:p w14:paraId="5D80E65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22.3</w:t>
            </w:r>
          </w:p>
        </w:tc>
        <w:tc>
          <w:tcPr>
            <w:tcW w:w="708" w:type="dxa"/>
            <w:shd w:val="clear" w:color="000000" w:fill="D9D9D9"/>
            <w:noWrap/>
            <w:vAlign w:val="bottom"/>
            <w:hideMark/>
          </w:tcPr>
          <w:p w14:paraId="35123742"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-1.8</w:t>
            </w:r>
          </w:p>
        </w:tc>
      </w:tr>
      <w:tr w:rsidR="00DF0335" w:rsidRPr="00511B5D" w14:paraId="602412C7" w14:textId="77777777" w:rsidTr="00536E28">
        <w:trPr>
          <w:trHeight w:val="255"/>
        </w:trPr>
        <w:tc>
          <w:tcPr>
            <w:tcW w:w="3752" w:type="dxa"/>
            <w:shd w:val="clear" w:color="auto" w:fill="auto"/>
            <w:noWrap/>
            <w:vAlign w:val="bottom"/>
            <w:hideMark/>
          </w:tcPr>
          <w:p w14:paraId="7579C8BB"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EBRT to EBRT &amp; ADT       </w:t>
            </w:r>
          </w:p>
        </w:tc>
        <w:tc>
          <w:tcPr>
            <w:tcW w:w="767" w:type="dxa"/>
            <w:shd w:val="clear" w:color="auto" w:fill="auto"/>
            <w:noWrap/>
            <w:vAlign w:val="bottom"/>
          </w:tcPr>
          <w:p w14:paraId="5C169A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473</w:t>
            </w:r>
          </w:p>
        </w:tc>
        <w:tc>
          <w:tcPr>
            <w:tcW w:w="1010" w:type="dxa"/>
            <w:shd w:val="clear" w:color="auto" w:fill="auto"/>
            <w:noWrap/>
            <w:vAlign w:val="bottom"/>
          </w:tcPr>
          <w:p w14:paraId="6A23C8E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77.8</w:t>
            </w:r>
          </w:p>
        </w:tc>
        <w:tc>
          <w:tcPr>
            <w:tcW w:w="992" w:type="dxa"/>
            <w:shd w:val="clear" w:color="auto" w:fill="auto"/>
            <w:noWrap/>
            <w:vAlign w:val="bottom"/>
          </w:tcPr>
          <w:p w14:paraId="79DFAC8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81.7</w:t>
            </w:r>
          </w:p>
        </w:tc>
        <w:tc>
          <w:tcPr>
            <w:tcW w:w="709" w:type="dxa"/>
            <w:shd w:val="clear" w:color="auto" w:fill="auto"/>
            <w:noWrap/>
            <w:vAlign w:val="bottom"/>
          </w:tcPr>
          <w:p w14:paraId="14EB542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9</w:t>
            </w:r>
          </w:p>
        </w:tc>
        <w:tc>
          <w:tcPr>
            <w:tcW w:w="850" w:type="dxa"/>
            <w:shd w:val="clear" w:color="000000" w:fill="D9D9D9"/>
            <w:noWrap/>
            <w:vAlign w:val="bottom"/>
          </w:tcPr>
          <w:p w14:paraId="2307EED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487</w:t>
            </w:r>
          </w:p>
        </w:tc>
        <w:tc>
          <w:tcPr>
            <w:tcW w:w="992" w:type="dxa"/>
            <w:shd w:val="clear" w:color="000000" w:fill="D9D9D9"/>
            <w:noWrap/>
            <w:vAlign w:val="bottom"/>
          </w:tcPr>
          <w:p w14:paraId="0261F74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23.2</w:t>
            </w:r>
          </w:p>
        </w:tc>
        <w:tc>
          <w:tcPr>
            <w:tcW w:w="993" w:type="dxa"/>
            <w:shd w:val="clear" w:color="000000" w:fill="D9D9D9"/>
            <w:noWrap/>
            <w:vAlign w:val="bottom"/>
          </w:tcPr>
          <w:p w14:paraId="03577A5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23.0</w:t>
            </w:r>
          </w:p>
        </w:tc>
        <w:tc>
          <w:tcPr>
            <w:tcW w:w="708" w:type="dxa"/>
            <w:shd w:val="clear" w:color="000000" w:fill="D9D9D9"/>
            <w:noWrap/>
            <w:vAlign w:val="bottom"/>
          </w:tcPr>
          <w:p w14:paraId="4DFC390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r>
      <w:tr w:rsidR="00DF0335" w:rsidRPr="00511B5D" w14:paraId="32556208" w14:textId="77777777" w:rsidTr="00536E28">
        <w:trPr>
          <w:trHeight w:val="255"/>
        </w:trPr>
        <w:tc>
          <w:tcPr>
            <w:tcW w:w="3752" w:type="dxa"/>
            <w:shd w:val="clear" w:color="auto" w:fill="auto"/>
            <w:vAlign w:val="bottom"/>
            <w:hideMark/>
          </w:tcPr>
          <w:p w14:paraId="62F14005"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EBRT &amp; ADT to Surg</w:t>
            </w:r>
            <w:r>
              <w:rPr>
                <w:rFonts w:ascii="Arial" w:eastAsia="Times New Roman" w:hAnsi="Arial" w:cs="Arial"/>
                <w:color w:val="000000"/>
                <w:sz w:val="18"/>
                <w:szCs w:val="18"/>
                <w:lang w:eastAsia="en-GB"/>
              </w:rPr>
              <w:t>ery</w:t>
            </w:r>
            <w:r w:rsidRPr="00511B5D">
              <w:rPr>
                <w:rFonts w:ascii="Arial" w:eastAsia="Times New Roman" w:hAnsi="Arial" w:cs="Arial"/>
                <w:color w:val="000000"/>
                <w:sz w:val="18"/>
                <w:szCs w:val="18"/>
                <w:lang w:eastAsia="en-GB"/>
              </w:rPr>
              <w:t xml:space="preserve"> &amp; EBRT (+/- ADT)</w:t>
            </w:r>
          </w:p>
        </w:tc>
        <w:tc>
          <w:tcPr>
            <w:tcW w:w="767" w:type="dxa"/>
            <w:shd w:val="clear" w:color="auto" w:fill="auto"/>
            <w:noWrap/>
            <w:vAlign w:val="bottom"/>
          </w:tcPr>
          <w:p w14:paraId="5C31F6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54</w:t>
            </w:r>
          </w:p>
        </w:tc>
        <w:tc>
          <w:tcPr>
            <w:tcW w:w="1010" w:type="dxa"/>
            <w:shd w:val="clear" w:color="auto" w:fill="auto"/>
            <w:noWrap/>
            <w:vAlign w:val="bottom"/>
          </w:tcPr>
          <w:p w14:paraId="03DBC12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67.6</w:t>
            </w:r>
          </w:p>
        </w:tc>
        <w:tc>
          <w:tcPr>
            <w:tcW w:w="992" w:type="dxa"/>
            <w:shd w:val="clear" w:color="auto" w:fill="auto"/>
            <w:noWrap/>
            <w:vAlign w:val="bottom"/>
          </w:tcPr>
          <w:p w14:paraId="208D35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71.6</w:t>
            </w:r>
          </w:p>
        </w:tc>
        <w:tc>
          <w:tcPr>
            <w:tcW w:w="709" w:type="dxa"/>
            <w:shd w:val="clear" w:color="auto" w:fill="auto"/>
            <w:noWrap/>
            <w:vAlign w:val="bottom"/>
          </w:tcPr>
          <w:p w14:paraId="64383B29" w14:textId="77777777" w:rsidR="00DF0335" w:rsidRPr="00511B5D" w:rsidRDefault="00DF0335" w:rsidP="00536E28">
            <w:pPr>
              <w:spacing w:after="0" w:line="240" w:lineRule="auto"/>
              <w:jc w:val="right"/>
              <w:rPr>
                <w:rFonts w:ascii="Arial" w:eastAsia="Times New Roman" w:hAnsi="Arial" w:cs="Arial"/>
                <w:b/>
                <w:bCs/>
                <w:color w:val="000000"/>
                <w:sz w:val="18"/>
                <w:szCs w:val="18"/>
                <w:lang w:eastAsia="en-GB"/>
              </w:rPr>
            </w:pPr>
            <w:r w:rsidRPr="00511B5D">
              <w:rPr>
                <w:rFonts w:ascii="Arial" w:eastAsia="Times New Roman" w:hAnsi="Arial" w:cs="Arial"/>
                <w:b/>
                <w:bCs/>
                <w:color w:val="000000"/>
                <w:sz w:val="18"/>
                <w:szCs w:val="18"/>
                <w:lang w:eastAsia="en-GB"/>
              </w:rPr>
              <w:t>4.0</w:t>
            </w:r>
          </w:p>
        </w:tc>
        <w:tc>
          <w:tcPr>
            <w:tcW w:w="850" w:type="dxa"/>
            <w:shd w:val="clear" w:color="000000" w:fill="D9D9D9"/>
            <w:noWrap/>
            <w:vAlign w:val="bottom"/>
          </w:tcPr>
          <w:p w14:paraId="5C428A21"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55</w:t>
            </w:r>
          </w:p>
        </w:tc>
        <w:tc>
          <w:tcPr>
            <w:tcW w:w="992" w:type="dxa"/>
            <w:shd w:val="clear" w:color="000000" w:fill="D9D9D9"/>
            <w:noWrap/>
            <w:vAlign w:val="bottom"/>
          </w:tcPr>
          <w:p w14:paraId="7FBA05F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12.9</w:t>
            </w:r>
          </w:p>
        </w:tc>
        <w:tc>
          <w:tcPr>
            <w:tcW w:w="993" w:type="dxa"/>
            <w:shd w:val="clear" w:color="000000" w:fill="D9D9D9"/>
            <w:noWrap/>
            <w:vAlign w:val="bottom"/>
          </w:tcPr>
          <w:p w14:paraId="1E83460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12.2</w:t>
            </w:r>
          </w:p>
        </w:tc>
        <w:tc>
          <w:tcPr>
            <w:tcW w:w="708" w:type="dxa"/>
            <w:shd w:val="clear" w:color="000000" w:fill="D9D9D9"/>
            <w:noWrap/>
            <w:vAlign w:val="bottom"/>
          </w:tcPr>
          <w:p w14:paraId="2D22FD1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7</w:t>
            </w:r>
          </w:p>
        </w:tc>
      </w:tr>
      <w:tr w:rsidR="00DF0335" w:rsidRPr="00511B5D" w14:paraId="184D5960" w14:textId="77777777" w:rsidTr="00536E28">
        <w:trPr>
          <w:trHeight w:val="255"/>
        </w:trPr>
        <w:tc>
          <w:tcPr>
            <w:tcW w:w="3752" w:type="dxa"/>
            <w:shd w:val="clear" w:color="auto" w:fill="auto"/>
            <w:vAlign w:val="bottom"/>
            <w:hideMark/>
          </w:tcPr>
          <w:p w14:paraId="109EA999"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EBRT &amp; ADT to Systemic </w:t>
            </w:r>
            <w:r>
              <w:rPr>
                <w:rFonts w:ascii="Arial" w:eastAsia="Times New Roman" w:hAnsi="Arial" w:cs="Arial"/>
                <w:color w:val="000000"/>
                <w:sz w:val="18"/>
                <w:szCs w:val="18"/>
                <w:lang w:eastAsia="en-GB"/>
              </w:rPr>
              <w:t xml:space="preserve">therapy </w:t>
            </w:r>
            <w:r w:rsidRPr="00511B5D">
              <w:rPr>
                <w:rFonts w:ascii="Arial" w:eastAsia="Times New Roman" w:hAnsi="Arial" w:cs="Arial"/>
                <w:color w:val="000000"/>
                <w:sz w:val="18"/>
                <w:szCs w:val="18"/>
                <w:lang w:eastAsia="en-GB"/>
              </w:rPr>
              <w:t>&amp; EBRT</w:t>
            </w:r>
          </w:p>
        </w:tc>
        <w:tc>
          <w:tcPr>
            <w:tcW w:w="767" w:type="dxa"/>
            <w:shd w:val="clear" w:color="auto" w:fill="auto"/>
            <w:noWrap/>
            <w:vAlign w:val="bottom"/>
            <w:hideMark/>
          </w:tcPr>
          <w:p w14:paraId="31DCFA2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111</w:t>
            </w:r>
          </w:p>
        </w:tc>
        <w:tc>
          <w:tcPr>
            <w:tcW w:w="1010" w:type="dxa"/>
            <w:shd w:val="clear" w:color="auto" w:fill="auto"/>
            <w:noWrap/>
            <w:vAlign w:val="bottom"/>
            <w:hideMark/>
          </w:tcPr>
          <w:p w14:paraId="057533B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66.6</w:t>
            </w:r>
          </w:p>
        </w:tc>
        <w:tc>
          <w:tcPr>
            <w:tcW w:w="992" w:type="dxa"/>
            <w:shd w:val="clear" w:color="auto" w:fill="auto"/>
            <w:noWrap/>
            <w:vAlign w:val="bottom"/>
            <w:hideMark/>
          </w:tcPr>
          <w:p w14:paraId="7C4C9D0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66.4</w:t>
            </w:r>
          </w:p>
        </w:tc>
        <w:tc>
          <w:tcPr>
            <w:tcW w:w="709" w:type="dxa"/>
            <w:shd w:val="clear" w:color="auto" w:fill="auto"/>
            <w:noWrap/>
            <w:vAlign w:val="bottom"/>
            <w:hideMark/>
          </w:tcPr>
          <w:p w14:paraId="223141A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-0.2</w:t>
            </w:r>
          </w:p>
        </w:tc>
        <w:tc>
          <w:tcPr>
            <w:tcW w:w="850" w:type="dxa"/>
            <w:shd w:val="clear" w:color="000000" w:fill="D9D9D9"/>
            <w:noWrap/>
            <w:vAlign w:val="bottom"/>
            <w:hideMark/>
          </w:tcPr>
          <w:p w14:paraId="56B08659"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103</w:t>
            </w:r>
          </w:p>
        </w:tc>
        <w:tc>
          <w:tcPr>
            <w:tcW w:w="992" w:type="dxa"/>
            <w:shd w:val="clear" w:color="000000" w:fill="D9D9D9"/>
            <w:noWrap/>
            <w:vAlign w:val="bottom"/>
            <w:hideMark/>
          </w:tcPr>
          <w:p w14:paraId="4D1EE6A3"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16.5</w:t>
            </w:r>
          </w:p>
        </w:tc>
        <w:tc>
          <w:tcPr>
            <w:tcW w:w="993" w:type="dxa"/>
            <w:shd w:val="clear" w:color="000000" w:fill="D9D9D9"/>
            <w:noWrap/>
            <w:vAlign w:val="bottom"/>
            <w:hideMark/>
          </w:tcPr>
          <w:p w14:paraId="3582E10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12.0</w:t>
            </w:r>
          </w:p>
        </w:tc>
        <w:tc>
          <w:tcPr>
            <w:tcW w:w="708" w:type="dxa"/>
            <w:shd w:val="clear" w:color="000000" w:fill="D9D9D9"/>
            <w:noWrap/>
            <w:vAlign w:val="bottom"/>
            <w:hideMark/>
          </w:tcPr>
          <w:p w14:paraId="7900371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-4.</w:t>
            </w:r>
            <w:r>
              <w:rPr>
                <w:rFonts w:ascii="Arial" w:eastAsia="Times New Roman" w:hAnsi="Arial" w:cs="Arial"/>
                <w:color w:val="000000"/>
                <w:sz w:val="18"/>
                <w:szCs w:val="18"/>
                <w:lang w:eastAsia="en-GB"/>
              </w:rPr>
              <w:t>5</w:t>
            </w:r>
          </w:p>
        </w:tc>
      </w:tr>
      <w:tr w:rsidR="00DF0335" w:rsidRPr="00511B5D" w14:paraId="49E0EE91" w14:textId="77777777" w:rsidTr="00536E28">
        <w:trPr>
          <w:trHeight w:val="255"/>
        </w:trPr>
        <w:tc>
          <w:tcPr>
            <w:tcW w:w="3752" w:type="dxa"/>
            <w:shd w:val="clear" w:color="auto" w:fill="auto"/>
            <w:vAlign w:val="bottom"/>
            <w:hideMark/>
          </w:tcPr>
          <w:p w14:paraId="6A6A7564"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 xml:space="preserve">ADT to Systemic </w:t>
            </w:r>
            <w:r>
              <w:rPr>
                <w:rFonts w:ascii="Arial" w:eastAsia="Times New Roman" w:hAnsi="Arial" w:cs="Arial"/>
                <w:color w:val="000000"/>
                <w:sz w:val="18"/>
                <w:szCs w:val="18"/>
                <w:lang w:eastAsia="en-GB"/>
              </w:rPr>
              <w:t xml:space="preserve">therapy </w:t>
            </w:r>
            <w:r w:rsidRPr="00511B5D">
              <w:rPr>
                <w:rFonts w:ascii="Arial" w:eastAsia="Times New Roman" w:hAnsi="Arial" w:cs="Arial"/>
                <w:color w:val="000000"/>
                <w:sz w:val="18"/>
                <w:szCs w:val="18"/>
                <w:lang w:eastAsia="en-GB"/>
              </w:rPr>
              <w:t>&amp; ADT</w:t>
            </w:r>
          </w:p>
        </w:tc>
        <w:tc>
          <w:tcPr>
            <w:tcW w:w="767" w:type="dxa"/>
            <w:shd w:val="clear" w:color="auto" w:fill="auto"/>
            <w:noWrap/>
            <w:vAlign w:val="bottom"/>
            <w:hideMark/>
          </w:tcPr>
          <w:p w14:paraId="11265C0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122</w:t>
            </w:r>
          </w:p>
        </w:tc>
        <w:tc>
          <w:tcPr>
            <w:tcW w:w="1010" w:type="dxa"/>
            <w:shd w:val="clear" w:color="auto" w:fill="auto"/>
            <w:noWrap/>
            <w:vAlign w:val="bottom"/>
            <w:hideMark/>
          </w:tcPr>
          <w:p w14:paraId="07A5B5E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69.8</w:t>
            </w:r>
          </w:p>
        </w:tc>
        <w:tc>
          <w:tcPr>
            <w:tcW w:w="992" w:type="dxa"/>
            <w:shd w:val="clear" w:color="auto" w:fill="auto"/>
            <w:noWrap/>
            <w:vAlign w:val="bottom"/>
            <w:hideMark/>
          </w:tcPr>
          <w:p w14:paraId="7B3F9F86"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71.3</w:t>
            </w:r>
          </w:p>
        </w:tc>
        <w:tc>
          <w:tcPr>
            <w:tcW w:w="709" w:type="dxa"/>
            <w:shd w:val="clear" w:color="auto" w:fill="auto"/>
            <w:noWrap/>
            <w:vAlign w:val="bottom"/>
            <w:hideMark/>
          </w:tcPr>
          <w:p w14:paraId="52D7E49E"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1.5</w:t>
            </w:r>
          </w:p>
        </w:tc>
        <w:tc>
          <w:tcPr>
            <w:tcW w:w="850" w:type="dxa"/>
            <w:shd w:val="clear" w:color="000000" w:fill="D9D9D9"/>
            <w:noWrap/>
            <w:vAlign w:val="bottom"/>
            <w:hideMark/>
          </w:tcPr>
          <w:p w14:paraId="3F6A74DD"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108</w:t>
            </w:r>
          </w:p>
        </w:tc>
        <w:tc>
          <w:tcPr>
            <w:tcW w:w="992" w:type="dxa"/>
            <w:shd w:val="clear" w:color="000000" w:fill="D9D9D9"/>
            <w:noWrap/>
            <w:vAlign w:val="bottom"/>
            <w:hideMark/>
          </w:tcPr>
          <w:p w14:paraId="7212189A"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12.1</w:t>
            </w:r>
          </w:p>
        </w:tc>
        <w:tc>
          <w:tcPr>
            <w:tcW w:w="993" w:type="dxa"/>
            <w:shd w:val="clear" w:color="000000" w:fill="D9D9D9"/>
            <w:noWrap/>
            <w:vAlign w:val="bottom"/>
            <w:hideMark/>
          </w:tcPr>
          <w:p w14:paraId="3B46AF60"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11.3</w:t>
            </w:r>
          </w:p>
        </w:tc>
        <w:tc>
          <w:tcPr>
            <w:tcW w:w="708" w:type="dxa"/>
            <w:shd w:val="clear" w:color="000000" w:fill="D9D9D9"/>
            <w:noWrap/>
            <w:vAlign w:val="bottom"/>
            <w:hideMark/>
          </w:tcPr>
          <w:p w14:paraId="21C2D13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-0.8</w:t>
            </w:r>
          </w:p>
        </w:tc>
      </w:tr>
      <w:tr w:rsidR="00DF0335" w:rsidRPr="00511B5D" w14:paraId="48402F84" w14:textId="77777777" w:rsidTr="00536E28">
        <w:trPr>
          <w:trHeight w:val="255"/>
        </w:trPr>
        <w:tc>
          <w:tcPr>
            <w:tcW w:w="3752" w:type="dxa"/>
            <w:tcBorders>
              <w:bottom w:val="single" w:sz="4" w:space="0" w:color="auto"/>
            </w:tcBorders>
            <w:shd w:val="clear" w:color="auto" w:fill="auto"/>
            <w:noWrap/>
            <w:vAlign w:val="bottom"/>
            <w:hideMark/>
          </w:tcPr>
          <w:p w14:paraId="552D045F" w14:textId="77777777" w:rsidR="00DF0335" w:rsidRPr="00511B5D" w:rsidRDefault="00DF0335" w:rsidP="00536E28">
            <w:pPr>
              <w:spacing w:after="0" w:line="240" w:lineRule="auto"/>
              <w:rPr>
                <w:rFonts w:ascii="Arial" w:eastAsia="Times New Roman" w:hAnsi="Arial" w:cs="Arial"/>
                <w:color w:val="000000"/>
                <w:sz w:val="18"/>
                <w:szCs w:val="18"/>
                <w:lang w:eastAsia="en-GB"/>
              </w:rPr>
            </w:pPr>
            <w:r w:rsidRPr="00511B5D">
              <w:rPr>
                <w:rFonts w:ascii="Arial" w:eastAsia="Times New Roman" w:hAnsi="Arial" w:cs="Arial"/>
                <w:color w:val="000000"/>
                <w:sz w:val="18"/>
                <w:szCs w:val="18"/>
                <w:lang w:eastAsia="en-GB"/>
              </w:rPr>
              <w:t>ADT to EBRT &amp; ADT</w:t>
            </w:r>
          </w:p>
        </w:tc>
        <w:tc>
          <w:tcPr>
            <w:tcW w:w="767" w:type="dxa"/>
            <w:tcBorders>
              <w:bottom w:val="single" w:sz="4" w:space="0" w:color="auto"/>
            </w:tcBorders>
            <w:shd w:val="clear" w:color="auto" w:fill="auto"/>
            <w:noWrap/>
            <w:vAlign w:val="bottom"/>
          </w:tcPr>
          <w:p w14:paraId="3B0D863B"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73</w:t>
            </w:r>
          </w:p>
        </w:tc>
        <w:tc>
          <w:tcPr>
            <w:tcW w:w="1010" w:type="dxa"/>
            <w:tcBorders>
              <w:bottom w:val="single" w:sz="4" w:space="0" w:color="auto"/>
            </w:tcBorders>
            <w:shd w:val="clear" w:color="auto" w:fill="auto"/>
            <w:noWrap/>
            <w:vAlign w:val="bottom"/>
          </w:tcPr>
          <w:p w14:paraId="10E3577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72.7</w:t>
            </w:r>
          </w:p>
        </w:tc>
        <w:tc>
          <w:tcPr>
            <w:tcW w:w="992" w:type="dxa"/>
            <w:tcBorders>
              <w:bottom w:val="single" w:sz="4" w:space="0" w:color="auto"/>
            </w:tcBorders>
            <w:shd w:val="clear" w:color="auto" w:fill="auto"/>
            <w:noWrap/>
            <w:vAlign w:val="bottom"/>
          </w:tcPr>
          <w:p w14:paraId="7C9FDF8C"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74.7</w:t>
            </w:r>
          </w:p>
        </w:tc>
        <w:tc>
          <w:tcPr>
            <w:tcW w:w="709" w:type="dxa"/>
            <w:tcBorders>
              <w:bottom w:val="single" w:sz="4" w:space="0" w:color="auto"/>
            </w:tcBorders>
            <w:shd w:val="clear" w:color="auto" w:fill="auto"/>
            <w:noWrap/>
            <w:vAlign w:val="bottom"/>
          </w:tcPr>
          <w:p w14:paraId="1C500435"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w:t>
            </w:r>
          </w:p>
        </w:tc>
        <w:tc>
          <w:tcPr>
            <w:tcW w:w="850" w:type="dxa"/>
            <w:tcBorders>
              <w:bottom w:val="single" w:sz="4" w:space="0" w:color="auto"/>
            </w:tcBorders>
            <w:shd w:val="clear" w:color="000000" w:fill="D9D9D9"/>
            <w:noWrap/>
            <w:vAlign w:val="bottom"/>
          </w:tcPr>
          <w:p w14:paraId="44BE32F4"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70</w:t>
            </w:r>
          </w:p>
        </w:tc>
        <w:tc>
          <w:tcPr>
            <w:tcW w:w="992" w:type="dxa"/>
            <w:tcBorders>
              <w:bottom w:val="single" w:sz="4" w:space="0" w:color="auto"/>
            </w:tcBorders>
            <w:shd w:val="clear" w:color="000000" w:fill="D9D9D9"/>
            <w:noWrap/>
            <w:vAlign w:val="bottom"/>
          </w:tcPr>
          <w:p w14:paraId="4FB5A257"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18.5</w:t>
            </w:r>
          </w:p>
        </w:tc>
        <w:tc>
          <w:tcPr>
            <w:tcW w:w="993" w:type="dxa"/>
            <w:tcBorders>
              <w:bottom w:val="single" w:sz="4" w:space="0" w:color="auto"/>
            </w:tcBorders>
            <w:shd w:val="clear" w:color="000000" w:fill="D9D9D9"/>
            <w:noWrap/>
            <w:vAlign w:val="bottom"/>
          </w:tcPr>
          <w:p w14:paraId="0621CC6F"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14.4</w:t>
            </w:r>
          </w:p>
        </w:tc>
        <w:tc>
          <w:tcPr>
            <w:tcW w:w="708" w:type="dxa"/>
            <w:tcBorders>
              <w:bottom w:val="single" w:sz="4" w:space="0" w:color="auto"/>
            </w:tcBorders>
            <w:shd w:val="clear" w:color="000000" w:fill="D9D9D9"/>
            <w:noWrap/>
            <w:vAlign w:val="bottom"/>
          </w:tcPr>
          <w:p w14:paraId="59AC7638" w14:textId="77777777" w:rsidR="00DF0335" w:rsidRPr="00511B5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-4.1</w:t>
            </w:r>
          </w:p>
        </w:tc>
      </w:tr>
    </w:tbl>
    <w:p w14:paraId="616BA761" w14:textId="77777777" w:rsidR="00DF0335" w:rsidRDefault="00DF0335" w:rsidP="00DF0335">
      <w:pPr>
        <w:spacing w:after="0" w:line="240" w:lineRule="auto"/>
        <w:rPr>
          <w:rFonts w:ascii="Arial" w:hAnsi="Arial" w:cs="Arial"/>
          <w:sz w:val="20"/>
        </w:rPr>
      </w:pPr>
    </w:p>
    <w:p w14:paraId="7A011890" w14:textId="77777777" w:rsidR="00DF0335" w:rsidRDefault="00DF0335" w:rsidP="00DF0335">
      <w:pPr>
        <w:spacing w:after="120" w:line="240" w:lineRule="auto"/>
        <w:rPr>
          <w:rFonts w:ascii="Arial" w:hAnsi="Arial" w:cs="Arial"/>
          <w:sz w:val="18"/>
          <w:szCs w:val="18"/>
        </w:rPr>
      </w:pPr>
      <w:r w:rsidRPr="00955BD2">
        <w:rPr>
          <w:rFonts w:ascii="Arial" w:hAnsi="Arial" w:cs="Arial"/>
          <w:sz w:val="18"/>
          <w:szCs w:val="18"/>
        </w:rPr>
        <w:t>EBRT: External beam radiotherapy; ADT: Androgen deprivation therapy</w:t>
      </w:r>
    </w:p>
    <w:p w14:paraId="171854D6" w14:textId="77777777" w:rsidR="00DF0335" w:rsidRPr="00836085" w:rsidRDefault="00DF0335" w:rsidP="00DF0335">
      <w:pPr>
        <w:spacing w:after="120" w:line="240" w:lineRule="auto"/>
        <w:rPr>
          <w:rFonts w:ascii="Arial" w:hAnsi="Arial" w:cs="Arial"/>
          <w:sz w:val="18"/>
          <w:szCs w:val="18"/>
        </w:rPr>
      </w:pPr>
      <w:r>
        <w:rPr>
          <w:rFonts w:ascii="Arial" w:hAnsi="Arial" w:cs="Arial"/>
          <w:sz w:val="18"/>
        </w:rPr>
        <w:t>*</w:t>
      </w:r>
      <w:r w:rsidRPr="006A0004">
        <w:rPr>
          <w:rFonts w:ascii="Arial" w:hAnsi="Arial" w:cs="Arial"/>
          <w:sz w:val="18"/>
        </w:rPr>
        <w:t>Group includes Surgery alone and Surgery with EBRT &amp;</w:t>
      </w:r>
      <w:r>
        <w:rPr>
          <w:rFonts w:ascii="Arial" w:hAnsi="Arial" w:cs="Arial"/>
          <w:sz w:val="18"/>
        </w:rPr>
        <w:t xml:space="preserve"> ADT; **</w:t>
      </w:r>
      <w:r w:rsidRPr="006A0004">
        <w:rPr>
          <w:rFonts w:ascii="Arial" w:hAnsi="Arial" w:cs="Arial"/>
          <w:sz w:val="18"/>
        </w:rPr>
        <w:t>Group includes EBRT, EBRT &amp; ADT and brachytherapy treatments</w:t>
      </w:r>
      <w:r>
        <w:rPr>
          <w:rFonts w:ascii="Arial" w:hAnsi="Arial" w:cs="Arial"/>
          <w:sz w:val="18"/>
        </w:rPr>
        <w:t xml:space="preserve">; </w:t>
      </w:r>
      <w:r w:rsidRPr="006A0004">
        <w:rPr>
          <w:rFonts w:ascii="Arial" w:hAnsi="Arial" w:cs="Arial"/>
          <w:sz w:val="18"/>
        </w:rPr>
        <w:t>**</w:t>
      </w:r>
      <w:r>
        <w:rPr>
          <w:rFonts w:ascii="Arial" w:hAnsi="Arial" w:cs="Arial"/>
          <w:sz w:val="18"/>
        </w:rPr>
        <w:t>*</w:t>
      </w:r>
      <w:r w:rsidRPr="006A0004">
        <w:rPr>
          <w:rFonts w:ascii="Arial" w:hAnsi="Arial" w:cs="Arial"/>
          <w:sz w:val="18"/>
        </w:rPr>
        <w:t>Group includes ADT alone, EBRT &amp; ADT, ADT &amp; systemic and Surger</w:t>
      </w:r>
      <w:r>
        <w:rPr>
          <w:rFonts w:ascii="Arial" w:hAnsi="Arial" w:cs="Arial"/>
          <w:sz w:val="18"/>
        </w:rPr>
        <w:t>y, EBRT &amp; ADT treatments</w:t>
      </w:r>
    </w:p>
    <w:p w14:paraId="1B7B476C" w14:textId="77777777" w:rsidR="00DF0335" w:rsidRDefault="00DF0335" w:rsidP="00DF0335">
      <w:pPr>
        <w:spacing w:after="120" w:line="240" w:lineRule="auto"/>
        <w:rPr>
          <w:rFonts w:ascii="Arial" w:hAnsi="Arial" w:cs="Arial"/>
          <w:sz w:val="18"/>
        </w:rPr>
      </w:pPr>
      <w:r w:rsidRPr="006A0004">
        <w:rPr>
          <w:rFonts w:ascii="Arial" w:hAnsi="Arial" w:cs="Arial"/>
          <w:sz w:val="18"/>
        </w:rPr>
        <w:t xml:space="preserve">Due to the large number of men included in the study, statistical significance can be achieved with only small differences in outcomes, and these may not be clinically relevant.  Results should be considered alongside previously estimated </w:t>
      </w:r>
      <w:r>
        <w:rPr>
          <w:rFonts w:ascii="Arial" w:hAnsi="Arial" w:cs="Arial"/>
          <w:sz w:val="18"/>
        </w:rPr>
        <w:t xml:space="preserve">clinically meaningful differences. </w:t>
      </w:r>
      <w:r w:rsidRPr="006A0004">
        <w:rPr>
          <w:rFonts w:ascii="Arial" w:hAnsi="Arial" w:cs="Arial"/>
          <w:sz w:val="18"/>
        </w:rPr>
        <w:t>For EPIC-26: Urinary incontinence (6-9 points); Urinary irritation/obstruction (5-7 points); Bowel function (4-6 points); Vitality/hormone function (4-6 points); Sexual function (10-12 points).</w:t>
      </w:r>
      <w:r w:rsidRPr="006A0004">
        <w:rPr>
          <w:sz w:val="18"/>
        </w:rPr>
        <w:t xml:space="preserve"> </w:t>
      </w:r>
      <w:r w:rsidRPr="006A0004">
        <w:rPr>
          <w:rFonts w:ascii="Arial" w:hAnsi="Arial" w:cs="Arial"/>
          <w:sz w:val="18"/>
        </w:rPr>
        <w:t>Bold denotes clinically meaningful difference in score</w:t>
      </w:r>
      <w:r>
        <w:rPr>
          <w:rFonts w:ascii="Arial" w:hAnsi="Arial" w:cs="Arial"/>
          <w:sz w:val="18"/>
        </w:rPr>
        <w:t>.</w:t>
      </w:r>
    </w:p>
    <w:p w14:paraId="0CBF8460" w14:textId="77777777" w:rsidR="00DF0335" w:rsidRDefault="00DF0335" w:rsidP="00DF0335">
      <w:pPr>
        <w:rPr>
          <w:rFonts w:ascii="Arial" w:hAnsi="Arial" w:cs="Arial"/>
          <w:sz w:val="18"/>
        </w:rPr>
        <w:sectPr w:rsidR="00DF0335" w:rsidSect="00DF0335">
          <w:pgSz w:w="16838" w:h="11906" w:orient="landscape"/>
          <w:pgMar w:top="1134" w:right="1134" w:bottom="1134" w:left="1134" w:header="709" w:footer="709" w:gutter="0"/>
          <w:cols w:space="708"/>
          <w:docGrid w:linePitch="360"/>
        </w:sectPr>
      </w:pPr>
    </w:p>
    <w:p w14:paraId="2A460136" w14:textId="77777777" w:rsidR="00DF0335" w:rsidRPr="00A72A2D" w:rsidRDefault="00DF0335" w:rsidP="00DF0335">
      <w:pPr>
        <w:spacing w:after="0" w:line="240" w:lineRule="auto"/>
        <w:rPr>
          <w:b/>
        </w:rPr>
      </w:pPr>
      <w:r w:rsidRPr="00A72A2D">
        <w:rPr>
          <w:b/>
        </w:rPr>
        <w:lastRenderedPageBreak/>
        <w:t xml:space="preserve">Table 3: </w:t>
      </w:r>
      <w:r>
        <w:rPr>
          <w:b/>
        </w:rPr>
        <w:t xml:space="preserve">Percentage of </w:t>
      </w:r>
      <w:r w:rsidRPr="00A72A2D">
        <w:rPr>
          <w:b/>
        </w:rPr>
        <w:t>men report</w:t>
      </w:r>
      <w:r>
        <w:rPr>
          <w:b/>
        </w:rPr>
        <w:t>ing</w:t>
      </w:r>
      <w:r w:rsidRPr="00A72A2D">
        <w:rPr>
          <w:b/>
        </w:rPr>
        <w:t xml:space="preserve"> poor </w:t>
      </w:r>
      <w:r>
        <w:rPr>
          <w:b/>
        </w:rPr>
        <w:t xml:space="preserve">functional </w:t>
      </w:r>
      <w:r w:rsidRPr="00A72A2D">
        <w:rPr>
          <w:b/>
        </w:rPr>
        <w:t>outcomes</w:t>
      </w:r>
      <w:r>
        <w:rPr>
          <w:b/>
        </w:rPr>
        <w:t xml:space="preserve"> in Survey 1 and Survey 2 </w:t>
      </w:r>
      <w:r w:rsidRPr="00A72A2D">
        <w:rPr>
          <w:b/>
        </w:rPr>
        <w:t>(in men who reported no further treatment at follow-up)</w:t>
      </w:r>
    </w:p>
    <w:p w14:paraId="5AA94025" w14:textId="77777777" w:rsidR="00DF0335" w:rsidRDefault="00DF0335" w:rsidP="00DF0335">
      <w:pPr>
        <w:spacing w:after="0" w:line="240" w:lineRule="auto"/>
      </w:pPr>
    </w:p>
    <w:tbl>
      <w:tblPr>
        <w:tblW w:w="7797" w:type="dxa"/>
        <w:shd w:val="clear" w:color="auto" w:fill="FFFFFF" w:themeFill="background1"/>
        <w:tblLayout w:type="fixed"/>
        <w:tblLook w:val="04A0" w:firstRow="1" w:lastRow="0" w:firstColumn="1" w:lastColumn="0" w:noHBand="0" w:noVBand="1"/>
      </w:tblPr>
      <w:tblGrid>
        <w:gridCol w:w="1957"/>
        <w:gridCol w:w="1020"/>
        <w:gridCol w:w="992"/>
        <w:gridCol w:w="709"/>
        <w:gridCol w:w="709"/>
        <w:gridCol w:w="992"/>
        <w:gridCol w:w="709"/>
        <w:gridCol w:w="709"/>
      </w:tblGrid>
      <w:tr w:rsidR="00DF0335" w:rsidRPr="00C72B8D" w14:paraId="25F19831" w14:textId="77777777" w:rsidTr="00536E28">
        <w:trPr>
          <w:trHeight w:val="80"/>
        </w:trPr>
        <w:tc>
          <w:tcPr>
            <w:tcW w:w="1957" w:type="dxa"/>
            <w:tcBorders>
              <w:top w:val="single" w:sz="4" w:space="0" w:color="auto"/>
            </w:tcBorders>
            <w:shd w:val="clear" w:color="auto" w:fill="FFFFFF" w:themeFill="background1"/>
            <w:noWrap/>
            <w:vAlign w:val="bottom"/>
          </w:tcPr>
          <w:p w14:paraId="2A0EA8E1" w14:textId="77777777" w:rsidR="00DF0335" w:rsidRPr="00C72B8D" w:rsidRDefault="00DF0335" w:rsidP="00536E28">
            <w:pPr>
              <w:spacing w:after="0" w:line="240" w:lineRule="auto"/>
              <w:rPr>
                <w:rFonts w:ascii="Arial" w:eastAsia="Times New Roman" w:hAnsi="Arial" w:cs="Arial"/>
                <w:color w:val="000000"/>
                <w:sz w:val="18"/>
                <w:szCs w:val="18"/>
                <w:lang w:eastAsia="en-GB"/>
              </w:rPr>
            </w:pPr>
          </w:p>
        </w:tc>
        <w:tc>
          <w:tcPr>
            <w:tcW w:w="1020" w:type="dxa"/>
            <w:vMerge w:val="restart"/>
            <w:tcBorders>
              <w:top w:val="single" w:sz="4" w:space="0" w:color="auto"/>
            </w:tcBorders>
            <w:shd w:val="clear" w:color="auto" w:fill="FFFFFF" w:themeFill="background1"/>
          </w:tcPr>
          <w:p w14:paraId="0F7186A0"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Total no. men</w:t>
            </w:r>
          </w:p>
        </w:tc>
        <w:tc>
          <w:tcPr>
            <w:tcW w:w="2410" w:type="dxa"/>
            <w:gridSpan w:val="3"/>
            <w:tcBorders>
              <w:top w:val="single" w:sz="4" w:space="0" w:color="auto"/>
            </w:tcBorders>
            <w:shd w:val="clear" w:color="auto" w:fill="FFFFFF" w:themeFill="background1"/>
          </w:tcPr>
          <w:p w14:paraId="11465529" w14:textId="77777777" w:rsidR="00DF0335" w:rsidRPr="00C72B8D" w:rsidRDefault="00DF0335" w:rsidP="00536E2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Poor function in</w:t>
            </w:r>
            <w:r w:rsidRPr="00C72B8D">
              <w:rPr>
                <w:rFonts w:ascii="Arial" w:eastAsia="Times New Roman" w:hAnsi="Arial" w:cs="Arial"/>
                <w:b/>
                <w:bCs/>
                <w:color w:val="000000"/>
                <w:sz w:val="18"/>
                <w:szCs w:val="18"/>
                <w:lang w:eastAsia="en-GB"/>
              </w:rPr>
              <w:t xml:space="preserve"> Survey 1</w:t>
            </w:r>
          </w:p>
        </w:tc>
        <w:tc>
          <w:tcPr>
            <w:tcW w:w="2410" w:type="dxa"/>
            <w:gridSpan w:val="3"/>
            <w:tcBorders>
              <w:top w:val="single" w:sz="4" w:space="0" w:color="auto"/>
            </w:tcBorders>
            <w:shd w:val="clear" w:color="auto" w:fill="FFFFFF" w:themeFill="background1"/>
          </w:tcPr>
          <w:p w14:paraId="523DBFBD" w14:textId="77777777" w:rsidR="00DF0335" w:rsidRPr="00C72B8D" w:rsidRDefault="00DF0335" w:rsidP="00536E2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Poor function</w:t>
            </w:r>
            <w:r w:rsidRPr="00C72B8D">
              <w:rPr>
                <w:rFonts w:ascii="Arial" w:eastAsia="Times New Roman" w:hAnsi="Arial" w:cs="Arial"/>
                <w:b/>
                <w:bCs/>
                <w:color w:val="000000"/>
                <w:sz w:val="18"/>
                <w:szCs w:val="18"/>
                <w:lang w:eastAsia="en-GB"/>
              </w:rPr>
              <w:t xml:space="preserve"> in Survey </w:t>
            </w:r>
            <w:r>
              <w:rPr>
                <w:rFonts w:ascii="Arial" w:eastAsia="Times New Roman" w:hAnsi="Arial" w:cs="Arial"/>
                <w:b/>
                <w:bCs/>
                <w:color w:val="000000"/>
                <w:sz w:val="18"/>
                <w:szCs w:val="18"/>
                <w:lang w:eastAsia="en-GB"/>
              </w:rPr>
              <w:t>2</w:t>
            </w:r>
          </w:p>
        </w:tc>
      </w:tr>
      <w:tr w:rsidR="00DF0335" w:rsidRPr="00C72B8D" w14:paraId="32FC6D79" w14:textId="77777777" w:rsidTr="00536E28">
        <w:trPr>
          <w:trHeight w:val="80"/>
        </w:trPr>
        <w:tc>
          <w:tcPr>
            <w:tcW w:w="1957" w:type="dxa"/>
            <w:tcBorders>
              <w:bottom w:val="single" w:sz="4" w:space="0" w:color="auto"/>
            </w:tcBorders>
            <w:shd w:val="clear" w:color="auto" w:fill="FFFFFF" w:themeFill="background1"/>
            <w:noWrap/>
            <w:vAlign w:val="bottom"/>
            <w:hideMark/>
          </w:tcPr>
          <w:p w14:paraId="4068642C" w14:textId="77777777" w:rsidR="00DF0335" w:rsidRPr="00C72B8D" w:rsidRDefault="00DF0335" w:rsidP="00536E28">
            <w:pPr>
              <w:spacing w:after="0" w:line="240" w:lineRule="auto"/>
              <w:rPr>
                <w:rFonts w:ascii="Arial" w:eastAsia="Times New Roman" w:hAnsi="Arial" w:cs="Arial"/>
                <w:color w:val="000000"/>
                <w:sz w:val="18"/>
                <w:szCs w:val="18"/>
                <w:lang w:eastAsia="en-GB"/>
              </w:rPr>
            </w:pPr>
          </w:p>
        </w:tc>
        <w:tc>
          <w:tcPr>
            <w:tcW w:w="1020" w:type="dxa"/>
            <w:vMerge/>
            <w:tcBorders>
              <w:bottom w:val="single" w:sz="4" w:space="0" w:color="auto"/>
            </w:tcBorders>
            <w:shd w:val="clear" w:color="auto" w:fill="FFFFFF" w:themeFill="background1"/>
          </w:tcPr>
          <w:p w14:paraId="7FD7B3B0" w14:textId="77777777" w:rsidR="00DF0335" w:rsidRDefault="00DF0335" w:rsidP="00536E28">
            <w:pPr>
              <w:spacing w:after="0" w:line="240" w:lineRule="auto"/>
              <w:jc w:val="right"/>
              <w:rPr>
                <w:rFonts w:ascii="Arial" w:eastAsia="Times New Roman" w:hAnsi="Arial" w:cs="Arial"/>
                <w:b/>
                <w:bCs/>
                <w:color w:val="000000"/>
                <w:sz w:val="18"/>
                <w:szCs w:val="18"/>
                <w:lang w:eastAsia="en-GB"/>
              </w:rPr>
            </w:pPr>
          </w:p>
        </w:tc>
        <w:tc>
          <w:tcPr>
            <w:tcW w:w="992" w:type="dxa"/>
            <w:tcBorders>
              <w:bottom w:val="single" w:sz="4" w:space="0" w:color="auto"/>
            </w:tcBorders>
            <w:shd w:val="clear" w:color="auto" w:fill="FFFFFF" w:themeFill="background1"/>
          </w:tcPr>
          <w:p w14:paraId="111560A0"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709" w:type="dxa"/>
            <w:tcBorders>
              <w:bottom w:val="single" w:sz="4" w:space="0" w:color="auto"/>
            </w:tcBorders>
            <w:shd w:val="clear" w:color="auto" w:fill="FFFFFF" w:themeFill="background1"/>
            <w:noWrap/>
            <w:vAlign w:val="bottom"/>
            <w:hideMark/>
          </w:tcPr>
          <w:p w14:paraId="7C288CFF"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sidRPr="00C72B8D">
              <w:rPr>
                <w:rFonts w:ascii="Arial" w:eastAsia="Times New Roman" w:hAnsi="Arial" w:cs="Arial"/>
                <w:b/>
                <w:bCs/>
                <w:color w:val="000000"/>
                <w:sz w:val="18"/>
                <w:szCs w:val="18"/>
                <w:lang w:eastAsia="en-GB"/>
              </w:rPr>
              <w:t>%</w:t>
            </w:r>
            <w:r w:rsidRPr="00C72B8D">
              <w:rPr>
                <w:rFonts w:ascii="Arial" w:eastAsia="Times New Roman" w:hAnsi="Arial" w:cs="Arial"/>
                <w:b/>
                <w:bCs/>
                <w:color w:val="000000"/>
                <w:sz w:val="18"/>
                <w:szCs w:val="18"/>
                <w:vertAlign w:val="superscript"/>
                <w:lang w:eastAsia="en-GB"/>
              </w:rPr>
              <w:t>a</w:t>
            </w:r>
          </w:p>
        </w:tc>
        <w:tc>
          <w:tcPr>
            <w:tcW w:w="709" w:type="dxa"/>
            <w:tcBorders>
              <w:bottom w:val="single" w:sz="4" w:space="0" w:color="auto"/>
            </w:tcBorders>
            <w:shd w:val="clear" w:color="auto" w:fill="FFFFFF" w:themeFill="background1"/>
            <w:noWrap/>
            <w:vAlign w:val="bottom"/>
            <w:hideMark/>
          </w:tcPr>
          <w:p w14:paraId="3AB61FA7"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sidRPr="00C72B8D">
              <w:rPr>
                <w:rFonts w:ascii="Arial" w:eastAsia="Times New Roman" w:hAnsi="Arial" w:cs="Arial"/>
                <w:b/>
                <w:bCs/>
                <w:color w:val="000000"/>
                <w:sz w:val="18"/>
                <w:szCs w:val="18"/>
                <w:lang w:eastAsia="en-GB"/>
              </w:rPr>
              <w:t>Mean</w:t>
            </w:r>
          </w:p>
        </w:tc>
        <w:tc>
          <w:tcPr>
            <w:tcW w:w="992" w:type="dxa"/>
            <w:tcBorders>
              <w:bottom w:val="single" w:sz="4" w:space="0" w:color="auto"/>
            </w:tcBorders>
            <w:shd w:val="clear" w:color="auto" w:fill="FFFFFF" w:themeFill="background1"/>
          </w:tcPr>
          <w:p w14:paraId="77E91DCF"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709" w:type="dxa"/>
            <w:tcBorders>
              <w:bottom w:val="single" w:sz="4" w:space="0" w:color="auto"/>
            </w:tcBorders>
            <w:shd w:val="clear" w:color="auto" w:fill="FFFFFF" w:themeFill="background1"/>
            <w:noWrap/>
            <w:vAlign w:val="bottom"/>
            <w:hideMark/>
          </w:tcPr>
          <w:p w14:paraId="45298DBA"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sidRPr="00C72B8D">
              <w:rPr>
                <w:rFonts w:ascii="Arial" w:eastAsia="Times New Roman" w:hAnsi="Arial" w:cs="Arial"/>
                <w:b/>
                <w:bCs/>
                <w:color w:val="000000"/>
                <w:sz w:val="18"/>
                <w:szCs w:val="18"/>
                <w:lang w:eastAsia="en-GB"/>
              </w:rPr>
              <w:t>%</w:t>
            </w:r>
            <w:r w:rsidRPr="00C72B8D">
              <w:rPr>
                <w:rFonts w:ascii="Arial" w:eastAsia="Times New Roman" w:hAnsi="Arial" w:cs="Arial"/>
                <w:b/>
                <w:bCs/>
                <w:color w:val="000000"/>
                <w:sz w:val="18"/>
                <w:szCs w:val="18"/>
                <w:vertAlign w:val="superscript"/>
                <w:lang w:eastAsia="en-GB"/>
              </w:rPr>
              <w:t>b</w:t>
            </w:r>
          </w:p>
        </w:tc>
        <w:tc>
          <w:tcPr>
            <w:tcW w:w="709" w:type="dxa"/>
            <w:tcBorders>
              <w:bottom w:val="single" w:sz="4" w:space="0" w:color="auto"/>
            </w:tcBorders>
            <w:shd w:val="clear" w:color="auto" w:fill="FFFFFF" w:themeFill="background1"/>
            <w:noWrap/>
            <w:vAlign w:val="bottom"/>
            <w:hideMark/>
          </w:tcPr>
          <w:p w14:paraId="662EF867" w14:textId="77777777" w:rsidR="00DF0335" w:rsidRPr="00C72B8D" w:rsidRDefault="00DF0335" w:rsidP="00536E28">
            <w:pPr>
              <w:spacing w:after="0" w:line="240" w:lineRule="auto"/>
              <w:jc w:val="right"/>
              <w:rPr>
                <w:rFonts w:ascii="Arial" w:eastAsia="Times New Roman" w:hAnsi="Arial" w:cs="Arial"/>
                <w:b/>
                <w:bCs/>
                <w:color w:val="000000"/>
                <w:sz w:val="18"/>
                <w:szCs w:val="18"/>
                <w:lang w:eastAsia="en-GB"/>
              </w:rPr>
            </w:pPr>
            <w:r w:rsidRPr="00C72B8D">
              <w:rPr>
                <w:rFonts w:ascii="Arial" w:eastAsia="Times New Roman" w:hAnsi="Arial" w:cs="Arial"/>
                <w:b/>
                <w:bCs/>
                <w:color w:val="000000"/>
                <w:sz w:val="18"/>
                <w:szCs w:val="18"/>
                <w:lang w:eastAsia="en-GB"/>
              </w:rPr>
              <w:t>Mean</w:t>
            </w:r>
          </w:p>
        </w:tc>
      </w:tr>
      <w:tr w:rsidR="00DF0335" w:rsidRPr="00C72B8D" w14:paraId="16AE839A" w14:textId="77777777" w:rsidTr="00536E28">
        <w:trPr>
          <w:trHeight w:val="255"/>
        </w:trPr>
        <w:tc>
          <w:tcPr>
            <w:tcW w:w="1957" w:type="dxa"/>
            <w:tcBorders>
              <w:top w:val="single" w:sz="4" w:space="0" w:color="auto"/>
            </w:tcBorders>
            <w:shd w:val="clear" w:color="auto" w:fill="FFFFFF" w:themeFill="background1"/>
            <w:noWrap/>
            <w:vAlign w:val="bottom"/>
          </w:tcPr>
          <w:p w14:paraId="19007D92" w14:textId="77777777" w:rsidR="00DF0335" w:rsidRPr="00C72B8D" w:rsidRDefault="00DF0335" w:rsidP="00536E28">
            <w:pPr>
              <w:spacing w:after="0" w:line="240" w:lineRule="auto"/>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Urinary incontinence</w:t>
            </w:r>
          </w:p>
        </w:tc>
        <w:tc>
          <w:tcPr>
            <w:tcW w:w="1020" w:type="dxa"/>
            <w:tcBorders>
              <w:top w:val="single" w:sz="4" w:space="0" w:color="auto"/>
            </w:tcBorders>
            <w:shd w:val="clear" w:color="auto" w:fill="FFFFFF" w:themeFill="background1"/>
            <w:vAlign w:val="bottom"/>
          </w:tcPr>
          <w:p w14:paraId="42DE0FDF" w14:textId="77777777" w:rsidR="00DF0335"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16,887</w:t>
            </w:r>
          </w:p>
        </w:tc>
        <w:tc>
          <w:tcPr>
            <w:tcW w:w="992" w:type="dxa"/>
            <w:tcBorders>
              <w:top w:val="single" w:sz="4" w:space="0" w:color="auto"/>
            </w:tcBorders>
            <w:shd w:val="clear" w:color="auto" w:fill="FFFFFF" w:themeFill="background1"/>
            <w:vAlign w:val="bottom"/>
          </w:tcPr>
          <w:p w14:paraId="5C13C2F0"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1,683</w:t>
            </w:r>
          </w:p>
        </w:tc>
        <w:tc>
          <w:tcPr>
            <w:tcW w:w="709" w:type="dxa"/>
            <w:tcBorders>
              <w:top w:val="single" w:sz="4" w:space="0" w:color="auto"/>
            </w:tcBorders>
            <w:shd w:val="clear" w:color="auto" w:fill="FFFFFF" w:themeFill="background1"/>
            <w:noWrap/>
            <w:vAlign w:val="bottom"/>
          </w:tcPr>
          <w:p w14:paraId="7D2A64B9"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10.0</w:t>
            </w:r>
          </w:p>
        </w:tc>
        <w:tc>
          <w:tcPr>
            <w:tcW w:w="709" w:type="dxa"/>
            <w:tcBorders>
              <w:top w:val="single" w:sz="4" w:space="0" w:color="auto"/>
            </w:tcBorders>
            <w:shd w:val="clear" w:color="auto" w:fill="FFFFFF" w:themeFill="background1"/>
            <w:noWrap/>
            <w:vAlign w:val="bottom"/>
          </w:tcPr>
          <w:p w14:paraId="5E6710DB"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32.1</w:t>
            </w:r>
          </w:p>
        </w:tc>
        <w:tc>
          <w:tcPr>
            <w:tcW w:w="992" w:type="dxa"/>
            <w:tcBorders>
              <w:top w:val="single" w:sz="4" w:space="0" w:color="auto"/>
            </w:tcBorders>
            <w:shd w:val="clear" w:color="auto" w:fill="FFFFFF" w:themeFill="background1"/>
            <w:vAlign w:val="bottom"/>
          </w:tcPr>
          <w:p w14:paraId="32FE80F2"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1,177</w:t>
            </w:r>
          </w:p>
        </w:tc>
        <w:tc>
          <w:tcPr>
            <w:tcW w:w="709" w:type="dxa"/>
            <w:tcBorders>
              <w:top w:val="single" w:sz="4" w:space="0" w:color="auto"/>
            </w:tcBorders>
            <w:shd w:val="clear" w:color="auto" w:fill="FFFFFF" w:themeFill="background1"/>
            <w:noWrap/>
            <w:vAlign w:val="bottom"/>
          </w:tcPr>
          <w:p w14:paraId="68A58027"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69.9</w:t>
            </w:r>
          </w:p>
        </w:tc>
        <w:tc>
          <w:tcPr>
            <w:tcW w:w="709" w:type="dxa"/>
            <w:tcBorders>
              <w:top w:val="single" w:sz="4" w:space="0" w:color="auto"/>
            </w:tcBorders>
            <w:shd w:val="clear" w:color="auto" w:fill="FFFFFF" w:themeFill="background1"/>
            <w:noWrap/>
            <w:vAlign w:val="bottom"/>
          </w:tcPr>
          <w:p w14:paraId="303259DF"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28.8</w:t>
            </w:r>
          </w:p>
        </w:tc>
      </w:tr>
      <w:tr w:rsidR="00DF0335" w:rsidRPr="00C72B8D" w14:paraId="5C96AAEC" w14:textId="77777777" w:rsidTr="00536E28">
        <w:trPr>
          <w:trHeight w:val="255"/>
        </w:trPr>
        <w:tc>
          <w:tcPr>
            <w:tcW w:w="1957" w:type="dxa"/>
            <w:shd w:val="clear" w:color="auto" w:fill="FFFFFF" w:themeFill="background1"/>
            <w:noWrap/>
            <w:vAlign w:val="bottom"/>
          </w:tcPr>
          <w:p w14:paraId="3FFB5847" w14:textId="77777777" w:rsidR="00DF0335" w:rsidRPr="00C72B8D" w:rsidRDefault="00DF0335" w:rsidP="00536E28">
            <w:pPr>
              <w:spacing w:after="0" w:line="240" w:lineRule="auto"/>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Urinary irritation</w:t>
            </w:r>
          </w:p>
        </w:tc>
        <w:tc>
          <w:tcPr>
            <w:tcW w:w="1020" w:type="dxa"/>
            <w:shd w:val="clear" w:color="auto" w:fill="FFFFFF" w:themeFill="background1"/>
            <w:vAlign w:val="bottom"/>
          </w:tcPr>
          <w:p w14:paraId="28767183" w14:textId="77777777" w:rsidR="00DF0335"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15,058</w:t>
            </w:r>
          </w:p>
        </w:tc>
        <w:tc>
          <w:tcPr>
            <w:tcW w:w="992" w:type="dxa"/>
            <w:shd w:val="clear" w:color="auto" w:fill="FFFFFF" w:themeFill="background1"/>
            <w:vAlign w:val="bottom"/>
          </w:tcPr>
          <w:p w14:paraId="62ED80A2"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439</w:t>
            </w:r>
          </w:p>
        </w:tc>
        <w:tc>
          <w:tcPr>
            <w:tcW w:w="709" w:type="dxa"/>
            <w:shd w:val="clear" w:color="auto" w:fill="FFFFFF" w:themeFill="background1"/>
            <w:noWrap/>
            <w:vAlign w:val="bottom"/>
          </w:tcPr>
          <w:p w14:paraId="4C6CC315"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2.9</w:t>
            </w:r>
          </w:p>
        </w:tc>
        <w:tc>
          <w:tcPr>
            <w:tcW w:w="709" w:type="dxa"/>
            <w:shd w:val="clear" w:color="auto" w:fill="FFFFFF" w:themeFill="background1"/>
            <w:noWrap/>
            <w:vAlign w:val="bottom"/>
          </w:tcPr>
          <w:p w14:paraId="0384DC9E"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42.4</w:t>
            </w:r>
          </w:p>
        </w:tc>
        <w:tc>
          <w:tcPr>
            <w:tcW w:w="992" w:type="dxa"/>
            <w:shd w:val="clear" w:color="auto" w:fill="FFFFFF" w:themeFill="background1"/>
            <w:vAlign w:val="bottom"/>
          </w:tcPr>
          <w:p w14:paraId="1B1040AA"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161</w:t>
            </w:r>
          </w:p>
        </w:tc>
        <w:tc>
          <w:tcPr>
            <w:tcW w:w="709" w:type="dxa"/>
            <w:shd w:val="clear" w:color="auto" w:fill="FFFFFF" w:themeFill="background1"/>
            <w:noWrap/>
            <w:vAlign w:val="bottom"/>
          </w:tcPr>
          <w:p w14:paraId="598D7420"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36.7</w:t>
            </w:r>
          </w:p>
        </w:tc>
        <w:tc>
          <w:tcPr>
            <w:tcW w:w="709" w:type="dxa"/>
            <w:shd w:val="clear" w:color="auto" w:fill="FFFFFF" w:themeFill="background1"/>
            <w:noWrap/>
            <w:vAlign w:val="bottom"/>
          </w:tcPr>
          <w:p w14:paraId="22ACDC93"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38.9</w:t>
            </w:r>
          </w:p>
        </w:tc>
      </w:tr>
      <w:tr w:rsidR="00DF0335" w:rsidRPr="00C72B8D" w14:paraId="65581006" w14:textId="77777777" w:rsidTr="00536E28">
        <w:trPr>
          <w:trHeight w:val="255"/>
        </w:trPr>
        <w:tc>
          <w:tcPr>
            <w:tcW w:w="1957" w:type="dxa"/>
            <w:shd w:val="clear" w:color="auto" w:fill="FFFFFF" w:themeFill="background1"/>
            <w:noWrap/>
            <w:vAlign w:val="bottom"/>
          </w:tcPr>
          <w:p w14:paraId="1B28106E" w14:textId="77777777" w:rsidR="00DF0335" w:rsidRPr="00C72B8D" w:rsidRDefault="00DF0335" w:rsidP="00536E28">
            <w:pPr>
              <w:spacing w:after="0" w:line="240" w:lineRule="auto"/>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Bowel function</w:t>
            </w:r>
          </w:p>
        </w:tc>
        <w:tc>
          <w:tcPr>
            <w:tcW w:w="1020" w:type="dxa"/>
            <w:shd w:val="clear" w:color="auto" w:fill="FFFFFF" w:themeFill="background1"/>
            <w:vAlign w:val="bottom"/>
          </w:tcPr>
          <w:p w14:paraId="6B0B06A1" w14:textId="77777777" w:rsidR="00DF0335"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16,303</w:t>
            </w:r>
          </w:p>
        </w:tc>
        <w:tc>
          <w:tcPr>
            <w:tcW w:w="992" w:type="dxa"/>
            <w:shd w:val="clear" w:color="auto" w:fill="FFFFFF" w:themeFill="background1"/>
            <w:vAlign w:val="bottom"/>
          </w:tcPr>
          <w:p w14:paraId="210A30F2"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678</w:t>
            </w:r>
          </w:p>
        </w:tc>
        <w:tc>
          <w:tcPr>
            <w:tcW w:w="709" w:type="dxa"/>
            <w:shd w:val="clear" w:color="auto" w:fill="FFFFFF" w:themeFill="background1"/>
            <w:noWrap/>
            <w:vAlign w:val="bottom"/>
          </w:tcPr>
          <w:p w14:paraId="1F048178"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4.2</w:t>
            </w:r>
          </w:p>
        </w:tc>
        <w:tc>
          <w:tcPr>
            <w:tcW w:w="709" w:type="dxa"/>
            <w:shd w:val="clear" w:color="auto" w:fill="FFFFFF" w:themeFill="background1"/>
            <w:noWrap/>
            <w:vAlign w:val="bottom"/>
          </w:tcPr>
          <w:p w14:paraId="0AE78C00"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37.5</w:t>
            </w:r>
          </w:p>
        </w:tc>
        <w:tc>
          <w:tcPr>
            <w:tcW w:w="992" w:type="dxa"/>
            <w:shd w:val="clear" w:color="auto" w:fill="FFFFFF" w:themeFill="background1"/>
            <w:vAlign w:val="bottom"/>
          </w:tcPr>
          <w:p w14:paraId="6FF28056"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325</w:t>
            </w:r>
          </w:p>
        </w:tc>
        <w:tc>
          <w:tcPr>
            <w:tcW w:w="709" w:type="dxa"/>
            <w:shd w:val="clear" w:color="auto" w:fill="FFFFFF" w:themeFill="background1"/>
            <w:noWrap/>
            <w:vAlign w:val="bottom"/>
          </w:tcPr>
          <w:p w14:paraId="4532671E"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47.9</w:t>
            </w:r>
          </w:p>
        </w:tc>
        <w:tc>
          <w:tcPr>
            <w:tcW w:w="709" w:type="dxa"/>
            <w:shd w:val="clear" w:color="auto" w:fill="FFFFFF" w:themeFill="background1"/>
            <w:noWrap/>
            <w:vAlign w:val="bottom"/>
          </w:tcPr>
          <w:p w14:paraId="39AAB7C0"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35.5</w:t>
            </w:r>
          </w:p>
        </w:tc>
      </w:tr>
      <w:tr w:rsidR="00DF0335" w:rsidRPr="00C72B8D" w14:paraId="599A3221" w14:textId="77777777" w:rsidTr="00536E28">
        <w:trPr>
          <w:trHeight w:val="255"/>
        </w:trPr>
        <w:tc>
          <w:tcPr>
            <w:tcW w:w="1957" w:type="dxa"/>
            <w:shd w:val="clear" w:color="auto" w:fill="FFFFFF" w:themeFill="background1"/>
            <w:noWrap/>
            <w:vAlign w:val="bottom"/>
          </w:tcPr>
          <w:p w14:paraId="7E6B96C2" w14:textId="77777777" w:rsidR="00DF0335" w:rsidRPr="00C72B8D" w:rsidRDefault="00DF0335" w:rsidP="00536E28">
            <w:pPr>
              <w:spacing w:after="0" w:line="240" w:lineRule="auto"/>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Hormone function</w:t>
            </w:r>
          </w:p>
        </w:tc>
        <w:tc>
          <w:tcPr>
            <w:tcW w:w="1020" w:type="dxa"/>
            <w:shd w:val="clear" w:color="auto" w:fill="FFFFFF" w:themeFill="background1"/>
            <w:vAlign w:val="bottom"/>
          </w:tcPr>
          <w:p w14:paraId="008395DA" w14:textId="77777777" w:rsidR="00DF0335"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16,945</w:t>
            </w:r>
          </w:p>
        </w:tc>
        <w:tc>
          <w:tcPr>
            <w:tcW w:w="992" w:type="dxa"/>
            <w:shd w:val="clear" w:color="auto" w:fill="FFFFFF" w:themeFill="background1"/>
            <w:vAlign w:val="bottom"/>
          </w:tcPr>
          <w:p w14:paraId="53188BF5"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1,669</w:t>
            </w:r>
          </w:p>
        </w:tc>
        <w:tc>
          <w:tcPr>
            <w:tcW w:w="709" w:type="dxa"/>
            <w:shd w:val="clear" w:color="auto" w:fill="FFFFFF" w:themeFill="background1"/>
            <w:noWrap/>
            <w:vAlign w:val="bottom"/>
          </w:tcPr>
          <w:p w14:paraId="6FBE25F2"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9.9</w:t>
            </w:r>
          </w:p>
        </w:tc>
        <w:tc>
          <w:tcPr>
            <w:tcW w:w="709" w:type="dxa"/>
            <w:shd w:val="clear" w:color="auto" w:fill="FFFFFF" w:themeFill="background1"/>
            <w:noWrap/>
            <w:vAlign w:val="bottom"/>
          </w:tcPr>
          <w:p w14:paraId="6CC2A873"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37.2</w:t>
            </w:r>
          </w:p>
        </w:tc>
        <w:tc>
          <w:tcPr>
            <w:tcW w:w="992" w:type="dxa"/>
            <w:shd w:val="clear" w:color="auto" w:fill="FFFFFF" w:themeFill="background1"/>
            <w:vAlign w:val="bottom"/>
          </w:tcPr>
          <w:p w14:paraId="02C54795"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821</w:t>
            </w:r>
          </w:p>
        </w:tc>
        <w:tc>
          <w:tcPr>
            <w:tcW w:w="709" w:type="dxa"/>
            <w:shd w:val="clear" w:color="auto" w:fill="FFFFFF" w:themeFill="background1"/>
            <w:noWrap/>
            <w:vAlign w:val="bottom"/>
          </w:tcPr>
          <w:p w14:paraId="6557BFB9"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49.2</w:t>
            </w:r>
          </w:p>
        </w:tc>
        <w:tc>
          <w:tcPr>
            <w:tcW w:w="709" w:type="dxa"/>
            <w:shd w:val="clear" w:color="auto" w:fill="FFFFFF" w:themeFill="background1"/>
            <w:noWrap/>
            <w:vAlign w:val="bottom"/>
          </w:tcPr>
          <w:p w14:paraId="7262F692"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35.3</w:t>
            </w:r>
          </w:p>
        </w:tc>
      </w:tr>
      <w:tr w:rsidR="00DF0335" w:rsidRPr="000609A9" w14:paraId="74E53EC0" w14:textId="77777777" w:rsidTr="00536E28">
        <w:trPr>
          <w:trHeight w:val="255"/>
        </w:trPr>
        <w:tc>
          <w:tcPr>
            <w:tcW w:w="1957" w:type="dxa"/>
            <w:tcBorders>
              <w:bottom w:val="single" w:sz="4" w:space="0" w:color="auto"/>
            </w:tcBorders>
            <w:shd w:val="clear" w:color="auto" w:fill="FFFFFF" w:themeFill="background1"/>
            <w:noWrap/>
            <w:vAlign w:val="bottom"/>
          </w:tcPr>
          <w:p w14:paraId="0B81F5D5" w14:textId="77777777" w:rsidR="00DF0335" w:rsidRPr="00C72B8D" w:rsidRDefault="00DF0335" w:rsidP="00536E28">
            <w:pPr>
              <w:spacing w:after="0" w:line="240" w:lineRule="auto"/>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Sexual function</w:t>
            </w:r>
          </w:p>
        </w:tc>
        <w:tc>
          <w:tcPr>
            <w:tcW w:w="1020" w:type="dxa"/>
            <w:tcBorders>
              <w:bottom w:val="single" w:sz="4" w:space="0" w:color="auto"/>
            </w:tcBorders>
            <w:shd w:val="clear" w:color="auto" w:fill="FFFFFF" w:themeFill="background1"/>
            <w:vAlign w:val="bottom"/>
          </w:tcPr>
          <w:p w14:paraId="13C097B1" w14:textId="77777777" w:rsidR="00DF0335"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17,386</w:t>
            </w:r>
          </w:p>
        </w:tc>
        <w:tc>
          <w:tcPr>
            <w:tcW w:w="992" w:type="dxa"/>
            <w:tcBorders>
              <w:bottom w:val="single" w:sz="4" w:space="0" w:color="auto"/>
            </w:tcBorders>
            <w:shd w:val="clear" w:color="auto" w:fill="FFFFFF" w:themeFill="background1"/>
            <w:vAlign w:val="bottom"/>
          </w:tcPr>
          <w:p w14:paraId="5E881453"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5,968</w:t>
            </w:r>
          </w:p>
        </w:tc>
        <w:tc>
          <w:tcPr>
            <w:tcW w:w="709" w:type="dxa"/>
            <w:tcBorders>
              <w:bottom w:val="single" w:sz="4" w:space="0" w:color="auto"/>
            </w:tcBorders>
            <w:shd w:val="clear" w:color="auto" w:fill="FFFFFF" w:themeFill="background1"/>
            <w:noWrap/>
            <w:vAlign w:val="bottom"/>
          </w:tcPr>
          <w:p w14:paraId="2580A8BE"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34.3</w:t>
            </w:r>
          </w:p>
        </w:tc>
        <w:tc>
          <w:tcPr>
            <w:tcW w:w="709" w:type="dxa"/>
            <w:tcBorders>
              <w:bottom w:val="single" w:sz="4" w:space="0" w:color="auto"/>
            </w:tcBorders>
            <w:shd w:val="clear" w:color="auto" w:fill="FFFFFF" w:themeFill="background1"/>
            <w:noWrap/>
            <w:vAlign w:val="bottom"/>
          </w:tcPr>
          <w:p w14:paraId="53D64CC6"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2.8</w:t>
            </w:r>
          </w:p>
        </w:tc>
        <w:tc>
          <w:tcPr>
            <w:tcW w:w="992" w:type="dxa"/>
            <w:tcBorders>
              <w:bottom w:val="single" w:sz="4" w:space="0" w:color="auto"/>
            </w:tcBorders>
            <w:shd w:val="clear" w:color="auto" w:fill="FFFFFF" w:themeFill="background1"/>
            <w:vAlign w:val="bottom"/>
          </w:tcPr>
          <w:p w14:paraId="5F4C3A45"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4,243</w:t>
            </w:r>
          </w:p>
        </w:tc>
        <w:tc>
          <w:tcPr>
            <w:tcW w:w="709" w:type="dxa"/>
            <w:tcBorders>
              <w:bottom w:val="single" w:sz="4" w:space="0" w:color="auto"/>
            </w:tcBorders>
            <w:shd w:val="clear" w:color="auto" w:fill="FFFFFF" w:themeFill="background1"/>
            <w:noWrap/>
            <w:vAlign w:val="bottom"/>
          </w:tcPr>
          <w:p w14:paraId="0A6449F4" w14:textId="77777777" w:rsidR="00DF0335" w:rsidRPr="00C72B8D"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71.1</w:t>
            </w:r>
          </w:p>
        </w:tc>
        <w:tc>
          <w:tcPr>
            <w:tcW w:w="709" w:type="dxa"/>
            <w:tcBorders>
              <w:bottom w:val="single" w:sz="4" w:space="0" w:color="auto"/>
            </w:tcBorders>
            <w:shd w:val="clear" w:color="auto" w:fill="FFFFFF" w:themeFill="background1"/>
            <w:noWrap/>
            <w:vAlign w:val="bottom"/>
          </w:tcPr>
          <w:p w14:paraId="4475C3CC" w14:textId="77777777" w:rsidR="00DF0335" w:rsidRPr="000609A9" w:rsidRDefault="00DF0335" w:rsidP="00536E28">
            <w:pPr>
              <w:spacing w:after="0" w:line="240" w:lineRule="auto"/>
              <w:jc w:val="right"/>
              <w:rPr>
                <w:rFonts w:ascii="Arial" w:eastAsia="Times New Roman" w:hAnsi="Arial" w:cs="Arial"/>
                <w:color w:val="000000"/>
                <w:sz w:val="18"/>
                <w:szCs w:val="18"/>
                <w:lang w:eastAsia="en-GB"/>
              </w:rPr>
            </w:pPr>
            <w:r w:rsidRPr="00C72B8D">
              <w:rPr>
                <w:rFonts w:ascii="Arial" w:eastAsia="Times New Roman" w:hAnsi="Arial" w:cs="Arial"/>
                <w:color w:val="000000"/>
                <w:sz w:val="18"/>
                <w:szCs w:val="18"/>
                <w:lang w:eastAsia="en-GB"/>
              </w:rPr>
              <w:t>2.3</w:t>
            </w:r>
          </w:p>
        </w:tc>
      </w:tr>
    </w:tbl>
    <w:p w14:paraId="19A53D32" w14:textId="77777777" w:rsidR="00DF0335" w:rsidRDefault="00DF0335" w:rsidP="00DF0335">
      <w:pPr>
        <w:spacing w:after="0" w:line="240" w:lineRule="auto"/>
      </w:pPr>
      <w:r>
        <w:tab/>
      </w:r>
    </w:p>
    <w:p w14:paraId="73295AF0" w14:textId="77777777" w:rsidR="00DF0335" w:rsidRDefault="00DF0335" w:rsidP="00DF0335">
      <w:pPr>
        <w:spacing w:after="0" w:line="240" w:lineRule="auto"/>
        <w:rPr>
          <w:rFonts w:ascii="Arial" w:hAnsi="Arial" w:cs="Arial"/>
          <w:sz w:val="18"/>
        </w:rPr>
      </w:pPr>
      <w:r>
        <w:rPr>
          <w:rFonts w:ascii="Arial" w:hAnsi="Arial" w:cs="Arial"/>
          <w:sz w:val="18"/>
        </w:rPr>
        <w:t>%</w:t>
      </w:r>
      <w:r w:rsidRPr="00EE5D66">
        <w:rPr>
          <w:rFonts w:ascii="Arial" w:hAnsi="Arial" w:cs="Arial"/>
          <w:sz w:val="18"/>
          <w:vertAlign w:val="superscript"/>
        </w:rPr>
        <w:t>a</w:t>
      </w:r>
      <w:r>
        <w:rPr>
          <w:rFonts w:ascii="Arial" w:hAnsi="Arial" w:cs="Arial"/>
          <w:sz w:val="18"/>
        </w:rPr>
        <w:t xml:space="preserve"> Percentage of men who scored below the threshold* at survey 1, where the denominator is men who reported no additional treatment at follow-up</w:t>
      </w:r>
    </w:p>
    <w:p w14:paraId="149296BC" w14:textId="77777777" w:rsidR="00DF0335" w:rsidRDefault="00DF0335" w:rsidP="00DF0335">
      <w:pPr>
        <w:spacing w:after="0" w:line="240" w:lineRule="auto"/>
        <w:rPr>
          <w:rFonts w:ascii="Arial" w:hAnsi="Arial" w:cs="Arial"/>
          <w:sz w:val="18"/>
        </w:rPr>
      </w:pPr>
    </w:p>
    <w:p w14:paraId="56AD735A" w14:textId="77777777" w:rsidR="00DF0335" w:rsidRDefault="00DF0335" w:rsidP="00DF0335">
      <w:pPr>
        <w:spacing w:after="0" w:line="240" w:lineRule="auto"/>
        <w:rPr>
          <w:rFonts w:ascii="Arial" w:hAnsi="Arial" w:cs="Arial"/>
          <w:sz w:val="18"/>
        </w:rPr>
      </w:pPr>
      <w:r>
        <w:rPr>
          <w:rFonts w:ascii="Arial" w:hAnsi="Arial" w:cs="Arial"/>
          <w:sz w:val="18"/>
        </w:rPr>
        <w:t>%</w:t>
      </w:r>
      <w:r w:rsidRPr="00EE5D66">
        <w:rPr>
          <w:rFonts w:ascii="Arial" w:hAnsi="Arial" w:cs="Arial"/>
          <w:sz w:val="18"/>
          <w:vertAlign w:val="superscript"/>
        </w:rPr>
        <w:t>b</w:t>
      </w:r>
      <w:r>
        <w:rPr>
          <w:rFonts w:ascii="Arial" w:hAnsi="Arial" w:cs="Arial"/>
          <w:sz w:val="18"/>
        </w:rPr>
        <w:t xml:space="preserve"> Percentage of men who continued to score below the threshold* at survey 2, where the denominator is men who scored below the threshold at survey 1 </w:t>
      </w:r>
    </w:p>
    <w:p w14:paraId="572F215B" w14:textId="77777777" w:rsidR="00DF0335" w:rsidRDefault="00DF0335" w:rsidP="00DF0335">
      <w:pPr>
        <w:spacing w:after="0" w:line="240" w:lineRule="auto"/>
        <w:rPr>
          <w:rFonts w:ascii="Arial" w:hAnsi="Arial" w:cs="Arial"/>
          <w:sz w:val="18"/>
        </w:rPr>
      </w:pPr>
    </w:p>
    <w:p w14:paraId="461F7BD9" w14:textId="77777777" w:rsidR="00DF0335" w:rsidRDefault="00DF0335" w:rsidP="00DF0335">
      <w:pPr>
        <w:spacing w:after="0" w:line="240" w:lineRule="auto"/>
      </w:pPr>
      <w:r>
        <w:rPr>
          <w:rFonts w:ascii="Arial" w:hAnsi="Arial" w:cs="Arial"/>
          <w:sz w:val="18"/>
        </w:rPr>
        <w:t>*The threshold for poor function is a score &lt;50 for urinary incontinence, urinary irritation, bowel function and hormone function, and a score of &lt;10 for sexual function</w:t>
      </w:r>
      <w:r>
        <w:tab/>
      </w:r>
    </w:p>
    <w:p w14:paraId="76283D10" w14:textId="77777777" w:rsidR="00DF0335" w:rsidRDefault="00DF0335" w:rsidP="00DF0335">
      <w:pPr>
        <w:rPr>
          <w:rFonts w:ascii="Arial" w:hAnsi="Arial" w:cs="Arial"/>
          <w:sz w:val="18"/>
        </w:rPr>
        <w:sectPr w:rsidR="00DF0335" w:rsidSect="00DF0335">
          <w:pgSz w:w="11906" w:h="16838"/>
          <w:pgMar w:top="1440" w:right="1440" w:bottom="1440" w:left="1440" w:header="708" w:footer="708" w:gutter="0"/>
          <w:cols w:space="708"/>
          <w:docGrid w:linePitch="360"/>
        </w:sectPr>
      </w:pPr>
    </w:p>
    <w:p w14:paraId="3A21A86B" w14:textId="77777777" w:rsidR="00DF0335" w:rsidRPr="00A72A2D" w:rsidRDefault="00DF0335" w:rsidP="00DF0335">
      <w:pPr>
        <w:spacing w:after="0" w:line="240" w:lineRule="auto"/>
        <w:rPr>
          <w:b/>
        </w:rPr>
      </w:pPr>
      <w:r w:rsidRPr="000F1AEB">
        <w:rPr>
          <w:b/>
        </w:rPr>
        <w:lastRenderedPageBreak/>
        <w:t>Table 4. Health-related quality of life (</w:t>
      </w:r>
      <w:r>
        <w:rPr>
          <w:b/>
        </w:rPr>
        <w:t xml:space="preserve">% reporting any level of problem in each </w:t>
      </w:r>
      <w:r w:rsidRPr="000F1AEB">
        <w:rPr>
          <w:b/>
        </w:rPr>
        <w:t>EQ-5D</w:t>
      </w:r>
      <w:r>
        <w:rPr>
          <w:b/>
        </w:rPr>
        <w:t xml:space="preserve"> dimension &amp; self-assessed health rating</w:t>
      </w:r>
      <w:r w:rsidRPr="000F1AEB">
        <w:rPr>
          <w:b/>
        </w:rPr>
        <w:t xml:space="preserve">) </w:t>
      </w:r>
      <w:r>
        <w:rPr>
          <w:b/>
        </w:rPr>
        <w:t>in Survey 1 and Survey 2</w:t>
      </w:r>
    </w:p>
    <w:p w14:paraId="3846E923" w14:textId="77777777" w:rsidR="00DF0335" w:rsidRDefault="00DF0335" w:rsidP="00DF0335">
      <w:pPr>
        <w:spacing w:after="0" w:line="240" w:lineRule="auto"/>
      </w:pPr>
    </w:p>
    <w:tbl>
      <w:tblPr>
        <w:tblW w:w="14242" w:type="dxa"/>
        <w:tblLayout w:type="fixed"/>
        <w:tblLook w:val="04A0" w:firstRow="1" w:lastRow="0" w:firstColumn="1" w:lastColumn="0" w:noHBand="0" w:noVBand="1"/>
      </w:tblPr>
      <w:tblGrid>
        <w:gridCol w:w="3752"/>
        <w:gridCol w:w="767"/>
        <w:gridCol w:w="976"/>
        <w:gridCol w:w="992"/>
        <w:gridCol w:w="709"/>
        <w:gridCol w:w="825"/>
        <w:gridCol w:w="975"/>
        <w:gridCol w:w="993"/>
        <w:gridCol w:w="709"/>
        <w:gridCol w:w="867"/>
        <w:gridCol w:w="975"/>
        <w:gridCol w:w="993"/>
        <w:gridCol w:w="709"/>
      </w:tblGrid>
      <w:tr w:rsidR="00DF0335" w:rsidRPr="002F52D1" w14:paraId="58B175F6" w14:textId="77777777" w:rsidTr="00536E28">
        <w:trPr>
          <w:trHeight w:val="255"/>
        </w:trPr>
        <w:tc>
          <w:tcPr>
            <w:tcW w:w="3752" w:type="dxa"/>
            <w:tcBorders>
              <w:top w:val="single" w:sz="4" w:space="0" w:color="auto"/>
              <w:left w:val="nil"/>
              <w:bottom w:val="nil"/>
              <w:right w:val="nil"/>
            </w:tcBorders>
            <w:shd w:val="clear" w:color="000000" w:fill="FFFFFF"/>
            <w:noWrap/>
            <w:vAlign w:val="bottom"/>
            <w:hideMark/>
          </w:tcPr>
          <w:p w14:paraId="136ABC82"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3444" w:type="dxa"/>
            <w:gridSpan w:val="4"/>
            <w:tcBorders>
              <w:top w:val="single" w:sz="4" w:space="0" w:color="auto"/>
              <w:left w:val="nil"/>
              <w:bottom w:val="nil"/>
              <w:right w:val="nil"/>
            </w:tcBorders>
            <w:shd w:val="clear" w:color="000000" w:fill="D9D9D9"/>
            <w:noWrap/>
            <w:vAlign w:val="bottom"/>
            <w:hideMark/>
          </w:tcPr>
          <w:p w14:paraId="00CE8413"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Mobility</w:t>
            </w:r>
          </w:p>
        </w:tc>
        <w:tc>
          <w:tcPr>
            <w:tcW w:w="3502" w:type="dxa"/>
            <w:gridSpan w:val="4"/>
            <w:tcBorders>
              <w:top w:val="single" w:sz="4" w:space="0" w:color="auto"/>
              <w:left w:val="nil"/>
              <w:bottom w:val="nil"/>
              <w:right w:val="nil"/>
            </w:tcBorders>
            <w:shd w:val="clear" w:color="auto" w:fill="auto"/>
            <w:noWrap/>
            <w:vAlign w:val="bottom"/>
            <w:hideMark/>
          </w:tcPr>
          <w:p w14:paraId="0DAD6CE6"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Self-care</w:t>
            </w:r>
          </w:p>
        </w:tc>
        <w:tc>
          <w:tcPr>
            <w:tcW w:w="3544" w:type="dxa"/>
            <w:gridSpan w:val="4"/>
            <w:tcBorders>
              <w:top w:val="single" w:sz="4" w:space="0" w:color="auto"/>
              <w:left w:val="nil"/>
              <w:bottom w:val="nil"/>
              <w:right w:val="nil"/>
            </w:tcBorders>
            <w:shd w:val="clear" w:color="000000" w:fill="D9D9D9"/>
            <w:noWrap/>
            <w:vAlign w:val="bottom"/>
            <w:hideMark/>
          </w:tcPr>
          <w:p w14:paraId="51377C89"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Usual activities</w:t>
            </w:r>
          </w:p>
        </w:tc>
      </w:tr>
      <w:tr w:rsidR="00DF0335" w:rsidRPr="002F52D1" w14:paraId="759F6378" w14:textId="77777777" w:rsidTr="00536E28">
        <w:trPr>
          <w:trHeight w:val="255"/>
        </w:trPr>
        <w:tc>
          <w:tcPr>
            <w:tcW w:w="3752" w:type="dxa"/>
            <w:tcBorders>
              <w:top w:val="nil"/>
              <w:left w:val="nil"/>
              <w:bottom w:val="single" w:sz="4" w:space="0" w:color="auto"/>
              <w:right w:val="nil"/>
            </w:tcBorders>
            <w:shd w:val="clear" w:color="000000" w:fill="FFFFFF"/>
            <w:noWrap/>
            <w:vAlign w:val="bottom"/>
            <w:hideMark/>
          </w:tcPr>
          <w:p w14:paraId="2B074CF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67" w:type="dxa"/>
            <w:tcBorders>
              <w:top w:val="nil"/>
              <w:left w:val="nil"/>
              <w:bottom w:val="single" w:sz="4" w:space="0" w:color="auto"/>
              <w:right w:val="nil"/>
            </w:tcBorders>
            <w:shd w:val="clear" w:color="000000" w:fill="D9D9D9"/>
            <w:noWrap/>
            <w:vAlign w:val="bottom"/>
            <w:hideMark/>
          </w:tcPr>
          <w:p w14:paraId="5220571A"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76" w:type="dxa"/>
            <w:tcBorders>
              <w:top w:val="nil"/>
              <w:left w:val="nil"/>
              <w:bottom w:val="single" w:sz="4" w:space="0" w:color="auto"/>
              <w:right w:val="nil"/>
            </w:tcBorders>
            <w:shd w:val="clear" w:color="000000" w:fill="D9D9D9"/>
            <w:vAlign w:val="bottom"/>
            <w:hideMark/>
          </w:tcPr>
          <w:p w14:paraId="3DBA6334"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w:t>
            </w:r>
            <w:r>
              <w:rPr>
                <w:rFonts w:ascii="Arial" w:eastAsia="Times New Roman" w:hAnsi="Arial" w:cs="Arial"/>
                <w:b/>
                <w:bCs/>
                <w:color w:val="000000"/>
                <w:sz w:val="18"/>
                <w:szCs w:val="18"/>
                <w:lang w:eastAsia="en-GB"/>
              </w:rPr>
              <w:t xml:space="preserve">urvey </w:t>
            </w:r>
            <w:r w:rsidRPr="002F52D1">
              <w:rPr>
                <w:rFonts w:ascii="Arial" w:eastAsia="Times New Roman" w:hAnsi="Arial" w:cs="Arial"/>
                <w:b/>
                <w:bCs/>
                <w:color w:val="000000"/>
                <w:sz w:val="18"/>
                <w:szCs w:val="18"/>
                <w:lang w:eastAsia="en-GB"/>
              </w:rPr>
              <w:t>1 (%)</w:t>
            </w:r>
          </w:p>
        </w:tc>
        <w:tc>
          <w:tcPr>
            <w:tcW w:w="992" w:type="dxa"/>
            <w:tcBorders>
              <w:top w:val="nil"/>
              <w:left w:val="nil"/>
              <w:bottom w:val="single" w:sz="4" w:space="0" w:color="auto"/>
              <w:right w:val="nil"/>
            </w:tcBorders>
            <w:shd w:val="clear" w:color="000000" w:fill="D9D9D9"/>
            <w:vAlign w:val="bottom"/>
            <w:hideMark/>
          </w:tcPr>
          <w:p w14:paraId="327C84C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w:t>
            </w:r>
            <w:r>
              <w:rPr>
                <w:rFonts w:ascii="Arial" w:eastAsia="Times New Roman" w:hAnsi="Arial" w:cs="Arial"/>
                <w:b/>
                <w:bCs/>
                <w:color w:val="000000"/>
                <w:sz w:val="18"/>
                <w:szCs w:val="18"/>
                <w:lang w:eastAsia="en-GB"/>
              </w:rPr>
              <w:t xml:space="preserve">urvey </w:t>
            </w:r>
            <w:r w:rsidRPr="002F52D1">
              <w:rPr>
                <w:rFonts w:ascii="Arial" w:eastAsia="Times New Roman" w:hAnsi="Arial" w:cs="Arial"/>
                <w:b/>
                <w:bCs/>
                <w:color w:val="000000"/>
                <w:sz w:val="18"/>
                <w:szCs w:val="18"/>
                <w:lang w:eastAsia="en-GB"/>
              </w:rPr>
              <w:t>2 (%)</w:t>
            </w:r>
          </w:p>
        </w:tc>
        <w:tc>
          <w:tcPr>
            <w:tcW w:w="709" w:type="dxa"/>
            <w:tcBorders>
              <w:top w:val="nil"/>
              <w:left w:val="nil"/>
              <w:bottom w:val="single" w:sz="4" w:space="0" w:color="auto"/>
              <w:right w:val="nil"/>
            </w:tcBorders>
            <w:shd w:val="clear" w:color="000000" w:fill="D9D9D9"/>
            <w:vAlign w:val="bottom"/>
            <w:hideMark/>
          </w:tcPr>
          <w:p w14:paraId="6DFF8E2D"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c>
          <w:tcPr>
            <w:tcW w:w="825" w:type="dxa"/>
            <w:tcBorders>
              <w:top w:val="nil"/>
              <w:left w:val="nil"/>
              <w:bottom w:val="single" w:sz="4" w:space="0" w:color="auto"/>
              <w:right w:val="nil"/>
            </w:tcBorders>
            <w:shd w:val="clear" w:color="000000" w:fill="FFFFFF"/>
            <w:noWrap/>
            <w:vAlign w:val="bottom"/>
            <w:hideMark/>
          </w:tcPr>
          <w:p w14:paraId="7FFE4F27"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75" w:type="dxa"/>
            <w:tcBorders>
              <w:top w:val="nil"/>
              <w:left w:val="nil"/>
              <w:bottom w:val="single" w:sz="4" w:space="0" w:color="auto"/>
              <w:right w:val="nil"/>
            </w:tcBorders>
            <w:shd w:val="clear" w:color="auto" w:fill="auto"/>
            <w:vAlign w:val="bottom"/>
            <w:hideMark/>
          </w:tcPr>
          <w:p w14:paraId="5A2F804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 (%)</w:t>
            </w:r>
          </w:p>
        </w:tc>
        <w:tc>
          <w:tcPr>
            <w:tcW w:w="993" w:type="dxa"/>
            <w:tcBorders>
              <w:top w:val="nil"/>
              <w:left w:val="nil"/>
              <w:bottom w:val="single" w:sz="4" w:space="0" w:color="auto"/>
              <w:right w:val="nil"/>
            </w:tcBorders>
            <w:shd w:val="clear" w:color="auto" w:fill="auto"/>
            <w:vAlign w:val="bottom"/>
            <w:hideMark/>
          </w:tcPr>
          <w:p w14:paraId="6B592065"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 (%)</w:t>
            </w:r>
          </w:p>
        </w:tc>
        <w:tc>
          <w:tcPr>
            <w:tcW w:w="709" w:type="dxa"/>
            <w:tcBorders>
              <w:top w:val="nil"/>
              <w:left w:val="nil"/>
              <w:bottom w:val="single" w:sz="4" w:space="0" w:color="auto"/>
              <w:right w:val="nil"/>
            </w:tcBorders>
            <w:shd w:val="clear" w:color="000000" w:fill="FFFFFF"/>
            <w:vAlign w:val="bottom"/>
            <w:hideMark/>
          </w:tcPr>
          <w:p w14:paraId="553CC584"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c>
          <w:tcPr>
            <w:tcW w:w="867" w:type="dxa"/>
            <w:tcBorders>
              <w:top w:val="nil"/>
              <w:left w:val="nil"/>
              <w:bottom w:val="single" w:sz="4" w:space="0" w:color="auto"/>
              <w:right w:val="nil"/>
            </w:tcBorders>
            <w:shd w:val="clear" w:color="000000" w:fill="D9D9D9"/>
            <w:noWrap/>
            <w:vAlign w:val="bottom"/>
            <w:hideMark/>
          </w:tcPr>
          <w:p w14:paraId="1772387D"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75" w:type="dxa"/>
            <w:tcBorders>
              <w:top w:val="nil"/>
              <w:left w:val="nil"/>
              <w:bottom w:val="single" w:sz="4" w:space="0" w:color="auto"/>
              <w:right w:val="nil"/>
            </w:tcBorders>
            <w:shd w:val="clear" w:color="000000" w:fill="D9D9D9"/>
            <w:vAlign w:val="bottom"/>
            <w:hideMark/>
          </w:tcPr>
          <w:p w14:paraId="13EDDD9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 (%)</w:t>
            </w:r>
          </w:p>
        </w:tc>
        <w:tc>
          <w:tcPr>
            <w:tcW w:w="993" w:type="dxa"/>
            <w:tcBorders>
              <w:top w:val="nil"/>
              <w:left w:val="nil"/>
              <w:bottom w:val="single" w:sz="4" w:space="0" w:color="auto"/>
              <w:right w:val="nil"/>
            </w:tcBorders>
            <w:shd w:val="clear" w:color="000000" w:fill="D9D9D9"/>
            <w:vAlign w:val="bottom"/>
            <w:hideMark/>
          </w:tcPr>
          <w:p w14:paraId="275ABCF4"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 (%)</w:t>
            </w:r>
          </w:p>
        </w:tc>
        <w:tc>
          <w:tcPr>
            <w:tcW w:w="709" w:type="dxa"/>
            <w:tcBorders>
              <w:top w:val="nil"/>
              <w:left w:val="nil"/>
              <w:bottom w:val="single" w:sz="4" w:space="0" w:color="auto"/>
              <w:right w:val="nil"/>
            </w:tcBorders>
            <w:shd w:val="clear" w:color="000000" w:fill="D9D9D9"/>
            <w:vAlign w:val="bottom"/>
            <w:hideMark/>
          </w:tcPr>
          <w:p w14:paraId="5F0FA0F9"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r>
      <w:tr w:rsidR="00DF0335" w:rsidRPr="002F52D1" w14:paraId="5FEEE3D5" w14:textId="77777777" w:rsidTr="00536E28">
        <w:trPr>
          <w:trHeight w:val="255"/>
        </w:trPr>
        <w:tc>
          <w:tcPr>
            <w:tcW w:w="3752" w:type="dxa"/>
            <w:tcBorders>
              <w:top w:val="nil"/>
              <w:left w:val="nil"/>
              <w:bottom w:val="nil"/>
              <w:right w:val="nil"/>
            </w:tcBorders>
            <w:shd w:val="clear" w:color="auto" w:fill="auto"/>
            <w:vAlign w:val="center"/>
            <w:hideMark/>
          </w:tcPr>
          <w:p w14:paraId="7EB7EBD3"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No additional treatment reported</w:t>
            </w:r>
          </w:p>
        </w:tc>
        <w:tc>
          <w:tcPr>
            <w:tcW w:w="767" w:type="dxa"/>
            <w:tcBorders>
              <w:top w:val="nil"/>
              <w:left w:val="nil"/>
              <w:bottom w:val="nil"/>
              <w:right w:val="nil"/>
            </w:tcBorders>
            <w:shd w:val="clear" w:color="000000" w:fill="D9D9D9"/>
            <w:noWrap/>
            <w:vAlign w:val="bottom"/>
            <w:hideMark/>
          </w:tcPr>
          <w:p w14:paraId="70DEF9F5"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76" w:type="dxa"/>
            <w:tcBorders>
              <w:top w:val="nil"/>
              <w:left w:val="nil"/>
              <w:bottom w:val="nil"/>
              <w:right w:val="nil"/>
            </w:tcBorders>
            <w:shd w:val="clear" w:color="000000" w:fill="D9D9D9"/>
            <w:vAlign w:val="bottom"/>
            <w:hideMark/>
          </w:tcPr>
          <w:p w14:paraId="3528130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2" w:type="dxa"/>
            <w:tcBorders>
              <w:top w:val="nil"/>
              <w:left w:val="nil"/>
              <w:bottom w:val="nil"/>
              <w:right w:val="nil"/>
            </w:tcBorders>
            <w:shd w:val="clear" w:color="000000" w:fill="D9D9D9"/>
            <w:vAlign w:val="bottom"/>
            <w:hideMark/>
          </w:tcPr>
          <w:p w14:paraId="5D6EEA74"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709" w:type="dxa"/>
            <w:tcBorders>
              <w:top w:val="nil"/>
              <w:left w:val="nil"/>
              <w:bottom w:val="nil"/>
              <w:right w:val="nil"/>
            </w:tcBorders>
            <w:shd w:val="clear" w:color="000000" w:fill="D9D9D9"/>
            <w:vAlign w:val="bottom"/>
            <w:hideMark/>
          </w:tcPr>
          <w:p w14:paraId="03254819"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825" w:type="dxa"/>
            <w:tcBorders>
              <w:top w:val="nil"/>
              <w:left w:val="nil"/>
              <w:bottom w:val="nil"/>
              <w:right w:val="nil"/>
            </w:tcBorders>
            <w:shd w:val="clear" w:color="000000" w:fill="FFFFFF"/>
            <w:noWrap/>
            <w:vAlign w:val="bottom"/>
            <w:hideMark/>
          </w:tcPr>
          <w:p w14:paraId="484BA665"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75" w:type="dxa"/>
            <w:tcBorders>
              <w:top w:val="nil"/>
              <w:left w:val="nil"/>
              <w:bottom w:val="nil"/>
              <w:right w:val="nil"/>
            </w:tcBorders>
            <w:shd w:val="clear" w:color="000000" w:fill="FFFFFF"/>
            <w:vAlign w:val="bottom"/>
            <w:hideMark/>
          </w:tcPr>
          <w:p w14:paraId="193B5D31"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3" w:type="dxa"/>
            <w:tcBorders>
              <w:top w:val="nil"/>
              <w:left w:val="nil"/>
              <w:bottom w:val="nil"/>
              <w:right w:val="nil"/>
            </w:tcBorders>
            <w:shd w:val="clear" w:color="000000" w:fill="FFFFFF"/>
            <w:vAlign w:val="bottom"/>
            <w:hideMark/>
          </w:tcPr>
          <w:p w14:paraId="1572EBE2"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709" w:type="dxa"/>
            <w:tcBorders>
              <w:top w:val="nil"/>
              <w:left w:val="nil"/>
              <w:bottom w:val="nil"/>
              <w:right w:val="nil"/>
            </w:tcBorders>
            <w:shd w:val="clear" w:color="000000" w:fill="FFFFFF"/>
            <w:vAlign w:val="bottom"/>
            <w:hideMark/>
          </w:tcPr>
          <w:p w14:paraId="74CFF0B9"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867" w:type="dxa"/>
            <w:tcBorders>
              <w:top w:val="nil"/>
              <w:left w:val="nil"/>
              <w:bottom w:val="nil"/>
              <w:right w:val="nil"/>
            </w:tcBorders>
            <w:shd w:val="clear" w:color="000000" w:fill="D9D9D9"/>
            <w:noWrap/>
            <w:vAlign w:val="bottom"/>
            <w:hideMark/>
          </w:tcPr>
          <w:p w14:paraId="6852EF2D"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75" w:type="dxa"/>
            <w:tcBorders>
              <w:top w:val="nil"/>
              <w:left w:val="nil"/>
              <w:bottom w:val="nil"/>
              <w:right w:val="nil"/>
            </w:tcBorders>
            <w:shd w:val="clear" w:color="000000" w:fill="D9D9D9"/>
            <w:vAlign w:val="bottom"/>
            <w:hideMark/>
          </w:tcPr>
          <w:p w14:paraId="50AE88DC"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3" w:type="dxa"/>
            <w:tcBorders>
              <w:top w:val="nil"/>
              <w:left w:val="nil"/>
              <w:bottom w:val="nil"/>
              <w:right w:val="nil"/>
            </w:tcBorders>
            <w:shd w:val="clear" w:color="000000" w:fill="D9D9D9"/>
            <w:vAlign w:val="bottom"/>
            <w:hideMark/>
          </w:tcPr>
          <w:p w14:paraId="52C52EE5"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709" w:type="dxa"/>
            <w:tcBorders>
              <w:top w:val="nil"/>
              <w:left w:val="nil"/>
              <w:bottom w:val="nil"/>
              <w:right w:val="nil"/>
            </w:tcBorders>
            <w:shd w:val="clear" w:color="000000" w:fill="D9D9D9"/>
            <w:vAlign w:val="bottom"/>
            <w:hideMark/>
          </w:tcPr>
          <w:p w14:paraId="71A4F243"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r>
      <w:tr w:rsidR="00DF0335" w:rsidRPr="002F52D1" w14:paraId="0141D642"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6AA7470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000000" w:fill="D9D9D9"/>
            <w:noWrap/>
            <w:vAlign w:val="bottom"/>
            <w:hideMark/>
          </w:tcPr>
          <w:p w14:paraId="2E5BEF6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19,025</w:t>
            </w:r>
          </w:p>
        </w:tc>
        <w:tc>
          <w:tcPr>
            <w:tcW w:w="976" w:type="dxa"/>
            <w:tcBorders>
              <w:top w:val="nil"/>
              <w:left w:val="nil"/>
              <w:bottom w:val="single" w:sz="4" w:space="0" w:color="auto"/>
              <w:right w:val="nil"/>
            </w:tcBorders>
            <w:shd w:val="clear" w:color="000000" w:fill="D9D9D9"/>
            <w:noWrap/>
            <w:vAlign w:val="bottom"/>
            <w:hideMark/>
          </w:tcPr>
          <w:p w14:paraId="17FBBD1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29.7</w:t>
            </w:r>
          </w:p>
        </w:tc>
        <w:tc>
          <w:tcPr>
            <w:tcW w:w="992" w:type="dxa"/>
            <w:tcBorders>
              <w:top w:val="nil"/>
              <w:left w:val="nil"/>
              <w:bottom w:val="single" w:sz="4" w:space="0" w:color="auto"/>
              <w:right w:val="nil"/>
            </w:tcBorders>
            <w:shd w:val="clear" w:color="000000" w:fill="D9D9D9"/>
            <w:noWrap/>
            <w:vAlign w:val="bottom"/>
            <w:hideMark/>
          </w:tcPr>
          <w:p w14:paraId="2F9245E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32.9</w:t>
            </w:r>
          </w:p>
        </w:tc>
        <w:tc>
          <w:tcPr>
            <w:tcW w:w="709" w:type="dxa"/>
            <w:tcBorders>
              <w:top w:val="nil"/>
              <w:left w:val="nil"/>
              <w:bottom w:val="single" w:sz="4" w:space="0" w:color="auto"/>
              <w:right w:val="nil"/>
            </w:tcBorders>
            <w:shd w:val="clear" w:color="000000" w:fill="D9D9D9"/>
            <w:noWrap/>
            <w:vAlign w:val="bottom"/>
            <w:hideMark/>
          </w:tcPr>
          <w:p w14:paraId="1990258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w:t>
            </w:r>
          </w:p>
        </w:tc>
        <w:tc>
          <w:tcPr>
            <w:tcW w:w="825" w:type="dxa"/>
            <w:tcBorders>
              <w:top w:val="nil"/>
              <w:left w:val="nil"/>
              <w:bottom w:val="single" w:sz="4" w:space="0" w:color="auto"/>
              <w:right w:val="nil"/>
            </w:tcBorders>
            <w:shd w:val="clear" w:color="auto" w:fill="auto"/>
            <w:noWrap/>
            <w:vAlign w:val="bottom"/>
            <w:hideMark/>
          </w:tcPr>
          <w:p w14:paraId="49FD776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19,042</w:t>
            </w:r>
          </w:p>
        </w:tc>
        <w:tc>
          <w:tcPr>
            <w:tcW w:w="975" w:type="dxa"/>
            <w:tcBorders>
              <w:top w:val="nil"/>
              <w:left w:val="nil"/>
              <w:bottom w:val="single" w:sz="4" w:space="0" w:color="auto"/>
              <w:right w:val="nil"/>
            </w:tcBorders>
            <w:shd w:val="clear" w:color="auto" w:fill="auto"/>
            <w:noWrap/>
            <w:vAlign w:val="bottom"/>
            <w:hideMark/>
          </w:tcPr>
          <w:p w14:paraId="1BD97FF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9.8</w:t>
            </w:r>
          </w:p>
        </w:tc>
        <w:tc>
          <w:tcPr>
            <w:tcW w:w="993" w:type="dxa"/>
            <w:tcBorders>
              <w:top w:val="nil"/>
              <w:left w:val="nil"/>
              <w:bottom w:val="single" w:sz="4" w:space="0" w:color="auto"/>
              <w:right w:val="nil"/>
            </w:tcBorders>
            <w:shd w:val="clear" w:color="auto" w:fill="auto"/>
            <w:noWrap/>
            <w:vAlign w:val="bottom"/>
            <w:hideMark/>
          </w:tcPr>
          <w:p w14:paraId="020EAA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12.6</w:t>
            </w:r>
          </w:p>
        </w:tc>
        <w:tc>
          <w:tcPr>
            <w:tcW w:w="709" w:type="dxa"/>
            <w:tcBorders>
              <w:top w:val="nil"/>
              <w:left w:val="nil"/>
              <w:bottom w:val="single" w:sz="4" w:space="0" w:color="auto"/>
              <w:right w:val="nil"/>
            </w:tcBorders>
            <w:shd w:val="clear" w:color="000000" w:fill="FFFFFF"/>
            <w:noWrap/>
            <w:vAlign w:val="bottom"/>
            <w:hideMark/>
          </w:tcPr>
          <w:p w14:paraId="07C026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w:t>
            </w:r>
          </w:p>
        </w:tc>
        <w:tc>
          <w:tcPr>
            <w:tcW w:w="867" w:type="dxa"/>
            <w:tcBorders>
              <w:top w:val="nil"/>
              <w:left w:val="nil"/>
              <w:bottom w:val="single" w:sz="4" w:space="0" w:color="auto"/>
              <w:right w:val="nil"/>
            </w:tcBorders>
            <w:shd w:val="clear" w:color="000000" w:fill="D9D9D9"/>
            <w:noWrap/>
            <w:vAlign w:val="bottom"/>
            <w:hideMark/>
          </w:tcPr>
          <w:p w14:paraId="7193007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18,989</w:t>
            </w:r>
          </w:p>
        </w:tc>
        <w:tc>
          <w:tcPr>
            <w:tcW w:w="975" w:type="dxa"/>
            <w:tcBorders>
              <w:top w:val="nil"/>
              <w:left w:val="nil"/>
              <w:bottom w:val="single" w:sz="4" w:space="0" w:color="auto"/>
              <w:right w:val="nil"/>
            </w:tcBorders>
            <w:shd w:val="clear" w:color="000000" w:fill="D9D9D9"/>
            <w:noWrap/>
            <w:vAlign w:val="bottom"/>
            <w:hideMark/>
          </w:tcPr>
          <w:p w14:paraId="2F864DA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32.2</w:t>
            </w:r>
          </w:p>
        </w:tc>
        <w:tc>
          <w:tcPr>
            <w:tcW w:w="993" w:type="dxa"/>
            <w:tcBorders>
              <w:top w:val="nil"/>
              <w:left w:val="nil"/>
              <w:bottom w:val="single" w:sz="4" w:space="0" w:color="auto"/>
              <w:right w:val="nil"/>
            </w:tcBorders>
            <w:shd w:val="clear" w:color="000000" w:fill="D9D9D9"/>
            <w:noWrap/>
            <w:vAlign w:val="bottom"/>
            <w:hideMark/>
          </w:tcPr>
          <w:p w14:paraId="4E5F099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34.7</w:t>
            </w:r>
          </w:p>
        </w:tc>
        <w:tc>
          <w:tcPr>
            <w:tcW w:w="709" w:type="dxa"/>
            <w:tcBorders>
              <w:top w:val="nil"/>
              <w:left w:val="nil"/>
              <w:bottom w:val="single" w:sz="4" w:space="0" w:color="auto"/>
              <w:right w:val="nil"/>
            </w:tcBorders>
            <w:shd w:val="clear" w:color="000000" w:fill="D9D9D9"/>
            <w:noWrap/>
            <w:vAlign w:val="bottom"/>
            <w:hideMark/>
          </w:tcPr>
          <w:p w14:paraId="2EFED51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w:t>
            </w:r>
          </w:p>
        </w:tc>
      </w:tr>
      <w:tr w:rsidR="00DF0335" w:rsidRPr="002F52D1" w14:paraId="37BBA675" w14:textId="77777777" w:rsidTr="00536E28">
        <w:trPr>
          <w:trHeight w:val="255"/>
        </w:trPr>
        <w:tc>
          <w:tcPr>
            <w:tcW w:w="3752" w:type="dxa"/>
            <w:tcBorders>
              <w:top w:val="nil"/>
              <w:left w:val="nil"/>
              <w:bottom w:val="nil"/>
              <w:right w:val="nil"/>
            </w:tcBorders>
            <w:shd w:val="clear" w:color="auto" w:fill="auto"/>
            <w:noWrap/>
            <w:vAlign w:val="bottom"/>
            <w:hideMark/>
          </w:tcPr>
          <w:p w14:paraId="55C561F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000000" w:fill="D9D9D9"/>
            <w:noWrap/>
            <w:vAlign w:val="bottom"/>
            <w:hideMark/>
          </w:tcPr>
          <w:p w14:paraId="104C1F3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10,938</w:t>
            </w:r>
          </w:p>
        </w:tc>
        <w:tc>
          <w:tcPr>
            <w:tcW w:w="976" w:type="dxa"/>
            <w:tcBorders>
              <w:top w:val="nil"/>
              <w:left w:val="nil"/>
              <w:bottom w:val="nil"/>
              <w:right w:val="nil"/>
            </w:tcBorders>
            <w:shd w:val="clear" w:color="000000" w:fill="D9D9D9"/>
            <w:noWrap/>
            <w:vAlign w:val="bottom"/>
            <w:hideMark/>
          </w:tcPr>
          <w:p w14:paraId="5356682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26.7</w:t>
            </w:r>
          </w:p>
        </w:tc>
        <w:tc>
          <w:tcPr>
            <w:tcW w:w="992" w:type="dxa"/>
            <w:tcBorders>
              <w:top w:val="nil"/>
              <w:left w:val="nil"/>
              <w:bottom w:val="nil"/>
              <w:right w:val="nil"/>
            </w:tcBorders>
            <w:shd w:val="clear" w:color="000000" w:fill="D9D9D9"/>
            <w:noWrap/>
            <w:vAlign w:val="bottom"/>
            <w:hideMark/>
          </w:tcPr>
          <w:p w14:paraId="34E6A4F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29.4</w:t>
            </w:r>
          </w:p>
        </w:tc>
        <w:tc>
          <w:tcPr>
            <w:tcW w:w="709" w:type="dxa"/>
            <w:tcBorders>
              <w:top w:val="nil"/>
              <w:left w:val="nil"/>
              <w:bottom w:val="nil"/>
              <w:right w:val="nil"/>
            </w:tcBorders>
            <w:shd w:val="clear" w:color="000000" w:fill="D9D9D9"/>
            <w:noWrap/>
            <w:vAlign w:val="bottom"/>
            <w:hideMark/>
          </w:tcPr>
          <w:p w14:paraId="0F5286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w:t>
            </w:r>
          </w:p>
        </w:tc>
        <w:tc>
          <w:tcPr>
            <w:tcW w:w="825" w:type="dxa"/>
            <w:tcBorders>
              <w:top w:val="nil"/>
              <w:left w:val="nil"/>
              <w:bottom w:val="nil"/>
              <w:right w:val="nil"/>
            </w:tcBorders>
            <w:shd w:val="clear" w:color="auto" w:fill="auto"/>
            <w:noWrap/>
            <w:vAlign w:val="bottom"/>
            <w:hideMark/>
          </w:tcPr>
          <w:p w14:paraId="6BF6D5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10,935</w:t>
            </w:r>
          </w:p>
        </w:tc>
        <w:tc>
          <w:tcPr>
            <w:tcW w:w="975" w:type="dxa"/>
            <w:tcBorders>
              <w:top w:val="nil"/>
              <w:left w:val="nil"/>
              <w:bottom w:val="nil"/>
              <w:right w:val="nil"/>
            </w:tcBorders>
            <w:shd w:val="clear" w:color="auto" w:fill="auto"/>
            <w:noWrap/>
            <w:vAlign w:val="bottom"/>
            <w:hideMark/>
          </w:tcPr>
          <w:p w14:paraId="7774B1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8.8</w:t>
            </w:r>
          </w:p>
        </w:tc>
        <w:tc>
          <w:tcPr>
            <w:tcW w:w="993" w:type="dxa"/>
            <w:tcBorders>
              <w:top w:val="nil"/>
              <w:left w:val="nil"/>
              <w:bottom w:val="nil"/>
              <w:right w:val="nil"/>
            </w:tcBorders>
            <w:shd w:val="clear" w:color="auto" w:fill="auto"/>
            <w:noWrap/>
            <w:vAlign w:val="bottom"/>
            <w:hideMark/>
          </w:tcPr>
          <w:p w14:paraId="52D6C6D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10.8</w:t>
            </w:r>
          </w:p>
        </w:tc>
        <w:tc>
          <w:tcPr>
            <w:tcW w:w="709" w:type="dxa"/>
            <w:tcBorders>
              <w:top w:val="nil"/>
              <w:left w:val="nil"/>
              <w:bottom w:val="nil"/>
              <w:right w:val="nil"/>
            </w:tcBorders>
            <w:shd w:val="clear" w:color="000000" w:fill="FFFFFF"/>
            <w:noWrap/>
            <w:vAlign w:val="bottom"/>
            <w:hideMark/>
          </w:tcPr>
          <w:p w14:paraId="1497023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w:t>
            </w:r>
          </w:p>
        </w:tc>
        <w:tc>
          <w:tcPr>
            <w:tcW w:w="867" w:type="dxa"/>
            <w:tcBorders>
              <w:top w:val="nil"/>
              <w:left w:val="nil"/>
              <w:bottom w:val="nil"/>
              <w:right w:val="nil"/>
            </w:tcBorders>
            <w:shd w:val="clear" w:color="000000" w:fill="D9D9D9"/>
            <w:noWrap/>
            <w:vAlign w:val="bottom"/>
            <w:hideMark/>
          </w:tcPr>
          <w:p w14:paraId="003BF4B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10,911</w:t>
            </w:r>
          </w:p>
        </w:tc>
        <w:tc>
          <w:tcPr>
            <w:tcW w:w="975" w:type="dxa"/>
            <w:tcBorders>
              <w:top w:val="nil"/>
              <w:left w:val="nil"/>
              <w:bottom w:val="nil"/>
              <w:right w:val="nil"/>
            </w:tcBorders>
            <w:shd w:val="clear" w:color="000000" w:fill="D9D9D9"/>
            <w:noWrap/>
            <w:vAlign w:val="bottom"/>
            <w:hideMark/>
          </w:tcPr>
          <w:p w14:paraId="1727949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29.0</w:t>
            </w:r>
          </w:p>
        </w:tc>
        <w:tc>
          <w:tcPr>
            <w:tcW w:w="993" w:type="dxa"/>
            <w:tcBorders>
              <w:top w:val="nil"/>
              <w:left w:val="nil"/>
              <w:bottom w:val="nil"/>
              <w:right w:val="nil"/>
            </w:tcBorders>
            <w:shd w:val="clear" w:color="000000" w:fill="D9D9D9"/>
            <w:noWrap/>
            <w:vAlign w:val="bottom"/>
            <w:hideMark/>
          </w:tcPr>
          <w:p w14:paraId="647CB16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31.5</w:t>
            </w:r>
          </w:p>
        </w:tc>
        <w:tc>
          <w:tcPr>
            <w:tcW w:w="709" w:type="dxa"/>
            <w:tcBorders>
              <w:top w:val="nil"/>
              <w:left w:val="nil"/>
              <w:bottom w:val="nil"/>
              <w:right w:val="nil"/>
            </w:tcBorders>
            <w:shd w:val="clear" w:color="000000" w:fill="D9D9D9"/>
            <w:noWrap/>
            <w:vAlign w:val="bottom"/>
            <w:hideMark/>
          </w:tcPr>
          <w:p w14:paraId="1EAEEC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w:t>
            </w:r>
          </w:p>
        </w:tc>
      </w:tr>
      <w:tr w:rsidR="00DF0335" w:rsidRPr="002F52D1" w14:paraId="658E6494" w14:textId="77777777" w:rsidTr="00536E28">
        <w:trPr>
          <w:trHeight w:val="255"/>
        </w:trPr>
        <w:tc>
          <w:tcPr>
            <w:tcW w:w="3752" w:type="dxa"/>
            <w:tcBorders>
              <w:top w:val="nil"/>
              <w:left w:val="nil"/>
              <w:bottom w:val="nil"/>
              <w:right w:val="nil"/>
            </w:tcBorders>
            <w:shd w:val="clear" w:color="auto" w:fill="auto"/>
            <w:noWrap/>
            <w:vAlign w:val="bottom"/>
            <w:hideMark/>
          </w:tcPr>
          <w:p w14:paraId="34EDB40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000000" w:fill="D9D9D9"/>
            <w:noWrap/>
            <w:vAlign w:val="bottom"/>
            <w:hideMark/>
          </w:tcPr>
          <w:p w14:paraId="1E1FCB4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3,886</w:t>
            </w:r>
          </w:p>
        </w:tc>
        <w:tc>
          <w:tcPr>
            <w:tcW w:w="976" w:type="dxa"/>
            <w:tcBorders>
              <w:top w:val="nil"/>
              <w:left w:val="nil"/>
              <w:bottom w:val="nil"/>
              <w:right w:val="nil"/>
            </w:tcBorders>
            <w:shd w:val="clear" w:color="000000" w:fill="D9D9D9"/>
            <w:noWrap/>
            <w:vAlign w:val="bottom"/>
            <w:hideMark/>
          </w:tcPr>
          <w:p w14:paraId="44C73E9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31.7</w:t>
            </w:r>
          </w:p>
        </w:tc>
        <w:tc>
          <w:tcPr>
            <w:tcW w:w="992" w:type="dxa"/>
            <w:tcBorders>
              <w:top w:val="nil"/>
              <w:left w:val="nil"/>
              <w:bottom w:val="nil"/>
              <w:right w:val="nil"/>
            </w:tcBorders>
            <w:shd w:val="clear" w:color="000000" w:fill="D9D9D9"/>
            <w:noWrap/>
            <w:vAlign w:val="bottom"/>
            <w:hideMark/>
          </w:tcPr>
          <w:p w14:paraId="2AB9C7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35.1</w:t>
            </w:r>
          </w:p>
        </w:tc>
        <w:tc>
          <w:tcPr>
            <w:tcW w:w="709" w:type="dxa"/>
            <w:tcBorders>
              <w:top w:val="nil"/>
              <w:left w:val="nil"/>
              <w:bottom w:val="nil"/>
              <w:right w:val="nil"/>
            </w:tcBorders>
            <w:shd w:val="clear" w:color="000000" w:fill="D9D9D9"/>
            <w:noWrap/>
            <w:vAlign w:val="bottom"/>
            <w:hideMark/>
          </w:tcPr>
          <w:p w14:paraId="341DE7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4</w:t>
            </w:r>
          </w:p>
        </w:tc>
        <w:tc>
          <w:tcPr>
            <w:tcW w:w="825" w:type="dxa"/>
            <w:tcBorders>
              <w:top w:val="nil"/>
              <w:left w:val="nil"/>
              <w:bottom w:val="nil"/>
              <w:right w:val="nil"/>
            </w:tcBorders>
            <w:shd w:val="clear" w:color="auto" w:fill="auto"/>
            <w:noWrap/>
            <w:vAlign w:val="bottom"/>
            <w:hideMark/>
          </w:tcPr>
          <w:p w14:paraId="7A4BA4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3,901</w:t>
            </w:r>
          </w:p>
        </w:tc>
        <w:tc>
          <w:tcPr>
            <w:tcW w:w="975" w:type="dxa"/>
            <w:tcBorders>
              <w:top w:val="nil"/>
              <w:left w:val="nil"/>
              <w:bottom w:val="nil"/>
              <w:right w:val="nil"/>
            </w:tcBorders>
            <w:shd w:val="clear" w:color="auto" w:fill="auto"/>
            <w:noWrap/>
            <w:vAlign w:val="bottom"/>
            <w:hideMark/>
          </w:tcPr>
          <w:p w14:paraId="430188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10.3</w:t>
            </w:r>
          </w:p>
        </w:tc>
        <w:tc>
          <w:tcPr>
            <w:tcW w:w="993" w:type="dxa"/>
            <w:tcBorders>
              <w:top w:val="nil"/>
              <w:left w:val="nil"/>
              <w:bottom w:val="nil"/>
              <w:right w:val="nil"/>
            </w:tcBorders>
            <w:shd w:val="clear" w:color="auto" w:fill="auto"/>
            <w:noWrap/>
            <w:vAlign w:val="bottom"/>
            <w:hideMark/>
          </w:tcPr>
          <w:p w14:paraId="2CDAE60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13.1</w:t>
            </w:r>
          </w:p>
        </w:tc>
        <w:tc>
          <w:tcPr>
            <w:tcW w:w="709" w:type="dxa"/>
            <w:tcBorders>
              <w:top w:val="nil"/>
              <w:left w:val="nil"/>
              <w:bottom w:val="nil"/>
              <w:right w:val="nil"/>
            </w:tcBorders>
            <w:shd w:val="clear" w:color="000000" w:fill="FFFFFF"/>
            <w:noWrap/>
            <w:vAlign w:val="bottom"/>
            <w:hideMark/>
          </w:tcPr>
          <w:p w14:paraId="64B6A7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w:t>
            </w:r>
          </w:p>
        </w:tc>
        <w:tc>
          <w:tcPr>
            <w:tcW w:w="867" w:type="dxa"/>
            <w:tcBorders>
              <w:top w:val="nil"/>
              <w:left w:val="nil"/>
              <w:bottom w:val="nil"/>
              <w:right w:val="nil"/>
            </w:tcBorders>
            <w:shd w:val="clear" w:color="000000" w:fill="D9D9D9"/>
            <w:noWrap/>
            <w:vAlign w:val="bottom"/>
            <w:hideMark/>
          </w:tcPr>
          <w:p w14:paraId="4E48A6B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3,887</w:t>
            </w:r>
          </w:p>
        </w:tc>
        <w:tc>
          <w:tcPr>
            <w:tcW w:w="975" w:type="dxa"/>
            <w:tcBorders>
              <w:top w:val="nil"/>
              <w:left w:val="nil"/>
              <w:bottom w:val="nil"/>
              <w:right w:val="nil"/>
            </w:tcBorders>
            <w:shd w:val="clear" w:color="000000" w:fill="D9D9D9"/>
            <w:noWrap/>
            <w:vAlign w:val="bottom"/>
            <w:hideMark/>
          </w:tcPr>
          <w:p w14:paraId="5430D0A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34.8</w:t>
            </w:r>
          </w:p>
        </w:tc>
        <w:tc>
          <w:tcPr>
            <w:tcW w:w="993" w:type="dxa"/>
            <w:tcBorders>
              <w:top w:val="nil"/>
              <w:left w:val="nil"/>
              <w:bottom w:val="nil"/>
              <w:right w:val="nil"/>
            </w:tcBorders>
            <w:shd w:val="clear" w:color="000000" w:fill="D9D9D9"/>
            <w:noWrap/>
            <w:vAlign w:val="bottom"/>
            <w:hideMark/>
          </w:tcPr>
          <w:p w14:paraId="6FC0D75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36.7</w:t>
            </w:r>
          </w:p>
        </w:tc>
        <w:tc>
          <w:tcPr>
            <w:tcW w:w="709" w:type="dxa"/>
            <w:tcBorders>
              <w:top w:val="nil"/>
              <w:left w:val="nil"/>
              <w:bottom w:val="nil"/>
              <w:right w:val="nil"/>
            </w:tcBorders>
            <w:shd w:val="clear" w:color="000000" w:fill="D9D9D9"/>
            <w:noWrap/>
            <w:vAlign w:val="bottom"/>
            <w:hideMark/>
          </w:tcPr>
          <w:p w14:paraId="5412853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9</w:t>
            </w:r>
          </w:p>
        </w:tc>
      </w:tr>
      <w:tr w:rsidR="00DF0335" w:rsidRPr="002F52D1" w14:paraId="4E3A9F7D"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22B55F6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IV</w:t>
            </w:r>
          </w:p>
        </w:tc>
        <w:tc>
          <w:tcPr>
            <w:tcW w:w="767" w:type="dxa"/>
            <w:tcBorders>
              <w:top w:val="nil"/>
              <w:left w:val="nil"/>
              <w:bottom w:val="single" w:sz="4" w:space="0" w:color="auto"/>
              <w:right w:val="nil"/>
            </w:tcBorders>
            <w:shd w:val="clear" w:color="000000" w:fill="D9D9D9"/>
            <w:noWrap/>
            <w:vAlign w:val="bottom"/>
            <w:hideMark/>
          </w:tcPr>
          <w:p w14:paraId="231AB4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1,588</w:t>
            </w:r>
          </w:p>
        </w:tc>
        <w:tc>
          <w:tcPr>
            <w:tcW w:w="976" w:type="dxa"/>
            <w:tcBorders>
              <w:top w:val="nil"/>
              <w:left w:val="nil"/>
              <w:bottom w:val="single" w:sz="4" w:space="0" w:color="auto"/>
              <w:right w:val="nil"/>
            </w:tcBorders>
            <w:shd w:val="clear" w:color="000000" w:fill="D9D9D9"/>
            <w:noWrap/>
            <w:vAlign w:val="bottom"/>
            <w:hideMark/>
          </w:tcPr>
          <w:p w14:paraId="528700F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42.3</w:t>
            </w:r>
          </w:p>
        </w:tc>
        <w:tc>
          <w:tcPr>
            <w:tcW w:w="992" w:type="dxa"/>
            <w:tcBorders>
              <w:top w:val="nil"/>
              <w:left w:val="nil"/>
              <w:bottom w:val="single" w:sz="4" w:space="0" w:color="auto"/>
              <w:right w:val="nil"/>
            </w:tcBorders>
            <w:shd w:val="clear" w:color="000000" w:fill="D9D9D9"/>
            <w:noWrap/>
            <w:vAlign w:val="bottom"/>
            <w:hideMark/>
          </w:tcPr>
          <w:p w14:paraId="203E17F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47.6</w:t>
            </w:r>
          </w:p>
        </w:tc>
        <w:tc>
          <w:tcPr>
            <w:tcW w:w="709" w:type="dxa"/>
            <w:tcBorders>
              <w:top w:val="nil"/>
              <w:left w:val="nil"/>
              <w:bottom w:val="single" w:sz="4" w:space="0" w:color="auto"/>
              <w:right w:val="nil"/>
            </w:tcBorders>
            <w:shd w:val="clear" w:color="000000" w:fill="D9D9D9"/>
            <w:noWrap/>
            <w:vAlign w:val="bottom"/>
            <w:hideMark/>
          </w:tcPr>
          <w:p w14:paraId="092A5D1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w:t>
            </w:r>
          </w:p>
        </w:tc>
        <w:tc>
          <w:tcPr>
            <w:tcW w:w="825" w:type="dxa"/>
            <w:tcBorders>
              <w:top w:val="nil"/>
              <w:left w:val="nil"/>
              <w:bottom w:val="single" w:sz="4" w:space="0" w:color="auto"/>
              <w:right w:val="nil"/>
            </w:tcBorders>
            <w:shd w:val="clear" w:color="auto" w:fill="auto"/>
            <w:noWrap/>
            <w:vAlign w:val="bottom"/>
            <w:hideMark/>
          </w:tcPr>
          <w:p w14:paraId="3940EBB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1,592</w:t>
            </w:r>
          </w:p>
        </w:tc>
        <w:tc>
          <w:tcPr>
            <w:tcW w:w="975" w:type="dxa"/>
            <w:tcBorders>
              <w:top w:val="nil"/>
              <w:left w:val="nil"/>
              <w:bottom w:val="single" w:sz="4" w:space="0" w:color="auto"/>
              <w:right w:val="nil"/>
            </w:tcBorders>
            <w:shd w:val="clear" w:color="auto" w:fill="auto"/>
            <w:noWrap/>
            <w:vAlign w:val="bottom"/>
            <w:hideMark/>
          </w:tcPr>
          <w:p w14:paraId="0AA0324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14.1</w:t>
            </w:r>
          </w:p>
        </w:tc>
        <w:tc>
          <w:tcPr>
            <w:tcW w:w="993" w:type="dxa"/>
            <w:tcBorders>
              <w:top w:val="nil"/>
              <w:left w:val="nil"/>
              <w:bottom w:val="single" w:sz="4" w:space="0" w:color="auto"/>
              <w:right w:val="nil"/>
            </w:tcBorders>
            <w:shd w:val="clear" w:color="auto" w:fill="auto"/>
            <w:noWrap/>
            <w:vAlign w:val="bottom"/>
            <w:hideMark/>
          </w:tcPr>
          <w:p w14:paraId="3EB4F93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20.8</w:t>
            </w:r>
          </w:p>
        </w:tc>
        <w:tc>
          <w:tcPr>
            <w:tcW w:w="709" w:type="dxa"/>
            <w:tcBorders>
              <w:top w:val="nil"/>
              <w:left w:val="nil"/>
              <w:bottom w:val="single" w:sz="4" w:space="0" w:color="auto"/>
              <w:right w:val="nil"/>
            </w:tcBorders>
            <w:shd w:val="clear" w:color="000000" w:fill="FFFFFF"/>
            <w:noWrap/>
            <w:vAlign w:val="bottom"/>
            <w:hideMark/>
          </w:tcPr>
          <w:p w14:paraId="3FC8F09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6.7</w:t>
            </w:r>
          </w:p>
        </w:tc>
        <w:tc>
          <w:tcPr>
            <w:tcW w:w="867" w:type="dxa"/>
            <w:tcBorders>
              <w:top w:val="nil"/>
              <w:left w:val="nil"/>
              <w:bottom w:val="single" w:sz="4" w:space="0" w:color="auto"/>
              <w:right w:val="nil"/>
            </w:tcBorders>
            <w:shd w:val="clear" w:color="000000" w:fill="D9D9D9"/>
            <w:noWrap/>
            <w:vAlign w:val="bottom"/>
            <w:hideMark/>
          </w:tcPr>
          <w:p w14:paraId="1AC2D39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1,588</w:t>
            </w:r>
          </w:p>
        </w:tc>
        <w:tc>
          <w:tcPr>
            <w:tcW w:w="975" w:type="dxa"/>
            <w:tcBorders>
              <w:top w:val="nil"/>
              <w:left w:val="nil"/>
              <w:bottom w:val="single" w:sz="4" w:space="0" w:color="auto"/>
              <w:right w:val="nil"/>
            </w:tcBorders>
            <w:shd w:val="clear" w:color="000000" w:fill="D9D9D9"/>
            <w:noWrap/>
            <w:vAlign w:val="bottom"/>
            <w:hideMark/>
          </w:tcPr>
          <w:p w14:paraId="3F3CB9B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45.5</w:t>
            </w:r>
          </w:p>
        </w:tc>
        <w:tc>
          <w:tcPr>
            <w:tcW w:w="993" w:type="dxa"/>
            <w:tcBorders>
              <w:top w:val="nil"/>
              <w:left w:val="nil"/>
              <w:bottom w:val="single" w:sz="4" w:space="0" w:color="auto"/>
              <w:right w:val="nil"/>
            </w:tcBorders>
            <w:shd w:val="clear" w:color="000000" w:fill="D9D9D9"/>
            <w:noWrap/>
            <w:vAlign w:val="bottom"/>
            <w:hideMark/>
          </w:tcPr>
          <w:p w14:paraId="17ADD4F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48.1</w:t>
            </w:r>
          </w:p>
        </w:tc>
        <w:tc>
          <w:tcPr>
            <w:tcW w:w="709" w:type="dxa"/>
            <w:tcBorders>
              <w:top w:val="nil"/>
              <w:left w:val="nil"/>
              <w:bottom w:val="single" w:sz="4" w:space="0" w:color="auto"/>
              <w:right w:val="nil"/>
            </w:tcBorders>
            <w:shd w:val="clear" w:color="000000" w:fill="D9D9D9"/>
            <w:noWrap/>
            <w:vAlign w:val="bottom"/>
            <w:hideMark/>
          </w:tcPr>
          <w:p w14:paraId="02CEAF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w:t>
            </w:r>
          </w:p>
        </w:tc>
      </w:tr>
      <w:tr w:rsidR="00DF0335" w:rsidRPr="002F52D1" w14:paraId="0720F3A3" w14:textId="77777777" w:rsidTr="00536E28">
        <w:trPr>
          <w:trHeight w:val="255"/>
        </w:trPr>
        <w:tc>
          <w:tcPr>
            <w:tcW w:w="3752" w:type="dxa"/>
            <w:tcBorders>
              <w:top w:val="nil"/>
              <w:left w:val="nil"/>
              <w:bottom w:val="nil"/>
              <w:right w:val="nil"/>
            </w:tcBorders>
            <w:shd w:val="clear" w:color="auto" w:fill="auto"/>
            <w:noWrap/>
            <w:vAlign w:val="bottom"/>
            <w:hideMark/>
          </w:tcPr>
          <w:p w14:paraId="3A0566B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&lt;55 years</w:t>
            </w:r>
          </w:p>
        </w:tc>
        <w:tc>
          <w:tcPr>
            <w:tcW w:w="767" w:type="dxa"/>
            <w:tcBorders>
              <w:top w:val="nil"/>
              <w:left w:val="nil"/>
              <w:bottom w:val="nil"/>
              <w:right w:val="nil"/>
            </w:tcBorders>
            <w:shd w:val="clear" w:color="000000" w:fill="D9D9D9"/>
            <w:noWrap/>
            <w:vAlign w:val="bottom"/>
            <w:hideMark/>
          </w:tcPr>
          <w:p w14:paraId="7C423EF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395</w:t>
            </w:r>
          </w:p>
        </w:tc>
        <w:tc>
          <w:tcPr>
            <w:tcW w:w="976" w:type="dxa"/>
            <w:tcBorders>
              <w:top w:val="nil"/>
              <w:left w:val="nil"/>
              <w:bottom w:val="nil"/>
              <w:right w:val="nil"/>
            </w:tcBorders>
            <w:shd w:val="clear" w:color="000000" w:fill="D9D9D9"/>
            <w:noWrap/>
            <w:vAlign w:val="bottom"/>
            <w:hideMark/>
          </w:tcPr>
          <w:p w14:paraId="1476645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12.2</w:t>
            </w:r>
          </w:p>
        </w:tc>
        <w:tc>
          <w:tcPr>
            <w:tcW w:w="992" w:type="dxa"/>
            <w:tcBorders>
              <w:top w:val="nil"/>
              <w:left w:val="nil"/>
              <w:bottom w:val="nil"/>
              <w:right w:val="nil"/>
            </w:tcBorders>
            <w:shd w:val="clear" w:color="000000" w:fill="D9D9D9"/>
            <w:noWrap/>
            <w:vAlign w:val="bottom"/>
            <w:hideMark/>
          </w:tcPr>
          <w:p w14:paraId="1CF368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10.9</w:t>
            </w:r>
          </w:p>
        </w:tc>
        <w:tc>
          <w:tcPr>
            <w:tcW w:w="709" w:type="dxa"/>
            <w:tcBorders>
              <w:top w:val="nil"/>
              <w:left w:val="nil"/>
              <w:bottom w:val="nil"/>
              <w:right w:val="nil"/>
            </w:tcBorders>
            <w:shd w:val="clear" w:color="000000" w:fill="D9D9D9"/>
            <w:noWrap/>
            <w:vAlign w:val="bottom"/>
            <w:hideMark/>
          </w:tcPr>
          <w:p w14:paraId="40FC874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w:t>
            </w:r>
          </w:p>
        </w:tc>
        <w:tc>
          <w:tcPr>
            <w:tcW w:w="825" w:type="dxa"/>
            <w:tcBorders>
              <w:top w:val="nil"/>
              <w:left w:val="nil"/>
              <w:bottom w:val="nil"/>
              <w:right w:val="nil"/>
            </w:tcBorders>
            <w:shd w:val="clear" w:color="auto" w:fill="auto"/>
            <w:noWrap/>
            <w:vAlign w:val="bottom"/>
            <w:hideMark/>
          </w:tcPr>
          <w:p w14:paraId="32DEC9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395</w:t>
            </w:r>
          </w:p>
        </w:tc>
        <w:tc>
          <w:tcPr>
            <w:tcW w:w="975" w:type="dxa"/>
            <w:tcBorders>
              <w:top w:val="nil"/>
              <w:left w:val="nil"/>
              <w:bottom w:val="nil"/>
              <w:right w:val="nil"/>
            </w:tcBorders>
            <w:shd w:val="clear" w:color="auto" w:fill="auto"/>
            <w:noWrap/>
            <w:vAlign w:val="bottom"/>
            <w:hideMark/>
          </w:tcPr>
          <w:p w14:paraId="27E010C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w:t>
            </w:r>
          </w:p>
        </w:tc>
        <w:tc>
          <w:tcPr>
            <w:tcW w:w="993" w:type="dxa"/>
            <w:tcBorders>
              <w:top w:val="nil"/>
              <w:left w:val="nil"/>
              <w:bottom w:val="nil"/>
              <w:right w:val="nil"/>
            </w:tcBorders>
            <w:shd w:val="clear" w:color="auto" w:fill="auto"/>
            <w:noWrap/>
            <w:vAlign w:val="bottom"/>
            <w:hideMark/>
          </w:tcPr>
          <w:p w14:paraId="59F0CF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w:t>
            </w:r>
          </w:p>
        </w:tc>
        <w:tc>
          <w:tcPr>
            <w:tcW w:w="709" w:type="dxa"/>
            <w:tcBorders>
              <w:top w:val="nil"/>
              <w:left w:val="nil"/>
              <w:bottom w:val="nil"/>
              <w:right w:val="nil"/>
            </w:tcBorders>
            <w:shd w:val="clear" w:color="000000" w:fill="FFFFFF"/>
            <w:noWrap/>
            <w:vAlign w:val="bottom"/>
            <w:hideMark/>
          </w:tcPr>
          <w:p w14:paraId="065925F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w:t>
            </w:r>
          </w:p>
        </w:tc>
        <w:tc>
          <w:tcPr>
            <w:tcW w:w="867" w:type="dxa"/>
            <w:tcBorders>
              <w:top w:val="nil"/>
              <w:left w:val="nil"/>
              <w:bottom w:val="nil"/>
              <w:right w:val="nil"/>
            </w:tcBorders>
            <w:shd w:val="clear" w:color="000000" w:fill="D9D9D9"/>
            <w:noWrap/>
            <w:vAlign w:val="bottom"/>
            <w:hideMark/>
          </w:tcPr>
          <w:p w14:paraId="2511E7C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394</w:t>
            </w:r>
          </w:p>
        </w:tc>
        <w:tc>
          <w:tcPr>
            <w:tcW w:w="975" w:type="dxa"/>
            <w:tcBorders>
              <w:top w:val="nil"/>
              <w:left w:val="nil"/>
              <w:bottom w:val="nil"/>
              <w:right w:val="nil"/>
            </w:tcBorders>
            <w:shd w:val="clear" w:color="000000" w:fill="D9D9D9"/>
            <w:noWrap/>
            <w:vAlign w:val="bottom"/>
            <w:hideMark/>
          </w:tcPr>
          <w:p w14:paraId="3AF53A2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23.6</w:t>
            </w:r>
          </w:p>
        </w:tc>
        <w:tc>
          <w:tcPr>
            <w:tcW w:w="993" w:type="dxa"/>
            <w:tcBorders>
              <w:top w:val="nil"/>
              <w:left w:val="nil"/>
              <w:bottom w:val="nil"/>
              <w:right w:val="nil"/>
            </w:tcBorders>
            <w:shd w:val="clear" w:color="000000" w:fill="D9D9D9"/>
            <w:noWrap/>
            <w:vAlign w:val="bottom"/>
            <w:hideMark/>
          </w:tcPr>
          <w:p w14:paraId="6CC4858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20.8</w:t>
            </w:r>
          </w:p>
        </w:tc>
        <w:tc>
          <w:tcPr>
            <w:tcW w:w="709" w:type="dxa"/>
            <w:tcBorders>
              <w:top w:val="nil"/>
              <w:left w:val="nil"/>
              <w:bottom w:val="nil"/>
              <w:right w:val="nil"/>
            </w:tcBorders>
            <w:shd w:val="clear" w:color="000000" w:fill="D9D9D9"/>
            <w:noWrap/>
            <w:vAlign w:val="bottom"/>
            <w:hideMark/>
          </w:tcPr>
          <w:p w14:paraId="4A42FE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w:t>
            </w:r>
          </w:p>
        </w:tc>
      </w:tr>
      <w:tr w:rsidR="00DF0335" w:rsidRPr="002F52D1" w14:paraId="23B5755F" w14:textId="77777777" w:rsidTr="00536E28">
        <w:trPr>
          <w:trHeight w:val="255"/>
        </w:trPr>
        <w:tc>
          <w:tcPr>
            <w:tcW w:w="3752" w:type="dxa"/>
            <w:tcBorders>
              <w:top w:val="nil"/>
              <w:left w:val="nil"/>
              <w:bottom w:val="nil"/>
              <w:right w:val="nil"/>
            </w:tcBorders>
            <w:shd w:val="clear" w:color="auto" w:fill="auto"/>
            <w:noWrap/>
            <w:vAlign w:val="bottom"/>
            <w:hideMark/>
          </w:tcPr>
          <w:p w14:paraId="162F568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55 - 64 years</w:t>
            </w:r>
          </w:p>
        </w:tc>
        <w:tc>
          <w:tcPr>
            <w:tcW w:w="767" w:type="dxa"/>
            <w:tcBorders>
              <w:top w:val="nil"/>
              <w:left w:val="nil"/>
              <w:bottom w:val="nil"/>
              <w:right w:val="nil"/>
            </w:tcBorders>
            <w:shd w:val="clear" w:color="000000" w:fill="D9D9D9"/>
            <w:noWrap/>
            <w:vAlign w:val="bottom"/>
            <w:hideMark/>
          </w:tcPr>
          <w:p w14:paraId="3117809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3,336</w:t>
            </w:r>
          </w:p>
        </w:tc>
        <w:tc>
          <w:tcPr>
            <w:tcW w:w="976" w:type="dxa"/>
            <w:tcBorders>
              <w:top w:val="nil"/>
              <w:left w:val="nil"/>
              <w:bottom w:val="nil"/>
              <w:right w:val="nil"/>
            </w:tcBorders>
            <w:shd w:val="clear" w:color="000000" w:fill="D9D9D9"/>
            <w:noWrap/>
            <w:vAlign w:val="bottom"/>
            <w:hideMark/>
          </w:tcPr>
          <w:p w14:paraId="6DACEAE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20.7</w:t>
            </w:r>
          </w:p>
        </w:tc>
        <w:tc>
          <w:tcPr>
            <w:tcW w:w="992" w:type="dxa"/>
            <w:tcBorders>
              <w:top w:val="nil"/>
              <w:left w:val="nil"/>
              <w:bottom w:val="nil"/>
              <w:right w:val="nil"/>
            </w:tcBorders>
            <w:shd w:val="clear" w:color="000000" w:fill="D9D9D9"/>
            <w:noWrap/>
            <w:vAlign w:val="bottom"/>
            <w:hideMark/>
          </w:tcPr>
          <w:p w14:paraId="1DBBCB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21.6</w:t>
            </w:r>
          </w:p>
        </w:tc>
        <w:tc>
          <w:tcPr>
            <w:tcW w:w="709" w:type="dxa"/>
            <w:tcBorders>
              <w:top w:val="nil"/>
              <w:left w:val="nil"/>
              <w:bottom w:val="nil"/>
              <w:right w:val="nil"/>
            </w:tcBorders>
            <w:shd w:val="clear" w:color="000000" w:fill="D9D9D9"/>
            <w:noWrap/>
            <w:vAlign w:val="bottom"/>
            <w:hideMark/>
          </w:tcPr>
          <w:p w14:paraId="487F85C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0.9</w:t>
            </w:r>
          </w:p>
        </w:tc>
        <w:tc>
          <w:tcPr>
            <w:tcW w:w="825" w:type="dxa"/>
            <w:tcBorders>
              <w:top w:val="nil"/>
              <w:left w:val="nil"/>
              <w:bottom w:val="nil"/>
              <w:right w:val="nil"/>
            </w:tcBorders>
            <w:shd w:val="clear" w:color="auto" w:fill="auto"/>
            <w:noWrap/>
            <w:vAlign w:val="bottom"/>
            <w:hideMark/>
          </w:tcPr>
          <w:p w14:paraId="5F3BF62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3,342</w:t>
            </w:r>
          </w:p>
        </w:tc>
        <w:tc>
          <w:tcPr>
            <w:tcW w:w="975" w:type="dxa"/>
            <w:tcBorders>
              <w:top w:val="nil"/>
              <w:left w:val="nil"/>
              <w:bottom w:val="nil"/>
              <w:right w:val="nil"/>
            </w:tcBorders>
            <w:shd w:val="clear" w:color="auto" w:fill="auto"/>
            <w:noWrap/>
            <w:vAlign w:val="bottom"/>
            <w:hideMark/>
          </w:tcPr>
          <w:p w14:paraId="1A5F7F0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8.2</w:t>
            </w:r>
          </w:p>
        </w:tc>
        <w:tc>
          <w:tcPr>
            <w:tcW w:w="993" w:type="dxa"/>
            <w:tcBorders>
              <w:top w:val="nil"/>
              <w:left w:val="nil"/>
              <w:bottom w:val="nil"/>
              <w:right w:val="nil"/>
            </w:tcBorders>
            <w:shd w:val="clear" w:color="auto" w:fill="auto"/>
            <w:noWrap/>
            <w:vAlign w:val="bottom"/>
            <w:hideMark/>
          </w:tcPr>
          <w:p w14:paraId="5C99EEB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9.3</w:t>
            </w:r>
          </w:p>
        </w:tc>
        <w:tc>
          <w:tcPr>
            <w:tcW w:w="709" w:type="dxa"/>
            <w:tcBorders>
              <w:top w:val="nil"/>
              <w:left w:val="nil"/>
              <w:bottom w:val="nil"/>
              <w:right w:val="nil"/>
            </w:tcBorders>
            <w:shd w:val="clear" w:color="000000" w:fill="FFFFFF"/>
            <w:noWrap/>
            <w:vAlign w:val="bottom"/>
            <w:hideMark/>
          </w:tcPr>
          <w:p w14:paraId="18689A6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p>
        </w:tc>
        <w:tc>
          <w:tcPr>
            <w:tcW w:w="867" w:type="dxa"/>
            <w:tcBorders>
              <w:top w:val="nil"/>
              <w:left w:val="nil"/>
              <w:bottom w:val="nil"/>
              <w:right w:val="nil"/>
            </w:tcBorders>
            <w:shd w:val="clear" w:color="000000" w:fill="D9D9D9"/>
            <w:noWrap/>
            <w:vAlign w:val="bottom"/>
            <w:hideMark/>
          </w:tcPr>
          <w:p w14:paraId="7FF868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3,335</w:t>
            </w:r>
          </w:p>
        </w:tc>
        <w:tc>
          <w:tcPr>
            <w:tcW w:w="975" w:type="dxa"/>
            <w:tcBorders>
              <w:top w:val="nil"/>
              <w:left w:val="nil"/>
              <w:bottom w:val="nil"/>
              <w:right w:val="nil"/>
            </w:tcBorders>
            <w:shd w:val="clear" w:color="000000" w:fill="D9D9D9"/>
            <w:noWrap/>
            <w:vAlign w:val="bottom"/>
            <w:hideMark/>
          </w:tcPr>
          <w:p w14:paraId="77BFF7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993" w:type="dxa"/>
            <w:tcBorders>
              <w:top w:val="nil"/>
              <w:left w:val="nil"/>
              <w:bottom w:val="nil"/>
              <w:right w:val="nil"/>
            </w:tcBorders>
            <w:shd w:val="clear" w:color="000000" w:fill="D9D9D9"/>
            <w:noWrap/>
            <w:vAlign w:val="bottom"/>
            <w:hideMark/>
          </w:tcPr>
          <w:p w14:paraId="1A7A92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26.9</w:t>
            </w:r>
          </w:p>
        </w:tc>
        <w:tc>
          <w:tcPr>
            <w:tcW w:w="709" w:type="dxa"/>
            <w:tcBorders>
              <w:top w:val="nil"/>
              <w:left w:val="nil"/>
              <w:bottom w:val="nil"/>
              <w:right w:val="nil"/>
            </w:tcBorders>
            <w:shd w:val="clear" w:color="000000" w:fill="D9D9D9"/>
            <w:noWrap/>
            <w:vAlign w:val="bottom"/>
            <w:hideMark/>
          </w:tcPr>
          <w:p w14:paraId="6B4A7D4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-0.8</w:t>
            </w:r>
          </w:p>
        </w:tc>
      </w:tr>
      <w:tr w:rsidR="00DF0335" w:rsidRPr="002F52D1" w14:paraId="07A18FB5" w14:textId="77777777" w:rsidTr="00536E28">
        <w:trPr>
          <w:trHeight w:val="255"/>
        </w:trPr>
        <w:tc>
          <w:tcPr>
            <w:tcW w:w="3752" w:type="dxa"/>
            <w:tcBorders>
              <w:top w:val="nil"/>
              <w:left w:val="nil"/>
              <w:bottom w:val="nil"/>
              <w:right w:val="nil"/>
            </w:tcBorders>
            <w:shd w:val="clear" w:color="auto" w:fill="auto"/>
            <w:noWrap/>
            <w:vAlign w:val="bottom"/>
            <w:hideMark/>
          </w:tcPr>
          <w:p w14:paraId="0364902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65 - 74 years</w:t>
            </w:r>
          </w:p>
        </w:tc>
        <w:tc>
          <w:tcPr>
            <w:tcW w:w="767" w:type="dxa"/>
            <w:tcBorders>
              <w:top w:val="nil"/>
              <w:left w:val="nil"/>
              <w:bottom w:val="nil"/>
              <w:right w:val="nil"/>
            </w:tcBorders>
            <w:shd w:val="clear" w:color="000000" w:fill="D9D9D9"/>
            <w:noWrap/>
            <w:vAlign w:val="bottom"/>
            <w:hideMark/>
          </w:tcPr>
          <w:p w14:paraId="43FB35C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9,502</w:t>
            </w:r>
          </w:p>
        </w:tc>
        <w:tc>
          <w:tcPr>
            <w:tcW w:w="976" w:type="dxa"/>
            <w:tcBorders>
              <w:top w:val="nil"/>
              <w:left w:val="nil"/>
              <w:bottom w:val="nil"/>
              <w:right w:val="nil"/>
            </w:tcBorders>
            <w:shd w:val="clear" w:color="000000" w:fill="D9D9D9"/>
            <w:noWrap/>
            <w:vAlign w:val="bottom"/>
            <w:hideMark/>
          </w:tcPr>
          <w:p w14:paraId="174B1F0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25.2</w:t>
            </w:r>
          </w:p>
        </w:tc>
        <w:tc>
          <w:tcPr>
            <w:tcW w:w="992" w:type="dxa"/>
            <w:tcBorders>
              <w:top w:val="nil"/>
              <w:left w:val="nil"/>
              <w:bottom w:val="nil"/>
              <w:right w:val="nil"/>
            </w:tcBorders>
            <w:shd w:val="clear" w:color="000000" w:fill="D9D9D9"/>
            <w:noWrap/>
            <w:vAlign w:val="bottom"/>
            <w:hideMark/>
          </w:tcPr>
          <w:p w14:paraId="37F26CE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709" w:type="dxa"/>
            <w:tcBorders>
              <w:top w:val="nil"/>
              <w:left w:val="nil"/>
              <w:bottom w:val="nil"/>
              <w:right w:val="nil"/>
            </w:tcBorders>
            <w:shd w:val="clear" w:color="000000" w:fill="D9D9D9"/>
            <w:noWrap/>
            <w:vAlign w:val="bottom"/>
            <w:hideMark/>
          </w:tcPr>
          <w:p w14:paraId="6A4851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w:t>
            </w:r>
          </w:p>
        </w:tc>
        <w:tc>
          <w:tcPr>
            <w:tcW w:w="825" w:type="dxa"/>
            <w:tcBorders>
              <w:top w:val="nil"/>
              <w:left w:val="nil"/>
              <w:bottom w:val="nil"/>
              <w:right w:val="nil"/>
            </w:tcBorders>
            <w:shd w:val="clear" w:color="auto" w:fill="auto"/>
            <w:noWrap/>
            <w:vAlign w:val="bottom"/>
            <w:hideMark/>
          </w:tcPr>
          <w:p w14:paraId="7375144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9,513</w:t>
            </w:r>
          </w:p>
        </w:tc>
        <w:tc>
          <w:tcPr>
            <w:tcW w:w="975" w:type="dxa"/>
            <w:tcBorders>
              <w:top w:val="nil"/>
              <w:left w:val="nil"/>
              <w:bottom w:val="nil"/>
              <w:right w:val="nil"/>
            </w:tcBorders>
            <w:shd w:val="clear" w:color="auto" w:fill="auto"/>
            <w:noWrap/>
            <w:vAlign w:val="bottom"/>
            <w:hideMark/>
          </w:tcPr>
          <w:p w14:paraId="6D98E13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8.1</w:t>
            </w:r>
          </w:p>
        </w:tc>
        <w:tc>
          <w:tcPr>
            <w:tcW w:w="993" w:type="dxa"/>
            <w:tcBorders>
              <w:top w:val="nil"/>
              <w:left w:val="nil"/>
              <w:bottom w:val="nil"/>
              <w:right w:val="nil"/>
            </w:tcBorders>
            <w:shd w:val="clear" w:color="auto" w:fill="auto"/>
            <w:noWrap/>
            <w:vAlign w:val="bottom"/>
            <w:hideMark/>
          </w:tcPr>
          <w:p w14:paraId="1D04854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10.0</w:t>
            </w:r>
          </w:p>
        </w:tc>
        <w:tc>
          <w:tcPr>
            <w:tcW w:w="709" w:type="dxa"/>
            <w:tcBorders>
              <w:top w:val="nil"/>
              <w:left w:val="nil"/>
              <w:bottom w:val="nil"/>
              <w:right w:val="nil"/>
            </w:tcBorders>
            <w:shd w:val="clear" w:color="000000" w:fill="FFFFFF"/>
            <w:noWrap/>
            <w:vAlign w:val="bottom"/>
            <w:hideMark/>
          </w:tcPr>
          <w:p w14:paraId="517897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w:t>
            </w:r>
          </w:p>
        </w:tc>
        <w:tc>
          <w:tcPr>
            <w:tcW w:w="867" w:type="dxa"/>
            <w:tcBorders>
              <w:top w:val="nil"/>
              <w:left w:val="nil"/>
              <w:bottom w:val="nil"/>
              <w:right w:val="nil"/>
            </w:tcBorders>
            <w:shd w:val="clear" w:color="000000" w:fill="D9D9D9"/>
            <w:noWrap/>
            <w:vAlign w:val="bottom"/>
            <w:hideMark/>
          </w:tcPr>
          <w:p w14:paraId="1A5447B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9,484</w:t>
            </w:r>
          </w:p>
        </w:tc>
        <w:tc>
          <w:tcPr>
            <w:tcW w:w="975" w:type="dxa"/>
            <w:tcBorders>
              <w:top w:val="nil"/>
              <w:left w:val="nil"/>
              <w:bottom w:val="nil"/>
              <w:right w:val="nil"/>
            </w:tcBorders>
            <w:shd w:val="clear" w:color="000000" w:fill="D9D9D9"/>
            <w:noWrap/>
            <w:vAlign w:val="bottom"/>
            <w:hideMark/>
          </w:tcPr>
          <w:p w14:paraId="2E5126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27.9</w:t>
            </w:r>
          </w:p>
        </w:tc>
        <w:tc>
          <w:tcPr>
            <w:tcW w:w="993" w:type="dxa"/>
            <w:tcBorders>
              <w:top w:val="nil"/>
              <w:left w:val="nil"/>
              <w:bottom w:val="nil"/>
              <w:right w:val="nil"/>
            </w:tcBorders>
            <w:shd w:val="clear" w:color="000000" w:fill="D9D9D9"/>
            <w:noWrap/>
            <w:vAlign w:val="bottom"/>
            <w:hideMark/>
          </w:tcPr>
          <w:p w14:paraId="7A356A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29.7</w:t>
            </w:r>
          </w:p>
        </w:tc>
        <w:tc>
          <w:tcPr>
            <w:tcW w:w="709" w:type="dxa"/>
            <w:tcBorders>
              <w:top w:val="nil"/>
              <w:left w:val="nil"/>
              <w:bottom w:val="nil"/>
              <w:right w:val="nil"/>
            </w:tcBorders>
            <w:shd w:val="clear" w:color="000000" w:fill="D9D9D9"/>
            <w:noWrap/>
            <w:vAlign w:val="bottom"/>
            <w:hideMark/>
          </w:tcPr>
          <w:p w14:paraId="6E427C2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w:t>
            </w:r>
          </w:p>
        </w:tc>
      </w:tr>
      <w:tr w:rsidR="00DF0335" w:rsidRPr="002F52D1" w14:paraId="4E9C7478" w14:textId="77777777" w:rsidTr="00536E28">
        <w:trPr>
          <w:trHeight w:val="255"/>
        </w:trPr>
        <w:tc>
          <w:tcPr>
            <w:tcW w:w="3752" w:type="dxa"/>
            <w:tcBorders>
              <w:top w:val="nil"/>
              <w:left w:val="nil"/>
              <w:bottom w:val="nil"/>
              <w:right w:val="nil"/>
            </w:tcBorders>
            <w:shd w:val="clear" w:color="auto" w:fill="auto"/>
            <w:noWrap/>
            <w:vAlign w:val="bottom"/>
            <w:hideMark/>
          </w:tcPr>
          <w:p w14:paraId="5C12B46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75 - 84 years</w:t>
            </w:r>
          </w:p>
        </w:tc>
        <w:tc>
          <w:tcPr>
            <w:tcW w:w="767" w:type="dxa"/>
            <w:tcBorders>
              <w:top w:val="nil"/>
              <w:left w:val="nil"/>
              <w:bottom w:val="nil"/>
              <w:right w:val="nil"/>
            </w:tcBorders>
            <w:shd w:val="clear" w:color="000000" w:fill="D9D9D9"/>
            <w:noWrap/>
            <w:vAlign w:val="bottom"/>
            <w:hideMark/>
          </w:tcPr>
          <w:p w14:paraId="549F75E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5,193</w:t>
            </w:r>
          </w:p>
        </w:tc>
        <w:tc>
          <w:tcPr>
            <w:tcW w:w="976" w:type="dxa"/>
            <w:tcBorders>
              <w:top w:val="nil"/>
              <w:left w:val="nil"/>
              <w:bottom w:val="nil"/>
              <w:right w:val="nil"/>
            </w:tcBorders>
            <w:shd w:val="clear" w:color="000000" w:fill="D9D9D9"/>
            <w:noWrap/>
            <w:vAlign w:val="bottom"/>
            <w:hideMark/>
          </w:tcPr>
          <w:p w14:paraId="047A4E3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41.0</w:t>
            </w:r>
          </w:p>
        </w:tc>
        <w:tc>
          <w:tcPr>
            <w:tcW w:w="992" w:type="dxa"/>
            <w:tcBorders>
              <w:top w:val="nil"/>
              <w:left w:val="nil"/>
              <w:bottom w:val="nil"/>
              <w:right w:val="nil"/>
            </w:tcBorders>
            <w:shd w:val="clear" w:color="000000" w:fill="D9D9D9"/>
            <w:noWrap/>
            <w:vAlign w:val="bottom"/>
            <w:hideMark/>
          </w:tcPr>
          <w:p w14:paraId="6317A27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46.5</w:t>
            </w:r>
          </w:p>
        </w:tc>
        <w:tc>
          <w:tcPr>
            <w:tcW w:w="709" w:type="dxa"/>
            <w:tcBorders>
              <w:top w:val="nil"/>
              <w:left w:val="nil"/>
              <w:bottom w:val="nil"/>
              <w:right w:val="nil"/>
            </w:tcBorders>
            <w:shd w:val="clear" w:color="000000" w:fill="D9D9D9"/>
            <w:noWrap/>
            <w:vAlign w:val="bottom"/>
            <w:hideMark/>
          </w:tcPr>
          <w:p w14:paraId="1CC1A80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w:t>
            </w:r>
          </w:p>
        </w:tc>
        <w:tc>
          <w:tcPr>
            <w:tcW w:w="825" w:type="dxa"/>
            <w:tcBorders>
              <w:top w:val="nil"/>
              <w:left w:val="nil"/>
              <w:bottom w:val="nil"/>
              <w:right w:val="nil"/>
            </w:tcBorders>
            <w:shd w:val="clear" w:color="auto" w:fill="auto"/>
            <w:noWrap/>
            <w:vAlign w:val="bottom"/>
            <w:hideMark/>
          </w:tcPr>
          <w:p w14:paraId="4C5899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5,189</w:t>
            </w:r>
          </w:p>
        </w:tc>
        <w:tc>
          <w:tcPr>
            <w:tcW w:w="975" w:type="dxa"/>
            <w:tcBorders>
              <w:top w:val="nil"/>
              <w:left w:val="nil"/>
              <w:bottom w:val="nil"/>
              <w:right w:val="nil"/>
            </w:tcBorders>
            <w:shd w:val="clear" w:color="auto" w:fill="auto"/>
            <w:noWrap/>
            <w:vAlign w:val="bottom"/>
            <w:hideMark/>
          </w:tcPr>
          <w:p w14:paraId="7E14AF3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12.9</w:t>
            </w:r>
          </w:p>
        </w:tc>
        <w:tc>
          <w:tcPr>
            <w:tcW w:w="993" w:type="dxa"/>
            <w:tcBorders>
              <w:top w:val="nil"/>
              <w:left w:val="nil"/>
              <w:bottom w:val="nil"/>
              <w:right w:val="nil"/>
            </w:tcBorders>
            <w:shd w:val="clear" w:color="auto" w:fill="auto"/>
            <w:noWrap/>
            <w:vAlign w:val="bottom"/>
            <w:hideMark/>
          </w:tcPr>
          <w:p w14:paraId="7A93E18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17.5</w:t>
            </w:r>
          </w:p>
        </w:tc>
        <w:tc>
          <w:tcPr>
            <w:tcW w:w="709" w:type="dxa"/>
            <w:tcBorders>
              <w:top w:val="nil"/>
              <w:left w:val="nil"/>
              <w:bottom w:val="nil"/>
              <w:right w:val="nil"/>
            </w:tcBorders>
            <w:shd w:val="clear" w:color="000000" w:fill="FFFFFF"/>
            <w:noWrap/>
            <w:vAlign w:val="bottom"/>
            <w:hideMark/>
          </w:tcPr>
          <w:p w14:paraId="164093C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w:t>
            </w:r>
            <w:r>
              <w:rPr>
                <w:rFonts w:ascii="Arial" w:eastAsia="Times New Roman" w:hAnsi="Arial" w:cs="Arial"/>
                <w:color w:val="000000"/>
                <w:sz w:val="18"/>
                <w:szCs w:val="18"/>
                <w:lang w:eastAsia="en-GB"/>
              </w:rPr>
              <w:t>6</w:t>
            </w:r>
          </w:p>
        </w:tc>
        <w:tc>
          <w:tcPr>
            <w:tcW w:w="867" w:type="dxa"/>
            <w:tcBorders>
              <w:top w:val="nil"/>
              <w:left w:val="nil"/>
              <w:bottom w:val="nil"/>
              <w:right w:val="nil"/>
            </w:tcBorders>
            <w:shd w:val="clear" w:color="000000" w:fill="D9D9D9"/>
            <w:noWrap/>
            <w:vAlign w:val="bottom"/>
            <w:hideMark/>
          </w:tcPr>
          <w:p w14:paraId="4672CE2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5,173</w:t>
            </w:r>
          </w:p>
        </w:tc>
        <w:tc>
          <w:tcPr>
            <w:tcW w:w="975" w:type="dxa"/>
            <w:tcBorders>
              <w:top w:val="nil"/>
              <w:left w:val="nil"/>
              <w:bottom w:val="nil"/>
              <w:right w:val="nil"/>
            </w:tcBorders>
            <w:shd w:val="clear" w:color="000000" w:fill="D9D9D9"/>
            <w:noWrap/>
            <w:vAlign w:val="bottom"/>
            <w:hideMark/>
          </w:tcPr>
          <w:p w14:paraId="3D5B8E3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40.4</w:t>
            </w:r>
          </w:p>
        </w:tc>
        <w:tc>
          <w:tcPr>
            <w:tcW w:w="993" w:type="dxa"/>
            <w:tcBorders>
              <w:top w:val="nil"/>
              <w:left w:val="nil"/>
              <w:bottom w:val="nil"/>
              <w:right w:val="nil"/>
            </w:tcBorders>
            <w:shd w:val="clear" w:color="000000" w:fill="D9D9D9"/>
            <w:noWrap/>
            <w:vAlign w:val="bottom"/>
            <w:hideMark/>
          </w:tcPr>
          <w:p w14:paraId="7C6C1B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45.7</w:t>
            </w:r>
          </w:p>
        </w:tc>
        <w:tc>
          <w:tcPr>
            <w:tcW w:w="709" w:type="dxa"/>
            <w:tcBorders>
              <w:top w:val="nil"/>
              <w:left w:val="nil"/>
              <w:bottom w:val="nil"/>
              <w:right w:val="nil"/>
            </w:tcBorders>
            <w:shd w:val="clear" w:color="000000" w:fill="D9D9D9"/>
            <w:noWrap/>
            <w:vAlign w:val="bottom"/>
            <w:hideMark/>
          </w:tcPr>
          <w:p w14:paraId="5A6E255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w:t>
            </w:r>
          </w:p>
        </w:tc>
      </w:tr>
      <w:tr w:rsidR="00DF0335" w:rsidRPr="002F52D1" w14:paraId="4CE9A3F7"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632CF9F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&gt;85 years</w:t>
            </w:r>
          </w:p>
        </w:tc>
        <w:tc>
          <w:tcPr>
            <w:tcW w:w="767" w:type="dxa"/>
            <w:tcBorders>
              <w:top w:val="nil"/>
              <w:left w:val="nil"/>
              <w:bottom w:val="single" w:sz="4" w:space="0" w:color="auto"/>
              <w:right w:val="nil"/>
            </w:tcBorders>
            <w:shd w:val="clear" w:color="000000" w:fill="D9D9D9"/>
            <w:noWrap/>
            <w:vAlign w:val="bottom"/>
            <w:hideMark/>
          </w:tcPr>
          <w:p w14:paraId="4F7E081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597</w:t>
            </w:r>
          </w:p>
        </w:tc>
        <w:tc>
          <w:tcPr>
            <w:tcW w:w="976" w:type="dxa"/>
            <w:tcBorders>
              <w:top w:val="nil"/>
              <w:left w:val="nil"/>
              <w:bottom w:val="single" w:sz="4" w:space="0" w:color="auto"/>
              <w:right w:val="nil"/>
            </w:tcBorders>
            <w:shd w:val="clear" w:color="000000" w:fill="D9D9D9"/>
            <w:noWrap/>
            <w:vAlign w:val="bottom"/>
            <w:hideMark/>
          </w:tcPr>
          <w:p w14:paraId="31093D4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65.7</w:t>
            </w:r>
          </w:p>
        </w:tc>
        <w:tc>
          <w:tcPr>
            <w:tcW w:w="992" w:type="dxa"/>
            <w:tcBorders>
              <w:top w:val="nil"/>
              <w:left w:val="nil"/>
              <w:bottom w:val="single" w:sz="4" w:space="0" w:color="auto"/>
              <w:right w:val="nil"/>
            </w:tcBorders>
            <w:shd w:val="clear" w:color="000000" w:fill="D9D9D9"/>
            <w:noWrap/>
            <w:vAlign w:val="bottom"/>
            <w:hideMark/>
          </w:tcPr>
          <w:p w14:paraId="4A80043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76.1</w:t>
            </w:r>
          </w:p>
        </w:tc>
        <w:tc>
          <w:tcPr>
            <w:tcW w:w="709" w:type="dxa"/>
            <w:tcBorders>
              <w:top w:val="nil"/>
              <w:left w:val="nil"/>
              <w:bottom w:val="single" w:sz="4" w:space="0" w:color="auto"/>
              <w:right w:val="nil"/>
            </w:tcBorders>
            <w:shd w:val="clear" w:color="000000" w:fill="D9D9D9"/>
            <w:noWrap/>
            <w:vAlign w:val="bottom"/>
            <w:hideMark/>
          </w:tcPr>
          <w:p w14:paraId="2C2D7EE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10.4</w:t>
            </w:r>
          </w:p>
        </w:tc>
        <w:tc>
          <w:tcPr>
            <w:tcW w:w="825" w:type="dxa"/>
            <w:tcBorders>
              <w:top w:val="nil"/>
              <w:left w:val="nil"/>
              <w:bottom w:val="single" w:sz="4" w:space="0" w:color="auto"/>
              <w:right w:val="nil"/>
            </w:tcBorders>
            <w:shd w:val="clear" w:color="auto" w:fill="auto"/>
            <w:noWrap/>
            <w:vAlign w:val="bottom"/>
            <w:hideMark/>
          </w:tcPr>
          <w:p w14:paraId="686A391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601</w:t>
            </w:r>
          </w:p>
        </w:tc>
        <w:tc>
          <w:tcPr>
            <w:tcW w:w="975" w:type="dxa"/>
            <w:tcBorders>
              <w:top w:val="nil"/>
              <w:left w:val="nil"/>
              <w:bottom w:val="single" w:sz="4" w:space="0" w:color="auto"/>
              <w:right w:val="nil"/>
            </w:tcBorders>
            <w:shd w:val="clear" w:color="auto" w:fill="auto"/>
            <w:noWrap/>
            <w:vAlign w:val="bottom"/>
            <w:hideMark/>
          </w:tcPr>
          <w:p w14:paraId="4E1DD5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23.0</w:t>
            </w:r>
          </w:p>
        </w:tc>
        <w:tc>
          <w:tcPr>
            <w:tcW w:w="993" w:type="dxa"/>
            <w:tcBorders>
              <w:top w:val="nil"/>
              <w:left w:val="nil"/>
              <w:bottom w:val="single" w:sz="4" w:space="0" w:color="auto"/>
              <w:right w:val="nil"/>
            </w:tcBorders>
            <w:shd w:val="clear" w:color="auto" w:fill="auto"/>
            <w:noWrap/>
            <w:vAlign w:val="bottom"/>
            <w:hideMark/>
          </w:tcPr>
          <w:p w14:paraId="69879EF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33.6</w:t>
            </w:r>
          </w:p>
        </w:tc>
        <w:tc>
          <w:tcPr>
            <w:tcW w:w="709" w:type="dxa"/>
            <w:tcBorders>
              <w:top w:val="nil"/>
              <w:left w:val="nil"/>
              <w:bottom w:val="single" w:sz="4" w:space="0" w:color="auto"/>
              <w:right w:val="nil"/>
            </w:tcBorders>
            <w:shd w:val="clear" w:color="000000" w:fill="FFFFFF"/>
            <w:noWrap/>
            <w:vAlign w:val="bottom"/>
            <w:hideMark/>
          </w:tcPr>
          <w:p w14:paraId="12EA93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w:t>
            </w:r>
            <w:r>
              <w:rPr>
                <w:rFonts w:ascii="Arial" w:eastAsia="Times New Roman" w:hAnsi="Arial" w:cs="Arial"/>
                <w:color w:val="000000"/>
                <w:sz w:val="18"/>
                <w:szCs w:val="18"/>
                <w:lang w:eastAsia="en-GB"/>
              </w:rPr>
              <w:t>6</w:t>
            </w:r>
          </w:p>
        </w:tc>
        <w:tc>
          <w:tcPr>
            <w:tcW w:w="867" w:type="dxa"/>
            <w:tcBorders>
              <w:top w:val="nil"/>
              <w:left w:val="nil"/>
              <w:bottom w:val="single" w:sz="4" w:space="0" w:color="auto"/>
              <w:right w:val="nil"/>
            </w:tcBorders>
            <w:shd w:val="clear" w:color="000000" w:fill="D9D9D9"/>
            <w:noWrap/>
            <w:vAlign w:val="bottom"/>
            <w:hideMark/>
          </w:tcPr>
          <w:p w14:paraId="4C359F3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602</w:t>
            </w:r>
          </w:p>
        </w:tc>
        <w:tc>
          <w:tcPr>
            <w:tcW w:w="975" w:type="dxa"/>
            <w:tcBorders>
              <w:top w:val="nil"/>
              <w:left w:val="nil"/>
              <w:bottom w:val="single" w:sz="4" w:space="0" w:color="auto"/>
              <w:right w:val="nil"/>
            </w:tcBorders>
            <w:shd w:val="clear" w:color="000000" w:fill="D9D9D9"/>
            <w:noWrap/>
            <w:vAlign w:val="bottom"/>
            <w:hideMark/>
          </w:tcPr>
          <w:p w14:paraId="402965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60.1</w:t>
            </w:r>
          </w:p>
        </w:tc>
        <w:tc>
          <w:tcPr>
            <w:tcW w:w="993" w:type="dxa"/>
            <w:tcBorders>
              <w:top w:val="nil"/>
              <w:left w:val="nil"/>
              <w:bottom w:val="single" w:sz="4" w:space="0" w:color="auto"/>
              <w:right w:val="nil"/>
            </w:tcBorders>
            <w:shd w:val="clear" w:color="000000" w:fill="D9D9D9"/>
            <w:noWrap/>
            <w:vAlign w:val="bottom"/>
            <w:hideMark/>
          </w:tcPr>
          <w:p w14:paraId="0F24269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71.3</w:t>
            </w:r>
          </w:p>
        </w:tc>
        <w:tc>
          <w:tcPr>
            <w:tcW w:w="709" w:type="dxa"/>
            <w:tcBorders>
              <w:top w:val="nil"/>
              <w:left w:val="nil"/>
              <w:bottom w:val="single" w:sz="4" w:space="0" w:color="auto"/>
              <w:right w:val="nil"/>
            </w:tcBorders>
            <w:shd w:val="clear" w:color="000000" w:fill="D9D9D9"/>
            <w:noWrap/>
            <w:vAlign w:val="bottom"/>
            <w:hideMark/>
          </w:tcPr>
          <w:p w14:paraId="78EA3B1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r>
              <w:rPr>
                <w:rFonts w:ascii="Arial" w:eastAsia="Times New Roman" w:hAnsi="Arial" w:cs="Arial"/>
                <w:color w:val="000000"/>
                <w:sz w:val="18"/>
                <w:szCs w:val="18"/>
                <w:lang w:eastAsia="en-GB"/>
              </w:rPr>
              <w:t>2</w:t>
            </w:r>
          </w:p>
        </w:tc>
      </w:tr>
      <w:tr w:rsidR="00DF0335" w:rsidRPr="002F52D1" w14:paraId="181198CD" w14:textId="77777777" w:rsidTr="00536E28">
        <w:trPr>
          <w:trHeight w:val="255"/>
        </w:trPr>
        <w:tc>
          <w:tcPr>
            <w:tcW w:w="3752" w:type="dxa"/>
            <w:tcBorders>
              <w:top w:val="nil"/>
              <w:left w:val="nil"/>
              <w:right w:val="nil"/>
            </w:tcBorders>
            <w:shd w:val="clear" w:color="auto" w:fill="auto"/>
            <w:vAlign w:val="bottom"/>
            <w:hideMark/>
          </w:tcPr>
          <w:p w14:paraId="3A44270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Monitoring</w:t>
            </w:r>
          </w:p>
        </w:tc>
        <w:tc>
          <w:tcPr>
            <w:tcW w:w="767" w:type="dxa"/>
            <w:tcBorders>
              <w:top w:val="nil"/>
              <w:left w:val="nil"/>
              <w:right w:val="nil"/>
            </w:tcBorders>
            <w:shd w:val="clear" w:color="000000" w:fill="D9D9D9"/>
            <w:noWrap/>
            <w:vAlign w:val="bottom"/>
            <w:hideMark/>
          </w:tcPr>
          <w:p w14:paraId="639916E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2,962</w:t>
            </w:r>
          </w:p>
        </w:tc>
        <w:tc>
          <w:tcPr>
            <w:tcW w:w="976" w:type="dxa"/>
            <w:tcBorders>
              <w:top w:val="nil"/>
              <w:left w:val="nil"/>
              <w:right w:val="nil"/>
            </w:tcBorders>
            <w:shd w:val="clear" w:color="000000" w:fill="D9D9D9"/>
            <w:noWrap/>
            <w:vAlign w:val="bottom"/>
            <w:hideMark/>
          </w:tcPr>
          <w:p w14:paraId="03103E9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26.8</w:t>
            </w:r>
          </w:p>
        </w:tc>
        <w:tc>
          <w:tcPr>
            <w:tcW w:w="992" w:type="dxa"/>
            <w:tcBorders>
              <w:top w:val="nil"/>
              <w:left w:val="nil"/>
              <w:right w:val="nil"/>
            </w:tcBorders>
            <w:shd w:val="clear" w:color="000000" w:fill="D9D9D9"/>
            <w:noWrap/>
            <w:vAlign w:val="bottom"/>
            <w:hideMark/>
          </w:tcPr>
          <w:p w14:paraId="213EC45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29.3</w:t>
            </w:r>
          </w:p>
        </w:tc>
        <w:tc>
          <w:tcPr>
            <w:tcW w:w="709" w:type="dxa"/>
            <w:tcBorders>
              <w:top w:val="nil"/>
              <w:left w:val="nil"/>
              <w:right w:val="nil"/>
            </w:tcBorders>
            <w:shd w:val="clear" w:color="000000" w:fill="D9D9D9"/>
            <w:noWrap/>
            <w:vAlign w:val="bottom"/>
            <w:hideMark/>
          </w:tcPr>
          <w:p w14:paraId="7FFECCA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w:t>
            </w:r>
          </w:p>
        </w:tc>
        <w:tc>
          <w:tcPr>
            <w:tcW w:w="825" w:type="dxa"/>
            <w:tcBorders>
              <w:top w:val="nil"/>
              <w:left w:val="nil"/>
              <w:right w:val="nil"/>
            </w:tcBorders>
            <w:shd w:val="clear" w:color="auto" w:fill="auto"/>
            <w:noWrap/>
            <w:vAlign w:val="bottom"/>
            <w:hideMark/>
          </w:tcPr>
          <w:p w14:paraId="6CFE9A2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2,961</w:t>
            </w:r>
          </w:p>
        </w:tc>
        <w:tc>
          <w:tcPr>
            <w:tcW w:w="975" w:type="dxa"/>
            <w:tcBorders>
              <w:top w:val="nil"/>
              <w:left w:val="nil"/>
              <w:right w:val="nil"/>
            </w:tcBorders>
            <w:shd w:val="clear" w:color="auto" w:fill="auto"/>
            <w:noWrap/>
            <w:vAlign w:val="bottom"/>
            <w:hideMark/>
          </w:tcPr>
          <w:p w14:paraId="7E6CC8D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8.8</w:t>
            </w:r>
          </w:p>
        </w:tc>
        <w:tc>
          <w:tcPr>
            <w:tcW w:w="993" w:type="dxa"/>
            <w:tcBorders>
              <w:top w:val="nil"/>
              <w:left w:val="nil"/>
              <w:right w:val="nil"/>
            </w:tcBorders>
            <w:shd w:val="clear" w:color="auto" w:fill="auto"/>
            <w:noWrap/>
            <w:vAlign w:val="bottom"/>
            <w:hideMark/>
          </w:tcPr>
          <w:p w14:paraId="2E62F2D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11.7</w:t>
            </w:r>
          </w:p>
        </w:tc>
        <w:tc>
          <w:tcPr>
            <w:tcW w:w="709" w:type="dxa"/>
            <w:tcBorders>
              <w:top w:val="nil"/>
              <w:left w:val="nil"/>
              <w:right w:val="nil"/>
            </w:tcBorders>
            <w:shd w:val="clear" w:color="000000" w:fill="FFFFFF"/>
            <w:noWrap/>
            <w:vAlign w:val="bottom"/>
            <w:hideMark/>
          </w:tcPr>
          <w:p w14:paraId="250B2E9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9</w:t>
            </w:r>
          </w:p>
        </w:tc>
        <w:tc>
          <w:tcPr>
            <w:tcW w:w="867" w:type="dxa"/>
            <w:tcBorders>
              <w:top w:val="nil"/>
              <w:left w:val="nil"/>
              <w:right w:val="nil"/>
            </w:tcBorders>
            <w:shd w:val="clear" w:color="000000" w:fill="D9D9D9"/>
            <w:noWrap/>
            <w:vAlign w:val="bottom"/>
            <w:hideMark/>
          </w:tcPr>
          <w:p w14:paraId="39076D2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2,961</w:t>
            </w:r>
          </w:p>
        </w:tc>
        <w:tc>
          <w:tcPr>
            <w:tcW w:w="975" w:type="dxa"/>
            <w:tcBorders>
              <w:top w:val="nil"/>
              <w:left w:val="nil"/>
              <w:right w:val="nil"/>
            </w:tcBorders>
            <w:shd w:val="clear" w:color="000000" w:fill="D9D9D9"/>
            <w:noWrap/>
            <w:vAlign w:val="bottom"/>
            <w:hideMark/>
          </w:tcPr>
          <w:p w14:paraId="6CF3A5F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25.5</w:t>
            </w:r>
          </w:p>
        </w:tc>
        <w:tc>
          <w:tcPr>
            <w:tcW w:w="993" w:type="dxa"/>
            <w:tcBorders>
              <w:top w:val="nil"/>
              <w:left w:val="nil"/>
              <w:right w:val="nil"/>
            </w:tcBorders>
            <w:shd w:val="clear" w:color="000000" w:fill="D9D9D9"/>
            <w:noWrap/>
            <w:vAlign w:val="bottom"/>
            <w:hideMark/>
          </w:tcPr>
          <w:p w14:paraId="5A33006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30.2</w:t>
            </w:r>
          </w:p>
        </w:tc>
        <w:tc>
          <w:tcPr>
            <w:tcW w:w="709" w:type="dxa"/>
            <w:tcBorders>
              <w:top w:val="nil"/>
              <w:left w:val="nil"/>
              <w:right w:val="nil"/>
            </w:tcBorders>
            <w:shd w:val="clear" w:color="000000" w:fill="D9D9D9"/>
            <w:noWrap/>
            <w:vAlign w:val="bottom"/>
            <w:hideMark/>
          </w:tcPr>
          <w:p w14:paraId="71A312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4.7</w:t>
            </w:r>
          </w:p>
        </w:tc>
      </w:tr>
      <w:tr w:rsidR="00DF0335" w:rsidRPr="002F52D1" w14:paraId="61A68CCD" w14:textId="77777777" w:rsidTr="00536E28">
        <w:trPr>
          <w:trHeight w:val="255"/>
        </w:trPr>
        <w:tc>
          <w:tcPr>
            <w:tcW w:w="3752" w:type="dxa"/>
            <w:tcBorders>
              <w:left w:val="nil"/>
              <w:bottom w:val="nil"/>
              <w:right w:val="nil"/>
            </w:tcBorders>
            <w:shd w:val="clear" w:color="auto" w:fill="auto"/>
            <w:vAlign w:val="bottom"/>
            <w:hideMark/>
          </w:tcPr>
          <w:p w14:paraId="761FAB7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Brachytherapy alone</w:t>
            </w:r>
          </w:p>
        </w:tc>
        <w:tc>
          <w:tcPr>
            <w:tcW w:w="767" w:type="dxa"/>
            <w:tcBorders>
              <w:left w:val="nil"/>
              <w:bottom w:val="nil"/>
              <w:right w:val="nil"/>
            </w:tcBorders>
            <w:shd w:val="clear" w:color="000000" w:fill="D9D9D9"/>
            <w:noWrap/>
            <w:vAlign w:val="bottom"/>
            <w:hideMark/>
          </w:tcPr>
          <w:p w14:paraId="3800E60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750</w:t>
            </w:r>
          </w:p>
        </w:tc>
        <w:tc>
          <w:tcPr>
            <w:tcW w:w="976" w:type="dxa"/>
            <w:tcBorders>
              <w:left w:val="nil"/>
              <w:bottom w:val="nil"/>
              <w:right w:val="nil"/>
            </w:tcBorders>
            <w:shd w:val="clear" w:color="000000" w:fill="D9D9D9"/>
            <w:noWrap/>
            <w:vAlign w:val="bottom"/>
            <w:hideMark/>
          </w:tcPr>
          <w:p w14:paraId="15850A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14.0</w:t>
            </w:r>
          </w:p>
        </w:tc>
        <w:tc>
          <w:tcPr>
            <w:tcW w:w="992" w:type="dxa"/>
            <w:tcBorders>
              <w:left w:val="nil"/>
              <w:bottom w:val="nil"/>
              <w:right w:val="nil"/>
            </w:tcBorders>
            <w:shd w:val="clear" w:color="000000" w:fill="D9D9D9"/>
            <w:noWrap/>
            <w:vAlign w:val="bottom"/>
            <w:hideMark/>
          </w:tcPr>
          <w:p w14:paraId="2BFF5B5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16.9</w:t>
            </w:r>
          </w:p>
        </w:tc>
        <w:tc>
          <w:tcPr>
            <w:tcW w:w="709" w:type="dxa"/>
            <w:tcBorders>
              <w:left w:val="nil"/>
              <w:bottom w:val="nil"/>
              <w:right w:val="nil"/>
            </w:tcBorders>
            <w:shd w:val="clear" w:color="000000" w:fill="D9D9D9"/>
            <w:noWrap/>
            <w:vAlign w:val="bottom"/>
            <w:hideMark/>
          </w:tcPr>
          <w:p w14:paraId="7E60E1C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w:t>
            </w:r>
          </w:p>
        </w:tc>
        <w:tc>
          <w:tcPr>
            <w:tcW w:w="825" w:type="dxa"/>
            <w:tcBorders>
              <w:left w:val="nil"/>
              <w:bottom w:val="nil"/>
              <w:right w:val="nil"/>
            </w:tcBorders>
            <w:shd w:val="clear" w:color="auto" w:fill="auto"/>
            <w:noWrap/>
            <w:vAlign w:val="bottom"/>
            <w:hideMark/>
          </w:tcPr>
          <w:p w14:paraId="65C1F40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750</w:t>
            </w:r>
          </w:p>
        </w:tc>
        <w:tc>
          <w:tcPr>
            <w:tcW w:w="975" w:type="dxa"/>
            <w:tcBorders>
              <w:left w:val="nil"/>
              <w:bottom w:val="nil"/>
              <w:right w:val="nil"/>
            </w:tcBorders>
            <w:shd w:val="clear" w:color="auto" w:fill="auto"/>
            <w:noWrap/>
            <w:vAlign w:val="bottom"/>
            <w:hideMark/>
          </w:tcPr>
          <w:p w14:paraId="5CBB392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w:t>
            </w:r>
          </w:p>
        </w:tc>
        <w:tc>
          <w:tcPr>
            <w:tcW w:w="993" w:type="dxa"/>
            <w:tcBorders>
              <w:left w:val="nil"/>
              <w:bottom w:val="nil"/>
              <w:right w:val="nil"/>
            </w:tcBorders>
            <w:shd w:val="clear" w:color="auto" w:fill="auto"/>
            <w:noWrap/>
            <w:vAlign w:val="bottom"/>
            <w:hideMark/>
          </w:tcPr>
          <w:p w14:paraId="158CAF7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w:t>
            </w:r>
          </w:p>
        </w:tc>
        <w:tc>
          <w:tcPr>
            <w:tcW w:w="709" w:type="dxa"/>
            <w:tcBorders>
              <w:left w:val="nil"/>
              <w:bottom w:val="nil"/>
              <w:right w:val="nil"/>
            </w:tcBorders>
            <w:shd w:val="clear" w:color="000000" w:fill="FFFFFF"/>
            <w:noWrap/>
            <w:vAlign w:val="bottom"/>
            <w:hideMark/>
          </w:tcPr>
          <w:p w14:paraId="51342C5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w:t>
            </w:r>
          </w:p>
        </w:tc>
        <w:tc>
          <w:tcPr>
            <w:tcW w:w="867" w:type="dxa"/>
            <w:tcBorders>
              <w:left w:val="nil"/>
              <w:bottom w:val="nil"/>
              <w:right w:val="nil"/>
            </w:tcBorders>
            <w:shd w:val="clear" w:color="000000" w:fill="D9D9D9"/>
            <w:noWrap/>
            <w:vAlign w:val="bottom"/>
            <w:hideMark/>
          </w:tcPr>
          <w:p w14:paraId="5995E3B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751</w:t>
            </w:r>
          </w:p>
        </w:tc>
        <w:tc>
          <w:tcPr>
            <w:tcW w:w="975" w:type="dxa"/>
            <w:tcBorders>
              <w:left w:val="nil"/>
              <w:bottom w:val="nil"/>
              <w:right w:val="nil"/>
            </w:tcBorders>
            <w:shd w:val="clear" w:color="000000" w:fill="D9D9D9"/>
            <w:noWrap/>
            <w:vAlign w:val="bottom"/>
            <w:hideMark/>
          </w:tcPr>
          <w:p w14:paraId="664DC2B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16.0</w:t>
            </w:r>
          </w:p>
        </w:tc>
        <w:tc>
          <w:tcPr>
            <w:tcW w:w="993" w:type="dxa"/>
            <w:tcBorders>
              <w:left w:val="nil"/>
              <w:bottom w:val="nil"/>
              <w:right w:val="nil"/>
            </w:tcBorders>
            <w:shd w:val="clear" w:color="000000" w:fill="D9D9D9"/>
            <w:noWrap/>
            <w:vAlign w:val="bottom"/>
            <w:hideMark/>
          </w:tcPr>
          <w:p w14:paraId="5033BB2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16.8</w:t>
            </w:r>
          </w:p>
        </w:tc>
        <w:tc>
          <w:tcPr>
            <w:tcW w:w="709" w:type="dxa"/>
            <w:tcBorders>
              <w:left w:val="nil"/>
              <w:bottom w:val="nil"/>
              <w:right w:val="nil"/>
            </w:tcBorders>
            <w:shd w:val="clear" w:color="000000" w:fill="D9D9D9"/>
            <w:noWrap/>
            <w:vAlign w:val="bottom"/>
            <w:hideMark/>
          </w:tcPr>
          <w:p w14:paraId="6B9F846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0.8</w:t>
            </w:r>
          </w:p>
        </w:tc>
      </w:tr>
      <w:tr w:rsidR="00DF0335" w:rsidRPr="002F52D1" w14:paraId="71C22928" w14:textId="77777777" w:rsidTr="00536E28">
        <w:trPr>
          <w:trHeight w:val="255"/>
        </w:trPr>
        <w:tc>
          <w:tcPr>
            <w:tcW w:w="3752" w:type="dxa"/>
            <w:tcBorders>
              <w:top w:val="nil"/>
              <w:left w:val="nil"/>
              <w:bottom w:val="nil"/>
              <w:right w:val="nil"/>
            </w:tcBorders>
            <w:shd w:val="clear" w:color="auto" w:fill="auto"/>
            <w:vAlign w:val="bottom"/>
            <w:hideMark/>
          </w:tcPr>
          <w:p w14:paraId="4D746F36"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alone</w:t>
            </w:r>
          </w:p>
        </w:tc>
        <w:tc>
          <w:tcPr>
            <w:tcW w:w="767" w:type="dxa"/>
            <w:tcBorders>
              <w:top w:val="nil"/>
              <w:left w:val="nil"/>
              <w:bottom w:val="nil"/>
              <w:right w:val="nil"/>
            </w:tcBorders>
            <w:shd w:val="clear" w:color="000000" w:fill="D9D9D9"/>
            <w:noWrap/>
            <w:vAlign w:val="bottom"/>
            <w:hideMark/>
          </w:tcPr>
          <w:p w14:paraId="06DB433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5,215</w:t>
            </w:r>
          </w:p>
        </w:tc>
        <w:tc>
          <w:tcPr>
            <w:tcW w:w="976" w:type="dxa"/>
            <w:tcBorders>
              <w:top w:val="nil"/>
              <w:left w:val="nil"/>
              <w:bottom w:val="nil"/>
              <w:right w:val="nil"/>
            </w:tcBorders>
            <w:shd w:val="clear" w:color="000000" w:fill="D9D9D9"/>
            <w:noWrap/>
            <w:vAlign w:val="bottom"/>
            <w:hideMark/>
          </w:tcPr>
          <w:p w14:paraId="24AD306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18.5</w:t>
            </w:r>
          </w:p>
        </w:tc>
        <w:tc>
          <w:tcPr>
            <w:tcW w:w="992" w:type="dxa"/>
            <w:tcBorders>
              <w:top w:val="nil"/>
              <w:left w:val="nil"/>
              <w:bottom w:val="nil"/>
              <w:right w:val="nil"/>
            </w:tcBorders>
            <w:shd w:val="clear" w:color="000000" w:fill="D9D9D9"/>
            <w:noWrap/>
            <w:vAlign w:val="bottom"/>
            <w:hideMark/>
          </w:tcPr>
          <w:p w14:paraId="2325A59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20.8</w:t>
            </w:r>
          </w:p>
        </w:tc>
        <w:tc>
          <w:tcPr>
            <w:tcW w:w="709" w:type="dxa"/>
            <w:tcBorders>
              <w:top w:val="nil"/>
              <w:left w:val="nil"/>
              <w:bottom w:val="nil"/>
              <w:right w:val="nil"/>
            </w:tcBorders>
            <w:shd w:val="clear" w:color="000000" w:fill="D9D9D9"/>
            <w:noWrap/>
            <w:vAlign w:val="bottom"/>
            <w:hideMark/>
          </w:tcPr>
          <w:p w14:paraId="764EA66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w:t>
            </w:r>
          </w:p>
        </w:tc>
        <w:tc>
          <w:tcPr>
            <w:tcW w:w="825" w:type="dxa"/>
            <w:tcBorders>
              <w:top w:val="nil"/>
              <w:left w:val="nil"/>
              <w:bottom w:val="nil"/>
              <w:right w:val="nil"/>
            </w:tcBorders>
            <w:shd w:val="clear" w:color="auto" w:fill="auto"/>
            <w:noWrap/>
            <w:vAlign w:val="bottom"/>
            <w:hideMark/>
          </w:tcPr>
          <w:p w14:paraId="4253F7F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5,219</w:t>
            </w:r>
          </w:p>
        </w:tc>
        <w:tc>
          <w:tcPr>
            <w:tcW w:w="975" w:type="dxa"/>
            <w:tcBorders>
              <w:top w:val="nil"/>
              <w:left w:val="nil"/>
              <w:bottom w:val="nil"/>
              <w:right w:val="nil"/>
            </w:tcBorders>
            <w:shd w:val="clear" w:color="auto" w:fill="auto"/>
            <w:noWrap/>
            <w:vAlign w:val="bottom"/>
            <w:hideMark/>
          </w:tcPr>
          <w:p w14:paraId="2A5BD01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w:t>
            </w:r>
          </w:p>
        </w:tc>
        <w:tc>
          <w:tcPr>
            <w:tcW w:w="993" w:type="dxa"/>
            <w:tcBorders>
              <w:top w:val="nil"/>
              <w:left w:val="nil"/>
              <w:bottom w:val="nil"/>
              <w:right w:val="nil"/>
            </w:tcBorders>
            <w:shd w:val="clear" w:color="auto" w:fill="auto"/>
            <w:noWrap/>
            <w:vAlign w:val="bottom"/>
            <w:hideMark/>
          </w:tcPr>
          <w:p w14:paraId="1F49C4C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w:t>
            </w:r>
          </w:p>
        </w:tc>
        <w:tc>
          <w:tcPr>
            <w:tcW w:w="709" w:type="dxa"/>
            <w:tcBorders>
              <w:top w:val="nil"/>
              <w:left w:val="nil"/>
              <w:bottom w:val="nil"/>
              <w:right w:val="nil"/>
            </w:tcBorders>
            <w:shd w:val="clear" w:color="000000" w:fill="FFFFFF"/>
            <w:noWrap/>
            <w:vAlign w:val="bottom"/>
            <w:hideMark/>
          </w:tcPr>
          <w:p w14:paraId="6C0F3E1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0.9</w:t>
            </w:r>
          </w:p>
        </w:tc>
        <w:tc>
          <w:tcPr>
            <w:tcW w:w="867" w:type="dxa"/>
            <w:tcBorders>
              <w:top w:val="nil"/>
              <w:left w:val="nil"/>
              <w:bottom w:val="nil"/>
              <w:right w:val="nil"/>
            </w:tcBorders>
            <w:shd w:val="clear" w:color="000000" w:fill="D9D9D9"/>
            <w:noWrap/>
            <w:vAlign w:val="bottom"/>
            <w:hideMark/>
          </w:tcPr>
          <w:p w14:paraId="1FCDE7D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5,202</w:t>
            </w:r>
          </w:p>
        </w:tc>
        <w:tc>
          <w:tcPr>
            <w:tcW w:w="975" w:type="dxa"/>
            <w:tcBorders>
              <w:top w:val="nil"/>
              <w:left w:val="nil"/>
              <w:bottom w:val="nil"/>
              <w:right w:val="nil"/>
            </w:tcBorders>
            <w:shd w:val="clear" w:color="000000" w:fill="D9D9D9"/>
            <w:noWrap/>
            <w:vAlign w:val="bottom"/>
            <w:hideMark/>
          </w:tcPr>
          <w:p w14:paraId="3944547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24.1</w:t>
            </w:r>
          </w:p>
        </w:tc>
        <w:tc>
          <w:tcPr>
            <w:tcW w:w="993" w:type="dxa"/>
            <w:tcBorders>
              <w:top w:val="nil"/>
              <w:left w:val="nil"/>
              <w:bottom w:val="nil"/>
              <w:right w:val="nil"/>
            </w:tcBorders>
            <w:shd w:val="clear" w:color="000000" w:fill="D9D9D9"/>
            <w:noWrap/>
            <w:vAlign w:val="bottom"/>
            <w:hideMark/>
          </w:tcPr>
          <w:p w14:paraId="0D690A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25.0</w:t>
            </w:r>
          </w:p>
        </w:tc>
        <w:tc>
          <w:tcPr>
            <w:tcW w:w="709" w:type="dxa"/>
            <w:tcBorders>
              <w:top w:val="nil"/>
              <w:left w:val="nil"/>
              <w:bottom w:val="nil"/>
              <w:right w:val="nil"/>
            </w:tcBorders>
            <w:shd w:val="clear" w:color="000000" w:fill="D9D9D9"/>
            <w:noWrap/>
            <w:vAlign w:val="bottom"/>
            <w:hideMark/>
          </w:tcPr>
          <w:p w14:paraId="11C5F1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0.9</w:t>
            </w:r>
          </w:p>
        </w:tc>
      </w:tr>
      <w:tr w:rsidR="00DF0335" w:rsidRPr="002F52D1" w14:paraId="4E81C303" w14:textId="77777777" w:rsidTr="00536E28">
        <w:trPr>
          <w:trHeight w:val="255"/>
        </w:trPr>
        <w:tc>
          <w:tcPr>
            <w:tcW w:w="3752" w:type="dxa"/>
            <w:tcBorders>
              <w:top w:val="nil"/>
              <w:left w:val="nil"/>
              <w:bottom w:val="nil"/>
              <w:right w:val="nil"/>
            </w:tcBorders>
            <w:shd w:val="clear" w:color="auto" w:fill="auto"/>
            <w:vAlign w:val="bottom"/>
            <w:hideMark/>
          </w:tcPr>
          <w:p w14:paraId="40B1CD4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&amp; EBRT (+/- ADT)</w:t>
            </w:r>
          </w:p>
        </w:tc>
        <w:tc>
          <w:tcPr>
            <w:tcW w:w="767" w:type="dxa"/>
            <w:tcBorders>
              <w:top w:val="nil"/>
              <w:left w:val="nil"/>
              <w:bottom w:val="nil"/>
              <w:right w:val="nil"/>
            </w:tcBorders>
            <w:shd w:val="clear" w:color="000000" w:fill="D9D9D9"/>
            <w:noWrap/>
            <w:vAlign w:val="bottom"/>
            <w:hideMark/>
          </w:tcPr>
          <w:p w14:paraId="001C1BD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1,617</w:t>
            </w:r>
          </w:p>
        </w:tc>
        <w:tc>
          <w:tcPr>
            <w:tcW w:w="976" w:type="dxa"/>
            <w:tcBorders>
              <w:top w:val="nil"/>
              <w:left w:val="nil"/>
              <w:bottom w:val="nil"/>
              <w:right w:val="nil"/>
            </w:tcBorders>
            <w:shd w:val="clear" w:color="000000" w:fill="D9D9D9"/>
            <w:noWrap/>
            <w:vAlign w:val="bottom"/>
            <w:hideMark/>
          </w:tcPr>
          <w:p w14:paraId="5164F02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30.0</w:t>
            </w:r>
          </w:p>
        </w:tc>
        <w:tc>
          <w:tcPr>
            <w:tcW w:w="992" w:type="dxa"/>
            <w:tcBorders>
              <w:top w:val="nil"/>
              <w:left w:val="nil"/>
              <w:bottom w:val="nil"/>
              <w:right w:val="nil"/>
            </w:tcBorders>
            <w:shd w:val="clear" w:color="000000" w:fill="D9D9D9"/>
            <w:noWrap/>
            <w:vAlign w:val="bottom"/>
            <w:hideMark/>
          </w:tcPr>
          <w:p w14:paraId="285DFB5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32.9</w:t>
            </w:r>
          </w:p>
        </w:tc>
        <w:tc>
          <w:tcPr>
            <w:tcW w:w="709" w:type="dxa"/>
            <w:tcBorders>
              <w:top w:val="nil"/>
              <w:left w:val="nil"/>
              <w:bottom w:val="nil"/>
              <w:right w:val="nil"/>
            </w:tcBorders>
            <w:shd w:val="clear" w:color="000000" w:fill="D9D9D9"/>
            <w:noWrap/>
            <w:vAlign w:val="bottom"/>
            <w:hideMark/>
          </w:tcPr>
          <w:p w14:paraId="387FDB1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w:t>
            </w:r>
          </w:p>
        </w:tc>
        <w:tc>
          <w:tcPr>
            <w:tcW w:w="825" w:type="dxa"/>
            <w:tcBorders>
              <w:top w:val="nil"/>
              <w:left w:val="nil"/>
              <w:bottom w:val="nil"/>
              <w:right w:val="nil"/>
            </w:tcBorders>
            <w:shd w:val="clear" w:color="auto" w:fill="auto"/>
            <w:noWrap/>
            <w:vAlign w:val="bottom"/>
            <w:hideMark/>
          </w:tcPr>
          <w:p w14:paraId="1C0430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1,623</w:t>
            </w:r>
          </w:p>
        </w:tc>
        <w:tc>
          <w:tcPr>
            <w:tcW w:w="975" w:type="dxa"/>
            <w:tcBorders>
              <w:top w:val="nil"/>
              <w:left w:val="nil"/>
              <w:bottom w:val="nil"/>
              <w:right w:val="nil"/>
            </w:tcBorders>
            <w:shd w:val="clear" w:color="auto" w:fill="auto"/>
            <w:noWrap/>
            <w:vAlign w:val="bottom"/>
            <w:hideMark/>
          </w:tcPr>
          <w:p w14:paraId="67CB85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10.5</w:t>
            </w:r>
          </w:p>
        </w:tc>
        <w:tc>
          <w:tcPr>
            <w:tcW w:w="993" w:type="dxa"/>
            <w:tcBorders>
              <w:top w:val="nil"/>
              <w:left w:val="nil"/>
              <w:bottom w:val="nil"/>
              <w:right w:val="nil"/>
            </w:tcBorders>
            <w:shd w:val="clear" w:color="auto" w:fill="auto"/>
            <w:noWrap/>
            <w:vAlign w:val="bottom"/>
            <w:hideMark/>
          </w:tcPr>
          <w:p w14:paraId="05C121F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14.4</w:t>
            </w:r>
          </w:p>
        </w:tc>
        <w:tc>
          <w:tcPr>
            <w:tcW w:w="709" w:type="dxa"/>
            <w:tcBorders>
              <w:top w:val="nil"/>
              <w:left w:val="nil"/>
              <w:bottom w:val="nil"/>
              <w:right w:val="nil"/>
            </w:tcBorders>
            <w:shd w:val="clear" w:color="000000" w:fill="FFFFFF"/>
            <w:noWrap/>
            <w:vAlign w:val="bottom"/>
            <w:hideMark/>
          </w:tcPr>
          <w:p w14:paraId="5D41861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3.9</w:t>
            </w:r>
          </w:p>
        </w:tc>
        <w:tc>
          <w:tcPr>
            <w:tcW w:w="867" w:type="dxa"/>
            <w:tcBorders>
              <w:top w:val="nil"/>
              <w:left w:val="nil"/>
              <w:bottom w:val="nil"/>
              <w:right w:val="nil"/>
            </w:tcBorders>
            <w:shd w:val="clear" w:color="000000" w:fill="D9D9D9"/>
            <w:noWrap/>
            <w:vAlign w:val="bottom"/>
            <w:hideMark/>
          </w:tcPr>
          <w:p w14:paraId="35C19CA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1,619</w:t>
            </w:r>
          </w:p>
        </w:tc>
        <w:tc>
          <w:tcPr>
            <w:tcW w:w="975" w:type="dxa"/>
            <w:tcBorders>
              <w:top w:val="nil"/>
              <w:left w:val="nil"/>
              <w:bottom w:val="nil"/>
              <w:right w:val="nil"/>
            </w:tcBorders>
            <w:shd w:val="clear" w:color="000000" w:fill="D9D9D9"/>
            <w:noWrap/>
            <w:vAlign w:val="bottom"/>
            <w:hideMark/>
          </w:tcPr>
          <w:p w14:paraId="5FA4C33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35.4</w:t>
            </w:r>
          </w:p>
        </w:tc>
        <w:tc>
          <w:tcPr>
            <w:tcW w:w="993" w:type="dxa"/>
            <w:tcBorders>
              <w:top w:val="nil"/>
              <w:left w:val="nil"/>
              <w:bottom w:val="nil"/>
              <w:right w:val="nil"/>
            </w:tcBorders>
            <w:shd w:val="clear" w:color="000000" w:fill="D9D9D9"/>
            <w:noWrap/>
            <w:vAlign w:val="bottom"/>
            <w:hideMark/>
          </w:tcPr>
          <w:p w14:paraId="4EE2B09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37.4</w:t>
            </w:r>
          </w:p>
        </w:tc>
        <w:tc>
          <w:tcPr>
            <w:tcW w:w="709" w:type="dxa"/>
            <w:tcBorders>
              <w:top w:val="nil"/>
              <w:left w:val="nil"/>
              <w:bottom w:val="nil"/>
              <w:right w:val="nil"/>
            </w:tcBorders>
            <w:shd w:val="clear" w:color="000000" w:fill="D9D9D9"/>
            <w:noWrap/>
            <w:vAlign w:val="bottom"/>
            <w:hideMark/>
          </w:tcPr>
          <w:p w14:paraId="699D318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w:t>
            </w:r>
          </w:p>
        </w:tc>
      </w:tr>
      <w:tr w:rsidR="00DF0335" w:rsidRPr="002F52D1" w14:paraId="581FA415" w14:textId="77777777" w:rsidTr="00536E28">
        <w:trPr>
          <w:trHeight w:val="255"/>
        </w:trPr>
        <w:tc>
          <w:tcPr>
            <w:tcW w:w="3752" w:type="dxa"/>
            <w:tcBorders>
              <w:top w:val="nil"/>
              <w:left w:val="nil"/>
              <w:bottom w:val="nil"/>
              <w:right w:val="nil"/>
            </w:tcBorders>
            <w:shd w:val="clear" w:color="auto" w:fill="auto"/>
            <w:vAlign w:val="bottom"/>
            <w:hideMark/>
          </w:tcPr>
          <w:p w14:paraId="6323220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alone</w:t>
            </w:r>
          </w:p>
        </w:tc>
        <w:tc>
          <w:tcPr>
            <w:tcW w:w="767" w:type="dxa"/>
            <w:tcBorders>
              <w:top w:val="nil"/>
              <w:left w:val="nil"/>
              <w:bottom w:val="nil"/>
              <w:right w:val="nil"/>
            </w:tcBorders>
            <w:shd w:val="clear" w:color="000000" w:fill="D9D9D9"/>
            <w:noWrap/>
            <w:vAlign w:val="bottom"/>
            <w:hideMark/>
          </w:tcPr>
          <w:p w14:paraId="55DE565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1001</w:t>
            </w:r>
          </w:p>
        </w:tc>
        <w:tc>
          <w:tcPr>
            <w:tcW w:w="976" w:type="dxa"/>
            <w:tcBorders>
              <w:top w:val="nil"/>
              <w:left w:val="nil"/>
              <w:bottom w:val="nil"/>
              <w:right w:val="nil"/>
            </w:tcBorders>
            <w:shd w:val="clear" w:color="000000" w:fill="D9D9D9"/>
            <w:noWrap/>
            <w:vAlign w:val="bottom"/>
            <w:hideMark/>
          </w:tcPr>
          <w:p w14:paraId="4DA4217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32.7</w:t>
            </w:r>
          </w:p>
        </w:tc>
        <w:tc>
          <w:tcPr>
            <w:tcW w:w="992" w:type="dxa"/>
            <w:tcBorders>
              <w:top w:val="nil"/>
              <w:left w:val="nil"/>
              <w:bottom w:val="nil"/>
              <w:right w:val="nil"/>
            </w:tcBorders>
            <w:shd w:val="clear" w:color="000000" w:fill="D9D9D9"/>
            <w:noWrap/>
            <w:vAlign w:val="bottom"/>
            <w:hideMark/>
          </w:tcPr>
          <w:p w14:paraId="2CA50A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36.7</w:t>
            </w:r>
          </w:p>
        </w:tc>
        <w:tc>
          <w:tcPr>
            <w:tcW w:w="709" w:type="dxa"/>
            <w:tcBorders>
              <w:top w:val="nil"/>
              <w:left w:val="nil"/>
              <w:bottom w:val="nil"/>
              <w:right w:val="nil"/>
            </w:tcBorders>
            <w:shd w:val="clear" w:color="000000" w:fill="D9D9D9"/>
            <w:noWrap/>
            <w:vAlign w:val="bottom"/>
            <w:hideMark/>
          </w:tcPr>
          <w:p w14:paraId="52845DC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w:t>
            </w:r>
          </w:p>
        </w:tc>
        <w:tc>
          <w:tcPr>
            <w:tcW w:w="825" w:type="dxa"/>
            <w:tcBorders>
              <w:top w:val="nil"/>
              <w:left w:val="nil"/>
              <w:bottom w:val="nil"/>
              <w:right w:val="nil"/>
            </w:tcBorders>
            <w:shd w:val="clear" w:color="auto" w:fill="auto"/>
            <w:noWrap/>
            <w:vAlign w:val="bottom"/>
            <w:hideMark/>
          </w:tcPr>
          <w:p w14:paraId="3B0E77A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998</w:t>
            </w:r>
          </w:p>
        </w:tc>
        <w:tc>
          <w:tcPr>
            <w:tcW w:w="975" w:type="dxa"/>
            <w:tcBorders>
              <w:top w:val="nil"/>
              <w:left w:val="nil"/>
              <w:bottom w:val="nil"/>
              <w:right w:val="nil"/>
            </w:tcBorders>
            <w:shd w:val="clear" w:color="auto" w:fill="auto"/>
            <w:noWrap/>
            <w:vAlign w:val="bottom"/>
            <w:hideMark/>
          </w:tcPr>
          <w:p w14:paraId="351226A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9.5</w:t>
            </w:r>
          </w:p>
        </w:tc>
        <w:tc>
          <w:tcPr>
            <w:tcW w:w="993" w:type="dxa"/>
            <w:tcBorders>
              <w:top w:val="nil"/>
              <w:left w:val="nil"/>
              <w:bottom w:val="nil"/>
              <w:right w:val="nil"/>
            </w:tcBorders>
            <w:shd w:val="clear" w:color="auto" w:fill="auto"/>
            <w:noWrap/>
            <w:vAlign w:val="bottom"/>
            <w:hideMark/>
          </w:tcPr>
          <w:p w14:paraId="1460AED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12.1</w:t>
            </w:r>
          </w:p>
        </w:tc>
        <w:tc>
          <w:tcPr>
            <w:tcW w:w="709" w:type="dxa"/>
            <w:tcBorders>
              <w:top w:val="nil"/>
              <w:left w:val="nil"/>
              <w:bottom w:val="nil"/>
              <w:right w:val="nil"/>
            </w:tcBorders>
            <w:shd w:val="clear" w:color="000000" w:fill="FFFFFF"/>
            <w:noWrap/>
            <w:vAlign w:val="bottom"/>
            <w:hideMark/>
          </w:tcPr>
          <w:p w14:paraId="5C20BC2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w:t>
            </w:r>
          </w:p>
        </w:tc>
        <w:tc>
          <w:tcPr>
            <w:tcW w:w="867" w:type="dxa"/>
            <w:tcBorders>
              <w:top w:val="nil"/>
              <w:left w:val="nil"/>
              <w:bottom w:val="nil"/>
              <w:right w:val="nil"/>
            </w:tcBorders>
            <w:shd w:val="clear" w:color="000000" w:fill="D9D9D9"/>
            <w:noWrap/>
            <w:vAlign w:val="bottom"/>
            <w:hideMark/>
          </w:tcPr>
          <w:p w14:paraId="6EDF380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999</w:t>
            </w:r>
          </w:p>
        </w:tc>
        <w:tc>
          <w:tcPr>
            <w:tcW w:w="975" w:type="dxa"/>
            <w:tcBorders>
              <w:top w:val="nil"/>
              <w:left w:val="nil"/>
              <w:bottom w:val="nil"/>
              <w:right w:val="nil"/>
            </w:tcBorders>
            <w:shd w:val="clear" w:color="000000" w:fill="D9D9D9"/>
            <w:noWrap/>
            <w:vAlign w:val="bottom"/>
            <w:hideMark/>
          </w:tcPr>
          <w:p w14:paraId="0474404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30.7</w:t>
            </w:r>
          </w:p>
        </w:tc>
        <w:tc>
          <w:tcPr>
            <w:tcW w:w="993" w:type="dxa"/>
            <w:tcBorders>
              <w:top w:val="nil"/>
              <w:left w:val="nil"/>
              <w:bottom w:val="nil"/>
              <w:right w:val="nil"/>
            </w:tcBorders>
            <w:shd w:val="clear" w:color="000000" w:fill="D9D9D9"/>
            <w:noWrap/>
            <w:vAlign w:val="bottom"/>
            <w:hideMark/>
          </w:tcPr>
          <w:p w14:paraId="7AD39DD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35.2</w:t>
            </w:r>
          </w:p>
        </w:tc>
        <w:tc>
          <w:tcPr>
            <w:tcW w:w="709" w:type="dxa"/>
            <w:tcBorders>
              <w:top w:val="nil"/>
              <w:left w:val="nil"/>
              <w:bottom w:val="nil"/>
              <w:right w:val="nil"/>
            </w:tcBorders>
            <w:shd w:val="clear" w:color="000000" w:fill="D9D9D9"/>
            <w:noWrap/>
            <w:vAlign w:val="bottom"/>
            <w:hideMark/>
          </w:tcPr>
          <w:p w14:paraId="235A3E9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w:t>
            </w:r>
          </w:p>
        </w:tc>
      </w:tr>
      <w:tr w:rsidR="00DF0335" w:rsidRPr="002F52D1" w14:paraId="29F9BD3A" w14:textId="77777777" w:rsidTr="00536E28">
        <w:trPr>
          <w:trHeight w:val="255"/>
        </w:trPr>
        <w:tc>
          <w:tcPr>
            <w:tcW w:w="3752" w:type="dxa"/>
            <w:tcBorders>
              <w:top w:val="nil"/>
              <w:left w:val="nil"/>
              <w:bottom w:val="nil"/>
              <w:right w:val="nil"/>
            </w:tcBorders>
            <w:shd w:val="clear" w:color="auto" w:fill="auto"/>
            <w:vAlign w:val="bottom"/>
            <w:hideMark/>
          </w:tcPr>
          <w:p w14:paraId="50E69E2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w:t>
            </w:r>
          </w:p>
        </w:tc>
        <w:tc>
          <w:tcPr>
            <w:tcW w:w="767" w:type="dxa"/>
            <w:tcBorders>
              <w:top w:val="nil"/>
              <w:left w:val="nil"/>
              <w:bottom w:val="nil"/>
              <w:right w:val="nil"/>
            </w:tcBorders>
            <w:shd w:val="clear" w:color="000000" w:fill="D9D9D9"/>
            <w:noWrap/>
            <w:vAlign w:val="bottom"/>
            <w:hideMark/>
          </w:tcPr>
          <w:p w14:paraId="3A4F41C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5,362</w:t>
            </w:r>
          </w:p>
        </w:tc>
        <w:tc>
          <w:tcPr>
            <w:tcW w:w="976" w:type="dxa"/>
            <w:tcBorders>
              <w:top w:val="nil"/>
              <w:left w:val="nil"/>
              <w:bottom w:val="nil"/>
              <w:right w:val="nil"/>
            </w:tcBorders>
            <w:shd w:val="clear" w:color="000000" w:fill="D9D9D9"/>
            <w:noWrap/>
            <w:vAlign w:val="bottom"/>
            <w:hideMark/>
          </w:tcPr>
          <w:p w14:paraId="0D9B147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35.8</w:t>
            </w:r>
          </w:p>
        </w:tc>
        <w:tc>
          <w:tcPr>
            <w:tcW w:w="992" w:type="dxa"/>
            <w:tcBorders>
              <w:top w:val="nil"/>
              <w:left w:val="nil"/>
              <w:bottom w:val="nil"/>
              <w:right w:val="nil"/>
            </w:tcBorders>
            <w:shd w:val="clear" w:color="000000" w:fill="D9D9D9"/>
            <w:noWrap/>
            <w:vAlign w:val="bottom"/>
            <w:hideMark/>
          </w:tcPr>
          <w:p w14:paraId="116CA9F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38.1</w:t>
            </w:r>
          </w:p>
        </w:tc>
        <w:tc>
          <w:tcPr>
            <w:tcW w:w="709" w:type="dxa"/>
            <w:tcBorders>
              <w:top w:val="nil"/>
              <w:left w:val="nil"/>
              <w:bottom w:val="nil"/>
              <w:right w:val="nil"/>
            </w:tcBorders>
            <w:shd w:val="clear" w:color="000000" w:fill="D9D9D9"/>
            <w:noWrap/>
            <w:vAlign w:val="bottom"/>
            <w:hideMark/>
          </w:tcPr>
          <w:p w14:paraId="10C0497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3</w:t>
            </w:r>
          </w:p>
        </w:tc>
        <w:tc>
          <w:tcPr>
            <w:tcW w:w="825" w:type="dxa"/>
            <w:tcBorders>
              <w:top w:val="nil"/>
              <w:left w:val="nil"/>
              <w:bottom w:val="nil"/>
              <w:right w:val="nil"/>
            </w:tcBorders>
            <w:shd w:val="clear" w:color="auto" w:fill="auto"/>
            <w:noWrap/>
            <w:vAlign w:val="bottom"/>
            <w:hideMark/>
          </w:tcPr>
          <w:p w14:paraId="3BCDFAB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5,369</w:t>
            </w:r>
          </w:p>
        </w:tc>
        <w:tc>
          <w:tcPr>
            <w:tcW w:w="975" w:type="dxa"/>
            <w:tcBorders>
              <w:top w:val="nil"/>
              <w:left w:val="nil"/>
              <w:bottom w:val="nil"/>
              <w:right w:val="nil"/>
            </w:tcBorders>
            <w:shd w:val="clear" w:color="auto" w:fill="auto"/>
            <w:noWrap/>
            <w:vAlign w:val="bottom"/>
            <w:hideMark/>
          </w:tcPr>
          <w:p w14:paraId="6818450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11.5</w:t>
            </w:r>
          </w:p>
        </w:tc>
        <w:tc>
          <w:tcPr>
            <w:tcW w:w="993" w:type="dxa"/>
            <w:tcBorders>
              <w:top w:val="nil"/>
              <w:left w:val="nil"/>
              <w:bottom w:val="nil"/>
              <w:right w:val="nil"/>
            </w:tcBorders>
            <w:shd w:val="clear" w:color="auto" w:fill="auto"/>
            <w:noWrap/>
            <w:vAlign w:val="bottom"/>
            <w:hideMark/>
          </w:tcPr>
          <w:p w14:paraId="061DE6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13.6</w:t>
            </w:r>
          </w:p>
        </w:tc>
        <w:tc>
          <w:tcPr>
            <w:tcW w:w="709" w:type="dxa"/>
            <w:tcBorders>
              <w:top w:val="nil"/>
              <w:left w:val="nil"/>
              <w:bottom w:val="nil"/>
              <w:right w:val="nil"/>
            </w:tcBorders>
            <w:shd w:val="clear" w:color="000000" w:fill="FFFFFF"/>
            <w:noWrap/>
            <w:vAlign w:val="bottom"/>
            <w:hideMark/>
          </w:tcPr>
          <w:p w14:paraId="44171FF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2.1</w:t>
            </w:r>
          </w:p>
        </w:tc>
        <w:tc>
          <w:tcPr>
            <w:tcW w:w="867" w:type="dxa"/>
            <w:tcBorders>
              <w:top w:val="nil"/>
              <w:left w:val="nil"/>
              <w:bottom w:val="nil"/>
              <w:right w:val="nil"/>
            </w:tcBorders>
            <w:shd w:val="clear" w:color="000000" w:fill="D9D9D9"/>
            <w:noWrap/>
            <w:vAlign w:val="bottom"/>
            <w:hideMark/>
          </w:tcPr>
          <w:p w14:paraId="4632CE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5,345</w:t>
            </w:r>
          </w:p>
        </w:tc>
        <w:tc>
          <w:tcPr>
            <w:tcW w:w="975" w:type="dxa"/>
            <w:tcBorders>
              <w:top w:val="nil"/>
              <w:left w:val="nil"/>
              <w:bottom w:val="nil"/>
              <w:right w:val="nil"/>
            </w:tcBorders>
            <w:shd w:val="clear" w:color="000000" w:fill="D9D9D9"/>
            <w:noWrap/>
            <w:vAlign w:val="bottom"/>
            <w:hideMark/>
          </w:tcPr>
          <w:p w14:paraId="261F66E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37.8</w:t>
            </w:r>
          </w:p>
        </w:tc>
        <w:tc>
          <w:tcPr>
            <w:tcW w:w="993" w:type="dxa"/>
            <w:tcBorders>
              <w:top w:val="nil"/>
              <w:left w:val="nil"/>
              <w:bottom w:val="nil"/>
              <w:right w:val="nil"/>
            </w:tcBorders>
            <w:shd w:val="clear" w:color="000000" w:fill="D9D9D9"/>
            <w:noWrap/>
            <w:vAlign w:val="bottom"/>
            <w:hideMark/>
          </w:tcPr>
          <w:p w14:paraId="1DBCB81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38.9</w:t>
            </w:r>
          </w:p>
        </w:tc>
        <w:tc>
          <w:tcPr>
            <w:tcW w:w="709" w:type="dxa"/>
            <w:tcBorders>
              <w:top w:val="nil"/>
              <w:left w:val="nil"/>
              <w:bottom w:val="nil"/>
              <w:right w:val="nil"/>
            </w:tcBorders>
            <w:shd w:val="clear" w:color="000000" w:fill="D9D9D9"/>
            <w:noWrap/>
            <w:vAlign w:val="bottom"/>
            <w:hideMark/>
          </w:tcPr>
          <w:p w14:paraId="6BEE247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p>
        </w:tc>
      </w:tr>
      <w:tr w:rsidR="00DF0335" w:rsidRPr="002F52D1" w14:paraId="3EB2DF04" w14:textId="77777777" w:rsidTr="00536E28">
        <w:trPr>
          <w:trHeight w:val="255"/>
        </w:trPr>
        <w:tc>
          <w:tcPr>
            <w:tcW w:w="3752" w:type="dxa"/>
            <w:tcBorders>
              <w:top w:val="nil"/>
              <w:left w:val="nil"/>
              <w:right w:val="nil"/>
            </w:tcBorders>
            <w:shd w:val="clear" w:color="auto" w:fill="auto"/>
            <w:vAlign w:val="bottom"/>
            <w:hideMark/>
          </w:tcPr>
          <w:p w14:paraId="6CDD255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alone</w:t>
            </w:r>
          </w:p>
        </w:tc>
        <w:tc>
          <w:tcPr>
            <w:tcW w:w="767" w:type="dxa"/>
            <w:tcBorders>
              <w:top w:val="nil"/>
              <w:left w:val="nil"/>
              <w:right w:val="nil"/>
            </w:tcBorders>
            <w:shd w:val="clear" w:color="000000" w:fill="D9D9D9"/>
            <w:noWrap/>
            <w:vAlign w:val="bottom"/>
            <w:hideMark/>
          </w:tcPr>
          <w:p w14:paraId="7AEF9C6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1,559</w:t>
            </w:r>
          </w:p>
        </w:tc>
        <w:tc>
          <w:tcPr>
            <w:tcW w:w="976" w:type="dxa"/>
            <w:tcBorders>
              <w:top w:val="nil"/>
              <w:left w:val="nil"/>
              <w:right w:val="nil"/>
            </w:tcBorders>
            <w:shd w:val="clear" w:color="000000" w:fill="D9D9D9"/>
            <w:noWrap/>
            <w:vAlign w:val="bottom"/>
            <w:hideMark/>
          </w:tcPr>
          <w:p w14:paraId="555015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52.2</w:t>
            </w:r>
          </w:p>
        </w:tc>
        <w:tc>
          <w:tcPr>
            <w:tcW w:w="992" w:type="dxa"/>
            <w:tcBorders>
              <w:top w:val="nil"/>
              <w:left w:val="nil"/>
              <w:right w:val="nil"/>
            </w:tcBorders>
            <w:shd w:val="clear" w:color="000000" w:fill="D9D9D9"/>
            <w:noWrap/>
            <w:vAlign w:val="bottom"/>
            <w:hideMark/>
          </w:tcPr>
          <w:p w14:paraId="7C437F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60.4</w:t>
            </w:r>
          </w:p>
        </w:tc>
        <w:tc>
          <w:tcPr>
            <w:tcW w:w="709" w:type="dxa"/>
            <w:tcBorders>
              <w:top w:val="nil"/>
              <w:left w:val="nil"/>
              <w:right w:val="nil"/>
            </w:tcBorders>
            <w:shd w:val="clear" w:color="000000" w:fill="D9D9D9"/>
            <w:noWrap/>
            <w:vAlign w:val="bottom"/>
            <w:hideMark/>
          </w:tcPr>
          <w:p w14:paraId="448E193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w:t>
            </w:r>
            <w:r>
              <w:rPr>
                <w:rFonts w:ascii="Arial" w:eastAsia="Times New Roman" w:hAnsi="Arial" w:cs="Arial"/>
                <w:color w:val="000000"/>
                <w:sz w:val="18"/>
                <w:szCs w:val="18"/>
                <w:lang w:eastAsia="en-GB"/>
              </w:rPr>
              <w:t>2</w:t>
            </w:r>
          </w:p>
        </w:tc>
        <w:tc>
          <w:tcPr>
            <w:tcW w:w="825" w:type="dxa"/>
            <w:tcBorders>
              <w:top w:val="nil"/>
              <w:left w:val="nil"/>
              <w:right w:val="nil"/>
            </w:tcBorders>
            <w:shd w:val="clear" w:color="auto" w:fill="auto"/>
            <w:noWrap/>
            <w:vAlign w:val="bottom"/>
            <w:hideMark/>
          </w:tcPr>
          <w:p w14:paraId="1A69D5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1,561</w:t>
            </w:r>
          </w:p>
        </w:tc>
        <w:tc>
          <w:tcPr>
            <w:tcW w:w="975" w:type="dxa"/>
            <w:tcBorders>
              <w:top w:val="nil"/>
              <w:left w:val="nil"/>
              <w:right w:val="nil"/>
            </w:tcBorders>
            <w:shd w:val="clear" w:color="auto" w:fill="auto"/>
            <w:noWrap/>
            <w:vAlign w:val="bottom"/>
            <w:hideMark/>
          </w:tcPr>
          <w:p w14:paraId="693FDBF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19.2</w:t>
            </w:r>
          </w:p>
        </w:tc>
        <w:tc>
          <w:tcPr>
            <w:tcW w:w="993" w:type="dxa"/>
            <w:tcBorders>
              <w:top w:val="nil"/>
              <w:left w:val="nil"/>
              <w:right w:val="nil"/>
            </w:tcBorders>
            <w:shd w:val="clear" w:color="auto" w:fill="auto"/>
            <w:noWrap/>
            <w:vAlign w:val="bottom"/>
            <w:hideMark/>
          </w:tcPr>
          <w:p w14:paraId="51E6F69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26.8</w:t>
            </w:r>
          </w:p>
        </w:tc>
        <w:tc>
          <w:tcPr>
            <w:tcW w:w="709" w:type="dxa"/>
            <w:tcBorders>
              <w:top w:val="nil"/>
              <w:left w:val="nil"/>
              <w:right w:val="nil"/>
            </w:tcBorders>
            <w:shd w:val="clear" w:color="000000" w:fill="FFFFFF"/>
            <w:noWrap/>
            <w:vAlign w:val="bottom"/>
            <w:hideMark/>
          </w:tcPr>
          <w:p w14:paraId="248EC0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w:t>
            </w:r>
            <w:r>
              <w:rPr>
                <w:rFonts w:ascii="Arial" w:eastAsia="Times New Roman" w:hAnsi="Arial" w:cs="Arial"/>
                <w:color w:val="000000"/>
                <w:sz w:val="18"/>
                <w:szCs w:val="18"/>
                <w:lang w:eastAsia="en-GB"/>
              </w:rPr>
              <w:t>6</w:t>
            </w:r>
          </w:p>
        </w:tc>
        <w:tc>
          <w:tcPr>
            <w:tcW w:w="867" w:type="dxa"/>
            <w:tcBorders>
              <w:top w:val="nil"/>
              <w:left w:val="nil"/>
              <w:right w:val="nil"/>
            </w:tcBorders>
            <w:shd w:val="clear" w:color="000000" w:fill="D9D9D9"/>
            <w:noWrap/>
            <w:vAlign w:val="bottom"/>
            <w:hideMark/>
          </w:tcPr>
          <w:p w14:paraId="137B801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1,556</w:t>
            </w:r>
          </w:p>
        </w:tc>
        <w:tc>
          <w:tcPr>
            <w:tcW w:w="975" w:type="dxa"/>
            <w:tcBorders>
              <w:top w:val="nil"/>
              <w:left w:val="nil"/>
              <w:right w:val="nil"/>
            </w:tcBorders>
            <w:shd w:val="clear" w:color="000000" w:fill="D9D9D9"/>
            <w:noWrap/>
            <w:vAlign w:val="bottom"/>
            <w:hideMark/>
          </w:tcPr>
          <w:p w14:paraId="03EE7FF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52.1</w:t>
            </w:r>
          </w:p>
        </w:tc>
        <w:tc>
          <w:tcPr>
            <w:tcW w:w="993" w:type="dxa"/>
            <w:tcBorders>
              <w:top w:val="nil"/>
              <w:left w:val="nil"/>
              <w:right w:val="nil"/>
            </w:tcBorders>
            <w:shd w:val="clear" w:color="000000" w:fill="D9D9D9"/>
            <w:noWrap/>
            <w:vAlign w:val="bottom"/>
            <w:hideMark/>
          </w:tcPr>
          <w:p w14:paraId="6FAF559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59.5</w:t>
            </w:r>
          </w:p>
        </w:tc>
        <w:tc>
          <w:tcPr>
            <w:tcW w:w="709" w:type="dxa"/>
            <w:tcBorders>
              <w:top w:val="nil"/>
              <w:left w:val="nil"/>
              <w:right w:val="nil"/>
            </w:tcBorders>
            <w:shd w:val="clear" w:color="000000" w:fill="D9D9D9"/>
            <w:noWrap/>
            <w:vAlign w:val="bottom"/>
            <w:hideMark/>
          </w:tcPr>
          <w:p w14:paraId="347319D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w:t>
            </w:r>
          </w:p>
        </w:tc>
      </w:tr>
      <w:tr w:rsidR="00DF0335" w:rsidRPr="002F52D1" w14:paraId="11C3D8D6" w14:textId="77777777" w:rsidTr="00536E28">
        <w:trPr>
          <w:trHeight w:val="255"/>
        </w:trPr>
        <w:tc>
          <w:tcPr>
            <w:tcW w:w="3752" w:type="dxa"/>
            <w:tcBorders>
              <w:top w:val="nil"/>
              <w:left w:val="nil"/>
              <w:right w:val="nil"/>
            </w:tcBorders>
            <w:shd w:val="clear" w:color="auto" w:fill="auto"/>
            <w:vAlign w:val="bottom"/>
            <w:hideMark/>
          </w:tcPr>
          <w:p w14:paraId="6F225FBC"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000000" w:fill="D9D9D9"/>
            <w:noWrap/>
            <w:vAlign w:val="bottom"/>
            <w:hideMark/>
          </w:tcPr>
          <w:p w14:paraId="14BFB3D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297</w:t>
            </w:r>
          </w:p>
        </w:tc>
        <w:tc>
          <w:tcPr>
            <w:tcW w:w="976" w:type="dxa"/>
            <w:tcBorders>
              <w:top w:val="nil"/>
              <w:left w:val="nil"/>
              <w:right w:val="nil"/>
            </w:tcBorders>
            <w:shd w:val="clear" w:color="000000" w:fill="D9D9D9"/>
            <w:noWrap/>
            <w:vAlign w:val="bottom"/>
            <w:hideMark/>
          </w:tcPr>
          <w:p w14:paraId="19634B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46.1</w:t>
            </w:r>
          </w:p>
        </w:tc>
        <w:tc>
          <w:tcPr>
            <w:tcW w:w="992" w:type="dxa"/>
            <w:tcBorders>
              <w:top w:val="nil"/>
              <w:left w:val="nil"/>
              <w:right w:val="nil"/>
            </w:tcBorders>
            <w:shd w:val="clear" w:color="000000" w:fill="D9D9D9"/>
            <w:noWrap/>
            <w:vAlign w:val="bottom"/>
            <w:hideMark/>
          </w:tcPr>
          <w:p w14:paraId="115DB5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54.6</w:t>
            </w:r>
          </w:p>
        </w:tc>
        <w:tc>
          <w:tcPr>
            <w:tcW w:w="709" w:type="dxa"/>
            <w:tcBorders>
              <w:top w:val="nil"/>
              <w:left w:val="nil"/>
              <w:right w:val="nil"/>
            </w:tcBorders>
            <w:shd w:val="clear" w:color="000000" w:fill="D9D9D9"/>
            <w:noWrap/>
            <w:vAlign w:val="bottom"/>
            <w:hideMark/>
          </w:tcPr>
          <w:p w14:paraId="53183E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w:t>
            </w:r>
            <w:r>
              <w:rPr>
                <w:rFonts w:ascii="Arial" w:eastAsia="Times New Roman" w:hAnsi="Arial" w:cs="Arial"/>
                <w:color w:val="000000"/>
                <w:sz w:val="18"/>
                <w:szCs w:val="18"/>
                <w:lang w:eastAsia="en-GB"/>
              </w:rPr>
              <w:t>5</w:t>
            </w:r>
          </w:p>
        </w:tc>
        <w:tc>
          <w:tcPr>
            <w:tcW w:w="825" w:type="dxa"/>
            <w:tcBorders>
              <w:top w:val="nil"/>
              <w:left w:val="nil"/>
              <w:right w:val="nil"/>
            </w:tcBorders>
            <w:shd w:val="clear" w:color="auto" w:fill="auto"/>
            <w:noWrap/>
            <w:vAlign w:val="bottom"/>
            <w:hideMark/>
          </w:tcPr>
          <w:p w14:paraId="642C31C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297</w:t>
            </w:r>
          </w:p>
        </w:tc>
        <w:tc>
          <w:tcPr>
            <w:tcW w:w="975" w:type="dxa"/>
            <w:tcBorders>
              <w:top w:val="nil"/>
              <w:left w:val="nil"/>
              <w:right w:val="nil"/>
            </w:tcBorders>
            <w:shd w:val="clear" w:color="auto" w:fill="auto"/>
            <w:noWrap/>
            <w:vAlign w:val="bottom"/>
            <w:hideMark/>
          </w:tcPr>
          <w:p w14:paraId="0E7F6E7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12.8</w:t>
            </w:r>
          </w:p>
        </w:tc>
        <w:tc>
          <w:tcPr>
            <w:tcW w:w="993" w:type="dxa"/>
            <w:tcBorders>
              <w:top w:val="nil"/>
              <w:left w:val="nil"/>
              <w:right w:val="nil"/>
            </w:tcBorders>
            <w:shd w:val="clear" w:color="auto" w:fill="auto"/>
            <w:noWrap/>
            <w:vAlign w:val="bottom"/>
            <w:hideMark/>
          </w:tcPr>
          <w:p w14:paraId="49BCF79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25.3</w:t>
            </w:r>
          </w:p>
        </w:tc>
        <w:tc>
          <w:tcPr>
            <w:tcW w:w="709" w:type="dxa"/>
            <w:tcBorders>
              <w:top w:val="nil"/>
              <w:left w:val="nil"/>
              <w:right w:val="nil"/>
            </w:tcBorders>
            <w:shd w:val="clear" w:color="000000" w:fill="FFFFFF"/>
            <w:noWrap/>
            <w:vAlign w:val="bottom"/>
            <w:hideMark/>
          </w:tcPr>
          <w:p w14:paraId="7174009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12.5</w:t>
            </w:r>
          </w:p>
        </w:tc>
        <w:tc>
          <w:tcPr>
            <w:tcW w:w="867" w:type="dxa"/>
            <w:tcBorders>
              <w:top w:val="nil"/>
              <w:left w:val="nil"/>
              <w:right w:val="nil"/>
            </w:tcBorders>
            <w:shd w:val="clear" w:color="000000" w:fill="D9D9D9"/>
            <w:noWrap/>
            <w:vAlign w:val="bottom"/>
            <w:hideMark/>
          </w:tcPr>
          <w:p w14:paraId="0A47E12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w:t>
            </w:r>
          </w:p>
        </w:tc>
        <w:tc>
          <w:tcPr>
            <w:tcW w:w="975" w:type="dxa"/>
            <w:tcBorders>
              <w:top w:val="nil"/>
              <w:left w:val="nil"/>
              <w:right w:val="nil"/>
            </w:tcBorders>
            <w:shd w:val="clear" w:color="000000" w:fill="D9D9D9"/>
            <w:noWrap/>
            <w:vAlign w:val="bottom"/>
            <w:hideMark/>
          </w:tcPr>
          <w:p w14:paraId="02943FB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49.0</w:t>
            </w:r>
          </w:p>
        </w:tc>
        <w:tc>
          <w:tcPr>
            <w:tcW w:w="993" w:type="dxa"/>
            <w:tcBorders>
              <w:top w:val="nil"/>
              <w:left w:val="nil"/>
              <w:right w:val="nil"/>
            </w:tcBorders>
            <w:shd w:val="clear" w:color="000000" w:fill="D9D9D9"/>
            <w:noWrap/>
            <w:vAlign w:val="bottom"/>
            <w:hideMark/>
          </w:tcPr>
          <w:p w14:paraId="0C5C7CE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58.1</w:t>
            </w:r>
          </w:p>
        </w:tc>
        <w:tc>
          <w:tcPr>
            <w:tcW w:w="709" w:type="dxa"/>
            <w:tcBorders>
              <w:top w:val="nil"/>
              <w:left w:val="nil"/>
              <w:right w:val="nil"/>
            </w:tcBorders>
            <w:shd w:val="clear" w:color="000000" w:fill="D9D9D9"/>
            <w:noWrap/>
            <w:vAlign w:val="bottom"/>
            <w:hideMark/>
          </w:tcPr>
          <w:p w14:paraId="5330CA0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9.1</w:t>
            </w:r>
          </w:p>
        </w:tc>
      </w:tr>
      <w:tr w:rsidR="00DF0335" w:rsidRPr="002F52D1" w14:paraId="6E9B7963"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216253EC"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Systemic</w:t>
            </w:r>
            <w:r>
              <w:rPr>
                <w:rFonts w:ascii="Arial" w:eastAsia="Times New Roman" w:hAnsi="Arial" w:cs="Arial"/>
                <w:color w:val="000000"/>
                <w:sz w:val="18"/>
                <w:szCs w:val="18"/>
                <w:lang w:eastAsia="en-GB"/>
              </w:rPr>
              <w:t xml:space="preserve"> therapy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bottom w:val="single" w:sz="4" w:space="0" w:color="auto"/>
              <w:right w:val="nil"/>
            </w:tcBorders>
            <w:shd w:val="clear" w:color="000000" w:fill="D9D9D9"/>
            <w:noWrap/>
            <w:vAlign w:val="bottom"/>
            <w:hideMark/>
          </w:tcPr>
          <w:p w14:paraId="543A57D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262</w:t>
            </w:r>
          </w:p>
        </w:tc>
        <w:tc>
          <w:tcPr>
            <w:tcW w:w="976" w:type="dxa"/>
            <w:tcBorders>
              <w:top w:val="nil"/>
              <w:left w:val="nil"/>
              <w:bottom w:val="single" w:sz="4" w:space="0" w:color="auto"/>
              <w:right w:val="nil"/>
            </w:tcBorders>
            <w:shd w:val="clear" w:color="000000" w:fill="D9D9D9"/>
            <w:noWrap/>
            <w:vAlign w:val="bottom"/>
            <w:hideMark/>
          </w:tcPr>
          <w:p w14:paraId="5D484AB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42.0</w:t>
            </w:r>
          </w:p>
        </w:tc>
        <w:tc>
          <w:tcPr>
            <w:tcW w:w="992" w:type="dxa"/>
            <w:tcBorders>
              <w:top w:val="nil"/>
              <w:left w:val="nil"/>
              <w:bottom w:val="single" w:sz="4" w:space="0" w:color="auto"/>
              <w:right w:val="nil"/>
            </w:tcBorders>
            <w:shd w:val="clear" w:color="000000" w:fill="D9D9D9"/>
            <w:noWrap/>
            <w:vAlign w:val="bottom"/>
            <w:hideMark/>
          </w:tcPr>
          <w:p w14:paraId="39671B2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52.7</w:t>
            </w:r>
          </w:p>
        </w:tc>
        <w:tc>
          <w:tcPr>
            <w:tcW w:w="709" w:type="dxa"/>
            <w:tcBorders>
              <w:top w:val="nil"/>
              <w:left w:val="nil"/>
              <w:bottom w:val="single" w:sz="4" w:space="0" w:color="auto"/>
              <w:right w:val="nil"/>
            </w:tcBorders>
            <w:shd w:val="clear" w:color="000000" w:fill="D9D9D9"/>
            <w:noWrap/>
            <w:vAlign w:val="bottom"/>
            <w:hideMark/>
          </w:tcPr>
          <w:p w14:paraId="4388BA3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10.7</w:t>
            </w:r>
          </w:p>
        </w:tc>
        <w:tc>
          <w:tcPr>
            <w:tcW w:w="825" w:type="dxa"/>
            <w:tcBorders>
              <w:top w:val="nil"/>
              <w:left w:val="nil"/>
              <w:bottom w:val="single" w:sz="4" w:space="0" w:color="auto"/>
              <w:right w:val="nil"/>
            </w:tcBorders>
            <w:shd w:val="clear" w:color="auto" w:fill="auto"/>
            <w:noWrap/>
            <w:vAlign w:val="bottom"/>
            <w:hideMark/>
          </w:tcPr>
          <w:p w14:paraId="6F5CF2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264</w:t>
            </w:r>
          </w:p>
        </w:tc>
        <w:tc>
          <w:tcPr>
            <w:tcW w:w="975" w:type="dxa"/>
            <w:tcBorders>
              <w:top w:val="nil"/>
              <w:left w:val="nil"/>
              <w:bottom w:val="single" w:sz="4" w:space="0" w:color="auto"/>
              <w:right w:val="nil"/>
            </w:tcBorders>
            <w:shd w:val="clear" w:color="auto" w:fill="auto"/>
            <w:noWrap/>
            <w:vAlign w:val="bottom"/>
            <w:hideMark/>
          </w:tcPr>
          <w:p w14:paraId="5BCFF18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13.6</w:t>
            </w:r>
          </w:p>
        </w:tc>
        <w:tc>
          <w:tcPr>
            <w:tcW w:w="993" w:type="dxa"/>
            <w:tcBorders>
              <w:top w:val="nil"/>
              <w:left w:val="nil"/>
              <w:bottom w:val="single" w:sz="4" w:space="0" w:color="auto"/>
              <w:right w:val="nil"/>
            </w:tcBorders>
            <w:shd w:val="clear" w:color="auto" w:fill="auto"/>
            <w:noWrap/>
            <w:vAlign w:val="bottom"/>
            <w:hideMark/>
          </w:tcPr>
          <w:p w14:paraId="537126B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22.7</w:t>
            </w:r>
          </w:p>
        </w:tc>
        <w:tc>
          <w:tcPr>
            <w:tcW w:w="709" w:type="dxa"/>
            <w:tcBorders>
              <w:top w:val="nil"/>
              <w:left w:val="nil"/>
              <w:bottom w:val="single" w:sz="4" w:space="0" w:color="auto"/>
              <w:right w:val="nil"/>
            </w:tcBorders>
            <w:shd w:val="clear" w:color="000000" w:fill="FFFFFF"/>
            <w:noWrap/>
            <w:vAlign w:val="bottom"/>
            <w:hideMark/>
          </w:tcPr>
          <w:p w14:paraId="36E681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9.1</w:t>
            </w:r>
          </w:p>
        </w:tc>
        <w:tc>
          <w:tcPr>
            <w:tcW w:w="867" w:type="dxa"/>
            <w:tcBorders>
              <w:top w:val="nil"/>
              <w:left w:val="nil"/>
              <w:bottom w:val="single" w:sz="4" w:space="0" w:color="auto"/>
              <w:right w:val="nil"/>
            </w:tcBorders>
            <w:shd w:val="clear" w:color="000000" w:fill="D9D9D9"/>
            <w:noWrap/>
            <w:vAlign w:val="bottom"/>
            <w:hideMark/>
          </w:tcPr>
          <w:p w14:paraId="43FE7D1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260</w:t>
            </w:r>
          </w:p>
        </w:tc>
        <w:tc>
          <w:tcPr>
            <w:tcW w:w="975" w:type="dxa"/>
            <w:tcBorders>
              <w:top w:val="nil"/>
              <w:left w:val="nil"/>
              <w:bottom w:val="single" w:sz="4" w:space="0" w:color="auto"/>
              <w:right w:val="nil"/>
            </w:tcBorders>
            <w:shd w:val="clear" w:color="000000" w:fill="D9D9D9"/>
            <w:noWrap/>
            <w:vAlign w:val="bottom"/>
            <w:hideMark/>
          </w:tcPr>
          <w:p w14:paraId="1510E7A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48.9</w:t>
            </w:r>
          </w:p>
        </w:tc>
        <w:tc>
          <w:tcPr>
            <w:tcW w:w="993" w:type="dxa"/>
            <w:tcBorders>
              <w:top w:val="nil"/>
              <w:left w:val="nil"/>
              <w:bottom w:val="single" w:sz="4" w:space="0" w:color="auto"/>
              <w:right w:val="nil"/>
            </w:tcBorders>
            <w:shd w:val="clear" w:color="000000" w:fill="D9D9D9"/>
            <w:noWrap/>
            <w:vAlign w:val="bottom"/>
            <w:hideMark/>
          </w:tcPr>
          <w:p w14:paraId="4494539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52.7</w:t>
            </w:r>
          </w:p>
        </w:tc>
        <w:tc>
          <w:tcPr>
            <w:tcW w:w="709" w:type="dxa"/>
            <w:tcBorders>
              <w:top w:val="nil"/>
              <w:left w:val="nil"/>
              <w:bottom w:val="single" w:sz="4" w:space="0" w:color="auto"/>
              <w:right w:val="nil"/>
            </w:tcBorders>
            <w:shd w:val="clear" w:color="000000" w:fill="D9D9D9"/>
            <w:noWrap/>
            <w:vAlign w:val="bottom"/>
            <w:hideMark/>
          </w:tcPr>
          <w:p w14:paraId="0957210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w:t>
            </w:r>
          </w:p>
        </w:tc>
      </w:tr>
      <w:tr w:rsidR="00DF0335" w:rsidRPr="002F52D1" w14:paraId="63239757" w14:textId="77777777" w:rsidTr="00536E28">
        <w:trPr>
          <w:trHeight w:val="255"/>
        </w:trPr>
        <w:tc>
          <w:tcPr>
            <w:tcW w:w="3752" w:type="dxa"/>
            <w:tcBorders>
              <w:top w:val="single" w:sz="4" w:space="0" w:color="auto"/>
              <w:left w:val="nil"/>
              <w:bottom w:val="nil"/>
              <w:right w:val="nil"/>
            </w:tcBorders>
            <w:shd w:val="clear" w:color="auto" w:fill="auto"/>
            <w:vAlign w:val="bottom"/>
            <w:hideMark/>
          </w:tcPr>
          <w:p w14:paraId="5D8CB55D"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Additional treatment reported</w:t>
            </w:r>
          </w:p>
        </w:tc>
        <w:tc>
          <w:tcPr>
            <w:tcW w:w="767" w:type="dxa"/>
            <w:tcBorders>
              <w:top w:val="single" w:sz="4" w:space="0" w:color="auto"/>
              <w:left w:val="nil"/>
              <w:bottom w:val="nil"/>
              <w:right w:val="nil"/>
            </w:tcBorders>
            <w:shd w:val="clear" w:color="000000" w:fill="D9D9D9"/>
            <w:noWrap/>
            <w:vAlign w:val="bottom"/>
            <w:hideMark/>
          </w:tcPr>
          <w:p w14:paraId="7A1687E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bottom w:val="nil"/>
              <w:right w:val="nil"/>
            </w:tcBorders>
            <w:shd w:val="clear" w:color="000000" w:fill="D9D9D9"/>
            <w:noWrap/>
            <w:vAlign w:val="bottom"/>
            <w:hideMark/>
          </w:tcPr>
          <w:p w14:paraId="4D69727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bottom w:val="nil"/>
              <w:right w:val="nil"/>
            </w:tcBorders>
            <w:shd w:val="clear" w:color="000000" w:fill="D9D9D9"/>
            <w:noWrap/>
            <w:vAlign w:val="bottom"/>
            <w:hideMark/>
          </w:tcPr>
          <w:p w14:paraId="6158A09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bottom w:val="nil"/>
              <w:right w:val="nil"/>
            </w:tcBorders>
            <w:shd w:val="clear" w:color="000000" w:fill="D9D9D9"/>
            <w:noWrap/>
            <w:vAlign w:val="bottom"/>
            <w:hideMark/>
          </w:tcPr>
          <w:p w14:paraId="201569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25" w:type="dxa"/>
            <w:tcBorders>
              <w:top w:val="single" w:sz="4" w:space="0" w:color="auto"/>
              <w:left w:val="nil"/>
              <w:bottom w:val="nil"/>
              <w:right w:val="nil"/>
            </w:tcBorders>
            <w:shd w:val="clear" w:color="auto" w:fill="auto"/>
            <w:noWrap/>
            <w:vAlign w:val="bottom"/>
            <w:hideMark/>
          </w:tcPr>
          <w:p w14:paraId="707065D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75" w:type="dxa"/>
            <w:tcBorders>
              <w:top w:val="single" w:sz="4" w:space="0" w:color="auto"/>
              <w:left w:val="nil"/>
              <w:bottom w:val="nil"/>
              <w:right w:val="nil"/>
            </w:tcBorders>
            <w:shd w:val="clear" w:color="auto" w:fill="auto"/>
            <w:noWrap/>
            <w:vAlign w:val="bottom"/>
            <w:hideMark/>
          </w:tcPr>
          <w:p w14:paraId="22FF02E8"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single" w:sz="4" w:space="0" w:color="auto"/>
              <w:left w:val="nil"/>
              <w:bottom w:val="nil"/>
              <w:right w:val="nil"/>
            </w:tcBorders>
            <w:shd w:val="clear" w:color="auto" w:fill="auto"/>
            <w:noWrap/>
            <w:vAlign w:val="bottom"/>
            <w:hideMark/>
          </w:tcPr>
          <w:p w14:paraId="2C1F3B0D"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9" w:type="dxa"/>
            <w:tcBorders>
              <w:top w:val="single" w:sz="4" w:space="0" w:color="auto"/>
              <w:left w:val="nil"/>
              <w:bottom w:val="nil"/>
              <w:right w:val="nil"/>
            </w:tcBorders>
            <w:shd w:val="clear" w:color="000000" w:fill="FFFFFF"/>
            <w:noWrap/>
            <w:vAlign w:val="bottom"/>
            <w:hideMark/>
          </w:tcPr>
          <w:p w14:paraId="452921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67" w:type="dxa"/>
            <w:tcBorders>
              <w:top w:val="single" w:sz="4" w:space="0" w:color="auto"/>
              <w:left w:val="nil"/>
              <w:bottom w:val="nil"/>
              <w:right w:val="nil"/>
            </w:tcBorders>
            <w:shd w:val="clear" w:color="000000" w:fill="D9D9D9"/>
            <w:noWrap/>
            <w:vAlign w:val="bottom"/>
            <w:hideMark/>
          </w:tcPr>
          <w:p w14:paraId="55E822A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5" w:type="dxa"/>
            <w:tcBorders>
              <w:top w:val="single" w:sz="4" w:space="0" w:color="auto"/>
              <w:left w:val="nil"/>
              <w:bottom w:val="nil"/>
              <w:right w:val="nil"/>
            </w:tcBorders>
            <w:shd w:val="clear" w:color="000000" w:fill="D9D9D9"/>
            <w:noWrap/>
            <w:vAlign w:val="bottom"/>
            <w:hideMark/>
          </w:tcPr>
          <w:p w14:paraId="45859D8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3" w:type="dxa"/>
            <w:tcBorders>
              <w:top w:val="single" w:sz="4" w:space="0" w:color="auto"/>
              <w:left w:val="nil"/>
              <w:bottom w:val="nil"/>
              <w:right w:val="nil"/>
            </w:tcBorders>
            <w:shd w:val="clear" w:color="000000" w:fill="D9D9D9"/>
            <w:noWrap/>
            <w:vAlign w:val="bottom"/>
            <w:hideMark/>
          </w:tcPr>
          <w:p w14:paraId="31F94DD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bottom w:val="nil"/>
              <w:right w:val="nil"/>
            </w:tcBorders>
            <w:shd w:val="clear" w:color="000000" w:fill="D9D9D9"/>
            <w:noWrap/>
            <w:vAlign w:val="bottom"/>
            <w:hideMark/>
          </w:tcPr>
          <w:p w14:paraId="442BE6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0039AA65"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6771E2C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000000" w:fill="D9D9D9"/>
            <w:noWrap/>
            <w:vAlign w:val="center"/>
            <w:hideMark/>
          </w:tcPr>
          <w:p w14:paraId="17160E5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1,873</w:t>
            </w:r>
          </w:p>
        </w:tc>
        <w:tc>
          <w:tcPr>
            <w:tcW w:w="976" w:type="dxa"/>
            <w:tcBorders>
              <w:top w:val="nil"/>
              <w:left w:val="nil"/>
              <w:bottom w:val="single" w:sz="4" w:space="0" w:color="auto"/>
              <w:right w:val="nil"/>
            </w:tcBorders>
            <w:shd w:val="clear" w:color="000000" w:fill="D9D9D9"/>
            <w:noWrap/>
            <w:vAlign w:val="center"/>
            <w:hideMark/>
          </w:tcPr>
          <w:p w14:paraId="4431DB5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33.7</w:t>
            </w:r>
          </w:p>
        </w:tc>
        <w:tc>
          <w:tcPr>
            <w:tcW w:w="992" w:type="dxa"/>
            <w:tcBorders>
              <w:top w:val="nil"/>
              <w:left w:val="nil"/>
              <w:bottom w:val="single" w:sz="4" w:space="0" w:color="auto"/>
              <w:right w:val="nil"/>
            </w:tcBorders>
            <w:shd w:val="clear" w:color="000000" w:fill="D9D9D9"/>
            <w:noWrap/>
            <w:vAlign w:val="center"/>
            <w:hideMark/>
          </w:tcPr>
          <w:p w14:paraId="47B8F6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40.3</w:t>
            </w:r>
          </w:p>
        </w:tc>
        <w:tc>
          <w:tcPr>
            <w:tcW w:w="709" w:type="dxa"/>
            <w:tcBorders>
              <w:top w:val="nil"/>
              <w:left w:val="nil"/>
              <w:bottom w:val="single" w:sz="4" w:space="0" w:color="auto"/>
              <w:right w:val="nil"/>
            </w:tcBorders>
            <w:shd w:val="clear" w:color="000000" w:fill="D9D9D9"/>
            <w:noWrap/>
            <w:vAlign w:val="center"/>
            <w:hideMark/>
          </w:tcPr>
          <w:p w14:paraId="1DC8ADB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6.6</w:t>
            </w:r>
          </w:p>
        </w:tc>
        <w:tc>
          <w:tcPr>
            <w:tcW w:w="825" w:type="dxa"/>
            <w:tcBorders>
              <w:top w:val="nil"/>
              <w:left w:val="nil"/>
              <w:bottom w:val="single" w:sz="4" w:space="0" w:color="auto"/>
              <w:right w:val="nil"/>
            </w:tcBorders>
            <w:shd w:val="clear" w:color="auto" w:fill="auto"/>
            <w:noWrap/>
            <w:vAlign w:val="center"/>
            <w:hideMark/>
          </w:tcPr>
          <w:p w14:paraId="36BDBE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1,875</w:t>
            </w:r>
          </w:p>
        </w:tc>
        <w:tc>
          <w:tcPr>
            <w:tcW w:w="975" w:type="dxa"/>
            <w:tcBorders>
              <w:top w:val="nil"/>
              <w:left w:val="nil"/>
              <w:bottom w:val="single" w:sz="4" w:space="0" w:color="auto"/>
              <w:right w:val="nil"/>
            </w:tcBorders>
            <w:shd w:val="clear" w:color="auto" w:fill="auto"/>
            <w:noWrap/>
            <w:vAlign w:val="center"/>
            <w:hideMark/>
          </w:tcPr>
          <w:p w14:paraId="28354C4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12.0</w:t>
            </w:r>
          </w:p>
        </w:tc>
        <w:tc>
          <w:tcPr>
            <w:tcW w:w="993" w:type="dxa"/>
            <w:tcBorders>
              <w:top w:val="nil"/>
              <w:left w:val="nil"/>
              <w:bottom w:val="single" w:sz="4" w:space="0" w:color="auto"/>
              <w:right w:val="nil"/>
            </w:tcBorders>
            <w:shd w:val="clear" w:color="auto" w:fill="auto"/>
            <w:noWrap/>
            <w:vAlign w:val="center"/>
            <w:hideMark/>
          </w:tcPr>
          <w:p w14:paraId="1FBC967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16.0</w:t>
            </w:r>
          </w:p>
        </w:tc>
        <w:tc>
          <w:tcPr>
            <w:tcW w:w="709" w:type="dxa"/>
            <w:tcBorders>
              <w:top w:val="nil"/>
              <w:left w:val="nil"/>
              <w:bottom w:val="single" w:sz="4" w:space="0" w:color="auto"/>
              <w:right w:val="nil"/>
            </w:tcBorders>
            <w:shd w:val="clear" w:color="auto" w:fill="auto"/>
            <w:noWrap/>
            <w:vAlign w:val="center"/>
            <w:hideMark/>
          </w:tcPr>
          <w:p w14:paraId="20E5161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w:t>
            </w:r>
          </w:p>
        </w:tc>
        <w:tc>
          <w:tcPr>
            <w:tcW w:w="867" w:type="dxa"/>
            <w:tcBorders>
              <w:top w:val="nil"/>
              <w:left w:val="nil"/>
              <w:bottom w:val="single" w:sz="4" w:space="0" w:color="auto"/>
              <w:right w:val="nil"/>
            </w:tcBorders>
            <w:shd w:val="clear" w:color="000000" w:fill="D9D9D9"/>
            <w:noWrap/>
            <w:vAlign w:val="center"/>
            <w:hideMark/>
          </w:tcPr>
          <w:p w14:paraId="0F8C64E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1,872</w:t>
            </w:r>
          </w:p>
        </w:tc>
        <w:tc>
          <w:tcPr>
            <w:tcW w:w="975" w:type="dxa"/>
            <w:tcBorders>
              <w:top w:val="nil"/>
              <w:left w:val="nil"/>
              <w:bottom w:val="single" w:sz="4" w:space="0" w:color="auto"/>
              <w:right w:val="nil"/>
            </w:tcBorders>
            <w:shd w:val="clear" w:color="000000" w:fill="D9D9D9"/>
            <w:noWrap/>
            <w:vAlign w:val="center"/>
            <w:hideMark/>
          </w:tcPr>
          <w:p w14:paraId="18083D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35.2</w:t>
            </w:r>
          </w:p>
        </w:tc>
        <w:tc>
          <w:tcPr>
            <w:tcW w:w="993" w:type="dxa"/>
            <w:tcBorders>
              <w:top w:val="nil"/>
              <w:left w:val="nil"/>
              <w:bottom w:val="single" w:sz="4" w:space="0" w:color="auto"/>
              <w:right w:val="nil"/>
            </w:tcBorders>
            <w:shd w:val="clear" w:color="000000" w:fill="D9D9D9"/>
            <w:noWrap/>
            <w:vAlign w:val="center"/>
            <w:hideMark/>
          </w:tcPr>
          <w:p w14:paraId="0F2EFE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42.8</w:t>
            </w:r>
          </w:p>
        </w:tc>
        <w:tc>
          <w:tcPr>
            <w:tcW w:w="709" w:type="dxa"/>
            <w:tcBorders>
              <w:top w:val="nil"/>
              <w:left w:val="nil"/>
              <w:bottom w:val="single" w:sz="4" w:space="0" w:color="auto"/>
              <w:right w:val="nil"/>
            </w:tcBorders>
            <w:shd w:val="clear" w:color="000000" w:fill="D9D9D9"/>
            <w:noWrap/>
            <w:vAlign w:val="center"/>
            <w:hideMark/>
          </w:tcPr>
          <w:p w14:paraId="18EE12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7.6</w:t>
            </w:r>
          </w:p>
        </w:tc>
      </w:tr>
      <w:tr w:rsidR="00DF0335" w:rsidRPr="002F52D1" w14:paraId="61CB0EF1" w14:textId="77777777" w:rsidTr="00536E28">
        <w:trPr>
          <w:trHeight w:val="255"/>
        </w:trPr>
        <w:tc>
          <w:tcPr>
            <w:tcW w:w="3752" w:type="dxa"/>
            <w:tcBorders>
              <w:top w:val="nil"/>
              <w:left w:val="nil"/>
              <w:right w:val="nil"/>
            </w:tcBorders>
            <w:shd w:val="clear" w:color="auto" w:fill="auto"/>
            <w:vAlign w:val="center"/>
            <w:hideMark/>
          </w:tcPr>
          <w:p w14:paraId="3F4A9F96"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Pr>
                <w:rFonts w:ascii="Arial" w:eastAsia="Times New Roman" w:hAnsi="Arial" w:cs="Arial"/>
                <w:b/>
                <w:bCs/>
                <w:i/>
                <w:iCs/>
                <w:color w:val="000000"/>
                <w:sz w:val="18"/>
                <w:szCs w:val="18"/>
                <w:lang w:eastAsia="en-GB"/>
              </w:rPr>
              <w:t>Monitoring</w:t>
            </w:r>
            <w:r w:rsidRPr="002F52D1">
              <w:rPr>
                <w:rFonts w:ascii="Arial" w:eastAsia="Times New Roman" w:hAnsi="Arial" w:cs="Arial"/>
                <w:b/>
                <w:bCs/>
                <w:i/>
                <w:iCs/>
                <w:color w:val="000000"/>
                <w:sz w:val="18"/>
                <w:szCs w:val="18"/>
                <w:lang w:eastAsia="en-GB"/>
              </w:rPr>
              <w:t xml:space="preserve"> to first active treatment</w:t>
            </w:r>
          </w:p>
        </w:tc>
        <w:tc>
          <w:tcPr>
            <w:tcW w:w="767" w:type="dxa"/>
            <w:tcBorders>
              <w:top w:val="nil"/>
              <w:left w:val="nil"/>
              <w:right w:val="nil"/>
            </w:tcBorders>
            <w:shd w:val="clear" w:color="000000" w:fill="D9D9D9"/>
            <w:noWrap/>
            <w:vAlign w:val="center"/>
            <w:hideMark/>
          </w:tcPr>
          <w:p w14:paraId="2CD90E7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nil"/>
              <w:left w:val="nil"/>
              <w:right w:val="nil"/>
            </w:tcBorders>
            <w:shd w:val="clear" w:color="000000" w:fill="D9D9D9"/>
            <w:noWrap/>
            <w:vAlign w:val="center"/>
            <w:hideMark/>
          </w:tcPr>
          <w:p w14:paraId="1E0DC73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nil"/>
              <w:left w:val="nil"/>
              <w:right w:val="nil"/>
            </w:tcBorders>
            <w:shd w:val="clear" w:color="000000" w:fill="D9D9D9"/>
            <w:noWrap/>
            <w:vAlign w:val="center"/>
            <w:hideMark/>
          </w:tcPr>
          <w:p w14:paraId="119FB7B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nil"/>
              <w:left w:val="nil"/>
              <w:right w:val="nil"/>
            </w:tcBorders>
            <w:shd w:val="clear" w:color="000000" w:fill="D9D9D9"/>
            <w:noWrap/>
            <w:vAlign w:val="center"/>
            <w:hideMark/>
          </w:tcPr>
          <w:p w14:paraId="37568B5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25" w:type="dxa"/>
            <w:tcBorders>
              <w:top w:val="nil"/>
              <w:left w:val="nil"/>
              <w:right w:val="nil"/>
            </w:tcBorders>
            <w:shd w:val="clear" w:color="auto" w:fill="auto"/>
            <w:noWrap/>
            <w:vAlign w:val="center"/>
            <w:hideMark/>
          </w:tcPr>
          <w:p w14:paraId="0E2C6F7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75" w:type="dxa"/>
            <w:tcBorders>
              <w:top w:val="nil"/>
              <w:left w:val="nil"/>
              <w:right w:val="nil"/>
            </w:tcBorders>
            <w:shd w:val="clear" w:color="auto" w:fill="auto"/>
            <w:noWrap/>
            <w:vAlign w:val="center"/>
            <w:hideMark/>
          </w:tcPr>
          <w:p w14:paraId="59BDAA95"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nil"/>
              <w:left w:val="nil"/>
              <w:right w:val="nil"/>
            </w:tcBorders>
            <w:shd w:val="clear" w:color="auto" w:fill="auto"/>
            <w:noWrap/>
            <w:vAlign w:val="center"/>
            <w:hideMark/>
          </w:tcPr>
          <w:p w14:paraId="5C45FB5B"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9" w:type="dxa"/>
            <w:tcBorders>
              <w:top w:val="nil"/>
              <w:left w:val="nil"/>
              <w:right w:val="nil"/>
            </w:tcBorders>
            <w:shd w:val="clear" w:color="auto" w:fill="auto"/>
            <w:noWrap/>
            <w:vAlign w:val="center"/>
            <w:hideMark/>
          </w:tcPr>
          <w:p w14:paraId="03C8BB1D"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867" w:type="dxa"/>
            <w:tcBorders>
              <w:top w:val="nil"/>
              <w:left w:val="nil"/>
              <w:right w:val="nil"/>
            </w:tcBorders>
            <w:shd w:val="clear" w:color="000000" w:fill="D9D9D9"/>
            <w:noWrap/>
            <w:vAlign w:val="center"/>
            <w:hideMark/>
          </w:tcPr>
          <w:p w14:paraId="46BEEDF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5" w:type="dxa"/>
            <w:tcBorders>
              <w:top w:val="nil"/>
              <w:left w:val="nil"/>
              <w:right w:val="nil"/>
            </w:tcBorders>
            <w:shd w:val="clear" w:color="000000" w:fill="D9D9D9"/>
            <w:noWrap/>
            <w:vAlign w:val="center"/>
            <w:hideMark/>
          </w:tcPr>
          <w:p w14:paraId="25BC4A4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3" w:type="dxa"/>
            <w:tcBorders>
              <w:top w:val="nil"/>
              <w:left w:val="nil"/>
              <w:right w:val="nil"/>
            </w:tcBorders>
            <w:shd w:val="clear" w:color="000000" w:fill="D9D9D9"/>
            <w:noWrap/>
            <w:vAlign w:val="center"/>
            <w:hideMark/>
          </w:tcPr>
          <w:p w14:paraId="4379E0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nil"/>
              <w:left w:val="nil"/>
              <w:right w:val="nil"/>
            </w:tcBorders>
            <w:shd w:val="clear" w:color="000000" w:fill="D9D9D9"/>
            <w:noWrap/>
            <w:vAlign w:val="center"/>
            <w:hideMark/>
          </w:tcPr>
          <w:p w14:paraId="359CF7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6B925685" w14:textId="77777777" w:rsidTr="00536E28">
        <w:trPr>
          <w:trHeight w:val="255"/>
        </w:trPr>
        <w:tc>
          <w:tcPr>
            <w:tcW w:w="3752" w:type="dxa"/>
            <w:tcBorders>
              <w:top w:val="nil"/>
              <w:left w:val="nil"/>
              <w:right w:val="nil"/>
            </w:tcBorders>
            <w:shd w:val="clear" w:color="auto" w:fill="auto"/>
            <w:vAlign w:val="bottom"/>
            <w:hideMark/>
          </w:tcPr>
          <w:p w14:paraId="4609111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w:t>
            </w:r>
          </w:p>
        </w:tc>
        <w:tc>
          <w:tcPr>
            <w:tcW w:w="767" w:type="dxa"/>
            <w:tcBorders>
              <w:top w:val="nil"/>
              <w:left w:val="nil"/>
              <w:right w:val="nil"/>
            </w:tcBorders>
            <w:shd w:val="clear" w:color="000000" w:fill="D9D9D9"/>
            <w:noWrap/>
            <w:vAlign w:val="bottom"/>
            <w:hideMark/>
          </w:tcPr>
          <w:p w14:paraId="64E060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236</w:t>
            </w:r>
          </w:p>
        </w:tc>
        <w:tc>
          <w:tcPr>
            <w:tcW w:w="976" w:type="dxa"/>
            <w:tcBorders>
              <w:top w:val="nil"/>
              <w:left w:val="nil"/>
              <w:right w:val="nil"/>
            </w:tcBorders>
            <w:shd w:val="clear" w:color="000000" w:fill="D9D9D9"/>
            <w:noWrap/>
            <w:vAlign w:val="bottom"/>
            <w:hideMark/>
          </w:tcPr>
          <w:p w14:paraId="0EE9290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26.3</w:t>
            </w:r>
          </w:p>
        </w:tc>
        <w:tc>
          <w:tcPr>
            <w:tcW w:w="992" w:type="dxa"/>
            <w:tcBorders>
              <w:top w:val="nil"/>
              <w:left w:val="nil"/>
              <w:right w:val="nil"/>
            </w:tcBorders>
            <w:shd w:val="clear" w:color="000000" w:fill="D9D9D9"/>
            <w:noWrap/>
            <w:vAlign w:val="bottom"/>
            <w:hideMark/>
          </w:tcPr>
          <w:p w14:paraId="21D7F87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26.3</w:t>
            </w:r>
          </w:p>
        </w:tc>
        <w:tc>
          <w:tcPr>
            <w:tcW w:w="709" w:type="dxa"/>
            <w:tcBorders>
              <w:top w:val="nil"/>
              <w:left w:val="nil"/>
              <w:right w:val="nil"/>
            </w:tcBorders>
            <w:shd w:val="clear" w:color="000000" w:fill="D9D9D9"/>
            <w:noWrap/>
            <w:vAlign w:val="bottom"/>
            <w:hideMark/>
          </w:tcPr>
          <w:p w14:paraId="7564B26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c>
          <w:tcPr>
            <w:tcW w:w="825" w:type="dxa"/>
            <w:tcBorders>
              <w:top w:val="nil"/>
              <w:left w:val="nil"/>
              <w:right w:val="nil"/>
            </w:tcBorders>
            <w:shd w:val="clear" w:color="auto" w:fill="auto"/>
            <w:noWrap/>
            <w:vAlign w:val="bottom"/>
            <w:hideMark/>
          </w:tcPr>
          <w:p w14:paraId="331D990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236</w:t>
            </w:r>
          </w:p>
        </w:tc>
        <w:tc>
          <w:tcPr>
            <w:tcW w:w="975" w:type="dxa"/>
            <w:tcBorders>
              <w:top w:val="nil"/>
              <w:left w:val="nil"/>
              <w:right w:val="nil"/>
            </w:tcBorders>
            <w:shd w:val="clear" w:color="auto" w:fill="auto"/>
            <w:noWrap/>
            <w:vAlign w:val="bottom"/>
            <w:hideMark/>
          </w:tcPr>
          <w:p w14:paraId="11835EA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9.3</w:t>
            </w:r>
          </w:p>
        </w:tc>
        <w:tc>
          <w:tcPr>
            <w:tcW w:w="993" w:type="dxa"/>
            <w:tcBorders>
              <w:top w:val="nil"/>
              <w:left w:val="nil"/>
              <w:right w:val="nil"/>
            </w:tcBorders>
            <w:shd w:val="clear" w:color="auto" w:fill="auto"/>
            <w:noWrap/>
            <w:vAlign w:val="bottom"/>
            <w:hideMark/>
          </w:tcPr>
          <w:p w14:paraId="77D31B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12.7</w:t>
            </w:r>
          </w:p>
        </w:tc>
        <w:tc>
          <w:tcPr>
            <w:tcW w:w="709" w:type="dxa"/>
            <w:tcBorders>
              <w:top w:val="nil"/>
              <w:left w:val="nil"/>
              <w:right w:val="nil"/>
            </w:tcBorders>
            <w:shd w:val="clear" w:color="auto" w:fill="auto"/>
            <w:noWrap/>
            <w:vAlign w:val="bottom"/>
            <w:hideMark/>
          </w:tcPr>
          <w:p w14:paraId="78DAF6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w:t>
            </w:r>
          </w:p>
        </w:tc>
        <w:tc>
          <w:tcPr>
            <w:tcW w:w="867" w:type="dxa"/>
            <w:tcBorders>
              <w:top w:val="nil"/>
              <w:left w:val="nil"/>
              <w:right w:val="nil"/>
            </w:tcBorders>
            <w:shd w:val="clear" w:color="000000" w:fill="D9D9D9"/>
            <w:noWrap/>
            <w:vAlign w:val="bottom"/>
            <w:hideMark/>
          </w:tcPr>
          <w:p w14:paraId="0327B21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237</w:t>
            </w:r>
          </w:p>
        </w:tc>
        <w:tc>
          <w:tcPr>
            <w:tcW w:w="975" w:type="dxa"/>
            <w:tcBorders>
              <w:top w:val="nil"/>
              <w:left w:val="nil"/>
              <w:right w:val="nil"/>
            </w:tcBorders>
            <w:shd w:val="clear" w:color="000000" w:fill="D9D9D9"/>
            <w:noWrap/>
            <w:vAlign w:val="bottom"/>
            <w:hideMark/>
          </w:tcPr>
          <w:p w14:paraId="24E775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26.6</w:t>
            </w:r>
          </w:p>
        </w:tc>
        <w:tc>
          <w:tcPr>
            <w:tcW w:w="993" w:type="dxa"/>
            <w:tcBorders>
              <w:top w:val="nil"/>
              <w:left w:val="nil"/>
              <w:right w:val="nil"/>
            </w:tcBorders>
            <w:shd w:val="clear" w:color="000000" w:fill="D9D9D9"/>
            <w:noWrap/>
            <w:vAlign w:val="bottom"/>
            <w:hideMark/>
          </w:tcPr>
          <w:p w14:paraId="5E924C0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30.8</w:t>
            </w:r>
          </w:p>
        </w:tc>
        <w:tc>
          <w:tcPr>
            <w:tcW w:w="709" w:type="dxa"/>
            <w:tcBorders>
              <w:top w:val="nil"/>
              <w:left w:val="nil"/>
              <w:right w:val="nil"/>
            </w:tcBorders>
            <w:shd w:val="clear" w:color="000000" w:fill="D9D9D9"/>
            <w:noWrap/>
            <w:vAlign w:val="bottom"/>
            <w:hideMark/>
          </w:tcPr>
          <w:p w14:paraId="2D7B3AF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w:t>
            </w:r>
          </w:p>
        </w:tc>
      </w:tr>
      <w:tr w:rsidR="00DF0335" w:rsidRPr="002F52D1" w14:paraId="507C5217" w14:textId="77777777" w:rsidTr="00536E28">
        <w:trPr>
          <w:trHeight w:val="255"/>
        </w:trPr>
        <w:tc>
          <w:tcPr>
            <w:tcW w:w="3752" w:type="dxa"/>
            <w:tcBorders>
              <w:left w:val="nil"/>
              <w:right w:val="nil"/>
            </w:tcBorders>
            <w:shd w:val="clear" w:color="auto" w:fill="auto"/>
            <w:vAlign w:val="bottom"/>
            <w:hideMark/>
          </w:tcPr>
          <w:p w14:paraId="680E140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or brachytherapy*</w:t>
            </w:r>
            <w:r>
              <w:rPr>
                <w:rFonts w:ascii="Arial" w:eastAsia="Times New Roman" w:hAnsi="Arial" w:cs="Arial"/>
                <w:color w:val="000000"/>
                <w:sz w:val="18"/>
                <w:szCs w:val="18"/>
                <w:lang w:eastAsia="en-GB"/>
              </w:rPr>
              <w:t>*</w:t>
            </w:r>
          </w:p>
        </w:tc>
        <w:tc>
          <w:tcPr>
            <w:tcW w:w="767" w:type="dxa"/>
            <w:tcBorders>
              <w:left w:val="nil"/>
              <w:right w:val="nil"/>
            </w:tcBorders>
            <w:shd w:val="clear" w:color="000000" w:fill="D9D9D9"/>
            <w:noWrap/>
            <w:vAlign w:val="bottom"/>
            <w:hideMark/>
          </w:tcPr>
          <w:p w14:paraId="7F22C64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134</w:t>
            </w:r>
          </w:p>
        </w:tc>
        <w:tc>
          <w:tcPr>
            <w:tcW w:w="976" w:type="dxa"/>
            <w:tcBorders>
              <w:left w:val="nil"/>
              <w:right w:val="nil"/>
            </w:tcBorders>
            <w:shd w:val="clear" w:color="000000" w:fill="D9D9D9"/>
            <w:noWrap/>
            <w:vAlign w:val="bottom"/>
            <w:hideMark/>
          </w:tcPr>
          <w:p w14:paraId="741D700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23.9</w:t>
            </w:r>
          </w:p>
        </w:tc>
        <w:tc>
          <w:tcPr>
            <w:tcW w:w="992" w:type="dxa"/>
            <w:tcBorders>
              <w:left w:val="nil"/>
              <w:right w:val="nil"/>
            </w:tcBorders>
            <w:shd w:val="clear" w:color="000000" w:fill="D9D9D9"/>
            <w:noWrap/>
            <w:vAlign w:val="bottom"/>
            <w:hideMark/>
          </w:tcPr>
          <w:p w14:paraId="2860900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30.6</w:t>
            </w:r>
          </w:p>
        </w:tc>
        <w:tc>
          <w:tcPr>
            <w:tcW w:w="709" w:type="dxa"/>
            <w:tcBorders>
              <w:left w:val="nil"/>
              <w:right w:val="nil"/>
            </w:tcBorders>
            <w:shd w:val="clear" w:color="000000" w:fill="D9D9D9"/>
            <w:noWrap/>
            <w:vAlign w:val="bottom"/>
            <w:hideMark/>
          </w:tcPr>
          <w:p w14:paraId="1B82D07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6.7</w:t>
            </w:r>
          </w:p>
        </w:tc>
        <w:tc>
          <w:tcPr>
            <w:tcW w:w="825" w:type="dxa"/>
            <w:tcBorders>
              <w:left w:val="nil"/>
              <w:right w:val="nil"/>
            </w:tcBorders>
            <w:shd w:val="clear" w:color="auto" w:fill="auto"/>
            <w:noWrap/>
            <w:vAlign w:val="bottom"/>
            <w:hideMark/>
          </w:tcPr>
          <w:p w14:paraId="0483156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133</w:t>
            </w:r>
          </w:p>
        </w:tc>
        <w:tc>
          <w:tcPr>
            <w:tcW w:w="975" w:type="dxa"/>
            <w:tcBorders>
              <w:left w:val="nil"/>
              <w:right w:val="nil"/>
            </w:tcBorders>
            <w:shd w:val="clear" w:color="auto" w:fill="auto"/>
            <w:noWrap/>
            <w:vAlign w:val="bottom"/>
            <w:hideMark/>
          </w:tcPr>
          <w:p w14:paraId="33D8090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w:t>
            </w:r>
          </w:p>
        </w:tc>
        <w:tc>
          <w:tcPr>
            <w:tcW w:w="993" w:type="dxa"/>
            <w:tcBorders>
              <w:left w:val="nil"/>
              <w:right w:val="nil"/>
            </w:tcBorders>
            <w:shd w:val="clear" w:color="auto" w:fill="auto"/>
            <w:noWrap/>
            <w:vAlign w:val="bottom"/>
            <w:hideMark/>
          </w:tcPr>
          <w:p w14:paraId="01DEFC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9.8</w:t>
            </w:r>
          </w:p>
        </w:tc>
        <w:tc>
          <w:tcPr>
            <w:tcW w:w="709" w:type="dxa"/>
            <w:tcBorders>
              <w:left w:val="nil"/>
              <w:right w:val="nil"/>
            </w:tcBorders>
            <w:shd w:val="clear" w:color="auto" w:fill="auto"/>
            <w:noWrap/>
            <w:vAlign w:val="bottom"/>
            <w:hideMark/>
          </w:tcPr>
          <w:p w14:paraId="6285D15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w:t>
            </w:r>
          </w:p>
        </w:tc>
        <w:tc>
          <w:tcPr>
            <w:tcW w:w="867" w:type="dxa"/>
            <w:tcBorders>
              <w:left w:val="nil"/>
              <w:right w:val="nil"/>
            </w:tcBorders>
            <w:shd w:val="clear" w:color="000000" w:fill="D9D9D9"/>
            <w:noWrap/>
            <w:vAlign w:val="bottom"/>
            <w:hideMark/>
          </w:tcPr>
          <w:p w14:paraId="42BD9D6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135</w:t>
            </w:r>
          </w:p>
        </w:tc>
        <w:tc>
          <w:tcPr>
            <w:tcW w:w="975" w:type="dxa"/>
            <w:tcBorders>
              <w:left w:val="nil"/>
              <w:right w:val="nil"/>
            </w:tcBorders>
            <w:shd w:val="clear" w:color="000000" w:fill="D9D9D9"/>
            <w:noWrap/>
            <w:vAlign w:val="bottom"/>
            <w:hideMark/>
          </w:tcPr>
          <w:p w14:paraId="7F4B4C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24.4</w:t>
            </w:r>
          </w:p>
        </w:tc>
        <w:tc>
          <w:tcPr>
            <w:tcW w:w="993" w:type="dxa"/>
            <w:tcBorders>
              <w:left w:val="nil"/>
              <w:right w:val="nil"/>
            </w:tcBorders>
            <w:shd w:val="clear" w:color="000000" w:fill="D9D9D9"/>
            <w:noWrap/>
            <w:vAlign w:val="bottom"/>
            <w:hideMark/>
          </w:tcPr>
          <w:p w14:paraId="06BE23A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31.9</w:t>
            </w:r>
          </w:p>
        </w:tc>
        <w:tc>
          <w:tcPr>
            <w:tcW w:w="709" w:type="dxa"/>
            <w:tcBorders>
              <w:left w:val="nil"/>
              <w:right w:val="nil"/>
            </w:tcBorders>
            <w:shd w:val="clear" w:color="000000" w:fill="D9D9D9"/>
            <w:noWrap/>
            <w:vAlign w:val="bottom"/>
            <w:hideMark/>
          </w:tcPr>
          <w:p w14:paraId="476A34E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w:t>
            </w:r>
            <w:r>
              <w:rPr>
                <w:rFonts w:ascii="Arial" w:eastAsia="Times New Roman" w:hAnsi="Arial" w:cs="Arial"/>
                <w:color w:val="000000"/>
                <w:sz w:val="18"/>
                <w:szCs w:val="18"/>
                <w:lang w:eastAsia="en-GB"/>
              </w:rPr>
              <w:t>5</w:t>
            </w:r>
          </w:p>
        </w:tc>
      </w:tr>
      <w:tr w:rsidR="00DF0335" w:rsidRPr="002F52D1" w14:paraId="049ED0DB"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4C6623D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w:t>
            </w:r>
            <w:r>
              <w:rPr>
                <w:rFonts w:ascii="Arial" w:eastAsia="Times New Roman" w:hAnsi="Arial" w:cs="Arial"/>
                <w:color w:val="000000"/>
                <w:sz w:val="18"/>
                <w:szCs w:val="18"/>
                <w:lang w:eastAsia="en-GB"/>
              </w:rPr>
              <w:t>*</w:t>
            </w:r>
          </w:p>
        </w:tc>
        <w:tc>
          <w:tcPr>
            <w:tcW w:w="767" w:type="dxa"/>
            <w:tcBorders>
              <w:top w:val="nil"/>
              <w:left w:val="nil"/>
              <w:bottom w:val="single" w:sz="4" w:space="0" w:color="auto"/>
              <w:right w:val="nil"/>
            </w:tcBorders>
            <w:shd w:val="clear" w:color="000000" w:fill="D9D9D9"/>
            <w:noWrap/>
            <w:vAlign w:val="bottom"/>
            <w:hideMark/>
          </w:tcPr>
          <w:p w14:paraId="057976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976" w:type="dxa"/>
            <w:tcBorders>
              <w:top w:val="nil"/>
              <w:left w:val="nil"/>
              <w:bottom w:val="single" w:sz="4" w:space="0" w:color="auto"/>
              <w:right w:val="nil"/>
            </w:tcBorders>
            <w:shd w:val="clear" w:color="000000" w:fill="D9D9D9"/>
            <w:noWrap/>
            <w:vAlign w:val="bottom"/>
            <w:hideMark/>
          </w:tcPr>
          <w:p w14:paraId="1FBC2C3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42.6</w:t>
            </w:r>
          </w:p>
        </w:tc>
        <w:tc>
          <w:tcPr>
            <w:tcW w:w="992" w:type="dxa"/>
            <w:tcBorders>
              <w:top w:val="nil"/>
              <w:left w:val="nil"/>
              <w:bottom w:val="single" w:sz="4" w:space="0" w:color="auto"/>
              <w:right w:val="nil"/>
            </w:tcBorders>
            <w:shd w:val="clear" w:color="000000" w:fill="D9D9D9"/>
            <w:noWrap/>
            <w:vAlign w:val="bottom"/>
            <w:hideMark/>
          </w:tcPr>
          <w:p w14:paraId="10F9BF7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49.5</w:t>
            </w:r>
          </w:p>
        </w:tc>
        <w:tc>
          <w:tcPr>
            <w:tcW w:w="709" w:type="dxa"/>
            <w:tcBorders>
              <w:top w:val="nil"/>
              <w:left w:val="nil"/>
              <w:bottom w:val="single" w:sz="4" w:space="0" w:color="auto"/>
              <w:right w:val="nil"/>
            </w:tcBorders>
            <w:shd w:val="clear" w:color="000000" w:fill="D9D9D9"/>
            <w:noWrap/>
            <w:vAlign w:val="bottom"/>
            <w:hideMark/>
          </w:tcPr>
          <w:p w14:paraId="5833A8A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6.9</w:t>
            </w:r>
          </w:p>
        </w:tc>
        <w:tc>
          <w:tcPr>
            <w:tcW w:w="825" w:type="dxa"/>
            <w:tcBorders>
              <w:top w:val="nil"/>
              <w:left w:val="nil"/>
              <w:bottom w:val="single" w:sz="4" w:space="0" w:color="auto"/>
              <w:right w:val="nil"/>
            </w:tcBorders>
            <w:shd w:val="clear" w:color="auto" w:fill="auto"/>
            <w:noWrap/>
            <w:vAlign w:val="bottom"/>
            <w:hideMark/>
          </w:tcPr>
          <w:p w14:paraId="50DACA4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975" w:type="dxa"/>
            <w:tcBorders>
              <w:top w:val="nil"/>
              <w:left w:val="nil"/>
              <w:bottom w:val="single" w:sz="4" w:space="0" w:color="auto"/>
              <w:right w:val="nil"/>
            </w:tcBorders>
            <w:shd w:val="clear" w:color="auto" w:fill="auto"/>
            <w:noWrap/>
            <w:vAlign w:val="bottom"/>
            <w:hideMark/>
          </w:tcPr>
          <w:p w14:paraId="748E6F3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17.3</w:t>
            </w:r>
          </w:p>
        </w:tc>
        <w:tc>
          <w:tcPr>
            <w:tcW w:w="993" w:type="dxa"/>
            <w:tcBorders>
              <w:top w:val="nil"/>
              <w:left w:val="nil"/>
              <w:bottom w:val="single" w:sz="4" w:space="0" w:color="auto"/>
              <w:right w:val="nil"/>
            </w:tcBorders>
            <w:shd w:val="clear" w:color="auto" w:fill="auto"/>
            <w:noWrap/>
            <w:vAlign w:val="bottom"/>
            <w:hideMark/>
          </w:tcPr>
          <w:p w14:paraId="174E5D8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20.6</w:t>
            </w:r>
          </w:p>
        </w:tc>
        <w:tc>
          <w:tcPr>
            <w:tcW w:w="709" w:type="dxa"/>
            <w:tcBorders>
              <w:top w:val="nil"/>
              <w:left w:val="nil"/>
              <w:bottom w:val="single" w:sz="4" w:space="0" w:color="auto"/>
              <w:right w:val="nil"/>
            </w:tcBorders>
            <w:shd w:val="clear" w:color="auto" w:fill="auto"/>
            <w:noWrap/>
            <w:vAlign w:val="bottom"/>
            <w:hideMark/>
          </w:tcPr>
          <w:p w14:paraId="3466493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w:t>
            </w:r>
          </w:p>
        </w:tc>
        <w:tc>
          <w:tcPr>
            <w:tcW w:w="867" w:type="dxa"/>
            <w:tcBorders>
              <w:top w:val="nil"/>
              <w:left w:val="nil"/>
              <w:bottom w:val="single" w:sz="4" w:space="0" w:color="auto"/>
              <w:right w:val="nil"/>
            </w:tcBorders>
            <w:shd w:val="clear" w:color="000000" w:fill="D9D9D9"/>
            <w:noWrap/>
            <w:vAlign w:val="bottom"/>
            <w:hideMark/>
          </w:tcPr>
          <w:p w14:paraId="5313F95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975" w:type="dxa"/>
            <w:tcBorders>
              <w:top w:val="nil"/>
              <w:left w:val="nil"/>
              <w:bottom w:val="single" w:sz="4" w:space="0" w:color="auto"/>
              <w:right w:val="nil"/>
            </w:tcBorders>
            <w:shd w:val="clear" w:color="000000" w:fill="D9D9D9"/>
            <w:noWrap/>
            <w:vAlign w:val="bottom"/>
            <w:hideMark/>
          </w:tcPr>
          <w:p w14:paraId="4051F63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41.2</w:t>
            </w:r>
          </w:p>
        </w:tc>
        <w:tc>
          <w:tcPr>
            <w:tcW w:w="993" w:type="dxa"/>
            <w:tcBorders>
              <w:top w:val="nil"/>
              <w:left w:val="nil"/>
              <w:bottom w:val="single" w:sz="4" w:space="0" w:color="auto"/>
              <w:right w:val="nil"/>
            </w:tcBorders>
            <w:shd w:val="clear" w:color="000000" w:fill="D9D9D9"/>
            <w:noWrap/>
            <w:vAlign w:val="bottom"/>
            <w:hideMark/>
          </w:tcPr>
          <w:p w14:paraId="23608EB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54.9</w:t>
            </w:r>
          </w:p>
        </w:tc>
        <w:tc>
          <w:tcPr>
            <w:tcW w:w="709" w:type="dxa"/>
            <w:tcBorders>
              <w:top w:val="nil"/>
              <w:left w:val="nil"/>
              <w:bottom w:val="single" w:sz="4" w:space="0" w:color="auto"/>
              <w:right w:val="nil"/>
            </w:tcBorders>
            <w:shd w:val="clear" w:color="000000" w:fill="D9D9D9"/>
            <w:noWrap/>
            <w:vAlign w:val="bottom"/>
            <w:hideMark/>
          </w:tcPr>
          <w:p w14:paraId="4A50461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13.7</w:t>
            </w:r>
          </w:p>
        </w:tc>
      </w:tr>
      <w:tr w:rsidR="00DF0335" w:rsidRPr="002F52D1" w14:paraId="69086928" w14:textId="77777777" w:rsidTr="00536E28">
        <w:trPr>
          <w:trHeight w:val="255"/>
        </w:trPr>
        <w:tc>
          <w:tcPr>
            <w:tcW w:w="3752" w:type="dxa"/>
            <w:tcBorders>
              <w:top w:val="single" w:sz="4" w:space="0" w:color="auto"/>
              <w:left w:val="nil"/>
              <w:right w:val="nil"/>
            </w:tcBorders>
            <w:shd w:val="clear" w:color="auto" w:fill="auto"/>
            <w:vAlign w:val="center"/>
            <w:hideMark/>
          </w:tcPr>
          <w:p w14:paraId="5BBF20DF"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sidRPr="002F52D1">
              <w:rPr>
                <w:rFonts w:ascii="Arial" w:eastAsia="Times New Roman" w:hAnsi="Arial" w:cs="Arial"/>
                <w:b/>
                <w:bCs/>
                <w:i/>
                <w:iCs/>
                <w:color w:val="000000"/>
                <w:sz w:val="18"/>
                <w:szCs w:val="18"/>
                <w:lang w:eastAsia="en-GB"/>
              </w:rPr>
              <w:t>Additional active treatment</w:t>
            </w:r>
          </w:p>
        </w:tc>
        <w:tc>
          <w:tcPr>
            <w:tcW w:w="767" w:type="dxa"/>
            <w:tcBorders>
              <w:top w:val="single" w:sz="4" w:space="0" w:color="auto"/>
              <w:left w:val="nil"/>
              <w:right w:val="nil"/>
            </w:tcBorders>
            <w:shd w:val="clear" w:color="000000" w:fill="D9D9D9"/>
            <w:noWrap/>
            <w:vAlign w:val="bottom"/>
            <w:hideMark/>
          </w:tcPr>
          <w:p w14:paraId="4E5CF78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right w:val="nil"/>
            </w:tcBorders>
            <w:shd w:val="clear" w:color="000000" w:fill="D9D9D9"/>
            <w:noWrap/>
            <w:vAlign w:val="bottom"/>
            <w:hideMark/>
          </w:tcPr>
          <w:p w14:paraId="5F9010A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right w:val="nil"/>
            </w:tcBorders>
            <w:shd w:val="clear" w:color="000000" w:fill="D9D9D9"/>
            <w:noWrap/>
            <w:vAlign w:val="bottom"/>
            <w:hideMark/>
          </w:tcPr>
          <w:p w14:paraId="34DC2CD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right w:val="nil"/>
            </w:tcBorders>
            <w:shd w:val="clear" w:color="000000" w:fill="D9D9D9"/>
            <w:noWrap/>
            <w:vAlign w:val="bottom"/>
            <w:hideMark/>
          </w:tcPr>
          <w:p w14:paraId="7DB0065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25" w:type="dxa"/>
            <w:tcBorders>
              <w:top w:val="single" w:sz="4" w:space="0" w:color="auto"/>
              <w:left w:val="nil"/>
              <w:right w:val="nil"/>
            </w:tcBorders>
            <w:shd w:val="clear" w:color="auto" w:fill="auto"/>
            <w:noWrap/>
            <w:vAlign w:val="bottom"/>
            <w:hideMark/>
          </w:tcPr>
          <w:p w14:paraId="64F0558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75" w:type="dxa"/>
            <w:tcBorders>
              <w:top w:val="single" w:sz="4" w:space="0" w:color="auto"/>
              <w:left w:val="nil"/>
              <w:right w:val="nil"/>
            </w:tcBorders>
            <w:shd w:val="clear" w:color="auto" w:fill="auto"/>
            <w:noWrap/>
            <w:vAlign w:val="bottom"/>
            <w:hideMark/>
          </w:tcPr>
          <w:p w14:paraId="730EFE87"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single" w:sz="4" w:space="0" w:color="auto"/>
              <w:left w:val="nil"/>
              <w:right w:val="nil"/>
            </w:tcBorders>
            <w:shd w:val="clear" w:color="auto" w:fill="auto"/>
            <w:noWrap/>
            <w:vAlign w:val="bottom"/>
            <w:hideMark/>
          </w:tcPr>
          <w:p w14:paraId="214767FF"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9" w:type="dxa"/>
            <w:tcBorders>
              <w:top w:val="single" w:sz="4" w:space="0" w:color="auto"/>
              <w:left w:val="nil"/>
              <w:right w:val="nil"/>
            </w:tcBorders>
            <w:shd w:val="clear" w:color="auto" w:fill="auto"/>
            <w:noWrap/>
            <w:vAlign w:val="bottom"/>
            <w:hideMark/>
          </w:tcPr>
          <w:p w14:paraId="4B6D6B4A"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867" w:type="dxa"/>
            <w:tcBorders>
              <w:top w:val="single" w:sz="4" w:space="0" w:color="auto"/>
              <w:left w:val="nil"/>
              <w:right w:val="nil"/>
            </w:tcBorders>
            <w:shd w:val="clear" w:color="000000" w:fill="D9D9D9"/>
            <w:noWrap/>
            <w:vAlign w:val="bottom"/>
            <w:hideMark/>
          </w:tcPr>
          <w:p w14:paraId="3FB9E4E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5" w:type="dxa"/>
            <w:tcBorders>
              <w:top w:val="single" w:sz="4" w:space="0" w:color="auto"/>
              <w:left w:val="nil"/>
              <w:right w:val="nil"/>
            </w:tcBorders>
            <w:shd w:val="clear" w:color="000000" w:fill="D9D9D9"/>
            <w:noWrap/>
            <w:vAlign w:val="bottom"/>
            <w:hideMark/>
          </w:tcPr>
          <w:p w14:paraId="599039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3" w:type="dxa"/>
            <w:tcBorders>
              <w:top w:val="single" w:sz="4" w:space="0" w:color="auto"/>
              <w:left w:val="nil"/>
              <w:right w:val="nil"/>
            </w:tcBorders>
            <w:shd w:val="clear" w:color="000000" w:fill="D9D9D9"/>
            <w:noWrap/>
            <w:vAlign w:val="bottom"/>
            <w:hideMark/>
          </w:tcPr>
          <w:p w14:paraId="0CF2493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right w:val="nil"/>
            </w:tcBorders>
            <w:shd w:val="clear" w:color="000000" w:fill="D9D9D9"/>
            <w:noWrap/>
            <w:vAlign w:val="bottom"/>
            <w:hideMark/>
          </w:tcPr>
          <w:p w14:paraId="45EE7B9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71CDA1D8" w14:textId="77777777" w:rsidTr="00536E28">
        <w:trPr>
          <w:trHeight w:val="255"/>
        </w:trPr>
        <w:tc>
          <w:tcPr>
            <w:tcW w:w="3752" w:type="dxa"/>
            <w:tcBorders>
              <w:top w:val="nil"/>
              <w:left w:val="nil"/>
              <w:right w:val="nil"/>
            </w:tcBorders>
            <w:shd w:val="clear" w:color="auto" w:fill="auto"/>
            <w:vAlign w:val="bottom"/>
            <w:hideMark/>
          </w:tcPr>
          <w:p w14:paraId="02B715CD"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right w:val="nil"/>
            </w:tcBorders>
            <w:shd w:val="clear" w:color="000000" w:fill="D9D9D9"/>
            <w:noWrap/>
            <w:vAlign w:val="bottom"/>
            <w:hideMark/>
          </w:tcPr>
          <w:p w14:paraId="44CC0D0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246</w:t>
            </w:r>
          </w:p>
        </w:tc>
        <w:tc>
          <w:tcPr>
            <w:tcW w:w="976" w:type="dxa"/>
            <w:tcBorders>
              <w:top w:val="nil"/>
              <w:left w:val="nil"/>
              <w:right w:val="nil"/>
            </w:tcBorders>
            <w:shd w:val="clear" w:color="000000" w:fill="D9D9D9"/>
            <w:noWrap/>
            <w:vAlign w:val="bottom"/>
            <w:hideMark/>
          </w:tcPr>
          <w:p w14:paraId="631C77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23.2</w:t>
            </w:r>
          </w:p>
        </w:tc>
        <w:tc>
          <w:tcPr>
            <w:tcW w:w="992" w:type="dxa"/>
            <w:tcBorders>
              <w:top w:val="nil"/>
              <w:left w:val="nil"/>
              <w:right w:val="nil"/>
            </w:tcBorders>
            <w:shd w:val="clear" w:color="000000" w:fill="D9D9D9"/>
            <w:noWrap/>
            <w:vAlign w:val="bottom"/>
            <w:hideMark/>
          </w:tcPr>
          <w:p w14:paraId="562D9F8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28.9</w:t>
            </w:r>
          </w:p>
        </w:tc>
        <w:tc>
          <w:tcPr>
            <w:tcW w:w="709" w:type="dxa"/>
            <w:tcBorders>
              <w:top w:val="nil"/>
              <w:left w:val="nil"/>
              <w:right w:val="nil"/>
            </w:tcBorders>
            <w:shd w:val="clear" w:color="000000" w:fill="D9D9D9"/>
            <w:noWrap/>
            <w:vAlign w:val="bottom"/>
            <w:hideMark/>
          </w:tcPr>
          <w:p w14:paraId="2F4F1CD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5.7</w:t>
            </w:r>
          </w:p>
        </w:tc>
        <w:tc>
          <w:tcPr>
            <w:tcW w:w="825" w:type="dxa"/>
            <w:tcBorders>
              <w:top w:val="nil"/>
              <w:left w:val="nil"/>
              <w:right w:val="nil"/>
            </w:tcBorders>
            <w:shd w:val="clear" w:color="auto" w:fill="auto"/>
            <w:noWrap/>
            <w:vAlign w:val="bottom"/>
            <w:hideMark/>
          </w:tcPr>
          <w:p w14:paraId="091279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246</w:t>
            </w:r>
          </w:p>
        </w:tc>
        <w:tc>
          <w:tcPr>
            <w:tcW w:w="975" w:type="dxa"/>
            <w:tcBorders>
              <w:top w:val="nil"/>
              <w:left w:val="nil"/>
              <w:right w:val="nil"/>
            </w:tcBorders>
            <w:shd w:val="clear" w:color="auto" w:fill="auto"/>
            <w:noWrap/>
            <w:vAlign w:val="bottom"/>
            <w:hideMark/>
          </w:tcPr>
          <w:p w14:paraId="24DAD72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w:t>
            </w:r>
          </w:p>
        </w:tc>
        <w:tc>
          <w:tcPr>
            <w:tcW w:w="993" w:type="dxa"/>
            <w:tcBorders>
              <w:top w:val="nil"/>
              <w:left w:val="nil"/>
              <w:right w:val="nil"/>
            </w:tcBorders>
            <w:shd w:val="clear" w:color="auto" w:fill="auto"/>
            <w:noWrap/>
            <w:vAlign w:val="bottom"/>
            <w:hideMark/>
          </w:tcPr>
          <w:p w14:paraId="7A7BC26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11.0</w:t>
            </w:r>
          </w:p>
        </w:tc>
        <w:tc>
          <w:tcPr>
            <w:tcW w:w="709" w:type="dxa"/>
            <w:tcBorders>
              <w:top w:val="nil"/>
              <w:left w:val="nil"/>
              <w:right w:val="nil"/>
            </w:tcBorders>
            <w:shd w:val="clear" w:color="auto" w:fill="auto"/>
            <w:noWrap/>
            <w:vAlign w:val="bottom"/>
            <w:hideMark/>
          </w:tcPr>
          <w:p w14:paraId="78DE23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w:t>
            </w:r>
          </w:p>
        </w:tc>
        <w:tc>
          <w:tcPr>
            <w:tcW w:w="867" w:type="dxa"/>
            <w:tcBorders>
              <w:top w:val="nil"/>
              <w:left w:val="nil"/>
              <w:right w:val="nil"/>
            </w:tcBorders>
            <w:shd w:val="clear" w:color="000000" w:fill="D9D9D9"/>
            <w:noWrap/>
            <w:vAlign w:val="bottom"/>
            <w:hideMark/>
          </w:tcPr>
          <w:p w14:paraId="7D06467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246</w:t>
            </w:r>
          </w:p>
        </w:tc>
        <w:tc>
          <w:tcPr>
            <w:tcW w:w="975" w:type="dxa"/>
            <w:tcBorders>
              <w:top w:val="nil"/>
              <w:left w:val="nil"/>
              <w:right w:val="nil"/>
            </w:tcBorders>
            <w:shd w:val="clear" w:color="000000" w:fill="D9D9D9"/>
            <w:noWrap/>
            <w:vAlign w:val="bottom"/>
            <w:hideMark/>
          </w:tcPr>
          <w:p w14:paraId="74CA1B4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27.6</w:t>
            </w:r>
          </w:p>
        </w:tc>
        <w:tc>
          <w:tcPr>
            <w:tcW w:w="993" w:type="dxa"/>
            <w:tcBorders>
              <w:top w:val="nil"/>
              <w:left w:val="nil"/>
              <w:right w:val="nil"/>
            </w:tcBorders>
            <w:shd w:val="clear" w:color="000000" w:fill="D9D9D9"/>
            <w:noWrap/>
            <w:vAlign w:val="bottom"/>
            <w:hideMark/>
          </w:tcPr>
          <w:p w14:paraId="0885106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32.9</w:t>
            </w:r>
          </w:p>
        </w:tc>
        <w:tc>
          <w:tcPr>
            <w:tcW w:w="709" w:type="dxa"/>
            <w:tcBorders>
              <w:top w:val="nil"/>
              <w:left w:val="nil"/>
              <w:right w:val="nil"/>
            </w:tcBorders>
            <w:shd w:val="clear" w:color="000000" w:fill="D9D9D9"/>
            <w:noWrap/>
            <w:vAlign w:val="bottom"/>
            <w:hideMark/>
          </w:tcPr>
          <w:p w14:paraId="73D29C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w:t>
            </w:r>
          </w:p>
        </w:tc>
      </w:tr>
      <w:tr w:rsidR="00DF0335" w:rsidRPr="002F52D1" w14:paraId="32556E87" w14:textId="77777777" w:rsidTr="00536E28">
        <w:trPr>
          <w:trHeight w:val="255"/>
        </w:trPr>
        <w:tc>
          <w:tcPr>
            <w:tcW w:w="3752" w:type="dxa"/>
            <w:tcBorders>
              <w:left w:val="nil"/>
              <w:bottom w:val="nil"/>
              <w:right w:val="nil"/>
            </w:tcBorders>
            <w:shd w:val="clear" w:color="auto" w:fill="auto"/>
            <w:noWrap/>
            <w:vAlign w:val="bottom"/>
            <w:hideMark/>
          </w:tcPr>
          <w:p w14:paraId="78C6D1C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to EBRT &amp; ADT       </w:t>
            </w:r>
          </w:p>
        </w:tc>
        <w:tc>
          <w:tcPr>
            <w:tcW w:w="767" w:type="dxa"/>
            <w:tcBorders>
              <w:left w:val="nil"/>
              <w:bottom w:val="nil"/>
              <w:right w:val="nil"/>
            </w:tcBorders>
            <w:shd w:val="clear" w:color="000000" w:fill="D9D9D9"/>
            <w:noWrap/>
            <w:vAlign w:val="bottom"/>
            <w:hideMark/>
          </w:tcPr>
          <w:p w14:paraId="7E6AB8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545</w:t>
            </w:r>
          </w:p>
        </w:tc>
        <w:tc>
          <w:tcPr>
            <w:tcW w:w="976" w:type="dxa"/>
            <w:tcBorders>
              <w:left w:val="nil"/>
              <w:bottom w:val="nil"/>
              <w:right w:val="nil"/>
            </w:tcBorders>
            <w:shd w:val="clear" w:color="000000" w:fill="D9D9D9"/>
            <w:noWrap/>
            <w:vAlign w:val="bottom"/>
            <w:hideMark/>
          </w:tcPr>
          <w:p w14:paraId="5F2D49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31.4</w:t>
            </w:r>
          </w:p>
        </w:tc>
        <w:tc>
          <w:tcPr>
            <w:tcW w:w="992" w:type="dxa"/>
            <w:tcBorders>
              <w:left w:val="nil"/>
              <w:bottom w:val="nil"/>
              <w:right w:val="nil"/>
            </w:tcBorders>
            <w:shd w:val="clear" w:color="000000" w:fill="D9D9D9"/>
            <w:noWrap/>
            <w:vAlign w:val="bottom"/>
            <w:hideMark/>
          </w:tcPr>
          <w:p w14:paraId="6761D5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34.9</w:t>
            </w:r>
          </w:p>
        </w:tc>
        <w:tc>
          <w:tcPr>
            <w:tcW w:w="709" w:type="dxa"/>
            <w:tcBorders>
              <w:left w:val="nil"/>
              <w:bottom w:val="nil"/>
              <w:right w:val="nil"/>
            </w:tcBorders>
            <w:shd w:val="clear" w:color="000000" w:fill="D9D9D9"/>
            <w:noWrap/>
            <w:vAlign w:val="bottom"/>
            <w:hideMark/>
          </w:tcPr>
          <w:p w14:paraId="2F3667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w:t>
            </w:r>
          </w:p>
        </w:tc>
        <w:tc>
          <w:tcPr>
            <w:tcW w:w="825" w:type="dxa"/>
            <w:tcBorders>
              <w:left w:val="nil"/>
              <w:bottom w:val="nil"/>
              <w:right w:val="nil"/>
            </w:tcBorders>
            <w:shd w:val="clear" w:color="auto" w:fill="auto"/>
            <w:noWrap/>
            <w:vAlign w:val="bottom"/>
            <w:hideMark/>
          </w:tcPr>
          <w:p w14:paraId="5528B50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546</w:t>
            </w:r>
          </w:p>
        </w:tc>
        <w:tc>
          <w:tcPr>
            <w:tcW w:w="975" w:type="dxa"/>
            <w:tcBorders>
              <w:left w:val="nil"/>
              <w:bottom w:val="nil"/>
              <w:right w:val="nil"/>
            </w:tcBorders>
            <w:shd w:val="clear" w:color="auto" w:fill="auto"/>
            <w:noWrap/>
            <w:vAlign w:val="bottom"/>
            <w:hideMark/>
          </w:tcPr>
          <w:p w14:paraId="15B692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11.7</w:t>
            </w:r>
          </w:p>
        </w:tc>
        <w:tc>
          <w:tcPr>
            <w:tcW w:w="993" w:type="dxa"/>
            <w:tcBorders>
              <w:left w:val="nil"/>
              <w:bottom w:val="nil"/>
              <w:right w:val="nil"/>
            </w:tcBorders>
            <w:shd w:val="clear" w:color="auto" w:fill="auto"/>
            <w:noWrap/>
            <w:vAlign w:val="bottom"/>
            <w:hideMark/>
          </w:tcPr>
          <w:p w14:paraId="1810F71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13.2</w:t>
            </w:r>
          </w:p>
        </w:tc>
        <w:tc>
          <w:tcPr>
            <w:tcW w:w="709" w:type="dxa"/>
            <w:tcBorders>
              <w:left w:val="nil"/>
              <w:bottom w:val="nil"/>
              <w:right w:val="nil"/>
            </w:tcBorders>
            <w:shd w:val="clear" w:color="auto" w:fill="auto"/>
            <w:noWrap/>
            <w:vAlign w:val="bottom"/>
            <w:hideMark/>
          </w:tcPr>
          <w:p w14:paraId="5DE43E4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w:t>
            </w:r>
          </w:p>
        </w:tc>
        <w:tc>
          <w:tcPr>
            <w:tcW w:w="867" w:type="dxa"/>
            <w:tcBorders>
              <w:left w:val="nil"/>
              <w:bottom w:val="nil"/>
              <w:right w:val="nil"/>
            </w:tcBorders>
            <w:shd w:val="clear" w:color="000000" w:fill="D9D9D9"/>
            <w:noWrap/>
            <w:vAlign w:val="bottom"/>
            <w:hideMark/>
          </w:tcPr>
          <w:p w14:paraId="18359BC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541</w:t>
            </w:r>
          </w:p>
        </w:tc>
        <w:tc>
          <w:tcPr>
            <w:tcW w:w="975" w:type="dxa"/>
            <w:tcBorders>
              <w:left w:val="nil"/>
              <w:bottom w:val="nil"/>
              <w:right w:val="nil"/>
            </w:tcBorders>
            <w:shd w:val="clear" w:color="000000" w:fill="D9D9D9"/>
            <w:noWrap/>
            <w:vAlign w:val="bottom"/>
            <w:hideMark/>
          </w:tcPr>
          <w:p w14:paraId="5BA622C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31.4</w:t>
            </w:r>
          </w:p>
        </w:tc>
        <w:tc>
          <w:tcPr>
            <w:tcW w:w="993" w:type="dxa"/>
            <w:tcBorders>
              <w:left w:val="nil"/>
              <w:bottom w:val="nil"/>
              <w:right w:val="nil"/>
            </w:tcBorders>
            <w:shd w:val="clear" w:color="000000" w:fill="D9D9D9"/>
            <w:noWrap/>
            <w:vAlign w:val="bottom"/>
            <w:hideMark/>
          </w:tcPr>
          <w:p w14:paraId="0F90B49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33.5</w:t>
            </w:r>
          </w:p>
        </w:tc>
        <w:tc>
          <w:tcPr>
            <w:tcW w:w="709" w:type="dxa"/>
            <w:tcBorders>
              <w:left w:val="nil"/>
              <w:bottom w:val="nil"/>
              <w:right w:val="nil"/>
            </w:tcBorders>
            <w:shd w:val="clear" w:color="000000" w:fill="D9D9D9"/>
            <w:noWrap/>
            <w:vAlign w:val="bottom"/>
            <w:hideMark/>
          </w:tcPr>
          <w:p w14:paraId="3D6DA4B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1</w:t>
            </w:r>
          </w:p>
        </w:tc>
      </w:tr>
      <w:tr w:rsidR="00DF0335" w:rsidRPr="002F52D1" w14:paraId="1F33863B" w14:textId="77777777" w:rsidTr="00536E28">
        <w:trPr>
          <w:trHeight w:val="255"/>
        </w:trPr>
        <w:tc>
          <w:tcPr>
            <w:tcW w:w="3752" w:type="dxa"/>
            <w:tcBorders>
              <w:top w:val="nil"/>
              <w:left w:val="nil"/>
              <w:bottom w:val="nil"/>
              <w:right w:val="nil"/>
            </w:tcBorders>
            <w:shd w:val="clear" w:color="auto" w:fill="auto"/>
            <w:vAlign w:val="bottom"/>
            <w:hideMark/>
          </w:tcPr>
          <w:p w14:paraId="127E0DA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bottom w:val="nil"/>
              <w:right w:val="nil"/>
            </w:tcBorders>
            <w:shd w:val="clear" w:color="000000" w:fill="D9D9D9"/>
            <w:noWrap/>
            <w:vAlign w:val="bottom"/>
            <w:hideMark/>
          </w:tcPr>
          <w:p w14:paraId="08DEACF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w:t>
            </w:r>
          </w:p>
        </w:tc>
        <w:tc>
          <w:tcPr>
            <w:tcW w:w="976" w:type="dxa"/>
            <w:tcBorders>
              <w:top w:val="nil"/>
              <w:left w:val="nil"/>
              <w:bottom w:val="nil"/>
              <w:right w:val="nil"/>
            </w:tcBorders>
            <w:shd w:val="clear" w:color="000000" w:fill="D9D9D9"/>
            <w:noWrap/>
            <w:vAlign w:val="bottom"/>
            <w:hideMark/>
          </w:tcPr>
          <w:p w14:paraId="619F404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35.9</w:t>
            </w:r>
          </w:p>
        </w:tc>
        <w:tc>
          <w:tcPr>
            <w:tcW w:w="992" w:type="dxa"/>
            <w:tcBorders>
              <w:top w:val="nil"/>
              <w:left w:val="nil"/>
              <w:bottom w:val="nil"/>
              <w:right w:val="nil"/>
            </w:tcBorders>
            <w:shd w:val="clear" w:color="000000" w:fill="D9D9D9"/>
            <w:noWrap/>
            <w:vAlign w:val="bottom"/>
            <w:hideMark/>
          </w:tcPr>
          <w:p w14:paraId="3571998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45.3</w:t>
            </w:r>
          </w:p>
        </w:tc>
        <w:tc>
          <w:tcPr>
            <w:tcW w:w="709" w:type="dxa"/>
            <w:tcBorders>
              <w:top w:val="nil"/>
              <w:left w:val="nil"/>
              <w:bottom w:val="nil"/>
              <w:right w:val="nil"/>
            </w:tcBorders>
            <w:shd w:val="clear" w:color="000000" w:fill="D9D9D9"/>
            <w:noWrap/>
            <w:vAlign w:val="bottom"/>
            <w:hideMark/>
          </w:tcPr>
          <w:p w14:paraId="621B3FD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w:t>
            </w:r>
          </w:p>
        </w:tc>
        <w:tc>
          <w:tcPr>
            <w:tcW w:w="825" w:type="dxa"/>
            <w:tcBorders>
              <w:top w:val="nil"/>
              <w:left w:val="nil"/>
              <w:bottom w:val="nil"/>
              <w:right w:val="nil"/>
            </w:tcBorders>
            <w:shd w:val="clear" w:color="auto" w:fill="auto"/>
            <w:noWrap/>
            <w:vAlign w:val="bottom"/>
            <w:hideMark/>
          </w:tcPr>
          <w:p w14:paraId="4A6DABC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w:t>
            </w:r>
          </w:p>
        </w:tc>
        <w:tc>
          <w:tcPr>
            <w:tcW w:w="975" w:type="dxa"/>
            <w:tcBorders>
              <w:top w:val="nil"/>
              <w:left w:val="nil"/>
              <w:bottom w:val="nil"/>
              <w:right w:val="nil"/>
            </w:tcBorders>
            <w:shd w:val="clear" w:color="auto" w:fill="auto"/>
            <w:noWrap/>
            <w:vAlign w:val="bottom"/>
            <w:hideMark/>
          </w:tcPr>
          <w:p w14:paraId="6C637E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14.8</w:t>
            </w:r>
          </w:p>
        </w:tc>
        <w:tc>
          <w:tcPr>
            <w:tcW w:w="993" w:type="dxa"/>
            <w:tcBorders>
              <w:top w:val="nil"/>
              <w:left w:val="nil"/>
              <w:bottom w:val="nil"/>
              <w:right w:val="nil"/>
            </w:tcBorders>
            <w:shd w:val="clear" w:color="auto" w:fill="auto"/>
            <w:noWrap/>
            <w:vAlign w:val="bottom"/>
            <w:hideMark/>
          </w:tcPr>
          <w:p w14:paraId="3FE6CE1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14.8</w:t>
            </w:r>
          </w:p>
        </w:tc>
        <w:tc>
          <w:tcPr>
            <w:tcW w:w="709" w:type="dxa"/>
            <w:tcBorders>
              <w:top w:val="nil"/>
              <w:left w:val="nil"/>
              <w:bottom w:val="nil"/>
              <w:right w:val="nil"/>
            </w:tcBorders>
            <w:shd w:val="clear" w:color="auto" w:fill="auto"/>
            <w:noWrap/>
            <w:vAlign w:val="bottom"/>
            <w:hideMark/>
          </w:tcPr>
          <w:p w14:paraId="147D832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c>
          <w:tcPr>
            <w:tcW w:w="867" w:type="dxa"/>
            <w:tcBorders>
              <w:top w:val="nil"/>
              <w:left w:val="nil"/>
              <w:bottom w:val="nil"/>
              <w:right w:val="nil"/>
            </w:tcBorders>
            <w:shd w:val="clear" w:color="000000" w:fill="D9D9D9"/>
            <w:noWrap/>
            <w:vAlign w:val="bottom"/>
            <w:hideMark/>
          </w:tcPr>
          <w:p w14:paraId="2E1D427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w:t>
            </w:r>
          </w:p>
        </w:tc>
        <w:tc>
          <w:tcPr>
            <w:tcW w:w="975" w:type="dxa"/>
            <w:tcBorders>
              <w:top w:val="nil"/>
              <w:left w:val="nil"/>
              <w:bottom w:val="nil"/>
              <w:right w:val="nil"/>
            </w:tcBorders>
            <w:shd w:val="clear" w:color="000000" w:fill="D9D9D9"/>
            <w:noWrap/>
            <w:vAlign w:val="bottom"/>
            <w:hideMark/>
          </w:tcPr>
          <w:p w14:paraId="338C8E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35.9</w:t>
            </w:r>
          </w:p>
        </w:tc>
        <w:tc>
          <w:tcPr>
            <w:tcW w:w="993" w:type="dxa"/>
            <w:tcBorders>
              <w:top w:val="nil"/>
              <w:left w:val="nil"/>
              <w:bottom w:val="nil"/>
              <w:right w:val="nil"/>
            </w:tcBorders>
            <w:shd w:val="clear" w:color="000000" w:fill="D9D9D9"/>
            <w:noWrap/>
            <w:vAlign w:val="bottom"/>
            <w:hideMark/>
          </w:tcPr>
          <w:p w14:paraId="32495CF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57.8</w:t>
            </w:r>
          </w:p>
        </w:tc>
        <w:tc>
          <w:tcPr>
            <w:tcW w:w="709" w:type="dxa"/>
            <w:tcBorders>
              <w:top w:val="nil"/>
              <w:left w:val="nil"/>
              <w:bottom w:val="nil"/>
              <w:right w:val="nil"/>
            </w:tcBorders>
            <w:shd w:val="clear" w:color="000000" w:fill="D9D9D9"/>
            <w:noWrap/>
            <w:vAlign w:val="bottom"/>
            <w:hideMark/>
          </w:tcPr>
          <w:p w14:paraId="437FF70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21.9</w:t>
            </w:r>
          </w:p>
        </w:tc>
      </w:tr>
      <w:tr w:rsidR="00DF0335" w:rsidRPr="002F52D1" w14:paraId="6C613350" w14:textId="77777777" w:rsidTr="00536E28">
        <w:trPr>
          <w:trHeight w:val="255"/>
        </w:trPr>
        <w:tc>
          <w:tcPr>
            <w:tcW w:w="3752" w:type="dxa"/>
            <w:tcBorders>
              <w:top w:val="nil"/>
              <w:left w:val="nil"/>
              <w:bottom w:val="nil"/>
              <w:right w:val="nil"/>
            </w:tcBorders>
            <w:shd w:val="clear" w:color="auto" w:fill="auto"/>
            <w:vAlign w:val="bottom"/>
            <w:hideMark/>
          </w:tcPr>
          <w:p w14:paraId="16B1470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&amp; 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EBRT</w:t>
            </w:r>
          </w:p>
        </w:tc>
        <w:tc>
          <w:tcPr>
            <w:tcW w:w="767" w:type="dxa"/>
            <w:tcBorders>
              <w:top w:val="nil"/>
              <w:left w:val="nil"/>
              <w:bottom w:val="nil"/>
              <w:right w:val="nil"/>
            </w:tcBorders>
            <w:shd w:val="clear" w:color="000000" w:fill="D9D9D9"/>
            <w:noWrap/>
            <w:vAlign w:val="bottom"/>
            <w:hideMark/>
          </w:tcPr>
          <w:p w14:paraId="29FD7C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116</w:t>
            </w:r>
          </w:p>
        </w:tc>
        <w:tc>
          <w:tcPr>
            <w:tcW w:w="976" w:type="dxa"/>
            <w:tcBorders>
              <w:top w:val="nil"/>
              <w:left w:val="nil"/>
              <w:bottom w:val="nil"/>
              <w:right w:val="nil"/>
            </w:tcBorders>
            <w:shd w:val="clear" w:color="000000" w:fill="D9D9D9"/>
            <w:noWrap/>
            <w:vAlign w:val="bottom"/>
            <w:hideMark/>
          </w:tcPr>
          <w:p w14:paraId="7C8B04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36.2</w:t>
            </w:r>
          </w:p>
        </w:tc>
        <w:tc>
          <w:tcPr>
            <w:tcW w:w="992" w:type="dxa"/>
            <w:tcBorders>
              <w:top w:val="nil"/>
              <w:left w:val="nil"/>
              <w:bottom w:val="nil"/>
              <w:right w:val="nil"/>
            </w:tcBorders>
            <w:shd w:val="clear" w:color="000000" w:fill="D9D9D9"/>
            <w:noWrap/>
            <w:vAlign w:val="bottom"/>
            <w:hideMark/>
          </w:tcPr>
          <w:p w14:paraId="7C2F464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49.1</w:t>
            </w:r>
          </w:p>
        </w:tc>
        <w:tc>
          <w:tcPr>
            <w:tcW w:w="709" w:type="dxa"/>
            <w:tcBorders>
              <w:top w:val="nil"/>
              <w:left w:val="nil"/>
              <w:bottom w:val="nil"/>
              <w:right w:val="nil"/>
            </w:tcBorders>
            <w:shd w:val="clear" w:color="000000" w:fill="D9D9D9"/>
            <w:noWrap/>
            <w:vAlign w:val="bottom"/>
            <w:hideMark/>
          </w:tcPr>
          <w:p w14:paraId="3CA7AD4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12.9</w:t>
            </w:r>
          </w:p>
        </w:tc>
        <w:tc>
          <w:tcPr>
            <w:tcW w:w="825" w:type="dxa"/>
            <w:tcBorders>
              <w:top w:val="nil"/>
              <w:left w:val="nil"/>
              <w:bottom w:val="nil"/>
              <w:right w:val="nil"/>
            </w:tcBorders>
            <w:shd w:val="clear" w:color="auto" w:fill="auto"/>
            <w:noWrap/>
            <w:vAlign w:val="bottom"/>
            <w:hideMark/>
          </w:tcPr>
          <w:p w14:paraId="07AFE33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117</w:t>
            </w:r>
          </w:p>
        </w:tc>
        <w:tc>
          <w:tcPr>
            <w:tcW w:w="975" w:type="dxa"/>
            <w:tcBorders>
              <w:top w:val="nil"/>
              <w:left w:val="nil"/>
              <w:bottom w:val="nil"/>
              <w:right w:val="nil"/>
            </w:tcBorders>
            <w:shd w:val="clear" w:color="auto" w:fill="auto"/>
            <w:noWrap/>
            <w:vAlign w:val="bottom"/>
            <w:hideMark/>
          </w:tcPr>
          <w:p w14:paraId="01ABE3E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12.8</w:t>
            </w:r>
          </w:p>
        </w:tc>
        <w:tc>
          <w:tcPr>
            <w:tcW w:w="993" w:type="dxa"/>
            <w:tcBorders>
              <w:top w:val="nil"/>
              <w:left w:val="nil"/>
              <w:bottom w:val="nil"/>
              <w:right w:val="nil"/>
            </w:tcBorders>
            <w:shd w:val="clear" w:color="auto" w:fill="auto"/>
            <w:noWrap/>
            <w:vAlign w:val="bottom"/>
            <w:hideMark/>
          </w:tcPr>
          <w:p w14:paraId="3A5326F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21.4</w:t>
            </w:r>
          </w:p>
        </w:tc>
        <w:tc>
          <w:tcPr>
            <w:tcW w:w="709" w:type="dxa"/>
            <w:tcBorders>
              <w:top w:val="nil"/>
              <w:left w:val="nil"/>
              <w:bottom w:val="nil"/>
              <w:right w:val="nil"/>
            </w:tcBorders>
            <w:shd w:val="clear" w:color="auto" w:fill="auto"/>
            <w:noWrap/>
            <w:vAlign w:val="bottom"/>
            <w:hideMark/>
          </w:tcPr>
          <w:p w14:paraId="230A392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8.6</w:t>
            </w:r>
          </w:p>
        </w:tc>
        <w:tc>
          <w:tcPr>
            <w:tcW w:w="867" w:type="dxa"/>
            <w:tcBorders>
              <w:top w:val="nil"/>
              <w:left w:val="nil"/>
              <w:bottom w:val="nil"/>
              <w:right w:val="nil"/>
            </w:tcBorders>
            <w:shd w:val="clear" w:color="000000" w:fill="D9D9D9"/>
            <w:noWrap/>
            <w:vAlign w:val="bottom"/>
            <w:hideMark/>
          </w:tcPr>
          <w:p w14:paraId="5A3F8E3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117</w:t>
            </w:r>
          </w:p>
        </w:tc>
        <w:tc>
          <w:tcPr>
            <w:tcW w:w="975" w:type="dxa"/>
            <w:tcBorders>
              <w:top w:val="nil"/>
              <w:left w:val="nil"/>
              <w:bottom w:val="nil"/>
              <w:right w:val="nil"/>
            </w:tcBorders>
            <w:shd w:val="clear" w:color="000000" w:fill="D9D9D9"/>
            <w:noWrap/>
            <w:vAlign w:val="bottom"/>
            <w:hideMark/>
          </w:tcPr>
          <w:p w14:paraId="533EE5C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41.0</w:t>
            </w:r>
          </w:p>
        </w:tc>
        <w:tc>
          <w:tcPr>
            <w:tcW w:w="993" w:type="dxa"/>
            <w:tcBorders>
              <w:top w:val="nil"/>
              <w:left w:val="nil"/>
              <w:bottom w:val="nil"/>
              <w:right w:val="nil"/>
            </w:tcBorders>
            <w:shd w:val="clear" w:color="000000" w:fill="D9D9D9"/>
            <w:noWrap/>
            <w:vAlign w:val="bottom"/>
            <w:hideMark/>
          </w:tcPr>
          <w:p w14:paraId="2F013C4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55.6</w:t>
            </w:r>
          </w:p>
        </w:tc>
        <w:tc>
          <w:tcPr>
            <w:tcW w:w="709" w:type="dxa"/>
            <w:tcBorders>
              <w:top w:val="nil"/>
              <w:left w:val="nil"/>
              <w:bottom w:val="nil"/>
              <w:right w:val="nil"/>
            </w:tcBorders>
            <w:shd w:val="clear" w:color="000000" w:fill="D9D9D9"/>
            <w:noWrap/>
            <w:vAlign w:val="bottom"/>
            <w:hideMark/>
          </w:tcPr>
          <w:p w14:paraId="5D71A8A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w:t>
            </w:r>
            <w:r>
              <w:rPr>
                <w:rFonts w:ascii="Arial" w:eastAsia="Times New Roman" w:hAnsi="Arial" w:cs="Arial"/>
                <w:color w:val="000000"/>
                <w:sz w:val="18"/>
                <w:szCs w:val="18"/>
                <w:lang w:eastAsia="en-GB"/>
              </w:rPr>
              <w:t>6</w:t>
            </w:r>
          </w:p>
        </w:tc>
      </w:tr>
      <w:tr w:rsidR="00DF0335" w:rsidRPr="002F52D1" w14:paraId="18DDD44C" w14:textId="77777777" w:rsidTr="00536E28">
        <w:trPr>
          <w:trHeight w:val="255"/>
        </w:trPr>
        <w:tc>
          <w:tcPr>
            <w:tcW w:w="3752" w:type="dxa"/>
            <w:tcBorders>
              <w:top w:val="nil"/>
              <w:left w:val="nil"/>
              <w:right w:val="nil"/>
            </w:tcBorders>
            <w:shd w:val="clear" w:color="auto" w:fill="auto"/>
            <w:vAlign w:val="bottom"/>
            <w:hideMark/>
          </w:tcPr>
          <w:p w14:paraId="67FA79EC"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000000" w:fill="D9D9D9"/>
            <w:noWrap/>
            <w:vAlign w:val="bottom"/>
            <w:hideMark/>
          </w:tcPr>
          <w:p w14:paraId="0F2448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137</w:t>
            </w:r>
          </w:p>
        </w:tc>
        <w:tc>
          <w:tcPr>
            <w:tcW w:w="976" w:type="dxa"/>
            <w:tcBorders>
              <w:top w:val="nil"/>
              <w:left w:val="nil"/>
              <w:right w:val="nil"/>
            </w:tcBorders>
            <w:shd w:val="clear" w:color="000000" w:fill="D9D9D9"/>
            <w:noWrap/>
            <w:vAlign w:val="bottom"/>
            <w:hideMark/>
          </w:tcPr>
          <w:p w14:paraId="7DF6653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40.2</w:t>
            </w:r>
          </w:p>
        </w:tc>
        <w:tc>
          <w:tcPr>
            <w:tcW w:w="992" w:type="dxa"/>
            <w:tcBorders>
              <w:top w:val="nil"/>
              <w:left w:val="nil"/>
              <w:right w:val="nil"/>
            </w:tcBorders>
            <w:shd w:val="clear" w:color="000000" w:fill="D9D9D9"/>
            <w:noWrap/>
            <w:vAlign w:val="bottom"/>
            <w:hideMark/>
          </w:tcPr>
          <w:p w14:paraId="70961ED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52.6</w:t>
            </w:r>
          </w:p>
        </w:tc>
        <w:tc>
          <w:tcPr>
            <w:tcW w:w="709" w:type="dxa"/>
            <w:tcBorders>
              <w:top w:val="nil"/>
              <w:left w:val="nil"/>
              <w:right w:val="nil"/>
            </w:tcBorders>
            <w:shd w:val="clear" w:color="000000" w:fill="D9D9D9"/>
            <w:noWrap/>
            <w:vAlign w:val="bottom"/>
            <w:hideMark/>
          </w:tcPr>
          <w:p w14:paraId="4A29DD9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12.4</w:t>
            </w:r>
          </w:p>
        </w:tc>
        <w:tc>
          <w:tcPr>
            <w:tcW w:w="825" w:type="dxa"/>
            <w:tcBorders>
              <w:top w:val="nil"/>
              <w:left w:val="nil"/>
              <w:right w:val="nil"/>
            </w:tcBorders>
            <w:shd w:val="clear" w:color="auto" w:fill="auto"/>
            <w:noWrap/>
            <w:vAlign w:val="bottom"/>
            <w:hideMark/>
          </w:tcPr>
          <w:p w14:paraId="4325FE2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137</w:t>
            </w:r>
          </w:p>
        </w:tc>
        <w:tc>
          <w:tcPr>
            <w:tcW w:w="975" w:type="dxa"/>
            <w:tcBorders>
              <w:top w:val="nil"/>
              <w:left w:val="nil"/>
              <w:right w:val="nil"/>
            </w:tcBorders>
            <w:shd w:val="clear" w:color="auto" w:fill="auto"/>
            <w:noWrap/>
            <w:vAlign w:val="bottom"/>
            <w:hideMark/>
          </w:tcPr>
          <w:p w14:paraId="23952A3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11.0</w:t>
            </w:r>
          </w:p>
        </w:tc>
        <w:tc>
          <w:tcPr>
            <w:tcW w:w="993" w:type="dxa"/>
            <w:tcBorders>
              <w:top w:val="nil"/>
              <w:left w:val="nil"/>
              <w:right w:val="nil"/>
            </w:tcBorders>
            <w:shd w:val="clear" w:color="auto" w:fill="auto"/>
            <w:noWrap/>
            <w:vAlign w:val="bottom"/>
            <w:hideMark/>
          </w:tcPr>
          <w:p w14:paraId="2C8245D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20.4</w:t>
            </w:r>
          </w:p>
        </w:tc>
        <w:tc>
          <w:tcPr>
            <w:tcW w:w="709" w:type="dxa"/>
            <w:tcBorders>
              <w:top w:val="nil"/>
              <w:left w:val="nil"/>
              <w:right w:val="nil"/>
            </w:tcBorders>
            <w:shd w:val="clear" w:color="auto" w:fill="auto"/>
            <w:noWrap/>
            <w:vAlign w:val="bottom"/>
            <w:hideMark/>
          </w:tcPr>
          <w:p w14:paraId="1CBE479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w:t>
            </w:r>
            <w:r>
              <w:rPr>
                <w:rFonts w:ascii="Arial" w:eastAsia="Times New Roman" w:hAnsi="Arial" w:cs="Arial"/>
                <w:color w:val="000000"/>
                <w:sz w:val="18"/>
                <w:szCs w:val="18"/>
                <w:lang w:eastAsia="en-GB"/>
              </w:rPr>
              <w:t>4</w:t>
            </w:r>
          </w:p>
        </w:tc>
        <w:tc>
          <w:tcPr>
            <w:tcW w:w="867" w:type="dxa"/>
            <w:tcBorders>
              <w:top w:val="nil"/>
              <w:left w:val="nil"/>
              <w:right w:val="nil"/>
            </w:tcBorders>
            <w:shd w:val="clear" w:color="000000" w:fill="D9D9D9"/>
            <w:noWrap/>
            <w:vAlign w:val="bottom"/>
            <w:hideMark/>
          </w:tcPr>
          <w:p w14:paraId="4ACD105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137</w:t>
            </w:r>
          </w:p>
        </w:tc>
        <w:tc>
          <w:tcPr>
            <w:tcW w:w="975" w:type="dxa"/>
            <w:tcBorders>
              <w:top w:val="nil"/>
              <w:left w:val="nil"/>
              <w:right w:val="nil"/>
            </w:tcBorders>
            <w:shd w:val="clear" w:color="000000" w:fill="D9D9D9"/>
            <w:noWrap/>
            <w:vAlign w:val="bottom"/>
            <w:hideMark/>
          </w:tcPr>
          <w:p w14:paraId="37F8EB6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43.1</w:t>
            </w:r>
          </w:p>
        </w:tc>
        <w:tc>
          <w:tcPr>
            <w:tcW w:w="993" w:type="dxa"/>
            <w:tcBorders>
              <w:top w:val="nil"/>
              <w:left w:val="nil"/>
              <w:right w:val="nil"/>
            </w:tcBorders>
            <w:shd w:val="clear" w:color="000000" w:fill="D9D9D9"/>
            <w:noWrap/>
            <w:vAlign w:val="bottom"/>
            <w:hideMark/>
          </w:tcPr>
          <w:p w14:paraId="636C2D7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62.0</w:t>
            </w:r>
          </w:p>
        </w:tc>
        <w:tc>
          <w:tcPr>
            <w:tcW w:w="709" w:type="dxa"/>
            <w:tcBorders>
              <w:top w:val="nil"/>
              <w:left w:val="nil"/>
              <w:right w:val="nil"/>
            </w:tcBorders>
            <w:shd w:val="clear" w:color="000000" w:fill="D9D9D9"/>
            <w:noWrap/>
            <w:vAlign w:val="bottom"/>
            <w:hideMark/>
          </w:tcPr>
          <w:p w14:paraId="481997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8.9</w:t>
            </w:r>
          </w:p>
        </w:tc>
      </w:tr>
      <w:tr w:rsidR="00DF0335" w:rsidRPr="002F52D1" w14:paraId="5C897CE4"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11261D6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to EBRT &amp; ADT</w:t>
            </w:r>
          </w:p>
        </w:tc>
        <w:tc>
          <w:tcPr>
            <w:tcW w:w="767" w:type="dxa"/>
            <w:tcBorders>
              <w:top w:val="nil"/>
              <w:left w:val="nil"/>
              <w:bottom w:val="single" w:sz="4" w:space="0" w:color="auto"/>
              <w:right w:val="nil"/>
            </w:tcBorders>
            <w:shd w:val="clear" w:color="000000" w:fill="D9D9D9"/>
            <w:noWrap/>
            <w:vAlign w:val="bottom"/>
            <w:hideMark/>
          </w:tcPr>
          <w:p w14:paraId="7E4308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84</w:t>
            </w:r>
          </w:p>
        </w:tc>
        <w:tc>
          <w:tcPr>
            <w:tcW w:w="976" w:type="dxa"/>
            <w:tcBorders>
              <w:top w:val="nil"/>
              <w:left w:val="nil"/>
              <w:bottom w:val="single" w:sz="4" w:space="0" w:color="auto"/>
              <w:right w:val="nil"/>
            </w:tcBorders>
            <w:shd w:val="clear" w:color="000000" w:fill="D9D9D9"/>
            <w:noWrap/>
            <w:vAlign w:val="bottom"/>
            <w:hideMark/>
          </w:tcPr>
          <w:p w14:paraId="6CAFE1C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36.9</w:t>
            </w:r>
          </w:p>
        </w:tc>
        <w:tc>
          <w:tcPr>
            <w:tcW w:w="992" w:type="dxa"/>
            <w:tcBorders>
              <w:top w:val="nil"/>
              <w:left w:val="nil"/>
              <w:bottom w:val="single" w:sz="4" w:space="0" w:color="auto"/>
              <w:right w:val="nil"/>
            </w:tcBorders>
            <w:shd w:val="clear" w:color="000000" w:fill="D9D9D9"/>
            <w:noWrap/>
            <w:vAlign w:val="bottom"/>
            <w:hideMark/>
          </w:tcPr>
          <w:p w14:paraId="3274A9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50.0</w:t>
            </w:r>
          </w:p>
        </w:tc>
        <w:tc>
          <w:tcPr>
            <w:tcW w:w="709" w:type="dxa"/>
            <w:tcBorders>
              <w:top w:val="nil"/>
              <w:left w:val="nil"/>
              <w:bottom w:val="single" w:sz="4" w:space="0" w:color="auto"/>
              <w:right w:val="nil"/>
            </w:tcBorders>
            <w:shd w:val="clear" w:color="000000" w:fill="D9D9D9"/>
            <w:noWrap/>
            <w:vAlign w:val="bottom"/>
            <w:hideMark/>
          </w:tcPr>
          <w:p w14:paraId="40905A2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13.1</w:t>
            </w:r>
          </w:p>
        </w:tc>
        <w:tc>
          <w:tcPr>
            <w:tcW w:w="825" w:type="dxa"/>
            <w:tcBorders>
              <w:top w:val="nil"/>
              <w:left w:val="nil"/>
              <w:bottom w:val="single" w:sz="4" w:space="0" w:color="auto"/>
              <w:right w:val="nil"/>
            </w:tcBorders>
            <w:shd w:val="clear" w:color="auto" w:fill="auto"/>
            <w:noWrap/>
            <w:vAlign w:val="bottom"/>
            <w:hideMark/>
          </w:tcPr>
          <w:p w14:paraId="7CE02A5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84</w:t>
            </w:r>
          </w:p>
        </w:tc>
        <w:tc>
          <w:tcPr>
            <w:tcW w:w="975" w:type="dxa"/>
            <w:tcBorders>
              <w:top w:val="nil"/>
              <w:left w:val="nil"/>
              <w:bottom w:val="single" w:sz="4" w:space="0" w:color="auto"/>
              <w:right w:val="nil"/>
            </w:tcBorders>
            <w:shd w:val="clear" w:color="auto" w:fill="auto"/>
            <w:noWrap/>
            <w:vAlign w:val="bottom"/>
            <w:hideMark/>
          </w:tcPr>
          <w:p w14:paraId="3EC53C1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10.7</w:t>
            </w:r>
          </w:p>
        </w:tc>
        <w:tc>
          <w:tcPr>
            <w:tcW w:w="993" w:type="dxa"/>
            <w:tcBorders>
              <w:top w:val="nil"/>
              <w:left w:val="nil"/>
              <w:bottom w:val="single" w:sz="4" w:space="0" w:color="auto"/>
              <w:right w:val="nil"/>
            </w:tcBorders>
            <w:shd w:val="clear" w:color="auto" w:fill="auto"/>
            <w:noWrap/>
            <w:vAlign w:val="bottom"/>
            <w:hideMark/>
          </w:tcPr>
          <w:p w14:paraId="2F9E711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13.1</w:t>
            </w:r>
          </w:p>
        </w:tc>
        <w:tc>
          <w:tcPr>
            <w:tcW w:w="709" w:type="dxa"/>
            <w:tcBorders>
              <w:top w:val="nil"/>
              <w:left w:val="nil"/>
              <w:bottom w:val="single" w:sz="4" w:space="0" w:color="auto"/>
              <w:right w:val="nil"/>
            </w:tcBorders>
            <w:shd w:val="clear" w:color="auto" w:fill="auto"/>
            <w:noWrap/>
            <w:vAlign w:val="bottom"/>
            <w:hideMark/>
          </w:tcPr>
          <w:p w14:paraId="6C65E83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w:t>
            </w:r>
          </w:p>
        </w:tc>
        <w:tc>
          <w:tcPr>
            <w:tcW w:w="867" w:type="dxa"/>
            <w:tcBorders>
              <w:top w:val="nil"/>
              <w:left w:val="nil"/>
              <w:bottom w:val="single" w:sz="4" w:space="0" w:color="auto"/>
              <w:right w:val="nil"/>
            </w:tcBorders>
            <w:shd w:val="clear" w:color="000000" w:fill="D9D9D9"/>
            <w:noWrap/>
            <w:vAlign w:val="bottom"/>
            <w:hideMark/>
          </w:tcPr>
          <w:p w14:paraId="1C8B0DF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83</w:t>
            </w:r>
          </w:p>
        </w:tc>
        <w:tc>
          <w:tcPr>
            <w:tcW w:w="975" w:type="dxa"/>
            <w:tcBorders>
              <w:top w:val="nil"/>
              <w:left w:val="nil"/>
              <w:bottom w:val="single" w:sz="4" w:space="0" w:color="auto"/>
              <w:right w:val="nil"/>
            </w:tcBorders>
            <w:shd w:val="clear" w:color="000000" w:fill="D9D9D9"/>
            <w:noWrap/>
            <w:vAlign w:val="bottom"/>
            <w:hideMark/>
          </w:tcPr>
          <w:p w14:paraId="1DA3207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41.0</w:t>
            </w:r>
          </w:p>
        </w:tc>
        <w:tc>
          <w:tcPr>
            <w:tcW w:w="993" w:type="dxa"/>
            <w:tcBorders>
              <w:top w:val="nil"/>
              <w:left w:val="nil"/>
              <w:bottom w:val="single" w:sz="4" w:space="0" w:color="auto"/>
              <w:right w:val="nil"/>
            </w:tcBorders>
            <w:shd w:val="clear" w:color="000000" w:fill="D9D9D9"/>
            <w:noWrap/>
            <w:vAlign w:val="bottom"/>
            <w:hideMark/>
          </w:tcPr>
          <w:p w14:paraId="1621FC8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49.4</w:t>
            </w:r>
          </w:p>
        </w:tc>
        <w:tc>
          <w:tcPr>
            <w:tcW w:w="709" w:type="dxa"/>
            <w:tcBorders>
              <w:top w:val="nil"/>
              <w:left w:val="nil"/>
              <w:bottom w:val="single" w:sz="4" w:space="0" w:color="auto"/>
              <w:right w:val="nil"/>
            </w:tcBorders>
            <w:shd w:val="clear" w:color="000000" w:fill="D9D9D9"/>
            <w:noWrap/>
            <w:vAlign w:val="bottom"/>
            <w:hideMark/>
          </w:tcPr>
          <w:p w14:paraId="30E1ABD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8.4</w:t>
            </w:r>
          </w:p>
        </w:tc>
      </w:tr>
    </w:tbl>
    <w:p w14:paraId="21891C5C" w14:textId="77777777" w:rsidR="00DF0335" w:rsidRDefault="00DF0335" w:rsidP="00DF0335">
      <w:pPr>
        <w:spacing w:after="0" w:line="240" w:lineRule="auto"/>
      </w:pPr>
    </w:p>
    <w:tbl>
      <w:tblPr>
        <w:tblW w:w="14284" w:type="dxa"/>
        <w:tblLayout w:type="fixed"/>
        <w:tblLook w:val="04A0" w:firstRow="1" w:lastRow="0" w:firstColumn="1" w:lastColumn="0" w:noHBand="0" w:noVBand="1"/>
      </w:tblPr>
      <w:tblGrid>
        <w:gridCol w:w="3752"/>
        <w:gridCol w:w="767"/>
        <w:gridCol w:w="996"/>
        <w:gridCol w:w="993"/>
        <w:gridCol w:w="708"/>
        <w:gridCol w:w="867"/>
        <w:gridCol w:w="976"/>
        <w:gridCol w:w="992"/>
        <w:gridCol w:w="689"/>
        <w:gridCol w:w="805"/>
        <w:gridCol w:w="1058"/>
        <w:gridCol w:w="992"/>
        <w:gridCol w:w="689"/>
      </w:tblGrid>
      <w:tr w:rsidR="00DF0335" w:rsidRPr="002F52D1" w14:paraId="6F08BCB7" w14:textId="77777777" w:rsidTr="00536E28">
        <w:trPr>
          <w:trHeight w:val="255"/>
        </w:trPr>
        <w:tc>
          <w:tcPr>
            <w:tcW w:w="3752" w:type="dxa"/>
            <w:tcBorders>
              <w:top w:val="single" w:sz="4" w:space="0" w:color="auto"/>
              <w:left w:val="nil"/>
              <w:bottom w:val="nil"/>
              <w:right w:val="nil"/>
            </w:tcBorders>
            <w:shd w:val="clear" w:color="000000" w:fill="FFFFFF"/>
            <w:noWrap/>
            <w:vAlign w:val="bottom"/>
            <w:hideMark/>
          </w:tcPr>
          <w:p w14:paraId="2411AD9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3464" w:type="dxa"/>
            <w:gridSpan w:val="4"/>
            <w:tcBorders>
              <w:top w:val="single" w:sz="4" w:space="0" w:color="auto"/>
              <w:left w:val="nil"/>
              <w:bottom w:val="nil"/>
              <w:right w:val="nil"/>
            </w:tcBorders>
            <w:shd w:val="clear" w:color="auto" w:fill="auto"/>
            <w:noWrap/>
            <w:vAlign w:val="bottom"/>
            <w:hideMark/>
          </w:tcPr>
          <w:p w14:paraId="553E6914"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Pain/Discomfort</w:t>
            </w:r>
          </w:p>
        </w:tc>
        <w:tc>
          <w:tcPr>
            <w:tcW w:w="3524" w:type="dxa"/>
            <w:gridSpan w:val="4"/>
            <w:tcBorders>
              <w:top w:val="single" w:sz="4" w:space="0" w:color="auto"/>
              <w:left w:val="nil"/>
              <w:bottom w:val="nil"/>
              <w:right w:val="nil"/>
            </w:tcBorders>
            <w:shd w:val="clear" w:color="000000" w:fill="D9D9D9"/>
            <w:noWrap/>
            <w:vAlign w:val="bottom"/>
            <w:hideMark/>
          </w:tcPr>
          <w:p w14:paraId="56520692"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Anxiety/Depression</w:t>
            </w:r>
          </w:p>
        </w:tc>
        <w:tc>
          <w:tcPr>
            <w:tcW w:w="3544" w:type="dxa"/>
            <w:gridSpan w:val="4"/>
            <w:tcBorders>
              <w:top w:val="single" w:sz="4" w:space="0" w:color="auto"/>
              <w:left w:val="nil"/>
              <w:bottom w:val="nil"/>
              <w:right w:val="nil"/>
            </w:tcBorders>
            <w:shd w:val="clear" w:color="000000" w:fill="FFFFFF"/>
            <w:noWrap/>
            <w:vAlign w:val="bottom"/>
            <w:hideMark/>
          </w:tcPr>
          <w:p w14:paraId="23D2F4DE"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reporting ≥1 HRQL problem</w:t>
            </w:r>
          </w:p>
        </w:tc>
      </w:tr>
      <w:tr w:rsidR="00DF0335" w:rsidRPr="002F52D1" w14:paraId="6136E943" w14:textId="77777777" w:rsidTr="00536E28">
        <w:trPr>
          <w:trHeight w:val="255"/>
        </w:trPr>
        <w:tc>
          <w:tcPr>
            <w:tcW w:w="3752" w:type="dxa"/>
            <w:tcBorders>
              <w:top w:val="nil"/>
              <w:left w:val="nil"/>
              <w:bottom w:val="single" w:sz="4" w:space="0" w:color="auto"/>
              <w:right w:val="nil"/>
            </w:tcBorders>
            <w:shd w:val="clear" w:color="000000" w:fill="FFFFFF"/>
            <w:noWrap/>
            <w:vAlign w:val="bottom"/>
            <w:hideMark/>
          </w:tcPr>
          <w:p w14:paraId="3D3CB10A"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67" w:type="dxa"/>
            <w:tcBorders>
              <w:top w:val="nil"/>
              <w:left w:val="nil"/>
              <w:bottom w:val="single" w:sz="4" w:space="0" w:color="auto"/>
              <w:right w:val="nil"/>
            </w:tcBorders>
            <w:shd w:val="clear" w:color="000000" w:fill="FFFFFF"/>
            <w:noWrap/>
            <w:vAlign w:val="bottom"/>
            <w:hideMark/>
          </w:tcPr>
          <w:p w14:paraId="5C60B083"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96" w:type="dxa"/>
            <w:tcBorders>
              <w:top w:val="nil"/>
              <w:left w:val="nil"/>
              <w:bottom w:val="single" w:sz="4" w:space="0" w:color="auto"/>
              <w:right w:val="nil"/>
            </w:tcBorders>
            <w:shd w:val="clear" w:color="auto" w:fill="auto"/>
            <w:vAlign w:val="bottom"/>
            <w:hideMark/>
          </w:tcPr>
          <w:p w14:paraId="0460704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 (%)</w:t>
            </w:r>
          </w:p>
        </w:tc>
        <w:tc>
          <w:tcPr>
            <w:tcW w:w="993" w:type="dxa"/>
            <w:tcBorders>
              <w:top w:val="nil"/>
              <w:left w:val="nil"/>
              <w:bottom w:val="single" w:sz="4" w:space="0" w:color="auto"/>
              <w:right w:val="nil"/>
            </w:tcBorders>
            <w:shd w:val="clear" w:color="auto" w:fill="auto"/>
            <w:vAlign w:val="bottom"/>
            <w:hideMark/>
          </w:tcPr>
          <w:p w14:paraId="02C1043B"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 (%)</w:t>
            </w:r>
          </w:p>
        </w:tc>
        <w:tc>
          <w:tcPr>
            <w:tcW w:w="708" w:type="dxa"/>
            <w:tcBorders>
              <w:top w:val="nil"/>
              <w:left w:val="nil"/>
              <w:bottom w:val="single" w:sz="4" w:space="0" w:color="auto"/>
              <w:right w:val="nil"/>
            </w:tcBorders>
            <w:shd w:val="clear" w:color="000000" w:fill="FFFFFF"/>
            <w:vAlign w:val="bottom"/>
            <w:hideMark/>
          </w:tcPr>
          <w:p w14:paraId="41CBFF22"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c>
          <w:tcPr>
            <w:tcW w:w="867" w:type="dxa"/>
            <w:tcBorders>
              <w:top w:val="nil"/>
              <w:left w:val="nil"/>
              <w:bottom w:val="single" w:sz="4" w:space="0" w:color="auto"/>
              <w:right w:val="nil"/>
            </w:tcBorders>
            <w:shd w:val="clear" w:color="000000" w:fill="D9D9D9"/>
            <w:noWrap/>
            <w:vAlign w:val="bottom"/>
            <w:hideMark/>
          </w:tcPr>
          <w:p w14:paraId="4A07A1E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76" w:type="dxa"/>
            <w:tcBorders>
              <w:top w:val="nil"/>
              <w:left w:val="nil"/>
              <w:bottom w:val="single" w:sz="4" w:space="0" w:color="auto"/>
              <w:right w:val="nil"/>
            </w:tcBorders>
            <w:shd w:val="clear" w:color="000000" w:fill="D9D9D9"/>
            <w:vAlign w:val="bottom"/>
            <w:hideMark/>
          </w:tcPr>
          <w:p w14:paraId="21DC0B7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 (%)</w:t>
            </w:r>
          </w:p>
        </w:tc>
        <w:tc>
          <w:tcPr>
            <w:tcW w:w="992" w:type="dxa"/>
            <w:tcBorders>
              <w:top w:val="nil"/>
              <w:left w:val="nil"/>
              <w:bottom w:val="single" w:sz="4" w:space="0" w:color="auto"/>
              <w:right w:val="nil"/>
            </w:tcBorders>
            <w:shd w:val="clear" w:color="000000" w:fill="D9D9D9"/>
            <w:vAlign w:val="bottom"/>
            <w:hideMark/>
          </w:tcPr>
          <w:p w14:paraId="11B1A70F"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 (%)</w:t>
            </w:r>
          </w:p>
        </w:tc>
        <w:tc>
          <w:tcPr>
            <w:tcW w:w="689" w:type="dxa"/>
            <w:tcBorders>
              <w:top w:val="nil"/>
              <w:left w:val="nil"/>
              <w:bottom w:val="single" w:sz="4" w:space="0" w:color="auto"/>
              <w:right w:val="nil"/>
            </w:tcBorders>
            <w:shd w:val="clear" w:color="000000" w:fill="D9D9D9"/>
            <w:vAlign w:val="bottom"/>
            <w:hideMark/>
          </w:tcPr>
          <w:p w14:paraId="6762AC75"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c>
          <w:tcPr>
            <w:tcW w:w="805" w:type="dxa"/>
            <w:tcBorders>
              <w:top w:val="nil"/>
              <w:left w:val="nil"/>
              <w:bottom w:val="single" w:sz="4" w:space="0" w:color="auto"/>
              <w:right w:val="nil"/>
            </w:tcBorders>
            <w:shd w:val="clear" w:color="000000" w:fill="FFFFFF"/>
            <w:noWrap/>
            <w:vAlign w:val="bottom"/>
            <w:hideMark/>
          </w:tcPr>
          <w:p w14:paraId="4F7F05A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1058" w:type="dxa"/>
            <w:tcBorders>
              <w:top w:val="nil"/>
              <w:left w:val="nil"/>
              <w:bottom w:val="single" w:sz="4" w:space="0" w:color="auto"/>
              <w:right w:val="nil"/>
            </w:tcBorders>
            <w:shd w:val="clear" w:color="auto" w:fill="auto"/>
            <w:vAlign w:val="bottom"/>
            <w:hideMark/>
          </w:tcPr>
          <w:p w14:paraId="5709C3B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 (%)</w:t>
            </w:r>
          </w:p>
        </w:tc>
        <w:tc>
          <w:tcPr>
            <w:tcW w:w="992" w:type="dxa"/>
            <w:tcBorders>
              <w:top w:val="nil"/>
              <w:left w:val="nil"/>
              <w:bottom w:val="single" w:sz="4" w:space="0" w:color="auto"/>
              <w:right w:val="nil"/>
            </w:tcBorders>
            <w:shd w:val="clear" w:color="auto" w:fill="auto"/>
            <w:vAlign w:val="bottom"/>
            <w:hideMark/>
          </w:tcPr>
          <w:p w14:paraId="2CA74091"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 (%)</w:t>
            </w:r>
          </w:p>
        </w:tc>
        <w:tc>
          <w:tcPr>
            <w:tcW w:w="689" w:type="dxa"/>
            <w:tcBorders>
              <w:top w:val="nil"/>
              <w:left w:val="nil"/>
              <w:bottom w:val="single" w:sz="4" w:space="0" w:color="auto"/>
              <w:right w:val="nil"/>
            </w:tcBorders>
            <w:shd w:val="clear" w:color="000000" w:fill="FFFFFF"/>
            <w:noWrap/>
            <w:vAlign w:val="bottom"/>
            <w:hideMark/>
          </w:tcPr>
          <w:p w14:paraId="2764CDC6"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r>
      <w:tr w:rsidR="00DF0335" w:rsidRPr="002F52D1" w14:paraId="2375B1C1" w14:textId="77777777" w:rsidTr="00536E28">
        <w:trPr>
          <w:trHeight w:val="255"/>
        </w:trPr>
        <w:tc>
          <w:tcPr>
            <w:tcW w:w="3752" w:type="dxa"/>
            <w:tcBorders>
              <w:top w:val="nil"/>
              <w:left w:val="nil"/>
              <w:bottom w:val="nil"/>
              <w:right w:val="nil"/>
            </w:tcBorders>
            <w:shd w:val="clear" w:color="auto" w:fill="auto"/>
            <w:vAlign w:val="center"/>
            <w:hideMark/>
          </w:tcPr>
          <w:p w14:paraId="129FA25C"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No additional treatment reported</w:t>
            </w:r>
          </w:p>
        </w:tc>
        <w:tc>
          <w:tcPr>
            <w:tcW w:w="767" w:type="dxa"/>
            <w:tcBorders>
              <w:top w:val="nil"/>
              <w:left w:val="nil"/>
              <w:bottom w:val="nil"/>
              <w:right w:val="nil"/>
            </w:tcBorders>
            <w:shd w:val="clear" w:color="000000" w:fill="FFFFFF"/>
            <w:noWrap/>
            <w:vAlign w:val="bottom"/>
            <w:hideMark/>
          </w:tcPr>
          <w:p w14:paraId="11244FEF"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6" w:type="dxa"/>
            <w:tcBorders>
              <w:top w:val="nil"/>
              <w:left w:val="nil"/>
              <w:bottom w:val="nil"/>
              <w:right w:val="nil"/>
            </w:tcBorders>
            <w:shd w:val="clear" w:color="000000" w:fill="FFFFFF"/>
            <w:vAlign w:val="bottom"/>
            <w:hideMark/>
          </w:tcPr>
          <w:p w14:paraId="391B3341"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3" w:type="dxa"/>
            <w:tcBorders>
              <w:top w:val="nil"/>
              <w:left w:val="nil"/>
              <w:bottom w:val="nil"/>
              <w:right w:val="nil"/>
            </w:tcBorders>
            <w:shd w:val="clear" w:color="000000" w:fill="FFFFFF"/>
            <w:vAlign w:val="bottom"/>
            <w:hideMark/>
          </w:tcPr>
          <w:p w14:paraId="638A1DA0"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708" w:type="dxa"/>
            <w:tcBorders>
              <w:top w:val="nil"/>
              <w:left w:val="nil"/>
              <w:bottom w:val="nil"/>
              <w:right w:val="nil"/>
            </w:tcBorders>
            <w:shd w:val="clear" w:color="000000" w:fill="FFFFFF"/>
            <w:vAlign w:val="bottom"/>
            <w:hideMark/>
          </w:tcPr>
          <w:p w14:paraId="449F7B3C"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867" w:type="dxa"/>
            <w:tcBorders>
              <w:top w:val="nil"/>
              <w:left w:val="nil"/>
              <w:bottom w:val="nil"/>
              <w:right w:val="nil"/>
            </w:tcBorders>
            <w:shd w:val="clear" w:color="000000" w:fill="D9D9D9"/>
            <w:noWrap/>
            <w:vAlign w:val="bottom"/>
            <w:hideMark/>
          </w:tcPr>
          <w:p w14:paraId="35478D2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76" w:type="dxa"/>
            <w:tcBorders>
              <w:top w:val="nil"/>
              <w:left w:val="nil"/>
              <w:bottom w:val="nil"/>
              <w:right w:val="nil"/>
            </w:tcBorders>
            <w:shd w:val="clear" w:color="000000" w:fill="D9D9D9"/>
            <w:vAlign w:val="bottom"/>
            <w:hideMark/>
          </w:tcPr>
          <w:p w14:paraId="14FF01A3"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2" w:type="dxa"/>
            <w:tcBorders>
              <w:top w:val="nil"/>
              <w:left w:val="nil"/>
              <w:bottom w:val="nil"/>
              <w:right w:val="nil"/>
            </w:tcBorders>
            <w:shd w:val="clear" w:color="000000" w:fill="D9D9D9"/>
            <w:vAlign w:val="bottom"/>
            <w:hideMark/>
          </w:tcPr>
          <w:p w14:paraId="15EE965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689" w:type="dxa"/>
            <w:tcBorders>
              <w:top w:val="nil"/>
              <w:left w:val="nil"/>
              <w:bottom w:val="nil"/>
              <w:right w:val="nil"/>
            </w:tcBorders>
            <w:shd w:val="clear" w:color="000000" w:fill="D9D9D9"/>
            <w:vAlign w:val="bottom"/>
            <w:hideMark/>
          </w:tcPr>
          <w:p w14:paraId="7D0A766C"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805" w:type="dxa"/>
            <w:tcBorders>
              <w:top w:val="nil"/>
              <w:left w:val="nil"/>
              <w:bottom w:val="nil"/>
              <w:right w:val="nil"/>
            </w:tcBorders>
            <w:shd w:val="clear" w:color="000000" w:fill="FFFFFF"/>
            <w:noWrap/>
            <w:vAlign w:val="bottom"/>
            <w:hideMark/>
          </w:tcPr>
          <w:p w14:paraId="156DFFE1"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1058" w:type="dxa"/>
            <w:tcBorders>
              <w:top w:val="nil"/>
              <w:left w:val="nil"/>
              <w:bottom w:val="nil"/>
              <w:right w:val="nil"/>
            </w:tcBorders>
            <w:shd w:val="clear" w:color="000000" w:fill="FFFFFF"/>
            <w:vAlign w:val="bottom"/>
            <w:hideMark/>
          </w:tcPr>
          <w:p w14:paraId="37FE0AEB"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2" w:type="dxa"/>
            <w:tcBorders>
              <w:top w:val="nil"/>
              <w:left w:val="nil"/>
              <w:bottom w:val="nil"/>
              <w:right w:val="nil"/>
            </w:tcBorders>
            <w:shd w:val="clear" w:color="auto" w:fill="auto"/>
            <w:vAlign w:val="bottom"/>
            <w:hideMark/>
          </w:tcPr>
          <w:p w14:paraId="27F5AB58"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p>
        </w:tc>
        <w:tc>
          <w:tcPr>
            <w:tcW w:w="689" w:type="dxa"/>
            <w:tcBorders>
              <w:top w:val="nil"/>
              <w:left w:val="nil"/>
              <w:bottom w:val="nil"/>
              <w:right w:val="nil"/>
            </w:tcBorders>
            <w:shd w:val="clear" w:color="000000" w:fill="FFFFFF"/>
            <w:noWrap/>
            <w:vAlign w:val="bottom"/>
            <w:hideMark/>
          </w:tcPr>
          <w:p w14:paraId="16BB1DDF"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r>
      <w:tr w:rsidR="00DF0335" w:rsidRPr="002F52D1" w14:paraId="17490AE5"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7531065D"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auto" w:fill="auto"/>
            <w:noWrap/>
            <w:vAlign w:val="bottom"/>
            <w:hideMark/>
          </w:tcPr>
          <w:p w14:paraId="74CE020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18,954</w:t>
            </w:r>
          </w:p>
        </w:tc>
        <w:tc>
          <w:tcPr>
            <w:tcW w:w="996" w:type="dxa"/>
            <w:tcBorders>
              <w:top w:val="nil"/>
              <w:left w:val="nil"/>
              <w:bottom w:val="single" w:sz="4" w:space="0" w:color="auto"/>
              <w:right w:val="nil"/>
            </w:tcBorders>
            <w:shd w:val="clear" w:color="auto" w:fill="auto"/>
            <w:noWrap/>
            <w:vAlign w:val="bottom"/>
            <w:hideMark/>
          </w:tcPr>
          <w:p w14:paraId="1E3114F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37.7</w:t>
            </w:r>
          </w:p>
        </w:tc>
        <w:tc>
          <w:tcPr>
            <w:tcW w:w="993" w:type="dxa"/>
            <w:tcBorders>
              <w:top w:val="nil"/>
              <w:left w:val="nil"/>
              <w:bottom w:val="single" w:sz="4" w:space="0" w:color="auto"/>
              <w:right w:val="nil"/>
            </w:tcBorders>
            <w:shd w:val="clear" w:color="auto" w:fill="auto"/>
            <w:noWrap/>
            <w:vAlign w:val="bottom"/>
            <w:hideMark/>
          </w:tcPr>
          <w:p w14:paraId="5BFE581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39.7</w:t>
            </w:r>
          </w:p>
        </w:tc>
        <w:tc>
          <w:tcPr>
            <w:tcW w:w="708" w:type="dxa"/>
            <w:tcBorders>
              <w:top w:val="nil"/>
              <w:left w:val="nil"/>
              <w:bottom w:val="single" w:sz="4" w:space="0" w:color="auto"/>
              <w:right w:val="nil"/>
            </w:tcBorders>
            <w:shd w:val="clear" w:color="000000" w:fill="FFFFFF"/>
            <w:noWrap/>
            <w:vAlign w:val="bottom"/>
            <w:hideMark/>
          </w:tcPr>
          <w:p w14:paraId="4787519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w:t>
            </w:r>
          </w:p>
        </w:tc>
        <w:tc>
          <w:tcPr>
            <w:tcW w:w="867" w:type="dxa"/>
            <w:tcBorders>
              <w:top w:val="nil"/>
              <w:left w:val="nil"/>
              <w:bottom w:val="single" w:sz="4" w:space="0" w:color="auto"/>
              <w:right w:val="nil"/>
            </w:tcBorders>
            <w:shd w:val="clear" w:color="000000" w:fill="D9D9D9"/>
            <w:noWrap/>
            <w:vAlign w:val="bottom"/>
            <w:hideMark/>
          </w:tcPr>
          <w:p w14:paraId="2D50D2E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18,943</w:t>
            </w:r>
          </w:p>
        </w:tc>
        <w:tc>
          <w:tcPr>
            <w:tcW w:w="976" w:type="dxa"/>
            <w:tcBorders>
              <w:top w:val="nil"/>
              <w:left w:val="nil"/>
              <w:bottom w:val="single" w:sz="4" w:space="0" w:color="auto"/>
              <w:right w:val="nil"/>
            </w:tcBorders>
            <w:shd w:val="clear" w:color="000000" w:fill="D9D9D9"/>
            <w:noWrap/>
            <w:vAlign w:val="bottom"/>
            <w:hideMark/>
          </w:tcPr>
          <w:p w14:paraId="10B8071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30.5</w:t>
            </w:r>
          </w:p>
        </w:tc>
        <w:tc>
          <w:tcPr>
            <w:tcW w:w="992" w:type="dxa"/>
            <w:tcBorders>
              <w:top w:val="nil"/>
              <w:left w:val="nil"/>
              <w:bottom w:val="single" w:sz="4" w:space="0" w:color="auto"/>
              <w:right w:val="nil"/>
            </w:tcBorders>
            <w:shd w:val="clear" w:color="000000" w:fill="D9D9D9"/>
            <w:noWrap/>
            <w:vAlign w:val="bottom"/>
            <w:hideMark/>
          </w:tcPr>
          <w:p w14:paraId="7EF3E98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30.3</w:t>
            </w:r>
          </w:p>
        </w:tc>
        <w:tc>
          <w:tcPr>
            <w:tcW w:w="689" w:type="dxa"/>
            <w:tcBorders>
              <w:top w:val="nil"/>
              <w:left w:val="nil"/>
              <w:bottom w:val="single" w:sz="4" w:space="0" w:color="auto"/>
              <w:right w:val="nil"/>
            </w:tcBorders>
            <w:shd w:val="clear" w:color="000000" w:fill="D9D9D9"/>
            <w:noWrap/>
            <w:vAlign w:val="bottom"/>
            <w:hideMark/>
          </w:tcPr>
          <w:p w14:paraId="6E52850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-0.2</w:t>
            </w:r>
          </w:p>
        </w:tc>
        <w:tc>
          <w:tcPr>
            <w:tcW w:w="805" w:type="dxa"/>
            <w:tcBorders>
              <w:top w:val="nil"/>
              <w:left w:val="nil"/>
              <w:bottom w:val="single" w:sz="4" w:space="0" w:color="auto"/>
              <w:right w:val="nil"/>
            </w:tcBorders>
            <w:shd w:val="clear" w:color="000000" w:fill="FFFFFF"/>
            <w:noWrap/>
            <w:vAlign w:val="bottom"/>
            <w:hideMark/>
          </w:tcPr>
          <w:p w14:paraId="6EC7601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18,518</w:t>
            </w:r>
          </w:p>
        </w:tc>
        <w:tc>
          <w:tcPr>
            <w:tcW w:w="1058" w:type="dxa"/>
            <w:tcBorders>
              <w:top w:val="nil"/>
              <w:left w:val="nil"/>
              <w:bottom w:val="single" w:sz="4" w:space="0" w:color="auto"/>
              <w:right w:val="nil"/>
            </w:tcBorders>
            <w:shd w:val="clear" w:color="000000" w:fill="FFFFFF"/>
            <w:noWrap/>
            <w:vAlign w:val="bottom"/>
            <w:hideMark/>
          </w:tcPr>
          <w:p w14:paraId="71BE7C3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57.5</w:t>
            </w:r>
          </w:p>
        </w:tc>
        <w:tc>
          <w:tcPr>
            <w:tcW w:w="992" w:type="dxa"/>
            <w:tcBorders>
              <w:top w:val="nil"/>
              <w:left w:val="nil"/>
              <w:bottom w:val="single" w:sz="4" w:space="0" w:color="auto"/>
              <w:right w:val="nil"/>
            </w:tcBorders>
            <w:shd w:val="clear" w:color="auto" w:fill="auto"/>
            <w:noWrap/>
            <w:vAlign w:val="bottom"/>
            <w:hideMark/>
          </w:tcPr>
          <w:p w14:paraId="33B041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58.5</w:t>
            </w:r>
          </w:p>
        </w:tc>
        <w:tc>
          <w:tcPr>
            <w:tcW w:w="689" w:type="dxa"/>
            <w:tcBorders>
              <w:top w:val="nil"/>
              <w:left w:val="nil"/>
              <w:bottom w:val="single" w:sz="4" w:space="0" w:color="auto"/>
              <w:right w:val="nil"/>
            </w:tcBorders>
            <w:shd w:val="clear" w:color="000000" w:fill="FFFFFF"/>
            <w:noWrap/>
            <w:vAlign w:val="bottom"/>
            <w:hideMark/>
          </w:tcPr>
          <w:p w14:paraId="0BD8CD4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w:t>
            </w:r>
          </w:p>
        </w:tc>
      </w:tr>
      <w:tr w:rsidR="00DF0335" w:rsidRPr="002F52D1" w14:paraId="4AE61905" w14:textId="77777777" w:rsidTr="00536E28">
        <w:trPr>
          <w:trHeight w:val="255"/>
        </w:trPr>
        <w:tc>
          <w:tcPr>
            <w:tcW w:w="3752" w:type="dxa"/>
            <w:tcBorders>
              <w:top w:val="nil"/>
              <w:left w:val="nil"/>
              <w:bottom w:val="nil"/>
              <w:right w:val="nil"/>
            </w:tcBorders>
            <w:shd w:val="clear" w:color="auto" w:fill="auto"/>
            <w:noWrap/>
            <w:vAlign w:val="bottom"/>
            <w:hideMark/>
          </w:tcPr>
          <w:p w14:paraId="6833B9B2"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auto" w:fill="auto"/>
            <w:noWrap/>
            <w:vAlign w:val="bottom"/>
            <w:hideMark/>
          </w:tcPr>
          <w:p w14:paraId="2367DEF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10,883</w:t>
            </w:r>
          </w:p>
        </w:tc>
        <w:tc>
          <w:tcPr>
            <w:tcW w:w="996" w:type="dxa"/>
            <w:tcBorders>
              <w:top w:val="nil"/>
              <w:left w:val="nil"/>
              <w:bottom w:val="nil"/>
              <w:right w:val="nil"/>
            </w:tcBorders>
            <w:shd w:val="clear" w:color="auto" w:fill="auto"/>
            <w:noWrap/>
            <w:vAlign w:val="bottom"/>
            <w:hideMark/>
          </w:tcPr>
          <w:p w14:paraId="62E0B85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36.2</w:t>
            </w:r>
          </w:p>
        </w:tc>
        <w:tc>
          <w:tcPr>
            <w:tcW w:w="993" w:type="dxa"/>
            <w:tcBorders>
              <w:top w:val="nil"/>
              <w:left w:val="nil"/>
              <w:bottom w:val="nil"/>
              <w:right w:val="nil"/>
            </w:tcBorders>
            <w:shd w:val="clear" w:color="auto" w:fill="auto"/>
            <w:noWrap/>
            <w:vAlign w:val="bottom"/>
            <w:hideMark/>
          </w:tcPr>
          <w:p w14:paraId="620DA87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37.8</w:t>
            </w:r>
          </w:p>
        </w:tc>
        <w:tc>
          <w:tcPr>
            <w:tcW w:w="708" w:type="dxa"/>
            <w:tcBorders>
              <w:top w:val="nil"/>
              <w:left w:val="nil"/>
              <w:bottom w:val="nil"/>
              <w:right w:val="nil"/>
            </w:tcBorders>
            <w:shd w:val="clear" w:color="000000" w:fill="FFFFFF"/>
            <w:noWrap/>
            <w:vAlign w:val="bottom"/>
            <w:hideMark/>
          </w:tcPr>
          <w:p w14:paraId="4103DD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w:t>
            </w:r>
          </w:p>
        </w:tc>
        <w:tc>
          <w:tcPr>
            <w:tcW w:w="867" w:type="dxa"/>
            <w:tcBorders>
              <w:top w:val="nil"/>
              <w:left w:val="nil"/>
              <w:bottom w:val="nil"/>
              <w:right w:val="nil"/>
            </w:tcBorders>
            <w:shd w:val="clear" w:color="000000" w:fill="D9D9D9"/>
            <w:noWrap/>
            <w:vAlign w:val="bottom"/>
            <w:hideMark/>
          </w:tcPr>
          <w:p w14:paraId="4C43378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10,891</w:t>
            </w:r>
          </w:p>
        </w:tc>
        <w:tc>
          <w:tcPr>
            <w:tcW w:w="976" w:type="dxa"/>
            <w:tcBorders>
              <w:top w:val="nil"/>
              <w:left w:val="nil"/>
              <w:bottom w:val="nil"/>
              <w:right w:val="nil"/>
            </w:tcBorders>
            <w:shd w:val="clear" w:color="000000" w:fill="D9D9D9"/>
            <w:noWrap/>
            <w:vAlign w:val="bottom"/>
            <w:hideMark/>
          </w:tcPr>
          <w:p w14:paraId="49B6E62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29.4</w:t>
            </w:r>
          </w:p>
        </w:tc>
        <w:tc>
          <w:tcPr>
            <w:tcW w:w="992" w:type="dxa"/>
            <w:tcBorders>
              <w:top w:val="nil"/>
              <w:left w:val="nil"/>
              <w:bottom w:val="nil"/>
              <w:right w:val="nil"/>
            </w:tcBorders>
            <w:shd w:val="clear" w:color="000000" w:fill="D9D9D9"/>
            <w:noWrap/>
            <w:vAlign w:val="bottom"/>
            <w:hideMark/>
          </w:tcPr>
          <w:p w14:paraId="08A930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28.7</w:t>
            </w:r>
          </w:p>
        </w:tc>
        <w:tc>
          <w:tcPr>
            <w:tcW w:w="689" w:type="dxa"/>
            <w:tcBorders>
              <w:top w:val="nil"/>
              <w:left w:val="nil"/>
              <w:bottom w:val="nil"/>
              <w:right w:val="nil"/>
            </w:tcBorders>
            <w:shd w:val="clear" w:color="000000" w:fill="D9D9D9"/>
            <w:noWrap/>
            <w:vAlign w:val="bottom"/>
            <w:hideMark/>
          </w:tcPr>
          <w:p w14:paraId="5DC5DE9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c>
          <w:tcPr>
            <w:tcW w:w="805" w:type="dxa"/>
            <w:tcBorders>
              <w:top w:val="nil"/>
              <w:left w:val="nil"/>
              <w:bottom w:val="nil"/>
              <w:right w:val="nil"/>
            </w:tcBorders>
            <w:shd w:val="clear" w:color="000000" w:fill="FFFFFF"/>
            <w:noWrap/>
            <w:vAlign w:val="bottom"/>
            <w:hideMark/>
          </w:tcPr>
          <w:p w14:paraId="0AFA1E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10,648</w:t>
            </w:r>
          </w:p>
        </w:tc>
        <w:tc>
          <w:tcPr>
            <w:tcW w:w="1058" w:type="dxa"/>
            <w:tcBorders>
              <w:top w:val="nil"/>
              <w:left w:val="nil"/>
              <w:bottom w:val="nil"/>
              <w:right w:val="nil"/>
            </w:tcBorders>
            <w:shd w:val="clear" w:color="auto" w:fill="auto"/>
            <w:noWrap/>
            <w:vAlign w:val="bottom"/>
            <w:hideMark/>
          </w:tcPr>
          <w:p w14:paraId="388147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55.3</w:t>
            </w:r>
          </w:p>
        </w:tc>
        <w:tc>
          <w:tcPr>
            <w:tcW w:w="992" w:type="dxa"/>
            <w:tcBorders>
              <w:top w:val="nil"/>
              <w:left w:val="nil"/>
              <w:bottom w:val="nil"/>
              <w:right w:val="nil"/>
            </w:tcBorders>
            <w:shd w:val="clear" w:color="000000" w:fill="FFFFFF"/>
            <w:noWrap/>
            <w:vAlign w:val="bottom"/>
            <w:hideMark/>
          </w:tcPr>
          <w:p w14:paraId="52A219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56.0</w:t>
            </w:r>
          </w:p>
        </w:tc>
        <w:tc>
          <w:tcPr>
            <w:tcW w:w="689" w:type="dxa"/>
            <w:tcBorders>
              <w:top w:val="nil"/>
              <w:left w:val="nil"/>
              <w:bottom w:val="nil"/>
              <w:right w:val="nil"/>
            </w:tcBorders>
            <w:shd w:val="clear" w:color="000000" w:fill="FFFFFF"/>
            <w:noWrap/>
            <w:vAlign w:val="bottom"/>
            <w:hideMark/>
          </w:tcPr>
          <w:p w14:paraId="2FBEEF1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r>
      <w:tr w:rsidR="00DF0335" w:rsidRPr="002F52D1" w14:paraId="2B6EA4BC" w14:textId="77777777" w:rsidTr="00536E28">
        <w:trPr>
          <w:trHeight w:val="255"/>
        </w:trPr>
        <w:tc>
          <w:tcPr>
            <w:tcW w:w="3752" w:type="dxa"/>
            <w:tcBorders>
              <w:top w:val="nil"/>
              <w:left w:val="nil"/>
              <w:bottom w:val="nil"/>
              <w:right w:val="nil"/>
            </w:tcBorders>
            <w:shd w:val="clear" w:color="auto" w:fill="auto"/>
            <w:noWrap/>
            <w:vAlign w:val="bottom"/>
            <w:hideMark/>
          </w:tcPr>
          <w:p w14:paraId="785AB75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auto" w:fill="auto"/>
            <w:noWrap/>
            <w:vAlign w:val="bottom"/>
            <w:hideMark/>
          </w:tcPr>
          <w:p w14:paraId="4B38A5B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100</w:t>
            </w:r>
          </w:p>
        </w:tc>
        <w:tc>
          <w:tcPr>
            <w:tcW w:w="996" w:type="dxa"/>
            <w:tcBorders>
              <w:top w:val="nil"/>
              <w:left w:val="nil"/>
              <w:bottom w:val="nil"/>
              <w:right w:val="nil"/>
            </w:tcBorders>
            <w:shd w:val="clear" w:color="auto" w:fill="auto"/>
            <w:noWrap/>
            <w:vAlign w:val="bottom"/>
            <w:hideMark/>
          </w:tcPr>
          <w:p w14:paraId="5739B23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38.5</w:t>
            </w:r>
          </w:p>
        </w:tc>
        <w:tc>
          <w:tcPr>
            <w:tcW w:w="993" w:type="dxa"/>
            <w:tcBorders>
              <w:top w:val="nil"/>
              <w:left w:val="nil"/>
              <w:bottom w:val="nil"/>
              <w:right w:val="nil"/>
            </w:tcBorders>
            <w:shd w:val="clear" w:color="auto" w:fill="auto"/>
            <w:noWrap/>
            <w:vAlign w:val="bottom"/>
            <w:hideMark/>
          </w:tcPr>
          <w:p w14:paraId="5B77FC2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40.1</w:t>
            </w:r>
          </w:p>
        </w:tc>
        <w:tc>
          <w:tcPr>
            <w:tcW w:w="708" w:type="dxa"/>
            <w:tcBorders>
              <w:top w:val="nil"/>
              <w:left w:val="nil"/>
              <w:bottom w:val="nil"/>
              <w:right w:val="nil"/>
            </w:tcBorders>
            <w:shd w:val="clear" w:color="000000" w:fill="FFFFFF"/>
            <w:noWrap/>
            <w:vAlign w:val="bottom"/>
            <w:hideMark/>
          </w:tcPr>
          <w:p w14:paraId="2510E87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w:t>
            </w:r>
          </w:p>
        </w:tc>
        <w:tc>
          <w:tcPr>
            <w:tcW w:w="867" w:type="dxa"/>
            <w:tcBorders>
              <w:top w:val="nil"/>
              <w:left w:val="nil"/>
              <w:bottom w:val="nil"/>
              <w:right w:val="nil"/>
            </w:tcBorders>
            <w:shd w:val="clear" w:color="000000" w:fill="D9D9D9"/>
            <w:noWrap/>
            <w:vAlign w:val="bottom"/>
            <w:hideMark/>
          </w:tcPr>
          <w:p w14:paraId="14B1F81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3,871</w:t>
            </w:r>
          </w:p>
        </w:tc>
        <w:tc>
          <w:tcPr>
            <w:tcW w:w="976" w:type="dxa"/>
            <w:tcBorders>
              <w:top w:val="nil"/>
              <w:left w:val="nil"/>
              <w:bottom w:val="nil"/>
              <w:right w:val="nil"/>
            </w:tcBorders>
            <w:shd w:val="clear" w:color="000000" w:fill="D9D9D9"/>
            <w:noWrap/>
            <w:vAlign w:val="bottom"/>
            <w:hideMark/>
          </w:tcPr>
          <w:p w14:paraId="0A87574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31.7</w:t>
            </w:r>
          </w:p>
        </w:tc>
        <w:tc>
          <w:tcPr>
            <w:tcW w:w="992" w:type="dxa"/>
            <w:tcBorders>
              <w:top w:val="nil"/>
              <w:left w:val="nil"/>
              <w:bottom w:val="nil"/>
              <w:right w:val="nil"/>
            </w:tcBorders>
            <w:shd w:val="clear" w:color="000000" w:fill="D9D9D9"/>
            <w:noWrap/>
            <w:vAlign w:val="bottom"/>
            <w:hideMark/>
          </w:tcPr>
          <w:p w14:paraId="052D3A1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32.0</w:t>
            </w:r>
          </w:p>
        </w:tc>
        <w:tc>
          <w:tcPr>
            <w:tcW w:w="689" w:type="dxa"/>
            <w:tcBorders>
              <w:top w:val="nil"/>
              <w:left w:val="nil"/>
              <w:bottom w:val="nil"/>
              <w:right w:val="nil"/>
            </w:tcBorders>
            <w:shd w:val="clear" w:color="000000" w:fill="D9D9D9"/>
            <w:noWrap/>
            <w:vAlign w:val="bottom"/>
            <w:hideMark/>
          </w:tcPr>
          <w:p w14:paraId="3319FCF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c>
          <w:tcPr>
            <w:tcW w:w="805" w:type="dxa"/>
            <w:tcBorders>
              <w:top w:val="nil"/>
              <w:left w:val="nil"/>
              <w:bottom w:val="nil"/>
              <w:right w:val="nil"/>
            </w:tcBorders>
            <w:shd w:val="clear" w:color="000000" w:fill="FFFFFF"/>
            <w:noWrap/>
            <w:vAlign w:val="bottom"/>
            <w:hideMark/>
          </w:tcPr>
          <w:p w14:paraId="07095DB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3,793</w:t>
            </w:r>
          </w:p>
        </w:tc>
        <w:tc>
          <w:tcPr>
            <w:tcW w:w="1058" w:type="dxa"/>
            <w:tcBorders>
              <w:top w:val="nil"/>
              <w:left w:val="nil"/>
              <w:bottom w:val="nil"/>
              <w:right w:val="nil"/>
            </w:tcBorders>
            <w:shd w:val="clear" w:color="auto" w:fill="auto"/>
            <w:noWrap/>
            <w:vAlign w:val="bottom"/>
            <w:hideMark/>
          </w:tcPr>
          <w:p w14:paraId="0D5C860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59.6</w:t>
            </w:r>
          </w:p>
        </w:tc>
        <w:tc>
          <w:tcPr>
            <w:tcW w:w="992" w:type="dxa"/>
            <w:tcBorders>
              <w:top w:val="nil"/>
              <w:left w:val="nil"/>
              <w:bottom w:val="nil"/>
              <w:right w:val="nil"/>
            </w:tcBorders>
            <w:shd w:val="clear" w:color="000000" w:fill="FFFFFF"/>
            <w:noWrap/>
            <w:vAlign w:val="bottom"/>
            <w:hideMark/>
          </w:tcPr>
          <w:p w14:paraId="318F7B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59.9</w:t>
            </w:r>
          </w:p>
        </w:tc>
        <w:tc>
          <w:tcPr>
            <w:tcW w:w="689" w:type="dxa"/>
            <w:tcBorders>
              <w:top w:val="nil"/>
              <w:left w:val="nil"/>
              <w:bottom w:val="nil"/>
              <w:right w:val="nil"/>
            </w:tcBorders>
            <w:shd w:val="clear" w:color="000000" w:fill="FFFFFF"/>
            <w:noWrap/>
            <w:vAlign w:val="bottom"/>
            <w:hideMark/>
          </w:tcPr>
          <w:p w14:paraId="687D568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0.3</w:t>
            </w:r>
          </w:p>
        </w:tc>
      </w:tr>
      <w:tr w:rsidR="00DF0335" w:rsidRPr="002F52D1" w14:paraId="220F463F"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4EB292A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IV</w:t>
            </w:r>
          </w:p>
        </w:tc>
        <w:tc>
          <w:tcPr>
            <w:tcW w:w="767" w:type="dxa"/>
            <w:tcBorders>
              <w:top w:val="nil"/>
              <w:left w:val="nil"/>
              <w:bottom w:val="single" w:sz="4" w:space="0" w:color="auto"/>
              <w:right w:val="nil"/>
            </w:tcBorders>
            <w:shd w:val="clear" w:color="auto" w:fill="auto"/>
            <w:noWrap/>
            <w:vAlign w:val="bottom"/>
            <w:hideMark/>
          </w:tcPr>
          <w:p w14:paraId="33B08F5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1,587</w:t>
            </w:r>
          </w:p>
        </w:tc>
        <w:tc>
          <w:tcPr>
            <w:tcW w:w="996" w:type="dxa"/>
            <w:tcBorders>
              <w:top w:val="nil"/>
              <w:left w:val="nil"/>
              <w:bottom w:val="single" w:sz="4" w:space="0" w:color="auto"/>
              <w:right w:val="nil"/>
            </w:tcBorders>
            <w:shd w:val="clear" w:color="auto" w:fill="auto"/>
            <w:noWrap/>
            <w:vAlign w:val="bottom"/>
            <w:hideMark/>
          </w:tcPr>
          <w:p w14:paraId="17770C4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46.6</w:t>
            </w:r>
          </w:p>
        </w:tc>
        <w:tc>
          <w:tcPr>
            <w:tcW w:w="993" w:type="dxa"/>
            <w:tcBorders>
              <w:top w:val="nil"/>
              <w:left w:val="nil"/>
              <w:bottom w:val="single" w:sz="4" w:space="0" w:color="auto"/>
              <w:right w:val="nil"/>
            </w:tcBorders>
            <w:shd w:val="clear" w:color="auto" w:fill="auto"/>
            <w:noWrap/>
            <w:vAlign w:val="bottom"/>
            <w:hideMark/>
          </w:tcPr>
          <w:p w14:paraId="4D1F420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50.8</w:t>
            </w:r>
          </w:p>
        </w:tc>
        <w:tc>
          <w:tcPr>
            <w:tcW w:w="708" w:type="dxa"/>
            <w:tcBorders>
              <w:top w:val="nil"/>
              <w:left w:val="nil"/>
              <w:bottom w:val="single" w:sz="4" w:space="0" w:color="auto"/>
              <w:right w:val="nil"/>
            </w:tcBorders>
            <w:shd w:val="clear" w:color="000000" w:fill="FFFFFF"/>
            <w:noWrap/>
            <w:vAlign w:val="bottom"/>
            <w:hideMark/>
          </w:tcPr>
          <w:p w14:paraId="433419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w:t>
            </w:r>
          </w:p>
        </w:tc>
        <w:tc>
          <w:tcPr>
            <w:tcW w:w="867" w:type="dxa"/>
            <w:tcBorders>
              <w:top w:val="nil"/>
              <w:left w:val="nil"/>
              <w:bottom w:val="single" w:sz="4" w:space="0" w:color="auto"/>
              <w:right w:val="nil"/>
            </w:tcBorders>
            <w:shd w:val="clear" w:color="000000" w:fill="D9D9D9"/>
            <w:noWrap/>
            <w:vAlign w:val="bottom"/>
            <w:hideMark/>
          </w:tcPr>
          <w:p w14:paraId="40BE38C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1,579</w:t>
            </w:r>
          </w:p>
        </w:tc>
        <w:tc>
          <w:tcPr>
            <w:tcW w:w="976" w:type="dxa"/>
            <w:tcBorders>
              <w:top w:val="nil"/>
              <w:left w:val="nil"/>
              <w:bottom w:val="single" w:sz="4" w:space="0" w:color="auto"/>
              <w:right w:val="nil"/>
            </w:tcBorders>
            <w:shd w:val="clear" w:color="000000" w:fill="D9D9D9"/>
            <w:noWrap/>
            <w:vAlign w:val="bottom"/>
            <w:hideMark/>
          </w:tcPr>
          <w:p w14:paraId="5C94763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36.6</w:t>
            </w:r>
          </w:p>
        </w:tc>
        <w:tc>
          <w:tcPr>
            <w:tcW w:w="992" w:type="dxa"/>
            <w:tcBorders>
              <w:top w:val="nil"/>
              <w:left w:val="nil"/>
              <w:bottom w:val="single" w:sz="4" w:space="0" w:color="auto"/>
              <w:right w:val="nil"/>
            </w:tcBorders>
            <w:shd w:val="clear" w:color="000000" w:fill="D9D9D9"/>
            <w:noWrap/>
            <w:vAlign w:val="bottom"/>
            <w:hideMark/>
          </w:tcPr>
          <w:p w14:paraId="468812F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36.7</w:t>
            </w:r>
          </w:p>
        </w:tc>
        <w:tc>
          <w:tcPr>
            <w:tcW w:w="689" w:type="dxa"/>
            <w:tcBorders>
              <w:top w:val="nil"/>
              <w:left w:val="nil"/>
              <w:bottom w:val="single" w:sz="4" w:space="0" w:color="auto"/>
              <w:right w:val="nil"/>
            </w:tcBorders>
            <w:shd w:val="clear" w:color="000000" w:fill="D9D9D9"/>
            <w:noWrap/>
            <w:vAlign w:val="bottom"/>
            <w:hideMark/>
          </w:tcPr>
          <w:p w14:paraId="6D4C78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0.1</w:t>
            </w:r>
          </w:p>
        </w:tc>
        <w:tc>
          <w:tcPr>
            <w:tcW w:w="805" w:type="dxa"/>
            <w:tcBorders>
              <w:top w:val="nil"/>
              <w:left w:val="nil"/>
              <w:bottom w:val="single" w:sz="4" w:space="0" w:color="auto"/>
              <w:right w:val="nil"/>
            </w:tcBorders>
            <w:shd w:val="clear" w:color="000000" w:fill="FFFFFF"/>
            <w:noWrap/>
            <w:vAlign w:val="bottom"/>
            <w:hideMark/>
          </w:tcPr>
          <w:p w14:paraId="29BD803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1,541</w:t>
            </w:r>
          </w:p>
        </w:tc>
        <w:tc>
          <w:tcPr>
            <w:tcW w:w="1058" w:type="dxa"/>
            <w:tcBorders>
              <w:top w:val="nil"/>
              <w:left w:val="nil"/>
              <w:bottom w:val="single" w:sz="4" w:space="0" w:color="auto"/>
              <w:right w:val="nil"/>
            </w:tcBorders>
            <w:shd w:val="clear" w:color="auto" w:fill="auto"/>
            <w:noWrap/>
            <w:vAlign w:val="bottom"/>
            <w:hideMark/>
          </w:tcPr>
          <w:p w14:paraId="65ECF7B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68.2</w:t>
            </w:r>
          </w:p>
        </w:tc>
        <w:tc>
          <w:tcPr>
            <w:tcW w:w="992" w:type="dxa"/>
            <w:tcBorders>
              <w:top w:val="nil"/>
              <w:left w:val="nil"/>
              <w:bottom w:val="single" w:sz="4" w:space="0" w:color="auto"/>
              <w:right w:val="nil"/>
            </w:tcBorders>
            <w:shd w:val="clear" w:color="000000" w:fill="FFFFFF"/>
            <w:noWrap/>
            <w:vAlign w:val="bottom"/>
            <w:hideMark/>
          </w:tcPr>
          <w:p w14:paraId="4EE87F6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71.2</w:t>
            </w:r>
          </w:p>
        </w:tc>
        <w:tc>
          <w:tcPr>
            <w:tcW w:w="689" w:type="dxa"/>
            <w:tcBorders>
              <w:top w:val="nil"/>
              <w:left w:val="nil"/>
              <w:bottom w:val="single" w:sz="4" w:space="0" w:color="auto"/>
              <w:right w:val="nil"/>
            </w:tcBorders>
            <w:shd w:val="clear" w:color="000000" w:fill="FFFFFF"/>
            <w:noWrap/>
            <w:vAlign w:val="bottom"/>
            <w:hideMark/>
          </w:tcPr>
          <w:p w14:paraId="486D3EC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w:t>
            </w:r>
          </w:p>
        </w:tc>
      </w:tr>
      <w:tr w:rsidR="00DF0335" w:rsidRPr="002F52D1" w14:paraId="37858B5D" w14:textId="77777777" w:rsidTr="00536E28">
        <w:trPr>
          <w:trHeight w:val="255"/>
        </w:trPr>
        <w:tc>
          <w:tcPr>
            <w:tcW w:w="3752" w:type="dxa"/>
            <w:tcBorders>
              <w:top w:val="nil"/>
              <w:left w:val="nil"/>
              <w:bottom w:val="nil"/>
              <w:right w:val="nil"/>
            </w:tcBorders>
            <w:shd w:val="clear" w:color="auto" w:fill="auto"/>
            <w:noWrap/>
            <w:vAlign w:val="bottom"/>
            <w:hideMark/>
          </w:tcPr>
          <w:p w14:paraId="3F06977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&lt;55 years</w:t>
            </w:r>
          </w:p>
        </w:tc>
        <w:tc>
          <w:tcPr>
            <w:tcW w:w="767" w:type="dxa"/>
            <w:tcBorders>
              <w:top w:val="nil"/>
              <w:left w:val="nil"/>
              <w:bottom w:val="nil"/>
              <w:right w:val="nil"/>
            </w:tcBorders>
            <w:shd w:val="clear" w:color="auto" w:fill="auto"/>
            <w:noWrap/>
            <w:vAlign w:val="bottom"/>
            <w:hideMark/>
          </w:tcPr>
          <w:p w14:paraId="7AED42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394</w:t>
            </w:r>
          </w:p>
        </w:tc>
        <w:tc>
          <w:tcPr>
            <w:tcW w:w="996" w:type="dxa"/>
            <w:tcBorders>
              <w:top w:val="nil"/>
              <w:left w:val="nil"/>
              <w:bottom w:val="nil"/>
              <w:right w:val="nil"/>
            </w:tcBorders>
            <w:shd w:val="clear" w:color="auto" w:fill="auto"/>
            <w:noWrap/>
            <w:vAlign w:val="bottom"/>
            <w:hideMark/>
          </w:tcPr>
          <w:p w14:paraId="7B23417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33.8</w:t>
            </w:r>
          </w:p>
        </w:tc>
        <w:tc>
          <w:tcPr>
            <w:tcW w:w="993" w:type="dxa"/>
            <w:tcBorders>
              <w:top w:val="nil"/>
              <w:left w:val="nil"/>
              <w:bottom w:val="nil"/>
              <w:right w:val="nil"/>
            </w:tcBorders>
            <w:shd w:val="clear" w:color="auto" w:fill="auto"/>
            <w:noWrap/>
            <w:vAlign w:val="bottom"/>
            <w:hideMark/>
          </w:tcPr>
          <w:p w14:paraId="12930D4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33.8</w:t>
            </w:r>
          </w:p>
        </w:tc>
        <w:tc>
          <w:tcPr>
            <w:tcW w:w="708" w:type="dxa"/>
            <w:tcBorders>
              <w:top w:val="nil"/>
              <w:left w:val="nil"/>
              <w:bottom w:val="nil"/>
              <w:right w:val="nil"/>
            </w:tcBorders>
            <w:shd w:val="clear" w:color="000000" w:fill="FFFFFF"/>
            <w:noWrap/>
            <w:vAlign w:val="bottom"/>
            <w:hideMark/>
          </w:tcPr>
          <w:p w14:paraId="2E714CA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c>
          <w:tcPr>
            <w:tcW w:w="867" w:type="dxa"/>
            <w:tcBorders>
              <w:top w:val="nil"/>
              <w:left w:val="nil"/>
              <w:bottom w:val="nil"/>
              <w:right w:val="nil"/>
            </w:tcBorders>
            <w:shd w:val="clear" w:color="000000" w:fill="D9D9D9"/>
            <w:noWrap/>
            <w:vAlign w:val="bottom"/>
            <w:hideMark/>
          </w:tcPr>
          <w:p w14:paraId="4B96D08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395</w:t>
            </w:r>
          </w:p>
        </w:tc>
        <w:tc>
          <w:tcPr>
            <w:tcW w:w="976" w:type="dxa"/>
            <w:tcBorders>
              <w:top w:val="nil"/>
              <w:left w:val="nil"/>
              <w:bottom w:val="nil"/>
              <w:right w:val="nil"/>
            </w:tcBorders>
            <w:shd w:val="clear" w:color="000000" w:fill="D9D9D9"/>
            <w:noWrap/>
            <w:vAlign w:val="bottom"/>
            <w:hideMark/>
          </w:tcPr>
          <w:p w14:paraId="73C9A7E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44.1</w:t>
            </w:r>
          </w:p>
        </w:tc>
        <w:tc>
          <w:tcPr>
            <w:tcW w:w="992" w:type="dxa"/>
            <w:tcBorders>
              <w:top w:val="nil"/>
              <w:left w:val="nil"/>
              <w:bottom w:val="nil"/>
              <w:right w:val="nil"/>
            </w:tcBorders>
            <w:shd w:val="clear" w:color="000000" w:fill="D9D9D9"/>
            <w:noWrap/>
            <w:vAlign w:val="bottom"/>
            <w:hideMark/>
          </w:tcPr>
          <w:p w14:paraId="1A3BF8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43.8</w:t>
            </w:r>
          </w:p>
        </w:tc>
        <w:tc>
          <w:tcPr>
            <w:tcW w:w="689" w:type="dxa"/>
            <w:tcBorders>
              <w:top w:val="nil"/>
              <w:left w:val="nil"/>
              <w:bottom w:val="nil"/>
              <w:right w:val="nil"/>
            </w:tcBorders>
            <w:shd w:val="clear" w:color="000000" w:fill="D9D9D9"/>
            <w:noWrap/>
            <w:vAlign w:val="bottom"/>
            <w:hideMark/>
          </w:tcPr>
          <w:p w14:paraId="09B46D9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-0.3</w:t>
            </w:r>
          </w:p>
        </w:tc>
        <w:tc>
          <w:tcPr>
            <w:tcW w:w="805" w:type="dxa"/>
            <w:tcBorders>
              <w:top w:val="nil"/>
              <w:left w:val="nil"/>
              <w:bottom w:val="nil"/>
              <w:right w:val="nil"/>
            </w:tcBorders>
            <w:shd w:val="clear" w:color="000000" w:fill="FFFFFF"/>
            <w:noWrap/>
            <w:vAlign w:val="bottom"/>
            <w:hideMark/>
          </w:tcPr>
          <w:p w14:paraId="69DD173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389</w:t>
            </w:r>
          </w:p>
        </w:tc>
        <w:tc>
          <w:tcPr>
            <w:tcW w:w="1058" w:type="dxa"/>
            <w:tcBorders>
              <w:top w:val="nil"/>
              <w:left w:val="nil"/>
              <w:bottom w:val="nil"/>
              <w:right w:val="nil"/>
            </w:tcBorders>
            <w:shd w:val="clear" w:color="auto" w:fill="auto"/>
            <w:noWrap/>
            <w:vAlign w:val="bottom"/>
            <w:hideMark/>
          </w:tcPr>
          <w:p w14:paraId="61D07F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59.6</w:t>
            </w:r>
          </w:p>
        </w:tc>
        <w:tc>
          <w:tcPr>
            <w:tcW w:w="992" w:type="dxa"/>
            <w:tcBorders>
              <w:top w:val="nil"/>
              <w:left w:val="nil"/>
              <w:bottom w:val="nil"/>
              <w:right w:val="nil"/>
            </w:tcBorders>
            <w:shd w:val="clear" w:color="000000" w:fill="FFFFFF"/>
            <w:noWrap/>
            <w:vAlign w:val="bottom"/>
            <w:hideMark/>
          </w:tcPr>
          <w:p w14:paraId="16AEDE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59.1</w:t>
            </w:r>
          </w:p>
        </w:tc>
        <w:tc>
          <w:tcPr>
            <w:tcW w:w="689" w:type="dxa"/>
            <w:tcBorders>
              <w:top w:val="nil"/>
              <w:left w:val="nil"/>
              <w:bottom w:val="nil"/>
              <w:right w:val="nil"/>
            </w:tcBorders>
            <w:shd w:val="clear" w:color="000000" w:fill="FFFFFF"/>
            <w:noWrap/>
            <w:vAlign w:val="bottom"/>
            <w:hideMark/>
          </w:tcPr>
          <w:p w14:paraId="4D9A679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-0.5</w:t>
            </w:r>
          </w:p>
        </w:tc>
      </w:tr>
      <w:tr w:rsidR="00DF0335" w:rsidRPr="002F52D1" w14:paraId="626FF678" w14:textId="77777777" w:rsidTr="00536E28">
        <w:trPr>
          <w:trHeight w:val="255"/>
        </w:trPr>
        <w:tc>
          <w:tcPr>
            <w:tcW w:w="3752" w:type="dxa"/>
            <w:tcBorders>
              <w:top w:val="nil"/>
              <w:left w:val="nil"/>
              <w:bottom w:val="nil"/>
              <w:right w:val="nil"/>
            </w:tcBorders>
            <w:shd w:val="clear" w:color="auto" w:fill="auto"/>
            <w:noWrap/>
            <w:vAlign w:val="bottom"/>
            <w:hideMark/>
          </w:tcPr>
          <w:p w14:paraId="19403166"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55 - 64 years</w:t>
            </w:r>
          </w:p>
        </w:tc>
        <w:tc>
          <w:tcPr>
            <w:tcW w:w="767" w:type="dxa"/>
            <w:tcBorders>
              <w:top w:val="nil"/>
              <w:left w:val="nil"/>
              <w:bottom w:val="nil"/>
              <w:right w:val="nil"/>
            </w:tcBorders>
            <w:shd w:val="clear" w:color="auto" w:fill="auto"/>
            <w:noWrap/>
            <w:vAlign w:val="bottom"/>
            <w:hideMark/>
          </w:tcPr>
          <w:p w14:paraId="4EB3DB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3,334</w:t>
            </w:r>
          </w:p>
        </w:tc>
        <w:tc>
          <w:tcPr>
            <w:tcW w:w="996" w:type="dxa"/>
            <w:tcBorders>
              <w:top w:val="nil"/>
              <w:left w:val="nil"/>
              <w:bottom w:val="nil"/>
              <w:right w:val="nil"/>
            </w:tcBorders>
            <w:shd w:val="clear" w:color="auto" w:fill="auto"/>
            <w:noWrap/>
            <w:vAlign w:val="bottom"/>
            <w:hideMark/>
          </w:tcPr>
          <w:p w14:paraId="6507786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35.2</w:t>
            </w:r>
          </w:p>
        </w:tc>
        <w:tc>
          <w:tcPr>
            <w:tcW w:w="993" w:type="dxa"/>
            <w:tcBorders>
              <w:top w:val="nil"/>
              <w:left w:val="nil"/>
              <w:bottom w:val="nil"/>
              <w:right w:val="nil"/>
            </w:tcBorders>
            <w:shd w:val="clear" w:color="auto" w:fill="auto"/>
            <w:noWrap/>
            <w:vAlign w:val="bottom"/>
            <w:hideMark/>
          </w:tcPr>
          <w:p w14:paraId="6AA287D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33.4</w:t>
            </w:r>
          </w:p>
        </w:tc>
        <w:tc>
          <w:tcPr>
            <w:tcW w:w="708" w:type="dxa"/>
            <w:tcBorders>
              <w:top w:val="nil"/>
              <w:left w:val="nil"/>
              <w:bottom w:val="nil"/>
              <w:right w:val="nil"/>
            </w:tcBorders>
            <w:shd w:val="clear" w:color="000000" w:fill="FFFFFF"/>
            <w:noWrap/>
            <w:vAlign w:val="bottom"/>
            <w:hideMark/>
          </w:tcPr>
          <w:p w14:paraId="78432C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w:t>
            </w:r>
          </w:p>
        </w:tc>
        <w:tc>
          <w:tcPr>
            <w:tcW w:w="867" w:type="dxa"/>
            <w:tcBorders>
              <w:top w:val="nil"/>
              <w:left w:val="nil"/>
              <w:bottom w:val="nil"/>
              <w:right w:val="nil"/>
            </w:tcBorders>
            <w:shd w:val="clear" w:color="000000" w:fill="D9D9D9"/>
            <w:noWrap/>
            <w:vAlign w:val="bottom"/>
            <w:hideMark/>
          </w:tcPr>
          <w:p w14:paraId="441FAC2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3,323</w:t>
            </w:r>
          </w:p>
        </w:tc>
        <w:tc>
          <w:tcPr>
            <w:tcW w:w="976" w:type="dxa"/>
            <w:tcBorders>
              <w:top w:val="nil"/>
              <w:left w:val="nil"/>
              <w:bottom w:val="nil"/>
              <w:right w:val="nil"/>
            </w:tcBorders>
            <w:shd w:val="clear" w:color="000000" w:fill="D9D9D9"/>
            <w:noWrap/>
            <w:vAlign w:val="bottom"/>
            <w:hideMark/>
          </w:tcPr>
          <w:p w14:paraId="0E1B6FF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37.1</w:t>
            </w:r>
          </w:p>
        </w:tc>
        <w:tc>
          <w:tcPr>
            <w:tcW w:w="992" w:type="dxa"/>
            <w:tcBorders>
              <w:top w:val="nil"/>
              <w:left w:val="nil"/>
              <w:bottom w:val="nil"/>
              <w:right w:val="nil"/>
            </w:tcBorders>
            <w:shd w:val="clear" w:color="000000" w:fill="D9D9D9"/>
            <w:noWrap/>
            <w:vAlign w:val="bottom"/>
            <w:hideMark/>
          </w:tcPr>
          <w:p w14:paraId="4DA41C5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35.9</w:t>
            </w:r>
          </w:p>
        </w:tc>
        <w:tc>
          <w:tcPr>
            <w:tcW w:w="689" w:type="dxa"/>
            <w:tcBorders>
              <w:top w:val="nil"/>
              <w:left w:val="nil"/>
              <w:bottom w:val="nil"/>
              <w:right w:val="nil"/>
            </w:tcBorders>
            <w:shd w:val="clear" w:color="000000" w:fill="D9D9D9"/>
            <w:noWrap/>
            <w:vAlign w:val="bottom"/>
            <w:hideMark/>
          </w:tcPr>
          <w:p w14:paraId="2BE12BB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w:t>
            </w:r>
          </w:p>
        </w:tc>
        <w:tc>
          <w:tcPr>
            <w:tcW w:w="805" w:type="dxa"/>
            <w:tcBorders>
              <w:top w:val="nil"/>
              <w:left w:val="nil"/>
              <w:bottom w:val="nil"/>
              <w:right w:val="nil"/>
            </w:tcBorders>
            <w:shd w:val="clear" w:color="000000" w:fill="FFFFFF"/>
            <w:noWrap/>
            <w:vAlign w:val="bottom"/>
            <w:hideMark/>
          </w:tcPr>
          <w:p w14:paraId="78572F6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3,273</w:t>
            </w:r>
          </w:p>
        </w:tc>
        <w:tc>
          <w:tcPr>
            <w:tcW w:w="1058" w:type="dxa"/>
            <w:tcBorders>
              <w:top w:val="nil"/>
              <w:left w:val="nil"/>
              <w:bottom w:val="nil"/>
              <w:right w:val="nil"/>
            </w:tcBorders>
            <w:shd w:val="clear" w:color="auto" w:fill="auto"/>
            <w:noWrap/>
            <w:vAlign w:val="bottom"/>
            <w:hideMark/>
          </w:tcPr>
          <w:p w14:paraId="43C32C8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55.2</w:t>
            </w:r>
          </w:p>
        </w:tc>
        <w:tc>
          <w:tcPr>
            <w:tcW w:w="992" w:type="dxa"/>
            <w:tcBorders>
              <w:top w:val="nil"/>
              <w:left w:val="nil"/>
              <w:bottom w:val="nil"/>
              <w:right w:val="nil"/>
            </w:tcBorders>
            <w:shd w:val="clear" w:color="000000" w:fill="FFFFFF"/>
            <w:noWrap/>
            <w:vAlign w:val="bottom"/>
            <w:hideMark/>
          </w:tcPr>
          <w:p w14:paraId="31913A3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53.6</w:t>
            </w:r>
          </w:p>
        </w:tc>
        <w:tc>
          <w:tcPr>
            <w:tcW w:w="689" w:type="dxa"/>
            <w:tcBorders>
              <w:top w:val="nil"/>
              <w:left w:val="nil"/>
              <w:bottom w:val="nil"/>
              <w:right w:val="nil"/>
            </w:tcBorders>
            <w:shd w:val="clear" w:color="000000" w:fill="FFFFFF"/>
            <w:noWrap/>
            <w:vAlign w:val="bottom"/>
            <w:hideMark/>
          </w:tcPr>
          <w:p w14:paraId="2B727E9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w:t>
            </w:r>
          </w:p>
        </w:tc>
      </w:tr>
      <w:tr w:rsidR="00DF0335" w:rsidRPr="002F52D1" w14:paraId="70335B81" w14:textId="77777777" w:rsidTr="00536E28">
        <w:trPr>
          <w:trHeight w:val="255"/>
        </w:trPr>
        <w:tc>
          <w:tcPr>
            <w:tcW w:w="3752" w:type="dxa"/>
            <w:tcBorders>
              <w:top w:val="nil"/>
              <w:left w:val="nil"/>
              <w:bottom w:val="nil"/>
              <w:right w:val="nil"/>
            </w:tcBorders>
            <w:shd w:val="clear" w:color="auto" w:fill="auto"/>
            <w:noWrap/>
            <w:vAlign w:val="bottom"/>
            <w:hideMark/>
          </w:tcPr>
          <w:p w14:paraId="7C4F449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65 - 74 years</w:t>
            </w:r>
          </w:p>
        </w:tc>
        <w:tc>
          <w:tcPr>
            <w:tcW w:w="767" w:type="dxa"/>
            <w:tcBorders>
              <w:top w:val="nil"/>
              <w:left w:val="nil"/>
              <w:bottom w:val="nil"/>
              <w:right w:val="nil"/>
            </w:tcBorders>
            <w:shd w:val="clear" w:color="auto" w:fill="auto"/>
            <w:noWrap/>
            <w:vAlign w:val="bottom"/>
            <w:hideMark/>
          </w:tcPr>
          <w:p w14:paraId="08073D6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9,463</w:t>
            </w:r>
          </w:p>
        </w:tc>
        <w:tc>
          <w:tcPr>
            <w:tcW w:w="996" w:type="dxa"/>
            <w:tcBorders>
              <w:top w:val="nil"/>
              <w:left w:val="nil"/>
              <w:bottom w:val="nil"/>
              <w:right w:val="nil"/>
            </w:tcBorders>
            <w:shd w:val="clear" w:color="auto" w:fill="auto"/>
            <w:noWrap/>
            <w:vAlign w:val="bottom"/>
            <w:hideMark/>
          </w:tcPr>
          <w:p w14:paraId="18CA9B1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35.4</w:t>
            </w:r>
          </w:p>
        </w:tc>
        <w:tc>
          <w:tcPr>
            <w:tcW w:w="993" w:type="dxa"/>
            <w:tcBorders>
              <w:top w:val="nil"/>
              <w:left w:val="nil"/>
              <w:bottom w:val="nil"/>
              <w:right w:val="nil"/>
            </w:tcBorders>
            <w:shd w:val="clear" w:color="auto" w:fill="auto"/>
            <w:noWrap/>
            <w:vAlign w:val="bottom"/>
            <w:hideMark/>
          </w:tcPr>
          <w:p w14:paraId="2FAB931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37.1</w:t>
            </w:r>
          </w:p>
        </w:tc>
        <w:tc>
          <w:tcPr>
            <w:tcW w:w="708" w:type="dxa"/>
            <w:tcBorders>
              <w:top w:val="nil"/>
              <w:left w:val="nil"/>
              <w:bottom w:val="nil"/>
              <w:right w:val="nil"/>
            </w:tcBorders>
            <w:shd w:val="clear" w:color="000000" w:fill="FFFFFF"/>
            <w:noWrap/>
            <w:vAlign w:val="bottom"/>
            <w:hideMark/>
          </w:tcPr>
          <w:p w14:paraId="643606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7</w:t>
            </w:r>
          </w:p>
        </w:tc>
        <w:tc>
          <w:tcPr>
            <w:tcW w:w="867" w:type="dxa"/>
            <w:tcBorders>
              <w:top w:val="nil"/>
              <w:left w:val="nil"/>
              <w:bottom w:val="nil"/>
              <w:right w:val="nil"/>
            </w:tcBorders>
            <w:shd w:val="clear" w:color="000000" w:fill="D9D9D9"/>
            <w:noWrap/>
            <w:vAlign w:val="bottom"/>
            <w:hideMark/>
          </w:tcPr>
          <w:p w14:paraId="07AC408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9,453</w:t>
            </w:r>
          </w:p>
        </w:tc>
        <w:tc>
          <w:tcPr>
            <w:tcW w:w="976" w:type="dxa"/>
            <w:tcBorders>
              <w:top w:val="nil"/>
              <w:left w:val="nil"/>
              <w:bottom w:val="nil"/>
              <w:right w:val="nil"/>
            </w:tcBorders>
            <w:shd w:val="clear" w:color="000000" w:fill="D9D9D9"/>
            <w:noWrap/>
            <w:vAlign w:val="bottom"/>
            <w:hideMark/>
          </w:tcPr>
          <w:p w14:paraId="7634F8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28.9</w:t>
            </w:r>
          </w:p>
        </w:tc>
        <w:tc>
          <w:tcPr>
            <w:tcW w:w="992" w:type="dxa"/>
            <w:tcBorders>
              <w:top w:val="nil"/>
              <w:left w:val="nil"/>
              <w:bottom w:val="nil"/>
              <w:right w:val="nil"/>
            </w:tcBorders>
            <w:shd w:val="clear" w:color="000000" w:fill="D9D9D9"/>
            <w:noWrap/>
            <w:vAlign w:val="bottom"/>
            <w:hideMark/>
          </w:tcPr>
          <w:p w14:paraId="693A98C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28.5</w:t>
            </w:r>
          </w:p>
        </w:tc>
        <w:tc>
          <w:tcPr>
            <w:tcW w:w="689" w:type="dxa"/>
            <w:tcBorders>
              <w:top w:val="nil"/>
              <w:left w:val="nil"/>
              <w:bottom w:val="nil"/>
              <w:right w:val="nil"/>
            </w:tcBorders>
            <w:shd w:val="clear" w:color="000000" w:fill="D9D9D9"/>
            <w:noWrap/>
            <w:vAlign w:val="bottom"/>
            <w:hideMark/>
          </w:tcPr>
          <w:p w14:paraId="0805153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c>
          <w:tcPr>
            <w:tcW w:w="805" w:type="dxa"/>
            <w:tcBorders>
              <w:top w:val="nil"/>
              <w:left w:val="nil"/>
              <w:bottom w:val="nil"/>
              <w:right w:val="nil"/>
            </w:tcBorders>
            <w:shd w:val="clear" w:color="000000" w:fill="FFFFFF"/>
            <w:noWrap/>
            <w:vAlign w:val="bottom"/>
            <w:hideMark/>
          </w:tcPr>
          <w:p w14:paraId="460CAF6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9,270</w:t>
            </w:r>
          </w:p>
        </w:tc>
        <w:tc>
          <w:tcPr>
            <w:tcW w:w="1058" w:type="dxa"/>
            <w:tcBorders>
              <w:top w:val="nil"/>
              <w:left w:val="nil"/>
              <w:bottom w:val="nil"/>
              <w:right w:val="nil"/>
            </w:tcBorders>
            <w:shd w:val="clear" w:color="auto" w:fill="auto"/>
            <w:noWrap/>
            <w:vAlign w:val="bottom"/>
            <w:hideMark/>
          </w:tcPr>
          <w:p w14:paraId="6FB2185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53.7</w:t>
            </w:r>
          </w:p>
        </w:tc>
        <w:tc>
          <w:tcPr>
            <w:tcW w:w="992" w:type="dxa"/>
            <w:tcBorders>
              <w:top w:val="nil"/>
              <w:left w:val="nil"/>
              <w:bottom w:val="nil"/>
              <w:right w:val="nil"/>
            </w:tcBorders>
            <w:shd w:val="clear" w:color="000000" w:fill="FFFFFF"/>
            <w:noWrap/>
            <w:vAlign w:val="bottom"/>
            <w:hideMark/>
          </w:tcPr>
          <w:p w14:paraId="1E5CF9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54.0</w:t>
            </w:r>
          </w:p>
        </w:tc>
        <w:tc>
          <w:tcPr>
            <w:tcW w:w="689" w:type="dxa"/>
            <w:tcBorders>
              <w:top w:val="nil"/>
              <w:left w:val="nil"/>
              <w:bottom w:val="nil"/>
              <w:right w:val="nil"/>
            </w:tcBorders>
            <w:shd w:val="clear" w:color="000000" w:fill="FFFFFF"/>
            <w:noWrap/>
            <w:vAlign w:val="bottom"/>
            <w:hideMark/>
          </w:tcPr>
          <w:p w14:paraId="6FECF3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r>
      <w:tr w:rsidR="00DF0335" w:rsidRPr="002F52D1" w14:paraId="14A538E9" w14:textId="77777777" w:rsidTr="00536E28">
        <w:trPr>
          <w:trHeight w:val="255"/>
        </w:trPr>
        <w:tc>
          <w:tcPr>
            <w:tcW w:w="3752" w:type="dxa"/>
            <w:tcBorders>
              <w:top w:val="nil"/>
              <w:left w:val="nil"/>
              <w:bottom w:val="nil"/>
              <w:right w:val="nil"/>
            </w:tcBorders>
            <w:shd w:val="clear" w:color="auto" w:fill="auto"/>
            <w:noWrap/>
            <w:vAlign w:val="bottom"/>
            <w:hideMark/>
          </w:tcPr>
          <w:p w14:paraId="7D4A64A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75 - 84 years</w:t>
            </w:r>
          </w:p>
        </w:tc>
        <w:tc>
          <w:tcPr>
            <w:tcW w:w="767" w:type="dxa"/>
            <w:tcBorders>
              <w:top w:val="nil"/>
              <w:left w:val="nil"/>
              <w:bottom w:val="nil"/>
              <w:right w:val="nil"/>
            </w:tcBorders>
            <w:shd w:val="clear" w:color="auto" w:fill="auto"/>
            <w:noWrap/>
            <w:vAlign w:val="bottom"/>
            <w:hideMark/>
          </w:tcPr>
          <w:p w14:paraId="2A04B0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5,161</w:t>
            </w:r>
          </w:p>
        </w:tc>
        <w:tc>
          <w:tcPr>
            <w:tcW w:w="996" w:type="dxa"/>
            <w:tcBorders>
              <w:top w:val="nil"/>
              <w:left w:val="nil"/>
              <w:bottom w:val="nil"/>
              <w:right w:val="nil"/>
            </w:tcBorders>
            <w:shd w:val="clear" w:color="auto" w:fill="auto"/>
            <w:noWrap/>
            <w:vAlign w:val="bottom"/>
            <w:hideMark/>
          </w:tcPr>
          <w:p w14:paraId="1102DA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42.8</w:t>
            </w:r>
          </w:p>
        </w:tc>
        <w:tc>
          <w:tcPr>
            <w:tcW w:w="993" w:type="dxa"/>
            <w:tcBorders>
              <w:top w:val="nil"/>
              <w:left w:val="nil"/>
              <w:bottom w:val="nil"/>
              <w:right w:val="nil"/>
            </w:tcBorders>
            <w:shd w:val="clear" w:color="auto" w:fill="auto"/>
            <w:noWrap/>
            <w:vAlign w:val="bottom"/>
            <w:hideMark/>
          </w:tcPr>
          <w:p w14:paraId="357D43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46.4</w:t>
            </w:r>
          </w:p>
        </w:tc>
        <w:tc>
          <w:tcPr>
            <w:tcW w:w="708" w:type="dxa"/>
            <w:tcBorders>
              <w:top w:val="nil"/>
              <w:left w:val="nil"/>
              <w:bottom w:val="nil"/>
              <w:right w:val="nil"/>
            </w:tcBorders>
            <w:shd w:val="clear" w:color="000000" w:fill="FFFFFF"/>
            <w:noWrap/>
            <w:vAlign w:val="bottom"/>
            <w:hideMark/>
          </w:tcPr>
          <w:p w14:paraId="218C4C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w:t>
            </w:r>
          </w:p>
        </w:tc>
        <w:tc>
          <w:tcPr>
            <w:tcW w:w="867" w:type="dxa"/>
            <w:tcBorders>
              <w:top w:val="nil"/>
              <w:left w:val="nil"/>
              <w:bottom w:val="nil"/>
              <w:right w:val="nil"/>
            </w:tcBorders>
            <w:shd w:val="clear" w:color="000000" w:fill="D9D9D9"/>
            <w:noWrap/>
            <w:vAlign w:val="bottom"/>
            <w:hideMark/>
          </w:tcPr>
          <w:p w14:paraId="1E64539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5,169</w:t>
            </w:r>
          </w:p>
        </w:tc>
        <w:tc>
          <w:tcPr>
            <w:tcW w:w="976" w:type="dxa"/>
            <w:tcBorders>
              <w:top w:val="nil"/>
              <w:left w:val="nil"/>
              <w:bottom w:val="nil"/>
              <w:right w:val="nil"/>
            </w:tcBorders>
            <w:shd w:val="clear" w:color="000000" w:fill="D9D9D9"/>
            <w:noWrap/>
            <w:vAlign w:val="bottom"/>
            <w:hideMark/>
          </w:tcPr>
          <w:p w14:paraId="09E6B96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27.9</w:t>
            </w:r>
          </w:p>
        </w:tc>
        <w:tc>
          <w:tcPr>
            <w:tcW w:w="992" w:type="dxa"/>
            <w:tcBorders>
              <w:top w:val="nil"/>
              <w:left w:val="nil"/>
              <w:bottom w:val="nil"/>
              <w:right w:val="nil"/>
            </w:tcBorders>
            <w:shd w:val="clear" w:color="000000" w:fill="D9D9D9"/>
            <w:noWrap/>
            <w:vAlign w:val="bottom"/>
            <w:hideMark/>
          </w:tcPr>
          <w:p w14:paraId="73640C3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28.0</w:t>
            </w:r>
          </w:p>
        </w:tc>
        <w:tc>
          <w:tcPr>
            <w:tcW w:w="689" w:type="dxa"/>
            <w:tcBorders>
              <w:top w:val="nil"/>
              <w:left w:val="nil"/>
              <w:bottom w:val="nil"/>
              <w:right w:val="nil"/>
            </w:tcBorders>
            <w:shd w:val="clear" w:color="000000" w:fill="D9D9D9"/>
            <w:noWrap/>
            <w:vAlign w:val="bottom"/>
            <w:hideMark/>
          </w:tcPr>
          <w:p w14:paraId="6036A6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0.1</w:t>
            </w:r>
          </w:p>
        </w:tc>
        <w:tc>
          <w:tcPr>
            <w:tcW w:w="805" w:type="dxa"/>
            <w:tcBorders>
              <w:top w:val="nil"/>
              <w:left w:val="nil"/>
              <w:bottom w:val="nil"/>
              <w:right w:val="nil"/>
            </w:tcBorders>
            <w:shd w:val="clear" w:color="000000" w:fill="FFFFFF"/>
            <w:noWrap/>
            <w:vAlign w:val="bottom"/>
            <w:hideMark/>
          </w:tcPr>
          <w:p w14:paraId="2BA13F9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5,008</w:t>
            </w:r>
          </w:p>
        </w:tc>
        <w:tc>
          <w:tcPr>
            <w:tcW w:w="1058" w:type="dxa"/>
            <w:tcBorders>
              <w:top w:val="nil"/>
              <w:left w:val="nil"/>
              <w:bottom w:val="nil"/>
              <w:right w:val="nil"/>
            </w:tcBorders>
            <w:shd w:val="clear" w:color="auto" w:fill="auto"/>
            <w:noWrap/>
            <w:vAlign w:val="bottom"/>
            <w:hideMark/>
          </w:tcPr>
          <w:p w14:paraId="6410D30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63.4</w:t>
            </w:r>
          </w:p>
        </w:tc>
        <w:tc>
          <w:tcPr>
            <w:tcW w:w="992" w:type="dxa"/>
            <w:tcBorders>
              <w:top w:val="nil"/>
              <w:left w:val="nil"/>
              <w:bottom w:val="nil"/>
              <w:right w:val="nil"/>
            </w:tcBorders>
            <w:shd w:val="clear" w:color="000000" w:fill="FFFFFF"/>
            <w:noWrap/>
            <w:vAlign w:val="bottom"/>
            <w:hideMark/>
          </w:tcPr>
          <w:p w14:paraId="747B96B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66.6</w:t>
            </w:r>
          </w:p>
        </w:tc>
        <w:tc>
          <w:tcPr>
            <w:tcW w:w="689" w:type="dxa"/>
            <w:tcBorders>
              <w:top w:val="nil"/>
              <w:left w:val="nil"/>
              <w:bottom w:val="nil"/>
              <w:right w:val="nil"/>
            </w:tcBorders>
            <w:shd w:val="clear" w:color="000000" w:fill="FFFFFF"/>
            <w:noWrap/>
            <w:vAlign w:val="bottom"/>
            <w:hideMark/>
          </w:tcPr>
          <w:p w14:paraId="4451E40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w:t>
            </w:r>
          </w:p>
        </w:tc>
      </w:tr>
      <w:tr w:rsidR="00DF0335" w:rsidRPr="002F52D1" w14:paraId="22382C7C"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2184F2C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&gt;85 years</w:t>
            </w:r>
          </w:p>
        </w:tc>
        <w:tc>
          <w:tcPr>
            <w:tcW w:w="767" w:type="dxa"/>
            <w:tcBorders>
              <w:top w:val="nil"/>
              <w:left w:val="nil"/>
              <w:bottom w:val="single" w:sz="4" w:space="0" w:color="auto"/>
              <w:right w:val="nil"/>
            </w:tcBorders>
            <w:shd w:val="clear" w:color="auto" w:fill="auto"/>
            <w:noWrap/>
            <w:vAlign w:val="bottom"/>
            <w:hideMark/>
          </w:tcPr>
          <w:p w14:paraId="04617AC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600</w:t>
            </w:r>
          </w:p>
        </w:tc>
        <w:tc>
          <w:tcPr>
            <w:tcW w:w="996" w:type="dxa"/>
            <w:tcBorders>
              <w:top w:val="nil"/>
              <w:left w:val="nil"/>
              <w:bottom w:val="single" w:sz="4" w:space="0" w:color="auto"/>
              <w:right w:val="nil"/>
            </w:tcBorders>
            <w:shd w:val="clear" w:color="auto" w:fill="auto"/>
            <w:noWrap/>
            <w:vAlign w:val="bottom"/>
            <w:hideMark/>
          </w:tcPr>
          <w:p w14:paraId="2AAF11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46.8</w:t>
            </w:r>
          </w:p>
        </w:tc>
        <w:tc>
          <w:tcPr>
            <w:tcW w:w="993" w:type="dxa"/>
            <w:tcBorders>
              <w:top w:val="nil"/>
              <w:left w:val="nil"/>
              <w:bottom w:val="single" w:sz="4" w:space="0" w:color="auto"/>
              <w:right w:val="nil"/>
            </w:tcBorders>
            <w:shd w:val="clear" w:color="auto" w:fill="auto"/>
            <w:noWrap/>
            <w:vAlign w:val="bottom"/>
            <w:hideMark/>
          </w:tcPr>
          <w:p w14:paraId="1931291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61.7</w:t>
            </w:r>
          </w:p>
        </w:tc>
        <w:tc>
          <w:tcPr>
            <w:tcW w:w="708" w:type="dxa"/>
            <w:tcBorders>
              <w:top w:val="nil"/>
              <w:left w:val="nil"/>
              <w:bottom w:val="single" w:sz="4" w:space="0" w:color="auto"/>
              <w:right w:val="nil"/>
            </w:tcBorders>
            <w:shd w:val="clear" w:color="000000" w:fill="FFFFFF"/>
            <w:noWrap/>
            <w:vAlign w:val="bottom"/>
            <w:hideMark/>
          </w:tcPr>
          <w:p w14:paraId="0E01DB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w:t>
            </w:r>
            <w:r>
              <w:rPr>
                <w:rFonts w:ascii="Arial" w:eastAsia="Times New Roman" w:hAnsi="Arial" w:cs="Arial"/>
                <w:color w:val="000000"/>
                <w:sz w:val="18"/>
                <w:szCs w:val="18"/>
                <w:lang w:eastAsia="en-GB"/>
              </w:rPr>
              <w:t>9</w:t>
            </w:r>
          </w:p>
        </w:tc>
        <w:tc>
          <w:tcPr>
            <w:tcW w:w="867" w:type="dxa"/>
            <w:tcBorders>
              <w:top w:val="nil"/>
              <w:left w:val="nil"/>
              <w:bottom w:val="single" w:sz="4" w:space="0" w:color="auto"/>
              <w:right w:val="nil"/>
            </w:tcBorders>
            <w:shd w:val="clear" w:color="000000" w:fill="D9D9D9"/>
            <w:noWrap/>
            <w:vAlign w:val="bottom"/>
            <w:hideMark/>
          </w:tcPr>
          <w:p w14:paraId="784AD0E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601</w:t>
            </w:r>
          </w:p>
        </w:tc>
        <w:tc>
          <w:tcPr>
            <w:tcW w:w="976" w:type="dxa"/>
            <w:tcBorders>
              <w:top w:val="nil"/>
              <w:left w:val="nil"/>
              <w:bottom w:val="single" w:sz="4" w:space="0" w:color="auto"/>
              <w:right w:val="nil"/>
            </w:tcBorders>
            <w:shd w:val="clear" w:color="000000" w:fill="D9D9D9"/>
            <w:noWrap/>
            <w:vAlign w:val="bottom"/>
            <w:hideMark/>
          </w:tcPr>
          <w:p w14:paraId="693D7A5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30.6</w:t>
            </w:r>
          </w:p>
        </w:tc>
        <w:tc>
          <w:tcPr>
            <w:tcW w:w="992" w:type="dxa"/>
            <w:tcBorders>
              <w:top w:val="nil"/>
              <w:left w:val="nil"/>
              <w:bottom w:val="single" w:sz="4" w:space="0" w:color="auto"/>
              <w:right w:val="nil"/>
            </w:tcBorders>
            <w:shd w:val="clear" w:color="000000" w:fill="D9D9D9"/>
            <w:noWrap/>
            <w:vAlign w:val="bottom"/>
            <w:hideMark/>
          </w:tcPr>
          <w:p w14:paraId="768A89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37.6</w:t>
            </w:r>
          </w:p>
        </w:tc>
        <w:tc>
          <w:tcPr>
            <w:tcW w:w="689" w:type="dxa"/>
            <w:tcBorders>
              <w:top w:val="nil"/>
              <w:left w:val="nil"/>
              <w:bottom w:val="single" w:sz="4" w:space="0" w:color="auto"/>
              <w:right w:val="nil"/>
            </w:tcBorders>
            <w:shd w:val="clear" w:color="000000" w:fill="D9D9D9"/>
            <w:noWrap/>
            <w:vAlign w:val="bottom"/>
            <w:hideMark/>
          </w:tcPr>
          <w:p w14:paraId="3BC6510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7.0</w:t>
            </w:r>
          </w:p>
        </w:tc>
        <w:tc>
          <w:tcPr>
            <w:tcW w:w="805" w:type="dxa"/>
            <w:tcBorders>
              <w:top w:val="nil"/>
              <w:left w:val="nil"/>
              <w:bottom w:val="single" w:sz="4" w:space="0" w:color="auto"/>
              <w:right w:val="nil"/>
            </w:tcBorders>
            <w:shd w:val="clear" w:color="000000" w:fill="FFFFFF"/>
            <w:noWrap/>
            <w:vAlign w:val="bottom"/>
            <w:hideMark/>
          </w:tcPr>
          <w:p w14:paraId="421EF89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577</w:t>
            </w:r>
          </w:p>
        </w:tc>
        <w:tc>
          <w:tcPr>
            <w:tcW w:w="1058" w:type="dxa"/>
            <w:tcBorders>
              <w:top w:val="nil"/>
              <w:left w:val="nil"/>
              <w:bottom w:val="single" w:sz="4" w:space="0" w:color="auto"/>
              <w:right w:val="nil"/>
            </w:tcBorders>
            <w:shd w:val="clear" w:color="auto" w:fill="auto"/>
            <w:noWrap/>
            <w:vAlign w:val="bottom"/>
            <w:hideMark/>
          </w:tcPr>
          <w:p w14:paraId="3932C50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78.9</w:t>
            </w:r>
          </w:p>
        </w:tc>
        <w:tc>
          <w:tcPr>
            <w:tcW w:w="992" w:type="dxa"/>
            <w:tcBorders>
              <w:top w:val="nil"/>
              <w:left w:val="nil"/>
              <w:bottom w:val="single" w:sz="4" w:space="0" w:color="auto"/>
              <w:right w:val="nil"/>
            </w:tcBorders>
            <w:shd w:val="clear" w:color="000000" w:fill="FFFFFF"/>
            <w:noWrap/>
            <w:vAlign w:val="bottom"/>
            <w:hideMark/>
          </w:tcPr>
          <w:p w14:paraId="6BBD0B5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86.3</w:t>
            </w:r>
          </w:p>
        </w:tc>
        <w:tc>
          <w:tcPr>
            <w:tcW w:w="689" w:type="dxa"/>
            <w:tcBorders>
              <w:top w:val="nil"/>
              <w:left w:val="nil"/>
              <w:bottom w:val="single" w:sz="4" w:space="0" w:color="auto"/>
              <w:right w:val="nil"/>
            </w:tcBorders>
            <w:shd w:val="clear" w:color="000000" w:fill="FFFFFF"/>
            <w:noWrap/>
            <w:vAlign w:val="bottom"/>
            <w:hideMark/>
          </w:tcPr>
          <w:p w14:paraId="4E68B6C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w:t>
            </w:r>
            <w:r>
              <w:rPr>
                <w:rFonts w:ascii="Arial" w:eastAsia="Times New Roman" w:hAnsi="Arial" w:cs="Arial"/>
                <w:color w:val="000000"/>
                <w:sz w:val="18"/>
                <w:szCs w:val="18"/>
                <w:lang w:eastAsia="en-GB"/>
              </w:rPr>
              <w:t>4</w:t>
            </w:r>
          </w:p>
        </w:tc>
      </w:tr>
      <w:tr w:rsidR="00DF0335" w:rsidRPr="002F52D1" w14:paraId="32B45C6E" w14:textId="77777777" w:rsidTr="00536E28">
        <w:trPr>
          <w:trHeight w:val="255"/>
        </w:trPr>
        <w:tc>
          <w:tcPr>
            <w:tcW w:w="3752" w:type="dxa"/>
            <w:tcBorders>
              <w:top w:val="single" w:sz="4" w:space="0" w:color="auto"/>
              <w:left w:val="nil"/>
              <w:right w:val="nil"/>
            </w:tcBorders>
            <w:shd w:val="clear" w:color="auto" w:fill="auto"/>
            <w:vAlign w:val="bottom"/>
            <w:hideMark/>
          </w:tcPr>
          <w:p w14:paraId="600F5C2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Monitoring</w:t>
            </w:r>
          </w:p>
        </w:tc>
        <w:tc>
          <w:tcPr>
            <w:tcW w:w="767" w:type="dxa"/>
            <w:tcBorders>
              <w:top w:val="single" w:sz="4" w:space="0" w:color="auto"/>
              <w:left w:val="nil"/>
              <w:right w:val="nil"/>
            </w:tcBorders>
            <w:shd w:val="clear" w:color="auto" w:fill="auto"/>
            <w:noWrap/>
            <w:vAlign w:val="bottom"/>
            <w:hideMark/>
          </w:tcPr>
          <w:p w14:paraId="484E119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2,947</w:t>
            </w:r>
          </w:p>
        </w:tc>
        <w:tc>
          <w:tcPr>
            <w:tcW w:w="996" w:type="dxa"/>
            <w:tcBorders>
              <w:top w:val="single" w:sz="4" w:space="0" w:color="auto"/>
              <w:left w:val="nil"/>
              <w:right w:val="nil"/>
            </w:tcBorders>
            <w:shd w:val="clear" w:color="auto" w:fill="auto"/>
            <w:noWrap/>
            <w:vAlign w:val="bottom"/>
            <w:hideMark/>
          </w:tcPr>
          <w:p w14:paraId="760693A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33.4</w:t>
            </w:r>
          </w:p>
        </w:tc>
        <w:tc>
          <w:tcPr>
            <w:tcW w:w="993" w:type="dxa"/>
            <w:tcBorders>
              <w:top w:val="single" w:sz="4" w:space="0" w:color="auto"/>
              <w:left w:val="nil"/>
              <w:right w:val="nil"/>
            </w:tcBorders>
            <w:shd w:val="clear" w:color="auto" w:fill="auto"/>
            <w:noWrap/>
            <w:vAlign w:val="bottom"/>
            <w:hideMark/>
          </w:tcPr>
          <w:p w14:paraId="755AF21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38.6</w:t>
            </w:r>
          </w:p>
        </w:tc>
        <w:tc>
          <w:tcPr>
            <w:tcW w:w="708" w:type="dxa"/>
            <w:tcBorders>
              <w:top w:val="single" w:sz="4" w:space="0" w:color="auto"/>
              <w:left w:val="nil"/>
              <w:right w:val="nil"/>
            </w:tcBorders>
            <w:shd w:val="clear" w:color="000000" w:fill="FFFFFF"/>
            <w:noWrap/>
            <w:vAlign w:val="bottom"/>
            <w:hideMark/>
          </w:tcPr>
          <w:p w14:paraId="3D062B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w:t>
            </w:r>
          </w:p>
        </w:tc>
        <w:tc>
          <w:tcPr>
            <w:tcW w:w="867" w:type="dxa"/>
            <w:tcBorders>
              <w:top w:val="single" w:sz="4" w:space="0" w:color="auto"/>
              <w:left w:val="nil"/>
              <w:right w:val="nil"/>
            </w:tcBorders>
            <w:shd w:val="clear" w:color="000000" w:fill="D9D9D9"/>
            <w:noWrap/>
            <w:vAlign w:val="bottom"/>
            <w:hideMark/>
          </w:tcPr>
          <w:p w14:paraId="30BC00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2,958</w:t>
            </w:r>
          </w:p>
        </w:tc>
        <w:tc>
          <w:tcPr>
            <w:tcW w:w="976" w:type="dxa"/>
            <w:tcBorders>
              <w:top w:val="single" w:sz="4" w:space="0" w:color="auto"/>
              <w:left w:val="nil"/>
              <w:right w:val="nil"/>
            </w:tcBorders>
            <w:shd w:val="clear" w:color="000000" w:fill="D9D9D9"/>
            <w:noWrap/>
            <w:vAlign w:val="bottom"/>
            <w:hideMark/>
          </w:tcPr>
          <w:p w14:paraId="376D53B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28.8</w:t>
            </w:r>
          </w:p>
        </w:tc>
        <w:tc>
          <w:tcPr>
            <w:tcW w:w="992" w:type="dxa"/>
            <w:tcBorders>
              <w:top w:val="single" w:sz="4" w:space="0" w:color="auto"/>
              <w:left w:val="nil"/>
              <w:right w:val="nil"/>
            </w:tcBorders>
            <w:shd w:val="clear" w:color="000000" w:fill="D9D9D9"/>
            <w:noWrap/>
            <w:vAlign w:val="bottom"/>
            <w:hideMark/>
          </w:tcPr>
          <w:p w14:paraId="7832A74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27.7</w:t>
            </w:r>
          </w:p>
        </w:tc>
        <w:tc>
          <w:tcPr>
            <w:tcW w:w="689" w:type="dxa"/>
            <w:tcBorders>
              <w:top w:val="single" w:sz="4" w:space="0" w:color="auto"/>
              <w:left w:val="nil"/>
              <w:right w:val="nil"/>
            </w:tcBorders>
            <w:shd w:val="clear" w:color="000000" w:fill="D9D9D9"/>
            <w:noWrap/>
            <w:vAlign w:val="bottom"/>
            <w:hideMark/>
          </w:tcPr>
          <w:p w14:paraId="4A47D69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1</w:t>
            </w:r>
          </w:p>
        </w:tc>
        <w:tc>
          <w:tcPr>
            <w:tcW w:w="805" w:type="dxa"/>
            <w:tcBorders>
              <w:top w:val="single" w:sz="4" w:space="0" w:color="auto"/>
              <w:left w:val="nil"/>
              <w:right w:val="nil"/>
            </w:tcBorders>
            <w:shd w:val="clear" w:color="auto" w:fill="auto"/>
            <w:noWrap/>
            <w:vAlign w:val="bottom"/>
            <w:hideMark/>
          </w:tcPr>
          <w:p w14:paraId="41000E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2,889</w:t>
            </w:r>
          </w:p>
        </w:tc>
        <w:tc>
          <w:tcPr>
            <w:tcW w:w="1058" w:type="dxa"/>
            <w:tcBorders>
              <w:top w:val="single" w:sz="4" w:space="0" w:color="auto"/>
              <w:left w:val="nil"/>
              <w:right w:val="nil"/>
            </w:tcBorders>
            <w:shd w:val="clear" w:color="000000" w:fill="FFFFFF"/>
            <w:noWrap/>
            <w:vAlign w:val="bottom"/>
            <w:hideMark/>
          </w:tcPr>
          <w:p w14:paraId="3A2B1F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53.6</w:t>
            </w:r>
          </w:p>
        </w:tc>
        <w:tc>
          <w:tcPr>
            <w:tcW w:w="992" w:type="dxa"/>
            <w:tcBorders>
              <w:top w:val="single" w:sz="4" w:space="0" w:color="auto"/>
              <w:left w:val="nil"/>
              <w:right w:val="nil"/>
            </w:tcBorders>
            <w:shd w:val="clear" w:color="auto" w:fill="auto"/>
            <w:noWrap/>
            <w:vAlign w:val="bottom"/>
            <w:hideMark/>
          </w:tcPr>
          <w:p w14:paraId="236F88B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56.3</w:t>
            </w:r>
          </w:p>
        </w:tc>
        <w:tc>
          <w:tcPr>
            <w:tcW w:w="689" w:type="dxa"/>
            <w:tcBorders>
              <w:top w:val="single" w:sz="4" w:space="0" w:color="auto"/>
              <w:left w:val="nil"/>
              <w:right w:val="nil"/>
            </w:tcBorders>
            <w:shd w:val="clear" w:color="000000" w:fill="FFFFFF"/>
            <w:noWrap/>
            <w:vAlign w:val="bottom"/>
            <w:hideMark/>
          </w:tcPr>
          <w:p w14:paraId="08DD73E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w:t>
            </w:r>
          </w:p>
        </w:tc>
      </w:tr>
      <w:tr w:rsidR="00DF0335" w:rsidRPr="002F52D1" w14:paraId="7807F932" w14:textId="77777777" w:rsidTr="00536E28">
        <w:trPr>
          <w:trHeight w:val="255"/>
        </w:trPr>
        <w:tc>
          <w:tcPr>
            <w:tcW w:w="3752" w:type="dxa"/>
            <w:tcBorders>
              <w:left w:val="nil"/>
              <w:bottom w:val="nil"/>
              <w:right w:val="nil"/>
            </w:tcBorders>
            <w:shd w:val="clear" w:color="auto" w:fill="auto"/>
            <w:vAlign w:val="bottom"/>
            <w:hideMark/>
          </w:tcPr>
          <w:p w14:paraId="4C4AB6E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Brachytherapy alone</w:t>
            </w:r>
          </w:p>
        </w:tc>
        <w:tc>
          <w:tcPr>
            <w:tcW w:w="767" w:type="dxa"/>
            <w:tcBorders>
              <w:left w:val="nil"/>
              <w:bottom w:val="nil"/>
              <w:right w:val="nil"/>
            </w:tcBorders>
            <w:shd w:val="clear" w:color="auto" w:fill="auto"/>
            <w:noWrap/>
            <w:vAlign w:val="bottom"/>
            <w:hideMark/>
          </w:tcPr>
          <w:p w14:paraId="6958D9E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749</w:t>
            </w:r>
          </w:p>
        </w:tc>
        <w:tc>
          <w:tcPr>
            <w:tcW w:w="996" w:type="dxa"/>
            <w:tcBorders>
              <w:left w:val="nil"/>
              <w:bottom w:val="nil"/>
              <w:right w:val="nil"/>
            </w:tcBorders>
            <w:shd w:val="clear" w:color="auto" w:fill="auto"/>
            <w:noWrap/>
            <w:vAlign w:val="bottom"/>
            <w:hideMark/>
          </w:tcPr>
          <w:p w14:paraId="10AC15B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31.0</w:t>
            </w:r>
          </w:p>
        </w:tc>
        <w:tc>
          <w:tcPr>
            <w:tcW w:w="993" w:type="dxa"/>
            <w:tcBorders>
              <w:left w:val="nil"/>
              <w:bottom w:val="nil"/>
              <w:right w:val="nil"/>
            </w:tcBorders>
            <w:shd w:val="clear" w:color="auto" w:fill="auto"/>
            <w:noWrap/>
            <w:vAlign w:val="bottom"/>
            <w:hideMark/>
          </w:tcPr>
          <w:p w14:paraId="34C8BF3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30.8</w:t>
            </w:r>
          </w:p>
        </w:tc>
        <w:tc>
          <w:tcPr>
            <w:tcW w:w="708" w:type="dxa"/>
            <w:tcBorders>
              <w:left w:val="nil"/>
              <w:bottom w:val="nil"/>
              <w:right w:val="nil"/>
            </w:tcBorders>
            <w:shd w:val="clear" w:color="000000" w:fill="FFFFFF"/>
            <w:noWrap/>
            <w:vAlign w:val="bottom"/>
            <w:hideMark/>
          </w:tcPr>
          <w:p w14:paraId="145C058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p>
        </w:tc>
        <w:tc>
          <w:tcPr>
            <w:tcW w:w="867" w:type="dxa"/>
            <w:tcBorders>
              <w:left w:val="nil"/>
              <w:bottom w:val="nil"/>
              <w:right w:val="nil"/>
            </w:tcBorders>
            <w:shd w:val="clear" w:color="000000" w:fill="D9D9D9"/>
            <w:noWrap/>
            <w:vAlign w:val="bottom"/>
            <w:hideMark/>
          </w:tcPr>
          <w:p w14:paraId="294E065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747</w:t>
            </w:r>
          </w:p>
        </w:tc>
        <w:tc>
          <w:tcPr>
            <w:tcW w:w="976" w:type="dxa"/>
            <w:tcBorders>
              <w:left w:val="nil"/>
              <w:bottom w:val="nil"/>
              <w:right w:val="nil"/>
            </w:tcBorders>
            <w:shd w:val="clear" w:color="000000" w:fill="D9D9D9"/>
            <w:noWrap/>
            <w:vAlign w:val="bottom"/>
            <w:hideMark/>
          </w:tcPr>
          <w:p w14:paraId="3156AED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24.8</w:t>
            </w:r>
          </w:p>
        </w:tc>
        <w:tc>
          <w:tcPr>
            <w:tcW w:w="992" w:type="dxa"/>
            <w:tcBorders>
              <w:left w:val="nil"/>
              <w:bottom w:val="nil"/>
              <w:right w:val="nil"/>
            </w:tcBorders>
            <w:shd w:val="clear" w:color="000000" w:fill="D9D9D9"/>
            <w:noWrap/>
            <w:vAlign w:val="bottom"/>
            <w:hideMark/>
          </w:tcPr>
          <w:p w14:paraId="657F64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24.6</w:t>
            </w:r>
          </w:p>
        </w:tc>
        <w:tc>
          <w:tcPr>
            <w:tcW w:w="689" w:type="dxa"/>
            <w:tcBorders>
              <w:left w:val="nil"/>
              <w:bottom w:val="nil"/>
              <w:right w:val="nil"/>
            </w:tcBorders>
            <w:shd w:val="clear" w:color="000000" w:fill="D9D9D9"/>
            <w:noWrap/>
            <w:vAlign w:val="bottom"/>
            <w:hideMark/>
          </w:tcPr>
          <w:p w14:paraId="633A75A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p>
        </w:tc>
        <w:tc>
          <w:tcPr>
            <w:tcW w:w="805" w:type="dxa"/>
            <w:tcBorders>
              <w:left w:val="nil"/>
              <w:bottom w:val="nil"/>
              <w:right w:val="nil"/>
            </w:tcBorders>
            <w:shd w:val="clear" w:color="000000" w:fill="FFFFFF"/>
            <w:noWrap/>
            <w:vAlign w:val="bottom"/>
            <w:hideMark/>
          </w:tcPr>
          <w:p w14:paraId="54C0DCD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736</w:t>
            </w:r>
          </w:p>
        </w:tc>
        <w:tc>
          <w:tcPr>
            <w:tcW w:w="1058" w:type="dxa"/>
            <w:tcBorders>
              <w:left w:val="nil"/>
              <w:bottom w:val="nil"/>
              <w:right w:val="nil"/>
            </w:tcBorders>
            <w:shd w:val="clear" w:color="000000" w:fill="FFFFFF"/>
            <w:noWrap/>
            <w:vAlign w:val="bottom"/>
            <w:hideMark/>
          </w:tcPr>
          <w:p w14:paraId="05E4F50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45.9</w:t>
            </w:r>
          </w:p>
        </w:tc>
        <w:tc>
          <w:tcPr>
            <w:tcW w:w="992" w:type="dxa"/>
            <w:tcBorders>
              <w:left w:val="nil"/>
              <w:bottom w:val="nil"/>
              <w:right w:val="nil"/>
            </w:tcBorders>
            <w:shd w:val="clear" w:color="auto" w:fill="auto"/>
            <w:noWrap/>
            <w:vAlign w:val="bottom"/>
            <w:hideMark/>
          </w:tcPr>
          <w:p w14:paraId="3B98EDF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45.2</w:t>
            </w:r>
          </w:p>
        </w:tc>
        <w:tc>
          <w:tcPr>
            <w:tcW w:w="689" w:type="dxa"/>
            <w:tcBorders>
              <w:left w:val="nil"/>
              <w:bottom w:val="nil"/>
              <w:right w:val="nil"/>
            </w:tcBorders>
            <w:shd w:val="clear" w:color="000000" w:fill="FFFFFF"/>
            <w:noWrap/>
            <w:vAlign w:val="bottom"/>
            <w:hideMark/>
          </w:tcPr>
          <w:p w14:paraId="74EE60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r>
      <w:tr w:rsidR="00DF0335" w:rsidRPr="002F52D1" w14:paraId="2CF08CAC" w14:textId="77777777" w:rsidTr="00536E28">
        <w:trPr>
          <w:trHeight w:val="255"/>
        </w:trPr>
        <w:tc>
          <w:tcPr>
            <w:tcW w:w="3752" w:type="dxa"/>
            <w:tcBorders>
              <w:top w:val="nil"/>
              <w:left w:val="nil"/>
              <w:bottom w:val="nil"/>
              <w:right w:val="nil"/>
            </w:tcBorders>
            <w:shd w:val="clear" w:color="auto" w:fill="auto"/>
            <w:vAlign w:val="bottom"/>
            <w:hideMark/>
          </w:tcPr>
          <w:p w14:paraId="64EFE26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alone</w:t>
            </w:r>
          </w:p>
        </w:tc>
        <w:tc>
          <w:tcPr>
            <w:tcW w:w="767" w:type="dxa"/>
            <w:tcBorders>
              <w:top w:val="nil"/>
              <w:left w:val="nil"/>
              <w:bottom w:val="nil"/>
              <w:right w:val="nil"/>
            </w:tcBorders>
            <w:shd w:val="clear" w:color="auto" w:fill="auto"/>
            <w:noWrap/>
            <w:vAlign w:val="bottom"/>
            <w:hideMark/>
          </w:tcPr>
          <w:p w14:paraId="61CE8C1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5,200</w:t>
            </w:r>
          </w:p>
        </w:tc>
        <w:tc>
          <w:tcPr>
            <w:tcW w:w="996" w:type="dxa"/>
            <w:tcBorders>
              <w:top w:val="nil"/>
              <w:left w:val="nil"/>
              <w:bottom w:val="nil"/>
              <w:right w:val="nil"/>
            </w:tcBorders>
            <w:shd w:val="clear" w:color="auto" w:fill="auto"/>
            <w:noWrap/>
            <w:vAlign w:val="bottom"/>
            <w:hideMark/>
          </w:tcPr>
          <w:p w14:paraId="4BE26C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30.4</w:t>
            </w:r>
          </w:p>
        </w:tc>
        <w:tc>
          <w:tcPr>
            <w:tcW w:w="993" w:type="dxa"/>
            <w:tcBorders>
              <w:top w:val="nil"/>
              <w:left w:val="nil"/>
              <w:bottom w:val="nil"/>
              <w:right w:val="nil"/>
            </w:tcBorders>
            <w:shd w:val="clear" w:color="auto" w:fill="auto"/>
            <w:noWrap/>
            <w:vAlign w:val="bottom"/>
            <w:hideMark/>
          </w:tcPr>
          <w:p w14:paraId="4860088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30.8</w:t>
            </w:r>
          </w:p>
        </w:tc>
        <w:tc>
          <w:tcPr>
            <w:tcW w:w="708" w:type="dxa"/>
            <w:tcBorders>
              <w:top w:val="nil"/>
              <w:left w:val="nil"/>
              <w:bottom w:val="nil"/>
              <w:right w:val="nil"/>
            </w:tcBorders>
            <w:shd w:val="clear" w:color="000000" w:fill="FFFFFF"/>
            <w:noWrap/>
            <w:vAlign w:val="bottom"/>
            <w:hideMark/>
          </w:tcPr>
          <w:p w14:paraId="2732FF4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4</w:t>
            </w:r>
          </w:p>
        </w:tc>
        <w:tc>
          <w:tcPr>
            <w:tcW w:w="867" w:type="dxa"/>
            <w:tcBorders>
              <w:top w:val="nil"/>
              <w:left w:val="nil"/>
              <w:bottom w:val="nil"/>
              <w:right w:val="nil"/>
            </w:tcBorders>
            <w:shd w:val="clear" w:color="000000" w:fill="D9D9D9"/>
            <w:noWrap/>
            <w:vAlign w:val="bottom"/>
            <w:hideMark/>
          </w:tcPr>
          <w:p w14:paraId="6A77118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5,190</w:t>
            </w:r>
          </w:p>
        </w:tc>
        <w:tc>
          <w:tcPr>
            <w:tcW w:w="976" w:type="dxa"/>
            <w:tcBorders>
              <w:top w:val="nil"/>
              <w:left w:val="nil"/>
              <w:bottom w:val="nil"/>
              <w:right w:val="nil"/>
            </w:tcBorders>
            <w:shd w:val="clear" w:color="000000" w:fill="D9D9D9"/>
            <w:noWrap/>
            <w:vAlign w:val="bottom"/>
            <w:hideMark/>
          </w:tcPr>
          <w:p w14:paraId="74E8CC6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27.1</w:t>
            </w:r>
          </w:p>
        </w:tc>
        <w:tc>
          <w:tcPr>
            <w:tcW w:w="992" w:type="dxa"/>
            <w:tcBorders>
              <w:top w:val="nil"/>
              <w:left w:val="nil"/>
              <w:bottom w:val="nil"/>
              <w:right w:val="nil"/>
            </w:tcBorders>
            <w:shd w:val="clear" w:color="000000" w:fill="D9D9D9"/>
            <w:noWrap/>
            <w:vAlign w:val="bottom"/>
            <w:hideMark/>
          </w:tcPr>
          <w:p w14:paraId="21F73D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28.0</w:t>
            </w:r>
          </w:p>
        </w:tc>
        <w:tc>
          <w:tcPr>
            <w:tcW w:w="689" w:type="dxa"/>
            <w:tcBorders>
              <w:top w:val="nil"/>
              <w:left w:val="nil"/>
              <w:bottom w:val="nil"/>
              <w:right w:val="nil"/>
            </w:tcBorders>
            <w:shd w:val="clear" w:color="000000" w:fill="D9D9D9"/>
            <w:noWrap/>
            <w:vAlign w:val="bottom"/>
            <w:hideMark/>
          </w:tcPr>
          <w:p w14:paraId="2504F13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0.9</w:t>
            </w:r>
          </w:p>
        </w:tc>
        <w:tc>
          <w:tcPr>
            <w:tcW w:w="805" w:type="dxa"/>
            <w:tcBorders>
              <w:top w:val="nil"/>
              <w:left w:val="nil"/>
              <w:bottom w:val="nil"/>
              <w:right w:val="nil"/>
            </w:tcBorders>
            <w:shd w:val="clear" w:color="auto" w:fill="auto"/>
            <w:noWrap/>
            <w:vAlign w:val="bottom"/>
            <w:hideMark/>
          </w:tcPr>
          <w:p w14:paraId="49A73BC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5,107</w:t>
            </w:r>
          </w:p>
        </w:tc>
        <w:tc>
          <w:tcPr>
            <w:tcW w:w="1058" w:type="dxa"/>
            <w:tcBorders>
              <w:top w:val="nil"/>
              <w:left w:val="nil"/>
              <w:bottom w:val="nil"/>
              <w:right w:val="nil"/>
            </w:tcBorders>
            <w:shd w:val="clear" w:color="000000" w:fill="FFFFFF"/>
            <w:noWrap/>
            <w:vAlign w:val="bottom"/>
            <w:hideMark/>
          </w:tcPr>
          <w:p w14:paraId="2FADF9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48.5</w:t>
            </w:r>
          </w:p>
        </w:tc>
        <w:tc>
          <w:tcPr>
            <w:tcW w:w="992" w:type="dxa"/>
            <w:tcBorders>
              <w:top w:val="nil"/>
              <w:left w:val="nil"/>
              <w:bottom w:val="nil"/>
              <w:right w:val="nil"/>
            </w:tcBorders>
            <w:shd w:val="clear" w:color="auto" w:fill="auto"/>
            <w:noWrap/>
            <w:vAlign w:val="bottom"/>
            <w:hideMark/>
          </w:tcPr>
          <w:p w14:paraId="4044797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49.0</w:t>
            </w:r>
          </w:p>
        </w:tc>
        <w:tc>
          <w:tcPr>
            <w:tcW w:w="689" w:type="dxa"/>
            <w:tcBorders>
              <w:top w:val="nil"/>
              <w:left w:val="nil"/>
              <w:bottom w:val="nil"/>
              <w:right w:val="nil"/>
            </w:tcBorders>
            <w:shd w:val="clear" w:color="000000" w:fill="FFFFFF"/>
            <w:noWrap/>
            <w:vAlign w:val="bottom"/>
            <w:hideMark/>
          </w:tcPr>
          <w:p w14:paraId="1DF3CC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0.5</w:t>
            </w:r>
          </w:p>
        </w:tc>
      </w:tr>
      <w:tr w:rsidR="00DF0335" w:rsidRPr="002F52D1" w14:paraId="652E07AB" w14:textId="77777777" w:rsidTr="00536E28">
        <w:trPr>
          <w:trHeight w:val="255"/>
        </w:trPr>
        <w:tc>
          <w:tcPr>
            <w:tcW w:w="3752" w:type="dxa"/>
            <w:tcBorders>
              <w:top w:val="nil"/>
              <w:left w:val="nil"/>
              <w:bottom w:val="nil"/>
              <w:right w:val="nil"/>
            </w:tcBorders>
            <w:shd w:val="clear" w:color="auto" w:fill="auto"/>
            <w:vAlign w:val="bottom"/>
            <w:hideMark/>
          </w:tcPr>
          <w:p w14:paraId="235163E6"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&amp; EBRT (+/- ADT)</w:t>
            </w:r>
          </w:p>
        </w:tc>
        <w:tc>
          <w:tcPr>
            <w:tcW w:w="767" w:type="dxa"/>
            <w:tcBorders>
              <w:top w:val="nil"/>
              <w:left w:val="nil"/>
              <w:bottom w:val="nil"/>
              <w:right w:val="nil"/>
            </w:tcBorders>
            <w:shd w:val="clear" w:color="auto" w:fill="auto"/>
            <w:noWrap/>
            <w:vAlign w:val="bottom"/>
            <w:hideMark/>
          </w:tcPr>
          <w:p w14:paraId="047237F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1,611</w:t>
            </w:r>
          </w:p>
        </w:tc>
        <w:tc>
          <w:tcPr>
            <w:tcW w:w="996" w:type="dxa"/>
            <w:tcBorders>
              <w:top w:val="nil"/>
              <w:left w:val="nil"/>
              <w:bottom w:val="nil"/>
              <w:right w:val="nil"/>
            </w:tcBorders>
            <w:shd w:val="clear" w:color="auto" w:fill="auto"/>
            <w:noWrap/>
            <w:vAlign w:val="bottom"/>
            <w:hideMark/>
          </w:tcPr>
          <w:p w14:paraId="2CDA98B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38.9</w:t>
            </w:r>
          </w:p>
        </w:tc>
        <w:tc>
          <w:tcPr>
            <w:tcW w:w="993" w:type="dxa"/>
            <w:tcBorders>
              <w:top w:val="nil"/>
              <w:left w:val="nil"/>
              <w:bottom w:val="nil"/>
              <w:right w:val="nil"/>
            </w:tcBorders>
            <w:shd w:val="clear" w:color="auto" w:fill="auto"/>
            <w:noWrap/>
            <w:vAlign w:val="bottom"/>
            <w:hideMark/>
          </w:tcPr>
          <w:p w14:paraId="59205F1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39.3</w:t>
            </w:r>
          </w:p>
        </w:tc>
        <w:tc>
          <w:tcPr>
            <w:tcW w:w="708" w:type="dxa"/>
            <w:tcBorders>
              <w:top w:val="nil"/>
              <w:left w:val="nil"/>
              <w:bottom w:val="nil"/>
              <w:right w:val="nil"/>
            </w:tcBorders>
            <w:shd w:val="clear" w:color="000000" w:fill="FFFFFF"/>
            <w:noWrap/>
            <w:vAlign w:val="bottom"/>
            <w:hideMark/>
          </w:tcPr>
          <w:p w14:paraId="49EDF1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c>
          <w:tcPr>
            <w:tcW w:w="867" w:type="dxa"/>
            <w:tcBorders>
              <w:top w:val="nil"/>
              <w:left w:val="nil"/>
              <w:bottom w:val="nil"/>
              <w:right w:val="nil"/>
            </w:tcBorders>
            <w:shd w:val="clear" w:color="000000" w:fill="D9D9D9"/>
            <w:noWrap/>
            <w:vAlign w:val="bottom"/>
            <w:hideMark/>
          </w:tcPr>
          <w:p w14:paraId="4849CE5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1,614</w:t>
            </w:r>
          </w:p>
        </w:tc>
        <w:tc>
          <w:tcPr>
            <w:tcW w:w="976" w:type="dxa"/>
            <w:tcBorders>
              <w:top w:val="nil"/>
              <w:left w:val="nil"/>
              <w:bottom w:val="nil"/>
              <w:right w:val="nil"/>
            </w:tcBorders>
            <w:shd w:val="clear" w:color="000000" w:fill="D9D9D9"/>
            <w:noWrap/>
            <w:vAlign w:val="bottom"/>
            <w:hideMark/>
          </w:tcPr>
          <w:p w14:paraId="527DE9F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34.5</w:t>
            </w:r>
          </w:p>
        </w:tc>
        <w:tc>
          <w:tcPr>
            <w:tcW w:w="992" w:type="dxa"/>
            <w:tcBorders>
              <w:top w:val="nil"/>
              <w:left w:val="nil"/>
              <w:bottom w:val="nil"/>
              <w:right w:val="nil"/>
            </w:tcBorders>
            <w:shd w:val="clear" w:color="000000" w:fill="D9D9D9"/>
            <w:noWrap/>
            <w:vAlign w:val="bottom"/>
            <w:hideMark/>
          </w:tcPr>
          <w:p w14:paraId="4386C84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36.7</w:t>
            </w:r>
          </w:p>
        </w:tc>
        <w:tc>
          <w:tcPr>
            <w:tcW w:w="689" w:type="dxa"/>
            <w:tcBorders>
              <w:top w:val="nil"/>
              <w:left w:val="nil"/>
              <w:bottom w:val="nil"/>
              <w:right w:val="nil"/>
            </w:tcBorders>
            <w:shd w:val="clear" w:color="000000" w:fill="D9D9D9"/>
            <w:noWrap/>
            <w:vAlign w:val="bottom"/>
            <w:hideMark/>
          </w:tcPr>
          <w:p w14:paraId="24BE5A8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2.2</w:t>
            </w:r>
          </w:p>
        </w:tc>
        <w:tc>
          <w:tcPr>
            <w:tcW w:w="805" w:type="dxa"/>
            <w:tcBorders>
              <w:top w:val="nil"/>
              <w:left w:val="nil"/>
              <w:bottom w:val="nil"/>
              <w:right w:val="nil"/>
            </w:tcBorders>
            <w:shd w:val="clear" w:color="auto" w:fill="auto"/>
            <w:noWrap/>
            <w:vAlign w:val="bottom"/>
            <w:hideMark/>
          </w:tcPr>
          <w:p w14:paraId="35A3EE3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1,573</w:t>
            </w:r>
          </w:p>
        </w:tc>
        <w:tc>
          <w:tcPr>
            <w:tcW w:w="1058" w:type="dxa"/>
            <w:tcBorders>
              <w:top w:val="nil"/>
              <w:left w:val="nil"/>
              <w:bottom w:val="nil"/>
              <w:right w:val="nil"/>
            </w:tcBorders>
            <w:shd w:val="clear" w:color="000000" w:fill="FFFFFF"/>
            <w:noWrap/>
            <w:vAlign w:val="bottom"/>
            <w:hideMark/>
          </w:tcPr>
          <w:p w14:paraId="6CF6B9E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60.7</w:t>
            </w:r>
          </w:p>
        </w:tc>
        <w:tc>
          <w:tcPr>
            <w:tcW w:w="992" w:type="dxa"/>
            <w:tcBorders>
              <w:top w:val="nil"/>
              <w:left w:val="nil"/>
              <w:bottom w:val="nil"/>
              <w:right w:val="nil"/>
            </w:tcBorders>
            <w:shd w:val="clear" w:color="auto" w:fill="auto"/>
            <w:noWrap/>
            <w:vAlign w:val="bottom"/>
            <w:hideMark/>
          </w:tcPr>
          <w:p w14:paraId="5045B6E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61.5</w:t>
            </w:r>
          </w:p>
        </w:tc>
        <w:tc>
          <w:tcPr>
            <w:tcW w:w="689" w:type="dxa"/>
            <w:tcBorders>
              <w:top w:val="nil"/>
              <w:left w:val="nil"/>
              <w:bottom w:val="nil"/>
              <w:right w:val="nil"/>
            </w:tcBorders>
            <w:shd w:val="clear" w:color="000000" w:fill="FFFFFF"/>
            <w:noWrap/>
            <w:vAlign w:val="bottom"/>
            <w:hideMark/>
          </w:tcPr>
          <w:p w14:paraId="1D87289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8</w:t>
            </w:r>
          </w:p>
        </w:tc>
      </w:tr>
      <w:tr w:rsidR="00DF0335" w:rsidRPr="002F52D1" w14:paraId="4400411E" w14:textId="77777777" w:rsidTr="00536E28">
        <w:trPr>
          <w:trHeight w:val="255"/>
        </w:trPr>
        <w:tc>
          <w:tcPr>
            <w:tcW w:w="3752" w:type="dxa"/>
            <w:tcBorders>
              <w:top w:val="nil"/>
              <w:left w:val="nil"/>
              <w:bottom w:val="nil"/>
              <w:right w:val="nil"/>
            </w:tcBorders>
            <w:shd w:val="clear" w:color="auto" w:fill="auto"/>
            <w:vAlign w:val="bottom"/>
            <w:hideMark/>
          </w:tcPr>
          <w:p w14:paraId="31E915E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alone</w:t>
            </w:r>
          </w:p>
        </w:tc>
        <w:tc>
          <w:tcPr>
            <w:tcW w:w="767" w:type="dxa"/>
            <w:tcBorders>
              <w:top w:val="nil"/>
              <w:left w:val="nil"/>
              <w:bottom w:val="nil"/>
              <w:right w:val="nil"/>
            </w:tcBorders>
            <w:shd w:val="clear" w:color="auto" w:fill="auto"/>
            <w:noWrap/>
            <w:vAlign w:val="bottom"/>
            <w:hideMark/>
          </w:tcPr>
          <w:p w14:paraId="55F9C5C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991</w:t>
            </w:r>
          </w:p>
        </w:tc>
        <w:tc>
          <w:tcPr>
            <w:tcW w:w="996" w:type="dxa"/>
            <w:tcBorders>
              <w:top w:val="nil"/>
              <w:left w:val="nil"/>
              <w:bottom w:val="nil"/>
              <w:right w:val="nil"/>
            </w:tcBorders>
            <w:shd w:val="clear" w:color="auto" w:fill="auto"/>
            <w:noWrap/>
            <w:vAlign w:val="bottom"/>
            <w:hideMark/>
          </w:tcPr>
          <w:p w14:paraId="6A268B4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39.7</w:t>
            </w:r>
          </w:p>
        </w:tc>
        <w:tc>
          <w:tcPr>
            <w:tcW w:w="993" w:type="dxa"/>
            <w:tcBorders>
              <w:top w:val="nil"/>
              <w:left w:val="nil"/>
              <w:bottom w:val="nil"/>
              <w:right w:val="nil"/>
            </w:tcBorders>
            <w:shd w:val="clear" w:color="auto" w:fill="auto"/>
            <w:noWrap/>
            <w:vAlign w:val="bottom"/>
            <w:hideMark/>
          </w:tcPr>
          <w:p w14:paraId="63BB523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41.5</w:t>
            </w:r>
          </w:p>
        </w:tc>
        <w:tc>
          <w:tcPr>
            <w:tcW w:w="708" w:type="dxa"/>
            <w:tcBorders>
              <w:top w:val="nil"/>
              <w:left w:val="nil"/>
              <w:bottom w:val="nil"/>
              <w:right w:val="nil"/>
            </w:tcBorders>
            <w:shd w:val="clear" w:color="000000" w:fill="FFFFFF"/>
            <w:noWrap/>
            <w:vAlign w:val="bottom"/>
            <w:hideMark/>
          </w:tcPr>
          <w:p w14:paraId="244E76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w:t>
            </w:r>
          </w:p>
        </w:tc>
        <w:tc>
          <w:tcPr>
            <w:tcW w:w="867" w:type="dxa"/>
            <w:tcBorders>
              <w:top w:val="nil"/>
              <w:left w:val="nil"/>
              <w:bottom w:val="nil"/>
              <w:right w:val="nil"/>
            </w:tcBorders>
            <w:shd w:val="clear" w:color="000000" w:fill="D9D9D9"/>
            <w:noWrap/>
            <w:vAlign w:val="bottom"/>
            <w:hideMark/>
          </w:tcPr>
          <w:p w14:paraId="713545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988</w:t>
            </w:r>
          </w:p>
        </w:tc>
        <w:tc>
          <w:tcPr>
            <w:tcW w:w="976" w:type="dxa"/>
            <w:tcBorders>
              <w:top w:val="nil"/>
              <w:left w:val="nil"/>
              <w:bottom w:val="nil"/>
              <w:right w:val="nil"/>
            </w:tcBorders>
            <w:shd w:val="clear" w:color="000000" w:fill="D9D9D9"/>
            <w:noWrap/>
            <w:vAlign w:val="bottom"/>
            <w:hideMark/>
          </w:tcPr>
          <w:p w14:paraId="23BC07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23.5</w:t>
            </w:r>
          </w:p>
        </w:tc>
        <w:tc>
          <w:tcPr>
            <w:tcW w:w="992" w:type="dxa"/>
            <w:tcBorders>
              <w:top w:val="nil"/>
              <w:left w:val="nil"/>
              <w:bottom w:val="nil"/>
              <w:right w:val="nil"/>
            </w:tcBorders>
            <w:shd w:val="clear" w:color="000000" w:fill="D9D9D9"/>
            <w:noWrap/>
            <w:vAlign w:val="bottom"/>
            <w:hideMark/>
          </w:tcPr>
          <w:p w14:paraId="7F6C28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24.2</w:t>
            </w:r>
          </w:p>
        </w:tc>
        <w:tc>
          <w:tcPr>
            <w:tcW w:w="689" w:type="dxa"/>
            <w:tcBorders>
              <w:top w:val="nil"/>
              <w:left w:val="nil"/>
              <w:bottom w:val="nil"/>
              <w:right w:val="nil"/>
            </w:tcBorders>
            <w:shd w:val="clear" w:color="000000" w:fill="D9D9D9"/>
            <w:noWrap/>
            <w:vAlign w:val="bottom"/>
            <w:hideMark/>
          </w:tcPr>
          <w:p w14:paraId="7352315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c>
          <w:tcPr>
            <w:tcW w:w="805" w:type="dxa"/>
            <w:tcBorders>
              <w:top w:val="nil"/>
              <w:left w:val="nil"/>
              <w:bottom w:val="nil"/>
              <w:right w:val="nil"/>
            </w:tcBorders>
            <w:shd w:val="clear" w:color="000000" w:fill="FFFFFF"/>
            <w:noWrap/>
            <w:vAlign w:val="bottom"/>
            <w:hideMark/>
          </w:tcPr>
          <w:p w14:paraId="333ABE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965</w:t>
            </w:r>
          </w:p>
        </w:tc>
        <w:tc>
          <w:tcPr>
            <w:tcW w:w="1058" w:type="dxa"/>
            <w:tcBorders>
              <w:top w:val="nil"/>
              <w:left w:val="nil"/>
              <w:bottom w:val="nil"/>
              <w:right w:val="nil"/>
            </w:tcBorders>
            <w:shd w:val="clear" w:color="auto" w:fill="auto"/>
            <w:noWrap/>
            <w:vAlign w:val="bottom"/>
            <w:hideMark/>
          </w:tcPr>
          <w:p w14:paraId="6FA2792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56.3</w:t>
            </w:r>
          </w:p>
        </w:tc>
        <w:tc>
          <w:tcPr>
            <w:tcW w:w="992" w:type="dxa"/>
            <w:tcBorders>
              <w:top w:val="nil"/>
              <w:left w:val="nil"/>
              <w:bottom w:val="nil"/>
              <w:right w:val="nil"/>
            </w:tcBorders>
            <w:shd w:val="clear" w:color="auto" w:fill="auto"/>
            <w:noWrap/>
            <w:vAlign w:val="bottom"/>
            <w:hideMark/>
          </w:tcPr>
          <w:p w14:paraId="470E41A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57.6</w:t>
            </w:r>
          </w:p>
        </w:tc>
        <w:tc>
          <w:tcPr>
            <w:tcW w:w="689" w:type="dxa"/>
            <w:tcBorders>
              <w:top w:val="nil"/>
              <w:left w:val="nil"/>
              <w:bottom w:val="nil"/>
              <w:right w:val="nil"/>
            </w:tcBorders>
            <w:shd w:val="clear" w:color="000000" w:fill="FFFFFF"/>
            <w:noWrap/>
            <w:vAlign w:val="bottom"/>
            <w:hideMark/>
          </w:tcPr>
          <w:p w14:paraId="08F8988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w:t>
            </w:r>
          </w:p>
        </w:tc>
      </w:tr>
      <w:tr w:rsidR="00DF0335" w:rsidRPr="002F52D1" w14:paraId="6B3E3AC1" w14:textId="77777777" w:rsidTr="00536E28">
        <w:trPr>
          <w:trHeight w:val="255"/>
        </w:trPr>
        <w:tc>
          <w:tcPr>
            <w:tcW w:w="3752" w:type="dxa"/>
            <w:tcBorders>
              <w:top w:val="nil"/>
              <w:left w:val="nil"/>
              <w:bottom w:val="nil"/>
              <w:right w:val="nil"/>
            </w:tcBorders>
            <w:shd w:val="clear" w:color="auto" w:fill="auto"/>
            <w:vAlign w:val="bottom"/>
            <w:hideMark/>
          </w:tcPr>
          <w:p w14:paraId="58CF001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w:t>
            </w:r>
          </w:p>
        </w:tc>
        <w:tc>
          <w:tcPr>
            <w:tcW w:w="767" w:type="dxa"/>
            <w:tcBorders>
              <w:top w:val="nil"/>
              <w:left w:val="nil"/>
              <w:bottom w:val="nil"/>
              <w:right w:val="nil"/>
            </w:tcBorders>
            <w:shd w:val="clear" w:color="auto" w:fill="auto"/>
            <w:noWrap/>
            <w:vAlign w:val="bottom"/>
            <w:hideMark/>
          </w:tcPr>
          <w:p w14:paraId="1842D37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5,338</w:t>
            </w:r>
          </w:p>
        </w:tc>
        <w:tc>
          <w:tcPr>
            <w:tcW w:w="996" w:type="dxa"/>
            <w:tcBorders>
              <w:top w:val="nil"/>
              <w:left w:val="nil"/>
              <w:bottom w:val="nil"/>
              <w:right w:val="nil"/>
            </w:tcBorders>
            <w:shd w:val="clear" w:color="auto" w:fill="auto"/>
            <w:noWrap/>
            <w:vAlign w:val="bottom"/>
            <w:hideMark/>
          </w:tcPr>
          <w:p w14:paraId="56B81C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43.8</w:t>
            </w:r>
          </w:p>
        </w:tc>
        <w:tc>
          <w:tcPr>
            <w:tcW w:w="993" w:type="dxa"/>
            <w:tcBorders>
              <w:top w:val="nil"/>
              <w:left w:val="nil"/>
              <w:bottom w:val="nil"/>
              <w:right w:val="nil"/>
            </w:tcBorders>
            <w:shd w:val="clear" w:color="auto" w:fill="auto"/>
            <w:noWrap/>
            <w:vAlign w:val="bottom"/>
            <w:hideMark/>
          </w:tcPr>
          <w:p w14:paraId="701DEC4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44.2</w:t>
            </w:r>
          </w:p>
        </w:tc>
        <w:tc>
          <w:tcPr>
            <w:tcW w:w="708" w:type="dxa"/>
            <w:tcBorders>
              <w:top w:val="nil"/>
              <w:left w:val="nil"/>
              <w:bottom w:val="nil"/>
              <w:right w:val="nil"/>
            </w:tcBorders>
            <w:shd w:val="clear" w:color="000000" w:fill="FFFFFF"/>
            <w:noWrap/>
            <w:vAlign w:val="bottom"/>
            <w:hideMark/>
          </w:tcPr>
          <w:p w14:paraId="46FE11E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c>
          <w:tcPr>
            <w:tcW w:w="867" w:type="dxa"/>
            <w:tcBorders>
              <w:top w:val="nil"/>
              <w:left w:val="nil"/>
              <w:bottom w:val="nil"/>
              <w:right w:val="nil"/>
            </w:tcBorders>
            <w:shd w:val="clear" w:color="000000" w:fill="D9D9D9"/>
            <w:noWrap/>
            <w:vAlign w:val="bottom"/>
            <w:hideMark/>
          </w:tcPr>
          <w:p w14:paraId="1C02522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5,333</w:t>
            </w:r>
          </w:p>
        </w:tc>
        <w:tc>
          <w:tcPr>
            <w:tcW w:w="976" w:type="dxa"/>
            <w:tcBorders>
              <w:top w:val="nil"/>
              <w:left w:val="nil"/>
              <w:bottom w:val="nil"/>
              <w:right w:val="nil"/>
            </w:tcBorders>
            <w:shd w:val="clear" w:color="000000" w:fill="D9D9D9"/>
            <w:noWrap/>
            <w:vAlign w:val="bottom"/>
            <w:hideMark/>
          </w:tcPr>
          <w:p w14:paraId="20160C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33.0</w:t>
            </w:r>
          </w:p>
        </w:tc>
        <w:tc>
          <w:tcPr>
            <w:tcW w:w="992" w:type="dxa"/>
            <w:tcBorders>
              <w:top w:val="nil"/>
              <w:left w:val="nil"/>
              <w:bottom w:val="nil"/>
              <w:right w:val="nil"/>
            </w:tcBorders>
            <w:shd w:val="clear" w:color="000000" w:fill="D9D9D9"/>
            <w:noWrap/>
            <w:vAlign w:val="bottom"/>
            <w:hideMark/>
          </w:tcPr>
          <w:p w14:paraId="08F94A3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31.4</w:t>
            </w:r>
          </w:p>
        </w:tc>
        <w:tc>
          <w:tcPr>
            <w:tcW w:w="689" w:type="dxa"/>
            <w:tcBorders>
              <w:top w:val="nil"/>
              <w:left w:val="nil"/>
              <w:bottom w:val="nil"/>
              <w:right w:val="nil"/>
            </w:tcBorders>
            <w:shd w:val="clear" w:color="000000" w:fill="D9D9D9"/>
            <w:noWrap/>
            <w:vAlign w:val="bottom"/>
            <w:hideMark/>
          </w:tcPr>
          <w:p w14:paraId="5E9FF89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w:t>
            </w:r>
          </w:p>
        </w:tc>
        <w:tc>
          <w:tcPr>
            <w:tcW w:w="805" w:type="dxa"/>
            <w:tcBorders>
              <w:top w:val="nil"/>
              <w:left w:val="nil"/>
              <w:bottom w:val="nil"/>
              <w:right w:val="nil"/>
            </w:tcBorders>
            <w:shd w:val="clear" w:color="000000" w:fill="FFFFFF"/>
            <w:noWrap/>
            <w:vAlign w:val="bottom"/>
            <w:hideMark/>
          </w:tcPr>
          <w:p w14:paraId="3A109AF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5,202</w:t>
            </w:r>
          </w:p>
        </w:tc>
        <w:tc>
          <w:tcPr>
            <w:tcW w:w="1058" w:type="dxa"/>
            <w:tcBorders>
              <w:top w:val="nil"/>
              <w:left w:val="nil"/>
              <w:bottom w:val="nil"/>
              <w:right w:val="nil"/>
            </w:tcBorders>
            <w:shd w:val="clear" w:color="auto" w:fill="auto"/>
            <w:noWrap/>
            <w:vAlign w:val="bottom"/>
            <w:hideMark/>
          </w:tcPr>
          <w:p w14:paraId="2A14BA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63.1</w:t>
            </w:r>
          </w:p>
        </w:tc>
        <w:tc>
          <w:tcPr>
            <w:tcW w:w="992" w:type="dxa"/>
            <w:tcBorders>
              <w:top w:val="nil"/>
              <w:left w:val="nil"/>
              <w:bottom w:val="nil"/>
              <w:right w:val="nil"/>
            </w:tcBorders>
            <w:shd w:val="clear" w:color="auto" w:fill="auto"/>
            <w:noWrap/>
            <w:vAlign w:val="bottom"/>
            <w:hideMark/>
          </w:tcPr>
          <w:p w14:paraId="7834A4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62.9</w:t>
            </w:r>
          </w:p>
        </w:tc>
        <w:tc>
          <w:tcPr>
            <w:tcW w:w="689" w:type="dxa"/>
            <w:tcBorders>
              <w:top w:val="nil"/>
              <w:left w:val="nil"/>
              <w:bottom w:val="nil"/>
              <w:right w:val="nil"/>
            </w:tcBorders>
            <w:shd w:val="clear" w:color="000000" w:fill="FFFFFF"/>
            <w:noWrap/>
            <w:vAlign w:val="bottom"/>
            <w:hideMark/>
          </w:tcPr>
          <w:p w14:paraId="169B9F6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-0.2</w:t>
            </w:r>
          </w:p>
        </w:tc>
      </w:tr>
      <w:tr w:rsidR="00DF0335" w:rsidRPr="002F52D1" w14:paraId="0A12B802" w14:textId="77777777" w:rsidTr="00536E28">
        <w:trPr>
          <w:trHeight w:val="255"/>
        </w:trPr>
        <w:tc>
          <w:tcPr>
            <w:tcW w:w="3752" w:type="dxa"/>
            <w:tcBorders>
              <w:top w:val="nil"/>
              <w:left w:val="nil"/>
              <w:bottom w:val="nil"/>
              <w:right w:val="nil"/>
            </w:tcBorders>
            <w:shd w:val="clear" w:color="auto" w:fill="auto"/>
            <w:vAlign w:val="bottom"/>
            <w:hideMark/>
          </w:tcPr>
          <w:p w14:paraId="4D60FB3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alone</w:t>
            </w:r>
          </w:p>
        </w:tc>
        <w:tc>
          <w:tcPr>
            <w:tcW w:w="767" w:type="dxa"/>
            <w:tcBorders>
              <w:top w:val="nil"/>
              <w:left w:val="nil"/>
              <w:bottom w:val="nil"/>
              <w:right w:val="nil"/>
            </w:tcBorders>
            <w:shd w:val="clear" w:color="auto" w:fill="auto"/>
            <w:noWrap/>
            <w:vAlign w:val="bottom"/>
            <w:hideMark/>
          </w:tcPr>
          <w:p w14:paraId="1C93608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1,560</w:t>
            </w:r>
          </w:p>
        </w:tc>
        <w:tc>
          <w:tcPr>
            <w:tcW w:w="996" w:type="dxa"/>
            <w:tcBorders>
              <w:top w:val="nil"/>
              <w:left w:val="nil"/>
              <w:bottom w:val="nil"/>
              <w:right w:val="nil"/>
            </w:tcBorders>
            <w:shd w:val="clear" w:color="auto" w:fill="auto"/>
            <w:noWrap/>
            <w:vAlign w:val="bottom"/>
            <w:hideMark/>
          </w:tcPr>
          <w:p w14:paraId="5CEBD1B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46.7</w:t>
            </w:r>
          </w:p>
        </w:tc>
        <w:tc>
          <w:tcPr>
            <w:tcW w:w="993" w:type="dxa"/>
            <w:tcBorders>
              <w:top w:val="nil"/>
              <w:left w:val="nil"/>
              <w:bottom w:val="nil"/>
              <w:right w:val="nil"/>
            </w:tcBorders>
            <w:shd w:val="clear" w:color="auto" w:fill="auto"/>
            <w:noWrap/>
            <w:vAlign w:val="bottom"/>
            <w:hideMark/>
          </w:tcPr>
          <w:p w14:paraId="5DD876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53.1</w:t>
            </w:r>
          </w:p>
        </w:tc>
        <w:tc>
          <w:tcPr>
            <w:tcW w:w="708" w:type="dxa"/>
            <w:tcBorders>
              <w:top w:val="nil"/>
              <w:left w:val="nil"/>
              <w:bottom w:val="nil"/>
              <w:right w:val="nil"/>
            </w:tcBorders>
            <w:shd w:val="clear" w:color="000000" w:fill="FFFFFF"/>
            <w:noWrap/>
            <w:vAlign w:val="bottom"/>
            <w:hideMark/>
          </w:tcPr>
          <w:p w14:paraId="544CA81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w:t>
            </w:r>
          </w:p>
        </w:tc>
        <w:tc>
          <w:tcPr>
            <w:tcW w:w="867" w:type="dxa"/>
            <w:tcBorders>
              <w:top w:val="nil"/>
              <w:left w:val="nil"/>
              <w:bottom w:val="nil"/>
              <w:right w:val="nil"/>
            </w:tcBorders>
            <w:shd w:val="clear" w:color="000000" w:fill="D9D9D9"/>
            <w:noWrap/>
            <w:vAlign w:val="bottom"/>
            <w:hideMark/>
          </w:tcPr>
          <w:p w14:paraId="1BD9D99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1,558</w:t>
            </w:r>
          </w:p>
        </w:tc>
        <w:tc>
          <w:tcPr>
            <w:tcW w:w="976" w:type="dxa"/>
            <w:tcBorders>
              <w:top w:val="nil"/>
              <w:left w:val="nil"/>
              <w:bottom w:val="nil"/>
              <w:right w:val="nil"/>
            </w:tcBorders>
            <w:shd w:val="clear" w:color="000000" w:fill="D9D9D9"/>
            <w:noWrap/>
            <w:vAlign w:val="bottom"/>
            <w:hideMark/>
          </w:tcPr>
          <w:p w14:paraId="0F7C6DA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35.4</w:t>
            </w:r>
          </w:p>
        </w:tc>
        <w:tc>
          <w:tcPr>
            <w:tcW w:w="992" w:type="dxa"/>
            <w:tcBorders>
              <w:top w:val="nil"/>
              <w:left w:val="nil"/>
              <w:bottom w:val="nil"/>
              <w:right w:val="nil"/>
            </w:tcBorders>
            <w:shd w:val="clear" w:color="000000" w:fill="D9D9D9"/>
            <w:noWrap/>
            <w:vAlign w:val="bottom"/>
            <w:hideMark/>
          </w:tcPr>
          <w:p w14:paraId="3386D78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35.9</w:t>
            </w:r>
          </w:p>
        </w:tc>
        <w:tc>
          <w:tcPr>
            <w:tcW w:w="689" w:type="dxa"/>
            <w:tcBorders>
              <w:top w:val="nil"/>
              <w:left w:val="nil"/>
              <w:bottom w:val="nil"/>
              <w:right w:val="nil"/>
            </w:tcBorders>
            <w:shd w:val="clear" w:color="000000" w:fill="D9D9D9"/>
            <w:noWrap/>
            <w:vAlign w:val="bottom"/>
            <w:hideMark/>
          </w:tcPr>
          <w:p w14:paraId="5706998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0.5</w:t>
            </w:r>
          </w:p>
        </w:tc>
        <w:tc>
          <w:tcPr>
            <w:tcW w:w="805" w:type="dxa"/>
            <w:tcBorders>
              <w:top w:val="nil"/>
              <w:left w:val="nil"/>
              <w:bottom w:val="nil"/>
              <w:right w:val="nil"/>
            </w:tcBorders>
            <w:shd w:val="clear" w:color="auto" w:fill="auto"/>
            <w:noWrap/>
            <w:vAlign w:val="bottom"/>
            <w:hideMark/>
          </w:tcPr>
          <w:p w14:paraId="333BA65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1,501</w:t>
            </w:r>
          </w:p>
        </w:tc>
        <w:tc>
          <w:tcPr>
            <w:tcW w:w="1058" w:type="dxa"/>
            <w:tcBorders>
              <w:top w:val="nil"/>
              <w:left w:val="nil"/>
              <w:bottom w:val="nil"/>
              <w:right w:val="nil"/>
            </w:tcBorders>
            <w:shd w:val="clear" w:color="auto" w:fill="auto"/>
            <w:noWrap/>
            <w:vAlign w:val="bottom"/>
            <w:hideMark/>
          </w:tcPr>
          <w:p w14:paraId="1268D4C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73.4</w:t>
            </w:r>
          </w:p>
        </w:tc>
        <w:tc>
          <w:tcPr>
            <w:tcW w:w="992" w:type="dxa"/>
            <w:tcBorders>
              <w:top w:val="nil"/>
              <w:left w:val="nil"/>
              <w:bottom w:val="nil"/>
              <w:right w:val="nil"/>
            </w:tcBorders>
            <w:shd w:val="clear" w:color="000000" w:fill="FFFFFF"/>
            <w:noWrap/>
            <w:vAlign w:val="bottom"/>
            <w:hideMark/>
          </w:tcPr>
          <w:p w14:paraId="5AB6F41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77.0</w:t>
            </w:r>
          </w:p>
        </w:tc>
        <w:tc>
          <w:tcPr>
            <w:tcW w:w="689" w:type="dxa"/>
            <w:tcBorders>
              <w:top w:val="nil"/>
              <w:left w:val="nil"/>
              <w:bottom w:val="nil"/>
              <w:right w:val="nil"/>
            </w:tcBorders>
            <w:shd w:val="clear" w:color="000000" w:fill="FFFFFF"/>
            <w:noWrap/>
            <w:vAlign w:val="bottom"/>
            <w:hideMark/>
          </w:tcPr>
          <w:p w14:paraId="37BDDEA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w:t>
            </w:r>
          </w:p>
        </w:tc>
      </w:tr>
      <w:tr w:rsidR="00DF0335" w:rsidRPr="002F52D1" w14:paraId="49E73649" w14:textId="77777777" w:rsidTr="00536E28">
        <w:trPr>
          <w:trHeight w:val="255"/>
        </w:trPr>
        <w:tc>
          <w:tcPr>
            <w:tcW w:w="3752" w:type="dxa"/>
            <w:tcBorders>
              <w:top w:val="nil"/>
              <w:left w:val="nil"/>
              <w:right w:val="nil"/>
            </w:tcBorders>
            <w:shd w:val="clear" w:color="auto" w:fill="auto"/>
            <w:vAlign w:val="bottom"/>
            <w:hideMark/>
          </w:tcPr>
          <w:p w14:paraId="0B29DF53"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auto" w:fill="auto"/>
            <w:noWrap/>
            <w:vAlign w:val="bottom"/>
            <w:hideMark/>
          </w:tcPr>
          <w:p w14:paraId="6069284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w:t>
            </w:r>
          </w:p>
        </w:tc>
        <w:tc>
          <w:tcPr>
            <w:tcW w:w="996" w:type="dxa"/>
            <w:tcBorders>
              <w:top w:val="nil"/>
              <w:left w:val="nil"/>
              <w:right w:val="nil"/>
            </w:tcBorders>
            <w:shd w:val="clear" w:color="auto" w:fill="auto"/>
            <w:noWrap/>
            <w:vAlign w:val="bottom"/>
            <w:hideMark/>
          </w:tcPr>
          <w:p w14:paraId="3D3AFD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48.7</w:t>
            </w:r>
          </w:p>
        </w:tc>
        <w:tc>
          <w:tcPr>
            <w:tcW w:w="993" w:type="dxa"/>
            <w:tcBorders>
              <w:top w:val="nil"/>
              <w:left w:val="nil"/>
              <w:right w:val="nil"/>
            </w:tcBorders>
            <w:shd w:val="clear" w:color="auto" w:fill="auto"/>
            <w:noWrap/>
            <w:vAlign w:val="bottom"/>
            <w:hideMark/>
          </w:tcPr>
          <w:p w14:paraId="1B14D7E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59.8</w:t>
            </w:r>
          </w:p>
        </w:tc>
        <w:tc>
          <w:tcPr>
            <w:tcW w:w="708" w:type="dxa"/>
            <w:tcBorders>
              <w:top w:val="nil"/>
              <w:left w:val="nil"/>
              <w:right w:val="nil"/>
            </w:tcBorders>
            <w:shd w:val="clear" w:color="000000" w:fill="FFFFFF"/>
            <w:noWrap/>
            <w:vAlign w:val="bottom"/>
            <w:hideMark/>
          </w:tcPr>
          <w:p w14:paraId="09AAA93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r>
              <w:rPr>
                <w:rFonts w:ascii="Arial" w:eastAsia="Times New Roman" w:hAnsi="Arial" w:cs="Arial"/>
                <w:color w:val="000000"/>
                <w:sz w:val="18"/>
                <w:szCs w:val="18"/>
                <w:lang w:eastAsia="en-GB"/>
              </w:rPr>
              <w:t>1</w:t>
            </w:r>
          </w:p>
        </w:tc>
        <w:tc>
          <w:tcPr>
            <w:tcW w:w="867" w:type="dxa"/>
            <w:tcBorders>
              <w:top w:val="nil"/>
              <w:left w:val="nil"/>
              <w:right w:val="nil"/>
            </w:tcBorders>
            <w:shd w:val="clear" w:color="000000" w:fill="D9D9D9"/>
            <w:noWrap/>
            <w:vAlign w:val="bottom"/>
            <w:hideMark/>
          </w:tcPr>
          <w:p w14:paraId="732A21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295</w:t>
            </w:r>
          </w:p>
        </w:tc>
        <w:tc>
          <w:tcPr>
            <w:tcW w:w="976" w:type="dxa"/>
            <w:tcBorders>
              <w:top w:val="nil"/>
              <w:left w:val="nil"/>
              <w:right w:val="nil"/>
            </w:tcBorders>
            <w:shd w:val="clear" w:color="000000" w:fill="D9D9D9"/>
            <w:noWrap/>
            <w:vAlign w:val="bottom"/>
            <w:hideMark/>
          </w:tcPr>
          <w:p w14:paraId="324AB40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41.7</w:t>
            </w:r>
          </w:p>
        </w:tc>
        <w:tc>
          <w:tcPr>
            <w:tcW w:w="992" w:type="dxa"/>
            <w:tcBorders>
              <w:top w:val="nil"/>
              <w:left w:val="nil"/>
              <w:right w:val="nil"/>
            </w:tcBorders>
            <w:shd w:val="clear" w:color="000000" w:fill="D9D9D9"/>
            <w:noWrap/>
            <w:vAlign w:val="bottom"/>
            <w:hideMark/>
          </w:tcPr>
          <w:p w14:paraId="76E8215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41.0</w:t>
            </w:r>
          </w:p>
        </w:tc>
        <w:tc>
          <w:tcPr>
            <w:tcW w:w="689" w:type="dxa"/>
            <w:tcBorders>
              <w:top w:val="nil"/>
              <w:left w:val="nil"/>
              <w:right w:val="nil"/>
            </w:tcBorders>
            <w:shd w:val="clear" w:color="000000" w:fill="D9D9D9"/>
            <w:noWrap/>
            <w:vAlign w:val="bottom"/>
            <w:hideMark/>
          </w:tcPr>
          <w:p w14:paraId="4254E3E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c>
          <w:tcPr>
            <w:tcW w:w="805" w:type="dxa"/>
            <w:tcBorders>
              <w:top w:val="nil"/>
              <w:left w:val="nil"/>
              <w:right w:val="nil"/>
            </w:tcBorders>
            <w:shd w:val="clear" w:color="000000" w:fill="FFFFFF"/>
            <w:noWrap/>
            <w:vAlign w:val="bottom"/>
            <w:hideMark/>
          </w:tcPr>
          <w:p w14:paraId="4DB8A7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293</w:t>
            </w:r>
          </w:p>
        </w:tc>
        <w:tc>
          <w:tcPr>
            <w:tcW w:w="1058" w:type="dxa"/>
            <w:tcBorders>
              <w:top w:val="nil"/>
              <w:left w:val="nil"/>
              <w:right w:val="nil"/>
            </w:tcBorders>
            <w:shd w:val="clear" w:color="auto" w:fill="auto"/>
            <w:noWrap/>
            <w:vAlign w:val="bottom"/>
            <w:hideMark/>
          </w:tcPr>
          <w:p w14:paraId="3FFA1B7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74.1</w:t>
            </w:r>
          </w:p>
        </w:tc>
        <w:tc>
          <w:tcPr>
            <w:tcW w:w="992" w:type="dxa"/>
            <w:tcBorders>
              <w:top w:val="nil"/>
              <w:left w:val="nil"/>
              <w:right w:val="nil"/>
            </w:tcBorders>
            <w:shd w:val="clear" w:color="auto" w:fill="auto"/>
            <w:noWrap/>
            <w:vAlign w:val="bottom"/>
            <w:hideMark/>
          </w:tcPr>
          <w:p w14:paraId="78FD6FC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79.5</w:t>
            </w:r>
          </w:p>
        </w:tc>
        <w:tc>
          <w:tcPr>
            <w:tcW w:w="689" w:type="dxa"/>
            <w:tcBorders>
              <w:top w:val="nil"/>
              <w:left w:val="nil"/>
              <w:right w:val="nil"/>
            </w:tcBorders>
            <w:shd w:val="clear" w:color="000000" w:fill="FFFFFF"/>
            <w:noWrap/>
            <w:vAlign w:val="bottom"/>
            <w:hideMark/>
          </w:tcPr>
          <w:p w14:paraId="2DB6690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w:t>
            </w:r>
            <w:r>
              <w:rPr>
                <w:rFonts w:ascii="Arial" w:eastAsia="Times New Roman" w:hAnsi="Arial" w:cs="Arial"/>
                <w:color w:val="000000"/>
                <w:sz w:val="18"/>
                <w:szCs w:val="18"/>
                <w:lang w:eastAsia="en-GB"/>
              </w:rPr>
              <w:t>4</w:t>
            </w:r>
          </w:p>
        </w:tc>
      </w:tr>
      <w:tr w:rsidR="00DF0335" w:rsidRPr="002F52D1" w14:paraId="2DE95B5B" w14:textId="77777777" w:rsidTr="00536E28">
        <w:trPr>
          <w:trHeight w:val="255"/>
        </w:trPr>
        <w:tc>
          <w:tcPr>
            <w:tcW w:w="3752" w:type="dxa"/>
            <w:tcBorders>
              <w:left w:val="nil"/>
              <w:bottom w:val="single" w:sz="4" w:space="0" w:color="auto"/>
              <w:right w:val="nil"/>
            </w:tcBorders>
            <w:shd w:val="clear" w:color="auto" w:fill="auto"/>
            <w:vAlign w:val="bottom"/>
            <w:hideMark/>
          </w:tcPr>
          <w:p w14:paraId="461A7013"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EBRT (+/- ADT)</w:t>
            </w:r>
          </w:p>
        </w:tc>
        <w:tc>
          <w:tcPr>
            <w:tcW w:w="767" w:type="dxa"/>
            <w:tcBorders>
              <w:left w:val="nil"/>
              <w:bottom w:val="single" w:sz="4" w:space="0" w:color="auto"/>
              <w:right w:val="nil"/>
            </w:tcBorders>
            <w:shd w:val="clear" w:color="auto" w:fill="auto"/>
            <w:noWrap/>
            <w:vAlign w:val="bottom"/>
            <w:hideMark/>
          </w:tcPr>
          <w:p w14:paraId="7F4A75C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262</w:t>
            </w:r>
          </w:p>
        </w:tc>
        <w:tc>
          <w:tcPr>
            <w:tcW w:w="996" w:type="dxa"/>
            <w:tcBorders>
              <w:left w:val="nil"/>
              <w:bottom w:val="single" w:sz="4" w:space="0" w:color="auto"/>
              <w:right w:val="nil"/>
            </w:tcBorders>
            <w:shd w:val="clear" w:color="auto" w:fill="auto"/>
            <w:noWrap/>
            <w:vAlign w:val="bottom"/>
            <w:hideMark/>
          </w:tcPr>
          <w:p w14:paraId="669503D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47.7</w:t>
            </w:r>
          </w:p>
        </w:tc>
        <w:tc>
          <w:tcPr>
            <w:tcW w:w="993" w:type="dxa"/>
            <w:tcBorders>
              <w:left w:val="nil"/>
              <w:bottom w:val="single" w:sz="4" w:space="0" w:color="auto"/>
              <w:right w:val="nil"/>
            </w:tcBorders>
            <w:shd w:val="clear" w:color="auto" w:fill="auto"/>
            <w:noWrap/>
            <w:vAlign w:val="bottom"/>
            <w:hideMark/>
          </w:tcPr>
          <w:p w14:paraId="7DC16A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52.7</w:t>
            </w:r>
          </w:p>
        </w:tc>
        <w:tc>
          <w:tcPr>
            <w:tcW w:w="708" w:type="dxa"/>
            <w:tcBorders>
              <w:left w:val="nil"/>
              <w:bottom w:val="single" w:sz="4" w:space="0" w:color="auto"/>
              <w:right w:val="nil"/>
            </w:tcBorders>
            <w:shd w:val="clear" w:color="000000" w:fill="FFFFFF"/>
            <w:noWrap/>
            <w:vAlign w:val="bottom"/>
            <w:hideMark/>
          </w:tcPr>
          <w:p w14:paraId="00172CD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w:t>
            </w:r>
          </w:p>
        </w:tc>
        <w:tc>
          <w:tcPr>
            <w:tcW w:w="867" w:type="dxa"/>
            <w:tcBorders>
              <w:left w:val="nil"/>
              <w:bottom w:val="single" w:sz="4" w:space="0" w:color="auto"/>
              <w:right w:val="nil"/>
            </w:tcBorders>
            <w:shd w:val="clear" w:color="000000" w:fill="D9D9D9"/>
            <w:noWrap/>
            <w:vAlign w:val="bottom"/>
            <w:hideMark/>
          </w:tcPr>
          <w:p w14:paraId="141F0DB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260</w:t>
            </w:r>
          </w:p>
        </w:tc>
        <w:tc>
          <w:tcPr>
            <w:tcW w:w="976" w:type="dxa"/>
            <w:tcBorders>
              <w:left w:val="nil"/>
              <w:bottom w:val="single" w:sz="4" w:space="0" w:color="auto"/>
              <w:right w:val="nil"/>
            </w:tcBorders>
            <w:shd w:val="clear" w:color="000000" w:fill="D9D9D9"/>
            <w:noWrap/>
            <w:vAlign w:val="bottom"/>
            <w:hideMark/>
          </w:tcPr>
          <w:p w14:paraId="065D08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39.2</w:t>
            </w:r>
          </w:p>
        </w:tc>
        <w:tc>
          <w:tcPr>
            <w:tcW w:w="992" w:type="dxa"/>
            <w:tcBorders>
              <w:left w:val="nil"/>
              <w:bottom w:val="single" w:sz="4" w:space="0" w:color="auto"/>
              <w:right w:val="nil"/>
            </w:tcBorders>
            <w:shd w:val="clear" w:color="000000" w:fill="D9D9D9"/>
            <w:noWrap/>
            <w:vAlign w:val="bottom"/>
            <w:hideMark/>
          </w:tcPr>
          <w:p w14:paraId="3A2A95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35.8</w:t>
            </w:r>
          </w:p>
        </w:tc>
        <w:tc>
          <w:tcPr>
            <w:tcW w:w="689" w:type="dxa"/>
            <w:tcBorders>
              <w:left w:val="nil"/>
              <w:bottom w:val="single" w:sz="4" w:space="0" w:color="auto"/>
              <w:right w:val="nil"/>
            </w:tcBorders>
            <w:shd w:val="clear" w:color="000000" w:fill="D9D9D9"/>
            <w:noWrap/>
            <w:vAlign w:val="bottom"/>
            <w:hideMark/>
          </w:tcPr>
          <w:p w14:paraId="0EB4FC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4</w:t>
            </w:r>
          </w:p>
        </w:tc>
        <w:tc>
          <w:tcPr>
            <w:tcW w:w="805" w:type="dxa"/>
            <w:tcBorders>
              <w:left w:val="nil"/>
              <w:bottom w:val="single" w:sz="4" w:space="0" w:color="auto"/>
              <w:right w:val="nil"/>
            </w:tcBorders>
            <w:shd w:val="clear" w:color="000000" w:fill="FFFFFF"/>
            <w:noWrap/>
            <w:vAlign w:val="bottom"/>
            <w:hideMark/>
          </w:tcPr>
          <w:p w14:paraId="503FBFD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252</w:t>
            </w:r>
          </w:p>
        </w:tc>
        <w:tc>
          <w:tcPr>
            <w:tcW w:w="1058" w:type="dxa"/>
            <w:tcBorders>
              <w:left w:val="nil"/>
              <w:bottom w:val="single" w:sz="4" w:space="0" w:color="auto"/>
              <w:right w:val="nil"/>
            </w:tcBorders>
            <w:shd w:val="clear" w:color="auto" w:fill="auto"/>
            <w:noWrap/>
            <w:vAlign w:val="bottom"/>
            <w:hideMark/>
          </w:tcPr>
          <w:p w14:paraId="38B023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72.6</w:t>
            </w:r>
          </w:p>
        </w:tc>
        <w:tc>
          <w:tcPr>
            <w:tcW w:w="992" w:type="dxa"/>
            <w:tcBorders>
              <w:left w:val="nil"/>
              <w:bottom w:val="single" w:sz="4" w:space="0" w:color="auto"/>
              <w:right w:val="nil"/>
            </w:tcBorders>
            <w:shd w:val="clear" w:color="auto" w:fill="auto"/>
            <w:noWrap/>
            <w:vAlign w:val="bottom"/>
            <w:hideMark/>
          </w:tcPr>
          <w:p w14:paraId="583BAD2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72.2</w:t>
            </w:r>
          </w:p>
        </w:tc>
        <w:tc>
          <w:tcPr>
            <w:tcW w:w="689" w:type="dxa"/>
            <w:tcBorders>
              <w:left w:val="nil"/>
              <w:bottom w:val="single" w:sz="4" w:space="0" w:color="auto"/>
              <w:right w:val="nil"/>
            </w:tcBorders>
            <w:shd w:val="clear" w:color="000000" w:fill="FFFFFF"/>
            <w:noWrap/>
            <w:vAlign w:val="bottom"/>
            <w:hideMark/>
          </w:tcPr>
          <w:p w14:paraId="046EE8E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r>
      <w:tr w:rsidR="00DF0335" w:rsidRPr="002F52D1" w14:paraId="09CA8F81" w14:textId="77777777" w:rsidTr="00536E28">
        <w:trPr>
          <w:trHeight w:val="255"/>
        </w:trPr>
        <w:tc>
          <w:tcPr>
            <w:tcW w:w="3752" w:type="dxa"/>
            <w:tcBorders>
              <w:top w:val="single" w:sz="4" w:space="0" w:color="auto"/>
              <w:left w:val="nil"/>
              <w:bottom w:val="nil"/>
              <w:right w:val="nil"/>
            </w:tcBorders>
            <w:shd w:val="clear" w:color="auto" w:fill="auto"/>
            <w:vAlign w:val="bottom"/>
            <w:hideMark/>
          </w:tcPr>
          <w:p w14:paraId="6C627471"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Additional treatment reported</w:t>
            </w:r>
          </w:p>
        </w:tc>
        <w:tc>
          <w:tcPr>
            <w:tcW w:w="767" w:type="dxa"/>
            <w:tcBorders>
              <w:top w:val="single" w:sz="4" w:space="0" w:color="auto"/>
              <w:left w:val="nil"/>
              <w:bottom w:val="nil"/>
              <w:right w:val="nil"/>
            </w:tcBorders>
            <w:shd w:val="clear" w:color="auto" w:fill="auto"/>
            <w:noWrap/>
            <w:vAlign w:val="bottom"/>
            <w:hideMark/>
          </w:tcPr>
          <w:p w14:paraId="181A10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96" w:type="dxa"/>
            <w:tcBorders>
              <w:top w:val="single" w:sz="4" w:space="0" w:color="auto"/>
              <w:left w:val="nil"/>
              <w:bottom w:val="nil"/>
              <w:right w:val="nil"/>
            </w:tcBorders>
            <w:shd w:val="clear" w:color="auto" w:fill="auto"/>
            <w:noWrap/>
            <w:vAlign w:val="bottom"/>
            <w:hideMark/>
          </w:tcPr>
          <w:p w14:paraId="3AFFBAC2"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single" w:sz="4" w:space="0" w:color="auto"/>
              <w:left w:val="nil"/>
              <w:bottom w:val="nil"/>
              <w:right w:val="nil"/>
            </w:tcBorders>
            <w:shd w:val="clear" w:color="auto" w:fill="auto"/>
            <w:noWrap/>
            <w:vAlign w:val="bottom"/>
            <w:hideMark/>
          </w:tcPr>
          <w:p w14:paraId="7FAC777E"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8" w:type="dxa"/>
            <w:tcBorders>
              <w:top w:val="single" w:sz="4" w:space="0" w:color="auto"/>
              <w:left w:val="nil"/>
              <w:bottom w:val="nil"/>
              <w:right w:val="nil"/>
            </w:tcBorders>
            <w:shd w:val="clear" w:color="000000" w:fill="FFFFFF"/>
            <w:noWrap/>
            <w:vAlign w:val="bottom"/>
            <w:hideMark/>
          </w:tcPr>
          <w:p w14:paraId="167126D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67" w:type="dxa"/>
            <w:tcBorders>
              <w:top w:val="single" w:sz="4" w:space="0" w:color="auto"/>
              <w:left w:val="nil"/>
              <w:bottom w:val="nil"/>
              <w:right w:val="nil"/>
            </w:tcBorders>
            <w:shd w:val="clear" w:color="000000" w:fill="D9D9D9"/>
            <w:noWrap/>
            <w:vAlign w:val="bottom"/>
            <w:hideMark/>
          </w:tcPr>
          <w:p w14:paraId="0DECE38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bottom w:val="nil"/>
              <w:right w:val="nil"/>
            </w:tcBorders>
            <w:shd w:val="clear" w:color="000000" w:fill="D9D9D9"/>
            <w:noWrap/>
            <w:vAlign w:val="bottom"/>
            <w:hideMark/>
          </w:tcPr>
          <w:p w14:paraId="53E058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bottom w:val="nil"/>
              <w:right w:val="nil"/>
            </w:tcBorders>
            <w:shd w:val="clear" w:color="000000" w:fill="D9D9D9"/>
            <w:noWrap/>
            <w:vAlign w:val="bottom"/>
            <w:hideMark/>
          </w:tcPr>
          <w:p w14:paraId="60B3E1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689" w:type="dxa"/>
            <w:tcBorders>
              <w:top w:val="single" w:sz="4" w:space="0" w:color="auto"/>
              <w:left w:val="nil"/>
              <w:bottom w:val="nil"/>
              <w:right w:val="nil"/>
            </w:tcBorders>
            <w:shd w:val="clear" w:color="000000" w:fill="D9D9D9"/>
            <w:noWrap/>
            <w:vAlign w:val="bottom"/>
            <w:hideMark/>
          </w:tcPr>
          <w:p w14:paraId="6FD0E9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05" w:type="dxa"/>
            <w:tcBorders>
              <w:top w:val="single" w:sz="4" w:space="0" w:color="auto"/>
              <w:left w:val="nil"/>
              <w:bottom w:val="nil"/>
              <w:right w:val="nil"/>
            </w:tcBorders>
            <w:shd w:val="clear" w:color="auto" w:fill="auto"/>
            <w:noWrap/>
            <w:vAlign w:val="bottom"/>
            <w:hideMark/>
          </w:tcPr>
          <w:p w14:paraId="3CA2B7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1058" w:type="dxa"/>
            <w:tcBorders>
              <w:top w:val="single" w:sz="4" w:space="0" w:color="auto"/>
              <w:left w:val="nil"/>
              <w:bottom w:val="nil"/>
              <w:right w:val="nil"/>
            </w:tcBorders>
            <w:shd w:val="clear" w:color="000000" w:fill="FFFFFF"/>
            <w:noWrap/>
            <w:vAlign w:val="bottom"/>
            <w:hideMark/>
          </w:tcPr>
          <w:p w14:paraId="496554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bottom w:val="nil"/>
              <w:right w:val="nil"/>
            </w:tcBorders>
            <w:shd w:val="clear" w:color="auto" w:fill="auto"/>
            <w:noWrap/>
            <w:vAlign w:val="bottom"/>
            <w:hideMark/>
          </w:tcPr>
          <w:p w14:paraId="4F557DC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689" w:type="dxa"/>
            <w:tcBorders>
              <w:top w:val="single" w:sz="4" w:space="0" w:color="auto"/>
              <w:left w:val="nil"/>
              <w:bottom w:val="nil"/>
              <w:right w:val="nil"/>
            </w:tcBorders>
            <w:shd w:val="clear" w:color="000000" w:fill="FFFFFF"/>
            <w:noWrap/>
            <w:vAlign w:val="bottom"/>
            <w:hideMark/>
          </w:tcPr>
          <w:p w14:paraId="1DC781C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49156E64"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3AF0040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auto" w:fill="auto"/>
            <w:noWrap/>
            <w:vAlign w:val="center"/>
            <w:hideMark/>
          </w:tcPr>
          <w:p w14:paraId="24D77B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1,870</w:t>
            </w:r>
          </w:p>
        </w:tc>
        <w:tc>
          <w:tcPr>
            <w:tcW w:w="996" w:type="dxa"/>
            <w:tcBorders>
              <w:top w:val="nil"/>
              <w:left w:val="nil"/>
              <w:bottom w:val="single" w:sz="4" w:space="0" w:color="auto"/>
              <w:right w:val="nil"/>
            </w:tcBorders>
            <w:shd w:val="clear" w:color="auto" w:fill="auto"/>
            <w:noWrap/>
            <w:vAlign w:val="center"/>
            <w:hideMark/>
          </w:tcPr>
          <w:p w14:paraId="79A11A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41.9</w:t>
            </w:r>
          </w:p>
        </w:tc>
        <w:tc>
          <w:tcPr>
            <w:tcW w:w="993" w:type="dxa"/>
            <w:tcBorders>
              <w:top w:val="nil"/>
              <w:left w:val="nil"/>
              <w:bottom w:val="single" w:sz="4" w:space="0" w:color="auto"/>
              <w:right w:val="nil"/>
            </w:tcBorders>
            <w:shd w:val="clear" w:color="auto" w:fill="auto"/>
            <w:noWrap/>
            <w:vAlign w:val="center"/>
            <w:hideMark/>
          </w:tcPr>
          <w:p w14:paraId="348273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46.3</w:t>
            </w:r>
          </w:p>
        </w:tc>
        <w:tc>
          <w:tcPr>
            <w:tcW w:w="708" w:type="dxa"/>
            <w:tcBorders>
              <w:top w:val="nil"/>
              <w:left w:val="nil"/>
              <w:bottom w:val="single" w:sz="4" w:space="0" w:color="auto"/>
              <w:right w:val="nil"/>
            </w:tcBorders>
            <w:shd w:val="clear" w:color="auto" w:fill="auto"/>
            <w:noWrap/>
            <w:vAlign w:val="center"/>
            <w:hideMark/>
          </w:tcPr>
          <w:p w14:paraId="0BA2188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4.4</w:t>
            </w:r>
          </w:p>
        </w:tc>
        <w:tc>
          <w:tcPr>
            <w:tcW w:w="867" w:type="dxa"/>
            <w:tcBorders>
              <w:top w:val="nil"/>
              <w:left w:val="nil"/>
              <w:bottom w:val="single" w:sz="4" w:space="0" w:color="auto"/>
              <w:right w:val="nil"/>
            </w:tcBorders>
            <w:shd w:val="clear" w:color="000000" w:fill="D9D9D9"/>
            <w:noWrap/>
            <w:vAlign w:val="center"/>
            <w:hideMark/>
          </w:tcPr>
          <w:p w14:paraId="6493D9B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1,863</w:t>
            </w:r>
          </w:p>
        </w:tc>
        <w:tc>
          <w:tcPr>
            <w:tcW w:w="976" w:type="dxa"/>
            <w:tcBorders>
              <w:top w:val="nil"/>
              <w:left w:val="nil"/>
              <w:bottom w:val="single" w:sz="4" w:space="0" w:color="auto"/>
              <w:right w:val="nil"/>
            </w:tcBorders>
            <w:shd w:val="clear" w:color="000000" w:fill="D9D9D9"/>
            <w:noWrap/>
            <w:vAlign w:val="center"/>
            <w:hideMark/>
          </w:tcPr>
          <w:p w14:paraId="171355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34.9</w:t>
            </w:r>
          </w:p>
        </w:tc>
        <w:tc>
          <w:tcPr>
            <w:tcW w:w="992" w:type="dxa"/>
            <w:tcBorders>
              <w:top w:val="nil"/>
              <w:left w:val="nil"/>
              <w:bottom w:val="single" w:sz="4" w:space="0" w:color="auto"/>
              <w:right w:val="nil"/>
            </w:tcBorders>
            <w:shd w:val="clear" w:color="000000" w:fill="D9D9D9"/>
            <w:noWrap/>
            <w:vAlign w:val="center"/>
            <w:hideMark/>
          </w:tcPr>
          <w:p w14:paraId="5BC9FF9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36.3</w:t>
            </w:r>
          </w:p>
        </w:tc>
        <w:tc>
          <w:tcPr>
            <w:tcW w:w="689" w:type="dxa"/>
            <w:tcBorders>
              <w:top w:val="nil"/>
              <w:left w:val="nil"/>
              <w:bottom w:val="single" w:sz="4" w:space="0" w:color="auto"/>
              <w:right w:val="nil"/>
            </w:tcBorders>
            <w:shd w:val="clear" w:color="000000" w:fill="D9D9D9"/>
            <w:noWrap/>
            <w:vAlign w:val="center"/>
            <w:hideMark/>
          </w:tcPr>
          <w:p w14:paraId="6F605EA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1.4</w:t>
            </w:r>
          </w:p>
        </w:tc>
        <w:tc>
          <w:tcPr>
            <w:tcW w:w="805" w:type="dxa"/>
            <w:tcBorders>
              <w:top w:val="nil"/>
              <w:left w:val="nil"/>
              <w:bottom w:val="single" w:sz="4" w:space="0" w:color="auto"/>
              <w:right w:val="nil"/>
            </w:tcBorders>
            <w:shd w:val="clear" w:color="auto" w:fill="auto"/>
            <w:noWrap/>
            <w:vAlign w:val="center"/>
            <w:hideMark/>
          </w:tcPr>
          <w:p w14:paraId="5F1D5D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1830</w:t>
            </w:r>
          </w:p>
        </w:tc>
        <w:tc>
          <w:tcPr>
            <w:tcW w:w="1058" w:type="dxa"/>
            <w:tcBorders>
              <w:top w:val="nil"/>
              <w:left w:val="nil"/>
              <w:bottom w:val="single" w:sz="4" w:space="0" w:color="auto"/>
              <w:right w:val="nil"/>
            </w:tcBorders>
            <w:shd w:val="clear" w:color="000000" w:fill="FFFFFF"/>
            <w:noWrap/>
            <w:vAlign w:val="center"/>
            <w:hideMark/>
          </w:tcPr>
          <w:p w14:paraId="04914B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63.5</w:t>
            </w:r>
          </w:p>
        </w:tc>
        <w:tc>
          <w:tcPr>
            <w:tcW w:w="992" w:type="dxa"/>
            <w:tcBorders>
              <w:top w:val="nil"/>
              <w:left w:val="nil"/>
              <w:bottom w:val="single" w:sz="4" w:space="0" w:color="auto"/>
              <w:right w:val="nil"/>
            </w:tcBorders>
            <w:shd w:val="clear" w:color="auto" w:fill="auto"/>
            <w:noWrap/>
            <w:vAlign w:val="center"/>
            <w:hideMark/>
          </w:tcPr>
          <w:p w14:paraId="5505C4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67.1</w:t>
            </w:r>
          </w:p>
        </w:tc>
        <w:tc>
          <w:tcPr>
            <w:tcW w:w="689" w:type="dxa"/>
            <w:tcBorders>
              <w:top w:val="nil"/>
              <w:left w:val="nil"/>
              <w:bottom w:val="single" w:sz="4" w:space="0" w:color="auto"/>
              <w:right w:val="nil"/>
            </w:tcBorders>
            <w:shd w:val="clear" w:color="auto" w:fill="auto"/>
            <w:noWrap/>
            <w:vAlign w:val="center"/>
            <w:hideMark/>
          </w:tcPr>
          <w:p w14:paraId="594F0F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w:t>
            </w:r>
          </w:p>
        </w:tc>
      </w:tr>
      <w:tr w:rsidR="00DF0335" w:rsidRPr="002F52D1" w14:paraId="60E0B523" w14:textId="77777777" w:rsidTr="00536E28">
        <w:trPr>
          <w:trHeight w:val="255"/>
        </w:trPr>
        <w:tc>
          <w:tcPr>
            <w:tcW w:w="3752" w:type="dxa"/>
            <w:tcBorders>
              <w:top w:val="nil"/>
              <w:left w:val="nil"/>
              <w:right w:val="nil"/>
            </w:tcBorders>
            <w:shd w:val="clear" w:color="auto" w:fill="auto"/>
            <w:vAlign w:val="center"/>
            <w:hideMark/>
          </w:tcPr>
          <w:p w14:paraId="5638D30F"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Pr>
                <w:rFonts w:ascii="Arial" w:eastAsia="Times New Roman" w:hAnsi="Arial" w:cs="Arial"/>
                <w:b/>
                <w:bCs/>
                <w:i/>
                <w:iCs/>
                <w:color w:val="000000"/>
                <w:sz w:val="18"/>
                <w:szCs w:val="18"/>
                <w:lang w:eastAsia="en-GB"/>
              </w:rPr>
              <w:t>Monitoring</w:t>
            </w:r>
            <w:r w:rsidRPr="002F52D1">
              <w:rPr>
                <w:rFonts w:ascii="Arial" w:eastAsia="Times New Roman" w:hAnsi="Arial" w:cs="Arial"/>
                <w:b/>
                <w:bCs/>
                <w:i/>
                <w:iCs/>
                <w:color w:val="000000"/>
                <w:sz w:val="18"/>
                <w:szCs w:val="18"/>
                <w:lang w:eastAsia="en-GB"/>
              </w:rPr>
              <w:t xml:space="preserve"> to first active treatment</w:t>
            </w:r>
          </w:p>
        </w:tc>
        <w:tc>
          <w:tcPr>
            <w:tcW w:w="767" w:type="dxa"/>
            <w:tcBorders>
              <w:top w:val="nil"/>
              <w:left w:val="nil"/>
              <w:right w:val="nil"/>
            </w:tcBorders>
            <w:shd w:val="clear" w:color="auto" w:fill="auto"/>
            <w:noWrap/>
            <w:vAlign w:val="center"/>
            <w:hideMark/>
          </w:tcPr>
          <w:p w14:paraId="5D05D36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96" w:type="dxa"/>
            <w:tcBorders>
              <w:top w:val="nil"/>
              <w:left w:val="nil"/>
              <w:right w:val="nil"/>
            </w:tcBorders>
            <w:shd w:val="clear" w:color="auto" w:fill="auto"/>
            <w:noWrap/>
            <w:vAlign w:val="center"/>
            <w:hideMark/>
          </w:tcPr>
          <w:p w14:paraId="438BA794"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nil"/>
              <w:left w:val="nil"/>
              <w:right w:val="nil"/>
            </w:tcBorders>
            <w:shd w:val="clear" w:color="auto" w:fill="auto"/>
            <w:noWrap/>
            <w:vAlign w:val="center"/>
            <w:hideMark/>
          </w:tcPr>
          <w:p w14:paraId="5FA8A318"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8" w:type="dxa"/>
            <w:tcBorders>
              <w:top w:val="nil"/>
              <w:left w:val="nil"/>
              <w:right w:val="nil"/>
            </w:tcBorders>
            <w:shd w:val="clear" w:color="auto" w:fill="auto"/>
            <w:noWrap/>
            <w:vAlign w:val="center"/>
            <w:hideMark/>
          </w:tcPr>
          <w:p w14:paraId="6385B0C0"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867" w:type="dxa"/>
            <w:tcBorders>
              <w:top w:val="nil"/>
              <w:left w:val="nil"/>
              <w:right w:val="nil"/>
            </w:tcBorders>
            <w:shd w:val="clear" w:color="000000" w:fill="D9D9D9"/>
            <w:noWrap/>
            <w:vAlign w:val="center"/>
            <w:hideMark/>
          </w:tcPr>
          <w:p w14:paraId="1ADA983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nil"/>
              <w:left w:val="nil"/>
              <w:right w:val="nil"/>
            </w:tcBorders>
            <w:shd w:val="clear" w:color="000000" w:fill="D9D9D9"/>
            <w:noWrap/>
            <w:vAlign w:val="center"/>
            <w:hideMark/>
          </w:tcPr>
          <w:p w14:paraId="4F0DF6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nil"/>
              <w:left w:val="nil"/>
              <w:right w:val="nil"/>
            </w:tcBorders>
            <w:shd w:val="clear" w:color="000000" w:fill="D9D9D9"/>
            <w:noWrap/>
            <w:vAlign w:val="center"/>
            <w:hideMark/>
          </w:tcPr>
          <w:p w14:paraId="65BC56D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689" w:type="dxa"/>
            <w:tcBorders>
              <w:top w:val="nil"/>
              <w:left w:val="nil"/>
              <w:right w:val="nil"/>
            </w:tcBorders>
            <w:shd w:val="clear" w:color="000000" w:fill="D9D9D9"/>
            <w:noWrap/>
            <w:vAlign w:val="center"/>
            <w:hideMark/>
          </w:tcPr>
          <w:p w14:paraId="055D08D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05" w:type="dxa"/>
            <w:tcBorders>
              <w:top w:val="nil"/>
              <w:left w:val="nil"/>
              <w:right w:val="nil"/>
            </w:tcBorders>
            <w:shd w:val="clear" w:color="auto" w:fill="auto"/>
            <w:noWrap/>
            <w:vAlign w:val="center"/>
            <w:hideMark/>
          </w:tcPr>
          <w:p w14:paraId="5D2A096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1058" w:type="dxa"/>
            <w:tcBorders>
              <w:top w:val="nil"/>
              <w:left w:val="nil"/>
              <w:right w:val="nil"/>
            </w:tcBorders>
            <w:shd w:val="clear" w:color="000000" w:fill="FFFFFF"/>
            <w:noWrap/>
            <w:vAlign w:val="center"/>
            <w:hideMark/>
          </w:tcPr>
          <w:p w14:paraId="30B7D60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nil"/>
              <w:left w:val="nil"/>
              <w:right w:val="nil"/>
            </w:tcBorders>
            <w:shd w:val="clear" w:color="auto" w:fill="auto"/>
            <w:noWrap/>
            <w:vAlign w:val="center"/>
            <w:hideMark/>
          </w:tcPr>
          <w:p w14:paraId="179B0FC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689" w:type="dxa"/>
            <w:tcBorders>
              <w:top w:val="nil"/>
              <w:left w:val="nil"/>
              <w:right w:val="nil"/>
            </w:tcBorders>
            <w:shd w:val="clear" w:color="auto" w:fill="auto"/>
            <w:noWrap/>
            <w:vAlign w:val="center"/>
            <w:hideMark/>
          </w:tcPr>
          <w:p w14:paraId="32B83BF3"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r>
      <w:tr w:rsidR="00DF0335" w:rsidRPr="002F52D1" w14:paraId="4A9B4C60" w14:textId="77777777" w:rsidTr="00536E28">
        <w:trPr>
          <w:trHeight w:val="255"/>
        </w:trPr>
        <w:tc>
          <w:tcPr>
            <w:tcW w:w="3752" w:type="dxa"/>
            <w:tcBorders>
              <w:top w:val="nil"/>
              <w:left w:val="nil"/>
              <w:right w:val="nil"/>
            </w:tcBorders>
            <w:shd w:val="clear" w:color="auto" w:fill="auto"/>
            <w:vAlign w:val="bottom"/>
            <w:hideMark/>
          </w:tcPr>
          <w:p w14:paraId="2791F415" w14:textId="77777777" w:rsidR="00DF0335"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w:t>
            </w:r>
          </w:p>
          <w:p w14:paraId="254D807A" w14:textId="77777777" w:rsidR="00DF0335" w:rsidRPr="002F52D1" w:rsidRDefault="00DF0335" w:rsidP="00536E28">
            <w:pPr>
              <w:spacing w:after="0" w:line="240" w:lineRule="auto"/>
              <w:rPr>
                <w:rFonts w:ascii="Arial" w:eastAsia="Times New Roman" w:hAnsi="Arial" w:cs="Arial"/>
                <w:color w:val="000000"/>
                <w:sz w:val="18"/>
                <w:szCs w:val="18"/>
                <w:lang w:eastAsia="en-GB"/>
              </w:rPr>
            </w:pPr>
          </w:p>
        </w:tc>
        <w:tc>
          <w:tcPr>
            <w:tcW w:w="767" w:type="dxa"/>
            <w:tcBorders>
              <w:top w:val="nil"/>
              <w:left w:val="nil"/>
              <w:right w:val="nil"/>
            </w:tcBorders>
            <w:shd w:val="clear" w:color="auto" w:fill="auto"/>
            <w:noWrap/>
            <w:vAlign w:val="bottom"/>
            <w:hideMark/>
          </w:tcPr>
          <w:p w14:paraId="2946A0A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236</w:t>
            </w:r>
          </w:p>
        </w:tc>
        <w:tc>
          <w:tcPr>
            <w:tcW w:w="996" w:type="dxa"/>
            <w:tcBorders>
              <w:top w:val="nil"/>
              <w:left w:val="nil"/>
              <w:right w:val="nil"/>
            </w:tcBorders>
            <w:shd w:val="clear" w:color="auto" w:fill="auto"/>
            <w:noWrap/>
            <w:vAlign w:val="bottom"/>
            <w:hideMark/>
          </w:tcPr>
          <w:p w14:paraId="158E532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38.1</w:t>
            </w:r>
          </w:p>
        </w:tc>
        <w:tc>
          <w:tcPr>
            <w:tcW w:w="993" w:type="dxa"/>
            <w:tcBorders>
              <w:top w:val="nil"/>
              <w:left w:val="nil"/>
              <w:right w:val="nil"/>
            </w:tcBorders>
            <w:shd w:val="clear" w:color="auto" w:fill="auto"/>
            <w:noWrap/>
            <w:vAlign w:val="bottom"/>
            <w:hideMark/>
          </w:tcPr>
          <w:p w14:paraId="1018DE4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37.7</w:t>
            </w:r>
          </w:p>
        </w:tc>
        <w:tc>
          <w:tcPr>
            <w:tcW w:w="708" w:type="dxa"/>
            <w:tcBorders>
              <w:top w:val="nil"/>
              <w:left w:val="nil"/>
              <w:right w:val="nil"/>
            </w:tcBorders>
            <w:shd w:val="clear" w:color="auto" w:fill="auto"/>
            <w:noWrap/>
            <w:vAlign w:val="bottom"/>
            <w:hideMark/>
          </w:tcPr>
          <w:p w14:paraId="25132A5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c>
          <w:tcPr>
            <w:tcW w:w="867" w:type="dxa"/>
            <w:tcBorders>
              <w:top w:val="nil"/>
              <w:left w:val="nil"/>
              <w:right w:val="nil"/>
            </w:tcBorders>
            <w:shd w:val="clear" w:color="000000" w:fill="D9D9D9"/>
            <w:noWrap/>
            <w:vAlign w:val="bottom"/>
            <w:hideMark/>
          </w:tcPr>
          <w:p w14:paraId="6B4C5DC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235</w:t>
            </w:r>
          </w:p>
        </w:tc>
        <w:tc>
          <w:tcPr>
            <w:tcW w:w="976" w:type="dxa"/>
            <w:tcBorders>
              <w:top w:val="nil"/>
              <w:left w:val="nil"/>
              <w:right w:val="nil"/>
            </w:tcBorders>
            <w:shd w:val="clear" w:color="000000" w:fill="D9D9D9"/>
            <w:noWrap/>
            <w:vAlign w:val="bottom"/>
            <w:hideMark/>
          </w:tcPr>
          <w:p w14:paraId="6BB6F6D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33.2</w:t>
            </w:r>
          </w:p>
        </w:tc>
        <w:tc>
          <w:tcPr>
            <w:tcW w:w="992" w:type="dxa"/>
            <w:tcBorders>
              <w:top w:val="nil"/>
              <w:left w:val="nil"/>
              <w:right w:val="nil"/>
            </w:tcBorders>
            <w:shd w:val="clear" w:color="000000" w:fill="D9D9D9"/>
            <w:noWrap/>
            <w:vAlign w:val="bottom"/>
            <w:hideMark/>
          </w:tcPr>
          <w:p w14:paraId="65282B4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31.1</w:t>
            </w:r>
          </w:p>
        </w:tc>
        <w:tc>
          <w:tcPr>
            <w:tcW w:w="689" w:type="dxa"/>
            <w:tcBorders>
              <w:top w:val="nil"/>
              <w:left w:val="nil"/>
              <w:right w:val="nil"/>
            </w:tcBorders>
            <w:shd w:val="clear" w:color="000000" w:fill="D9D9D9"/>
            <w:noWrap/>
            <w:vAlign w:val="bottom"/>
            <w:hideMark/>
          </w:tcPr>
          <w:p w14:paraId="51125F1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-2.1</w:t>
            </w:r>
          </w:p>
        </w:tc>
        <w:tc>
          <w:tcPr>
            <w:tcW w:w="805" w:type="dxa"/>
            <w:tcBorders>
              <w:top w:val="nil"/>
              <w:left w:val="nil"/>
              <w:right w:val="nil"/>
            </w:tcBorders>
            <w:shd w:val="clear" w:color="auto" w:fill="auto"/>
            <w:noWrap/>
            <w:vAlign w:val="bottom"/>
            <w:hideMark/>
          </w:tcPr>
          <w:p w14:paraId="48D817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232</w:t>
            </w:r>
          </w:p>
        </w:tc>
        <w:tc>
          <w:tcPr>
            <w:tcW w:w="1058" w:type="dxa"/>
            <w:tcBorders>
              <w:top w:val="nil"/>
              <w:left w:val="nil"/>
              <w:right w:val="nil"/>
            </w:tcBorders>
            <w:shd w:val="clear" w:color="000000" w:fill="FFFFFF"/>
            <w:noWrap/>
            <w:vAlign w:val="bottom"/>
            <w:hideMark/>
          </w:tcPr>
          <w:p w14:paraId="2519EB7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56.9</w:t>
            </w:r>
          </w:p>
        </w:tc>
        <w:tc>
          <w:tcPr>
            <w:tcW w:w="992" w:type="dxa"/>
            <w:tcBorders>
              <w:top w:val="nil"/>
              <w:left w:val="nil"/>
              <w:right w:val="nil"/>
            </w:tcBorders>
            <w:shd w:val="clear" w:color="auto" w:fill="auto"/>
            <w:noWrap/>
            <w:vAlign w:val="bottom"/>
            <w:hideMark/>
          </w:tcPr>
          <w:p w14:paraId="6E6BC37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56.5</w:t>
            </w:r>
          </w:p>
        </w:tc>
        <w:tc>
          <w:tcPr>
            <w:tcW w:w="689" w:type="dxa"/>
            <w:tcBorders>
              <w:top w:val="nil"/>
              <w:left w:val="nil"/>
              <w:right w:val="nil"/>
            </w:tcBorders>
            <w:shd w:val="clear" w:color="auto" w:fill="auto"/>
            <w:noWrap/>
            <w:vAlign w:val="bottom"/>
            <w:hideMark/>
          </w:tcPr>
          <w:p w14:paraId="3736C1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r>
      <w:tr w:rsidR="00DF0335" w:rsidRPr="002F52D1" w14:paraId="74D99373" w14:textId="77777777" w:rsidTr="00536E28">
        <w:trPr>
          <w:trHeight w:val="255"/>
        </w:trPr>
        <w:tc>
          <w:tcPr>
            <w:tcW w:w="3752" w:type="dxa"/>
            <w:tcBorders>
              <w:left w:val="nil"/>
              <w:right w:val="nil"/>
            </w:tcBorders>
            <w:shd w:val="clear" w:color="auto" w:fill="auto"/>
            <w:vAlign w:val="bottom"/>
            <w:hideMark/>
          </w:tcPr>
          <w:p w14:paraId="42CDECB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or brachytherapy*</w:t>
            </w:r>
            <w:r>
              <w:rPr>
                <w:rFonts w:ascii="Arial" w:eastAsia="Times New Roman" w:hAnsi="Arial" w:cs="Arial"/>
                <w:color w:val="000000"/>
                <w:sz w:val="18"/>
                <w:szCs w:val="18"/>
                <w:lang w:eastAsia="en-GB"/>
              </w:rPr>
              <w:t>*</w:t>
            </w:r>
          </w:p>
        </w:tc>
        <w:tc>
          <w:tcPr>
            <w:tcW w:w="767" w:type="dxa"/>
            <w:tcBorders>
              <w:left w:val="nil"/>
              <w:right w:val="nil"/>
            </w:tcBorders>
            <w:shd w:val="clear" w:color="auto" w:fill="auto"/>
            <w:noWrap/>
            <w:vAlign w:val="bottom"/>
            <w:hideMark/>
          </w:tcPr>
          <w:p w14:paraId="70FF339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135</w:t>
            </w:r>
          </w:p>
        </w:tc>
        <w:tc>
          <w:tcPr>
            <w:tcW w:w="996" w:type="dxa"/>
            <w:tcBorders>
              <w:left w:val="nil"/>
              <w:right w:val="nil"/>
            </w:tcBorders>
            <w:shd w:val="clear" w:color="auto" w:fill="auto"/>
            <w:noWrap/>
            <w:vAlign w:val="bottom"/>
            <w:hideMark/>
          </w:tcPr>
          <w:p w14:paraId="096C405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32.6</w:t>
            </w:r>
          </w:p>
        </w:tc>
        <w:tc>
          <w:tcPr>
            <w:tcW w:w="993" w:type="dxa"/>
            <w:tcBorders>
              <w:left w:val="nil"/>
              <w:right w:val="nil"/>
            </w:tcBorders>
            <w:shd w:val="clear" w:color="auto" w:fill="auto"/>
            <w:noWrap/>
            <w:vAlign w:val="bottom"/>
            <w:hideMark/>
          </w:tcPr>
          <w:p w14:paraId="18EE15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48.9</w:t>
            </w:r>
          </w:p>
        </w:tc>
        <w:tc>
          <w:tcPr>
            <w:tcW w:w="708" w:type="dxa"/>
            <w:tcBorders>
              <w:left w:val="nil"/>
              <w:right w:val="nil"/>
            </w:tcBorders>
            <w:shd w:val="clear" w:color="auto" w:fill="auto"/>
            <w:noWrap/>
            <w:vAlign w:val="bottom"/>
            <w:hideMark/>
          </w:tcPr>
          <w:p w14:paraId="00B47C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16.3</w:t>
            </w:r>
          </w:p>
        </w:tc>
        <w:tc>
          <w:tcPr>
            <w:tcW w:w="867" w:type="dxa"/>
            <w:tcBorders>
              <w:left w:val="nil"/>
              <w:right w:val="nil"/>
            </w:tcBorders>
            <w:shd w:val="clear" w:color="000000" w:fill="D9D9D9"/>
            <w:noWrap/>
            <w:vAlign w:val="bottom"/>
            <w:hideMark/>
          </w:tcPr>
          <w:p w14:paraId="271DC27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133</w:t>
            </w:r>
          </w:p>
        </w:tc>
        <w:tc>
          <w:tcPr>
            <w:tcW w:w="976" w:type="dxa"/>
            <w:tcBorders>
              <w:left w:val="nil"/>
              <w:right w:val="nil"/>
            </w:tcBorders>
            <w:shd w:val="clear" w:color="000000" w:fill="D9D9D9"/>
            <w:noWrap/>
            <w:vAlign w:val="bottom"/>
            <w:hideMark/>
          </w:tcPr>
          <w:p w14:paraId="3BB94B5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33.1</w:t>
            </w:r>
          </w:p>
        </w:tc>
        <w:tc>
          <w:tcPr>
            <w:tcW w:w="992" w:type="dxa"/>
            <w:tcBorders>
              <w:left w:val="nil"/>
              <w:right w:val="nil"/>
            </w:tcBorders>
            <w:shd w:val="clear" w:color="000000" w:fill="D9D9D9"/>
            <w:noWrap/>
            <w:vAlign w:val="bottom"/>
            <w:hideMark/>
          </w:tcPr>
          <w:p w14:paraId="4E8CD3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32.3</w:t>
            </w:r>
          </w:p>
        </w:tc>
        <w:tc>
          <w:tcPr>
            <w:tcW w:w="689" w:type="dxa"/>
            <w:tcBorders>
              <w:left w:val="nil"/>
              <w:right w:val="nil"/>
            </w:tcBorders>
            <w:shd w:val="clear" w:color="000000" w:fill="D9D9D9"/>
            <w:noWrap/>
            <w:vAlign w:val="bottom"/>
            <w:hideMark/>
          </w:tcPr>
          <w:p w14:paraId="0B965FB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-0.8</w:t>
            </w:r>
          </w:p>
        </w:tc>
        <w:tc>
          <w:tcPr>
            <w:tcW w:w="805" w:type="dxa"/>
            <w:tcBorders>
              <w:left w:val="nil"/>
              <w:right w:val="nil"/>
            </w:tcBorders>
            <w:shd w:val="clear" w:color="auto" w:fill="auto"/>
            <w:noWrap/>
            <w:vAlign w:val="bottom"/>
            <w:hideMark/>
          </w:tcPr>
          <w:p w14:paraId="22E2FF1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130</w:t>
            </w:r>
          </w:p>
        </w:tc>
        <w:tc>
          <w:tcPr>
            <w:tcW w:w="1058" w:type="dxa"/>
            <w:tcBorders>
              <w:left w:val="nil"/>
              <w:right w:val="nil"/>
            </w:tcBorders>
            <w:shd w:val="clear" w:color="000000" w:fill="FFFFFF"/>
            <w:noWrap/>
            <w:vAlign w:val="bottom"/>
            <w:hideMark/>
          </w:tcPr>
          <w:p w14:paraId="7962039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55.4</w:t>
            </w:r>
          </w:p>
        </w:tc>
        <w:tc>
          <w:tcPr>
            <w:tcW w:w="992" w:type="dxa"/>
            <w:tcBorders>
              <w:left w:val="nil"/>
              <w:right w:val="nil"/>
            </w:tcBorders>
            <w:shd w:val="clear" w:color="auto" w:fill="auto"/>
            <w:noWrap/>
            <w:vAlign w:val="bottom"/>
            <w:hideMark/>
          </w:tcPr>
          <w:p w14:paraId="403125C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67.7</w:t>
            </w:r>
          </w:p>
        </w:tc>
        <w:tc>
          <w:tcPr>
            <w:tcW w:w="689" w:type="dxa"/>
            <w:tcBorders>
              <w:left w:val="nil"/>
              <w:right w:val="nil"/>
            </w:tcBorders>
            <w:shd w:val="clear" w:color="auto" w:fill="auto"/>
            <w:noWrap/>
            <w:vAlign w:val="bottom"/>
            <w:hideMark/>
          </w:tcPr>
          <w:p w14:paraId="38822BD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12.3</w:t>
            </w:r>
          </w:p>
        </w:tc>
      </w:tr>
      <w:tr w:rsidR="00DF0335" w:rsidRPr="002F52D1" w14:paraId="20748F06"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59FA9EA2"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w:t>
            </w:r>
            <w:r>
              <w:rPr>
                <w:rFonts w:ascii="Arial" w:eastAsia="Times New Roman" w:hAnsi="Arial" w:cs="Arial"/>
                <w:color w:val="000000"/>
                <w:sz w:val="18"/>
                <w:szCs w:val="18"/>
                <w:lang w:eastAsia="en-GB"/>
              </w:rPr>
              <w:t>*</w:t>
            </w:r>
          </w:p>
        </w:tc>
        <w:tc>
          <w:tcPr>
            <w:tcW w:w="767" w:type="dxa"/>
            <w:tcBorders>
              <w:top w:val="nil"/>
              <w:left w:val="nil"/>
              <w:bottom w:val="single" w:sz="4" w:space="0" w:color="auto"/>
              <w:right w:val="nil"/>
            </w:tcBorders>
            <w:shd w:val="clear" w:color="auto" w:fill="auto"/>
            <w:noWrap/>
            <w:vAlign w:val="bottom"/>
            <w:hideMark/>
          </w:tcPr>
          <w:p w14:paraId="7EA4906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276</w:t>
            </w:r>
          </w:p>
        </w:tc>
        <w:tc>
          <w:tcPr>
            <w:tcW w:w="996" w:type="dxa"/>
            <w:tcBorders>
              <w:top w:val="nil"/>
              <w:left w:val="nil"/>
              <w:bottom w:val="single" w:sz="4" w:space="0" w:color="auto"/>
              <w:right w:val="nil"/>
            </w:tcBorders>
            <w:shd w:val="clear" w:color="auto" w:fill="auto"/>
            <w:noWrap/>
            <w:vAlign w:val="bottom"/>
            <w:hideMark/>
          </w:tcPr>
          <w:p w14:paraId="0A45B52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39.9</w:t>
            </w:r>
          </w:p>
        </w:tc>
        <w:tc>
          <w:tcPr>
            <w:tcW w:w="993" w:type="dxa"/>
            <w:tcBorders>
              <w:top w:val="nil"/>
              <w:left w:val="nil"/>
              <w:bottom w:val="single" w:sz="4" w:space="0" w:color="auto"/>
              <w:right w:val="nil"/>
            </w:tcBorders>
            <w:shd w:val="clear" w:color="auto" w:fill="auto"/>
            <w:noWrap/>
            <w:vAlign w:val="bottom"/>
            <w:hideMark/>
          </w:tcPr>
          <w:p w14:paraId="2F43C0A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51.8</w:t>
            </w:r>
          </w:p>
        </w:tc>
        <w:tc>
          <w:tcPr>
            <w:tcW w:w="708" w:type="dxa"/>
            <w:tcBorders>
              <w:top w:val="nil"/>
              <w:left w:val="nil"/>
              <w:bottom w:val="single" w:sz="4" w:space="0" w:color="auto"/>
              <w:right w:val="nil"/>
            </w:tcBorders>
            <w:shd w:val="clear" w:color="auto" w:fill="auto"/>
            <w:noWrap/>
            <w:vAlign w:val="bottom"/>
            <w:hideMark/>
          </w:tcPr>
          <w:p w14:paraId="5541DF6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1.9</w:t>
            </w:r>
          </w:p>
        </w:tc>
        <w:tc>
          <w:tcPr>
            <w:tcW w:w="867" w:type="dxa"/>
            <w:tcBorders>
              <w:top w:val="nil"/>
              <w:left w:val="nil"/>
              <w:bottom w:val="single" w:sz="4" w:space="0" w:color="auto"/>
              <w:right w:val="nil"/>
            </w:tcBorders>
            <w:shd w:val="clear" w:color="000000" w:fill="D9D9D9"/>
            <w:noWrap/>
            <w:vAlign w:val="bottom"/>
            <w:hideMark/>
          </w:tcPr>
          <w:p w14:paraId="5B24DA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274</w:t>
            </w:r>
          </w:p>
        </w:tc>
        <w:tc>
          <w:tcPr>
            <w:tcW w:w="976" w:type="dxa"/>
            <w:tcBorders>
              <w:top w:val="nil"/>
              <w:left w:val="nil"/>
              <w:bottom w:val="single" w:sz="4" w:space="0" w:color="auto"/>
              <w:right w:val="nil"/>
            </w:tcBorders>
            <w:shd w:val="clear" w:color="000000" w:fill="D9D9D9"/>
            <w:noWrap/>
            <w:vAlign w:val="bottom"/>
            <w:hideMark/>
          </w:tcPr>
          <w:p w14:paraId="2FD29CB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38.3</w:t>
            </w:r>
          </w:p>
        </w:tc>
        <w:tc>
          <w:tcPr>
            <w:tcW w:w="992" w:type="dxa"/>
            <w:tcBorders>
              <w:top w:val="nil"/>
              <w:left w:val="nil"/>
              <w:bottom w:val="single" w:sz="4" w:space="0" w:color="auto"/>
              <w:right w:val="nil"/>
            </w:tcBorders>
            <w:shd w:val="clear" w:color="000000" w:fill="D9D9D9"/>
            <w:noWrap/>
            <w:vAlign w:val="bottom"/>
            <w:hideMark/>
          </w:tcPr>
          <w:p w14:paraId="3DD2939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38.3</w:t>
            </w:r>
          </w:p>
        </w:tc>
        <w:tc>
          <w:tcPr>
            <w:tcW w:w="689" w:type="dxa"/>
            <w:tcBorders>
              <w:top w:val="nil"/>
              <w:left w:val="nil"/>
              <w:bottom w:val="single" w:sz="4" w:space="0" w:color="auto"/>
              <w:right w:val="nil"/>
            </w:tcBorders>
            <w:shd w:val="clear" w:color="000000" w:fill="D9D9D9"/>
            <w:noWrap/>
            <w:vAlign w:val="bottom"/>
            <w:hideMark/>
          </w:tcPr>
          <w:p w14:paraId="5275A8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c>
          <w:tcPr>
            <w:tcW w:w="805" w:type="dxa"/>
            <w:tcBorders>
              <w:top w:val="nil"/>
              <w:left w:val="nil"/>
              <w:bottom w:val="single" w:sz="4" w:space="0" w:color="auto"/>
              <w:right w:val="nil"/>
            </w:tcBorders>
            <w:shd w:val="clear" w:color="auto" w:fill="auto"/>
            <w:noWrap/>
            <w:vAlign w:val="bottom"/>
            <w:hideMark/>
          </w:tcPr>
          <w:p w14:paraId="06DE837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265</w:t>
            </w:r>
          </w:p>
        </w:tc>
        <w:tc>
          <w:tcPr>
            <w:tcW w:w="1058" w:type="dxa"/>
            <w:tcBorders>
              <w:top w:val="nil"/>
              <w:left w:val="nil"/>
              <w:bottom w:val="single" w:sz="4" w:space="0" w:color="auto"/>
              <w:right w:val="nil"/>
            </w:tcBorders>
            <w:shd w:val="clear" w:color="000000" w:fill="FFFFFF"/>
            <w:noWrap/>
            <w:vAlign w:val="bottom"/>
            <w:hideMark/>
          </w:tcPr>
          <w:p w14:paraId="216606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67.2</w:t>
            </w:r>
          </w:p>
        </w:tc>
        <w:tc>
          <w:tcPr>
            <w:tcW w:w="992" w:type="dxa"/>
            <w:tcBorders>
              <w:top w:val="nil"/>
              <w:left w:val="nil"/>
              <w:bottom w:val="single" w:sz="4" w:space="0" w:color="auto"/>
              <w:right w:val="nil"/>
            </w:tcBorders>
            <w:shd w:val="clear" w:color="auto" w:fill="auto"/>
            <w:noWrap/>
            <w:vAlign w:val="bottom"/>
            <w:hideMark/>
          </w:tcPr>
          <w:p w14:paraId="6223BF3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75.1</w:t>
            </w:r>
          </w:p>
        </w:tc>
        <w:tc>
          <w:tcPr>
            <w:tcW w:w="689" w:type="dxa"/>
            <w:tcBorders>
              <w:top w:val="nil"/>
              <w:left w:val="nil"/>
              <w:bottom w:val="single" w:sz="4" w:space="0" w:color="auto"/>
              <w:right w:val="nil"/>
            </w:tcBorders>
            <w:shd w:val="clear" w:color="auto" w:fill="auto"/>
            <w:noWrap/>
            <w:vAlign w:val="bottom"/>
            <w:hideMark/>
          </w:tcPr>
          <w:p w14:paraId="106C29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w:t>
            </w:r>
          </w:p>
        </w:tc>
      </w:tr>
      <w:tr w:rsidR="00DF0335" w:rsidRPr="002F52D1" w14:paraId="314B9F1F" w14:textId="77777777" w:rsidTr="00536E28">
        <w:trPr>
          <w:trHeight w:val="255"/>
        </w:trPr>
        <w:tc>
          <w:tcPr>
            <w:tcW w:w="3752" w:type="dxa"/>
            <w:tcBorders>
              <w:top w:val="single" w:sz="4" w:space="0" w:color="auto"/>
              <w:left w:val="nil"/>
              <w:right w:val="nil"/>
            </w:tcBorders>
            <w:shd w:val="clear" w:color="auto" w:fill="auto"/>
            <w:vAlign w:val="center"/>
            <w:hideMark/>
          </w:tcPr>
          <w:p w14:paraId="329F8D55"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sidRPr="002F52D1">
              <w:rPr>
                <w:rFonts w:ascii="Arial" w:eastAsia="Times New Roman" w:hAnsi="Arial" w:cs="Arial"/>
                <w:b/>
                <w:bCs/>
                <w:i/>
                <w:iCs/>
                <w:color w:val="000000"/>
                <w:sz w:val="18"/>
                <w:szCs w:val="18"/>
                <w:lang w:eastAsia="en-GB"/>
              </w:rPr>
              <w:t>Additional active treatment</w:t>
            </w:r>
          </w:p>
        </w:tc>
        <w:tc>
          <w:tcPr>
            <w:tcW w:w="767" w:type="dxa"/>
            <w:tcBorders>
              <w:top w:val="single" w:sz="4" w:space="0" w:color="auto"/>
              <w:left w:val="nil"/>
              <w:right w:val="nil"/>
            </w:tcBorders>
            <w:shd w:val="clear" w:color="auto" w:fill="auto"/>
            <w:noWrap/>
            <w:vAlign w:val="bottom"/>
            <w:hideMark/>
          </w:tcPr>
          <w:p w14:paraId="2DFDB98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996" w:type="dxa"/>
            <w:tcBorders>
              <w:top w:val="single" w:sz="4" w:space="0" w:color="auto"/>
              <w:left w:val="nil"/>
              <w:right w:val="nil"/>
            </w:tcBorders>
            <w:shd w:val="clear" w:color="auto" w:fill="auto"/>
            <w:noWrap/>
            <w:vAlign w:val="bottom"/>
            <w:hideMark/>
          </w:tcPr>
          <w:p w14:paraId="79C3BDCB"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993" w:type="dxa"/>
            <w:tcBorders>
              <w:top w:val="single" w:sz="4" w:space="0" w:color="auto"/>
              <w:left w:val="nil"/>
              <w:right w:val="nil"/>
            </w:tcBorders>
            <w:shd w:val="clear" w:color="auto" w:fill="auto"/>
            <w:noWrap/>
            <w:vAlign w:val="bottom"/>
            <w:hideMark/>
          </w:tcPr>
          <w:p w14:paraId="65550CB4"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708" w:type="dxa"/>
            <w:tcBorders>
              <w:top w:val="single" w:sz="4" w:space="0" w:color="auto"/>
              <w:left w:val="nil"/>
              <w:right w:val="nil"/>
            </w:tcBorders>
            <w:shd w:val="clear" w:color="auto" w:fill="auto"/>
            <w:noWrap/>
            <w:vAlign w:val="bottom"/>
            <w:hideMark/>
          </w:tcPr>
          <w:p w14:paraId="0AD54E41"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c>
          <w:tcPr>
            <w:tcW w:w="867" w:type="dxa"/>
            <w:tcBorders>
              <w:top w:val="single" w:sz="4" w:space="0" w:color="auto"/>
              <w:left w:val="nil"/>
              <w:right w:val="nil"/>
            </w:tcBorders>
            <w:shd w:val="clear" w:color="000000" w:fill="D9D9D9"/>
            <w:noWrap/>
            <w:vAlign w:val="bottom"/>
            <w:hideMark/>
          </w:tcPr>
          <w:p w14:paraId="3427C69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right w:val="nil"/>
            </w:tcBorders>
            <w:shd w:val="clear" w:color="000000" w:fill="D9D9D9"/>
            <w:noWrap/>
            <w:vAlign w:val="bottom"/>
            <w:hideMark/>
          </w:tcPr>
          <w:p w14:paraId="74F96F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right w:val="nil"/>
            </w:tcBorders>
            <w:shd w:val="clear" w:color="000000" w:fill="D9D9D9"/>
            <w:noWrap/>
            <w:vAlign w:val="bottom"/>
            <w:hideMark/>
          </w:tcPr>
          <w:p w14:paraId="2047F3B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689" w:type="dxa"/>
            <w:tcBorders>
              <w:top w:val="single" w:sz="4" w:space="0" w:color="auto"/>
              <w:left w:val="nil"/>
              <w:right w:val="nil"/>
            </w:tcBorders>
            <w:shd w:val="clear" w:color="000000" w:fill="D9D9D9"/>
            <w:noWrap/>
            <w:vAlign w:val="bottom"/>
            <w:hideMark/>
          </w:tcPr>
          <w:p w14:paraId="035CE5C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805" w:type="dxa"/>
            <w:tcBorders>
              <w:top w:val="single" w:sz="4" w:space="0" w:color="auto"/>
              <w:left w:val="nil"/>
              <w:right w:val="nil"/>
            </w:tcBorders>
            <w:shd w:val="clear" w:color="auto" w:fill="auto"/>
            <w:noWrap/>
            <w:vAlign w:val="bottom"/>
            <w:hideMark/>
          </w:tcPr>
          <w:p w14:paraId="1DE7F5A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1058" w:type="dxa"/>
            <w:tcBorders>
              <w:top w:val="single" w:sz="4" w:space="0" w:color="auto"/>
              <w:left w:val="nil"/>
              <w:right w:val="nil"/>
            </w:tcBorders>
            <w:shd w:val="clear" w:color="000000" w:fill="FFFFFF"/>
            <w:noWrap/>
            <w:vAlign w:val="bottom"/>
            <w:hideMark/>
          </w:tcPr>
          <w:p w14:paraId="66C728B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right w:val="nil"/>
            </w:tcBorders>
            <w:shd w:val="clear" w:color="auto" w:fill="auto"/>
            <w:noWrap/>
            <w:vAlign w:val="bottom"/>
            <w:hideMark/>
          </w:tcPr>
          <w:p w14:paraId="017288D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p>
        </w:tc>
        <w:tc>
          <w:tcPr>
            <w:tcW w:w="689" w:type="dxa"/>
            <w:tcBorders>
              <w:top w:val="single" w:sz="4" w:space="0" w:color="auto"/>
              <w:left w:val="nil"/>
              <w:right w:val="nil"/>
            </w:tcBorders>
            <w:shd w:val="clear" w:color="auto" w:fill="auto"/>
            <w:noWrap/>
            <w:vAlign w:val="bottom"/>
            <w:hideMark/>
          </w:tcPr>
          <w:p w14:paraId="21F78F92" w14:textId="77777777" w:rsidR="00DF0335" w:rsidRPr="002F52D1" w:rsidRDefault="00DF0335" w:rsidP="00536E28">
            <w:pPr>
              <w:spacing w:after="0" w:line="240" w:lineRule="auto"/>
              <w:jc w:val="right"/>
              <w:rPr>
                <w:rFonts w:ascii="Times New Roman" w:eastAsia="Times New Roman" w:hAnsi="Times New Roman" w:cs="Times New Roman"/>
                <w:sz w:val="20"/>
                <w:szCs w:val="20"/>
                <w:lang w:eastAsia="en-GB"/>
              </w:rPr>
            </w:pPr>
          </w:p>
        </w:tc>
      </w:tr>
      <w:tr w:rsidR="00DF0335" w:rsidRPr="002F52D1" w14:paraId="67D4295D" w14:textId="77777777" w:rsidTr="00536E28">
        <w:trPr>
          <w:trHeight w:val="255"/>
        </w:trPr>
        <w:tc>
          <w:tcPr>
            <w:tcW w:w="3752" w:type="dxa"/>
            <w:tcBorders>
              <w:top w:val="nil"/>
              <w:left w:val="nil"/>
              <w:right w:val="nil"/>
            </w:tcBorders>
            <w:shd w:val="clear" w:color="auto" w:fill="auto"/>
            <w:vAlign w:val="bottom"/>
            <w:hideMark/>
          </w:tcPr>
          <w:p w14:paraId="3D24276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right w:val="nil"/>
            </w:tcBorders>
            <w:shd w:val="clear" w:color="auto" w:fill="auto"/>
            <w:noWrap/>
            <w:vAlign w:val="bottom"/>
            <w:hideMark/>
          </w:tcPr>
          <w:p w14:paraId="2F07EF3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245</w:t>
            </w:r>
          </w:p>
        </w:tc>
        <w:tc>
          <w:tcPr>
            <w:tcW w:w="996" w:type="dxa"/>
            <w:tcBorders>
              <w:top w:val="nil"/>
              <w:left w:val="nil"/>
              <w:right w:val="nil"/>
            </w:tcBorders>
            <w:shd w:val="clear" w:color="auto" w:fill="auto"/>
            <w:noWrap/>
            <w:vAlign w:val="bottom"/>
            <w:hideMark/>
          </w:tcPr>
          <w:p w14:paraId="5E712F3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36.3</w:t>
            </w:r>
          </w:p>
        </w:tc>
        <w:tc>
          <w:tcPr>
            <w:tcW w:w="993" w:type="dxa"/>
            <w:tcBorders>
              <w:top w:val="nil"/>
              <w:left w:val="nil"/>
              <w:right w:val="nil"/>
            </w:tcBorders>
            <w:shd w:val="clear" w:color="auto" w:fill="auto"/>
            <w:noWrap/>
            <w:vAlign w:val="bottom"/>
            <w:hideMark/>
          </w:tcPr>
          <w:p w14:paraId="372DB5E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35.9</w:t>
            </w:r>
          </w:p>
        </w:tc>
        <w:tc>
          <w:tcPr>
            <w:tcW w:w="708" w:type="dxa"/>
            <w:tcBorders>
              <w:top w:val="nil"/>
              <w:left w:val="nil"/>
              <w:right w:val="nil"/>
            </w:tcBorders>
            <w:shd w:val="clear" w:color="auto" w:fill="auto"/>
            <w:noWrap/>
            <w:vAlign w:val="bottom"/>
            <w:hideMark/>
          </w:tcPr>
          <w:p w14:paraId="6FA79B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c>
          <w:tcPr>
            <w:tcW w:w="867" w:type="dxa"/>
            <w:tcBorders>
              <w:top w:val="nil"/>
              <w:left w:val="nil"/>
              <w:right w:val="nil"/>
            </w:tcBorders>
            <w:shd w:val="clear" w:color="000000" w:fill="D9D9D9"/>
            <w:noWrap/>
            <w:vAlign w:val="bottom"/>
            <w:hideMark/>
          </w:tcPr>
          <w:p w14:paraId="0C15EAD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244</w:t>
            </w:r>
          </w:p>
        </w:tc>
        <w:tc>
          <w:tcPr>
            <w:tcW w:w="976" w:type="dxa"/>
            <w:tcBorders>
              <w:top w:val="nil"/>
              <w:left w:val="nil"/>
              <w:right w:val="nil"/>
            </w:tcBorders>
            <w:shd w:val="clear" w:color="000000" w:fill="D9D9D9"/>
            <w:noWrap/>
            <w:vAlign w:val="bottom"/>
            <w:hideMark/>
          </w:tcPr>
          <w:p w14:paraId="3FDE9A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40.6</w:t>
            </w:r>
          </w:p>
        </w:tc>
        <w:tc>
          <w:tcPr>
            <w:tcW w:w="992" w:type="dxa"/>
            <w:tcBorders>
              <w:top w:val="nil"/>
              <w:left w:val="nil"/>
              <w:right w:val="nil"/>
            </w:tcBorders>
            <w:shd w:val="clear" w:color="000000" w:fill="D9D9D9"/>
            <w:noWrap/>
            <w:vAlign w:val="bottom"/>
            <w:hideMark/>
          </w:tcPr>
          <w:p w14:paraId="59CB0ED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39.3</w:t>
            </w:r>
          </w:p>
        </w:tc>
        <w:tc>
          <w:tcPr>
            <w:tcW w:w="689" w:type="dxa"/>
            <w:tcBorders>
              <w:top w:val="nil"/>
              <w:left w:val="nil"/>
              <w:right w:val="nil"/>
            </w:tcBorders>
            <w:shd w:val="clear" w:color="000000" w:fill="D9D9D9"/>
            <w:noWrap/>
            <w:vAlign w:val="bottom"/>
            <w:hideMark/>
          </w:tcPr>
          <w:p w14:paraId="5E064DA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3</w:t>
            </w:r>
          </w:p>
        </w:tc>
        <w:tc>
          <w:tcPr>
            <w:tcW w:w="805" w:type="dxa"/>
            <w:tcBorders>
              <w:top w:val="nil"/>
              <w:left w:val="nil"/>
              <w:right w:val="nil"/>
            </w:tcBorders>
            <w:shd w:val="clear" w:color="auto" w:fill="auto"/>
            <w:noWrap/>
            <w:vAlign w:val="bottom"/>
            <w:hideMark/>
          </w:tcPr>
          <w:p w14:paraId="32DE45A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243</w:t>
            </w:r>
          </w:p>
        </w:tc>
        <w:tc>
          <w:tcPr>
            <w:tcW w:w="1058" w:type="dxa"/>
            <w:tcBorders>
              <w:top w:val="nil"/>
              <w:left w:val="nil"/>
              <w:right w:val="nil"/>
            </w:tcBorders>
            <w:shd w:val="clear" w:color="auto" w:fill="auto"/>
            <w:noWrap/>
            <w:vAlign w:val="bottom"/>
            <w:hideMark/>
          </w:tcPr>
          <w:p w14:paraId="1422074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60.9</w:t>
            </w:r>
          </w:p>
        </w:tc>
        <w:tc>
          <w:tcPr>
            <w:tcW w:w="992" w:type="dxa"/>
            <w:tcBorders>
              <w:top w:val="nil"/>
              <w:left w:val="nil"/>
              <w:right w:val="nil"/>
            </w:tcBorders>
            <w:shd w:val="clear" w:color="auto" w:fill="auto"/>
            <w:noWrap/>
            <w:vAlign w:val="bottom"/>
            <w:hideMark/>
          </w:tcPr>
          <w:p w14:paraId="787E2E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61.3</w:t>
            </w:r>
          </w:p>
        </w:tc>
        <w:tc>
          <w:tcPr>
            <w:tcW w:w="689" w:type="dxa"/>
            <w:tcBorders>
              <w:top w:val="nil"/>
              <w:left w:val="nil"/>
              <w:right w:val="nil"/>
            </w:tcBorders>
            <w:shd w:val="clear" w:color="auto" w:fill="auto"/>
            <w:noWrap/>
            <w:vAlign w:val="bottom"/>
            <w:hideMark/>
          </w:tcPr>
          <w:p w14:paraId="1BBE1FB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r>
      <w:tr w:rsidR="00DF0335" w:rsidRPr="002F52D1" w14:paraId="5B998620" w14:textId="77777777" w:rsidTr="00536E28">
        <w:trPr>
          <w:trHeight w:val="255"/>
        </w:trPr>
        <w:tc>
          <w:tcPr>
            <w:tcW w:w="3752" w:type="dxa"/>
            <w:tcBorders>
              <w:left w:val="nil"/>
              <w:bottom w:val="nil"/>
              <w:right w:val="nil"/>
            </w:tcBorders>
            <w:shd w:val="clear" w:color="auto" w:fill="auto"/>
            <w:noWrap/>
            <w:vAlign w:val="bottom"/>
            <w:hideMark/>
          </w:tcPr>
          <w:p w14:paraId="5143CC3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to EBRT &amp; ADT       </w:t>
            </w:r>
          </w:p>
        </w:tc>
        <w:tc>
          <w:tcPr>
            <w:tcW w:w="767" w:type="dxa"/>
            <w:tcBorders>
              <w:left w:val="nil"/>
              <w:bottom w:val="nil"/>
              <w:right w:val="nil"/>
            </w:tcBorders>
            <w:shd w:val="clear" w:color="auto" w:fill="auto"/>
            <w:noWrap/>
            <w:vAlign w:val="bottom"/>
            <w:hideMark/>
          </w:tcPr>
          <w:p w14:paraId="30FE6EB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542</w:t>
            </w:r>
          </w:p>
        </w:tc>
        <w:tc>
          <w:tcPr>
            <w:tcW w:w="996" w:type="dxa"/>
            <w:tcBorders>
              <w:left w:val="nil"/>
              <w:bottom w:val="nil"/>
              <w:right w:val="nil"/>
            </w:tcBorders>
            <w:shd w:val="clear" w:color="auto" w:fill="auto"/>
            <w:noWrap/>
            <w:vAlign w:val="bottom"/>
            <w:hideMark/>
          </w:tcPr>
          <w:p w14:paraId="2BEA2B5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39.5</w:t>
            </w:r>
          </w:p>
        </w:tc>
        <w:tc>
          <w:tcPr>
            <w:tcW w:w="993" w:type="dxa"/>
            <w:tcBorders>
              <w:left w:val="nil"/>
              <w:bottom w:val="nil"/>
              <w:right w:val="nil"/>
            </w:tcBorders>
            <w:shd w:val="clear" w:color="auto" w:fill="auto"/>
            <w:noWrap/>
            <w:vAlign w:val="bottom"/>
            <w:hideMark/>
          </w:tcPr>
          <w:p w14:paraId="518C64D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40.6</w:t>
            </w:r>
          </w:p>
        </w:tc>
        <w:tc>
          <w:tcPr>
            <w:tcW w:w="708" w:type="dxa"/>
            <w:tcBorders>
              <w:left w:val="nil"/>
              <w:bottom w:val="nil"/>
              <w:right w:val="nil"/>
            </w:tcBorders>
            <w:shd w:val="clear" w:color="auto" w:fill="auto"/>
            <w:noWrap/>
            <w:vAlign w:val="bottom"/>
            <w:hideMark/>
          </w:tcPr>
          <w:p w14:paraId="12048E1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p>
        </w:tc>
        <w:tc>
          <w:tcPr>
            <w:tcW w:w="867" w:type="dxa"/>
            <w:tcBorders>
              <w:left w:val="nil"/>
              <w:bottom w:val="nil"/>
              <w:right w:val="nil"/>
            </w:tcBorders>
            <w:shd w:val="clear" w:color="000000" w:fill="D9D9D9"/>
            <w:noWrap/>
            <w:vAlign w:val="bottom"/>
            <w:hideMark/>
          </w:tcPr>
          <w:p w14:paraId="53CB5B2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543</w:t>
            </w:r>
          </w:p>
        </w:tc>
        <w:tc>
          <w:tcPr>
            <w:tcW w:w="976" w:type="dxa"/>
            <w:tcBorders>
              <w:left w:val="nil"/>
              <w:bottom w:val="nil"/>
              <w:right w:val="nil"/>
            </w:tcBorders>
            <w:shd w:val="clear" w:color="000000" w:fill="D9D9D9"/>
            <w:noWrap/>
            <w:vAlign w:val="bottom"/>
            <w:hideMark/>
          </w:tcPr>
          <w:p w14:paraId="3B7592E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28.4</w:t>
            </w:r>
          </w:p>
        </w:tc>
        <w:tc>
          <w:tcPr>
            <w:tcW w:w="992" w:type="dxa"/>
            <w:tcBorders>
              <w:left w:val="nil"/>
              <w:bottom w:val="nil"/>
              <w:right w:val="nil"/>
            </w:tcBorders>
            <w:shd w:val="clear" w:color="000000" w:fill="D9D9D9"/>
            <w:noWrap/>
            <w:vAlign w:val="bottom"/>
            <w:hideMark/>
          </w:tcPr>
          <w:p w14:paraId="2890B12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31.3</w:t>
            </w:r>
          </w:p>
        </w:tc>
        <w:tc>
          <w:tcPr>
            <w:tcW w:w="689" w:type="dxa"/>
            <w:tcBorders>
              <w:left w:val="nil"/>
              <w:bottom w:val="nil"/>
              <w:right w:val="nil"/>
            </w:tcBorders>
            <w:shd w:val="clear" w:color="000000" w:fill="D9D9D9"/>
            <w:noWrap/>
            <w:vAlign w:val="bottom"/>
            <w:hideMark/>
          </w:tcPr>
          <w:p w14:paraId="51E9293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2.9</w:t>
            </w:r>
          </w:p>
        </w:tc>
        <w:tc>
          <w:tcPr>
            <w:tcW w:w="805" w:type="dxa"/>
            <w:tcBorders>
              <w:left w:val="nil"/>
              <w:bottom w:val="nil"/>
              <w:right w:val="nil"/>
            </w:tcBorders>
            <w:shd w:val="clear" w:color="auto" w:fill="auto"/>
            <w:noWrap/>
            <w:vAlign w:val="bottom"/>
            <w:hideMark/>
          </w:tcPr>
          <w:p w14:paraId="78DE189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534</w:t>
            </w:r>
          </w:p>
        </w:tc>
        <w:tc>
          <w:tcPr>
            <w:tcW w:w="1058" w:type="dxa"/>
            <w:tcBorders>
              <w:left w:val="nil"/>
              <w:bottom w:val="nil"/>
              <w:right w:val="nil"/>
            </w:tcBorders>
            <w:shd w:val="clear" w:color="auto" w:fill="auto"/>
            <w:noWrap/>
            <w:vAlign w:val="bottom"/>
            <w:hideMark/>
          </w:tcPr>
          <w:p w14:paraId="7B621FE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58.6</w:t>
            </w:r>
          </w:p>
        </w:tc>
        <w:tc>
          <w:tcPr>
            <w:tcW w:w="992" w:type="dxa"/>
            <w:tcBorders>
              <w:left w:val="nil"/>
              <w:bottom w:val="nil"/>
              <w:right w:val="nil"/>
            </w:tcBorders>
            <w:shd w:val="clear" w:color="auto" w:fill="auto"/>
            <w:noWrap/>
            <w:vAlign w:val="bottom"/>
            <w:hideMark/>
          </w:tcPr>
          <w:p w14:paraId="7E6E28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62.0</w:t>
            </w:r>
          </w:p>
        </w:tc>
        <w:tc>
          <w:tcPr>
            <w:tcW w:w="689" w:type="dxa"/>
            <w:tcBorders>
              <w:left w:val="nil"/>
              <w:bottom w:val="nil"/>
              <w:right w:val="nil"/>
            </w:tcBorders>
            <w:shd w:val="clear" w:color="auto" w:fill="auto"/>
            <w:noWrap/>
            <w:vAlign w:val="bottom"/>
            <w:hideMark/>
          </w:tcPr>
          <w:p w14:paraId="631FF22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3.4</w:t>
            </w:r>
          </w:p>
        </w:tc>
      </w:tr>
      <w:tr w:rsidR="00DF0335" w:rsidRPr="002F52D1" w14:paraId="3160ED38" w14:textId="77777777" w:rsidTr="00536E28">
        <w:trPr>
          <w:trHeight w:val="255"/>
        </w:trPr>
        <w:tc>
          <w:tcPr>
            <w:tcW w:w="3752" w:type="dxa"/>
            <w:tcBorders>
              <w:top w:val="nil"/>
              <w:left w:val="nil"/>
              <w:bottom w:val="nil"/>
              <w:right w:val="nil"/>
            </w:tcBorders>
            <w:shd w:val="clear" w:color="auto" w:fill="auto"/>
            <w:vAlign w:val="bottom"/>
            <w:hideMark/>
          </w:tcPr>
          <w:p w14:paraId="2BBB702A"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bottom w:val="nil"/>
              <w:right w:val="nil"/>
            </w:tcBorders>
            <w:shd w:val="clear" w:color="auto" w:fill="auto"/>
            <w:noWrap/>
            <w:vAlign w:val="bottom"/>
            <w:hideMark/>
          </w:tcPr>
          <w:p w14:paraId="50CABC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w:t>
            </w:r>
          </w:p>
        </w:tc>
        <w:tc>
          <w:tcPr>
            <w:tcW w:w="996" w:type="dxa"/>
            <w:tcBorders>
              <w:top w:val="nil"/>
              <w:left w:val="nil"/>
              <w:bottom w:val="nil"/>
              <w:right w:val="nil"/>
            </w:tcBorders>
            <w:shd w:val="clear" w:color="auto" w:fill="auto"/>
            <w:noWrap/>
            <w:vAlign w:val="bottom"/>
            <w:hideMark/>
          </w:tcPr>
          <w:p w14:paraId="0CA95C6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50.0</w:t>
            </w:r>
          </w:p>
        </w:tc>
        <w:tc>
          <w:tcPr>
            <w:tcW w:w="993" w:type="dxa"/>
            <w:tcBorders>
              <w:top w:val="nil"/>
              <w:left w:val="nil"/>
              <w:bottom w:val="nil"/>
              <w:right w:val="nil"/>
            </w:tcBorders>
            <w:shd w:val="clear" w:color="auto" w:fill="auto"/>
            <w:noWrap/>
            <w:vAlign w:val="bottom"/>
            <w:hideMark/>
          </w:tcPr>
          <w:p w14:paraId="584BD29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59.4</w:t>
            </w:r>
          </w:p>
        </w:tc>
        <w:tc>
          <w:tcPr>
            <w:tcW w:w="708" w:type="dxa"/>
            <w:tcBorders>
              <w:top w:val="nil"/>
              <w:left w:val="nil"/>
              <w:bottom w:val="nil"/>
              <w:right w:val="nil"/>
            </w:tcBorders>
            <w:shd w:val="clear" w:color="auto" w:fill="auto"/>
            <w:noWrap/>
            <w:vAlign w:val="bottom"/>
            <w:hideMark/>
          </w:tcPr>
          <w:p w14:paraId="6FDA8A2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w:t>
            </w:r>
          </w:p>
        </w:tc>
        <w:tc>
          <w:tcPr>
            <w:tcW w:w="867" w:type="dxa"/>
            <w:tcBorders>
              <w:top w:val="nil"/>
              <w:left w:val="nil"/>
              <w:bottom w:val="nil"/>
              <w:right w:val="nil"/>
            </w:tcBorders>
            <w:shd w:val="clear" w:color="000000" w:fill="D9D9D9"/>
            <w:noWrap/>
            <w:vAlign w:val="bottom"/>
            <w:hideMark/>
          </w:tcPr>
          <w:p w14:paraId="2DF3B75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62</w:t>
            </w:r>
          </w:p>
        </w:tc>
        <w:tc>
          <w:tcPr>
            <w:tcW w:w="976" w:type="dxa"/>
            <w:tcBorders>
              <w:top w:val="nil"/>
              <w:left w:val="nil"/>
              <w:bottom w:val="nil"/>
              <w:right w:val="nil"/>
            </w:tcBorders>
            <w:shd w:val="clear" w:color="000000" w:fill="D9D9D9"/>
            <w:noWrap/>
            <w:vAlign w:val="bottom"/>
            <w:hideMark/>
          </w:tcPr>
          <w:p w14:paraId="79CD5A1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38.7</w:t>
            </w:r>
          </w:p>
        </w:tc>
        <w:tc>
          <w:tcPr>
            <w:tcW w:w="992" w:type="dxa"/>
            <w:tcBorders>
              <w:top w:val="nil"/>
              <w:left w:val="nil"/>
              <w:bottom w:val="nil"/>
              <w:right w:val="nil"/>
            </w:tcBorders>
            <w:shd w:val="clear" w:color="000000" w:fill="D9D9D9"/>
            <w:noWrap/>
            <w:vAlign w:val="bottom"/>
            <w:hideMark/>
          </w:tcPr>
          <w:p w14:paraId="5606549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48.4</w:t>
            </w:r>
          </w:p>
        </w:tc>
        <w:tc>
          <w:tcPr>
            <w:tcW w:w="689" w:type="dxa"/>
            <w:tcBorders>
              <w:top w:val="nil"/>
              <w:left w:val="nil"/>
              <w:bottom w:val="nil"/>
              <w:right w:val="nil"/>
            </w:tcBorders>
            <w:shd w:val="clear" w:color="000000" w:fill="D9D9D9"/>
            <w:noWrap/>
            <w:vAlign w:val="bottom"/>
            <w:hideMark/>
          </w:tcPr>
          <w:p w14:paraId="4BE7E0B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9.7</w:t>
            </w:r>
          </w:p>
        </w:tc>
        <w:tc>
          <w:tcPr>
            <w:tcW w:w="805" w:type="dxa"/>
            <w:tcBorders>
              <w:top w:val="nil"/>
              <w:left w:val="nil"/>
              <w:bottom w:val="nil"/>
              <w:right w:val="nil"/>
            </w:tcBorders>
            <w:shd w:val="clear" w:color="auto" w:fill="auto"/>
            <w:noWrap/>
            <w:vAlign w:val="bottom"/>
            <w:hideMark/>
          </w:tcPr>
          <w:p w14:paraId="19A4F81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61</w:t>
            </w:r>
          </w:p>
        </w:tc>
        <w:tc>
          <w:tcPr>
            <w:tcW w:w="1058" w:type="dxa"/>
            <w:tcBorders>
              <w:top w:val="nil"/>
              <w:left w:val="nil"/>
              <w:bottom w:val="nil"/>
              <w:right w:val="nil"/>
            </w:tcBorders>
            <w:shd w:val="clear" w:color="auto" w:fill="auto"/>
            <w:noWrap/>
            <w:vAlign w:val="bottom"/>
            <w:hideMark/>
          </w:tcPr>
          <w:p w14:paraId="68CD7C5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63.9</w:t>
            </w:r>
          </w:p>
        </w:tc>
        <w:tc>
          <w:tcPr>
            <w:tcW w:w="992" w:type="dxa"/>
            <w:tcBorders>
              <w:top w:val="nil"/>
              <w:left w:val="nil"/>
              <w:bottom w:val="nil"/>
              <w:right w:val="nil"/>
            </w:tcBorders>
            <w:shd w:val="clear" w:color="auto" w:fill="auto"/>
            <w:noWrap/>
            <w:vAlign w:val="bottom"/>
            <w:hideMark/>
          </w:tcPr>
          <w:p w14:paraId="2E28F3F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75.4</w:t>
            </w:r>
          </w:p>
        </w:tc>
        <w:tc>
          <w:tcPr>
            <w:tcW w:w="689" w:type="dxa"/>
            <w:tcBorders>
              <w:top w:val="nil"/>
              <w:left w:val="nil"/>
              <w:bottom w:val="nil"/>
              <w:right w:val="nil"/>
            </w:tcBorders>
            <w:shd w:val="clear" w:color="auto" w:fill="auto"/>
            <w:noWrap/>
            <w:vAlign w:val="bottom"/>
            <w:hideMark/>
          </w:tcPr>
          <w:p w14:paraId="7424586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11.5</w:t>
            </w:r>
          </w:p>
        </w:tc>
      </w:tr>
      <w:tr w:rsidR="00DF0335" w:rsidRPr="002F52D1" w14:paraId="4F8720B3" w14:textId="77777777" w:rsidTr="00536E28">
        <w:trPr>
          <w:trHeight w:val="255"/>
        </w:trPr>
        <w:tc>
          <w:tcPr>
            <w:tcW w:w="3752" w:type="dxa"/>
            <w:tcBorders>
              <w:top w:val="nil"/>
              <w:left w:val="nil"/>
              <w:bottom w:val="nil"/>
              <w:right w:val="nil"/>
            </w:tcBorders>
            <w:shd w:val="clear" w:color="auto" w:fill="auto"/>
            <w:vAlign w:val="bottom"/>
            <w:hideMark/>
          </w:tcPr>
          <w:p w14:paraId="6E7949F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&amp; 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EBRT</w:t>
            </w:r>
          </w:p>
        </w:tc>
        <w:tc>
          <w:tcPr>
            <w:tcW w:w="767" w:type="dxa"/>
            <w:tcBorders>
              <w:top w:val="nil"/>
              <w:left w:val="nil"/>
              <w:bottom w:val="nil"/>
              <w:right w:val="nil"/>
            </w:tcBorders>
            <w:shd w:val="clear" w:color="auto" w:fill="auto"/>
            <w:noWrap/>
            <w:vAlign w:val="bottom"/>
            <w:hideMark/>
          </w:tcPr>
          <w:p w14:paraId="3E188E8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116</w:t>
            </w:r>
          </w:p>
        </w:tc>
        <w:tc>
          <w:tcPr>
            <w:tcW w:w="996" w:type="dxa"/>
            <w:tcBorders>
              <w:top w:val="nil"/>
              <w:left w:val="nil"/>
              <w:bottom w:val="nil"/>
              <w:right w:val="nil"/>
            </w:tcBorders>
            <w:shd w:val="clear" w:color="auto" w:fill="auto"/>
            <w:noWrap/>
            <w:vAlign w:val="bottom"/>
            <w:hideMark/>
          </w:tcPr>
          <w:p w14:paraId="4F1FE7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55.2</w:t>
            </w:r>
          </w:p>
        </w:tc>
        <w:tc>
          <w:tcPr>
            <w:tcW w:w="993" w:type="dxa"/>
            <w:tcBorders>
              <w:top w:val="nil"/>
              <w:left w:val="nil"/>
              <w:bottom w:val="nil"/>
              <w:right w:val="nil"/>
            </w:tcBorders>
            <w:shd w:val="clear" w:color="auto" w:fill="auto"/>
            <w:noWrap/>
            <w:vAlign w:val="bottom"/>
            <w:hideMark/>
          </w:tcPr>
          <w:p w14:paraId="15F443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64.7</w:t>
            </w:r>
          </w:p>
        </w:tc>
        <w:tc>
          <w:tcPr>
            <w:tcW w:w="708" w:type="dxa"/>
            <w:tcBorders>
              <w:top w:val="nil"/>
              <w:left w:val="nil"/>
              <w:bottom w:val="nil"/>
              <w:right w:val="nil"/>
            </w:tcBorders>
            <w:shd w:val="clear" w:color="auto" w:fill="auto"/>
            <w:noWrap/>
            <w:vAlign w:val="bottom"/>
            <w:hideMark/>
          </w:tcPr>
          <w:p w14:paraId="56D127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9.5</w:t>
            </w:r>
          </w:p>
        </w:tc>
        <w:tc>
          <w:tcPr>
            <w:tcW w:w="867" w:type="dxa"/>
            <w:tcBorders>
              <w:top w:val="nil"/>
              <w:left w:val="nil"/>
              <w:bottom w:val="nil"/>
              <w:right w:val="nil"/>
            </w:tcBorders>
            <w:shd w:val="clear" w:color="000000" w:fill="D9D9D9"/>
            <w:noWrap/>
            <w:vAlign w:val="bottom"/>
            <w:hideMark/>
          </w:tcPr>
          <w:p w14:paraId="30F4D06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117</w:t>
            </w:r>
          </w:p>
        </w:tc>
        <w:tc>
          <w:tcPr>
            <w:tcW w:w="976" w:type="dxa"/>
            <w:tcBorders>
              <w:top w:val="nil"/>
              <w:left w:val="nil"/>
              <w:bottom w:val="nil"/>
              <w:right w:val="nil"/>
            </w:tcBorders>
            <w:shd w:val="clear" w:color="000000" w:fill="D9D9D9"/>
            <w:noWrap/>
            <w:vAlign w:val="bottom"/>
            <w:hideMark/>
          </w:tcPr>
          <w:p w14:paraId="3AEB4F6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42.7</w:t>
            </w:r>
          </w:p>
        </w:tc>
        <w:tc>
          <w:tcPr>
            <w:tcW w:w="992" w:type="dxa"/>
            <w:tcBorders>
              <w:top w:val="nil"/>
              <w:left w:val="nil"/>
              <w:bottom w:val="nil"/>
              <w:right w:val="nil"/>
            </w:tcBorders>
            <w:shd w:val="clear" w:color="000000" w:fill="D9D9D9"/>
            <w:noWrap/>
            <w:vAlign w:val="bottom"/>
            <w:hideMark/>
          </w:tcPr>
          <w:p w14:paraId="7051789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50.4</w:t>
            </w:r>
          </w:p>
        </w:tc>
        <w:tc>
          <w:tcPr>
            <w:tcW w:w="689" w:type="dxa"/>
            <w:tcBorders>
              <w:top w:val="nil"/>
              <w:left w:val="nil"/>
              <w:bottom w:val="nil"/>
              <w:right w:val="nil"/>
            </w:tcBorders>
            <w:shd w:val="clear" w:color="000000" w:fill="D9D9D9"/>
            <w:noWrap/>
            <w:vAlign w:val="bottom"/>
            <w:hideMark/>
          </w:tcPr>
          <w:p w14:paraId="008CC4E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w:t>
            </w:r>
          </w:p>
        </w:tc>
        <w:tc>
          <w:tcPr>
            <w:tcW w:w="805" w:type="dxa"/>
            <w:tcBorders>
              <w:top w:val="nil"/>
              <w:left w:val="nil"/>
              <w:bottom w:val="nil"/>
              <w:right w:val="nil"/>
            </w:tcBorders>
            <w:shd w:val="clear" w:color="auto" w:fill="auto"/>
            <w:noWrap/>
            <w:vAlign w:val="bottom"/>
            <w:hideMark/>
          </w:tcPr>
          <w:p w14:paraId="336994E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115</w:t>
            </w:r>
          </w:p>
        </w:tc>
        <w:tc>
          <w:tcPr>
            <w:tcW w:w="1058" w:type="dxa"/>
            <w:tcBorders>
              <w:top w:val="nil"/>
              <w:left w:val="nil"/>
              <w:bottom w:val="nil"/>
              <w:right w:val="nil"/>
            </w:tcBorders>
            <w:shd w:val="clear" w:color="auto" w:fill="auto"/>
            <w:noWrap/>
            <w:vAlign w:val="bottom"/>
            <w:hideMark/>
          </w:tcPr>
          <w:p w14:paraId="748124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73.9</w:t>
            </w:r>
          </w:p>
        </w:tc>
        <w:tc>
          <w:tcPr>
            <w:tcW w:w="992" w:type="dxa"/>
            <w:tcBorders>
              <w:top w:val="nil"/>
              <w:left w:val="nil"/>
              <w:bottom w:val="nil"/>
              <w:right w:val="nil"/>
            </w:tcBorders>
            <w:shd w:val="clear" w:color="auto" w:fill="auto"/>
            <w:noWrap/>
            <w:vAlign w:val="bottom"/>
            <w:hideMark/>
          </w:tcPr>
          <w:p w14:paraId="196220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79.1</w:t>
            </w:r>
          </w:p>
        </w:tc>
        <w:tc>
          <w:tcPr>
            <w:tcW w:w="689" w:type="dxa"/>
            <w:tcBorders>
              <w:top w:val="nil"/>
              <w:left w:val="nil"/>
              <w:bottom w:val="nil"/>
              <w:right w:val="nil"/>
            </w:tcBorders>
            <w:shd w:val="clear" w:color="auto" w:fill="auto"/>
            <w:noWrap/>
            <w:vAlign w:val="bottom"/>
            <w:hideMark/>
          </w:tcPr>
          <w:p w14:paraId="648B4FF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5.2</w:t>
            </w:r>
          </w:p>
        </w:tc>
      </w:tr>
      <w:tr w:rsidR="00DF0335" w:rsidRPr="002F52D1" w14:paraId="3E5FE45F" w14:textId="77777777" w:rsidTr="00536E28">
        <w:trPr>
          <w:trHeight w:val="255"/>
        </w:trPr>
        <w:tc>
          <w:tcPr>
            <w:tcW w:w="3752" w:type="dxa"/>
            <w:tcBorders>
              <w:top w:val="nil"/>
              <w:left w:val="nil"/>
              <w:right w:val="nil"/>
            </w:tcBorders>
            <w:shd w:val="clear" w:color="auto" w:fill="auto"/>
            <w:vAlign w:val="bottom"/>
            <w:hideMark/>
          </w:tcPr>
          <w:p w14:paraId="0DFE63CC"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auto" w:fill="auto"/>
            <w:noWrap/>
            <w:vAlign w:val="bottom"/>
            <w:hideMark/>
          </w:tcPr>
          <w:p w14:paraId="73474AB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137</w:t>
            </w:r>
          </w:p>
        </w:tc>
        <w:tc>
          <w:tcPr>
            <w:tcW w:w="996" w:type="dxa"/>
            <w:tcBorders>
              <w:top w:val="nil"/>
              <w:left w:val="nil"/>
              <w:right w:val="nil"/>
            </w:tcBorders>
            <w:shd w:val="clear" w:color="auto" w:fill="auto"/>
            <w:noWrap/>
            <w:vAlign w:val="bottom"/>
            <w:hideMark/>
          </w:tcPr>
          <w:p w14:paraId="110B5FB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46.0</w:t>
            </w:r>
          </w:p>
        </w:tc>
        <w:tc>
          <w:tcPr>
            <w:tcW w:w="993" w:type="dxa"/>
            <w:tcBorders>
              <w:top w:val="nil"/>
              <w:left w:val="nil"/>
              <w:right w:val="nil"/>
            </w:tcBorders>
            <w:shd w:val="clear" w:color="auto" w:fill="auto"/>
            <w:noWrap/>
            <w:vAlign w:val="bottom"/>
            <w:hideMark/>
          </w:tcPr>
          <w:p w14:paraId="7C640A0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53.3</w:t>
            </w:r>
          </w:p>
        </w:tc>
        <w:tc>
          <w:tcPr>
            <w:tcW w:w="708" w:type="dxa"/>
            <w:tcBorders>
              <w:top w:val="nil"/>
              <w:left w:val="nil"/>
              <w:right w:val="nil"/>
            </w:tcBorders>
            <w:shd w:val="clear" w:color="auto" w:fill="auto"/>
            <w:noWrap/>
            <w:vAlign w:val="bottom"/>
            <w:hideMark/>
          </w:tcPr>
          <w:p w14:paraId="24E2B0B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w:t>
            </w:r>
          </w:p>
        </w:tc>
        <w:tc>
          <w:tcPr>
            <w:tcW w:w="867" w:type="dxa"/>
            <w:tcBorders>
              <w:top w:val="nil"/>
              <w:left w:val="nil"/>
              <w:right w:val="nil"/>
            </w:tcBorders>
            <w:shd w:val="clear" w:color="000000" w:fill="D9D9D9"/>
            <w:noWrap/>
            <w:vAlign w:val="bottom"/>
            <w:hideMark/>
          </w:tcPr>
          <w:p w14:paraId="27A289F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135</w:t>
            </w:r>
          </w:p>
        </w:tc>
        <w:tc>
          <w:tcPr>
            <w:tcW w:w="976" w:type="dxa"/>
            <w:tcBorders>
              <w:top w:val="nil"/>
              <w:left w:val="nil"/>
              <w:right w:val="nil"/>
            </w:tcBorders>
            <w:shd w:val="clear" w:color="000000" w:fill="D9D9D9"/>
            <w:noWrap/>
            <w:vAlign w:val="bottom"/>
            <w:hideMark/>
          </w:tcPr>
          <w:p w14:paraId="2192A9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33.3</w:t>
            </w:r>
          </w:p>
        </w:tc>
        <w:tc>
          <w:tcPr>
            <w:tcW w:w="992" w:type="dxa"/>
            <w:tcBorders>
              <w:top w:val="nil"/>
              <w:left w:val="nil"/>
              <w:right w:val="nil"/>
            </w:tcBorders>
            <w:shd w:val="clear" w:color="000000" w:fill="D9D9D9"/>
            <w:noWrap/>
            <w:vAlign w:val="bottom"/>
            <w:hideMark/>
          </w:tcPr>
          <w:p w14:paraId="126F5B3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37.0</w:t>
            </w:r>
          </w:p>
        </w:tc>
        <w:tc>
          <w:tcPr>
            <w:tcW w:w="689" w:type="dxa"/>
            <w:tcBorders>
              <w:top w:val="nil"/>
              <w:left w:val="nil"/>
              <w:right w:val="nil"/>
            </w:tcBorders>
            <w:shd w:val="clear" w:color="000000" w:fill="D9D9D9"/>
            <w:noWrap/>
            <w:vAlign w:val="bottom"/>
            <w:hideMark/>
          </w:tcPr>
          <w:p w14:paraId="550BFD7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3.7</w:t>
            </w:r>
          </w:p>
        </w:tc>
        <w:tc>
          <w:tcPr>
            <w:tcW w:w="805" w:type="dxa"/>
            <w:tcBorders>
              <w:top w:val="nil"/>
              <w:left w:val="nil"/>
              <w:right w:val="nil"/>
            </w:tcBorders>
            <w:shd w:val="clear" w:color="auto" w:fill="auto"/>
            <w:noWrap/>
            <w:vAlign w:val="bottom"/>
            <w:hideMark/>
          </w:tcPr>
          <w:p w14:paraId="4808857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135</w:t>
            </w:r>
          </w:p>
        </w:tc>
        <w:tc>
          <w:tcPr>
            <w:tcW w:w="1058" w:type="dxa"/>
            <w:tcBorders>
              <w:top w:val="nil"/>
              <w:left w:val="nil"/>
              <w:right w:val="nil"/>
            </w:tcBorders>
            <w:shd w:val="clear" w:color="auto" w:fill="auto"/>
            <w:noWrap/>
            <w:vAlign w:val="bottom"/>
            <w:hideMark/>
          </w:tcPr>
          <w:p w14:paraId="09F4228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72.6</w:t>
            </w:r>
          </w:p>
        </w:tc>
        <w:tc>
          <w:tcPr>
            <w:tcW w:w="992" w:type="dxa"/>
            <w:tcBorders>
              <w:top w:val="nil"/>
              <w:left w:val="nil"/>
              <w:right w:val="nil"/>
            </w:tcBorders>
            <w:shd w:val="clear" w:color="auto" w:fill="auto"/>
            <w:noWrap/>
            <w:vAlign w:val="bottom"/>
            <w:hideMark/>
          </w:tcPr>
          <w:p w14:paraId="75DCA2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75.6</w:t>
            </w:r>
          </w:p>
        </w:tc>
        <w:tc>
          <w:tcPr>
            <w:tcW w:w="689" w:type="dxa"/>
            <w:tcBorders>
              <w:top w:val="nil"/>
              <w:left w:val="nil"/>
              <w:right w:val="nil"/>
            </w:tcBorders>
            <w:shd w:val="clear" w:color="auto" w:fill="auto"/>
            <w:noWrap/>
            <w:vAlign w:val="bottom"/>
            <w:hideMark/>
          </w:tcPr>
          <w:p w14:paraId="2C57C6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3.0</w:t>
            </w:r>
          </w:p>
        </w:tc>
      </w:tr>
      <w:tr w:rsidR="00DF0335" w:rsidRPr="002F52D1" w14:paraId="02133D98"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7FC8ED4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to EBRT &amp; ADT</w:t>
            </w:r>
          </w:p>
        </w:tc>
        <w:tc>
          <w:tcPr>
            <w:tcW w:w="767" w:type="dxa"/>
            <w:tcBorders>
              <w:top w:val="nil"/>
              <w:left w:val="nil"/>
              <w:bottom w:val="single" w:sz="4" w:space="0" w:color="auto"/>
              <w:right w:val="nil"/>
            </w:tcBorders>
            <w:shd w:val="clear" w:color="auto" w:fill="auto"/>
            <w:noWrap/>
            <w:vAlign w:val="bottom"/>
            <w:hideMark/>
          </w:tcPr>
          <w:p w14:paraId="5A436B5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83</w:t>
            </w:r>
          </w:p>
        </w:tc>
        <w:tc>
          <w:tcPr>
            <w:tcW w:w="996" w:type="dxa"/>
            <w:tcBorders>
              <w:top w:val="nil"/>
              <w:left w:val="nil"/>
              <w:bottom w:val="single" w:sz="4" w:space="0" w:color="auto"/>
              <w:right w:val="nil"/>
            </w:tcBorders>
            <w:shd w:val="clear" w:color="auto" w:fill="auto"/>
            <w:noWrap/>
            <w:vAlign w:val="bottom"/>
            <w:hideMark/>
          </w:tcPr>
          <w:p w14:paraId="6779215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47.0</w:t>
            </w:r>
          </w:p>
        </w:tc>
        <w:tc>
          <w:tcPr>
            <w:tcW w:w="993" w:type="dxa"/>
            <w:tcBorders>
              <w:top w:val="nil"/>
              <w:left w:val="nil"/>
              <w:bottom w:val="single" w:sz="4" w:space="0" w:color="auto"/>
              <w:right w:val="nil"/>
            </w:tcBorders>
            <w:shd w:val="clear" w:color="auto" w:fill="auto"/>
            <w:noWrap/>
            <w:vAlign w:val="bottom"/>
            <w:hideMark/>
          </w:tcPr>
          <w:p w14:paraId="2D01372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50.6</w:t>
            </w:r>
          </w:p>
        </w:tc>
        <w:tc>
          <w:tcPr>
            <w:tcW w:w="708" w:type="dxa"/>
            <w:tcBorders>
              <w:top w:val="nil"/>
              <w:left w:val="nil"/>
              <w:bottom w:val="single" w:sz="4" w:space="0" w:color="auto"/>
              <w:right w:val="nil"/>
            </w:tcBorders>
            <w:shd w:val="clear" w:color="auto" w:fill="auto"/>
            <w:noWrap/>
            <w:vAlign w:val="bottom"/>
            <w:hideMark/>
          </w:tcPr>
          <w:p w14:paraId="22AD117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3.6</w:t>
            </w:r>
          </w:p>
        </w:tc>
        <w:tc>
          <w:tcPr>
            <w:tcW w:w="867" w:type="dxa"/>
            <w:tcBorders>
              <w:top w:val="nil"/>
              <w:left w:val="nil"/>
              <w:bottom w:val="single" w:sz="4" w:space="0" w:color="auto"/>
              <w:right w:val="nil"/>
            </w:tcBorders>
            <w:shd w:val="clear" w:color="000000" w:fill="D9D9D9"/>
            <w:noWrap/>
            <w:vAlign w:val="bottom"/>
            <w:hideMark/>
          </w:tcPr>
          <w:p w14:paraId="648383E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85</w:t>
            </w:r>
          </w:p>
        </w:tc>
        <w:tc>
          <w:tcPr>
            <w:tcW w:w="976" w:type="dxa"/>
            <w:tcBorders>
              <w:top w:val="nil"/>
              <w:left w:val="nil"/>
              <w:bottom w:val="single" w:sz="4" w:space="0" w:color="auto"/>
              <w:right w:val="nil"/>
            </w:tcBorders>
            <w:shd w:val="clear" w:color="000000" w:fill="D9D9D9"/>
            <w:noWrap/>
            <w:vAlign w:val="bottom"/>
            <w:hideMark/>
          </w:tcPr>
          <w:p w14:paraId="2467286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44.7</w:t>
            </w:r>
          </w:p>
        </w:tc>
        <w:tc>
          <w:tcPr>
            <w:tcW w:w="992" w:type="dxa"/>
            <w:tcBorders>
              <w:top w:val="nil"/>
              <w:left w:val="nil"/>
              <w:bottom w:val="single" w:sz="4" w:space="0" w:color="auto"/>
              <w:right w:val="nil"/>
            </w:tcBorders>
            <w:shd w:val="clear" w:color="000000" w:fill="D9D9D9"/>
            <w:noWrap/>
            <w:vAlign w:val="bottom"/>
            <w:hideMark/>
          </w:tcPr>
          <w:p w14:paraId="2486C7B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27.1</w:t>
            </w:r>
          </w:p>
        </w:tc>
        <w:tc>
          <w:tcPr>
            <w:tcW w:w="689" w:type="dxa"/>
            <w:tcBorders>
              <w:top w:val="nil"/>
              <w:left w:val="nil"/>
              <w:bottom w:val="single" w:sz="4" w:space="0" w:color="auto"/>
              <w:right w:val="nil"/>
            </w:tcBorders>
            <w:shd w:val="clear" w:color="000000" w:fill="D9D9D9"/>
            <w:noWrap/>
            <w:vAlign w:val="bottom"/>
            <w:hideMark/>
          </w:tcPr>
          <w:p w14:paraId="61A7D94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-17.</w:t>
            </w:r>
            <w:r>
              <w:rPr>
                <w:rFonts w:ascii="Arial" w:eastAsia="Times New Roman" w:hAnsi="Arial" w:cs="Arial"/>
                <w:color w:val="000000"/>
                <w:sz w:val="18"/>
                <w:szCs w:val="18"/>
                <w:lang w:eastAsia="en-GB"/>
              </w:rPr>
              <w:t>6</w:t>
            </w:r>
          </w:p>
        </w:tc>
        <w:tc>
          <w:tcPr>
            <w:tcW w:w="805" w:type="dxa"/>
            <w:tcBorders>
              <w:top w:val="nil"/>
              <w:left w:val="nil"/>
              <w:bottom w:val="single" w:sz="4" w:space="0" w:color="auto"/>
              <w:right w:val="nil"/>
            </w:tcBorders>
            <w:shd w:val="clear" w:color="auto" w:fill="auto"/>
            <w:noWrap/>
            <w:vAlign w:val="bottom"/>
            <w:hideMark/>
          </w:tcPr>
          <w:p w14:paraId="7F48061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81</w:t>
            </w:r>
          </w:p>
        </w:tc>
        <w:tc>
          <w:tcPr>
            <w:tcW w:w="1058" w:type="dxa"/>
            <w:tcBorders>
              <w:top w:val="nil"/>
              <w:left w:val="nil"/>
              <w:bottom w:val="single" w:sz="4" w:space="0" w:color="auto"/>
              <w:right w:val="nil"/>
            </w:tcBorders>
            <w:shd w:val="clear" w:color="auto" w:fill="auto"/>
            <w:noWrap/>
            <w:vAlign w:val="bottom"/>
            <w:hideMark/>
          </w:tcPr>
          <w:p w14:paraId="091E4CC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70.4</w:t>
            </w:r>
          </w:p>
        </w:tc>
        <w:tc>
          <w:tcPr>
            <w:tcW w:w="992" w:type="dxa"/>
            <w:tcBorders>
              <w:top w:val="nil"/>
              <w:left w:val="nil"/>
              <w:bottom w:val="single" w:sz="4" w:space="0" w:color="auto"/>
              <w:right w:val="nil"/>
            </w:tcBorders>
            <w:shd w:val="clear" w:color="auto" w:fill="auto"/>
            <w:noWrap/>
            <w:vAlign w:val="bottom"/>
            <w:hideMark/>
          </w:tcPr>
          <w:p w14:paraId="6A74B04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64.2</w:t>
            </w:r>
          </w:p>
        </w:tc>
        <w:tc>
          <w:tcPr>
            <w:tcW w:w="689" w:type="dxa"/>
            <w:tcBorders>
              <w:top w:val="nil"/>
              <w:left w:val="nil"/>
              <w:bottom w:val="single" w:sz="4" w:space="0" w:color="auto"/>
              <w:right w:val="nil"/>
            </w:tcBorders>
            <w:shd w:val="clear" w:color="auto" w:fill="auto"/>
            <w:noWrap/>
            <w:vAlign w:val="bottom"/>
            <w:hideMark/>
          </w:tcPr>
          <w:p w14:paraId="199B9E4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-6.2</w:t>
            </w:r>
          </w:p>
        </w:tc>
      </w:tr>
    </w:tbl>
    <w:p w14:paraId="372EAE1C" w14:textId="77777777" w:rsidR="00DF0335" w:rsidRDefault="00DF0335" w:rsidP="00DF0335">
      <w:pPr>
        <w:spacing w:after="0" w:line="240" w:lineRule="auto"/>
      </w:pPr>
    </w:p>
    <w:p w14:paraId="14DA435D" w14:textId="4A85AE77" w:rsidR="00DF0335" w:rsidRDefault="00DF0335" w:rsidP="00DF0335">
      <w:pPr>
        <w:spacing w:after="160" w:line="259" w:lineRule="auto"/>
      </w:pPr>
    </w:p>
    <w:tbl>
      <w:tblPr>
        <w:tblW w:w="7196" w:type="dxa"/>
        <w:tblLook w:val="04A0" w:firstRow="1" w:lastRow="0" w:firstColumn="1" w:lastColumn="0" w:noHBand="0" w:noVBand="1"/>
      </w:tblPr>
      <w:tblGrid>
        <w:gridCol w:w="3752"/>
        <w:gridCol w:w="767"/>
        <w:gridCol w:w="976"/>
        <w:gridCol w:w="992"/>
        <w:gridCol w:w="709"/>
      </w:tblGrid>
      <w:tr w:rsidR="00DF0335" w:rsidRPr="002F52D1" w14:paraId="484A7DBE" w14:textId="77777777" w:rsidTr="00536E28">
        <w:trPr>
          <w:trHeight w:val="255"/>
        </w:trPr>
        <w:tc>
          <w:tcPr>
            <w:tcW w:w="3752" w:type="dxa"/>
            <w:tcBorders>
              <w:top w:val="single" w:sz="4" w:space="0" w:color="auto"/>
              <w:left w:val="nil"/>
              <w:bottom w:val="nil"/>
              <w:right w:val="nil"/>
            </w:tcBorders>
            <w:shd w:val="clear" w:color="000000" w:fill="FFFFFF"/>
            <w:noWrap/>
            <w:vAlign w:val="bottom"/>
            <w:hideMark/>
          </w:tcPr>
          <w:p w14:paraId="1457137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3444" w:type="dxa"/>
            <w:gridSpan w:val="4"/>
            <w:tcBorders>
              <w:top w:val="single" w:sz="4" w:space="0" w:color="auto"/>
              <w:left w:val="nil"/>
              <w:bottom w:val="nil"/>
              <w:right w:val="nil"/>
            </w:tcBorders>
            <w:shd w:val="clear" w:color="000000" w:fill="D9D9D9"/>
            <w:noWrap/>
            <w:vAlign w:val="bottom"/>
            <w:hideMark/>
          </w:tcPr>
          <w:p w14:paraId="6B91828E" w14:textId="77777777" w:rsidR="00DF0335" w:rsidRPr="002F52D1" w:rsidRDefault="00DF0335" w:rsidP="00536E28">
            <w:pPr>
              <w:spacing w:after="0" w:line="240" w:lineRule="auto"/>
              <w:jc w:val="center"/>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Mean SAH rating</w:t>
            </w:r>
          </w:p>
        </w:tc>
      </w:tr>
      <w:tr w:rsidR="00DF0335" w:rsidRPr="002F52D1" w14:paraId="7C858F89" w14:textId="77777777" w:rsidTr="00536E28">
        <w:trPr>
          <w:trHeight w:val="255"/>
        </w:trPr>
        <w:tc>
          <w:tcPr>
            <w:tcW w:w="3752" w:type="dxa"/>
            <w:tcBorders>
              <w:top w:val="nil"/>
              <w:left w:val="nil"/>
              <w:bottom w:val="single" w:sz="4" w:space="0" w:color="auto"/>
              <w:right w:val="nil"/>
            </w:tcBorders>
            <w:shd w:val="clear" w:color="000000" w:fill="FFFFFF"/>
            <w:noWrap/>
            <w:vAlign w:val="bottom"/>
            <w:hideMark/>
          </w:tcPr>
          <w:p w14:paraId="6CC6BB1C"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67" w:type="dxa"/>
            <w:tcBorders>
              <w:top w:val="nil"/>
              <w:left w:val="nil"/>
              <w:bottom w:val="single" w:sz="4" w:space="0" w:color="auto"/>
              <w:right w:val="nil"/>
            </w:tcBorders>
            <w:shd w:val="clear" w:color="000000" w:fill="D9D9D9"/>
            <w:noWrap/>
            <w:vAlign w:val="bottom"/>
            <w:hideMark/>
          </w:tcPr>
          <w:p w14:paraId="1F052041"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w:t>
            </w:r>
          </w:p>
        </w:tc>
        <w:tc>
          <w:tcPr>
            <w:tcW w:w="976" w:type="dxa"/>
            <w:tcBorders>
              <w:top w:val="nil"/>
              <w:left w:val="nil"/>
              <w:bottom w:val="single" w:sz="4" w:space="0" w:color="auto"/>
              <w:right w:val="nil"/>
            </w:tcBorders>
            <w:shd w:val="clear" w:color="000000" w:fill="D9D9D9"/>
            <w:vAlign w:val="bottom"/>
            <w:hideMark/>
          </w:tcPr>
          <w:p w14:paraId="22B3137D"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1</w:t>
            </w:r>
          </w:p>
        </w:tc>
        <w:tc>
          <w:tcPr>
            <w:tcW w:w="992" w:type="dxa"/>
            <w:tcBorders>
              <w:top w:val="nil"/>
              <w:left w:val="nil"/>
              <w:bottom w:val="single" w:sz="4" w:space="0" w:color="auto"/>
              <w:right w:val="nil"/>
            </w:tcBorders>
            <w:shd w:val="clear" w:color="000000" w:fill="D9D9D9"/>
            <w:vAlign w:val="bottom"/>
            <w:hideMark/>
          </w:tcPr>
          <w:p w14:paraId="4AFF6CE3"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Survey 2</w:t>
            </w:r>
          </w:p>
        </w:tc>
        <w:tc>
          <w:tcPr>
            <w:tcW w:w="709" w:type="dxa"/>
            <w:tcBorders>
              <w:top w:val="nil"/>
              <w:left w:val="nil"/>
              <w:bottom w:val="single" w:sz="4" w:space="0" w:color="auto"/>
              <w:right w:val="nil"/>
            </w:tcBorders>
            <w:shd w:val="clear" w:color="000000" w:fill="D9D9D9"/>
            <w:noWrap/>
            <w:vAlign w:val="bottom"/>
            <w:hideMark/>
          </w:tcPr>
          <w:p w14:paraId="44012F6F"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Diff</w:t>
            </w:r>
          </w:p>
        </w:tc>
      </w:tr>
      <w:tr w:rsidR="00DF0335" w:rsidRPr="002F52D1" w14:paraId="7C978F6B" w14:textId="77777777" w:rsidTr="00536E28">
        <w:trPr>
          <w:trHeight w:val="255"/>
        </w:trPr>
        <w:tc>
          <w:tcPr>
            <w:tcW w:w="3752" w:type="dxa"/>
            <w:tcBorders>
              <w:top w:val="nil"/>
              <w:left w:val="nil"/>
              <w:bottom w:val="nil"/>
              <w:right w:val="nil"/>
            </w:tcBorders>
            <w:shd w:val="clear" w:color="auto" w:fill="auto"/>
            <w:vAlign w:val="center"/>
            <w:hideMark/>
          </w:tcPr>
          <w:p w14:paraId="2AE06F49"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No additional treatment reported</w:t>
            </w:r>
          </w:p>
        </w:tc>
        <w:tc>
          <w:tcPr>
            <w:tcW w:w="767" w:type="dxa"/>
            <w:tcBorders>
              <w:top w:val="nil"/>
              <w:left w:val="nil"/>
              <w:bottom w:val="nil"/>
              <w:right w:val="nil"/>
            </w:tcBorders>
            <w:shd w:val="clear" w:color="000000" w:fill="D9D9D9"/>
            <w:noWrap/>
            <w:vAlign w:val="bottom"/>
            <w:hideMark/>
          </w:tcPr>
          <w:p w14:paraId="7F1A0860"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76" w:type="dxa"/>
            <w:tcBorders>
              <w:top w:val="nil"/>
              <w:left w:val="nil"/>
              <w:bottom w:val="nil"/>
              <w:right w:val="nil"/>
            </w:tcBorders>
            <w:shd w:val="clear" w:color="000000" w:fill="D9D9D9"/>
            <w:vAlign w:val="bottom"/>
            <w:hideMark/>
          </w:tcPr>
          <w:p w14:paraId="24C0484F"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992" w:type="dxa"/>
            <w:tcBorders>
              <w:top w:val="nil"/>
              <w:left w:val="nil"/>
              <w:bottom w:val="nil"/>
              <w:right w:val="nil"/>
            </w:tcBorders>
            <w:shd w:val="clear" w:color="000000" w:fill="D9D9D9"/>
            <w:vAlign w:val="bottom"/>
            <w:hideMark/>
          </w:tcPr>
          <w:p w14:paraId="7FA2B4D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c>
          <w:tcPr>
            <w:tcW w:w="709" w:type="dxa"/>
            <w:tcBorders>
              <w:top w:val="nil"/>
              <w:left w:val="nil"/>
              <w:bottom w:val="nil"/>
              <w:right w:val="nil"/>
            </w:tcBorders>
            <w:shd w:val="clear" w:color="000000" w:fill="D9D9D9"/>
            <w:noWrap/>
            <w:vAlign w:val="bottom"/>
            <w:hideMark/>
          </w:tcPr>
          <w:p w14:paraId="2001B55E" w14:textId="77777777" w:rsidR="00DF0335" w:rsidRPr="002F52D1" w:rsidRDefault="00DF0335" w:rsidP="00536E28">
            <w:pPr>
              <w:spacing w:after="0" w:line="240" w:lineRule="auto"/>
              <w:jc w:val="right"/>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 </w:t>
            </w:r>
          </w:p>
        </w:tc>
      </w:tr>
      <w:tr w:rsidR="00DF0335" w:rsidRPr="002F52D1" w14:paraId="4ED34A7E"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5D65E58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000000" w:fill="D9D9D9"/>
            <w:noWrap/>
            <w:vAlign w:val="bottom"/>
            <w:hideMark/>
          </w:tcPr>
          <w:p w14:paraId="2922FD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18,869</w:t>
            </w:r>
          </w:p>
        </w:tc>
        <w:tc>
          <w:tcPr>
            <w:tcW w:w="976" w:type="dxa"/>
            <w:tcBorders>
              <w:top w:val="nil"/>
              <w:left w:val="nil"/>
              <w:bottom w:val="single" w:sz="4" w:space="0" w:color="auto"/>
              <w:right w:val="nil"/>
            </w:tcBorders>
            <w:shd w:val="clear" w:color="000000" w:fill="D9D9D9"/>
            <w:noWrap/>
            <w:vAlign w:val="bottom"/>
            <w:hideMark/>
          </w:tcPr>
          <w:p w14:paraId="3E69BD7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79.1</w:t>
            </w:r>
          </w:p>
        </w:tc>
        <w:tc>
          <w:tcPr>
            <w:tcW w:w="992" w:type="dxa"/>
            <w:tcBorders>
              <w:top w:val="nil"/>
              <w:left w:val="nil"/>
              <w:bottom w:val="single" w:sz="4" w:space="0" w:color="auto"/>
              <w:right w:val="nil"/>
            </w:tcBorders>
            <w:shd w:val="clear" w:color="000000" w:fill="D9D9D9"/>
            <w:noWrap/>
            <w:vAlign w:val="bottom"/>
            <w:hideMark/>
          </w:tcPr>
          <w:p w14:paraId="799586B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78.9</w:t>
            </w:r>
          </w:p>
        </w:tc>
        <w:tc>
          <w:tcPr>
            <w:tcW w:w="709" w:type="dxa"/>
            <w:tcBorders>
              <w:top w:val="nil"/>
              <w:left w:val="nil"/>
              <w:bottom w:val="single" w:sz="4" w:space="0" w:color="auto"/>
              <w:right w:val="nil"/>
            </w:tcBorders>
            <w:shd w:val="clear" w:color="000000" w:fill="D9D9D9"/>
            <w:noWrap/>
            <w:vAlign w:val="bottom"/>
            <w:hideMark/>
          </w:tcPr>
          <w:p w14:paraId="785E258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-0.2</w:t>
            </w:r>
          </w:p>
        </w:tc>
      </w:tr>
      <w:tr w:rsidR="00DF0335" w:rsidRPr="002F52D1" w14:paraId="6EAB9397" w14:textId="77777777" w:rsidTr="00536E28">
        <w:trPr>
          <w:trHeight w:val="255"/>
        </w:trPr>
        <w:tc>
          <w:tcPr>
            <w:tcW w:w="3752" w:type="dxa"/>
            <w:tcBorders>
              <w:top w:val="nil"/>
              <w:left w:val="nil"/>
              <w:bottom w:val="nil"/>
              <w:right w:val="nil"/>
            </w:tcBorders>
            <w:shd w:val="clear" w:color="auto" w:fill="auto"/>
            <w:noWrap/>
            <w:vAlign w:val="bottom"/>
            <w:hideMark/>
          </w:tcPr>
          <w:p w14:paraId="1ADDAD80"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000000" w:fill="D9D9D9"/>
            <w:noWrap/>
            <w:vAlign w:val="bottom"/>
            <w:hideMark/>
          </w:tcPr>
          <w:p w14:paraId="4555C64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10,845</w:t>
            </w:r>
          </w:p>
        </w:tc>
        <w:tc>
          <w:tcPr>
            <w:tcW w:w="976" w:type="dxa"/>
            <w:tcBorders>
              <w:top w:val="nil"/>
              <w:left w:val="nil"/>
              <w:bottom w:val="nil"/>
              <w:right w:val="nil"/>
            </w:tcBorders>
            <w:shd w:val="clear" w:color="000000" w:fill="D9D9D9"/>
            <w:noWrap/>
            <w:vAlign w:val="bottom"/>
            <w:hideMark/>
          </w:tcPr>
          <w:p w14:paraId="06A4E6F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79.8</w:t>
            </w:r>
          </w:p>
        </w:tc>
        <w:tc>
          <w:tcPr>
            <w:tcW w:w="992" w:type="dxa"/>
            <w:tcBorders>
              <w:top w:val="nil"/>
              <w:left w:val="nil"/>
              <w:bottom w:val="nil"/>
              <w:right w:val="nil"/>
            </w:tcBorders>
            <w:shd w:val="clear" w:color="000000" w:fill="D9D9D9"/>
            <w:noWrap/>
            <w:vAlign w:val="bottom"/>
            <w:hideMark/>
          </w:tcPr>
          <w:p w14:paraId="7F3D62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79.9</w:t>
            </w:r>
          </w:p>
        </w:tc>
        <w:tc>
          <w:tcPr>
            <w:tcW w:w="709" w:type="dxa"/>
            <w:tcBorders>
              <w:top w:val="nil"/>
              <w:left w:val="nil"/>
              <w:bottom w:val="nil"/>
              <w:right w:val="nil"/>
            </w:tcBorders>
            <w:shd w:val="clear" w:color="000000" w:fill="D9D9D9"/>
            <w:noWrap/>
            <w:vAlign w:val="bottom"/>
            <w:hideMark/>
          </w:tcPr>
          <w:p w14:paraId="70FE811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0.1</w:t>
            </w:r>
          </w:p>
        </w:tc>
      </w:tr>
      <w:tr w:rsidR="00DF0335" w:rsidRPr="002F52D1" w14:paraId="2DAA77AA" w14:textId="77777777" w:rsidTr="00536E28">
        <w:trPr>
          <w:trHeight w:val="255"/>
        </w:trPr>
        <w:tc>
          <w:tcPr>
            <w:tcW w:w="3752" w:type="dxa"/>
            <w:tcBorders>
              <w:top w:val="nil"/>
              <w:left w:val="nil"/>
              <w:bottom w:val="nil"/>
              <w:right w:val="nil"/>
            </w:tcBorders>
            <w:shd w:val="clear" w:color="auto" w:fill="auto"/>
            <w:noWrap/>
            <w:vAlign w:val="bottom"/>
            <w:hideMark/>
          </w:tcPr>
          <w:p w14:paraId="4749FD4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III</w:t>
            </w:r>
          </w:p>
        </w:tc>
        <w:tc>
          <w:tcPr>
            <w:tcW w:w="767" w:type="dxa"/>
            <w:tcBorders>
              <w:top w:val="nil"/>
              <w:left w:val="nil"/>
              <w:bottom w:val="nil"/>
              <w:right w:val="nil"/>
            </w:tcBorders>
            <w:shd w:val="clear" w:color="000000" w:fill="D9D9D9"/>
            <w:noWrap/>
            <w:vAlign w:val="bottom"/>
            <w:hideMark/>
          </w:tcPr>
          <w:p w14:paraId="7C860BD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3,862</w:t>
            </w:r>
          </w:p>
        </w:tc>
        <w:tc>
          <w:tcPr>
            <w:tcW w:w="976" w:type="dxa"/>
            <w:tcBorders>
              <w:top w:val="nil"/>
              <w:left w:val="nil"/>
              <w:bottom w:val="nil"/>
              <w:right w:val="nil"/>
            </w:tcBorders>
            <w:shd w:val="clear" w:color="000000" w:fill="D9D9D9"/>
            <w:noWrap/>
            <w:vAlign w:val="bottom"/>
            <w:hideMark/>
          </w:tcPr>
          <w:p w14:paraId="3D80434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78.5</w:t>
            </w:r>
          </w:p>
        </w:tc>
        <w:tc>
          <w:tcPr>
            <w:tcW w:w="992" w:type="dxa"/>
            <w:tcBorders>
              <w:top w:val="nil"/>
              <w:left w:val="nil"/>
              <w:bottom w:val="nil"/>
              <w:right w:val="nil"/>
            </w:tcBorders>
            <w:shd w:val="clear" w:color="000000" w:fill="D9D9D9"/>
            <w:noWrap/>
            <w:vAlign w:val="bottom"/>
            <w:hideMark/>
          </w:tcPr>
          <w:p w14:paraId="7CA168B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78.2</w:t>
            </w:r>
          </w:p>
        </w:tc>
        <w:tc>
          <w:tcPr>
            <w:tcW w:w="709" w:type="dxa"/>
            <w:tcBorders>
              <w:top w:val="nil"/>
              <w:left w:val="nil"/>
              <w:bottom w:val="nil"/>
              <w:right w:val="nil"/>
            </w:tcBorders>
            <w:shd w:val="clear" w:color="000000" w:fill="D9D9D9"/>
            <w:noWrap/>
            <w:vAlign w:val="bottom"/>
            <w:hideMark/>
          </w:tcPr>
          <w:p w14:paraId="573BD6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3</w:t>
            </w:r>
          </w:p>
        </w:tc>
      </w:tr>
      <w:tr w:rsidR="00DF0335" w:rsidRPr="002F52D1" w14:paraId="547561F2"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7FBD8E85"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Stage IV</w:t>
            </w:r>
          </w:p>
        </w:tc>
        <w:tc>
          <w:tcPr>
            <w:tcW w:w="767" w:type="dxa"/>
            <w:tcBorders>
              <w:top w:val="nil"/>
              <w:left w:val="nil"/>
              <w:bottom w:val="single" w:sz="4" w:space="0" w:color="auto"/>
              <w:right w:val="nil"/>
            </w:tcBorders>
            <w:shd w:val="clear" w:color="000000" w:fill="D9D9D9"/>
            <w:noWrap/>
            <w:vAlign w:val="bottom"/>
            <w:hideMark/>
          </w:tcPr>
          <w:p w14:paraId="2611756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1,577</w:t>
            </w:r>
          </w:p>
        </w:tc>
        <w:tc>
          <w:tcPr>
            <w:tcW w:w="976" w:type="dxa"/>
            <w:tcBorders>
              <w:top w:val="nil"/>
              <w:left w:val="nil"/>
              <w:bottom w:val="single" w:sz="4" w:space="0" w:color="auto"/>
              <w:right w:val="nil"/>
            </w:tcBorders>
            <w:shd w:val="clear" w:color="000000" w:fill="D9D9D9"/>
            <w:noWrap/>
            <w:vAlign w:val="bottom"/>
            <w:hideMark/>
          </w:tcPr>
          <w:p w14:paraId="06D10E3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75.9</w:t>
            </w:r>
          </w:p>
        </w:tc>
        <w:tc>
          <w:tcPr>
            <w:tcW w:w="992" w:type="dxa"/>
            <w:tcBorders>
              <w:top w:val="nil"/>
              <w:left w:val="nil"/>
              <w:bottom w:val="single" w:sz="4" w:space="0" w:color="auto"/>
              <w:right w:val="nil"/>
            </w:tcBorders>
            <w:shd w:val="clear" w:color="000000" w:fill="D9D9D9"/>
            <w:noWrap/>
            <w:vAlign w:val="bottom"/>
            <w:hideMark/>
          </w:tcPr>
          <w:p w14:paraId="1D1A1C4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74.8</w:t>
            </w:r>
          </w:p>
        </w:tc>
        <w:tc>
          <w:tcPr>
            <w:tcW w:w="709" w:type="dxa"/>
            <w:tcBorders>
              <w:top w:val="nil"/>
              <w:left w:val="nil"/>
              <w:bottom w:val="single" w:sz="4" w:space="0" w:color="auto"/>
              <w:right w:val="nil"/>
            </w:tcBorders>
            <w:shd w:val="clear" w:color="000000" w:fill="D9D9D9"/>
            <w:noWrap/>
            <w:vAlign w:val="bottom"/>
            <w:hideMark/>
          </w:tcPr>
          <w:p w14:paraId="0DBADB2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w:t>
            </w:r>
          </w:p>
        </w:tc>
      </w:tr>
      <w:tr w:rsidR="00DF0335" w:rsidRPr="002F52D1" w14:paraId="11EC75A0" w14:textId="77777777" w:rsidTr="00536E28">
        <w:trPr>
          <w:trHeight w:val="255"/>
        </w:trPr>
        <w:tc>
          <w:tcPr>
            <w:tcW w:w="3752" w:type="dxa"/>
            <w:tcBorders>
              <w:top w:val="nil"/>
              <w:left w:val="nil"/>
              <w:bottom w:val="nil"/>
              <w:right w:val="nil"/>
            </w:tcBorders>
            <w:shd w:val="clear" w:color="auto" w:fill="auto"/>
            <w:noWrap/>
            <w:vAlign w:val="bottom"/>
            <w:hideMark/>
          </w:tcPr>
          <w:p w14:paraId="363B5C6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&lt;55 years</w:t>
            </w:r>
          </w:p>
        </w:tc>
        <w:tc>
          <w:tcPr>
            <w:tcW w:w="767" w:type="dxa"/>
            <w:tcBorders>
              <w:top w:val="nil"/>
              <w:left w:val="nil"/>
              <w:bottom w:val="nil"/>
              <w:right w:val="nil"/>
            </w:tcBorders>
            <w:shd w:val="clear" w:color="000000" w:fill="D9D9D9"/>
            <w:noWrap/>
            <w:vAlign w:val="bottom"/>
            <w:hideMark/>
          </w:tcPr>
          <w:p w14:paraId="1E54ACF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388</w:t>
            </w:r>
          </w:p>
        </w:tc>
        <w:tc>
          <w:tcPr>
            <w:tcW w:w="976" w:type="dxa"/>
            <w:tcBorders>
              <w:top w:val="nil"/>
              <w:left w:val="nil"/>
              <w:bottom w:val="nil"/>
              <w:right w:val="nil"/>
            </w:tcBorders>
            <w:shd w:val="clear" w:color="000000" w:fill="D9D9D9"/>
            <w:noWrap/>
            <w:vAlign w:val="bottom"/>
            <w:hideMark/>
          </w:tcPr>
          <w:p w14:paraId="317B65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80.0</w:t>
            </w:r>
          </w:p>
        </w:tc>
        <w:tc>
          <w:tcPr>
            <w:tcW w:w="992" w:type="dxa"/>
            <w:tcBorders>
              <w:top w:val="nil"/>
              <w:left w:val="nil"/>
              <w:bottom w:val="nil"/>
              <w:right w:val="nil"/>
            </w:tcBorders>
            <w:shd w:val="clear" w:color="000000" w:fill="D9D9D9"/>
            <w:noWrap/>
            <w:vAlign w:val="bottom"/>
            <w:hideMark/>
          </w:tcPr>
          <w:p w14:paraId="65DEADD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80.2</w:t>
            </w:r>
          </w:p>
        </w:tc>
        <w:tc>
          <w:tcPr>
            <w:tcW w:w="709" w:type="dxa"/>
            <w:tcBorders>
              <w:top w:val="nil"/>
              <w:left w:val="nil"/>
              <w:bottom w:val="nil"/>
              <w:right w:val="nil"/>
            </w:tcBorders>
            <w:shd w:val="clear" w:color="000000" w:fill="D9D9D9"/>
            <w:noWrap/>
            <w:vAlign w:val="bottom"/>
            <w:hideMark/>
          </w:tcPr>
          <w:p w14:paraId="2ABF8F6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0.2</w:t>
            </w:r>
          </w:p>
        </w:tc>
      </w:tr>
      <w:tr w:rsidR="00DF0335" w:rsidRPr="002F52D1" w14:paraId="035BB14E" w14:textId="77777777" w:rsidTr="00536E28">
        <w:trPr>
          <w:trHeight w:val="255"/>
        </w:trPr>
        <w:tc>
          <w:tcPr>
            <w:tcW w:w="3752" w:type="dxa"/>
            <w:tcBorders>
              <w:top w:val="nil"/>
              <w:left w:val="nil"/>
              <w:bottom w:val="nil"/>
              <w:right w:val="nil"/>
            </w:tcBorders>
            <w:shd w:val="clear" w:color="auto" w:fill="auto"/>
            <w:noWrap/>
            <w:vAlign w:val="bottom"/>
            <w:hideMark/>
          </w:tcPr>
          <w:p w14:paraId="3769387E"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55 - 64 years</w:t>
            </w:r>
          </w:p>
        </w:tc>
        <w:tc>
          <w:tcPr>
            <w:tcW w:w="767" w:type="dxa"/>
            <w:tcBorders>
              <w:top w:val="nil"/>
              <w:left w:val="nil"/>
              <w:bottom w:val="nil"/>
              <w:right w:val="nil"/>
            </w:tcBorders>
            <w:shd w:val="clear" w:color="000000" w:fill="D9D9D9"/>
            <w:noWrap/>
            <w:vAlign w:val="bottom"/>
            <w:hideMark/>
          </w:tcPr>
          <w:p w14:paraId="5AA90A8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3,306</w:t>
            </w:r>
          </w:p>
        </w:tc>
        <w:tc>
          <w:tcPr>
            <w:tcW w:w="976" w:type="dxa"/>
            <w:tcBorders>
              <w:top w:val="nil"/>
              <w:left w:val="nil"/>
              <w:bottom w:val="nil"/>
              <w:right w:val="nil"/>
            </w:tcBorders>
            <w:shd w:val="clear" w:color="000000" w:fill="D9D9D9"/>
            <w:noWrap/>
            <w:vAlign w:val="bottom"/>
            <w:hideMark/>
          </w:tcPr>
          <w:p w14:paraId="22066F5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79.6</w:t>
            </w:r>
          </w:p>
        </w:tc>
        <w:tc>
          <w:tcPr>
            <w:tcW w:w="992" w:type="dxa"/>
            <w:tcBorders>
              <w:top w:val="nil"/>
              <w:left w:val="nil"/>
              <w:bottom w:val="nil"/>
              <w:right w:val="nil"/>
            </w:tcBorders>
            <w:shd w:val="clear" w:color="000000" w:fill="D9D9D9"/>
            <w:noWrap/>
            <w:vAlign w:val="bottom"/>
            <w:hideMark/>
          </w:tcPr>
          <w:p w14:paraId="6BEACF5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80.1</w:t>
            </w:r>
          </w:p>
        </w:tc>
        <w:tc>
          <w:tcPr>
            <w:tcW w:w="709" w:type="dxa"/>
            <w:tcBorders>
              <w:top w:val="nil"/>
              <w:left w:val="nil"/>
              <w:bottom w:val="nil"/>
              <w:right w:val="nil"/>
            </w:tcBorders>
            <w:shd w:val="clear" w:color="000000" w:fill="D9D9D9"/>
            <w:noWrap/>
            <w:vAlign w:val="bottom"/>
            <w:hideMark/>
          </w:tcPr>
          <w:p w14:paraId="2A225D2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0.5</w:t>
            </w:r>
          </w:p>
        </w:tc>
      </w:tr>
      <w:tr w:rsidR="00DF0335" w:rsidRPr="002F52D1" w14:paraId="4F37A5AE" w14:textId="77777777" w:rsidTr="00536E28">
        <w:trPr>
          <w:trHeight w:val="255"/>
        </w:trPr>
        <w:tc>
          <w:tcPr>
            <w:tcW w:w="3752" w:type="dxa"/>
            <w:tcBorders>
              <w:top w:val="nil"/>
              <w:left w:val="nil"/>
              <w:bottom w:val="nil"/>
              <w:right w:val="nil"/>
            </w:tcBorders>
            <w:shd w:val="clear" w:color="auto" w:fill="auto"/>
            <w:noWrap/>
            <w:vAlign w:val="bottom"/>
            <w:hideMark/>
          </w:tcPr>
          <w:p w14:paraId="6FADA98B"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65 - 74 years</w:t>
            </w:r>
          </w:p>
        </w:tc>
        <w:tc>
          <w:tcPr>
            <w:tcW w:w="767" w:type="dxa"/>
            <w:tcBorders>
              <w:top w:val="nil"/>
              <w:left w:val="nil"/>
              <w:bottom w:val="nil"/>
              <w:right w:val="nil"/>
            </w:tcBorders>
            <w:shd w:val="clear" w:color="000000" w:fill="D9D9D9"/>
            <w:noWrap/>
            <w:vAlign w:val="bottom"/>
            <w:hideMark/>
          </w:tcPr>
          <w:p w14:paraId="744E19C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9,430</w:t>
            </w:r>
          </w:p>
        </w:tc>
        <w:tc>
          <w:tcPr>
            <w:tcW w:w="976" w:type="dxa"/>
            <w:tcBorders>
              <w:top w:val="nil"/>
              <w:left w:val="nil"/>
              <w:bottom w:val="nil"/>
              <w:right w:val="nil"/>
            </w:tcBorders>
            <w:shd w:val="clear" w:color="000000" w:fill="D9D9D9"/>
            <w:noWrap/>
            <w:vAlign w:val="bottom"/>
            <w:hideMark/>
          </w:tcPr>
          <w:p w14:paraId="733FD0D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80.4</w:t>
            </w:r>
          </w:p>
        </w:tc>
        <w:tc>
          <w:tcPr>
            <w:tcW w:w="992" w:type="dxa"/>
            <w:tcBorders>
              <w:top w:val="nil"/>
              <w:left w:val="nil"/>
              <w:bottom w:val="nil"/>
              <w:right w:val="nil"/>
            </w:tcBorders>
            <w:shd w:val="clear" w:color="000000" w:fill="D9D9D9"/>
            <w:noWrap/>
            <w:vAlign w:val="bottom"/>
            <w:hideMark/>
          </w:tcPr>
          <w:p w14:paraId="723CABF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80.4</w:t>
            </w:r>
          </w:p>
        </w:tc>
        <w:tc>
          <w:tcPr>
            <w:tcW w:w="709" w:type="dxa"/>
            <w:tcBorders>
              <w:top w:val="nil"/>
              <w:left w:val="nil"/>
              <w:bottom w:val="nil"/>
              <w:right w:val="nil"/>
            </w:tcBorders>
            <w:shd w:val="clear" w:color="000000" w:fill="D9D9D9"/>
            <w:noWrap/>
            <w:vAlign w:val="bottom"/>
            <w:hideMark/>
          </w:tcPr>
          <w:p w14:paraId="1C9D078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r>
      <w:tr w:rsidR="00DF0335" w:rsidRPr="002F52D1" w14:paraId="4FB3C0DC" w14:textId="77777777" w:rsidTr="00536E28">
        <w:trPr>
          <w:trHeight w:val="255"/>
        </w:trPr>
        <w:tc>
          <w:tcPr>
            <w:tcW w:w="3752" w:type="dxa"/>
            <w:tcBorders>
              <w:top w:val="nil"/>
              <w:left w:val="nil"/>
              <w:bottom w:val="nil"/>
              <w:right w:val="nil"/>
            </w:tcBorders>
            <w:shd w:val="clear" w:color="auto" w:fill="auto"/>
            <w:noWrap/>
            <w:vAlign w:val="bottom"/>
            <w:hideMark/>
          </w:tcPr>
          <w:p w14:paraId="24DBEEE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75 - 84 years</w:t>
            </w:r>
          </w:p>
        </w:tc>
        <w:tc>
          <w:tcPr>
            <w:tcW w:w="767" w:type="dxa"/>
            <w:tcBorders>
              <w:top w:val="nil"/>
              <w:left w:val="nil"/>
              <w:bottom w:val="nil"/>
              <w:right w:val="nil"/>
            </w:tcBorders>
            <w:shd w:val="clear" w:color="000000" w:fill="D9D9D9"/>
            <w:noWrap/>
            <w:vAlign w:val="bottom"/>
            <w:hideMark/>
          </w:tcPr>
          <w:p w14:paraId="24692D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5,150</w:t>
            </w:r>
          </w:p>
        </w:tc>
        <w:tc>
          <w:tcPr>
            <w:tcW w:w="976" w:type="dxa"/>
            <w:tcBorders>
              <w:top w:val="nil"/>
              <w:left w:val="nil"/>
              <w:bottom w:val="nil"/>
              <w:right w:val="nil"/>
            </w:tcBorders>
            <w:shd w:val="clear" w:color="000000" w:fill="D9D9D9"/>
            <w:noWrap/>
            <w:vAlign w:val="bottom"/>
            <w:hideMark/>
          </w:tcPr>
          <w:p w14:paraId="71FB8F7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77.1</w:t>
            </w:r>
          </w:p>
        </w:tc>
        <w:tc>
          <w:tcPr>
            <w:tcW w:w="992" w:type="dxa"/>
            <w:tcBorders>
              <w:top w:val="nil"/>
              <w:left w:val="nil"/>
              <w:bottom w:val="nil"/>
              <w:right w:val="nil"/>
            </w:tcBorders>
            <w:shd w:val="clear" w:color="000000" w:fill="D9D9D9"/>
            <w:noWrap/>
            <w:vAlign w:val="bottom"/>
            <w:hideMark/>
          </w:tcPr>
          <w:p w14:paraId="5ABC377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76.4</w:t>
            </w:r>
          </w:p>
        </w:tc>
        <w:tc>
          <w:tcPr>
            <w:tcW w:w="709" w:type="dxa"/>
            <w:tcBorders>
              <w:top w:val="nil"/>
              <w:left w:val="nil"/>
              <w:bottom w:val="nil"/>
              <w:right w:val="nil"/>
            </w:tcBorders>
            <w:shd w:val="clear" w:color="000000" w:fill="D9D9D9"/>
            <w:noWrap/>
            <w:vAlign w:val="bottom"/>
            <w:hideMark/>
          </w:tcPr>
          <w:p w14:paraId="01A91C6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-0.7</w:t>
            </w:r>
          </w:p>
        </w:tc>
      </w:tr>
      <w:tr w:rsidR="00DF0335" w:rsidRPr="002F52D1" w14:paraId="59D32EFE"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3DFA942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&gt;85 years</w:t>
            </w:r>
          </w:p>
        </w:tc>
        <w:tc>
          <w:tcPr>
            <w:tcW w:w="767" w:type="dxa"/>
            <w:tcBorders>
              <w:top w:val="nil"/>
              <w:left w:val="nil"/>
              <w:bottom w:val="single" w:sz="4" w:space="0" w:color="auto"/>
              <w:right w:val="nil"/>
            </w:tcBorders>
            <w:shd w:val="clear" w:color="000000" w:fill="D9D9D9"/>
            <w:noWrap/>
            <w:vAlign w:val="bottom"/>
            <w:hideMark/>
          </w:tcPr>
          <w:p w14:paraId="5112BED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593</w:t>
            </w:r>
          </w:p>
        </w:tc>
        <w:tc>
          <w:tcPr>
            <w:tcW w:w="976" w:type="dxa"/>
            <w:tcBorders>
              <w:top w:val="nil"/>
              <w:left w:val="nil"/>
              <w:bottom w:val="single" w:sz="4" w:space="0" w:color="auto"/>
              <w:right w:val="nil"/>
            </w:tcBorders>
            <w:shd w:val="clear" w:color="000000" w:fill="D9D9D9"/>
            <w:noWrap/>
            <w:vAlign w:val="bottom"/>
            <w:hideMark/>
          </w:tcPr>
          <w:p w14:paraId="572FFEB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71.6</w:t>
            </w:r>
          </w:p>
        </w:tc>
        <w:tc>
          <w:tcPr>
            <w:tcW w:w="992" w:type="dxa"/>
            <w:tcBorders>
              <w:top w:val="nil"/>
              <w:left w:val="nil"/>
              <w:bottom w:val="single" w:sz="4" w:space="0" w:color="auto"/>
              <w:right w:val="nil"/>
            </w:tcBorders>
            <w:shd w:val="clear" w:color="000000" w:fill="D9D9D9"/>
            <w:noWrap/>
            <w:vAlign w:val="bottom"/>
            <w:hideMark/>
          </w:tcPr>
          <w:p w14:paraId="674ABC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68.4</w:t>
            </w:r>
          </w:p>
        </w:tc>
        <w:tc>
          <w:tcPr>
            <w:tcW w:w="709" w:type="dxa"/>
            <w:tcBorders>
              <w:top w:val="nil"/>
              <w:left w:val="nil"/>
              <w:bottom w:val="single" w:sz="4" w:space="0" w:color="auto"/>
              <w:right w:val="nil"/>
            </w:tcBorders>
            <w:shd w:val="clear" w:color="000000" w:fill="D9D9D9"/>
            <w:noWrap/>
            <w:vAlign w:val="bottom"/>
            <w:hideMark/>
          </w:tcPr>
          <w:p w14:paraId="39219EB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-3.2</w:t>
            </w:r>
          </w:p>
        </w:tc>
      </w:tr>
      <w:tr w:rsidR="00DF0335" w:rsidRPr="002F52D1" w14:paraId="795F89A0" w14:textId="77777777" w:rsidTr="00536E28">
        <w:trPr>
          <w:trHeight w:val="255"/>
        </w:trPr>
        <w:tc>
          <w:tcPr>
            <w:tcW w:w="3752" w:type="dxa"/>
            <w:tcBorders>
              <w:top w:val="single" w:sz="4" w:space="0" w:color="auto"/>
              <w:left w:val="nil"/>
              <w:right w:val="nil"/>
            </w:tcBorders>
            <w:shd w:val="clear" w:color="auto" w:fill="auto"/>
            <w:vAlign w:val="bottom"/>
            <w:hideMark/>
          </w:tcPr>
          <w:p w14:paraId="15BEB5EB"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Monitoring</w:t>
            </w:r>
          </w:p>
        </w:tc>
        <w:tc>
          <w:tcPr>
            <w:tcW w:w="767" w:type="dxa"/>
            <w:tcBorders>
              <w:top w:val="single" w:sz="4" w:space="0" w:color="auto"/>
              <w:left w:val="nil"/>
              <w:right w:val="nil"/>
            </w:tcBorders>
            <w:shd w:val="clear" w:color="000000" w:fill="D9D9D9"/>
            <w:noWrap/>
            <w:vAlign w:val="bottom"/>
            <w:hideMark/>
          </w:tcPr>
          <w:p w14:paraId="5055C49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2,954</w:t>
            </w:r>
          </w:p>
        </w:tc>
        <w:tc>
          <w:tcPr>
            <w:tcW w:w="976" w:type="dxa"/>
            <w:tcBorders>
              <w:top w:val="single" w:sz="4" w:space="0" w:color="auto"/>
              <w:left w:val="nil"/>
              <w:right w:val="nil"/>
            </w:tcBorders>
            <w:shd w:val="clear" w:color="000000" w:fill="D9D9D9"/>
            <w:noWrap/>
            <w:vAlign w:val="bottom"/>
            <w:hideMark/>
          </w:tcPr>
          <w:p w14:paraId="05630AD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80.3</w:t>
            </w:r>
          </w:p>
        </w:tc>
        <w:tc>
          <w:tcPr>
            <w:tcW w:w="992" w:type="dxa"/>
            <w:tcBorders>
              <w:top w:val="single" w:sz="4" w:space="0" w:color="auto"/>
              <w:left w:val="nil"/>
              <w:right w:val="nil"/>
            </w:tcBorders>
            <w:shd w:val="clear" w:color="000000" w:fill="D9D9D9"/>
            <w:noWrap/>
            <w:vAlign w:val="bottom"/>
            <w:hideMark/>
          </w:tcPr>
          <w:p w14:paraId="43A32F2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80.0</w:t>
            </w:r>
          </w:p>
        </w:tc>
        <w:tc>
          <w:tcPr>
            <w:tcW w:w="709" w:type="dxa"/>
            <w:tcBorders>
              <w:top w:val="single" w:sz="4" w:space="0" w:color="auto"/>
              <w:left w:val="nil"/>
              <w:right w:val="nil"/>
            </w:tcBorders>
            <w:shd w:val="clear" w:color="000000" w:fill="D9D9D9"/>
            <w:noWrap/>
            <w:vAlign w:val="bottom"/>
            <w:hideMark/>
          </w:tcPr>
          <w:p w14:paraId="665581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-0.3</w:t>
            </w:r>
          </w:p>
        </w:tc>
      </w:tr>
      <w:tr w:rsidR="00DF0335" w:rsidRPr="002F52D1" w14:paraId="2E7B51A6" w14:textId="77777777" w:rsidTr="00536E28">
        <w:trPr>
          <w:trHeight w:val="255"/>
        </w:trPr>
        <w:tc>
          <w:tcPr>
            <w:tcW w:w="3752" w:type="dxa"/>
            <w:tcBorders>
              <w:left w:val="nil"/>
              <w:bottom w:val="nil"/>
              <w:right w:val="nil"/>
            </w:tcBorders>
            <w:shd w:val="clear" w:color="auto" w:fill="auto"/>
            <w:vAlign w:val="bottom"/>
            <w:hideMark/>
          </w:tcPr>
          <w:p w14:paraId="612FA806"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Brachytherapy alone</w:t>
            </w:r>
          </w:p>
        </w:tc>
        <w:tc>
          <w:tcPr>
            <w:tcW w:w="767" w:type="dxa"/>
            <w:tcBorders>
              <w:left w:val="nil"/>
              <w:bottom w:val="nil"/>
              <w:right w:val="nil"/>
            </w:tcBorders>
            <w:shd w:val="clear" w:color="000000" w:fill="D9D9D9"/>
            <w:noWrap/>
            <w:vAlign w:val="bottom"/>
            <w:hideMark/>
          </w:tcPr>
          <w:p w14:paraId="7C4DD36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747</w:t>
            </w:r>
          </w:p>
        </w:tc>
        <w:tc>
          <w:tcPr>
            <w:tcW w:w="976" w:type="dxa"/>
            <w:tcBorders>
              <w:left w:val="nil"/>
              <w:bottom w:val="nil"/>
              <w:right w:val="nil"/>
            </w:tcBorders>
            <w:shd w:val="clear" w:color="000000" w:fill="D9D9D9"/>
            <w:noWrap/>
            <w:vAlign w:val="bottom"/>
            <w:hideMark/>
          </w:tcPr>
          <w:p w14:paraId="50B425D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83.5</w:t>
            </w:r>
          </w:p>
        </w:tc>
        <w:tc>
          <w:tcPr>
            <w:tcW w:w="992" w:type="dxa"/>
            <w:tcBorders>
              <w:left w:val="nil"/>
              <w:bottom w:val="nil"/>
              <w:right w:val="nil"/>
            </w:tcBorders>
            <w:shd w:val="clear" w:color="000000" w:fill="D9D9D9"/>
            <w:noWrap/>
            <w:vAlign w:val="bottom"/>
            <w:hideMark/>
          </w:tcPr>
          <w:p w14:paraId="2A1C295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83.4</w:t>
            </w:r>
          </w:p>
        </w:tc>
        <w:tc>
          <w:tcPr>
            <w:tcW w:w="709" w:type="dxa"/>
            <w:tcBorders>
              <w:left w:val="nil"/>
              <w:bottom w:val="nil"/>
              <w:right w:val="nil"/>
            </w:tcBorders>
            <w:shd w:val="clear" w:color="000000" w:fill="D9D9D9"/>
            <w:noWrap/>
            <w:vAlign w:val="bottom"/>
            <w:hideMark/>
          </w:tcPr>
          <w:p w14:paraId="156A6A4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1</w:t>
            </w:r>
          </w:p>
        </w:tc>
      </w:tr>
      <w:tr w:rsidR="00DF0335" w:rsidRPr="002F52D1" w14:paraId="7A989849" w14:textId="77777777" w:rsidTr="00536E28">
        <w:trPr>
          <w:trHeight w:val="255"/>
        </w:trPr>
        <w:tc>
          <w:tcPr>
            <w:tcW w:w="3752" w:type="dxa"/>
            <w:tcBorders>
              <w:top w:val="nil"/>
              <w:left w:val="nil"/>
              <w:bottom w:val="nil"/>
              <w:right w:val="nil"/>
            </w:tcBorders>
            <w:shd w:val="clear" w:color="auto" w:fill="auto"/>
            <w:vAlign w:val="bottom"/>
            <w:hideMark/>
          </w:tcPr>
          <w:p w14:paraId="4BF827D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alone</w:t>
            </w:r>
          </w:p>
        </w:tc>
        <w:tc>
          <w:tcPr>
            <w:tcW w:w="767" w:type="dxa"/>
            <w:tcBorders>
              <w:top w:val="nil"/>
              <w:left w:val="nil"/>
              <w:bottom w:val="nil"/>
              <w:right w:val="nil"/>
            </w:tcBorders>
            <w:shd w:val="clear" w:color="000000" w:fill="D9D9D9"/>
            <w:noWrap/>
            <w:vAlign w:val="bottom"/>
            <w:hideMark/>
          </w:tcPr>
          <w:p w14:paraId="0A1C66F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5,157</w:t>
            </w:r>
          </w:p>
        </w:tc>
        <w:tc>
          <w:tcPr>
            <w:tcW w:w="976" w:type="dxa"/>
            <w:tcBorders>
              <w:top w:val="nil"/>
              <w:left w:val="nil"/>
              <w:bottom w:val="nil"/>
              <w:right w:val="nil"/>
            </w:tcBorders>
            <w:shd w:val="clear" w:color="000000" w:fill="D9D9D9"/>
            <w:noWrap/>
            <w:vAlign w:val="bottom"/>
            <w:hideMark/>
          </w:tcPr>
          <w:p w14:paraId="7EA652F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82.1</w:t>
            </w:r>
          </w:p>
        </w:tc>
        <w:tc>
          <w:tcPr>
            <w:tcW w:w="992" w:type="dxa"/>
            <w:tcBorders>
              <w:top w:val="nil"/>
              <w:left w:val="nil"/>
              <w:bottom w:val="nil"/>
              <w:right w:val="nil"/>
            </w:tcBorders>
            <w:shd w:val="clear" w:color="000000" w:fill="D9D9D9"/>
            <w:noWrap/>
            <w:vAlign w:val="bottom"/>
            <w:hideMark/>
          </w:tcPr>
          <w:p w14:paraId="4DC8B92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82.2</w:t>
            </w:r>
          </w:p>
        </w:tc>
        <w:tc>
          <w:tcPr>
            <w:tcW w:w="709" w:type="dxa"/>
            <w:tcBorders>
              <w:top w:val="nil"/>
              <w:left w:val="nil"/>
              <w:bottom w:val="nil"/>
              <w:right w:val="nil"/>
            </w:tcBorders>
            <w:shd w:val="clear" w:color="000000" w:fill="D9D9D9"/>
            <w:noWrap/>
            <w:vAlign w:val="bottom"/>
            <w:hideMark/>
          </w:tcPr>
          <w:p w14:paraId="2873B9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0.1</w:t>
            </w:r>
          </w:p>
        </w:tc>
      </w:tr>
      <w:tr w:rsidR="00DF0335" w:rsidRPr="002F52D1" w14:paraId="6E028AD8" w14:textId="77777777" w:rsidTr="00536E28">
        <w:trPr>
          <w:trHeight w:val="255"/>
        </w:trPr>
        <w:tc>
          <w:tcPr>
            <w:tcW w:w="3752" w:type="dxa"/>
            <w:tcBorders>
              <w:top w:val="nil"/>
              <w:left w:val="nil"/>
              <w:bottom w:val="nil"/>
              <w:right w:val="nil"/>
            </w:tcBorders>
            <w:shd w:val="clear" w:color="auto" w:fill="auto"/>
            <w:vAlign w:val="bottom"/>
            <w:hideMark/>
          </w:tcPr>
          <w:p w14:paraId="4B171624"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 &amp; EBRT (+/- ADT)</w:t>
            </w:r>
          </w:p>
        </w:tc>
        <w:tc>
          <w:tcPr>
            <w:tcW w:w="767" w:type="dxa"/>
            <w:tcBorders>
              <w:top w:val="nil"/>
              <w:left w:val="nil"/>
              <w:bottom w:val="nil"/>
              <w:right w:val="nil"/>
            </w:tcBorders>
            <w:shd w:val="clear" w:color="000000" w:fill="D9D9D9"/>
            <w:noWrap/>
            <w:vAlign w:val="bottom"/>
            <w:hideMark/>
          </w:tcPr>
          <w:p w14:paraId="4FB9330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1,597</w:t>
            </w:r>
          </w:p>
        </w:tc>
        <w:tc>
          <w:tcPr>
            <w:tcW w:w="976" w:type="dxa"/>
            <w:tcBorders>
              <w:top w:val="nil"/>
              <w:left w:val="nil"/>
              <w:bottom w:val="nil"/>
              <w:right w:val="nil"/>
            </w:tcBorders>
            <w:shd w:val="clear" w:color="000000" w:fill="D9D9D9"/>
            <w:noWrap/>
            <w:vAlign w:val="bottom"/>
            <w:hideMark/>
          </w:tcPr>
          <w:p w14:paraId="0EE7661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78.1</w:t>
            </w:r>
          </w:p>
        </w:tc>
        <w:tc>
          <w:tcPr>
            <w:tcW w:w="992" w:type="dxa"/>
            <w:tcBorders>
              <w:top w:val="nil"/>
              <w:left w:val="nil"/>
              <w:bottom w:val="nil"/>
              <w:right w:val="nil"/>
            </w:tcBorders>
            <w:shd w:val="clear" w:color="000000" w:fill="D9D9D9"/>
            <w:noWrap/>
            <w:vAlign w:val="bottom"/>
            <w:hideMark/>
          </w:tcPr>
          <w:p w14:paraId="5E4546D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77.7</w:t>
            </w:r>
          </w:p>
        </w:tc>
        <w:tc>
          <w:tcPr>
            <w:tcW w:w="709" w:type="dxa"/>
            <w:tcBorders>
              <w:top w:val="nil"/>
              <w:left w:val="nil"/>
              <w:bottom w:val="nil"/>
              <w:right w:val="nil"/>
            </w:tcBorders>
            <w:shd w:val="clear" w:color="000000" w:fill="D9D9D9"/>
            <w:noWrap/>
            <w:vAlign w:val="bottom"/>
            <w:hideMark/>
          </w:tcPr>
          <w:p w14:paraId="22BAA96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-0.4</w:t>
            </w:r>
          </w:p>
        </w:tc>
      </w:tr>
      <w:tr w:rsidR="00DF0335" w:rsidRPr="002F52D1" w14:paraId="67123218" w14:textId="77777777" w:rsidTr="00536E28">
        <w:trPr>
          <w:trHeight w:val="255"/>
        </w:trPr>
        <w:tc>
          <w:tcPr>
            <w:tcW w:w="3752" w:type="dxa"/>
            <w:tcBorders>
              <w:top w:val="nil"/>
              <w:left w:val="nil"/>
              <w:bottom w:val="nil"/>
              <w:right w:val="nil"/>
            </w:tcBorders>
            <w:shd w:val="clear" w:color="auto" w:fill="auto"/>
            <w:vAlign w:val="bottom"/>
            <w:hideMark/>
          </w:tcPr>
          <w:p w14:paraId="72956EE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alone</w:t>
            </w:r>
          </w:p>
        </w:tc>
        <w:tc>
          <w:tcPr>
            <w:tcW w:w="767" w:type="dxa"/>
            <w:tcBorders>
              <w:top w:val="nil"/>
              <w:left w:val="nil"/>
              <w:bottom w:val="nil"/>
              <w:right w:val="nil"/>
            </w:tcBorders>
            <w:shd w:val="clear" w:color="000000" w:fill="D9D9D9"/>
            <w:noWrap/>
            <w:vAlign w:val="bottom"/>
            <w:hideMark/>
          </w:tcPr>
          <w:p w14:paraId="69CCD6F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983</w:t>
            </w:r>
          </w:p>
        </w:tc>
        <w:tc>
          <w:tcPr>
            <w:tcW w:w="976" w:type="dxa"/>
            <w:tcBorders>
              <w:top w:val="nil"/>
              <w:left w:val="nil"/>
              <w:bottom w:val="nil"/>
              <w:right w:val="nil"/>
            </w:tcBorders>
            <w:shd w:val="clear" w:color="000000" w:fill="D9D9D9"/>
            <w:noWrap/>
            <w:vAlign w:val="bottom"/>
            <w:hideMark/>
          </w:tcPr>
          <w:p w14:paraId="725F47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79.5</w:t>
            </w:r>
          </w:p>
        </w:tc>
        <w:tc>
          <w:tcPr>
            <w:tcW w:w="992" w:type="dxa"/>
            <w:tcBorders>
              <w:top w:val="nil"/>
              <w:left w:val="nil"/>
              <w:bottom w:val="nil"/>
              <w:right w:val="nil"/>
            </w:tcBorders>
            <w:shd w:val="clear" w:color="000000" w:fill="D9D9D9"/>
            <w:noWrap/>
            <w:vAlign w:val="bottom"/>
            <w:hideMark/>
          </w:tcPr>
          <w:p w14:paraId="4C4C928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79.5</w:t>
            </w:r>
          </w:p>
        </w:tc>
        <w:tc>
          <w:tcPr>
            <w:tcW w:w="709" w:type="dxa"/>
            <w:tcBorders>
              <w:top w:val="nil"/>
              <w:left w:val="nil"/>
              <w:bottom w:val="nil"/>
              <w:right w:val="nil"/>
            </w:tcBorders>
            <w:shd w:val="clear" w:color="000000" w:fill="D9D9D9"/>
            <w:noWrap/>
            <w:vAlign w:val="bottom"/>
            <w:hideMark/>
          </w:tcPr>
          <w:p w14:paraId="309F371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r>
      <w:tr w:rsidR="00DF0335" w:rsidRPr="002F52D1" w14:paraId="5E72C05A" w14:textId="77777777" w:rsidTr="00536E28">
        <w:trPr>
          <w:trHeight w:val="255"/>
        </w:trPr>
        <w:tc>
          <w:tcPr>
            <w:tcW w:w="3752" w:type="dxa"/>
            <w:tcBorders>
              <w:top w:val="nil"/>
              <w:left w:val="nil"/>
              <w:bottom w:val="nil"/>
              <w:right w:val="nil"/>
            </w:tcBorders>
            <w:shd w:val="clear" w:color="auto" w:fill="auto"/>
            <w:vAlign w:val="bottom"/>
            <w:hideMark/>
          </w:tcPr>
          <w:p w14:paraId="4018A566"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w:t>
            </w:r>
          </w:p>
        </w:tc>
        <w:tc>
          <w:tcPr>
            <w:tcW w:w="767" w:type="dxa"/>
            <w:tcBorders>
              <w:top w:val="nil"/>
              <w:left w:val="nil"/>
              <w:bottom w:val="nil"/>
              <w:right w:val="nil"/>
            </w:tcBorders>
            <w:shd w:val="clear" w:color="000000" w:fill="D9D9D9"/>
            <w:noWrap/>
            <w:vAlign w:val="bottom"/>
            <w:hideMark/>
          </w:tcPr>
          <w:p w14:paraId="0C8E1C5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5,335</w:t>
            </w:r>
          </w:p>
        </w:tc>
        <w:tc>
          <w:tcPr>
            <w:tcW w:w="976" w:type="dxa"/>
            <w:tcBorders>
              <w:top w:val="nil"/>
              <w:left w:val="nil"/>
              <w:bottom w:val="nil"/>
              <w:right w:val="nil"/>
            </w:tcBorders>
            <w:shd w:val="clear" w:color="000000" w:fill="D9D9D9"/>
            <w:noWrap/>
            <w:vAlign w:val="bottom"/>
            <w:hideMark/>
          </w:tcPr>
          <w:p w14:paraId="42E2DB4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77.2</w:t>
            </w:r>
          </w:p>
        </w:tc>
        <w:tc>
          <w:tcPr>
            <w:tcW w:w="992" w:type="dxa"/>
            <w:tcBorders>
              <w:top w:val="nil"/>
              <w:left w:val="nil"/>
              <w:bottom w:val="nil"/>
              <w:right w:val="nil"/>
            </w:tcBorders>
            <w:shd w:val="clear" w:color="000000" w:fill="D9D9D9"/>
            <w:vAlign w:val="bottom"/>
            <w:hideMark/>
          </w:tcPr>
          <w:p w14:paraId="1401FA5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77.4</w:t>
            </w:r>
          </w:p>
        </w:tc>
        <w:tc>
          <w:tcPr>
            <w:tcW w:w="709" w:type="dxa"/>
            <w:tcBorders>
              <w:top w:val="nil"/>
              <w:left w:val="nil"/>
              <w:bottom w:val="nil"/>
              <w:right w:val="nil"/>
            </w:tcBorders>
            <w:shd w:val="clear" w:color="000000" w:fill="D9D9D9"/>
            <w:noWrap/>
            <w:vAlign w:val="bottom"/>
            <w:hideMark/>
          </w:tcPr>
          <w:p w14:paraId="2AECEDF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0.2</w:t>
            </w:r>
          </w:p>
        </w:tc>
      </w:tr>
      <w:tr w:rsidR="00DF0335" w:rsidRPr="002F52D1" w14:paraId="255006A0" w14:textId="77777777" w:rsidTr="00536E28">
        <w:trPr>
          <w:trHeight w:val="255"/>
        </w:trPr>
        <w:tc>
          <w:tcPr>
            <w:tcW w:w="3752" w:type="dxa"/>
            <w:tcBorders>
              <w:top w:val="nil"/>
              <w:left w:val="nil"/>
              <w:bottom w:val="nil"/>
              <w:right w:val="nil"/>
            </w:tcBorders>
            <w:shd w:val="clear" w:color="auto" w:fill="auto"/>
            <w:vAlign w:val="bottom"/>
            <w:hideMark/>
          </w:tcPr>
          <w:p w14:paraId="734A146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alone</w:t>
            </w:r>
          </w:p>
        </w:tc>
        <w:tc>
          <w:tcPr>
            <w:tcW w:w="767" w:type="dxa"/>
            <w:tcBorders>
              <w:top w:val="nil"/>
              <w:left w:val="nil"/>
              <w:bottom w:val="nil"/>
              <w:right w:val="nil"/>
            </w:tcBorders>
            <w:shd w:val="clear" w:color="000000" w:fill="D9D9D9"/>
            <w:noWrap/>
            <w:vAlign w:val="bottom"/>
            <w:hideMark/>
          </w:tcPr>
          <w:p w14:paraId="7BFEDB0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1,539</w:t>
            </w:r>
          </w:p>
        </w:tc>
        <w:tc>
          <w:tcPr>
            <w:tcW w:w="976" w:type="dxa"/>
            <w:tcBorders>
              <w:top w:val="nil"/>
              <w:left w:val="nil"/>
              <w:bottom w:val="nil"/>
              <w:right w:val="nil"/>
            </w:tcBorders>
            <w:shd w:val="clear" w:color="000000" w:fill="D9D9D9"/>
            <w:noWrap/>
            <w:vAlign w:val="bottom"/>
            <w:hideMark/>
          </w:tcPr>
          <w:p w14:paraId="7B26CE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73.0</w:t>
            </w:r>
          </w:p>
        </w:tc>
        <w:tc>
          <w:tcPr>
            <w:tcW w:w="992" w:type="dxa"/>
            <w:tcBorders>
              <w:top w:val="nil"/>
              <w:left w:val="nil"/>
              <w:bottom w:val="nil"/>
              <w:right w:val="nil"/>
            </w:tcBorders>
            <w:shd w:val="clear" w:color="000000" w:fill="D9D9D9"/>
            <w:noWrap/>
            <w:vAlign w:val="bottom"/>
            <w:hideMark/>
          </w:tcPr>
          <w:p w14:paraId="1AD2AE6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71.6</w:t>
            </w:r>
          </w:p>
        </w:tc>
        <w:tc>
          <w:tcPr>
            <w:tcW w:w="709" w:type="dxa"/>
            <w:tcBorders>
              <w:top w:val="nil"/>
              <w:left w:val="nil"/>
              <w:bottom w:val="nil"/>
              <w:right w:val="nil"/>
            </w:tcBorders>
            <w:shd w:val="clear" w:color="000000" w:fill="D9D9D9"/>
            <w:noWrap/>
            <w:vAlign w:val="bottom"/>
            <w:hideMark/>
          </w:tcPr>
          <w:p w14:paraId="1F79F8F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4</w:t>
            </w:r>
          </w:p>
        </w:tc>
      </w:tr>
      <w:tr w:rsidR="00DF0335" w:rsidRPr="002F52D1" w14:paraId="4BA3B6AE" w14:textId="77777777" w:rsidTr="00536E28">
        <w:trPr>
          <w:trHeight w:val="255"/>
        </w:trPr>
        <w:tc>
          <w:tcPr>
            <w:tcW w:w="3752" w:type="dxa"/>
            <w:tcBorders>
              <w:top w:val="nil"/>
              <w:left w:val="nil"/>
              <w:right w:val="nil"/>
            </w:tcBorders>
            <w:shd w:val="clear" w:color="auto" w:fill="auto"/>
            <w:vAlign w:val="bottom"/>
            <w:hideMark/>
          </w:tcPr>
          <w:p w14:paraId="0A1AF022"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000000" w:fill="D9D9D9"/>
            <w:noWrap/>
            <w:vAlign w:val="bottom"/>
            <w:hideMark/>
          </w:tcPr>
          <w:p w14:paraId="467B112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296</w:t>
            </w:r>
          </w:p>
        </w:tc>
        <w:tc>
          <w:tcPr>
            <w:tcW w:w="976" w:type="dxa"/>
            <w:tcBorders>
              <w:top w:val="nil"/>
              <w:left w:val="nil"/>
              <w:right w:val="nil"/>
            </w:tcBorders>
            <w:shd w:val="clear" w:color="000000" w:fill="D9D9D9"/>
            <w:noWrap/>
            <w:vAlign w:val="bottom"/>
            <w:hideMark/>
          </w:tcPr>
          <w:p w14:paraId="7A4F00D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74.4</w:t>
            </w:r>
          </w:p>
        </w:tc>
        <w:tc>
          <w:tcPr>
            <w:tcW w:w="992" w:type="dxa"/>
            <w:tcBorders>
              <w:top w:val="nil"/>
              <w:left w:val="nil"/>
              <w:right w:val="nil"/>
            </w:tcBorders>
            <w:shd w:val="clear" w:color="000000" w:fill="D9D9D9"/>
            <w:noWrap/>
            <w:vAlign w:val="bottom"/>
            <w:hideMark/>
          </w:tcPr>
          <w:p w14:paraId="43DFAD2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72.1</w:t>
            </w:r>
          </w:p>
        </w:tc>
        <w:tc>
          <w:tcPr>
            <w:tcW w:w="709" w:type="dxa"/>
            <w:tcBorders>
              <w:top w:val="nil"/>
              <w:left w:val="nil"/>
              <w:right w:val="nil"/>
            </w:tcBorders>
            <w:shd w:val="clear" w:color="000000" w:fill="D9D9D9"/>
            <w:noWrap/>
            <w:vAlign w:val="bottom"/>
            <w:hideMark/>
          </w:tcPr>
          <w:p w14:paraId="770310A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3</w:t>
            </w:r>
          </w:p>
        </w:tc>
      </w:tr>
      <w:tr w:rsidR="00DF0335" w:rsidRPr="002F52D1" w14:paraId="5F14C746"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62A4188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EBRT (+/- ADT)</w:t>
            </w:r>
          </w:p>
        </w:tc>
        <w:tc>
          <w:tcPr>
            <w:tcW w:w="767" w:type="dxa"/>
            <w:tcBorders>
              <w:top w:val="nil"/>
              <w:left w:val="nil"/>
              <w:bottom w:val="single" w:sz="4" w:space="0" w:color="auto"/>
              <w:right w:val="nil"/>
            </w:tcBorders>
            <w:shd w:val="clear" w:color="000000" w:fill="D9D9D9"/>
            <w:noWrap/>
            <w:vAlign w:val="bottom"/>
            <w:hideMark/>
          </w:tcPr>
          <w:p w14:paraId="4C4E2C1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261</w:t>
            </w:r>
          </w:p>
        </w:tc>
        <w:tc>
          <w:tcPr>
            <w:tcW w:w="976" w:type="dxa"/>
            <w:tcBorders>
              <w:top w:val="nil"/>
              <w:left w:val="nil"/>
              <w:bottom w:val="single" w:sz="4" w:space="0" w:color="auto"/>
              <w:right w:val="nil"/>
            </w:tcBorders>
            <w:shd w:val="clear" w:color="000000" w:fill="D9D9D9"/>
            <w:noWrap/>
            <w:vAlign w:val="bottom"/>
            <w:hideMark/>
          </w:tcPr>
          <w:p w14:paraId="6DFF476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74.7</w:t>
            </w:r>
          </w:p>
        </w:tc>
        <w:tc>
          <w:tcPr>
            <w:tcW w:w="992" w:type="dxa"/>
            <w:tcBorders>
              <w:top w:val="nil"/>
              <w:left w:val="nil"/>
              <w:bottom w:val="single" w:sz="4" w:space="0" w:color="auto"/>
              <w:right w:val="nil"/>
            </w:tcBorders>
            <w:shd w:val="clear" w:color="000000" w:fill="D9D9D9"/>
            <w:vAlign w:val="bottom"/>
            <w:hideMark/>
          </w:tcPr>
          <w:p w14:paraId="7562FF5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73.5</w:t>
            </w:r>
          </w:p>
        </w:tc>
        <w:tc>
          <w:tcPr>
            <w:tcW w:w="709" w:type="dxa"/>
            <w:tcBorders>
              <w:top w:val="nil"/>
              <w:left w:val="nil"/>
              <w:bottom w:val="single" w:sz="4" w:space="0" w:color="auto"/>
              <w:right w:val="nil"/>
            </w:tcBorders>
            <w:shd w:val="clear" w:color="000000" w:fill="D9D9D9"/>
            <w:noWrap/>
            <w:vAlign w:val="bottom"/>
            <w:hideMark/>
          </w:tcPr>
          <w:p w14:paraId="71EAFDB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-1.2</w:t>
            </w:r>
          </w:p>
        </w:tc>
      </w:tr>
      <w:tr w:rsidR="00DF0335" w:rsidRPr="002F52D1" w14:paraId="19A0C367" w14:textId="77777777" w:rsidTr="00536E28">
        <w:trPr>
          <w:trHeight w:val="255"/>
        </w:trPr>
        <w:tc>
          <w:tcPr>
            <w:tcW w:w="3752" w:type="dxa"/>
            <w:tcBorders>
              <w:top w:val="single" w:sz="4" w:space="0" w:color="auto"/>
              <w:left w:val="nil"/>
              <w:bottom w:val="nil"/>
              <w:right w:val="nil"/>
            </w:tcBorders>
            <w:shd w:val="clear" w:color="auto" w:fill="auto"/>
            <w:vAlign w:val="bottom"/>
            <w:hideMark/>
          </w:tcPr>
          <w:p w14:paraId="3B2DA843" w14:textId="77777777" w:rsidR="00DF0335" w:rsidRPr="002F52D1" w:rsidRDefault="00DF0335" w:rsidP="00536E28">
            <w:pPr>
              <w:spacing w:after="0" w:line="240" w:lineRule="auto"/>
              <w:rPr>
                <w:rFonts w:ascii="Arial" w:eastAsia="Times New Roman" w:hAnsi="Arial" w:cs="Arial"/>
                <w:b/>
                <w:bCs/>
                <w:color w:val="000000"/>
                <w:sz w:val="18"/>
                <w:szCs w:val="18"/>
                <w:lang w:eastAsia="en-GB"/>
              </w:rPr>
            </w:pPr>
            <w:r w:rsidRPr="002F52D1">
              <w:rPr>
                <w:rFonts w:ascii="Arial" w:eastAsia="Times New Roman" w:hAnsi="Arial" w:cs="Arial"/>
                <w:b/>
                <w:bCs/>
                <w:color w:val="000000"/>
                <w:sz w:val="18"/>
                <w:szCs w:val="18"/>
                <w:lang w:eastAsia="en-GB"/>
              </w:rPr>
              <w:t>Additional treatment reported</w:t>
            </w:r>
          </w:p>
        </w:tc>
        <w:tc>
          <w:tcPr>
            <w:tcW w:w="767" w:type="dxa"/>
            <w:tcBorders>
              <w:top w:val="single" w:sz="4" w:space="0" w:color="auto"/>
              <w:left w:val="nil"/>
              <w:bottom w:val="nil"/>
              <w:right w:val="nil"/>
            </w:tcBorders>
            <w:shd w:val="clear" w:color="000000" w:fill="D9D9D9"/>
            <w:noWrap/>
            <w:vAlign w:val="bottom"/>
            <w:hideMark/>
          </w:tcPr>
          <w:p w14:paraId="619CF86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bottom w:val="nil"/>
              <w:right w:val="nil"/>
            </w:tcBorders>
            <w:shd w:val="clear" w:color="000000" w:fill="D9D9D9"/>
            <w:noWrap/>
            <w:vAlign w:val="bottom"/>
            <w:hideMark/>
          </w:tcPr>
          <w:p w14:paraId="5DF1FD4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bottom w:val="nil"/>
              <w:right w:val="nil"/>
            </w:tcBorders>
            <w:shd w:val="clear" w:color="000000" w:fill="D9D9D9"/>
            <w:noWrap/>
            <w:vAlign w:val="bottom"/>
            <w:hideMark/>
          </w:tcPr>
          <w:p w14:paraId="278F5F2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bottom w:val="nil"/>
              <w:right w:val="nil"/>
            </w:tcBorders>
            <w:shd w:val="clear" w:color="000000" w:fill="D9D9D9"/>
            <w:noWrap/>
            <w:vAlign w:val="bottom"/>
            <w:hideMark/>
          </w:tcPr>
          <w:p w14:paraId="4242D98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5B77E998"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4774FD57"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Overall</w:t>
            </w:r>
          </w:p>
        </w:tc>
        <w:tc>
          <w:tcPr>
            <w:tcW w:w="767" w:type="dxa"/>
            <w:tcBorders>
              <w:top w:val="nil"/>
              <w:left w:val="nil"/>
              <w:bottom w:val="single" w:sz="4" w:space="0" w:color="auto"/>
              <w:right w:val="nil"/>
            </w:tcBorders>
            <w:shd w:val="clear" w:color="000000" w:fill="D9D9D9"/>
            <w:noWrap/>
            <w:vAlign w:val="center"/>
            <w:hideMark/>
          </w:tcPr>
          <w:p w14:paraId="6E27D1E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1,880</w:t>
            </w:r>
          </w:p>
        </w:tc>
        <w:tc>
          <w:tcPr>
            <w:tcW w:w="976" w:type="dxa"/>
            <w:tcBorders>
              <w:top w:val="nil"/>
              <w:left w:val="nil"/>
              <w:bottom w:val="single" w:sz="4" w:space="0" w:color="auto"/>
              <w:right w:val="nil"/>
            </w:tcBorders>
            <w:shd w:val="clear" w:color="000000" w:fill="D9D9D9"/>
            <w:noWrap/>
            <w:vAlign w:val="center"/>
            <w:hideMark/>
          </w:tcPr>
          <w:p w14:paraId="08ACD9A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77.8</w:t>
            </w:r>
          </w:p>
        </w:tc>
        <w:tc>
          <w:tcPr>
            <w:tcW w:w="992" w:type="dxa"/>
            <w:tcBorders>
              <w:top w:val="nil"/>
              <w:left w:val="nil"/>
              <w:bottom w:val="single" w:sz="4" w:space="0" w:color="auto"/>
              <w:right w:val="nil"/>
            </w:tcBorders>
            <w:shd w:val="clear" w:color="000000" w:fill="D9D9D9"/>
            <w:noWrap/>
            <w:vAlign w:val="center"/>
            <w:hideMark/>
          </w:tcPr>
          <w:p w14:paraId="6A266E7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76.1</w:t>
            </w:r>
          </w:p>
        </w:tc>
        <w:tc>
          <w:tcPr>
            <w:tcW w:w="709" w:type="dxa"/>
            <w:tcBorders>
              <w:top w:val="nil"/>
              <w:left w:val="nil"/>
              <w:bottom w:val="single" w:sz="4" w:space="0" w:color="auto"/>
              <w:right w:val="nil"/>
            </w:tcBorders>
            <w:shd w:val="clear" w:color="000000" w:fill="D9D9D9"/>
            <w:noWrap/>
            <w:vAlign w:val="center"/>
            <w:hideMark/>
          </w:tcPr>
          <w:p w14:paraId="5F69087F"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-1.7</w:t>
            </w:r>
          </w:p>
        </w:tc>
      </w:tr>
      <w:tr w:rsidR="00DF0335" w:rsidRPr="002F52D1" w14:paraId="5644769F" w14:textId="77777777" w:rsidTr="00536E28">
        <w:trPr>
          <w:trHeight w:val="255"/>
        </w:trPr>
        <w:tc>
          <w:tcPr>
            <w:tcW w:w="3752" w:type="dxa"/>
            <w:tcBorders>
              <w:top w:val="nil"/>
              <w:left w:val="nil"/>
              <w:right w:val="nil"/>
            </w:tcBorders>
            <w:shd w:val="clear" w:color="auto" w:fill="auto"/>
            <w:vAlign w:val="center"/>
            <w:hideMark/>
          </w:tcPr>
          <w:p w14:paraId="224956EB"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Pr>
                <w:rFonts w:ascii="Arial" w:eastAsia="Times New Roman" w:hAnsi="Arial" w:cs="Arial"/>
                <w:b/>
                <w:bCs/>
                <w:i/>
                <w:iCs/>
                <w:color w:val="000000"/>
                <w:sz w:val="18"/>
                <w:szCs w:val="18"/>
                <w:lang w:eastAsia="en-GB"/>
              </w:rPr>
              <w:t>Monitoring</w:t>
            </w:r>
            <w:r w:rsidRPr="002F52D1">
              <w:rPr>
                <w:rFonts w:ascii="Arial" w:eastAsia="Times New Roman" w:hAnsi="Arial" w:cs="Arial"/>
                <w:b/>
                <w:bCs/>
                <w:i/>
                <w:iCs/>
                <w:color w:val="000000"/>
                <w:sz w:val="18"/>
                <w:szCs w:val="18"/>
                <w:lang w:eastAsia="en-GB"/>
              </w:rPr>
              <w:t xml:space="preserve"> to first active treatment</w:t>
            </w:r>
          </w:p>
        </w:tc>
        <w:tc>
          <w:tcPr>
            <w:tcW w:w="767" w:type="dxa"/>
            <w:tcBorders>
              <w:top w:val="nil"/>
              <w:left w:val="nil"/>
              <w:right w:val="nil"/>
            </w:tcBorders>
            <w:shd w:val="clear" w:color="000000" w:fill="D9D9D9"/>
            <w:noWrap/>
            <w:vAlign w:val="center"/>
            <w:hideMark/>
          </w:tcPr>
          <w:p w14:paraId="72984205"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nil"/>
              <w:left w:val="nil"/>
              <w:right w:val="nil"/>
            </w:tcBorders>
            <w:shd w:val="clear" w:color="000000" w:fill="D9D9D9"/>
            <w:noWrap/>
            <w:vAlign w:val="center"/>
            <w:hideMark/>
          </w:tcPr>
          <w:p w14:paraId="5629B30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nil"/>
              <w:left w:val="nil"/>
              <w:right w:val="nil"/>
            </w:tcBorders>
            <w:shd w:val="clear" w:color="000000" w:fill="D9D9D9"/>
            <w:noWrap/>
            <w:vAlign w:val="center"/>
            <w:hideMark/>
          </w:tcPr>
          <w:p w14:paraId="18C6CFAB"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nil"/>
              <w:left w:val="nil"/>
              <w:right w:val="nil"/>
            </w:tcBorders>
            <w:shd w:val="clear" w:color="000000" w:fill="D9D9D9"/>
            <w:noWrap/>
            <w:vAlign w:val="center"/>
            <w:hideMark/>
          </w:tcPr>
          <w:p w14:paraId="1E1993B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4FCB845F" w14:textId="77777777" w:rsidTr="00536E28">
        <w:trPr>
          <w:trHeight w:val="255"/>
        </w:trPr>
        <w:tc>
          <w:tcPr>
            <w:tcW w:w="3752" w:type="dxa"/>
            <w:tcBorders>
              <w:top w:val="nil"/>
              <w:left w:val="nil"/>
              <w:right w:val="nil"/>
            </w:tcBorders>
            <w:shd w:val="clear" w:color="auto" w:fill="auto"/>
            <w:vAlign w:val="bottom"/>
            <w:hideMark/>
          </w:tcPr>
          <w:p w14:paraId="1B8792DF"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Surgery*</w:t>
            </w:r>
          </w:p>
        </w:tc>
        <w:tc>
          <w:tcPr>
            <w:tcW w:w="767" w:type="dxa"/>
            <w:tcBorders>
              <w:top w:val="nil"/>
              <w:left w:val="nil"/>
              <w:right w:val="nil"/>
            </w:tcBorders>
            <w:shd w:val="clear" w:color="000000" w:fill="D9D9D9"/>
            <w:noWrap/>
            <w:vAlign w:val="bottom"/>
            <w:hideMark/>
          </w:tcPr>
          <w:p w14:paraId="3B1A381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239</w:t>
            </w:r>
          </w:p>
        </w:tc>
        <w:tc>
          <w:tcPr>
            <w:tcW w:w="976" w:type="dxa"/>
            <w:tcBorders>
              <w:top w:val="nil"/>
              <w:left w:val="nil"/>
              <w:right w:val="nil"/>
            </w:tcBorders>
            <w:shd w:val="clear" w:color="000000" w:fill="D9D9D9"/>
            <w:noWrap/>
            <w:vAlign w:val="bottom"/>
            <w:hideMark/>
          </w:tcPr>
          <w:p w14:paraId="77E5FA2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78.9</w:t>
            </w:r>
          </w:p>
        </w:tc>
        <w:tc>
          <w:tcPr>
            <w:tcW w:w="992" w:type="dxa"/>
            <w:tcBorders>
              <w:top w:val="nil"/>
              <w:left w:val="nil"/>
              <w:right w:val="nil"/>
            </w:tcBorders>
            <w:shd w:val="clear" w:color="000000" w:fill="D9D9D9"/>
            <w:noWrap/>
            <w:vAlign w:val="bottom"/>
            <w:hideMark/>
          </w:tcPr>
          <w:p w14:paraId="4CBBA94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78.9</w:t>
            </w:r>
          </w:p>
        </w:tc>
        <w:tc>
          <w:tcPr>
            <w:tcW w:w="709" w:type="dxa"/>
            <w:tcBorders>
              <w:top w:val="nil"/>
              <w:left w:val="nil"/>
              <w:right w:val="nil"/>
            </w:tcBorders>
            <w:shd w:val="clear" w:color="000000" w:fill="D9D9D9"/>
            <w:noWrap/>
            <w:vAlign w:val="bottom"/>
            <w:hideMark/>
          </w:tcPr>
          <w:p w14:paraId="5659D84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0.0</w:t>
            </w:r>
          </w:p>
        </w:tc>
      </w:tr>
      <w:tr w:rsidR="00DF0335" w:rsidRPr="002F52D1" w14:paraId="78CC8B61" w14:textId="77777777" w:rsidTr="00536E28">
        <w:trPr>
          <w:trHeight w:val="255"/>
        </w:trPr>
        <w:tc>
          <w:tcPr>
            <w:tcW w:w="3752" w:type="dxa"/>
            <w:tcBorders>
              <w:left w:val="nil"/>
              <w:right w:val="nil"/>
            </w:tcBorders>
            <w:shd w:val="clear" w:color="auto" w:fill="auto"/>
            <w:vAlign w:val="bottom"/>
            <w:hideMark/>
          </w:tcPr>
          <w:p w14:paraId="4DA2032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or brachytherapy*</w:t>
            </w:r>
            <w:r>
              <w:rPr>
                <w:rFonts w:ascii="Arial" w:eastAsia="Times New Roman" w:hAnsi="Arial" w:cs="Arial"/>
                <w:color w:val="000000"/>
                <w:sz w:val="18"/>
                <w:szCs w:val="18"/>
                <w:lang w:eastAsia="en-GB"/>
              </w:rPr>
              <w:t>*</w:t>
            </w:r>
          </w:p>
        </w:tc>
        <w:tc>
          <w:tcPr>
            <w:tcW w:w="767" w:type="dxa"/>
            <w:tcBorders>
              <w:left w:val="nil"/>
              <w:right w:val="nil"/>
            </w:tcBorders>
            <w:shd w:val="clear" w:color="000000" w:fill="D9D9D9"/>
            <w:noWrap/>
            <w:vAlign w:val="bottom"/>
            <w:hideMark/>
          </w:tcPr>
          <w:p w14:paraId="5B5FFCC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134</w:t>
            </w:r>
          </w:p>
        </w:tc>
        <w:tc>
          <w:tcPr>
            <w:tcW w:w="976" w:type="dxa"/>
            <w:tcBorders>
              <w:left w:val="nil"/>
              <w:right w:val="nil"/>
            </w:tcBorders>
            <w:shd w:val="clear" w:color="000000" w:fill="D9D9D9"/>
            <w:noWrap/>
            <w:vAlign w:val="bottom"/>
            <w:hideMark/>
          </w:tcPr>
          <w:p w14:paraId="0C716A0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79.1</w:t>
            </w:r>
          </w:p>
        </w:tc>
        <w:tc>
          <w:tcPr>
            <w:tcW w:w="992" w:type="dxa"/>
            <w:tcBorders>
              <w:left w:val="nil"/>
              <w:right w:val="nil"/>
            </w:tcBorders>
            <w:shd w:val="clear" w:color="000000" w:fill="D9D9D9"/>
            <w:noWrap/>
            <w:vAlign w:val="bottom"/>
            <w:hideMark/>
          </w:tcPr>
          <w:p w14:paraId="75FDABE4"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77.2</w:t>
            </w:r>
          </w:p>
        </w:tc>
        <w:tc>
          <w:tcPr>
            <w:tcW w:w="709" w:type="dxa"/>
            <w:tcBorders>
              <w:left w:val="nil"/>
              <w:right w:val="nil"/>
            </w:tcBorders>
            <w:shd w:val="clear" w:color="000000" w:fill="D9D9D9"/>
            <w:noWrap/>
            <w:vAlign w:val="bottom"/>
            <w:hideMark/>
          </w:tcPr>
          <w:p w14:paraId="1FB834C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-1.9</w:t>
            </w:r>
          </w:p>
        </w:tc>
      </w:tr>
      <w:tr w:rsidR="00DF0335" w:rsidRPr="002F52D1" w14:paraId="61D950CB" w14:textId="77777777" w:rsidTr="00536E28">
        <w:trPr>
          <w:trHeight w:val="255"/>
        </w:trPr>
        <w:tc>
          <w:tcPr>
            <w:tcW w:w="3752" w:type="dxa"/>
            <w:tcBorders>
              <w:top w:val="nil"/>
              <w:left w:val="nil"/>
              <w:bottom w:val="single" w:sz="4" w:space="0" w:color="auto"/>
              <w:right w:val="nil"/>
            </w:tcBorders>
            <w:shd w:val="clear" w:color="auto" w:fill="auto"/>
            <w:vAlign w:val="bottom"/>
            <w:hideMark/>
          </w:tcPr>
          <w:p w14:paraId="5A0BFC13"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w:t>
            </w:r>
            <w:r>
              <w:rPr>
                <w:rFonts w:ascii="Arial" w:eastAsia="Times New Roman" w:hAnsi="Arial" w:cs="Arial"/>
                <w:color w:val="000000"/>
                <w:sz w:val="18"/>
                <w:szCs w:val="18"/>
                <w:lang w:eastAsia="en-GB"/>
              </w:rPr>
              <w:t>*</w:t>
            </w:r>
          </w:p>
        </w:tc>
        <w:tc>
          <w:tcPr>
            <w:tcW w:w="767" w:type="dxa"/>
            <w:tcBorders>
              <w:top w:val="nil"/>
              <w:left w:val="nil"/>
              <w:bottom w:val="single" w:sz="4" w:space="0" w:color="auto"/>
              <w:right w:val="nil"/>
            </w:tcBorders>
            <w:shd w:val="clear" w:color="000000" w:fill="D9D9D9"/>
            <w:noWrap/>
            <w:vAlign w:val="bottom"/>
            <w:hideMark/>
          </w:tcPr>
          <w:p w14:paraId="18D25E3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286</w:t>
            </w:r>
          </w:p>
        </w:tc>
        <w:tc>
          <w:tcPr>
            <w:tcW w:w="976" w:type="dxa"/>
            <w:tcBorders>
              <w:top w:val="nil"/>
              <w:left w:val="nil"/>
              <w:bottom w:val="single" w:sz="4" w:space="0" w:color="auto"/>
              <w:right w:val="nil"/>
            </w:tcBorders>
            <w:shd w:val="clear" w:color="000000" w:fill="D9D9D9"/>
            <w:noWrap/>
            <w:vAlign w:val="bottom"/>
            <w:hideMark/>
          </w:tcPr>
          <w:p w14:paraId="59751A6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73.4</w:t>
            </w:r>
          </w:p>
        </w:tc>
        <w:tc>
          <w:tcPr>
            <w:tcW w:w="992" w:type="dxa"/>
            <w:tcBorders>
              <w:top w:val="nil"/>
              <w:left w:val="nil"/>
              <w:bottom w:val="single" w:sz="4" w:space="0" w:color="auto"/>
              <w:right w:val="nil"/>
            </w:tcBorders>
            <w:shd w:val="clear" w:color="000000" w:fill="D9D9D9"/>
            <w:noWrap/>
            <w:vAlign w:val="bottom"/>
            <w:hideMark/>
          </w:tcPr>
          <w:p w14:paraId="7C81D02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70.7</w:t>
            </w:r>
          </w:p>
        </w:tc>
        <w:tc>
          <w:tcPr>
            <w:tcW w:w="709" w:type="dxa"/>
            <w:tcBorders>
              <w:top w:val="nil"/>
              <w:left w:val="nil"/>
              <w:bottom w:val="single" w:sz="4" w:space="0" w:color="auto"/>
              <w:right w:val="nil"/>
            </w:tcBorders>
            <w:shd w:val="clear" w:color="000000" w:fill="D9D9D9"/>
            <w:noWrap/>
            <w:vAlign w:val="bottom"/>
            <w:hideMark/>
          </w:tcPr>
          <w:p w14:paraId="1B1A7A7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-2.7</w:t>
            </w:r>
          </w:p>
        </w:tc>
      </w:tr>
      <w:tr w:rsidR="00DF0335" w:rsidRPr="002F52D1" w14:paraId="7F7B6758" w14:textId="77777777" w:rsidTr="00536E28">
        <w:trPr>
          <w:trHeight w:val="255"/>
        </w:trPr>
        <w:tc>
          <w:tcPr>
            <w:tcW w:w="3752" w:type="dxa"/>
            <w:tcBorders>
              <w:top w:val="single" w:sz="4" w:space="0" w:color="auto"/>
              <w:left w:val="nil"/>
              <w:right w:val="nil"/>
            </w:tcBorders>
            <w:shd w:val="clear" w:color="auto" w:fill="auto"/>
            <w:vAlign w:val="center"/>
            <w:hideMark/>
          </w:tcPr>
          <w:p w14:paraId="68FD579B" w14:textId="77777777" w:rsidR="00DF0335" w:rsidRPr="002F52D1" w:rsidRDefault="00DF0335" w:rsidP="00536E28">
            <w:pPr>
              <w:spacing w:after="0" w:line="240" w:lineRule="auto"/>
              <w:rPr>
                <w:rFonts w:ascii="Arial" w:eastAsia="Times New Roman" w:hAnsi="Arial" w:cs="Arial"/>
                <w:b/>
                <w:bCs/>
                <w:i/>
                <w:iCs/>
                <w:color w:val="000000"/>
                <w:sz w:val="18"/>
                <w:szCs w:val="18"/>
                <w:lang w:eastAsia="en-GB"/>
              </w:rPr>
            </w:pPr>
            <w:r w:rsidRPr="002F52D1">
              <w:rPr>
                <w:rFonts w:ascii="Arial" w:eastAsia="Times New Roman" w:hAnsi="Arial" w:cs="Arial"/>
                <w:b/>
                <w:bCs/>
                <w:i/>
                <w:iCs/>
                <w:color w:val="000000"/>
                <w:sz w:val="18"/>
                <w:szCs w:val="18"/>
                <w:lang w:eastAsia="en-GB"/>
              </w:rPr>
              <w:t>Additional active treatment</w:t>
            </w:r>
          </w:p>
        </w:tc>
        <w:tc>
          <w:tcPr>
            <w:tcW w:w="767" w:type="dxa"/>
            <w:tcBorders>
              <w:top w:val="single" w:sz="4" w:space="0" w:color="auto"/>
              <w:left w:val="nil"/>
              <w:right w:val="nil"/>
            </w:tcBorders>
            <w:shd w:val="clear" w:color="000000" w:fill="D9D9D9"/>
            <w:noWrap/>
            <w:vAlign w:val="bottom"/>
            <w:hideMark/>
          </w:tcPr>
          <w:p w14:paraId="5A16C9A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76" w:type="dxa"/>
            <w:tcBorders>
              <w:top w:val="single" w:sz="4" w:space="0" w:color="auto"/>
              <w:left w:val="nil"/>
              <w:right w:val="nil"/>
            </w:tcBorders>
            <w:shd w:val="clear" w:color="000000" w:fill="D9D9D9"/>
            <w:noWrap/>
            <w:vAlign w:val="bottom"/>
            <w:hideMark/>
          </w:tcPr>
          <w:p w14:paraId="3743A8B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992" w:type="dxa"/>
            <w:tcBorders>
              <w:top w:val="single" w:sz="4" w:space="0" w:color="auto"/>
              <w:left w:val="nil"/>
              <w:right w:val="nil"/>
            </w:tcBorders>
            <w:shd w:val="clear" w:color="000000" w:fill="D9D9D9"/>
            <w:noWrap/>
            <w:vAlign w:val="bottom"/>
            <w:hideMark/>
          </w:tcPr>
          <w:p w14:paraId="39AB8D0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c>
          <w:tcPr>
            <w:tcW w:w="709" w:type="dxa"/>
            <w:tcBorders>
              <w:top w:val="single" w:sz="4" w:space="0" w:color="auto"/>
              <w:left w:val="nil"/>
              <w:right w:val="nil"/>
            </w:tcBorders>
            <w:shd w:val="clear" w:color="000000" w:fill="D9D9D9"/>
            <w:noWrap/>
            <w:vAlign w:val="bottom"/>
            <w:hideMark/>
          </w:tcPr>
          <w:p w14:paraId="054D3F2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w:t>
            </w:r>
          </w:p>
        </w:tc>
      </w:tr>
      <w:tr w:rsidR="00DF0335" w:rsidRPr="002F52D1" w14:paraId="35C34799" w14:textId="77777777" w:rsidTr="00536E28">
        <w:trPr>
          <w:trHeight w:val="255"/>
        </w:trPr>
        <w:tc>
          <w:tcPr>
            <w:tcW w:w="3752" w:type="dxa"/>
            <w:tcBorders>
              <w:top w:val="nil"/>
              <w:left w:val="nil"/>
              <w:right w:val="nil"/>
            </w:tcBorders>
            <w:shd w:val="clear" w:color="auto" w:fill="auto"/>
            <w:vAlign w:val="bottom"/>
            <w:hideMark/>
          </w:tcPr>
          <w:p w14:paraId="3C38881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right w:val="nil"/>
            </w:tcBorders>
            <w:shd w:val="clear" w:color="000000" w:fill="D9D9D9"/>
            <w:noWrap/>
            <w:vAlign w:val="bottom"/>
            <w:hideMark/>
          </w:tcPr>
          <w:p w14:paraId="5FC8B9A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245</w:t>
            </w:r>
          </w:p>
        </w:tc>
        <w:tc>
          <w:tcPr>
            <w:tcW w:w="976" w:type="dxa"/>
            <w:tcBorders>
              <w:top w:val="nil"/>
              <w:left w:val="nil"/>
              <w:right w:val="nil"/>
            </w:tcBorders>
            <w:shd w:val="clear" w:color="000000" w:fill="D9D9D9"/>
            <w:noWrap/>
            <w:vAlign w:val="bottom"/>
            <w:hideMark/>
          </w:tcPr>
          <w:p w14:paraId="3286644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82.3</w:t>
            </w:r>
          </w:p>
        </w:tc>
        <w:tc>
          <w:tcPr>
            <w:tcW w:w="992" w:type="dxa"/>
            <w:tcBorders>
              <w:top w:val="nil"/>
              <w:left w:val="nil"/>
              <w:right w:val="nil"/>
            </w:tcBorders>
            <w:shd w:val="clear" w:color="000000" w:fill="D9D9D9"/>
            <w:noWrap/>
            <w:vAlign w:val="bottom"/>
            <w:hideMark/>
          </w:tcPr>
          <w:p w14:paraId="68C2BFC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79.4</w:t>
            </w:r>
          </w:p>
        </w:tc>
        <w:tc>
          <w:tcPr>
            <w:tcW w:w="709" w:type="dxa"/>
            <w:tcBorders>
              <w:top w:val="nil"/>
              <w:left w:val="nil"/>
              <w:right w:val="nil"/>
            </w:tcBorders>
            <w:shd w:val="clear" w:color="000000" w:fill="D9D9D9"/>
            <w:noWrap/>
            <w:vAlign w:val="bottom"/>
            <w:hideMark/>
          </w:tcPr>
          <w:p w14:paraId="12432A8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2.9</w:t>
            </w:r>
          </w:p>
        </w:tc>
      </w:tr>
      <w:tr w:rsidR="00DF0335" w:rsidRPr="002F52D1" w14:paraId="495F04CE" w14:textId="77777777" w:rsidTr="00536E28">
        <w:trPr>
          <w:trHeight w:val="255"/>
        </w:trPr>
        <w:tc>
          <w:tcPr>
            <w:tcW w:w="3752" w:type="dxa"/>
            <w:tcBorders>
              <w:left w:val="nil"/>
              <w:bottom w:val="nil"/>
              <w:right w:val="nil"/>
            </w:tcBorders>
            <w:shd w:val="clear" w:color="auto" w:fill="auto"/>
            <w:noWrap/>
            <w:vAlign w:val="bottom"/>
            <w:hideMark/>
          </w:tcPr>
          <w:p w14:paraId="1F9E8828"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to EBRT &amp; ADT       </w:t>
            </w:r>
          </w:p>
        </w:tc>
        <w:tc>
          <w:tcPr>
            <w:tcW w:w="767" w:type="dxa"/>
            <w:tcBorders>
              <w:left w:val="nil"/>
              <w:bottom w:val="nil"/>
              <w:right w:val="nil"/>
            </w:tcBorders>
            <w:shd w:val="clear" w:color="000000" w:fill="D9D9D9"/>
            <w:noWrap/>
            <w:vAlign w:val="bottom"/>
            <w:hideMark/>
          </w:tcPr>
          <w:p w14:paraId="1FDA3C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542</w:t>
            </w:r>
          </w:p>
        </w:tc>
        <w:tc>
          <w:tcPr>
            <w:tcW w:w="976" w:type="dxa"/>
            <w:tcBorders>
              <w:left w:val="nil"/>
              <w:bottom w:val="nil"/>
              <w:right w:val="nil"/>
            </w:tcBorders>
            <w:shd w:val="clear" w:color="000000" w:fill="D9D9D9"/>
            <w:noWrap/>
            <w:vAlign w:val="bottom"/>
            <w:hideMark/>
          </w:tcPr>
          <w:p w14:paraId="125494A7"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79.5</w:t>
            </w:r>
          </w:p>
        </w:tc>
        <w:tc>
          <w:tcPr>
            <w:tcW w:w="992" w:type="dxa"/>
            <w:tcBorders>
              <w:left w:val="nil"/>
              <w:bottom w:val="nil"/>
              <w:right w:val="nil"/>
            </w:tcBorders>
            <w:shd w:val="clear" w:color="000000" w:fill="D9D9D9"/>
            <w:noWrap/>
            <w:vAlign w:val="bottom"/>
            <w:hideMark/>
          </w:tcPr>
          <w:p w14:paraId="51D78BEE"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79.4</w:t>
            </w:r>
          </w:p>
        </w:tc>
        <w:tc>
          <w:tcPr>
            <w:tcW w:w="709" w:type="dxa"/>
            <w:tcBorders>
              <w:left w:val="nil"/>
              <w:bottom w:val="nil"/>
              <w:right w:val="nil"/>
            </w:tcBorders>
            <w:shd w:val="clear" w:color="000000" w:fill="D9D9D9"/>
            <w:noWrap/>
            <w:vAlign w:val="bottom"/>
            <w:hideMark/>
          </w:tcPr>
          <w:p w14:paraId="55200B51"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-0.1</w:t>
            </w:r>
          </w:p>
        </w:tc>
      </w:tr>
      <w:tr w:rsidR="00DF0335" w:rsidRPr="002F52D1" w14:paraId="11A27C7F" w14:textId="77777777" w:rsidTr="00536E28">
        <w:trPr>
          <w:trHeight w:val="255"/>
        </w:trPr>
        <w:tc>
          <w:tcPr>
            <w:tcW w:w="3752" w:type="dxa"/>
            <w:tcBorders>
              <w:top w:val="nil"/>
              <w:left w:val="nil"/>
              <w:bottom w:val="nil"/>
              <w:right w:val="nil"/>
            </w:tcBorders>
            <w:shd w:val="clear" w:color="auto" w:fill="auto"/>
            <w:vAlign w:val="bottom"/>
            <w:hideMark/>
          </w:tcPr>
          <w:p w14:paraId="5D483FA1"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EBRT &amp; ADT to Surg</w:t>
            </w:r>
            <w:r>
              <w:rPr>
                <w:rFonts w:ascii="Arial" w:eastAsia="Times New Roman" w:hAnsi="Arial" w:cs="Arial"/>
                <w:color w:val="000000"/>
                <w:sz w:val="18"/>
                <w:szCs w:val="18"/>
                <w:lang w:eastAsia="en-GB"/>
              </w:rPr>
              <w:t>ery</w:t>
            </w:r>
            <w:r w:rsidRPr="002F52D1">
              <w:rPr>
                <w:rFonts w:ascii="Arial" w:eastAsia="Times New Roman" w:hAnsi="Arial" w:cs="Arial"/>
                <w:color w:val="000000"/>
                <w:sz w:val="18"/>
                <w:szCs w:val="18"/>
                <w:lang w:eastAsia="en-GB"/>
              </w:rPr>
              <w:t xml:space="preserve"> &amp; EBRT (+/- ADT)</w:t>
            </w:r>
          </w:p>
        </w:tc>
        <w:tc>
          <w:tcPr>
            <w:tcW w:w="767" w:type="dxa"/>
            <w:tcBorders>
              <w:top w:val="nil"/>
              <w:left w:val="nil"/>
              <w:bottom w:val="nil"/>
              <w:right w:val="nil"/>
            </w:tcBorders>
            <w:shd w:val="clear" w:color="000000" w:fill="D9D9D9"/>
            <w:noWrap/>
            <w:vAlign w:val="bottom"/>
            <w:hideMark/>
          </w:tcPr>
          <w:p w14:paraId="37BDF9C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65</w:t>
            </w:r>
          </w:p>
        </w:tc>
        <w:tc>
          <w:tcPr>
            <w:tcW w:w="976" w:type="dxa"/>
            <w:tcBorders>
              <w:top w:val="nil"/>
              <w:left w:val="nil"/>
              <w:bottom w:val="nil"/>
              <w:right w:val="nil"/>
            </w:tcBorders>
            <w:shd w:val="clear" w:color="000000" w:fill="D9D9D9"/>
            <w:noWrap/>
            <w:vAlign w:val="bottom"/>
            <w:hideMark/>
          </w:tcPr>
          <w:p w14:paraId="0E25000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75.7</w:t>
            </w:r>
          </w:p>
        </w:tc>
        <w:tc>
          <w:tcPr>
            <w:tcW w:w="992" w:type="dxa"/>
            <w:tcBorders>
              <w:top w:val="nil"/>
              <w:left w:val="nil"/>
              <w:bottom w:val="nil"/>
              <w:right w:val="nil"/>
            </w:tcBorders>
            <w:shd w:val="clear" w:color="000000" w:fill="D9D9D9"/>
            <w:noWrap/>
            <w:vAlign w:val="bottom"/>
            <w:hideMark/>
          </w:tcPr>
          <w:p w14:paraId="3C7F864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74.2</w:t>
            </w:r>
          </w:p>
        </w:tc>
        <w:tc>
          <w:tcPr>
            <w:tcW w:w="709" w:type="dxa"/>
            <w:tcBorders>
              <w:top w:val="nil"/>
              <w:left w:val="nil"/>
              <w:bottom w:val="nil"/>
              <w:right w:val="nil"/>
            </w:tcBorders>
            <w:shd w:val="clear" w:color="000000" w:fill="D9D9D9"/>
            <w:noWrap/>
            <w:vAlign w:val="bottom"/>
            <w:hideMark/>
          </w:tcPr>
          <w:p w14:paraId="034F3B4C"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-1.5</w:t>
            </w:r>
          </w:p>
        </w:tc>
      </w:tr>
      <w:tr w:rsidR="00DF0335" w:rsidRPr="002F52D1" w14:paraId="0D4D6F18" w14:textId="77777777" w:rsidTr="00536E28">
        <w:trPr>
          <w:trHeight w:val="255"/>
        </w:trPr>
        <w:tc>
          <w:tcPr>
            <w:tcW w:w="3752" w:type="dxa"/>
            <w:tcBorders>
              <w:top w:val="nil"/>
              <w:left w:val="nil"/>
              <w:bottom w:val="nil"/>
              <w:right w:val="nil"/>
            </w:tcBorders>
            <w:shd w:val="clear" w:color="auto" w:fill="auto"/>
            <w:vAlign w:val="bottom"/>
            <w:hideMark/>
          </w:tcPr>
          <w:p w14:paraId="218EDC39"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EBRT &amp; 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EBRT</w:t>
            </w:r>
          </w:p>
        </w:tc>
        <w:tc>
          <w:tcPr>
            <w:tcW w:w="767" w:type="dxa"/>
            <w:tcBorders>
              <w:top w:val="nil"/>
              <w:left w:val="nil"/>
              <w:bottom w:val="nil"/>
              <w:right w:val="nil"/>
            </w:tcBorders>
            <w:shd w:val="clear" w:color="000000" w:fill="D9D9D9"/>
            <w:noWrap/>
            <w:vAlign w:val="bottom"/>
            <w:hideMark/>
          </w:tcPr>
          <w:p w14:paraId="00A3372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115</w:t>
            </w:r>
          </w:p>
        </w:tc>
        <w:tc>
          <w:tcPr>
            <w:tcW w:w="976" w:type="dxa"/>
            <w:tcBorders>
              <w:top w:val="nil"/>
              <w:left w:val="nil"/>
              <w:bottom w:val="nil"/>
              <w:right w:val="nil"/>
            </w:tcBorders>
            <w:shd w:val="clear" w:color="000000" w:fill="D9D9D9"/>
            <w:noWrap/>
            <w:vAlign w:val="bottom"/>
            <w:hideMark/>
          </w:tcPr>
          <w:p w14:paraId="1087686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75.5</w:t>
            </w:r>
          </w:p>
        </w:tc>
        <w:tc>
          <w:tcPr>
            <w:tcW w:w="992" w:type="dxa"/>
            <w:tcBorders>
              <w:top w:val="nil"/>
              <w:left w:val="nil"/>
              <w:bottom w:val="nil"/>
              <w:right w:val="nil"/>
            </w:tcBorders>
            <w:shd w:val="clear" w:color="000000" w:fill="D9D9D9"/>
            <w:noWrap/>
            <w:vAlign w:val="bottom"/>
            <w:hideMark/>
          </w:tcPr>
          <w:p w14:paraId="35BBEDDD"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71.6</w:t>
            </w:r>
          </w:p>
        </w:tc>
        <w:tc>
          <w:tcPr>
            <w:tcW w:w="709" w:type="dxa"/>
            <w:tcBorders>
              <w:top w:val="nil"/>
              <w:left w:val="nil"/>
              <w:bottom w:val="nil"/>
              <w:right w:val="nil"/>
            </w:tcBorders>
            <w:shd w:val="clear" w:color="000000" w:fill="D9D9D9"/>
            <w:noWrap/>
            <w:vAlign w:val="bottom"/>
            <w:hideMark/>
          </w:tcPr>
          <w:p w14:paraId="05A1051A"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-3.9</w:t>
            </w:r>
          </w:p>
        </w:tc>
      </w:tr>
      <w:tr w:rsidR="00DF0335" w:rsidRPr="002F52D1" w14:paraId="293E8B5B" w14:textId="77777777" w:rsidTr="00536E28">
        <w:trPr>
          <w:trHeight w:val="255"/>
        </w:trPr>
        <w:tc>
          <w:tcPr>
            <w:tcW w:w="3752" w:type="dxa"/>
            <w:tcBorders>
              <w:top w:val="nil"/>
              <w:left w:val="nil"/>
              <w:right w:val="nil"/>
            </w:tcBorders>
            <w:shd w:val="clear" w:color="auto" w:fill="auto"/>
            <w:vAlign w:val="bottom"/>
            <w:hideMark/>
          </w:tcPr>
          <w:p w14:paraId="6EABAB7B"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 xml:space="preserve">ADT to Systemic </w:t>
            </w:r>
            <w:r>
              <w:rPr>
                <w:rFonts w:ascii="Arial" w:eastAsia="Times New Roman" w:hAnsi="Arial" w:cs="Arial"/>
                <w:color w:val="000000"/>
                <w:sz w:val="18"/>
                <w:szCs w:val="18"/>
                <w:lang w:eastAsia="en-GB"/>
              </w:rPr>
              <w:t xml:space="preserve">therapy </w:t>
            </w:r>
            <w:r w:rsidRPr="002F52D1">
              <w:rPr>
                <w:rFonts w:ascii="Arial" w:eastAsia="Times New Roman" w:hAnsi="Arial" w:cs="Arial"/>
                <w:color w:val="000000"/>
                <w:sz w:val="18"/>
                <w:szCs w:val="18"/>
                <w:lang w:eastAsia="en-GB"/>
              </w:rPr>
              <w:t>&amp; ADT</w:t>
            </w:r>
          </w:p>
        </w:tc>
        <w:tc>
          <w:tcPr>
            <w:tcW w:w="767" w:type="dxa"/>
            <w:tcBorders>
              <w:top w:val="nil"/>
              <w:left w:val="nil"/>
              <w:right w:val="nil"/>
            </w:tcBorders>
            <w:shd w:val="clear" w:color="000000" w:fill="D9D9D9"/>
            <w:noWrap/>
            <w:vAlign w:val="bottom"/>
            <w:hideMark/>
          </w:tcPr>
          <w:p w14:paraId="4ADE7DA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136</w:t>
            </w:r>
          </w:p>
        </w:tc>
        <w:tc>
          <w:tcPr>
            <w:tcW w:w="976" w:type="dxa"/>
            <w:tcBorders>
              <w:top w:val="nil"/>
              <w:left w:val="nil"/>
              <w:right w:val="nil"/>
            </w:tcBorders>
            <w:shd w:val="clear" w:color="000000" w:fill="D9D9D9"/>
            <w:noWrap/>
            <w:vAlign w:val="bottom"/>
            <w:hideMark/>
          </w:tcPr>
          <w:p w14:paraId="54864B59"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75.5</w:t>
            </w:r>
          </w:p>
        </w:tc>
        <w:tc>
          <w:tcPr>
            <w:tcW w:w="992" w:type="dxa"/>
            <w:tcBorders>
              <w:top w:val="nil"/>
              <w:left w:val="nil"/>
              <w:right w:val="nil"/>
            </w:tcBorders>
            <w:shd w:val="clear" w:color="000000" w:fill="D9D9D9"/>
            <w:noWrap/>
            <w:vAlign w:val="bottom"/>
            <w:hideMark/>
          </w:tcPr>
          <w:p w14:paraId="3F058892"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72.3</w:t>
            </w:r>
          </w:p>
        </w:tc>
        <w:tc>
          <w:tcPr>
            <w:tcW w:w="709" w:type="dxa"/>
            <w:tcBorders>
              <w:top w:val="nil"/>
              <w:left w:val="nil"/>
              <w:right w:val="nil"/>
            </w:tcBorders>
            <w:shd w:val="clear" w:color="000000" w:fill="D9D9D9"/>
            <w:noWrap/>
            <w:vAlign w:val="bottom"/>
            <w:hideMark/>
          </w:tcPr>
          <w:p w14:paraId="525530D0"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-3.</w:t>
            </w:r>
            <w:r>
              <w:rPr>
                <w:rFonts w:ascii="Arial" w:eastAsia="Times New Roman" w:hAnsi="Arial" w:cs="Arial"/>
                <w:color w:val="000000"/>
                <w:sz w:val="18"/>
                <w:szCs w:val="18"/>
                <w:lang w:eastAsia="en-GB"/>
              </w:rPr>
              <w:t>2</w:t>
            </w:r>
          </w:p>
        </w:tc>
      </w:tr>
      <w:tr w:rsidR="00DF0335" w:rsidRPr="002F52D1" w14:paraId="63931C8F" w14:textId="77777777" w:rsidTr="00536E28">
        <w:trPr>
          <w:trHeight w:val="255"/>
        </w:trPr>
        <w:tc>
          <w:tcPr>
            <w:tcW w:w="3752" w:type="dxa"/>
            <w:tcBorders>
              <w:top w:val="nil"/>
              <w:left w:val="nil"/>
              <w:bottom w:val="single" w:sz="4" w:space="0" w:color="auto"/>
              <w:right w:val="nil"/>
            </w:tcBorders>
            <w:shd w:val="clear" w:color="auto" w:fill="auto"/>
            <w:noWrap/>
            <w:vAlign w:val="bottom"/>
            <w:hideMark/>
          </w:tcPr>
          <w:p w14:paraId="5F74FC32" w14:textId="77777777" w:rsidR="00DF0335" w:rsidRPr="002F52D1" w:rsidRDefault="00DF0335" w:rsidP="00536E28">
            <w:pPr>
              <w:spacing w:after="0" w:line="240" w:lineRule="auto"/>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ADT to EBRT &amp; ADT</w:t>
            </w:r>
          </w:p>
        </w:tc>
        <w:tc>
          <w:tcPr>
            <w:tcW w:w="767" w:type="dxa"/>
            <w:tcBorders>
              <w:top w:val="nil"/>
              <w:left w:val="nil"/>
              <w:bottom w:val="single" w:sz="4" w:space="0" w:color="auto"/>
              <w:right w:val="nil"/>
            </w:tcBorders>
            <w:shd w:val="clear" w:color="000000" w:fill="D9D9D9"/>
            <w:noWrap/>
            <w:vAlign w:val="bottom"/>
            <w:hideMark/>
          </w:tcPr>
          <w:p w14:paraId="25FBF7B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82</w:t>
            </w:r>
          </w:p>
        </w:tc>
        <w:tc>
          <w:tcPr>
            <w:tcW w:w="976" w:type="dxa"/>
            <w:tcBorders>
              <w:top w:val="nil"/>
              <w:left w:val="nil"/>
              <w:bottom w:val="single" w:sz="4" w:space="0" w:color="auto"/>
              <w:right w:val="nil"/>
            </w:tcBorders>
            <w:shd w:val="clear" w:color="000000" w:fill="D9D9D9"/>
            <w:noWrap/>
            <w:vAlign w:val="bottom"/>
            <w:hideMark/>
          </w:tcPr>
          <w:p w14:paraId="4E5ACA06"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76.5</w:t>
            </w:r>
          </w:p>
        </w:tc>
        <w:tc>
          <w:tcPr>
            <w:tcW w:w="992" w:type="dxa"/>
            <w:tcBorders>
              <w:top w:val="nil"/>
              <w:left w:val="nil"/>
              <w:bottom w:val="single" w:sz="4" w:space="0" w:color="auto"/>
              <w:right w:val="nil"/>
            </w:tcBorders>
            <w:shd w:val="clear" w:color="000000" w:fill="D9D9D9"/>
            <w:noWrap/>
            <w:vAlign w:val="bottom"/>
            <w:hideMark/>
          </w:tcPr>
          <w:p w14:paraId="0C0517E8"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73.9</w:t>
            </w:r>
          </w:p>
        </w:tc>
        <w:tc>
          <w:tcPr>
            <w:tcW w:w="709" w:type="dxa"/>
            <w:tcBorders>
              <w:top w:val="nil"/>
              <w:left w:val="nil"/>
              <w:bottom w:val="single" w:sz="4" w:space="0" w:color="auto"/>
              <w:right w:val="nil"/>
            </w:tcBorders>
            <w:shd w:val="clear" w:color="000000" w:fill="D9D9D9"/>
            <w:noWrap/>
            <w:vAlign w:val="bottom"/>
            <w:hideMark/>
          </w:tcPr>
          <w:p w14:paraId="3A72DCF3" w14:textId="77777777" w:rsidR="00DF0335" w:rsidRPr="002F52D1" w:rsidRDefault="00DF0335" w:rsidP="00536E28">
            <w:pPr>
              <w:spacing w:after="0" w:line="240" w:lineRule="auto"/>
              <w:jc w:val="right"/>
              <w:rPr>
                <w:rFonts w:ascii="Arial" w:eastAsia="Times New Roman" w:hAnsi="Arial" w:cs="Arial"/>
                <w:color w:val="000000"/>
                <w:sz w:val="18"/>
                <w:szCs w:val="18"/>
                <w:lang w:eastAsia="en-GB"/>
              </w:rPr>
            </w:pPr>
            <w:r w:rsidRPr="002F52D1">
              <w:rPr>
                <w:rFonts w:ascii="Arial" w:eastAsia="Times New Roman" w:hAnsi="Arial" w:cs="Arial"/>
                <w:color w:val="000000"/>
                <w:sz w:val="18"/>
                <w:szCs w:val="18"/>
                <w:lang w:eastAsia="en-GB"/>
              </w:rPr>
              <w:t>-2.6</w:t>
            </w:r>
          </w:p>
        </w:tc>
      </w:tr>
    </w:tbl>
    <w:p w14:paraId="1DBB8254" w14:textId="77777777" w:rsidR="00DF0335" w:rsidRDefault="00DF0335" w:rsidP="00DF0335">
      <w:pPr>
        <w:spacing w:after="0" w:line="240" w:lineRule="auto"/>
      </w:pPr>
    </w:p>
    <w:p w14:paraId="3D8384F7" w14:textId="77777777" w:rsidR="00DF0335" w:rsidRDefault="00DF0335" w:rsidP="00DF0335">
      <w:pPr>
        <w:spacing w:after="120" w:line="240" w:lineRule="auto"/>
        <w:rPr>
          <w:rFonts w:ascii="Arial" w:hAnsi="Arial" w:cs="Arial"/>
          <w:sz w:val="18"/>
        </w:rPr>
      </w:pPr>
      <w:r w:rsidRPr="00D76D6C">
        <w:rPr>
          <w:rFonts w:ascii="Arial" w:hAnsi="Arial" w:cs="Arial"/>
          <w:sz w:val="18"/>
        </w:rPr>
        <w:lastRenderedPageBreak/>
        <w:t>EBRT: Externa</w:t>
      </w:r>
      <w:r>
        <w:rPr>
          <w:rFonts w:ascii="Arial" w:hAnsi="Arial" w:cs="Arial"/>
          <w:sz w:val="18"/>
        </w:rPr>
        <w:t>l beam radiotherapy; ADT: Andro</w:t>
      </w:r>
      <w:r w:rsidRPr="00D76D6C">
        <w:rPr>
          <w:rFonts w:ascii="Arial" w:hAnsi="Arial" w:cs="Arial"/>
          <w:sz w:val="18"/>
        </w:rPr>
        <w:t>gen deprivation therapy</w:t>
      </w:r>
    </w:p>
    <w:p w14:paraId="7990D743" w14:textId="77777777" w:rsidR="00DF0335" w:rsidRPr="00865FC0" w:rsidRDefault="00DF0335" w:rsidP="00DF0335">
      <w:pPr>
        <w:spacing w:after="120" w:line="240" w:lineRule="auto"/>
        <w:rPr>
          <w:rFonts w:ascii="Arial" w:hAnsi="Arial" w:cs="Arial"/>
          <w:sz w:val="18"/>
        </w:rPr>
      </w:pPr>
      <w:r>
        <w:rPr>
          <w:rFonts w:ascii="Arial" w:hAnsi="Arial" w:cs="Arial"/>
          <w:sz w:val="18"/>
        </w:rPr>
        <w:t>*I</w:t>
      </w:r>
      <w:r w:rsidRPr="00865FC0">
        <w:rPr>
          <w:rFonts w:ascii="Arial" w:hAnsi="Arial" w:cs="Arial"/>
          <w:sz w:val="18"/>
        </w:rPr>
        <w:t>ncludes Surgery alone and Surgery with EBRT &amp; ADT</w:t>
      </w:r>
      <w:r>
        <w:rPr>
          <w:rFonts w:ascii="Arial" w:hAnsi="Arial" w:cs="Arial"/>
          <w:sz w:val="18"/>
        </w:rPr>
        <w:t>; **I</w:t>
      </w:r>
      <w:r w:rsidRPr="00865FC0">
        <w:rPr>
          <w:rFonts w:ascii="Arial" w:hAnsi="Arial" w:cs="Arial"/>
          <w:sz w:val="18"/>
        </w:rPr>
        <w:t>ncludes EBRT, EBRT &amp; ADT and brachytherapy treatments</w:t>
      </w:r>
      <w:r>
        <w:rPr>
          <w:rFonts w:ascii="Arial" w:hAnsi="Arial" w:cs="Arial"/>
          <w:sz w:val="18"/>
        </w:rPr>
        <w:t xml:space="preserve">; </w:t>
      </w:r>
      <w:r w:rsidRPr="00865FC0">
        <w:rPr>
          <w:rFonts w:ascii="Arial" w:hAnsi="Arial" w:cs="Arial"/>
          <w:sz w:val="18"/>
        </w:rPr>
        <w:t>**</w:t>
      </w:r>
      <w:r>
        <w:rPr>
          <w:rFonts w:ascii="Arial" w:hAnsi="Arial" w:cs="Arial"/>
          <w:sz w:val="18"/>
        </w:rPr>
        <w:t>*I</w:t>
      </w:r>
      <w:r w:rsidRPr="00865FC0">
        <w:rPr>
          <w:rFonts w:ascii="Arial" w:hAnsi="Arial" w:cs="Arial"/>
          <w:sz w:val="18"/>
        </w:rPr>
        <w:t>ncludes ADT alone, EBRT &amp; ADT, ADT &amp; systemic and Surgery, EBRT &amp; ADT treatments</w:t>
      </w:r>
      <w:r w:rsidRPr="00865FC0">
        <w:rPr>
          <w:rFonts w:ascii="Arial" w:hAnsi="Arial" w:cs="Arial"/>
          <w:sz w:val="18"/>
        </w:rPr>
        <w:tab/>
      </w:r>
    </w:p>
    <w:p w14:paraId="449F15E2" w14:textId="77777777" w:rsidR="00DF0335" w:rsidRPr="00865FC0" w:rsidRDefault="00DF0335" w:rsidP="00DF0335">
      <w:pPr>
        <w:spacing w:after="120" w:line="240" w:lineRule="auto"/>
        <w:rPr>
          <w:rFonts w:ascii="Arial" w:hAnsi="Arial" w:cs="Arial"/>
          <w:sz w:val="18"/>
        </w:rPr>
      </w:pPr>
      <w:r w:rsidRPr="00865FC0">
        <w:rPr>
          <w:rFonts w:ascii="Arial" w:hAnsi="Arial" w:cs="Arial"/>
          <w:sz w:val="18"/>
        </w:rPr>
        <w:t xml:space="preserve">Due to the large number of men included in the study, statistical significance can be achieved with only small differences in outcomes, and these may not be clinically relevant.  Results should be considered alongside previously estimated </w:t>
      </w:r>
      <w:r>
        <w:rPr>
          <w:rFonts w:ascii="Arial" w:hAnsi="Arial" w:cs="Arial"/>
          <w:sz w:val="18"/>
        </w:rPr>
        <w:t>clinically meaningful</w:t>
      </w:r>
      <w:r w:rsidRPr="00865FC0">
        <w:rPr>
          <w:rFonts w:ascii="Arial" w:hAnsi="Arial" w:cs="Arial"/>
          <w:sz w:val="18"/>
        </w:rPr>
        <w:t xml:space="preserve"> differences.  For EQ-5D</w:t>
      </w:r>
      <w:r>
        <w:rPr>
          <w:rFonts w:ascii="Arial" w:hAnsi="Arial" w:cs="Arial"/>
          <w:sz w:val="18"/>
        </w:rPr>
        <w:t>:</w:t>
      </w:r>
      <w:r w:rsidRPr="00865FC0">
        <w:rPr>
          <w:rFonts w:ascii="Arial" w:hAnsi="Arial" w:cs="Arial"/>
          <w:sz w:val="18"/>
        </w:rPr>
        <w:t xml:space="preserve"> Self-assessed health (7 points). </w:t>
      </w:r>
    </w:p>
    <w:p w14:paraId="26175259" w14:textId="77777777" w:rsidR="00DF0335" w:rsidRDefault="00DF0335" w:rsidP="00DF0335"/>
    <w:p w14:paraId="4831D5FE" w14:textId="6258725D" w:rsidR="00DF0335" w:rsidRDefault="00DF0335" w:rsidP="00DF0335">
      <w:pPr>
        <w:rPr>
          <w:rFonts w:ascii="Arial" w:hAnsi="Arial" w:cs="Arial"/>
          <w:sz w:val="18"/>
        </w:rPr>
      </w:pPr>
    </w:p>
    <w:p w14:paraId="50DD7477" w14:textId="77777777" w:rsidR="00DF0335" w:rsidRDefault="00DF0335" w:rsidP="00DF0335">
      <w:pPr>
        <w:spacing w:after="120" w:line="240" w:lineRule="auto"/>
      </w:pPr>
    </w:p>
    <w:p w14:paraId="2E3A0072" w14:textId="77777777" w:rsidR="00865FC0" w:rsidRPr="00865FC0" w:rsidRDefault="00865FC0" w:rsidP="00237365">
      <w:pPr>
        <w:spacing w:after="0" w:line="360" w:lineRule="auto"/>
        <w:rPr>
          <w:rFonts w:ascii="Arial" w:hAnsi="Arial" w:cs="Arial"/>
          <w:sz w:val="18"/>
        </w:rPr>
      </w:pPr>
    </w:p>
    <w:sectPr w:rsidR="00865FC0" w:rsidRPr="00865FC0" w:rsidSect="00DF0335">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9266" w14:textId="77777777" w:rsidR="00A40FBC" w:rsidRDefault="00A40FBC" w:rsidP="00637CD3">
      <w:pPr>
        <w:spacing w:after="0" w:line="240" w:lineRule="auto"/>
      </w:pPr>
      <w:r>
        <w:separator/>
      </w:r>
    </w:p>
  </w:endnote>
  <w:endnote w:type="continuationSeparator" w:id="0">
    <w:p w14:paraId="4945C7C9" w14:textId="77777777" w:rsidR="00A40FBC" w:rsidRDefault="00A40FBC" w:rsidP="0063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41505"/>
      <w:docPartObj>
        <w:docPartGallery w:val="Page Numbers (Bottom of Page)"/>
        <w:docPartUnique/>
      </w:docPartObj>
    </w:sdtPr>
    <w:sdtEndPr>
      <w:rPr>
        <w:noProof/>
      </w:rPr>
    </w:sdtEndPr>
    <w:sdtContent>
      <w:p w14:paraId="6806A8A3" w14:textId="7173A617" w:rsidR="00847A45" w:rsidRDefault="00847A45">
        <w:pPr>
          <w:pStyle w:val="Footer"/>
          <w:jc w:val="right"/>
        </w:pPr>
        <w:r>
          <w:fldChar w:fldCharType="begin"/>
        </w:r>
        <w:r>
          <w:instrText xml:space="preserve"> PAGE   \* MERGEFORMAT </w:instrText>
        </w:r>
        <w:r>
          <w:fldChar w:fldCharType="separate"/>
        </w:r>
        <w:r w:rsidR="00237365">
          <w:rPr>
            <w:noProof/>
          </w:rPr>
          <w:t>19</w:t>
        </w:r>
        <w:r>
          <w:rPr>
            <w:noProof/>
          </w:rPr>
          <w:fldChar w:fldCharType="end"/>
        </w:r>
      </w:p>
    </w:sdtContent>
  </w:sdt>
  <w:p w14:paraId="5F857691" w14:textId="77777777" w:rsidR="00847A45" w:rsidRDefault="0084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58A8" w14:textId="77777777" w:rsidR="00A40FBC" w:rsidRDefault="00A40FBC" w:rsidP="00637CD3">
      <w:pPr>
        <w:spacing w:after="0" w:line="240" w:lineRule="auto"/>
      </w:pPr>
      <w:r>
        <w:separator/>
      </w:r>
    </w:p>
  </w:footnote>
  <w:footnote w:type="continuationSeparator" w:id="0">
    <w:p w14:paraId="0A8FAA0F" w14:textId="77777777" w:rsidR="00A40FBC" w:rsidRDefault="00A40FBC" w:rsidP="00637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D6AD1"/>
    <w:multiLevelType w:val="hybridMultilevel"/>
    <w:tmpl w:val="1974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B3BF9"/>
    <w:multiLevelType w:val="multilevel"/>
    <w:tmpl w:val="11A8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s2vsftzert5re9sf8vzdwlwzwpd09x2t5v&quot;&gt;LAPCD paper&lt;record-ids&gt;&lt;item&gt;1&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1&lt;/item&gt;&lt;item&gt;42&lt;/item&gt;&lt;/record-ids&gt;&lt;/item&gt;&lt;/Libraries&gt;"/>
  </w:docVars>
  <w:rsids>
    <w:rsidRoot w:val="00B70D96"/>
    <w:rsid w:val="00001D52"/>
    <w:rsid w:val="0000392E"/>
    <w:rsid w:val="00003AFF"/>
    <w:rsid w:val="000050FA"/>
    <w:rsid w:val="000054D1"/>
    <w:rsid w:val="000069B6"/>
    <w:rsid w:val="00006C54"/>
    <w:rsid w:val="00012000"/>
    <w:rsid w:val="00013773"/>
    <w:rsid w:val="0001488D"/>
    <w:rsid w:val="000148A1"/>
    <w:rsid w:val="00020DF8"/>
    <w:rsid w:val="00024516"/>
    <w:rsid w:val="00031B95"/>
    <w:rsid w:val="00034D49"/>
    <w:rsid w:val="0003780E"/>
    <w:rsid w:val="000454A4"/>
    <w:rsid w:val="000479B5"/>
    <w:rsid w:val="00050A86"/>
    <w:rsid w:val="00050DB4"/>
    <w:rsid w:val="00051499"/>
    <w:rsid w:val="00055F18"/>
    <w:rsid w:val="000609A9"/>
    <w:rsid w:val="000702BB"/>
    <w:rsid w:val="00074120"/>
    <w:rsid w:val="00076C64"/>
    <w:rsid w:val="00082537"/>
    <w:rsid w:val="00084224"/>
    <w:rsid w:val="00085049"/>
    <w:rsid w:val="00092613"/>
    <w:rsid w:val="00096408"/>
    <w:rsid w:val="0009721D"/>
    <w:rsid w:val="000A0ECF"/>
    <w:rsid w:val="000A15A7"/>
    <w:rsid w:val="000A172F"/>
    <w:rsid w:val="000A19F7"/>
    <w:rsid w:val="000A1BA0"/>
    <w:rsid w:val="000A22E6"/>
    <w:rsid w:val="000B7017"/>
    <w:rsid w:val="000C3B98"/>
    <w:rsid w:val="000C47F4"/>
    <w:rsid w:val="000C620D"/>
    <w:rsid w:val="000C782C"/>
    <w:rsid w:val="000C78D3"/>
    <w:rsid w:val="000D2C9B"/>
    <w:rsid w:val="000D36A0"/>
    <w:rsid w:val="000D7019"/>
    <w:rsid w:val="000D7551"/>
    <w:rsid w:val="000E6109"/>
    <w:rsid w:val="000F1AEB"/>
    <w:rsid w:val="000F2A33"/>
    <w:rsid w:val="000F2D91"/>
    <w:rsid w:val="000F4F65"/>
    <w:rsid w:val="000F60FE"/>
    <w:rsid w:val="000F621B"/>
    <w:rsid w:val="000F7431"/>
    <w:rsid w:val="00103CB6"/>
    <w:rsid w:val="0010632A"/>
    <w:rsid w:val="00106333"/>
    <w:rsid w:val="0011004F"/>
    <w:rsid w:val="001105B5"/>
    <w:rsid w:val="00117E48"/>
    <w:rsid w:val="00127004"/>
    <w:rsid w:val="001271C3"/>
    <w:rsid w:val="00130097"/>
    <w:rsid w:val="001328DF"/>
    <w:rsid w:val="00134B6C"/>
    <w:rsid w:val="00134BBD"/>
    <w:rsid w:val="0013500F"/>
    <w:rsid w:val="00135D38"/>
    <w:rsid w:val="00136F73"/>
    <w:rsid w:val="00140589"/>
    <w:rsid w:val="00144078"/>
    <w:rsid w:val="00153F22"/>
    <w:rsid w:val="00155AF1"/>
    <w:rsid w:val="00167FFE"/>
    <w:rsid w:val="00171EF0"/>
    <w:rsid w:val="00174E24"/>
    <w:rsid w:val="001766B3"/>
    <w:rsid w:val="001766B6"/>
    <w:rsid w:val="0017672A"/>
    <w:rsid w:val="001800DF"/>
    <w:rsid w:val="00180B6D"/>
    <w:rsid w:val="00181E8C"/>
    <w:rsid w:val="00186245"/>
    <w:rsid w:val="00186F2F"/>
    <w:rsid w:val="00187FB6"/>
    <w:rsid w:val="00187FF5"/>
    <w:rsid w:val="001919DA"/>
    <w:rsid w:val="00192939"/>
    <w:rsid w:val="00193473"/>
    <w:rsid w:val="00193863"/>
    <w:rsid w:val="001A3978"/>
    <w:rsid w:val="001A51CA"/>
    <w:rsid w:val="001B0D5C"/>
    <w:rsid w:val="001B13AD"/>
    <w:rsid w:val="001B59F0"/>
    <w:rsid w:val="001B5C82"/>
    <w:rsid w:val="001C426B"/>
    <w:rsid w:val="001C4696"/>
    <w:rsid w:val="001C638C"/>
    <w:rsid w:val="001D0D38"/>
    <w:rsid w:val="001D0F65"/>
    <w:rsid w:val="001D1890"/>
    <w:rsid w:val="001D4D3C"/>
    <w:rsid w:val="001D5A9D"/>
    <w:rsid w:val="001E0500"/>
    <w:rsid w:val="001E060D"/>
    <w:rsid w:val="001E0809"/>
    <w:rsid w:val="001E645B"/>
    <w:rsid w:val="001E6A3E"/>
    <w:rsid w:val="001F30B7"/>
    <w:rsid w:val="00201A94"/>
    <w:rsid w:val="00204245"/>
    <w:rsid w:val="00204DE0"/>
    <w:rsid w:val="0020671B"/>
    <w:rsid w:val="0020709A"/>
    <w:rsid w:val="00215F52"/>
    <w:rsid w:val="00223A86"/>
    <w:rsid w:val="002240DD"/>
    <w:rsid w:val="00224801"/>
    <w:rsid w:val="0022727F"/>
    <w:rsid w:val="00230A06"/>
    <w:rsid w:val="00233137"/>
    <w:rsid w:val="00234F64"/>
    <w:rsid w:val="00236F8B"/>
    <w:rsid w:val="00236FE3"/>
    <w:rsid w:val="00237365"/>
    <w:rsid w:val="00243342"/>
    <w:rsid w:val="00243B65"/>
    <w:rsid w:val="002472D4"/>
    <w:rsid w:val="00250C08"/>
    <w:rsid w:val="002515C7"/>
    <w:rsid w:val="002516ED"/>
    <w:rsid w:val="002549B1"/>
    <w:rsid w:val="00256331"/>
    <w:rsid w:val="0025784F"/>
    <w:rsid w:val="002645AB"/>
    <w:rsid w:val="002663E0"/>
    <w:rsid w:val="00267800"/>
    <w:rsid w:val="0026791C"/>
    <w:rsid w:val="00277FFD"/>
    <w:rsid w:val="002806BC"/>
    <w:rsid w:val="00281B86"/>
    <w:rsid w:val="002821FF"/>
    <w:rsid w:val="00282533"/>
    <w:rsid w:val="002839C5"/>
    <w:rsid w:val="00283D7B"/>
    <w:rsid w:val="00291D2B"/>
    <w:rsid w:val="002943DF"/>
    <w:rsid w:val="002A1843"/>
    <w:rsid w:val="002A1EDD"/>
    <w:rsid w:val="002B1AA1"/>
    <w:rsid w:val="002B473E"/>
    <w:rsid w:val="002B4BEC"/>
    <w:rsid w:val="002B757F"/>
    <w:rsid w:val="002B7A3E"/>
    <w:rsid w:val="002C003C"/>
    <w:rsid w:val="002C0611"/>
    <w:rsid w:val="002C2930"/>
    <w:rsid w:val="002D06CC"/>
    <w:rsid w:val="002D4B92"/>
    <w:rsid w:val="002D4BCC"/>
    <w:rsid w:val="002D4C48"/>
    <w:rsid w:val="002D779D"/>
    <w:rsid w:val="002D7B5A"/>
    <w:rsid w:val="002E5B14"/>
    <w:rsid w:val="002F3D23"/>
    <w:rsid w:val="002F4E95"/>
    <w:rsid w:val="002F52D1"/>
    <w:rsid w:val="002F6E73"/>
    <w:rsid w:val="002F784D"/>
    <w:rsid w:val="00301351"/>
    <w:rsid w:val="003018B0"/>
    <w:rsid w:val="003050AE"/>
    <w:rsid w:val="00310D7E"/>
    <w:rsid w:val="003138B5"/>
    <w:rsid w:val="00313DDE"/>
    <w:rsid w:val="00317F27"/>
    <w:rsid w:val="00321BA1"/>
    <w:rsid w:val="00322A7B"/>
    <w:rsid w:val="00323CA7"/>
    <w:rsid w:val="00336387"/>
    <w:rsid w:val="00340344"/>
    <w:rsid w:val="00343A87"/>
    <w:rsid w:val="00344C03"/>
    <w:rsid w:val="003452CE"/>
    <w:rsid w:val="00353608"/>
    <w:rsid w:val="0035785A"/>
    <w:rsid w:val="00363AE2"/>
    <w:rsid w:val="00363F4C"/>
    <w:rsid w:val="0036730A"/>
    <w:rsid w:val="003705A5"/>
    <w:rsid w:val="00373C0B"/>
    <w:rsid w:val="003908C3"/>
    <w:rsid w:val="003910E9"/>
    <w:rsid w:val="00393B6C"/>
    <w:rsid w:val="0039638E"/>
    <w:rsid w:val="00397090"/>
    <w:rsid w:val="003A0148"/>
    <w:rsid w:val="003A182A"/>
    <w:rsid w:val="003A4F10"/>
    <w:rsid w:val="003A6238"/>
    <w:rsid w:val="003B58DB"/>
    <w:rsid w:val="003C00CD"/>
    <w:rsid w:val="003C0888"/>
    <w:rsid w:val="003C11EC"/>
    <w:rsid w:val="003C29C8"/>
    <w:rsid w:val="003C3528"/>
    <w:rsid w:val="003D12D5"/>
    <w:rsid w:val="003D2522"/>
    <w:rsid w:val="003E18F6"/>
    <w:rsid w:val="003E339D"/>
    <w:rsid w:val="003E507C"/>
    <w:rsid w:val="003E70C1"/>
    <w:rsid w:val="003F1797"/>
    <w:rsid w:val="003F2E4A"/>
    <w:rsid w:val="003F4BE0"/>
    <w:rsid w:val="003F6CE3"/>
    <w:rsid w:val="00400300"/>
    <w:rsid w:val="00402BF9"/>
    <w:rsid w:val="0040388B"/>
    <w:rsid w:val="00403F67"/>
    <w:rsid w:val="0041614E"/>
    <w:rsid w:val="0042273D"/>
    <w:rsid w:val="0042298A"/>
    <w:rsid w:val="00422DF2"/>
    <w:rsid w:val="004254B8"/>
    <w:rsid w:val="004277D4"/>
    <w:rsid w:val="00435C5C"/>
    <w:rsid w:val="00435F9A"/>
    <w:rsid w:val="00437475"/>
    <w:rsid w:val="00437C6D"/>
    <w:rsid w:val="0044085C"/>
    <w:rsid w:val="00442369"/>
    <w:rsid w:val="004428DE"/>
    <w:rsid w:val="00442A08"/>
    <w:rsid w:val="004469B9"/>
    <w:rsid w:val="00447A35"/>
    <w:rsid w:val="004508D0"/>
    <w:rsid w:val="0045278D"/>
    <w:rsid w:val="00460B5A"/>
    <w:rsid w:val="00462C51"/>
    <w:rsid w:val="0046381C"/>
    <w:rsid w:val="004674A7"/>
    <w:rsid w:val="00480A3E"/>
    <w:rsid w:val="004816E2"/>
    <w:rsid w:val="004957B1"/>
    <w:rsid w:val="00496207"/>
    <w:rsid w:val="0049672D"/>
    <w:rsid w:val="004A69E5"/>
    <w:rsid w:val="004B1CF9"/>
    <w:rsid w:val="004B4DB6"/>
    <w:rsid w:val="004B71B9"/>
    <w:rsid w:val="004C42F6"/>
    <w:rsid w:val="004D2B52"/>
    <w:rsid w:val="004D4CBA"/>
    <w:rsid w:val="004D71E3"/>
    <w:rsid w:val="004D7CCE"/>
    <w:rsid w:val="004E04CD"/>
    <w:rsid w:val="004E096B"/>
    <w:rsid w:val="004E1659"/>
    <w:rsid w:val="004E558B"/>
    <w:rsid w:val="004F0567"/>
    <w:rsid w:val="004F33A1"/>
    <w:rsid w:val="004F7641"/>
    <w:rsid w:val="00505B42"/>
    <w:rsid w:val="00506243"/>
    <w:rsid w:val="005110E9"/>
    <w:rsid w:val="005118F4"/>
    <w:rsid w:val="00511B5D"/>
    <w:rsid w:val="00521B17"/>
    <w:rsid w:val="0054021C"/>
    <w:rsid w:val="00540E78"/>
    <w:rsid w:val="00542EE3"/>
    <w:rsid w:val="00543B25"/>
    <w:rsid w:val="0054538D"/>
    <w:rsid w:val="00545682"/>
    <w:rsid w:val="00550632"/>
    <w:rsid w:val="00552143"/>
    <w:rsid w:val="00554FE6"/>
    <w:rsid w:val="00555875"/>
    <w:rsid w:val="00556315"/>
    <w:rsid w:val="00557920"/>
    <w:rsid w:val="00560BEA"/>
    <w:rsid w:val="00560D35"/>
    <w:rsid w:val="00561332"/>
    <w:rsid w:val="00563753"/>
    <w:rsid w:val="00565243"/>
    <w:rsid w:val="00570BCF"/>
    <w:rsid w:val="005714C9"/>
    <w:rsid w:val="0057269E"/>
    <w:rsid w:val="00573870"/>
    <w:rsid w:val="00573C49"/>
    <w:rsid w:val="00575B8D"/>
    <w:rsid w:val="0058025B"/>
    <w:rsid w:val="0058307C"/>
    <w:rsid w:val="0058372F"/>
    <w:rsid w:val="00584AFD"/>
    <w:rsid w:val="00596FCB"/>
    <w:rsid w:val="00597CC6"/>
    <w:rsid w:val="005A1111"/>
    <w:rsid w:val="005A3C85"/>
    <w:rsid w:val="005A4824"/>
    <w:rsid w:val="005A7217"/>
    <w:rsid w:val="005B2BB5"/>
    <w:rsid w:val="005B365F"/>
    <w:rsid w:val="005B3C25"/>
    <w:rsid w:val="005B3D11"/>
    <w:rsid w:val="005B51BA"/>
    <w:rsid w:val="005B5598"/>
    <w:rsid w:val="005C1036"/>
    <w:rsid w:val="005C59FB"/>
    <w:rsid w:val="005D572F"/>
    <w:rsid w:val="005E10FA"/>
    <w:rsid w:val="005E1533"/>
    <w:rsid w:val="005E201D"/>
    <w:rsid w:val="005E31AD"/>
    <w:rsid w:val="005E379C"/>
    <w:rsid w:val="005E5AC3"/>
    <w:rsid w:val="005F155D"/>
    <w:rsid w:val="005F4633"/>
    <w:rsid w:val="006029AA"/>
    <w:rsid w:val="00603553"/>
    <w:rsid w:val="00605169"/>
    <w:rsid w:val="006051D2"/>
    <w:rsid w:val="006065C6"/>
    <w:rsid w:val="00607434"/>
    <w:rsid w:val="0060745B"/>
    <w:rsid w:val="0061048A"/>
    <w:rsid w:val="0061428C"/>
    <w:rsid w:val="00617EC0"/>
    <w:rsid w:val="006217F2"/>
    <w:rsid w:val="00622DC4"/>
    <w:rsid w:val="006237D1"/>
    <w:rsid w:val="00630AA8"/>
    <w:rsid w:val="00632532"/>
    <w:rsid w:val="00632C57"/>
    <w:rsid w:val="00635944"/>
    <w:rsid w:val="00637CD3"/>
    <w:rsid w:val="00640579"/>
    <w:rsid w:val="00642506"/>
    <w:rsid w:val="00645326"/>
    <w:rsid w:val="0064792C"/>
    <w:rsid w:val="00652470"/>
    <w:rsid w:val="006533B5"/>
    <w:rsid w:val="00656BA5"/>
    <w:rsid w:val="00661127"/>
    <w:rsid w:val="006628E1"/>
    <w:rsid w:val="006637B9"/>
    <w:rsid w:val="006642B1"/>
    <w:rsid w:val="006660E3"/>
    <w:rsid w:val="006708F9"/>
    <w:rsid w:val="006806FA"/>
    <w:rsid w:val="00681028"/>
    <w:rsid w:val="00681EE9"/>
    <w:rsid w:val="00681FED"/>
    <w:rsid w:val="006837B9"/>
    <w:rsid w:val="00687A82"/>
    <w:rsid w:val="00691864"/>
    <w:rsid w:val="00692B91"/>
    <w:rsid w:val="006A0004"/>
    <w:rsid w:val="006A1790"/>
    <w:rsid w:val="006A4148"/>
    <w:rsid w:val="006A4E29"/>
    <w:rsid w:val="006B0683"/>
    <w:rsid w:val="006B09FF"/>
    <w:rsid w:val="006B0B66"/>
    <w:rsid w:val="006B1880"/>
    <w:rsid w:val="006B1E4B"/>
    <w:rsid w:val="006B210C"/>
    <w:rsid w:val="006B3243"/>
    <w:rsid w:val="006C0EF2"/>
    <w:rsid w:val="006C20BD"/>
    <w:rsid w:val="006C7491"/>
    <w:rsid w:val="006C7779"/>
    <w:rsid w:val="006D3D8A"/>
    <w:rsid w:val="006D413A"/>
    <w:rsid w:val="006D5130"/>
    <w:rsid w:val="006D6F29"/>
    <w:rsid w:val="006E7B4A"/>
    <w:rsid w:val="006F26AA"/>
    <w:rsid w:val="006F333A"/>
    <w:rsid w:val="006F4CD9"/>
    <w:rsid w:val="006F6208"/>
    <w:rsid w:val="007017AD"/>
    <w:rsid w:val="007032F9"/>
    <w:rsid w:val="0070473C"/>
    <w:rsid w:val="00704BB6"/>
    <w:rsid w:val="00704F00"/>
    <w:rsid w:val="0070539B"/>
    <w:rsid w:val="00705DC1"/>
    <w:rsid w:val="00706B8D"/>
    <w:rsid w:val="0070714B"/>
    <w:rsid w:val="00710A00"/>
    <w:rsid w:val="007112D9"/>
    <w:rsid w:val="0071151E"/>
    <w:rsid w:val="00711E34"/>
    <w:rsid w:val="00715231"/>
    <w:rsid w:val="007172BE"/>
    <w:rsid w:val="00720D4D"/>
    <w:rsid w:val="0072259B"/>
    <w:rsid w:val="00722D10"/>
    <w:rsid w:val="00725535"/>
    <w:rsid w:val="007308F9"/>
    <w:rsid w:val="00730CF0"/>
    <w:rsid w:val="007316F4"/>
    <w:rsid w:val="00736E64"/>
    <w:rsid w:val="00740979"/>
    <w:rsid w:val="00741357"/>
    <w:rsid w:val="00742BBF"/>
    <w:rsid w:val="00745C13"/>
    <w:rsid w:val="00747427"/>
    <w:rsid w:val="00754A54"/>
    <w:rsid w:val="00755701"/>
    <w:rsid w:val="0075735B"/>
    <w:rsid w:val="00761CFA"/>
    <w:rsid w:val="00762740"/>
    <w:rsid w:val="00765C04"/>
    <w:rsid w:val="007679AB"/>
    <w:rsid w:val="00773CBF"/>
    <w:rsid w:val="00780303"/>
    <w:rsid w:val="007826B3"/>
    <w:rsid w:val="007836AC"/>
    <w:rsid w:val="007838CB"/>
    <w:rsid w:val="00783C7D"/>
    <w:rsid w:val="007868AF"/>
    <w:rsid w:val="0079281A"/>
    <w:rsid w:val="00792B2B"/>
    <w:rsid w:val="007933BE"/>
    <w:rsid w:val="0079722D"/>
    <w:rsid w:val="007A1C40"/>
    <w:rsid w:val="007A2413"/>
    <w:rsid w:val="007A2609"/>
    <w:rsid w:val="007A4832"/>
    <w:rsid w:val="007B108B"/>
    <w:rsid w:val="007B5231"/>
    <w:rsid w:val="007B5B96"/>
    <w:rsid w:val="007B77FD"/>
    <w:rsid w:val="007C29A3"/>
    <w:rsid w:val="007C3128"/>
    <w:rsid w:val="007C4706"/>
    <w:rsid w:val="007D1BF5"/>
    <w:rsid w:val="007D435D"/>
    <w:rsid w:val="007D60FE"/>
    <w:rsid w:val="007E2FC3"/>
    <w:rsid w:val="007E6EA7"/>
    <w:rsid w:val="007F0F69"/>
    <w:rsid w:val="007F1E81"/>
    <w:rsid w:val="007F6D21"/>
    <w:rsid w:val="008018B5"/>
    <w:rsid w:val="00801F3A"/>
    <w:rsid w:val="00804302"/>
    <w:rsid w:val="008065E5"/>
    <w:rsid w:val="00813D71"/>
    <w:rsid w:val="00815D58"/>
    <w:rsid w:val="00823354"/>
    <w:rsid w:val="00823F3E"/>
    <w:rsid w:val="00824693"/>
    <w:rsid w:val="0082575A"/>
    <w:rsid w:val="00827142"/>
    <w:rsid w:val="0083116E"/>
    <w:rsid w:val="00834775"/>
    <w:rsid w:val="00834BA9"/>
    <w:rsid w:val="008355F2"/>
    <w:rsid w:val="0083588C"/>
    <w:rsid w:val="00840BFA"/>
    <w:rsid w:val="00842E0C"/>
    <w:rsid w:val="00843A08"/>
    <w:rsid w:val="0084450C"/>
    <w:rsid w:val="00847A45"/>
    <w:rsid w:val="00851671"/>
    <w:rsid w:val="00852688"/>
    <w:rsid w:val="00855CED"/>
    <w:rsid w:val="008577DB"/>
    <w:rsid w:val="00864E92"/>
    <w:rsid w:val="008654DA"/>
    <w:rsid w:val="00865FC0"/>
    <w:rsid w:val="00874447"/>
    <w:rsid w:val="00876A87"/>
    <w:rsid w:val="0088266E"/>
    <w:rsid w:val="00884440"/>
    <w:rsid w:val="008847DA"/>
    <w:rsid w:val="00890120"/>
    <w:rsid w:val="00891114"/>
    <w:rsid w:val="00894D75"/>
    <w:rsid w:val="008A26B6"/>
    <w:rsid w:val="008A3CCD"/>
    <w:rsid w:val="008A5346"/>
    <w:rsid w:val="008A558A"/>
    <w:rsid w:val="008B09EB"/>
    <w:rsid w:val="008B25AF"/>
    <w:rsid w:val="008B3EE8"/>
    <w:rsid w:val="008B56A8"/>
    <w:rsid w:val="008B6641"/>
    <w:rsid w:val="008B723E"/>
    <w:rsid w:val="008B7B23"/>
    <w:rsid w:val="008C2467"/>
    <w:rsid w:val="008D00B5"/>
    <w:rsid w:val="008D029F"/>
    <w:rsid w:val="008D3592"/>
    <w:rsid w:val="008D4655"/>
    <w:rsid w:val="008D5099"/>
    <w:rsid w:val="008D73B5"/>
    <w:rsid w:val="008D753B"/>
    <w:rsid w:val="008E7706"/>
    <w:rsid w:val="00902EFF"/>
    <w:rsid w:val="009047BC"/>
    <w:rsid w:val="00914B0B"/>
    <w:rsid w:val="0091570F"/>
    <w:rsid w:val="00922A94"/>
    <w:rsid w:val="00936660"/>
    <w:rsid w:val="009406D9"/>
    <w:rsid w:val="00942C47"/>
    <w:rsid w:val="00942D2D"/>
    <w:rsid w:val="00944769"/>
    <w:rsid w:val="009447E8"/>
    <w:rsid w:val="00947A46"/>
    <w:rsid w:val="00947ED1"/>
    <w:rsid w:val="0095318A"/>
    <w:rsid w:val="00955B66"/>
    <w:rsid w:val="00962D21"/>
    <w:rsid w:val="00965324"/>
    <w:rsid w:val="00967B39"/>
    <w:rsid w:val="00970639"/>
    <w:rsid w:val="0097172F"/>
    <w:rsid w:val="0098169B"/>
    <w:rsid w:val="00982814"/>
    <w:rsid w:val="00982B81"/>
    <w:rsid w:val="00983CF6"/>
    <w:rsid w:val="00984938"/>
    <w:rsid w:val="0098634A"/>
    <w:rsid w:val="00992031"/>
    <w:rsid w:val="00993914"/>
    <w:rsid w:val="00994FAC"/>
    <w:rsid w:val="009A2313"/>
    <w:rsid w:val="009A36EC"/>
    <w:rsid w:val="009A4EAA"/>
    <w:rsid w:val="009A4F33"/>
    <w:rsid w:val="009B3BE0"/>
    <w:rsid w:val="009B77C3"/>
    <w:rsid w:val="009C17D4"/>
    <w:rsid w:val="009C387E"/>
    <w:rsid w:val="009C613F"/>
    <w:rsid w:val="009D0B54"/>
    <w:rsid w:val="009D1953"/>
    <w:rsid w:val="009D26AE"/>
    <w:rsid w:val="009E014C"/>
    <w:rsid w:val="009E101A"/>
    <w:rsid w:val="009E14FF"/>
    <w:rsid w:val="009E5E54"/>
    <w:rsid w:val="009E6B5A"/>
    <w:rsid w:val="009F04D0"/>
    <w:rsid w:val="009F3469"/>
    <w:rsid w:val="009F3EBC"/>
    <w:rsid w:val="009F57EF"/>
    <w:rsid w:val="00A0330A"/>
    <w:rsid w:val="00A139BF"/>
    <w:rsid w:val="00A13FC2"/>
    <w:rsid w:val="00A163A5"/>
    <w:rsid w:val="00A22E93"/>
    <w:rsid w:val="00A2365C"/>
    <w:rsid w:val="00A24F0F"/>
    <w:rsid w:val="00A25111"/>
    <w:rsid w:val="00A33D2D"/>
    <w:rsid w:val="00A33F00"/>
    <w:rsid w:val="00A36E7F"/>
    <w:rsid w:val="00A403E9"/>
    <w:rsid w:val="00A40FBC"/>
    <w:rsid w:val="00A45313"/>
    <w:rsid w:val="00A51827"/>
    <w:rsid w:val="00A558C3"/>
    <w:rsid w:val="00A55E2B"/>
    <w:rsid w:val="00A609AA"/>
    <w:rsid w:val="00A6357A"/>
    <w:rsid w:val="00A6509A"/>
    <w:rsid w:val="00A67D13"/>
    <w:rsid w:val="00A72A2D"/>
    <w:rsid w:val="00A73F05"/>
    <w:rsid w:val="00A74EA7"/>
    <w:rsid w:val="00A803DF"/>
    <w:rsid w:val="00A833DE"/>
    <w:rsid w:val="00A84531"/>
    <w:rsid w:val="00A85361"/>
    <w:rsid w:val="00A860E1"/>
    <w:rsid w:val="00A86411"/>
    <w:rsid w:val="00A87E43"/>
    <w:rsid w:val="00A90D51"/>
    <w:rsid w:val="00A92B84"/>
    <w:rsid w:val="00A97603"/>
    <w:rsid w:val="00A977F5"/>
    <w:rsid w:val="00AA6C88"/>
    <w:rsid w:val="00AB2F6D"/>
    <w:rsid w:val="00AB301E"/>
    <w:rsid w:val="00AC22E1"/>
    <w:rsid w:val="00AC279D"/>
    <w:rsid w:val="00AC50EB"/>
    <w:rsid w:val="00AC7A39"/>
    <w:rsid w:val="00AD42DF"/>
    <w:rsid w:val="00AE2933"/>
    <w:rsid w:val="00AF3F4A"/>
    <w:rsid w:val="00AF6AD6"/>
    <w:rsid w:val="00AF6DCC"/>
    <w:rsid w:val="00B03983"/>
    <w:rsid w:val="00B0551B"/>
    <w:rsid w:val="00B06A9B"/>
    <w:rsid w:val="00B07ECF"/>
    <w:rsid w:val="00B12555"/>
    <w:rsid w:val="00B20825"/>
    <w:rsid w:val="00B210C5"/>
    <w:rsid w:val="00B22A1D"/>
    <w:rsid w:val="00B25B1B"/>
    <w:rsid w:val="00B2712E"/>
    <w:rsid w:val="00B34B8F"/>
    <w:rsid w:val="00B3727E"/>
    <w:rsid w:val="00B37EAE"/>
    <w:rsid w:val="00B4072C"/>
    <w:rsid w:val="00B46804"/>
    <w:rsid w:val="00B50D4C"/>
    <w:rsid w:val="00B5141F"/>
    <w:rsid w:val="00B55F23"/>
    <w:rsid w:val="00B6029C"/>
    <w:rsid w:val="00B63F85"/>
    <w:rsid w:val="00B641C1"/>
    <w:rsid w:val="00B70D96"/>
    <w:rsid w:val="00B745C6"/>
    <w:rsid w:val="00B760C3"/>
    <w:rsid w:val="00B80A9B"/>
    <w:rsid w:val="00B82ECA"/>
    <w:rsid w:val="00B8320E"/>
    <w:rsid w:val="00B83E29"/>
    <w:rsid w:val="00B85B0C"/>
    <w:rsid w:val="00B861EE"/>
    <w:rsid w:val="00B9052A"/>
    <w:rsid w:val="00B907BA"/>
    <w:rsid w:val="00B907DA"/>
    <w:rsid w:val="00B91A65"/>
    <w:rsid w:val="00B920E6"/>
    <w:rsid w:val="00B97C7B"/>
    <w:rsid w:val="00BA0CCE"/>
    <w:rsid w:val="00BA3DC7"/>
    <w:rsid w:val="00BA61B0"/>
    <w:rsid w:val="00BA75C2"/>
    <w:rsid w:val="00BB07F1"/>
    <w:rsid w:val="00BB4368"/>
    <w:rsid w:val="00BB4455"/>
    <w:rsid w:val="00BB447C"/>
    <w:rsid w:val="00BB61F8"/>
    <w:rsid w:val="00BB6DAC"/>
    <w:rsid w:val="00BD0503"/>
    <w:rsid w:val="00BD2201"/>
    <w:rsid w:val="00BD2EDA"/>
    <w:rsid w:val="00BD35FD"/>
    <w:rsid w:val="00BD52C5"/>
    <w:rsid w:val="00BE09A5"/>
    <w:rsid w:val="00BE0DF4"/>
    <w:rsid w:val="00BE3358"/>
    <w:rsid w:val="00BE5EF0"/>
    <w:rsid w:val="00BF1F6C"/>
    <w:rsid w:val="00BF21E9"/>
    <w:rsid w:val="00BF29BF"/>
    <w:rsid w:val="00BF366E"/>
    <w:rsid w:val="00BF3B59"/>
    <w:rsid w:val="00BF590B"/>
    <w:rsid w:val="00BF7E20"/>
    <w:rsid w:val="00C04186"/>
    <w:rsid w:val="00C15F2E"/>
    <w:rsid w:val="00C16002"/>
    <w:rsid w:val="00C1798E"/>
    <w:rsid w:val="00C20E8B"/>
    <w:rsid w:val="00C217C3"/>
    <w:rsid w:val="00C30B5D"/>
    <w:rsid w:val="00C3225C"/>
    <w:rsid w:val="00C3356B"/>
    <w:rsid w:val="00C34061"/>
    <w:rsid w:val="00C42A16"/>
    <w:rsid w:val="00C456CD"/>
    <w:rsid w:val="00C45C7B"/>
    <w:rsid w:val="00C4711E"/>
    <w:rsid w:val="00C5380E"/>
    <w:rsid w:val="00C56357"/>
    <w:rsid w:val="00C60FCD"/>
    <w:rsid w:val="00C61267"/>
    <w:rsid w:val="00C6399D"/>
    <w:rsid w:val="00C7104D"/>
    <w:rsid w:val="00C7730B"/>
    <w:rsid w:val="00C81C47"/>
    <w:rsid w:val="00C91F59"/>
    <w:rsid w:val="00C924A1"/>
    <w:rsid w:val="00CA0F9B"/>
    <w:rsid w:val="00CA5C2D"/>
    <w:rsid w:val="00CA7917"/>
    <w:rsid w:val="00CB1C2F"/>
    <w:rsid w:val="00CB49E2"/>
    <w:rsid w:val="00CC1E25"/>
    <w:rsid w:val="00CC5EDA"/>
    <w:rsid w:val="00CC6CDC"/>
    <w:rsid w:val="00CD20FB"/>
    <w:rsid w:val="00CD31B4"/>
    <w:rsid w:val="00CD4E16"/>
    <w:rsid w:val="00CD517A"/>
    <w:rsid w:val="00CE18C3"/>
    <w:rsid w:val="00CE1923"/>
    <w:rsid w:val="00CE24CE"/>
    <w:rsid w:val="00CE25EB"/>
    <w:rsid w:val="00CF102D"/>
    <w:rsid w:val="00CF18E9"/>
    <w:rsid w:val="00CF2F7E"/>
    <w:rsid w:val="00CF308C"/>
    <w:rsid w:val="00CF4230"/>
    <w:rsid w:val="00CF49D6"/>
    <w:rsid w:val="00CF5488"/>
    <w:rsid w:val="00CF61FE"/>
    <w:rsid w:val="00D023D8"/>
    <w:rsid w:val="00D02608"/>
    <w:rsid w:val="00D03093"/>
    <w:rsid w:val="00D05178"/>
    <w:rsid w:val="00D06653"/>
    <w:rsid w:val="00D11D4E"/>
    <w:rsid w:val="00D11DA5"/>
    <w:rsid w:val="00D1252D"/>
    <w:rsid w:val="00D14533"/>
    <w:rsid w:val="00D20DB5"/>
    <w:rsid w:val="00D213B9"/>
    <w:rsid w:val="00D23321"/>
    <w:rsid w:val="00D27EB4"/>
    <w:rsid w:val="00D30B45"/>
    <w:rsid w:val="00D32D31"/>
    <w:rsid w:val="00D3675B"/>
    <w:rsid w:val="00D36CF8"/>
    <w:rsid w:val="00D41CF4"/>
    <w:rsid w:val="00D55C9C"/>
    <w:rsid w:val="00D55E8F"/>
    <w:rsid w:val="00D611AC"/>
    <w:rsid w:val="00D61562"/>
    <w:rsid w:val="00D61E76"/>
    <w:rsid w:val="00D702BC"/>
    <w:rsid w:val="00D71E6D"/>
    <w:rsid w:val="00D76D6C"/>
    <w:rsid w:val="00D7709D"/>
    <w:rsid w:val="00D83F36"/>
    <w:rsid w:val="00D844C0"/>
    <w:rsid w:val="00D8501F"/>
    <w:rsid w:val="00D87BF5"/>
    <w:rsid w:val="00D87CE2"/>
    <w:rsid w:val="00D92B89"/>
    <w:rsid w:val="00D93C90"/>
    <w:rsid w:val="00D97542"/>
    <w:rsid w:val="00DA1B9E"/>
    <w:rsid w:val="00DA31C3"/>
    <w:rsid w:val="00DA472F"/>
    <w:rsid w:val="00DA7F81"/>
    <w:rsid w:val="00DB2716"/>
    <w:rsid w:val="00DB3589"/>
    <w:rsid w:val="00DB6E16"/>
    <w:rsid w:val="00DB7089"/>
    <w:rsid w:val="00DC0066"/>
    <w:rsid w:val="00DC2D7D"/>
    <w:rsid w:val="00DC3A8D"/>
    <w:rsid w:val="00DC3C0B"/>
    <w:rsid w:val="00DC451F"/>
    <w:rsid w:val="00DC46FB"/>
    <w:rsid w:val="00DC4DB9"/>
    <w:rsid w:val="00DC5010"/>
    <w:rsid w:val="00DC5BF8"/>
    <w:rsid w:val="00DC662D"/>
    <w:rsid w:val="00DD2553"/>
    <w:rsid w:val="00DD47B7"/>
    <w:rsid w:val="00DD5519"/>
    <w:rsid w:val="00DD660F"/>
    <w:rsid w:val="00DE21DF"/>
    <w:rsid w:val="00DE2DE9"/>
    <w:rsid w:val="00DE5DD0"/>
    <w:rsid w:val="00DF0137"/>
    <w:rsid w:val="00DF0335"/>
    <w:rsid w:val="00DF2CDC"/>
    <w:rsid w:val="00E04593"/>
    <w:rsid w:val="00E1379E"/>
    <w:rsid w:val="00E152D1"/>
    <w:rsid w:val="00E1782D"/>
    <w:rsid w:val="00E2123E"/>
    <w:rsid w:val="00E21273"/>
    <w:rsid w:val="00E22B91"/>
    <w:rsid w:val="00E25B8F"/>
    <w:rsid w:val="00E25DE9"/>
    <w:rsid w:val="00E2671D"/>
    <w:rsid w:val="00E3242E"/>
    <w:rsid w:val="00E35D11"/>
    <w:rsid w:val="00E4367B"/>
    <w:rsid w:val="00E4478A"/>
    <w:rsid w:val="00E51185"/>
    <w:rsid w:val="00E52014"/>
    <w:rsid w:val="00E5292A"/>
    <w:rsid w:val="00E566B6"/>
    <w:rsid w:val="00E57DF5"/>
    <w:rsid w:val="00E64409"/>
    <w:rsid w:val="00E6683C"/>
    <w:rsid w:val="00E66AF6"/>
    <w:rsid w:val="00E73B7E"/>
    <w:rsid w:val="00E750A0"/>
    <w:rsid w:val="00E838E2"/>
    <w:rsid w:val="00E85874"/>
    <w:rsid w:val="00E8792A"/>
    <w:rsid w:val="00E92168"/>
    <w:rsid w:val="00E96BA8"/>
    <w:rsid w:val="00E9744D"/>
    <w:rsid w:val="00EA2173"/>
    <w:rsid w:val="00EA2AF7"/>
    <w:rsid w:val="00EA364B"/>
    <w:rsid w:val="00EA3862"/>
    <w:rsid w:val="00EA404D"/>
    <w:rsid w:val="00EA4957"/>
    <w:rsid w:val="00EA5374"/>
    <w:rsid w:val="00EA6F10"/>
    <w:rsid w:val="00EB1C1F"/>
    <w:rsid w:val="00EB4E34"/>
    <w:rsid w:val="00EB629F"/>
    <w:rsid w:val="00EB73C3"/>
    <w:rsid w:val="00EC0326"/>
    <w:rsid w:val="00EC39B6"/>
    <w:rsid w:val="00EC5AF9"/>
    <w:rsid w:val="00EC7087"/>
    <w:rsid w:val="00EC7321"/>
    <w:rsid w:val="00ED519A"/>
    <w:rsid w:val="00ED5E43"/>
    <w:rsid w:val="00EE0128"/>
    <w:rsid w:val="00EE5D66"/>
    <w:rsid w:val="00EF203D"/>
    <w:rsid w:val="00EF367B"/>
    <w:rsid w:val="00EF4D9F"/>
    <w:rsid w:val="00EF585A"/>
    <w:rsid w:val="00EF7700"/>
    <w:rsid w:val="00F0331C"/>
    <w:rsid w:val="00F04669"/>
    <w:rsid w:val="00F07B2A"/>
    <w:rsid w:val="00F07D25"/>
    <w:rsid w:val="00F16B9F"/>
    <w:rsid w:val="00F301BE"/>
    <w:rsid w:val="00F30D81"/>
    <w:rsid w:val="00F32867"/>
    <w:rsid w:val="00F359AB"/>
    <w:rsid w:val="00F35CB9"/>
    <w:rsid w:val="00F3664B"/>
    <w:rsid w:val="00F37A0C"/>
    <w:rsid w:val="00F406FC"/>
    <w:rsid w:val="00F42280"/>
    <w:rsid w:val="00F460E9"/>
    <w:rsid w:val="00F46AD2"/>
    <w:rsid w:val="00F50317"/>
    <w:rsid w:val="00F51050"/>
    <w:rsid w:val="00F5226A"/>
    <w:rsid w:val="00F53288"/>
    <w:rsid w:val="00F55E38"/>
    <w:rsid w:val="00F60159"/>
    <w:rsid w:val="00F6247E"/>
    <w:rsid w:val="00F65F4E"/>
    <w:rsid w:val="00F70A91"/>
    <w:rsid w:val="00F715A9"/>
    <w:rsid w:val="00F73225"/>
    <w:rsid w:val="00F76F60"/>
    <w:rsid w:val="00F8196B"/>
    <w:rsid w:val="00F82AF1"/>
    <w:rsid w:val="00F8645A"/>
    <w:rsid w:val="00F87C34"/>
    <w:rsid w:val="00F87D83"/>
    <w:rsid w:val="00F90672"/>
    <w:rsid w:val="00F96F53"/>
    <w:rsid w:val="00FA0CDF"/>
    <w:rsid w:val="00FA4261"/>
    <w:rsid w:val="00FA55EE"/>
    <w:rsid w:val="00FB544A"/>
    <w:rsid w:val="00FB77FF"/>
    <w:rsid w:val="00FC30C7"/>
    <w:rsid w:val="00FC3136"/>
    <w:rsid w:val="00FD1A3B"/>
    <w:rsid w:val="00FD3A62"/>
    <w:rsid w:val="00FD3E60"/>
    <w:rsid w:val="00FD4B89"/>
    <w:rsid w:val="00FD55BC"/>
    <w:rsid w:val="00FE106D"/>
    <w:rsid w:val="00FE46D9"/>
    <w:rsid w:val="00FE684A"/>
    <w:rsid w:val="00FF2D77"/>
    <w:rsid w:val="00FF3257"/>
    <w:rsid w:val="00FF62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9F58"/>
  <w15:docId w15:val="{B772E1E8-EA36-4E38-8CB2-DA7B709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A7"/>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70D96"/>
    <w:rPr>
      <w:rFonts w:cs="Times New Roman"/>
      <w:sz w:val="16"/>
      <w:szCs w:val="16"/>
    </w:rPr>
  </w:style>
  <w:style w:type="paragraph" w:styleId="CommentText">
    <w:name w:val="annotation text"/>
    <w:basedOn w:val="Normal"/>
    <w:link w:val="CommentTextChar"/>
    <w:uiPriority w:val="99"/>
    <w:semiHidden/>
    <w:unhideWhenUsed/>
    <w:rsid w:val="00B70D96"/>
    <w:pPr>
      <w:spacing w:line="240" w:lineRule="auto"/>
    </w:pPr>
    <w:rPr>
      <w:rFonts w:cs="Arial"/>
      <w:sz w:val="20"/>
      <w:szCs w:val="20"/>
    </w:rPr>
  </w:style>
  <w:style w:type="character" w:customStyle="1" w:styleId="CommentTextChar">
    <w:name w:val="Comment Text Char"/>
    <w:basedOn w:val="DefaultParagraphFont"/>
    <w:link w:val="CommentText"/>
    <w:uiPriority w:val="99"/>
    <w:semiHidden/>
    <w:rsid w:val="00B70D96"/>
    <w:rPr>
      <w:rFonts w:cs="Arial"/>
      <w:sz w:val="20"/>
      <w:szCs w:val="20"/>
    </w:rPr>
  </w:style>
  <w:style w:type="paragraph" w:customStyle="1" w:styleId="EndNoteBibliography">
    <w:name w:val="EndNote Bibliography"/>
    <w:basedOn w:val="Normal"/>
    <w:link w:val="EndNoteBibliographyChar"/>
    <w:rsid w:val="00B70D96"/>
    <w:pPr>
      <w:spacing w:line="240" w:lineRule="auto"/>
    </w:pPr>
    <w:rPr>
      <w:rFonts w:ascii="Calibri" w:hAnsi="Calibri" w:cs="Arial"/>
      <w:noProof/>
    </w:rPr>
  </w:style>
  <w:style w:type="character" w:customStyle="1" w:styleId="EndNoteBibliographyChar">
    <w:name w:val="EndNote Bibliography Char"/>
    <w:basedOn w:val="DefaultParagraphFont"/>
    <w:link w:val="EndNoteBibliography"/>
    <w:locked/>
    <w:rsid w:val="00B70D96"/>
    <w:rPr>
      <w:rFonts w:ascii="Calibri" w:hAnsi="Calibri" w:cs="Arial"/>
      <w:noProof/>
    </w:rPr>
  </w:style>
  <w:style w:type="paragraph" w:styleId="BalloonText">
    <w:name w:val="Balloon Text"/>
    <w:basedOn w:val="Normal"/>
    <w:link w:val="BalloonTextChar"/>
    <w:uiPriority w:val="99"/>
    <w:semiHidden/>
    <w:unhideWhenUsed/>
    <w:rsid w:val="00B7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96"/>
    <w:rPr>
      <w:rFonts w:ascii="Tahoma" w:hAnsi="Tahoma" w:cs="Tahoma"/>
      <w:sz w:val="16"/>
      <w:szCs w:val="16"/>
    </w:rPr>
  </w:style>
  <w:style w:type="paragraph" w:customStyle="1" w:styleId="EndNoteBibliographyTitle">
    <w:name w:val="EndNote Bibliography Title"/>
    <w:basedOn w:val="Normal"/>
    <w:link w:val="EndNoteBibliographyTitleChar"/>
    <w:rsid w:val="006405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40579"/>
    <w:rPr>
      <w:rFonts w:ascii="Calibri" w:hAnsi="Calibri"/>
      <w:noProof/>
    </w:rPr>
  </w:style>
  <w:style w:type="character" w:styleId="Hyperlink">
    <w:name w:val="Hyperlink"/>
    <w:basedOn w:val="DefaultParagraphFont"/>
    <w:uiPriority w:val="99"/>
    <w:unhideWhenUsed/>
    <w:rsid w:val="0064057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63A5"/>
    <w:rPr>
      <w:rFonts w:cstheme="minorBidi"/>
      <w:b/>
      <w:bCs/>
    </w:rPr>
  </w:style>
  <w:style w:type="character" w:customStyle="1" w:styleId="CommentSubjectChar">
    <w:name w:val="Comment Subject Char"/>
    <w:basedOn w:val="CommentTextChar"/>
    <w:link w:val="CommentSubject"/>
    <w:uiPriority w:val="99"/>
    <w:semiHidden/>
    <w:rsid w:val="00A163A5"/>
    <w:rPr>
      <w:rFonts w:cs="Arial"/>
      <w:b/>
      <w:bCs/>
      <w:sz w:val="20"/>
      <w:szCs w:val="20"/>
    </w:rPr>
  </w:style>
  <w:style w:type="paragraph" w:styleId="ListParagraph">
    <w:name w:val="List Paragraph"/>
    <w:basedOn w:val="Normal"/>
    <w:uiPriority w:val="34"/>
    <w:qFormat/>
    <w:rsid w:val="002516ED"/>
    <w:pPr>
      <w:ind w:left="720"/>
      <w:contextualSpacing/>
    </w:pPr>
  </w:style>
  <w:style w:type="paragraph" w:styleId="NormalWeb">
    <w:name w:val="Normal (Web)"/>
    <w:basedOn w:val="Normal"/>
    <w:uiPriority w:val="99"/>
    <w:semiHidden/>
    <w:unhideWhenUsed/>
    <w:rsid w:val="008D029F"/>
    <w:pPr>
      <w:spacing w:after="0" w:line="240" w:lineRule="auto"/>
    </w:pPr>
    <w:rPr>
      <w:rFonts w:ascii="Times New Roman" w:hAnsi="Times New Roman" w:cs="Times New Roman"/>
      <w:sz w:val="24"/>
      <w:szCs w:val="24"/>
    </w:rPr>
  </w:style>
  <w:style w:type="paragraph" w:styleId="Revision">
    <w:name w:val="Revision"/>
    <w:hidden/>
    <w:uiPriority w:val="99"/>
    <w:semiHidden/>
    <w:rsid w:val="00F8645A"/>
    <w:pPr>
      <w:spacing w:after="0" w:line="240" w:lineRule="auto"/>
    </w:pPr>
  </w:style>
  <w:style w:type="character" w:customStyle="1" w:styleId="cit">
    <w:name w:val="cit"/>
    <w:basedOn w:val="DefaultParagraphFont"/>
    <w:rsid w:val="00013773"/>
  </w:style>
  <w:style w:type="character" w:customStyle="1" w:styleId="doi">
    <w:name w:val="doi"/>
    <w:basedOn w:val="DefaultParagraphFont"/>
    <w:rsid w:val="00013773"/>
  </w:style>
  <w:style w:type="character" w:customStyle="1" w:styleId="fm-citation-ids-label">
    <w:name w:val="fm-citation-ids-label"/>
    <w:basedOn w:val="DefaultParagraphFont"/>
    <w:rsid w:val="00013773"/>
  </w:style>
  <w:style w:type="character" w:customStyle="1" w:styleId="contribdegrees">
    <w:name w:val="contribdegrees"/>
    <w:basedOn w:val="DefaultParagraphFont"/>
    <w:rsid w:val="007826B3"/>
  </w:style>
  <w:style w:type="paragraph" w:styleId="Header">
    <w:name w:val="header"/>
    <w:basedOn w:val="Normal"/>
    <w:link w:val="HeaderChar"/>
    <w:uiPriority w:val="99"/>
    <w:unhideWhenUsed/>
    <w:rsid w:val="0063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CD3"/>
  </w:style>
  <w:style w:type="paragraph" w:styleId="Footer">
    <w:name w:val="footer"/>
    <w:basedOn w:val="Normal"/>
    <w:link w:val="FooterChar"/>
    <w:uiPriority w:val="99"/>
    <w:unhideWhenUsed/>
    <w:rsid w:val="0063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CD3"/>
  </w:style>
  <w:style w:type="character" w:styleId="FollowedHyperlink">
    <w:name w:val="FollowedHyperlink"/>
    <w:basedOn w:val="DefaultParagraphFont"/>
    <w:uiPriority w:val="99"/>
    <w:semiHidden/>
    <w:unhideWhenUsed/>
    <w:rsid w:val="0001488D"/>
    <w:rPr>
      <w:color w:val="800080" w:themeColor="followedHyperlink"/>
      <w:u w:val="single"/>
    </w:rPr>
  </w:style>
  <w:style w:type="character" w:styleId="Strong">
    <w:name w:val="Strong"/>
    <w:basedOn w:val="DefaultParagraphFont"/>
    <w:uiPriority w:val="22"/>
    <w:qFormat/>
    <w:rsid w:val="00A55E2B"/>
    <w:rPr>
      <w:b/>
      <w:bCs/>
    </w:rPr>
  </w:style>
  <w:style w:type="character" w:styleId="Emphasis">
    <w:name w:val="Emphasis"/>
    <w:basedOn w:val="DefaultParagraphFont"/>
    <w:uiPriority w:val="20"/>
    <w:qFormat/>
    <w:rsid w:val="00A55E2B"/>
    <w:rPr>
      <w:i/>
      <w:iCs/>
    </w:rPr>
  </w:style>
  <w:style w:type="character" w:styleId="UnresolvedMention">
    <w:name w:val="Unresolved Mention"/>
    <w:basedOn w:val="DefaultParagraphFont"/>
    <w:uiPriority w:val="99"/>
    <w:semiHidden/>
    <w:unhideWhenUsed/>
    <w:rsid w:val="006B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7024">
      <w:bodyDiv w:val="1"/>
      <w:marLeft w:val="0"/>
      <w:marRight w:val="0"/>
      <w:marTop w:val="0"/>
      <w:marBottom w:val="0"/>
      <w:divBdr>
        <w:top w:val="none" w:sz="0" w:space="0" w:color="auto"/>
        <w:left w:val="none" w:sz="0" w:space="0" w:color="auto"/>
        <w:bottom w:val="none" w:sz="0" w:space="0" w:color="auto"/>
        <w:right w:val="none" w:sz="0" w:space="0" w:color="auto"/>
      </w:divBdr>
    </w:div>
    <w:div w:id="259947710">
      <w:bodyDiv w:val="1"/>
      <w:marLeft w:val="0"/>
      <w:marRight w:val="0"/>
      <w:marTop w:val="0"/>
      <w:marBottom w:val="0"/>
      <w:divBdr>
        <w:top w:val="none" w:sz="0" w:space="0" w:color="auto"/>
        <w:left w:val="none" w:sz="0" w:space="0" w:color="auto"/>
        <w:bottom w:val="none" w:sz="0" w:space="0" w:color="auto"/>
        <w:right w:val="none" w:sz="0" w:space="0" w:color="auto"/>
      </w:divBdr>
    </w:div>
    <w:div w:id="325018514">
      <w:bodyDiv w:val="1"/>
      <w:marLeft w:val="0"/>
      <w:marRight w:val="0"/>
      <w:marTop w:val="0"/>
      <w:marBottom w:val="0"/>
      <w:divBdr>
        <w:top w:val="none" w:sz="0" w:space="0" w:color="auto"/>
        <w:left w:val="none" w:sz="0" w:space="0" w:color="auto"/>
        <w:bottom w:val="none" w:sz="0" w:space="0" w:color="auto"/>
        <w:right w:val="none" w:sz="0" w:space="0" w:color="auto"/>
      </w:divBdr>
    </w:div>
    <w:div w:id="477960883">
      <w:bodyDiv w:val="1"/>
      <w:marLeft w:val="0"/>
      <w:marRight w:val="0"/>
      <w:marTop w:val="0"/>
      <w:marBottom w:val="0"/>
      <w:divBdr>
        <w:top w:val="none" w:sz="0" w:space="0" w:color="auto"/>
        <w:left w:val="none" w:sz="0" w:space="0" w:color="auto"/>
        <w:bottom w:val="none" w:sz="0" w:space="0" w:color="auto"/>
        <w:right w:val="none" w:sz="0" w:space="0" w:color="auto"/>
      </w:divBdr>
    </w:div>
    <w:div w:id="709691729">
      <w:bodyDiv w:val="1"/>
      <w:marLeft w:val="0"/>
      <w:marRight w:val="0"/>
      <w:marTop w:val="0"/>
      <w:marBottom w:val="0"/>
      <w:divBdr>
        <w:top w:val="none" w:sz="0" w:space="0" w:color="auto"/>
        <w:left w:val="none" w:sz="0" w:space="0" w:color="auto"/>
        <w:bottom w:val="none" w:sz="0" w:space="0" w:color="auto"/>
        <w:right w:val="none" w:sz="0" w:space="0" w:color="auto"/>
      </w:divBdr>
    </w:div>
    <w:div w:id="846673911">
      <w:bodyDiv w:val="1"/>
      <w:marLeft w:val="0"/>
      <w:marRight w:val="0"/>
      <w:marTop w:val="0"/>
      <w:marBottom w:val="0"/>
      <w:divBdr>
        <w:top w:val="none" w:sz="0" w:space="0" w:color="auto"/>
        <w:left w:val="none" w:sz="0" w:space="0" w:color="auto"/>
        <w:bottom w:val="none" w:sz="0" w:space="0" w:color="auto"/>
        <w:right w:val="none" w:sz="0" w:space="0" w:color="auto"/>
      </w:divBdr>
    </w:div>
    <w:div w:id="940140859">
      <w:bodyDiv w:val="1"/>
      <w:marLeft w:val="0"/>
      <w:marRight w:val="0"/>
      <w:marTop w:val="0"/>
      <w:marBottom w:val="0"/>
      <w:divBdr>
        <w:top w:val="none" w:sz="0" w:space="0" w:color="auto"/>
        <w:left w:val="none" w:sz="0" w:space="0" w:color="auto"/>
        <w:bottom w:val="none" w:sz="0" w:space="0" w:color="auto"/>
        <w:right w:val="none" w:sz="0" w:space="0" w:color="auto"/>
      </w:divBdr>
    </w:div>
    <w:div w:id="952050997">
      <w:bodyDiv w:val="1"/>
      <w:marLeft w:val="0"/>
      <w:marRight w:val="0"/>
      <w:marTop w:val="0"/>
      <w:marBottom w:val="0"/>
      <w:divBdr>
        <w:top w:val="none" w:sz="0" w:space="0" w:color="auto"/>
        <w:left w:val="none" w:sz="0" w:space="0" w:color="auto"/>
        <w:bottom w:val="none" w:sz="0" w:space="0" w:color="auto"/>
        <w:right w:val="none" w:sz="0" w:space="0" w:color="auto"/>
      </w:divBdr>
    </w:div>
    <w:div w:id="1015614584">
      <w:bodyDiv w:val="1"/>
      <w:marLeft w:val="0"/>
      <w:marRight w:val="0"/>
      <w:marTop w:val="0"/>
      <w:marBottom w:val="0"/>
      <w:divBdr>
        <w:top w:val="none" w:sz="0" w:space="0" w:color="auto"/>
        <w:left w:val="none" w:sz="0" w:space="0" w:color="auto"/>
        <w:bottom w:val="none" w:sz="0" w:space="0" w:color="auto"/>
        <w:right w:val="none" w:sz="0" w:space="0" w:color="auto"/>
      </w:divBdr>
    </w:div>
    <w:div w:id="1061515841">
      <w:bodyDiv w:val="1"/>
      <w:marLeft w:val="0"/>
      <w:marRight w:val="0"/>
      <w:marTop w:val="0"/>
      <w:marBottom w:val="0"/>
      <w:divBdr>
        <w:top w:val="none" w:sz="0" w:space="0" w:color="auto"/>
        <w:left w:val="none" w:sz="0" w:space="0" w:color="auto"/>
        <w:bottom w:val="none" w:sz="0" w:space="0" w:color="auto"/>
        <w:right w:val="none" w:sz="0" w:space="0" w:color="auto"/>
      </w:divBdr>
    </w:div>
    <w:div w:id="1238637889">
      <w:bodyDiv w:val="1"/>
      <w:marLeft w:val="0"/>
      <w:marRight w:val="0"/>
      <w:marTop w:val="0"/>
      <w:marBottom w:val="0"/>
      <w:divBdr>
        <w:top w:val="none" w:sz="0" w:space="0" w:color="auto"/>
        <w:left w:val="none" w:sz="0" w:space="0" w:color="auto"/>
        <w:bottom w:val="none" w:sz="0" w:space="0" w:color="auto"/>
        <w:right w:val="none" w:sz="0" w:space="0" w:color="auto"/>
      </w:divBdr>
    </w:div>
    <w:div w:id="1431655244">
      <w:bodyDiv w:val="1"/>
      <w:marLeft w:val="0"/>
      <w:marRight w:val="0"/>
      <w:marTop w:val="0"/>
      <w:marBottom w:val="0"/>
      <w:divBdr>
        <w:top w:val="none" w:sz="0" w:space="0" w:color="auto"/>
        <w:left w:val="none" w:sz="0" w:space="0" w:color="auto"/>
        <w:bottom w:val="none" w:sz="0" w:space="0" w:color="auto"/>
        <w:right w:val="none" w:sz="0" w:space="0" w:color="auto"/>
      </w:divBdr>
    </w:div>
    <w:div w:id="1493989393">
      <w:bodyDiv w:val="1"/>
      <w:marLeft w:val="0"/>
      <w:marRight w:val="0"/>
      <w:marTop w:val="0"/>
      <w:marBottom w:val="0"/>
      <w:divBdr>
        <w:top w:val="none" w:sz="0" w:space="0" w:color="auto"/>
        <w:left w:val="none" w:sz="0" w:space="0" w:color="auto"/>
        <w:bottom w:val="none" w:sz="0" w:space="0" w:color="auto"/>
        <w:right w:val="none" w:sz="0" w:space="0" w:color="auto"/>
      </w:divBdr>
    </w:div>
    <w:div w:id="1538195556">
      <w:bodyDiv w:val="1"/>
      <w:marLeft w:val="0"/>
      <w:marRight w:val="0"/>
      <w:marTop w:val="0"/>
      <w:marBottom w:val="0"/>
      <w:divBdr>
        <w:top w:val="none" w:sz="0" w:space="0" w:color="auto"/>
        <w:left w:val="none" w:sz="0" w:space="0" w:color="auto"/>
        <w:bottom w:val="none" w:sz="0" w:space="0" w:color="auto"/>
        <w:right w:val="none" w:sz="0" w:space="0" w:color="auto"/>
      </w:divBdr>
    </w:div>
    <w:div w:id="1590500890">
      <w:bodyDiv w:val="1"/>
      <w:marLeft w:val="0"/>
      <w:marRight w:val="0"/>
      <w:marTop w:val="0"/>
      <w:marBottom w:val="0"/>
      <w:divBdr>
        <w:top w:val="none" w:sz="0" w:space="0" w:color="auto"/>
        <w:left w:val="none" w:sz="0" w:space="0" w:color="auto"/>
        <w:bottom w:val="none" w:sz="0" w:space="0" w:color="auto"/>
        <w:right w:val="none" w:sz="0" w:space="0" w:color="auto"/>
      </w:divBdr>
    </w:div>
    <w:div w:id="1622305251">
      <w:bodyDiv w:val="1"/>
      <w:marLeft w:val="0"/>
      <w:marRight w:val="0"/>
      <w:marTop w:val="0"/>
      <w:marBottom w:val="0"/>
      <w:divBdr>
        <w:top w:val="none" w:sz="0" w:space="0" w:color="auto"/>
        <w:left w:val="none" w:sz="0" w:space="0" w:color="auto"/>
        <w:bottom w:val="none" w:sz="0" w:space="0" w:color="auto"/>
        <w:right w:val="none" w:sz="0" w:space="0" w:color="auto"/>
      </w:divBdr>
    </w:div>
    <w:div w:id="1622686957">
      <w:bodyDiv w:val="1"/>
      <w:marLeft w:val="0"/>
      <w:marRight w:val="0"/>
      <w:marTop w:val="0"/>
      <w:marBottom w:val="0"/>
      <w:divBdr>
        <w:top w:val="none" w:sz="0" w:space="0" w:color="auto"/>
        <w:left w:val="none" w:sz="0" w:space="0" w:color="auto"/>
        <w:bottom w:val="none" w:sz="0" w:space="0" w:color="auto"/>
        <w:right w:val="none" w:sz="0" w:space="0" w:color="auto"/>
      </w:divBdr>
    </w:div>
    <w:div w:id="1715159105">
      <w:bodyDiv w:val="1"/>
      <w:marLeft w:val="0"/>
      <w:marRight w:val="0"/>
      <w:marTop w:val="0"/>
      <w:marBottom w:val="0"/>
      <w:divBdr>
        <w:top w:val="none" w:sz="0" w:space="0" w:color="auto"/>
        <w:left w:val="none" w:sz="0" w:space="0" w:color="auto"/>
        <w:bottom w:val="none" w:sz="0" w:space="0" w:color="auto"/>
        <w:right w:val="none" w:sz="0" w:space="0" w:color="auto"/>
      </w:divBdr>
    </w:div>
    <w:div w:id="1716158222">
      <w:bodyDiv w:val="1"/>
      <w:marLeft w:val="0"/>
      <w:marRight w:val="0"/>
      <w:marTop w:val="0"/>
      <w:marBottom w:val="0"/>
      <w:divBdr>
        <w:top w:val="none" w:sz="0" w:space="0" w:color="auto"/>
        <w:left w:val="none" w:sz="0" w:space="0" w:color="auto"/>
        <w:bottom w:val="none" w:sz="0" w:space="0" w:color="auto"/>
        <w:right w:val="none" w:sz="0" w:space="0" w:color="auto"/>
      </w:divBdr>
    </w:div>
    <w:div w:id="1766611345">
      <w:bodyDiv w:val="1"/>
      <w:marLeft w:val="0"/>
      <w:marRight w:val="0"/>
      <w:marTop w:val="0"/>
      <w:marBottom w:val="0"/>
      <w:divBdr>
        <w:top w:val="none" w:sz="0" w:space="0" w:color="auto"/>
        <w:left w:val="none" w:sz="0" w:space="0" w:color="auto"/>
        <w:bottom w:val="none" w:sz="0" w:space="0" w:color="auto"/>
        <w:right w:val="none" w:sz="0" w:space="0" w:color="auto"/>
      </w:divBdr>
    </w:div>
    <w:div w:id="1823040147">
      <w:bodyDiv w:val="1"/>
      <w:marLeft w:val="0"/>
      <w:marRight w:val="0"/>
      <w:marTop w:val="0"/>
      <w:marBottom w:val="0"/>
      <w:divBdr>
        <w:top w:val="none" w:sz="0" w:space="0" w:color="auto"/>
        <w:left w:val="none" w:sz="0" w:space="0" w:color="auto"/>
        <w:bottom w:val="none" w:sz="0" w:space="0" w:color="auto"/>
        <w:right w:val="none" w:sz="0" w:space="0" w:color="auto"/>
      </w:divBdr>
    </w:div>
    <w:div w:id="1827816600">
      <w:bodyDiv w:val="1"/>
      <w:marLeft w:val="0"/>
      <w:marRight w:val="0"/>
      <w:marTop w:val="0"/>
      <w:marBottom w:val="0"/>
      <w:divBdr>
        <w:top w:val="none" w:sz="0" w:space="0" w:color="auto"/>
        <w:left w:val="none" w:sz="0" w:space="0" w:color="auto"/>
        <w:bottom w:val="none" w:sz="0" w:space="0" w:color="auto"/>
        <w:right w:val="none" w:sz="0" w:space="0" w:color="auto"/>
      </w:divBdr>
    </w:div>
    <w:div w:id="1885605238">
      <w:bodyDiv w:val="1"/>
      <w:marLeft w:val="0"/>
      <w:marRight w:val="0"/>
      <w:marTop w:val="0"/>
      <w:marBottom w:val="0"/>
      <w:divBdr>
        <w:top w:val="none" w:sz="0" w:space="0" w:color="auto"/>
        <w:left w:val="none" w:sz="0" w:space="0" w:color="auto"/>
        <w:bottom w:val="none" w:sz="0" w:space="0" w:color="auto"/>
        <w:right w:val="none" w:sz="0" w:space="0" w:color="auto"/>
      </w:divBdr>
    </w:div>
    <w:div w:id="1974864048">
      <w:bodyDiv w:val="1"/>
      <w:marLeft w:val="0"/>
      <w:marRight w:val="0"/>
      <w:marTop w:val="0"/>
      <w:marBottom w:val="0"/>
      <w:divBdr>
        <w:top w:val="none" w:sz="0" w:space="0" w:color="auto"/>
        <w:left w:val="none" w:sz="0" w:space="0" w:color="auto"/>
        <w:bottom w:val="none" w:sz="0" w:space="0" w:color="auto"/>
        <w:right w:val="none" w:sz="0" w:space="0" w:color="auto"/>
      </w:divBdr>
      <w:divsChild>
        <w:div w:id="1248230546">
          <w:marLeft w:val="0"/>
          <w:marRight w:val="0"/>
          <w:marTop w:val="0"/>
          <w:marBottom w:val="0"/>
          <w:divBdr>
            <w:top w:val="none" w:sz="0" w:space="0" w:color="auto"/>
            <w:left w:val="none" w:sz="0" w:space="0" w:color="auto"/>
            <w:bottom w:val="none" w:sz="0" w:space="0" w:color="auto"/>
            <w:right w:val="none" w:sz="0" w:space="0" w:color="auto"/>
          </w:divBdr>
          <w:divsChild>
            <w:div w:id="2131850467">
              <w:marLeft w:val="0"/>
              <w:marRight w:val="0"/>
              <w:marTop w:val="0"/>
              <w:marBottom w:val="0"/>
              <w:divBdr>
                <w:top w:val="none" w:sz="0" w:space="0" w:color="auto"/>
                <w:left w:val="none" w:sz="0" w:space="0" w:color="auto"/>
                <w:bottom w:val="none" w:sz="0" w:space="0" w:color="auto"/>
                <w:right w:val="none" w:sz="0" w:space="0" w:color="auto"/>
              </w:divBdr>
              <w:divsChild>
                <w:div w:id="883910276">
                  <w:marLeft w:val="0"/>
                  <w:marRight w:val="0"/>
                  <w:marTop w:val="0"/>
                  <w:marBottom w:val="0"/>
                  <w:divBdr>
                    <w:top w:val="none" w:sz="0" w:space="0" w:color="auto"/>
                    <w:left w:val="none" w:sz="0" w:space="0" w:color="auto"/>
                    <w:bottom w:val="none" w:sz="0" w:space="0" w:color="auto"/>
                    <w:right w:val="none" w:sz="0" w:space="0" w:color="auto"/>
                  </w:divBdr>
                  <w:divsChild>
                    <w:div w:id="1392267718">
                      <w:marLeft w:val="0"/>
                      <w:marRight w:val="0"/>
                      <w:marTop w:val="0"/>
                      <w:marBottom w:val="0"/>
                      <w:divBdr>
                        <w:top w:val="none" w:sz="0" w:space="0" w:color="auto"/>
                        <w:left w:val="none" w:sz="0" w:space="0" w:color="auto"/>
                        <w:bottom w:val="none" w:sz="0" w:space="0" w:color="auto"/>
                        <w:right w:val="none" w:sz="0" w:space="0" w:color="auto"/>
                      </w:divBdr>
                    </w:div>
                    <w:div w:id="7479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0252">
              <w:marLeft w:val="0"/>
              <w:marRight w:val="0"/>
              <w:marTop w:val="0"/>
              <w:marBottom w:val="0"/>
              <w:divBdr>
                <w:top w:val="none" w:sz="0" w:space="0" w:color="auto"/>
                <w:left w:val="none" w:sz="0" w:space="0" w:color="auto"/>
                <w:bottom w:val="none" w:sz="0" w:space="0" w:color="auto"/>
                <w:right w:val="none" w:sz="0" w:space="0" w:color="auto"/>
              </w:divBdr>
              <w:divsChild>
                <w:div w:id="1601258610">
                  <w:marLeft w:val="0"/>
                  <w:marRight w:val="0"/>
                  <w:marTop w:val="0"/>
                  <w:marBottom w:val="0"/>
                  <w:divBdr>
                    <w:top w:val="none" w:sz="0" w:space="0" w:color="auto"/>
                    <w:left w:val="none" w:sz="0" w:space="0" w:color="auto"/>
                    <w:bottom w:val="none" w:sz="0" w:space="0" w:color="auto"/>
                    <w:right w:val="none" w:sz="0" w:space="0" w:color="auto"/>
                  </w:divBdr>
                  <w:divsChild>
                    <w:div w:id="1364597774">
                      <w:marLeft w:val="0"/>
                      <w:marRight w:val="0"/>
                      <w:marTop w:val="0"/>
                      <w:marBottom w:val="0"/>
                      <w:divBdr>
                        <w:top w:val="none" w:sz="0" w:space="0" w:color="auto"/>
                        <w:left w:val="none" w:sz="0" w:space="0" w:color="auto"/>
                        <w:bottom w:val="none" w:sz="0" w:space="0" w:color="auto"/>
                        <w:right w:val="none" w:sz="0" w:space="0" w:color="auto"/>
                      </w:divBdr>
                    </w:div>
                    <w:div w:id="15150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7047">
          <w:marLeft w:val="0"/>
          <w:marRight w:val="0"/>
          <w:marTop w:val="0"/>
          <w:marBottom w:val="0"/>
          <w:divBdr>
            <w:top w:val="none" w:sz="0" w:space="0" w:color="auto"/>
            <w:left w:val="none" w:sz="0" w:space="0" w:color="auto"/>
            <w:bottom w:val="none" w:sz="0" w:space="0" w:color="auto"/>
            <w:right w:val="none" w:sz="0" w:space="0" w:color="auto"/>
          </w:divBdr>
          <w:divsChild>
            <w:div w:id="488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english-indices-of-deprivation-2010" TargetMode="External"/><Relationship Id="rId13" Type="http://schemas.openxmlformats.org/officeDocument/2006/relationships/hyperlink" Target="https://prostatecanceruk.org/prostate-information/guides/how-to-manage/urinary-problems/leaking-urine/treatment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ns.gov.uk/peoplepopulationandcommunity/healthandsocialcare/conditionsanddiseases/bulletins/cancersurvivalinengland/nationalestimatesforpatientsfollowedupto2017" TargetMode="External"/><Relationship Id="rId12" Type="http://schemas.openxmlformats.org/officeDocument/2006/relationships/hyperlink" Target="https://prostatecanceruk.org/prostate-information/treatments/hormone-therapy"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md.wales.gov.uk/?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sra.gov.uk/statistics/deprivation/northern-ireland-multiple-deprivation-measure-2010-nimdm201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sdscotland.org/Products-and-Services/GPD-Support/Deprivation/SI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EE4A2F-DD73-40B5-BA7E-1C2038F5D4C2}"/>
</file>

<file path=customXml/itemProps2.xml><?xml version="1.0" encoding="utf-8"?>
<ds:datastoreItem xmlns:ds="http://schemas.openxmlformats.org/officeDocument/2006/customXml" ds:itemID="{13E7490C-F4A5-40E3-AD43-E380816C677A}"/>
</file>

<file path=customXml/itemProps3.xml><?xml version="1.0" encoding="utf-8"?>
<ds:datastoreItem xmlns:ds="http://schemas.openxmlformats.org/officeDocument/2006/customXml" ds:itemID="{866777D4-8787-481E-9F17-87AF17AC3F8D}"/>
</file>

<file path=docProps/app.xml><?xml version="1.0" encoding="utf-8"?>
<Properties xmlns="http://schemas.openxmlformats.org/officeDocument/2006/extended-properties" xmlns:vt="http://schemas.openxmlformats.org/officeDocument/2006/docPropsVTypes">
  <Template>Normal</Template>
  <TotalTime>5</TotalTime>
  <Pages>28</Pages>
  <Words>10335</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Mason</dc:creator>
  <cp:lastModifiedBy>Amy Downing</cp:lastModifiedBy>
  <cp:revision>3</cp:revision>
  <cp:lastPrinted>2019-09-10T08:19:00Z</cp:lastPrinted>
  <dcterms:created xsi:type="dcterms:W3CDTF">2021-10-26T09:55:00Z</dcterms:created>
  <dcterms:modified xsi:type="dcterms:W3CDTF">2021-10-26T09:56:00Z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